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B9B" w:rsidRPr="00D44441" w:rsidRDefault="002D5B9B" w:rsidP="00D44441">
      <w:pPr>
        <w:snapToGrid w:val="0"/>
        <w:jc w:val="center"/>
        <w:rPr>
          <w:b/>
          <w:bCs/>
          <w:kern w:val="0"/>
          <w:sz w:val="20"/>
          <w:szCs w:val="20"/>
        </w:rPr>
      </w:pPr>
      <w:r w:rsidRPr="00D44441">
        <w:rPr>
          <w:b/>
          <w:bCs/>
          <w:kern w:val="0"/>
          <w:sz w:val="20"/>
          <w:szCs w:val="20"/>
        </w:rPr>
        <w:t>Religious-legal survey of “Al-</w:t>
      </w:r>
      <w:proofErr w:type="spellStart"/>
      <w:r w:rsidRPr="00D44441">
        <w:rPr>
          <w:b/>
          <w:bCs/>
          <w:kern w:val="0"/>
          <w:sz w:val="20"/>
          <w:szCs w:val="20"/>
        </w:rPr>
        <w:t>mashhura</w:t>
      </w:r>
      <w:proofErr w:type="spellEnd"/>
      <w:r w:rsidRPr="00D44441">
        <w:rPr>
          <w:b/>
          <w:bCs/>
          <w:kern w:val="0"/>
          <w:sz w:val="20"/>
          <w:szCs w:val="20"/>
        </w:rPr>
        <w:t xml:space="preserve"> </w:t>
      </w:r>
      <w:proofErr w:type="spellStart"/>
      <w:r w:rsidRPr="00D44441">
        <w:rPr>
          <w:b/>
          <w:bCs/>
          <w:kern w:val="0"/>
          <w:sz w:val="20"/>
          <w:szCs w:val="20"/>
        </w:rPr>
        <w:t>bezena</w:t>
      </w:r>
      <w:proofErr w:type="spellEnd"/>
      <w:r w:rsidRPr="00D44441">
        <w:rPr>
          <w:b/>
          <w:bCs/>
          <w:kern w:val="0"/>
          <w:sz w:val="20"/>
          <w:szCs w:val="20"/>
        </w:rPr>
        <w:t>”</w:t>
      </w:r>
    </w:p>
    <w:p w:rsidR="00D548C2" w:rsidRPr="00D44441" w:rsidRDefault="00D548C2" w:rsidP="00D44441">
      <w:pPr>
        <w:snapToGrid w:val="0"/>
        <w:jc w:val="center"/>
        <w:rPr>
          <w:b/>
          <w:bCs/>
          <w:kern w:val="0"/>
          <w:sz w:val="20"/>
          <w:szCs w:val="20"/>
        </w:rPr>
      </w:pPr>
    </w:p>
    <w:p w:rsidR="00D548C2" w:rsidRPr="00D44441" w:rsidRDefault="00C441F8" w:rsidP="00D44441">
      <w:pPr>
        <w:pStyle w:val="NoSpacing"/>
        <w:snapToGrid w:val="0"/>
        <w:jc w:val="center"/>
        <w:rPr>
          <w:rFonts w:ascii="Times New Roman" w:hAnsi="Times New Roman" w:cs="Times New Roman"/>
          <w:bCs/>
          <w:sz w:val="20"/>
          <w:szCs w:val="20"/>
          <w:vertAlign w:val="superscript"/>
        </w:rPr>
      </w:pPr>
      <w:proofErr w:type="spellStart"/>
      <w:r w:rsidRPr="00D44441">
        <w:rPr>
          <w:rFonts w:ascii="Times New Roman" w:hAnsi="Times New Roman" w:cs="Times New Roman"/>
          <w:sz w:val="20"/>
          <w:szCs w:val="20"/>
        </w:rPr>
        <w:t>Pegah</w:t>
      </w:r>
      <w:proofErr w:type="spellEnd"/>
      <w:r w:rsidRPr="00D44441">
        <w:rPr>
          <w:rFonts w:ascii="Times New Roman" w:hAnsi="Times New Roman" w:cs="Times New Roman"/>
          <w:sz w:val="20"/>
          <w:szCs w:val="20"/>
        </w:rPr>
        <w:t xml:space="preserve"> </w:t>
      </w:r>
      <w:proofErr w:type="spellStart"/>
      <w:r w:rsidRPr="00D44441">
        <w:rPr>
          <w:rFonts w:ascii="Times New Roman" w:hAnsi="Times New Roman" w:cs="Times New Roman"/>
          <w:sz w:val="20"/>
          <w:szCs w:val="20"/>
        </w:rPr>
        <w:t>Roshan</w:t>
      </w:r>
      <w:proofErr w:type="spellEnd"/>
      <w:r w:rsidRPr="00D44441">
        <w:rPr>
          <w:rFonts w:ascii="Times New Roman" w:hAnsi="Times New Roman" w:cs="Times New Roman"/>
          <w:bCs/>
          <w:sz w:val="20"/>
          <w:szCs w:val="20"/>
        </w:rPr>
        <w:t xml:space="preserve"> </w:t>
      </w:r>
      <w:r w:rsidR="00D548C2" w:rsidRPr="00D44441">
        <w:rPr>
          <w:rFonts w:ascii="Times New Roman" w:hAnsi="Times New Roman" w:cs="Times New Roman"/>
          <w:bCs/>
          <w:sz w:val="20"/>
          <w:szCs w:val="20"/>
        </w:rPr>
        <w:t>(M.A)</w:t>
      </w:r>
      <w:r w:rsidR="003A0C63" w:rsidRPr="00D44441">
        <w:rPr>
          <w:rFonts w:ascii="Times New Roman" w:hAnsi="Times New Roman" w:cs="Times New Roman"/>
          <w:bCs/>
          <w:sz w:val="20"/>
          <w:szCs w:val="20"/>
        </w:rPr>
        <w:t xml:space="preserve"> (</w:t>
      </w:r>
      <w:r w:rsidR="003A0C63" w:rsidRPr="00D44441">
        <w:rPr>
          <w:rFonts w:ascii="Times New Roman" w:hAnsi="Times New Roman" w:cs="Times New Roman"/>
          <w:bCs/>
          <w:i/>
          <w:iCs/>
          <w:sz w:val="20"/>
          <w:szCs w:val="20"/>
        </w:rPr>
        <w:t>Corresponding author</w:t>
      </w:r>
      <w:r w:rsidR="00B75750" w:rsidRPr="00D44441">
        <w:rPr>
          <w:rFonts w:ascii="Times New Roman" w:hAnsi="Times New Roman" w:cs="Times New Roman"/>
          <w:bCs/>
          <w:i/>
          <w:iCs/>
          <w:sz w:val="20"/>
          <w:szCs w:val="20"/>
        </w:rPr>
        <w:t>)</w:t>
      </w:r>
      <w:r w:rsidR="00B75750" w:rsidRPr="00D44441">
        <w:rPr>
          <w:rFonts w:ascii="Times New Roman" w:hAnsi="Times New Roman" w:cs="Times New Roman"/>
          <w:bCs/>
          <w:sz w:val="20"/>
          <w:szCs w:val="20"/>
          <w:vertAlign w:val="superscript"/>
        </w:rPr>
        <w:t xml:space="preserve"> 1</w:t>
      </w:r>
      <w:r w:rsidR="00D548C2" w:rsidRPr="00D44441">
        <w:rPr>
          <w:rFonts w:ascii="Times New Roman" w:hAnsi="Times New Roman" w:cs="Times New Roman"/>
          <w:bCs/>
          <w:sz w:val="20"/>
          <w:szCs w:val="20"/>
        </w:rPr>
        <w:t xml:space="preserve">, </w:t>
      </w:r>
      <w:r w:rsidR="008420A2" w:rsidRPr="00D44441">
        <w:rPr>
          <w:rFonts w:ascii="Times New Roman" w:hAnsi="Times New Roman" w:cs="Times New Roman"/>
          <w:sz w:val="20"/>
          <w:szCs w:val="20"/>
        </w:rPr>
        <w:t xml:space="preserve">Jamal </w:t>
      </w:r>
      <w:proofErr w:type="spellStart"/>
      <w:r w:rsidR="008420A2" w:rsidRPr="00D44441">
        <w:rPr>
          <w:rFonts w:ascii="Times New Roman" w:hAnsi="Times New Roman" w:cs="Times New Roman"/>
          <w:sz w:val="20"/>
          <w:szCs w:val="20"/>
        </w:rPr>
        <w:t>Rezaie</w:t>
      </w:r>
      <w:proofErr w:type="spellEnd"/>
      <w:r w:rsidR="008420A2" w:rsidRPr="00D44441">
        <w:rPr>
          <w:rFonts w:ascii="Times New Roman" w:hAnsi="Times New Roman" w:cs="Times New Roman"/>
          <w:sz w:val="20"/>
          <w:szCs w:val="20"/>
        </w:rPr>
        <w:t xml:space="preserve"> </w:t>
      </w:r>
      <w:proofErr w:type="spellStart"/>
      <w:r w:rsidR="008420A2" w:rsidRPr="00D44441">
        <w:rPr>
          <w:rFonts w:ascii="Times New Roman" w:hAnsi="Times New Roman" w:cs="Times New Roman"/>
          <w:sz w:val="20"/>
          <w:szCs w:val="20"/>
        </w:rPr>
        <w:t>Hosein</w:t>
      </w:r>
      <w:proofErr w:type="spellEnd"/>
      <w:r w:rsidR="00A51CE8">
        <w:rPr>
          <w:rFonts w:ascii="Times New Roman" w:eastAsiaTheme="minorEastAsia" w:hAnsi="Times New Roman" w:cs="Times New Roman" w:hint="eastAsia"/>
          <w:sz w:val="20"/>
          <w:szCs w:val="20"/>
          <w:lang w:eastAsia="zh-CN"/>
        </w:rPr>
        <w:t xml:space="preserve"> </w:t>
      </w:r>
      <w:proofErr w:type="spellStart"/>
      <w:r w:rsidR="008420A2" w:rsidRPr="00D44441">
        <w:rPr>
          <w:rFonts w:ascii="Times New Roman" w:hAnsi="Times New Roman" w:cs="Times New Roman"/>
          <w:sz w:val="20"/>
          <w:szCs w:val="20"/>
        </w:rPr>
        <w:t>Abadi</w:t>
      </w:r>
      <w:proofErr w:type="spellEnd"/>
      <w:r w:rsidR="008420A2" w:rsidRPr="00D44441">
        <w:rPr>
          <w:rFonts w:ascii="Times New Roman" w:hAnsi="Times New Roman" w:cs="Times New Roman"/>
          <w:bCs/>
          <w:sz w:val="20"/>
          <w:szCs w:val="20"/>
        </w:rPr>
        <w:t xml:space="preserve"> </w:t>
      </w:r>
      <w:r w:rsidR="00F11FE8" w:rsidRPr="00D44441">
        <w:rPr>
          <w:rFonts w:ascii="Times New Roman" w:hAnsi="Times New Roman" w:cs="Times New Roman"/>
          <w:bCs/>
          <w:sz w:val="20"/>
          <w:szCs w:val="20"/>
        </w:rPr>
        <w:t>(</w:t>
      </w:r>
      <w:proofErr w:type="spellStart"/>
      <w:r w:rsidR="008420A2" w:rsidRPr="00D44441">
        <w:rPr>
          <w:rFonts w:ascii="Times New Roman" w:hAnsi="Times New Roman" w:cs="Times New Roman"/>
          <w:bCs/>
          <w:sz w:val="20"/>
          <w:szCs w:val="20"/>
        </w:rPr>
        <w:t>ph.D</w:t>
      </w:r>
      <w:proofErr w:type="spellEnd"/>
      <w:r w:rsidR="00F11FE8" w:rsidRPr="00D44441">
        <w:rPr>
          <w:rFonts w:ascii="Times New Roman" w:hAnsi="Times New Roman" w:cs="Times New Roman"/>
          <w:bCs/>
          <w:sz w:val="20"/>
          <w:szCs w:val="20"/>
        </w:rPr>
        <w:t xml:space="preserve">) </w:t>
      </w:r>
      <w:r w:rsidR="00D548C2" w:rsidRPr="00D44441">
        <w:rPr>
          <w:rFonts w:ascii="Times New Roman" w:hAnsi="Times New Roman" w:cs="Times New Roman"/>
          <w:bCs/>
          <w:sz w:val="20"/>
          <w:szCs w:val="20"/>
          <w:vertAlign w:val="superscript"/>
        </w:rPr>
        <w:t>2</w:t>
      </w:r>
    </w:p>
    <w:p w:rsidR="008C24FA" w:rsidRPr="00D44441" w:rsidRDefault="008C24FA" w:rsidP="00D44441">
      <w:pPr>
        <w:pStyle w:val="NoSpacing"/>
        <w:snapToGrid w:val="0"/>
        <w:jc w:val="center"/>
        <w:rPr>
          <w:rFonts w:ascii="Times New Roman" w:hAnsi="Times New Roman" w:cs="Times New Roman"/>
          <w:bCs/>
          <w:sz w:val="20"/>
          <w:szCs w:val="20"/>
          <w:vertAlign w:val="superscript"/>
        </w:rPr>
      </w:pPr>
    </w:p>
    <w:p w:rsidR="008C24FA" w:rsidRPr="00D44441" w:rsidRDefault="00D44441" w:rsidP="00D44441">
      <w:pPr>
        <w:pStyle w:val="BodyText"/>
        <w:snapToGrid w:val="0"/>
        <w:jc w:val="center"/>
        <w:rPr>
          <w:kern w:val="0"/>
          <w:sz w:val="20"/>
          <w:szCs w:val="20"/>
        </w:rPr>
      </w:pPr>
      <w:r w:rsidRPr="00D44441">
        <w:rPr>
          <w:kern w:val="0"/>
          <w:sz w:val="20"/>
          <w:szCs w:val="20"/>
          <w:vertAlign w:val="superscript"/>
          <w:lang w:val="en-CA" w:bidi="fa-IR"/>
        </w:rPr>
        <w:t>1.</w:t>
      </w:r>
      <w:r w:rsidR="008C24FA" w:rsidRPr="00D44441">
        <w:rPr>
          <w:kern w:val="0"/>
          <w:sz w:val="20"/>
          <w:szCs w:val="20"/>
          <w:lang w:val="en-CA" w:bidi="fa-IR"/>
        </w:rPr>
        <w:t xml:space="preserve"> Department of Religious Jurisprudence and Islamic law, Karaj branch, Islamic Azad University</w:t>
      </w:r>
      <w:r w:rsidR="008C24FA" w:rsidRPr="00D44441">
        <w:rPr>
          <w:kern w:val="0"/>
          <w:sz w:val="20"/>
          <w:szCs w:val="20"/>
          <w:lang w:val="en-CA"/>
        </w:rPr>
        <w:t>, Karaj, Iran.</w:t>
      </w:r>
    </w:p>
    <w:p w:rsidR="003A0C63" w:rsidRPr="00D44441" w:rsidRDefault="00D44441" w:rsidP="00D44441">
      <w:pPr>
        <w:pStyle w:val="BodyText"/>
        <w:snapToGrid w:val="0"/>
        <w:jc w:val="center"/>
        <w:rPr>
          <w:kern w:val="0"/>
          <w:sz w:val="20"/>
          <w:szCs w:val="20"/>
        </w:rPr>
      </w:pPr>
      <w:r w:rsidRPr="00D44441">
        <w:rPr>
          <w:kern w:val="0"/>
          <w:sz w:val="20"/>
          <w:szCs w:val="20"/>
          <w:vertAlign w:val="superscript"/>
          <w:lang w:val="en-CA" w:bidi="fa-IR"/>
        </w:rPr>
        <w:t>2.</w:t>
      </w:r>
      <w:r w:rsidR="003A0C63" w:rsidRPr="00D44441">
        <w:rPr>
          <w:kern w:val="0"/>
          <w:sz w:val="20"/>
          <w:szCs w:val="20"/>
          <w:lang w:val="en-CA" w:bidi="fa-IR"/>
        </w:rPr>
        <w:t xml:space="preserve"> Department of Religious Jurisprudence and Islamic law, Karaj branch, Islamic Azad University</w:t>
      </w:r>
      <w:r w:rsidR="003A0C63" w:rsidRPr="00D44441">
        <w:rPr>
          <w:kern w:val="0"/>
          <w:sz w:val="20"/>
          <w:szCs w:val="20"/>
          <w:lang w:val="en-CA"/>
        </w:rPr>
        <w:t>, Karaj, Iran.</w:t>
      </w:r>
    </w:p>
    <w:p w:rsidR="003A0C63" w:rsidRPr="00D44441" w:rsidRDefault="003A0C63" w:rsidP="00D44441">
      <w:pPr>
        <w:pStyle w:val="BodyText"/>
        <w:snapToGrid w:val="0"/>
        <w:jc w:val="center"/>
        <w:rPr>
          <w:kern w:val="0"/>
          <w:sz w:val="20"/>
          <w:szCs w:val="20"/>
        </w:rPr>
      </w:pPr>
      <w:r w:rsidRPr="00D44441">
        <w:rPr>
          <w:kern w:val="0"/>
          <w:sz w:val="20"/>
          <w:szCs w:val="20"/>
          <w:lang w:bidi="fa-IR"/>
        </w:rPr>
        <w:t>E-mail:</w:t>
      </w:r>
      <w:r w:rsidRPr="00D44441">
        <w:rPr>
          <w:color w:val="0070C0"/>
          <w:kern w:val="0"/>
          <w:sz w:val="20"/>
          <w:szCs w:val="20"/>
          <w:lang w:bidi="fa-IR"/>
        </w:rPr>
        <w:t xml:space="preserve"> </w:t>
      </w:r>
      <w:hyperlink r:id="rId7" w:history="1">
        <w:r w:rsidRPr="00D44441">
          <w:rPr>
            <w:rStyle w:val="Hyperlink"/>
            <w:kern w:val="0"/>
            <w:sz w:val="20"/>
            <w:szCs w:val="20"/>
            <w:lang w:bidi="fa-IR"/>
          </w:rPr>
          <w:t>Jamal-rezaei@yahoo.com</w:t>
        </w:r>
      </w:hyperlink>
    </w:p>
    <w:p w:rsidR="00D548C2" w:rsidRPr="00D44441" w:rsidRDefault="00D548C2" w:rsidP="00D44441">
      <w:pPr>
        <w:snapToGrid w:val="0"/>
        <w:jc w:val="center"/>
        <w:rPr>
          <w:kern w:val="0"/>
          <w:sz w:val="20"/>
          <w:szCs w:val="20"/>
        </w:rPr>
      </w:pPr>
    </w:p>
    <w:p w:rsidR="00D44441" w:rsidRPr="00D44441" w:rsidRDefault="003941D0" w:rsidP="00D44441">
      <w:pPr>
        <w:snapToGrid w:val="0"/>
        <w:rPr>
          <w:kern w:val="0"/>
          <w:sz w:val="20"/>
          <w:szCs w:val="20"/>
        </w:rPr>
      </w:pPr>
      <w:r w:rsidRPr="00D44441">
        <w:rPr>
          <w:b/>
          <w:bCs/>
          <w:kern w:val="0"/>
          <w:sz w:val="20"/>
          <w:szCs w:val="20"/>
        </w:rPr>
        <w:t xml:space="preserve">Abstract: </w:t>
      </w:r>
      <w:r w:rsidR="002D5B9B" w:rsidRPr="00D44441">
        <w:rPr>
          <w:kern w:val="0"/>
          <w:sz w:val="20"/>
          <w:szCs w:val="20"/>
        </w:rPr>
        <w:t>Al-</w:t>
      </w:r>
      <w:proofErr w:type="spellStart"/>
      <w:r w:rsidR="002D5B9B" w:rsidRPr="00D44441">
        <w:rPr>
          <w:kern w:val="0"/>
          <w:sz w:val="20"/>
          <w:szCs w:val="20"/>
        </w:rPr>
        <w:t>mashhura</w:t>
      </w:r>
      <w:proofErr w:type="spellEnd"/>
      <w:r w:rsidR="002D5B9B" w:rsidRPr="00D44441">
        <w:rPr>
          <w:kern w:val="0"/>
          <w:sz w:val="20"/>
          <w:szCs w:val="20"/>
        </w:rPr>
        <w:t xml:space="preserve"> </w:t>
      </w:r>
      <w:proofErr w:type="spellStart"/>
      <w:r w:rsidR="002D5B9B" w:rsidRPr="00D44441">
        <w:rPr>
          <w:kern w:val="0"/>
          <w:sz w:val="20"/>
          <w:szCs w:val="20"/>
        </w:rPr>
        <w:t>bezena</w:t>
      </w:r>
      <w:proofErr w:type="spellEnd"/>
      <w:r w:rsidR="002D5B9B" w:rsidRPr="00D44441">
        <w:rPr>
          <w:kern w:val="0"/>
          <w:sz w:val="20"/>
          <w:szCs w:val="20"/>
        </w:rPr>
        <w:t xml:space="preserve"> is considered to be a woman who earns her living by prostitution. In law and other branches of knowledge including sociology and psychology this word has very affinity of meaning in general and specifically. Importance of these issues is so much that in any historical era it has not been eradicated completely. For example in ancient Greece Aphrodite was known as goddess of beauty and prostitution</w:t>
      </w:r>
      <w:r w:rsidR="006653D0">
        <w:rPr>
          <w:kern w:val="0"/>
          <w:sz w:val="20"/>
          <w:szCs w:val="20"/>
        </w:rPr>
        <w:t>.</w:t>
      </w:r>
      <w:r w:rsidR="006653D0">
        <w:rPr>
          <w:rFonts w:hint="eastAsia"/>
          <w:kern w:val="0"/>
          <w:sz w:val="20"/>
          <w:szCs w:val="20"/>
        </w:rPr>
        <w:t xml:space="preserve"> </w:t>
      </w:r>
      <w:r w:rsidR="002D5B9B" w:rsidRPr="00D44441">
        <w:rPr>
          <w:kern w:val="0"/>
          <w:sz w:val="20"/>
          <w:szCs w:val="20"/>
        </w:rPr>
        <w:t>In any Aphrodite temple there was a circle called Aphrodite circle which consisted of only young and beautiful woman and girls.</w:t>
      </w:r>
      <w:r w:rsidR="00A51CE8">
        <w:rPr>
          <w:rFonts w:hint="eastAsia"/>
          <w:kern w:val="0"/>
          <w:sz w:val="20"/>
          <w:szCs w:val="20"/>
        </w:rPr>
        <w:t xml:space="preserve"> </w:t>
      </w:r>
      <w:r w:rsidR="002D5B9B" w:rsidRPr="00D44441">
        <w:rPr>
          <w:kern w:val="0"/>
          <w:sz w:val="20"/>
          <w:szCs w:val="20"/>
        </w:rPr>
        <w:t>Also in the Arabian age of ignorance such women usually set up a flag over their houses.</w:t>
      </w:r>
      <w:r w:rsidR="00D44441">
        <w:rPr>
          <w:rFonts w:hint="eastAsia"/>
          <w:kern w:val="0"/>
          <w:sz w:val="20"/>
          <w:szCs w:val="20"/>
        </w:rPr>
        <w:t xml:space="preserve"> </w:t>
      </w:r>
      <w:r w:rsidR="002D5B9B" w:rsidRPr="00D44441">
        <w:rPr>
          <w:kern w:val="0"/>
          <w:sz w:val="20"/>
          <w:szCs w:val="20"/>
        </w:rPr>
        <w:t xml:space="preserve">All of revealed religions have reproached prostitution and in some of religions have imposed some penalties on it. But Islam as the most complete religion has established some rules against it in Quran and </w:t>
      </w:r>
      <w:proofErr w:type="gramStart"/>
      <w:r w:rsidR="002D5B9B" w:rsidRPr="00D44441">
        <w:rPr>
          <w:kern w:val="0"/>
          <w:sz w:val="20"/>
          <w:szCs w:val="20"/>
        </w:rPr>
        <w:t>traditions,</w:t>
      </w:r>
      <w:proofErr w:type="gramEnd"/>
      <w:r w:rsidR="002D5B9B" w:rsidRPr="00D44441">
        <w:rPr>
          <w:kern w:val="0"/>
          <w:sz w:val="20"/>
          <w:szCs w:val="20"/>
        </w:rPr>
        <w:t xml:space="preserve"> the most important one is verse3 </w:t>
      </w:r>
      <w:proofErr w:type="spellStart"/>
      <w:r w:rsidR="002D5B9B" w:rsidRPr="00D44441">
        <w:rPr>
          <w:kern w:val="0"/>
          <w:sz w:val="20"/>
          <w:szCs w:val="20"/>
        </w:rPr>
        <w:t>surah</w:t>
      </w:r>
      <w:proofErr w:type="spellEnd"/>
      <w:r w:rsidR="002D5B9B" w:rsidRPr="00D44441">
        <w:rPr>
          <w:kern w:val="0"/>
          <w:sz w:val="20"/>
          <w:szCs w:val="20"/>
        </w:rPr>
        <w:t xml:space="preserve"> light</w:t>
      </w:r>
      <w:r w:rsidR="006653D0">
        <w:rPr>
          <w:kern w:val="0"/>
          <w:sz w:val="20"/>
          <w:szCs w:val="20"/>
        </w:rPr>
        <w:t>.</w:t>
      </w:r>
      <w:r w:rsidR="006653D0">
        <w:rPr>
          <w:rFonts w:hint="eastAsia"/>
          <w:kern w:val="0"/>
          <w:sz w:val="20"/>
          <w:szCs w:val="20"/>
        </w:rPr>
        <w:t xml:space="preserve"> </w:t>
      </w:r>
      <w:r w:rsidR="002D5B9B" w:rsidRPr="00D44441">
        <w:rPr>
          <w:kern w:val="0"/>
          <w:sz w:val="20"/>
          <w:szCs w:val="20"/>
        </w:rPr>
        <w:t>Shiite and Sunnite commentators have commented a lot about marriage with such women. The jurisprudents have divided the religious rules in 3 groups: 1- They can’t get married before repentance.2-Being permitted by divorce. 3- The difference between prostitution and not prostitution.</w:t>
      </w:r>
      <w:r w:rsidR="00D44441">
        <w:rPr>
          <w:rFonts w:hint="eastAsia"/>
          <w:kern w:val="0"/>
          <w:sz w:val="20"/>
          <w:szCs w:val="20"/>
        </w:rPr>
        <w:t xml:space="preserve"> </w:t>
      </w:r>
      <w:r w:rsidR="002D5B9B" w:rsidRPr="00D44441">
        <w:rPr>
          <w:kern w:val="0"/>
          <w:sz w:val="20"/>
          <w:szCs w:val="20"/>
        </w:rPr>
        <w:t>Concerning legal action nothing has been brought into the “Islamic punishment law “directly</w:t>
      </w:r>
      <w:r w:rsidR="006653D0">
        <w:rPr>
          <w:kern w:val="0"/>
          <w:sz w:val="20"/>
          <w:szCs w:val="20"/>
        </w:rPr>
        <w:t>.</w:t>
      </w:r>
      <w:r w:rsidR="006653D0">
        <w:rPr>
          <w:rFonts w:hint="eastAsia"/>
          <w:kern w:val="0"/>
          <w:sz w:val="20"/>
          <w:szCs w:val="20"/>
        </w:rPr>
        <w:t xml:space="preserve"> </w:t>
      </w:r>
      <w:r w:rsidR="002D5B9B" w:rsidRPr="00D44441">
        <w:rPr>
          <w:kern w:val="0"/>
          <w:sz w:val="20"/>
          <w:szCs w:val="20"/>
        </w:rPr>
        <w:t>This crime thus can be verified in 2 aspects:</w:t>
      </w:r>
      <w:r w:rsidR="00A51CE8">
        <w:rPr>
          <w:rFonts w:hint="eastAsia"/>
          <w:kern w:val="0"/>
          <w:sz w:val="20"/>
          <w:szCs w:val="20"/>
        </w:rPr>
        <w:t xml:space="preserve"> </w:t>
      </w:r>
      <w:r w:rsidR="002D5B9B" w:rsidRPr="00D44441">
        <w:rPr>
          <w:kern w:val="0"/>
          <w:sz w:val="20"/>
          <w:szCs w:val="20"/>
        </w:rPr>
        <w:t>1- social (general aspect</w:t>
      </w:r>
      <w:r w:rsidR="006653D0">
        <w:rPr>
          <w:kern w:val="0"/>
          <w:sz w:val="20"/>
          <w:szCs w:val="20"/>
        </w:rPr>
        <w:t>):</w:t>
      </w:r>
      <w:r w:rsidR="002D5B9B" w:rsidRPr="00D44441">
        <w:rPr>
          <w:kern w:val="0"/>
          <w:sz w:val="20"/>
          <w:szCs w:val="20"/>
        </w:rPr>
        <w:t>Not any specific rule has not been declared about it explicitly but it can be subject to articles 638,637 and 639 of part punishments of Islamic punishment law because continuing and prevalence of this behavior is against public regulations and good ethics (Article 975 of civil law</w:t>
      </w:r>
      <w:r w:rsidR="006653D0">
        <w:rPr>
          <w:kern w:val="0"/>
          <w:sz w:val="20"/>
          <w:szCs w:val="20"/>
        </w:rPr>
        <w:t>)</w:t>
      </w:r>
      <w:r w:rsidR="002D5B9B" w:rsidRPr="00D44441">
        <w:rPr>
          <w:kern w:val="0"/>
          <w:sz w:val="20"/>
          <w:szCs w:val="20"/>
        </w:rPr>
        <w:t>.</w:t>
      </w:r>
      <w:r w:rsidR="006653D0">
        <w:rPr>
          <w:rFonts w:hint="eastAsia"/>
          <w:kern w:val="0"/>
          <w:sz w:val="20"/>
          <w:szCs w:val="20"/>
        </w:rPr>
        <w:t xml:space="preserve"> </w:t>
      </w:r>
      <w:r w:rsidR="002D5B9B" w:rsidRPr="00D44441">
        <w:rPr>
          <w:kern w:val="0"/>
          <w:sz w:val="20"/>
          <w:szCs w:val="20"/>
        </w:rPr>
        <w:t>2- Jurisprudential</w:t>
      </w:r>
      <w:r w:rsidR="006653D0">
        <w:rPr>
          <w:kern w:val="0"/>
          <w:sz w:val="20"/>
          <w:szCs w:val="20"/>
        </w:rPr>
        <w:t>:</w:t>
      </w:r>
      <w:r w:rsidR="002D5B9B" w:rsidRPr="00D44441">
        <w:rPr>
          <w:kern w:val="0"/>
          <w:sz w:val="20"/>
          <w:szCs w:val="20"/>
        </w:rPr>
        <w:t xml:space="preserve"> considering the lack of explicit rule on this issue one can referred to articles 167 of constitution according to which</w:t>
      </w:r>
      <w:r w:rsidR="006653D0">
        <w:rPr>
          <w:kern w:val="0"/>
          <w:sz w:val="20"/>
          <w:szCs w:val="20"/>
        </w:rPr>
        <w:t>:</w:t>
      </w:r>
      <w:r w:rsidR="006653D0">
        <w:rPr>
          <w:rFonts w:hint="eastAsia"/>
          <w:kern w:val="0"/>
          <w:sz w:val="20"/>
          <w:szCs w:val="20"/>
        </w:rPr>
        <w:t xml:space="preserve"> </w:t>
      </w:r>
      <w:r w:rsidR="002D5B9B" w:rsidRPr="00D44441">
        <w:rPr>
          <w:kern w:val="0"/>
          <w:sz w:val="20"/>
          <w:szCs w:val="20"/>
        </w:rPr>
        <w:t>Judge has to try to find the rule of any case in the codified law and if he cannot</w:t>
      </w:r>
      <w:r w:rsidR="006653D0">
        <w:rPr>
          <w:kern w:val="0"/>
          <w:sz w:val="20"/>
          <w:szCs w:val="20"/>
        </w:rPr>
        <w:t>,</w:t>
      </w:r>
      <w:r w:rsidR="006653D0">
        <w:rPr>
          <w:rFonts w:hint="eastAsia"/>
          <w:kern w:val="0"/>
          <w:sz w:val="20"/>
          <w:szCs w:val="20"/>
        </w:rPr>
        <w:t xml:space="preserve"> </w:t>
      </w:r>
      <w:r w:rsidR="002D5B9B" w:rsidRPr="00D44441">
        <w:rPr>
          <w:kern w:val="0"/>
          <w:sz w:val="20"/>
          <w:szCs w:val="20"/>
        </w:rPr>
        <w:t>referring to credited Islamic sources or credited religious decree issues order for the case and he cannot refuse from verifying the case or from issuing a verdict with the excuse of lack or imperfection or brevity or contradiction of codified law. And article 214 of penal legal procedure rule of revolutionary courts in penal cases specifies that judge, referring jurisprudential texts,</w:t>
      </w:r>
      <w:r w:rsidR="00A51CE8">
        <w:rPr>
          <w:rFonts w:hint="eastAsia"/>
          <w:kern w:val="0"/>
          <w:sz w:val="20"/>
          <w:szCs w:val="20"/>
        </w:rPr>
        <w:t xml:space="preserve"> </w:t>
      </w:r>
      <w:r w:rsidR="002D5B9B" w:rsidRPr="00D44441">
        <w:rPr>
          <w:kern w:val="0"/>
          <w:sz w:val="20"/>
          <w:szCs w:val="20"/>
        </w:rPr>
        <w:t xml:space="preserve">must issue a verdict and such an absence of rules is not justifiable and in credited Islamic sources such women have not been neglected and in case of an evidence this act is </w:t>
      </w:r>
      <w:proofErr w:type="spellStart"/>
      <w:r w:rsidR="002D5B9B" w:rsidRPr="00D44441">
        <w:rPr>
          <w:kern w:val="0"/>
          <w:sz w:val="20"/>
          <w:szCs w:val="20"/>
        </w:rPr>
        <w:t>zena</w:t>
      </w:r>
      <w:proofErr w:type="spellEnd"/>
      <w:r w:rsidR="002D5B9B" w:rsidRPr="00D44441">
        <w:rPr>
          <w:kern w:val="0"/>
          <w:sz w:val="20"/>
          <w:szCs w:val="20"/>
        </w:rPr>
        <w:t xml:space="preserve"> (illicit intercourse) per se and is subject to punishment for adultery which is specified by Saint Legislator in the chapter of Islamic punishments.</w:t>
      </w:r>
    </w:p>
    <w:p w:rsidR="00052DBA" w:rsidRPr="00D44441" w:rsidRDefault="003941D0" w:rsidP="00D44441">
      <w:pPr>
        <w:pStyle w:val="Default"/>
        <w:snapToGrid w:val="0"/>
        <w:jc w:val="both"/>
        <w:rPr>
          <w:sz w:val="20"/>
          <w:szCs w:val="20"/>
        </w:rPr>
      </w:pPr>
      <w:r w:rsidRPr="00D44441">
        <w:rPr>
          <w:sz w:val="20"/>
          <w:szCs w:val="20"/>
        </w:rPr>
        <w:t>[</w:t>
      </w:r>
      <w:proofErr w:type="spellStart"/>
      <w:r w:rsidR="00436A80" w:rsidRPr="00D44441">
        <w:rPr>
          <w:sz w:val="20"/>
          <w:szCs w:val="20"/>
        </w:rPr>
        <w:t>Pegah</w:t>
      </w:r>
      <w:proofErr w:type="spellEnd"/>
      <w:r w:rsidR="00436A80" w:rsidRPr="00D44441">
        <w:rPr>
          <w:sz w:val="20"/>
          <w:szCs w:val="20"/>
        </w:rPr>
        <w:t xml:space="preserve"> </w:t>
      </w:r>
      <w:proofErr w:type="spellStart"/>
      <w:r w:rsidR="00436A80" w:rsidRPr="00D44441">
        <w:rPr>
          <w:sz w:val="20"/>
          <w:szCs w:val="20"/>
        </w:rPr>
        <w:t>Roshan</w:t>
      </w:r>
      <w:proofErr w:type="spellEnd"/>
      <w:r w:rsidR="00436A80" w:rsidRPr="00D44441">
        <w:rPr>
          <w:bCs/>
          <w:sz w:val="20"/>
          <w:szCs w:val="20"/>
        </w:rPr>
        <w:t xml:space="preserve">, </w:t>
      </w:r>
      <w:r w:rsidR="00436A80" w:rsidRPr="00D44441">
        <w:rPr>
          <w:sz w:val="20"/>
          <w:szCs w:val="20"/>
        </w:rPr>
        <w:t xml:space="preserve">Jamal </w:t>
      </w:r>
      <w:proofErr w:type="spellStart"/>
      <w:r w:rsidR="00436A80" w:rsidRPr="00D44441">
        <w:rPr>
          <w:sz w:val="20"/>
          <w:szCs w:val="20"/>
        </w:rPr>
        <w:t>Rezaie</w:t>
      </w:r>
      <w:proofErr w:type="spellEnd"/>
      <w:r w:rsidR="00436A80" w:rsidRPr="00D44441">
        <w:rPr>
          <w:sz w:val="20"/>
          <w:szCs w:val="20"/>
        </w:rPr>
        <w:t xml:space="preserve"> </w:t>
      </w:r>
      <w:proofErr w:type="spellStart"/>
      <w:r w:rsidR="00436A80" w:rsidRPr="00D44441">
        <w:rPr>
          <w:sz w:val="20"/>
          <w:szCs w:val="20"/>
        </w:rPr>
        <w:t>Hosein</w:t>
      </w:r>
      <w:proofErr w:type="spellEnd"/>
      <w:r w:rsidR="00A51CE8">
        <w:rPr>
          <w:rFonts w:hint="eastAsia"/>
          <w:sz w:val="20"/>
          <w:szCs w:val="20"/>
        </w:rPr>
        <w:t xml:space="preserve"> </w:t>
      </w:r>
      <w:proofErr w:type="spellStart"/>
      <w:r w:rsidR="00A51CE8">
        <w:rPr>
          <w:sz w:val="20"/>
          <w:szCs w:val="20"/>
        </w:rPr>
        <w:t>Abadi</w:t>
      </w:r>
      <w:proofErr w:type="spellEnd"/>
      <w:r w:rsidR="00A51CE8">
        <w:rPr>
          <w:rFonts w:hint="eastAsia"/>
          <w:sz w:val="20"/>
          <w:szCs w:val="20"/>
        </w:rPr>
        <w:t>.</w:t>
      </w:r>
      <w:r w:rsidR="002B5365">
        <w:rPr>
          <w:rFonts w:hint="eastAsia"/>
          <w:sz w:val="20"/>
          <w:szCs w:val="20"/>
        </w:rPr>
        <w:t xml:space="preserve"> </w:t>
      </w:r>
      <w:proofErr w:type="gramStart"/>
      <w:r w:rsidR="00436A80" w:rsidRPr="00D44441">
        <w:rPr>
          <w:b/>
          <w:bCs/>
          <w:sz w:val="20"/>
          <w:szCs w:val="20"/>
        </w:rPr>
        <w:t>Religious-legal survey of “Al-</w:t>
      </w:r>
      <w:proofErr w:type="spellStart"/>
      <w:r w:rsidR="00436A80" w:rsidRPr="00D44441">
        <w:rPr>
          <w:b/>
          <w:bCs/>
          <w:sz w:val="20"/>
          <w:szCs w:val="20"/>
        </w:rPr>
        <w:t>mashhura</w:t>
      </w:r>
      <w:proofErr w:type="spellEnd"/>
      <w:r w:rsidR="00436A80" w:rsidRPr="00D44441">
        <w:rPr>
          <w:b/>
          <w:bCs/>
          <w:sz w:val="20"/>
          <w:szCs w:val="20"/>
        </w:rPr>
        <w:t xml:space="preserve"> </w:t>
      </w:r>
      <w:proofErr w:type="spellStart"/>
      <w:r w:rsidR="00436A80" w:rsidRPr="00D44441">
        <w:rPr>
          <w:b/>
          <w:bCs/>
          <w:sz w:val="20"/>
          <w:szCs w:val="20"/>
        </w:rPr>
        <w:t>bezena</w:t>
      </w:r>
      <w:proofErr w:type="spellEnd"/>
      <w:r w:rsidR="00436A80" w:rsidRPr="00D44441">
        <w:rPr>
          <w:b/>
          <w:bCs/>
          <w:sz w:val="20"/>
          <w:szCs w:val="20"/>
        </w:rPr>
        <w:t>”</w:t>
      </w:r>
      <w:r w:rsidR="00052DBA" w:rsidRPr="00D44441">
        <w:rPr>
          <w:rFonts w:eastAsia="Times New Roman"/>
          <w:b/>
          <w:bCs/>
          <w:sz w:val="20"/>
          <w:szCs w:val="20"/>
          <w:lang w:bidi="fa-IR"/>
        </w:rPr>
        <w:t>.</w:t>
      </w:r>
      <w:proofErr w:type="gramEnd"/>
      <w:r w:rsidR="00052DBA" w:rsidRPr="00D44441">
        <w:rPr>
          <w:rFonts w:hint="eastAsia"/>
          <w:iCs/>
          <w:sz w:val="20"/>
          <w:szCs w:val="20"/>
        </w:rPr>
        <w:t xml:space="preserve"> </w:t>
      </w:r>
      <w:r w:rsidR="00052DBA" w:rsidRPr="00D44441">
        <w:rPr>
          <w:rFonts w:eastAsia="Times New Roman"/>
          <w:bCs/>
          <w:i/>
          <w:sz w:val="20"/>
          <w:szCs w:val="20"/>
        </w:rPr>
        <w:t xml:space="preserve">World Rural </w:t>
      </w:r>
      <w:proofErr w:type="spellStart"/>
      <w:r w:rsidR="00052DBA" w:rsidRPr="00D44441">
        <w:rPr>
          <w:rFonts w:eastAsia="Times New Roman"/>
          <w:bCs/>
          <w:i/>
          <w:sz w:val="20"/>
          <w:szCs w:val="20"/>
        </w:rPr>
        <w:t>Observ</w:t>
      </w:r>
      <w:proofErr w:type="spellEnd"/>
      <w:r w:rsidR="00052DBA" w:rsidRPr="00D44441">
        <w:rPr>
          <w:rFonts w:eastAsia="Times New Roman"/>
          <w:bCs/>
          <w:sz w:val="20"/>
          <w:szCs w:val="20"/>
        </w:rPr>
        <w:t xml:space="preserve"> </w:t>
      </w:r>
      <w:r w:rsidR="00052DBA" w:rsidRPr="00D44441">
        <w:rPr>
          <w:sz w:val="20"/>
          <w:szCs w:val="20"/>
        </w:rPr>
        <w:t>201</w:t>
      </w:r>
      <w:r w:rsidR="00052DBA" w:rsidRPr="00D44441">
        <w:rPr>
          <w:rFonts w:hint="eastAsia"/>
          <w:sz w:val="20"/>
          <w:szCs w:val="20"/>
        </w:rPr>
        <w:t>4</w:t>
      </w:r>
      <w:r w:rsidR="00052DBA" w:rsidRPr="00D44441">
        <w:rPr>
          <w:sz w:val="20"/>
          <w:szCs w:val="20"/>
        </w:rPr>
        <w:t>;</w:t>
      </w:r>
      <w:r w:rsidR="00052DBA" w:rsidRPr="00D44441">
        <w:rPr>
          <w:rFonts w:hint="eastAsia"/>
          <w:sz w:val="20"/>
          <w:szCs w:val="20"/>
        </w:rPr>
        <w:t>6</w:t>
      </w:r>
      <w:r w:rsidR="00052DBA" w:rsidRPr="00D44441">
        <w:rPr>
          <w:sz w:val="20"/>
          <w:szCs w:val="20"/>
        </w:rPr>
        <w:t>(</w:t>
      </w:r>
      <w:r w:rsidR="00052DBA" w:rsidRPr="00D44441">
        <w:rPr>
          <w:rFonts w:hint="eastAsia"/>
          <w:sz w:val="20"/>
          <w:szCs w:val="20"/>
        </w:rPr>
        <w:t>1</w:t>
      </w:r>
      <w:r w:rsidR="00052DBA" w:rsidRPr="00D44441">
        <w:rPr>
          <w:sz w:val="20"/>
          <w:szCs w:val="20"/>
        </w:rPr>
        <w:t>):</w:t>
      </w:r>
      <w:r w:rsidR="001711CC">
        <w:rPr>
          <w:noProof/>
          <w:sz w:val="20"/>
          <w:szCs w:val="20"/>
        </w:rPr>
        <w:t>72</w:t>
      </w:r>
      <w:r w:rsidR="00052DBA" w:rsidRPr="00D44441">
        <w:rPr>
          <w:sz w:val="20"/>
          <w:szCs w:val="20"/>
        </w:rPr>
        <w:t>-</w:t>
      </w:r>
      <w:r w:rsidR="001711CC">
        <w:rPr>
          <w:noProof/>
          <w:sz w:val="20"/>
          <w:szCs w:val="20"/>
        </w:rPr>
        <w:t>78</w:t>
      </w:r>
      <w:r w:rsidR="00052DBA" w:rsidRPr="00D44441">
        <w:rPr>
          <w:sz w:val="20"/>
          <w:szCs w:val="20"/>
        </w:rPr>
        <w:t>]</w:t>
      </w:r>
      <w:r w:rsidR="00052DBA" w:rsidRPr="00D44441">
        <w:rPr>
          <w:rFonts w:hint="eastAsia"/>
          <w:sz w:val="20"/>
          <w:szCs w:val="20"/>
        </w:rPr>
        <w:t>.</w:t>
      </w:r>
      <w:r w:rsidR="00052DBA" w:rsidRPr="00D44441">
        <w:rPr>
          <w:sz w:val="20"/>
          <w:szCs w:val="20"/>
        </w:rPr>
        <w:t xml:space="preserve"> ISSN: 1944-6543 (Print); ISSN: 1944-6551 (Online). </w:t>
      </w:r>
      <w:hyperlink r:id="rId8" w:history="1">
        <w:r w:rsidR="00052DBA" w:rsidRPr="00D44441">
          <w:rPr>
            <w:rStyle w:val="Hyperlink"/>
            <w:sz w:val="20"/>
            <w:szCs w:val="20"/>
          </w:rPr>
          <w:t>http://www.sciencepub.net/rural</w:t>
        </w:r>
      </w:hyperlink>
      <w:r w:rsidR="00052DBA" w:rsidRPr="00D44441">
        <w:rPr>
          <w:sz w:val="20"/>
          <w:szCs w:val="20"/>
        </w:rPr>
        <w:t>.</w:t>
      </w:r>
      <w:r w:rsidR="00052DBA" w:rsidRPr="00D44441">
        <w:rPr>
          <w:rFonts w:hint="eastAsia"/>
          <w:sz w:val="20"/>
          <w:szCs w:val="20"/>
        </w:rPr>
        <w:t xml:space="preserve"> </w:t>
      </w:r>
      <w:r w:rsidR="00D44441" w:rsidRPr="00D44441">
        <w:rPr>
          <w:rFonts w:hint="eastAsia"/>
          <w:sz w:val="20"/>
          <w:szCs w:val="20"/>
        </w:rPr>
        <w:t>14</w:t>
      </w:r>
    </w:p>
    <w:p w:rsidR="003941D0" w:rsidRPr="00D44441" w:rsidRDefault="003941D0" w:rsidP="00D44441">
      <w:pPr>
        <w:snapToGrid w:val="0"/>
        <w:rPr>
          <w:b/>
          <w:bCs/>
          <w:kern w:val="0"/>
          <w:sz w:val="20"/>
          <w:szCs w:val="20"/>
        </w:rPr>
      </w:pPr>
    </w:p>
    <w:p w:rsidR="003941D0" w:rsidRPr="00D44441" w:rsidRDefault="003941D0" w:rsidP="00D44441">
      <w:pPr>
        <w:snapToGrid w:val="0"/>
        <w:rPr>
          <w:kern w:val="0"/>
          <w:sz w:val="20"/>
          <w:szCs w:val="20"/>
        </w:rPr>
      </w:pPr>
      <w:r w:rsidRPr="00D44441">
        <w:rPr>
          <w:b/>
          <w:bCs/>
          <w:kern w:val="0"/>
          <w:sz w:val="20"/>
          <w:szCs w:val="20"/>
        </w:rPr>
        <w:t>Key words</w:t>
      </w:r>
      <w:r w:rsidRPr="00D44441">
        <w:rPr>
          <w:kern w:val="0"/>
          <w:sz w:val="20"/>
          <w:szCs w:val="20"/>
        </w:rPr>
        <w:t xml:space="preserve">: </w:t>
      </w:r>
      <w:r w:rsidR="00771383" w:rsidRPr="00D44441">
        <w:rPr>
          <w:kern w:val="0"/>
          <w:sz w:val="20"/>
          <w:szCs w:val="20"/>
        </w:rPr>
        <w:t>Al-</w:t>
      </w:r>
      <w:proofErr w:type="spellStart"/>
      <w:r w:rsidR="00771383" w:rsidRPr="00D44441">
        <w:rPr>
          <w:kern w:val="0"/>
          <w:sz w:val="20"/>
          <w:szCs w:val="20"/>
        </w:rPr>
        <w:t>mashhura</w:t>
      </w:r>
      <w:proofErr w:type="spellEnd"/>
      <w:r w:rsidR="00771383" w:rsidRPr="00D44441">
        <w:rPr>
          <w:kern w:val="0"/>
          <w:sz w:val="20"/>
          <w:szCs w:val="20"/>
        </w:rPr>
        <w:t xml:space="preserve"> </w:t>
      </w:r>
      <w:proofErr w:type="spellStart"/>
      <w:r w:rsidR="00771383" w:rsidRPr="00D44441">
        <w:rPr>
          <w:kern w:val="0"/>
          <w:sz w:val="20"/>
          <w:szCs w:val="20"/>
        </w:rPr>
        <w:t>Bezena</w:t>
      </w:r>
      <w:proofErr w:type="spellEnd"/>
      <w:r w:rsidR="00771383" w:rsidRPr="00D44441">
        <w:rPr>
          <w:kern w:val="0"/>
          <w:sz w:val="20"/>
          <w:szCs w:val="20"/>
        </w:rPr>
        <w:t xml:space="preserve">, prostitute, </w:t>
      </w:r>
      <w:proofErr w:type="spellStart"/>
      <w:r w:rsidR="00771383" w:rsidRPr="00D44441">
        <w:rPr>
          <w:kern w:val="0"/>
          <w:sz w:val="20"/>
          <w:szCs w:val="20"/>
        </w:rPr>
        <w:t>shohrat</w:t>
      </w:r>
      <w:proofErr w:type="spellEnd"/>
      <w:r w:rsidR="00771383" w:rsidRPr="00D44441">
        <w:rPr>
          <w:kern w:val="0"/>
          <w:sz w:val="20"/>
          <w:szCs w:val="20"/>
        </w:rPr>
        <w:t xml:space="preserve"> (fame),</w:t>
      </w:r>
      <w:r w:rsidR="006653D0">
        <w:rPr>
          <w:rFonts w:hint="eastAsia"/>
          <w:kern w:val="0"/>
          <w:sz w:val="20"/>
          <w:szCs w:val="20"/>
        </w:rPr>
        <w:t xml:space="preserve"> </w:t>
      </w:r>
      <w:proofErr w:type="spellStart"/>
      <w:r w:rsidR="00771383" w:rsidRPr="00D44441">
        <w:rPr>
          <w:kern w:val="0"/>
          <w:sz w:val="20"/>
          <w:szCs w:val="20"/>
        </w:rPr>
        <w:t>zena</w:t>
      </w:r>
      <w:proofErr w:type="spellEnd"/>
      <w:r w:rsidR="00771383" w:rsidRPr="00D44441">
        <w:rPr>
          <w:kern w:val="0"/>
          <w:sz w:val="20"/>
          <w:szCs w:val="20"/>
        </w:rPr>
        <w:t xml:space="preserve"> (adultery)</w:t>
      </w:r>
      <w:r w:rsidR="006653D0">
        <w:rPr>
          <w:kern w:val="0"/>
          <w:sz w:val="20"/>
          <w:szCs w:val="20"/>
        </w:rPr>
        <w:t>,</w:t>
      </w:r>
      <w:r w:rsidR="00771383" w:rsidRPr="00D44441">
        <w:rPr>
          <w:kern w:val="0"/>
          <w:sz w:val="20"/>
          <w:szCs w:val="20"/>
        </w:rPr>
        <w:t xml:space="preserve"> </w:t>
      </w:r>
      <w:proofErr w:type="spellStart"/>
      <w:r w:rsidR="00771383" w:rsidRPr="00D44441">
        <w:rPr>
          <w:kern w:val="0"/>
          <w:sz w:val="20"/>
          <w:szCs w:val="20"/>
        </w:rPr>
        <w:t>hadd</w:t>
      </w:r>
      <w:proofErr w:type="spellEnd"/>
      <w:r w:rsidR="00771383" w:rsidRPr="00D44441">
        <w:rPr>
          <w:kern w:val="0"/>
          <w:sz w:val="20"/>
          <w:szCs w:val="20"/>
        </w:rPr>
        <w:t xml:space="preserve"> (Islamic punishment)</w:t>
      </w:r>
      <w:r w:rsidR="006653D0">
        <w:rPr>
          <w:kern w:val="0"/>
          <w:sz w:val="20"/>
          <w:szCs w:val="20"/>
        </w:rPr>
        <w:t>,</w:t>
      </w:r>
      <w:r w:rsidR="006653D0">
        <w:rPr>
          <w:rFonts w:hint="eastAsia"/>
          <w:kern w:val="0"/>
          <w:sz w:val="20"/>
          <w:szCs w:val="20"/>
        </w:rPr>
        <w:t xml:space="preserve"> </w:t>
      </w:r>
      <w:proofErr w:type="spellStart"/>
      <w:r w:rsidR="00771383" w:rsidRPr="00D44441">
        <w:rPr>
          <w:kern w:val="0"/>
          <w:sz w:val="20"/>
          <w:szCs w:val="20"/>
        </w:rPr>
        <w:t>Moallana</w:t>
      </w:r>
      <w:proofErr w:type="spellEnd"/>
      <w:r w:rsidR="00771383" w:rsidRPr="00D44441">
        <w:rPr>
          <w:kern w:val="0"/>
          <w:sz w:val="20"/>
          <w:szCs w:val="20"/>
        </w:rPr>
        <w:t xml:space="preserve"> (openly prostitute).</w:t>
      </w:r>
    </w:p>
    <w:p w:rsidR="003941D0" w:rsidRPr="00D44441" w:rsidRDefault="003941D0" w:rsidP="00D44441">
      <w:pPr>
        <w:snapToGrid w:val="0"/>
        <w:rPr>
          <w:b/>
          <w:bCs/>
          <w:kern w:val="0"/>
          <w:sz w:val="20"/>
          <w:szCs w:val="20"/>
        </w:rPr>
      </w:pPr>
    </w:p>
    <w:p w:rsidR="00650443" w:rsidRPr="00D44441" w:rsidRDefault="00650443" w:rsidP="00D44441">
      <w:pPr>
        <w:pStyle w:val="NormalIndent"/>
        <w:spacing w:line="240" w:lineRule="auto"/>
        <w:ind w:firstLine="0"/>
        <w:rPr>
          <w:b/>
          <w:bCs/>
          <w:kern w:val="0"/>
          <w:sz w:val="20"/>
        </w:rPr>
        <w:sectPr w:rsidR="00650443" w:rsidRPr="00D44441" w:rsidSect="001711CC">
          <w:headerReference w:type="default" r:id="rId9"/>
          <w:footerReference w:type="even" r:id="rId10"/>
          <w:footerReference w:type="default" r:id="rId11"/>
          <w:type w:val="continuous"/>
          <w:pgSz w:w="12242" w:h="15842" w:code="1"/>
          <w:pgMar w:top="1440" w:right="1440" w:bottom="1440" w:left="1440" w:header="720" w:footer="720" w:gutter="0"/>
          <w:pgNumType w:start="72"/>
          <w:cols w:space="425"/>
          <w:docGrid w:linePitch="312"/>
        </w:sectPr>
      </w:pPr>
    </w:p>
    <w:p w:rsidR="003941D0" w:rsidRPr="00D44441" w:rsidRDefault="003941D0" w:rsidP="00D44441">
      <w:pPr>
        <w:pStyle w:val="NormalIndent"/>
        <w:spacing w:line="240" w:lineRule="auto"/>
        <w:ind w:firstLine="0"/>
        <w:rPr>
          <w:b/>
          <w:bCs/>
          <w:kern w:val="0"/>
          <w:sz w:val="20"/>
        </w:rPr>
      </w:pPr>
      <w:r w:rsidRPr="00D44441">
        <w:rPr>
          <w:b/>
          <w:bCs/>
          <w:kern w:val="0"/>
          <w:sz w:val="20"/>
        </w:rPr>
        <w:lastRenderedPageBreak/>
        <w:t>1. Introduction</w:t>
      </w:r>
    </w:p>
    <w:p w:rsidR="00D649D4" w:rsidRPr="00D44441" w:rsidRDefault="00D649D4" w:rsidP="00D44441">
      <w:pPr>
        <w:snapToGrid w:val="0"/>
        <w:ind w:firstLine="425"/>
        <w:rPr>
          <w:kern w:val="0"/>
          <w:sz w:val="20"/>
          <w:szCs w:val="20"/>
        </w:rPr>
      </w:pPr>
      <w:bookmarkStart w:id="0" w:name="OLE_LINK66"/>
      <w:bookmarkStart w:id="1" w:name="OLE_LINK533"/>
      <w:r w:rsidRPr="00D44441">
        <w:rPr>
          <w:kern w:val="0"/>
          <w:sz w:val="20"/>
          <w:szCs w:val="20"/>
        </w:rPr>
        <w:t>Al-</w:t>
      </w:r>
      <w:proofErr w:type="spellStart"/>
      <w:r w:rsidRPr="00D44441">
        <w:rPr>
          <w:kern w:val="0"/>
          <w:sz w:val="20"/>
          <w:szCs w:val="20"/>
        </w:rPr>
        <w:t>mashhura</w:t>
      </w:r>
      <w:proofErr w:type="spellEnd"/>
      <w:r w:rsidRPr="00D44441">
        <w:rPr>
          <w:kern w:val="0"/>
          <w:sz w:val="20"/>
          <w:szCs w:val="20"/>
        </w:rPr>
        <w:t xml:space="preserve"> </w:t>
      </w:r>
      <w:proofErr w:type="spellStart"/>
      <w:r w:rsidRPr="00D44441">
        <w:rPr>
          <w:kern w:val="0"/>
          <w:sz w:val="20"/>
          <w:szCs w:val="20"/>
        </w:rPr>
        <w:t>bezena</w:t>
      </w:r>
      <w:proofErr w:type="spellEnd"/>
      <w:r w:rsidRPr="00D44441">
        <w:rPr>
          <w:kern w:val="0"/>
          <w:sz w:val="20"/>
          <w:szCs w:val="20"/>
        </w:rPr>
        <w:t xml:space="preserve"> is considered to be a woman who earns her living by prostitution. In law and other branches of knowledge including sociology and psychology this word has very affinity of meaning in general and specifically. Importance of these issues is so much that in any historical era it has not been eradicated completely. For example in ancient Greece Aphrodite was known as goddess of beauty and prostitution</w:t>
      </w:r>
      <w:r w:rsidR="006653D0">
        <w:rPr>
          <w:kern w:val="0"/>
          <w:sz w:val="20"/>
          <w:szCs w:val="20"/>
        </w:rPr>
        <w:t>.</w:t>
      </w:r>
      <w:r w:rsidR="006653D0">
        <w:rPr>
          <w:rFonts w:hint="eastAsia"/>
          <w:kern w:val="0"/>
          <w:sz w:val="20"/>
          <w:szCs w:val="20"/>
        </w:rPr>
        <w:t xml:space="preserve"> </w:t>
      </w:r>
      <w:r w:rsidRPr="00D44441">
        <w:rPr>
          <w:kern w:val="0"/>
          <w:sz w:val="20"/>
          <w:szCs w:val="20"/>
        </w:rPr>
        <w:t>In any Aphrodite temple there was a circle called Aphrodite circle which consisted of only young and beautiful woman and girls</w:t>
      </w:r>
      <w:r w:rsidR="006653D0">
        <w:rPr>
          <w:kern w:val="0"/>
          <w:sz w:val="20"/>
          <w:szCs w:val="20"/>
        </w:rPr>
        <w:t>.</w:t>
      </w:r>
      <w:r w:rsidR="006653D0">
        <w:rPr>
          <w:rFonts w:hint="eastAsia"/>
          <w:kern w:val="0"/>
          <w:sz w:val="20"/>
          <w:szCs w:val="20"/>
        </w:rPr>
        <w:t xml:space="preserve"> </w:t>
      </w:r>
      <w:r w:rsidRPr="00D44441">
        <w:rPr>
          <w:kern w:val="0"/>
          <w:sz w:val="20"/>
          <w:szCs w:val="20"/>
        </w:rPr>
        <w:t>Also in the Arabian age of ignorance such women usually set up a flag over their houses.</w:t>
      </w:r>
    </w:p>
    <w:p w:rsidR="00D649D4" w:rsidRPr="00D44441" w:rsidRDefault="00D649D4" w:rsidP="00D44441">
      <w:pPr>
        <w:snapToGrid w:val="0"/>
        <w:ind w:firstLine="425"/>
        <w:rPr>
          <w:kern w:val="0"/>
          <w:sz w:val="20"/>
          <w:szCs w:val="20"/>
        </w:rPr>
      </w:pPr>
      <w:r w:rsidRPr="00D44441">
        <w:rPr>
          <w:kern w:val="0"/>
          <w:sz w:val="20"/>
          <w:szCs w:val="20"/>
        </w:rPr>
        <w:t xml:space="preserve">All of revealed religions have reproached prostitution and in some of religions have imposed some penalties on it. But Islam as the most complete religion has established some rules against it in Quran and </w:t>
      </w:r>
      <w:proofErr w:type="gramStart"/>
      <w:r w:rsidRPr="00D44441">
        <w:rPr>
          <w:kern w:val="0"/>
          <w:sz w:val="20"/>
          <w:szCs w:val="20"/>
        </w:rPr>
        <w:t>traditions,</w:t>
      </w:r>
      <w:proofErr w:type="gramEnd"/>
      <w:r w:rsidRPr="00D44441">
        <w:rPr>
          <w:kern w:val="0"/>
          <w:sz w:val="20"/>
          <w:szCs w:val="20"/>
        </w:rPr>
        <w:t xml:space="preserve"> the most important one is verse3 </w:t>
      </w:r>
      <w:proofErr w:type="spellStart"/>
      <w:r w:rsidRPr="00D44441">
        <w:rPr>
          <w:kern w:val="0"/>
          <w:sz w:val="20"/>
          <w:szCs w:val="20"/>
        </w:rPr>
        <w:t>surah</w:t>
      </w:r>
      <w:proofErr w:type="spellEnd"/>
      <w:r w:rsidRPr="00D44441">
        <w:rPr>
          <w:kern w:val="0"/>
          <w:sz w:val="20"/>
          <w:szCs w:val="20"/>
        </w:rPr>
        <w:t xml:space="preserve"> </w:t>
      </w:r>
      <w:r w:rsidRPr="00D44441">
        <w:rPr>
          <w:kern w:val="0"/>
          <w:sz w:val="20"/>
          <w:szCs w:val="20"/>
        </w:rPr>
        <w:lastRenderedPageBreak/>
        <w:t>light</w:t>
      </w:r>
      <w:r w:rsidR="006653D0">
        <w:rPr>
          <w:kern w:val="0"/>
          <w:sz w:val="20"/>
          <w:szCs w:val="20"/>
        </w:rPr>
        <w:t>.</w:t>
      </w:r>
      <w:r w:rsidR="006653D0">
        <w:rPr>
          <w:rFonts w:hint="eastAsia"/>
          <w:kern w:val="0"/>
          <w:sz w:val="20"/>
          <w:szCs w:val="20"/>
        </w:rPr>
        <w:t xml:space="preserve"> </w:t>
      </w:r>
      <w:r w:rsidRPr="00D44441">
        <w:rPr>
          <w:kern w:val="0"/>
          <w:sz w:val="20"/>
          <w:szCs w:val="20"/>
        </w:rPr>
        <w:t>Shiite and Sunnite commentators have commented a lot about marriage with such women. The jurisprudents have divided the religious rules in 3 groups: 1- They can’t get married before repentance.</w:t>
      </w:r>
      <w:r w:rsidR="00A51CE8">
        <w:rPr>
          <w:rFonts w:hint="eastAsia"/>
          <w:kern w:val="0"/>
          <w:sz w:val="20"/>
          <w:szCs w:val="20"/>
        </w:rPr>
        <w:t xml:space="preserve"> </w:t>
      </w:r>
      <w:r w:rsidRPr="00D44441">
        <w:rPr>
          <w:kern w:val="0"/>
          <w:sz w:val="20"/>
          <w:szCs w:val="20"/>
        </w:rPr>
        <w:t>2-Being permitted by divorce. 3- The difference between prostitution and not prostitution.</w:t>
      </w:r>
    </w:p>
    <w:p w:rsidR="00D649D4" w:rsidRPr="00D44441" w:rsidRDefault="00D649D4" w:rsidP="00D44441">
      <w:pPr>
        <w:snapToGrid w:val="0"/>
        <w:ind w:firstLine="425"/>
        <w:rPr>
          <w:kern w:val="0"/>
          <w:sz w:val="20"/>
          <w:szCs w:val="20"/>
        </w:rPr>
      </w:pPr>
      <w:r w:rsidRPr="00D44441">
        <w:rPr>
          <w:kern w:val="0"/>
          <w:sz w:val="20"/>
          <w:szCs w:val="20"/>
        </w:rPr>
        <w:t>Concerning legal action nothing has been brought into the “Islamic punishment law “directly</w:t>
      </w:r>
      <w:r w:rsidR="006653D0">
        <w:rPr>
          <w:kern w:val="0"/>
          <w:sz w:val="20"/>
          <w:szCs w:val="20"/>
        </w:rPr>
        <w:t>.</w:t>
      </w:r>
      <w:r w:rsidR="006653D0">
        <w:rPr>
          <w:rFonts w:hint="eastAsia"/>
          <w:kern w:val="0"/>
          <w:sz w:val="20"/>
          <w:szCs w:val="20"/>
        </w:rPr>
        <w:t xml:space="preserve"> </w:t>
      </w:r>
      <w:r w:rsidRPr="00D44441">
        <w:rPr>
          <w:kern w:val="0"/>
          <w:sz w:val="20"/>
          <w:szCs w:val="20"/>
        </w:rPr>
        <w:t>This crime thus can be verified in 2 aspects</w:t>
      </w:r>
      <w:r w:rsidR="006653D0">
        <w:rPr>
          <w:kern w:val="0"/>
          <w:sz w:val="20"/>
          <w:szCs w:val="20"/>
        </w:rPr>
        <w:t>:</w:t>
      </w:r>
      <w:r w:rsidRPr="00D44441">
        <w:rPr>
          <w:kern w:val="0"/>
          <w:sz w:val="20"/>
          <w:szCs w:val="20"/>
        </w:rPr>
        <w:t>1- social</w:t>
      </w:r>
      <w:r w:rsidR="006653D0">
        <w:rPr>
          <w:kern w:val="0"/>
          <w:sz w:val="20"/>
          <w:szCs w:val="20"/>
        </w:rPr>
        <w:t xml:space="preserve"> </w:t>
      </w:r>
      <w:r w:rsidRPr="00D44441">
        <w:rPr>
          <w:kern w:val="0"/>
          <w:sz w:val="20"/>
          <w:szCs w:val="20"/>
        </w:rPr>
        <w:t>(general aspect</w:t>
      </w:r>
      <w:r w:rsidR="006653D0">
        <w:rPr>
          <w:kern w:val="0"/>
          <w:sz w:val="20"/>
          <w:szCs w:val="20"/>
        </w:rPr>
        <w:t>):</w:t>
      </w:r>
      <w:r w:rsidR="006653D0">
        <w:rPr>
          <w:rFonts w:hint="eastAsia"/>
          <w:kern w:val="0"/>
          <w:sz w:val="20"/>
          <w:szCs w:val="20"/>
        </w:rPr>
        <w:t xml:space="preserve"> </w:t>
      </w:r>
      <w:r w:rsidRPr="00D44441">
        <w:rPr>
          <w:kern w:val="0"/>
          <w:sz w:val="20"/>
          <w:szCs w:val="20"/>
        </w:rPr>
        <w:t>Not any specific rule has not been declared about it explicitly but it can be subject to articles 638,637 and 639 of part punishments of Islamic punishment law because continuing and prevalence of this behavior is against public regulations and good ethics (Article 975 of civil law</w:t>
      </w:r>
      <w:r w:rsidR="006653D0">
        <w:rPr>
          <w:kern w:val="0"/>
          <w:sz w:val="20"/>
          <w:szCs w:val="20"/>
        </w:rPr>
        <w:t>)</w:t>
      </w:r>
      <w:r w:rsidRPr="00D44441">
        <w:rPr>
          <w:kern w:val="0"/>
          <w:sz w:val="20"/>
          <w:szCs w:val="20"/>
        </w:rPr>
        <w:t>.2- Jurisprudential</w:t>
      </w:r>
      <w:r w:rsidR="006653D0">
        <w:rPr>
          <w:kern w:val="0"/>
          <w:sz w:val="20"/>
          <w:szCs w:val="20"/>
        </w:rPr>
        <w:t>:</w:t>
      </w:r>
      <w:r w:rsidRPr="00D44441">
        <w:rPr>
          <w:kern w:val="0"/>
          <w:sz w:val="20"/>
          <w:szCs w:val="20"/>
        </w:rPr>
        <w:t xml:space="preserve"> considering the lack of explicit rule on this issue one can referred to articles 167 of constitution according to which</w:t>
      </w:r>
      <w:r w:rsidR="006653D0">
        <w:rPr>
          <w:kern w:val="0"/>
          <w:sz w:val="20"/>
          <w:szCs w:val="20"/>
        </w:rPr>
        <w:t>:</w:t>
      </w:r>
      <w:r w:rsidR="006653D0">
        <w:rPr>
          <w:rFonts w:hint="eastAsia"/>
          <w:kern w:val="0"/>
          <w:sz w:val="20"/>
          <w:szCs w:val="20"/>
        </w:rPr>
        <w:t xml:space="preserve"> </w:t>
      </w:r>
      <w:r w:rsidRPr="00D44441">
        <w:rPr>
          <w:kern w:val="0"/>
          <w:sz w:val="20"/>
          <w:szCs w:val="20"/>
        </w:rPr>
        <w:t>Judge has to try to find the rule of any case in the codified law and if he cannot</w:t>
      </w:r>
      <w:r w:rsidR="006653D0">
        <w:rPr>
          <w:kern w:val="0"/>
          <w:sz w:val="20"/>
          <w:szCs w:val="20"/>
        </w:rPr>
        <w:t>,</w:t>
      </w:r>
      <w:r w:rsidR="006653D0">
        <w:rPr>
          <w:rFonts w:hint="eastAsia"/>
          <w:kern w:val="0"/>
          <w:sz w:val="20"/>
          <w:szCs w:val="20"/>
        </w:rPr>
        <w:t xml:space="preserve"> </w:t>
      </w:r>
      <w:r w:rsidRPr="00D44441">
        <w:rPr>
          <w:kern w:val="0"/>
          <w:sz w:val="20"/>
          <w:szCs w:val="20"/>
        </w:rPr>
        <w:t xml:space="preserve">referring to credited </w:t>
      </w:r>
      <w:r w:rsidRPr="00D44441">
        <w:rPr>
          <w:kern w:val="0"/>
          <w:sz w:val="20"/>
          <w:szCs w:val="20"/>
        </w:rPr>
        <w:lastRenderedPageBreak/>
        <w:t>Islamic sources or credited religious decree issues order for the case and he cannot refuse from verifying the case or from issuing a verdict with the excuse of lack or imperfection or brevity or contradiction of codified law. And article 214 of penal legal procedure rule of revolutionary courts in penal cases specifies that judge, referring jurisprudential texts,</w:t>
      </w:r>
      <w:r w:rsidR="006653D0">
        <w:rPr>
          <w:rFonts w:hint="eastAsia"/>
          <w:kern w:val="0"/>
          <w:sz w:val="20"/>
          <w:szCs w:val="20"/>
        </w:rPr>
        <w:t xml:space="preserve"> </w:t>
      </w:r>
      <w:r w:rsidRPr="00D44441">
        <w:rPr>
          <w:kern w:val="0"/>
          <w:sz w:val="20"/>
          <w:szCs w:val="20"/>
        </w:rPr>
        <w:t xml:space="preserve">must issue a verdict and such an absence of rules is not justifiable and in credited Islamic sources such women have not been neglected and in case of an evidence this act is </w:t>
      </w:r>
      <w:proofErr w:type="spellStart"/>
      <w:r w:rsidRPr="00D44441">
        <w:rPr>
          <w:kern w:val="0"/>
          <w:sz w:val="20"/>
          <w:szCs w:val="20"/>
        </w:rPr>
        <w:t>zena</w:t>
      </w:r>
      <w:proofErr w:type="spellEnd"/>
      <w:r w:rsidRPr="00D44441">
        <w:rPr>
          <w:kern w:val="0"/>
          <w:sz w:val="20"/>
          <w:szCs w:val="20"/>
        </w:rPr>
        <w:t xml:space="preserve"> (illicit intercourse) per se and is subject to punishment for adultery which is specified by Saint Legislator in the chapter of Islamic punishments.</w:t>
      </w:r>
    </w:p>
    <w:p w:rsidR="00D649D4" w:rsidRPr="00D44441" w:rsidRDefault="00D649D4" w:rsidP="00D44441">
      <w:pPr>
        <w:snapToGrid w:val="0"/>
        <w:ind w:firstLine="425"/>
        <w:rPr>
          <w:kern w:val="0"/>
          <w:sz w:val="20"/>
          <w:szCs w:val="20"/>
        </w:rPr>
      </w:pPr>
      <w:r w:rsidRPr="00D44441">
        <w:rPr>
          <w:kern w:val="0"/>
          <w:sz w:val="20"/>
          <w:szCs w:val="20"/>
        </w:rPr>
        <w:t>The</w:t>
      </w:r>
      <w:r w:rsidR="006653D0">
        <w:rPr>
          <w:kern w:val="0"/>
          <w:sz w:val="20"/>
          <w:szCs w:val="20"/>
        </w:rPr>
        <w:t xml:space="preserve"> </w:t>
      </w:r>
      <w:r w:rsidRPr="00D44441">
        <w:rPr>
          <w:kern w:val="0"/>
          <w:sz w:val="20"/>
          <w:szCs w:val="20"/>
        </w:rPr>
        <w:t xml:space="preserve">fact that in early Islam a phenomenon called famous to </w:t>
      </w:r>
      <w:proofErr w:type="spellStart"/>
      <w:r w:rsidRPr="00D44441">
        <w:rPr>
          <w:kern w:val="0"/>
          <w:sz w:val="20"/>
          <w:szCs w:val="20"/>
        </w:rPr>
        <w:t>Zena</w:t>
      </w:r>
      <w:proofErr w:type="spellEnd"/>
      <w:r w:rsidR="006653D0">
        <w:rPr>
          <w:rFonts w:hint="eastAsia"/>
          <w:kern w:val="0"/>
          <w:sz w:val="20"/>
          <w:szCs w:val="20"/>
        </w:rPr>
        <w:t xml:space="preserve"> </w:t>
      </w:r>
      <w:r w:rsidRPr="00D44441">
        <w:rPr>
          <w:kern w:val="0"/>
          <w:sz w:val="20"/>
          <w:szCs w:val="20"/>
        </w:rPr>
        <w:t>(illicit intercourse)</w:t>
      </w:r>
      <w:r w:rsidR="006653D0">
        <w:rPr>
          <w:rFonts w:hint="eastAsia"/>
          <w:kern w:val="0"/>
          <w:sz w:val="20"/>
          <w:szCs w:val="20"/>
        </w:rPr>
        <w:t xml:space="preserve"> </w:t>
      </w:r>
      <w:r w:rsidRPr="00D44441">
        <w:rPr>
          <w:kern w:val="0"/>
          <w:sz w:val="20"/>
          <w:szCs w:val="20"/>
        </w:rPr>
        <w:t>has existed is undeniable because different stories about it has been narrated in historical books, so the claim that in early Islam such issue has not existed is a matter of doubt. In Islamic texts one can mention special Arabic titles meaning being famous for illicit sexual intercourse like:</w:t>
      </w:r>
      <w:r w:rsidR="006653D0">
        <w:rPr>
          <w:rFonts w:hint="eastAsia"/>
          <w:kern w:val="0"/>
          <w:sz w:val="20"/>
          <w:szCs w:val="20"/>
        </w:rPr>
        <w:t xml:space="preserve"> </w:t>
      </w:r>
      <w:r w:rsidR="006653D0">
        <w:rPr>
          <w:kern w:val="0"/>
          <w:sz w:val="20"/>
          <w:szCs w:val="20"/>
        </w:rPr>
        <w:t>“</w:t>
      </w:r>
      <w:proofErr w:type="spellStart"/>
      <w:r w:rsidRPr="00D44441">
        <w:rPr>
          <w:kern w:val="0"/>
          <w:sz w:val="20"/>
          <w:szCs w:val="20"/>
        </w:rPr>
        <w:t>Almashurat</w:t>
      </w:r>
      <w:proofErr w:type="spellEnd"/>
      <w:r w:rsidR="006653D0">
        <w:rPr>
          <w:rFonts w:hint="eastAsia"/>
          <w:kern w:val="0"/>
          <w:sz w:val="20"/>
          <w:szCs w:val="20"/>
        </w:rPr>
        <w:t xml:space="preserve"> </w:t>
      </w:r>
      <w:proofErr w:type="spellStart"/>
      <w:r w:rsidRPr="00D44441">
        <w:rPr>
          <w:kern w:val="0"/>
          <w:sz w:val="20"/>
          <w:szCs w:val="20"/>
        </w:rPr>
        <w:t>Menalnesa</w:t>
      </w:r>
      <w:proofErr w:type="spellEnd"/>
      <w:r w:rsidR="006653D0">
        <w:rPr>
          <w:kern w:val="0"/>
          <w:sz w:val="20"/>
          <w:szCs w:val="20"/>
        </w:rPr>
        <w:t>”</w:t>
      </w:r>
      <w:r w:rsidR="006653D0">
        <w:rPr>
          <w:rFonts w:hint="eastAsia"/>
          <w:kern w:val="0"/>
          <w:sz w:val="20"/>
          <w:szCs w:val="20"/>
        </w:rPr>
        <w:t xml:space="preserve">, </w:t>
      </w:r>
      <w:r w:rsidRPr="00D44441">
        <w:rPr>
          <w:kern w:val="0"/>
          <w:sz w:val="20"/>
          <w:szCs w:val="20"/>
        </w:rPr>
        <w:t>”</w:t>
      </w:r>
      <w:proofErr w:type="spellStart"/>
      <w:r w:rsidRPr="00D44441">
        <w:rPr>
          <w:kern w:val="0"/>
          <w:sz w:val="20"/>
          <w:szCs w:val="20"/>
        </w:rPr>
        <w:t>Almostaalenabezena</w:t>
      </w:r>
      <w:proofErr w:type="spellEnd"/>
      <w:r w:rsidRPr="00D44441">
        <w:rPr>
          <w:kern w:val="0"/>
          <w:sz w:val="20"/>
          <w:szCs w:val="20"/>
        </w:rPr>
        <w:t>”,</w:t>
      </w:r>
      <w:r w:rsidR="006653D0">
        <w:rPr>
          <w:rFonts w:hint="eastAsia"/>
          <w:kern w:val="0"/>
          <w:sz w:val="20"/>
          <w:szCs w:val="20"/>
        </w:rPr>
        <w:t xml:space="preserve"> </w:t>
      </w:r>
      <w:r w:rsidRPr="00D44441">
        <w:rPr>
          <w:kern w:val="0"/>
          <w:sz w:val="20"/>
          <w:szCs w:val="20"/>
        </w:rPr>
        <w:t>”</w:t>
      </w:r>
      <w:proofErr w:type="spellStart"/>
      <w:r w:rsidRPr="00D44441">
        <w:rPr>
          <w:kern w:val="0"/>
          <w:sz w:val="20"/>
          <w:szCs w:val="20"/>
        </w:rPr>
        <w:t>Albaghimenalnesa</w:t>
      </w:r>
      <w:proofErr w:type="spellEnd"/>
      <w:r w:rsidRPr="00D44441">
        <w:rPr>
          <w:kern w:val="0"/>
          <w:sz w:val="20"/>
          <w:szCs w:val="20"/>
        </w:rPr>
        <w:t>”,</w:t>
      </w:r>
      <w:r w:rsidR="00A51CE8">
        <w:rPr>
          <w:rFonts w:hint="eastAsia"/>
          <w:kern w:val="0"/>
          <w:sz w:val="20"/>
          <w:szCs w:val="20"/>
        </w:rPr>
        <w:t xml:space="preserve"> </w:t>
      </w:r>
      <w:r w:rsidRPr="00D44441">
        <w:rPr>
          <w:kern w:val="0"/>
          <w:sz w:val="20"/>
          <w:szCs w:val="20"/>
        </w:rPr>
        <w:t>”</w:t>
      </w:r>
      <w:proofErr w:type="spellStart"/>
      <w:r w:rsidRPr="00D44441">
        <w:rPr>
          <w:kern w:val="0"/>
          <w:sz w:val="20"/>
          <w:szCs w:val="20"/>
        </w:rPr>
        <w:t>Almaraalkhabsaialfajera</w:t>
      </w:r>
      <w:proofErr w:type="spellEnd"/>
      <w:r w:rsidRPr="00D44441">
        <w:rPr>
          <w:kern w:val="0"/>
          <w:sz w:val="20"/>
          <w:szCs w:val="20"/>
        </w:rPr>
        <w:t>”.</w:t>
      </w:r>
      <w:r w:rsidR="006653D0">
        <w:rPr>
          <w:rFonts w:hint="eastAsia"/>
          <w:kern w:val="0"/>
          <w:sz w:val="20"/>
          <w:szCs w:val="20"/>
        </w:rPr>
        <w:t xml:space="preserve"> </w:t>
      </w:r>
      <w:r w:rsidRPr="00D44441">
        <w:rPr>
          <w:kern w:val="0"/>
          <w:sz w:val="20"/>
          <w:szCs w:val="20"/>
        </w:rPr>
        <w:t>According to a police report one of social phenomena threatening any society is prostitution which exists in different levels like a bad illness. Noble people have always fought with it and tried to find a solution for it.</w:t>
      </w:r>
    </w:p>
    <w:p w:rsidR="00D649D4" w:rsidRPr="00D44441" w:rsidRDefault="00D649D4" w:rsidP="00D44441">
      <w:pPr>
        <w:snapToGrid w:val="0"/>
        <w:ind w:firstLine="425"/>
        <w:rPr>
          <w:kern w:val="0"/>
          <w:sz w:val="20"/>
          <w:szCs w:val="20"/>
        </w:rPr>
      </w:pPr>
      <w:r w:rsidRPr="00D44441">
        <w:rPr>
          <w:kern w:val="0"/>
          <w:sz w:val="20"/>
          <w:szCs w:val="20"/>
        </w:rPr>
        <w:t>Iranian society like other ones has not been an exception to it. It makes educated people of our country responsible to discuss about it and try to find logic answers to questions and clarification of ambiguities and probable fallacies.</w:t>
      </w:r>
    </w:p>
    <w:p w:rsidR="00D649D4" w:rsidRPr="00D44441" w:rsidRDefault="00D649D4" w:rsidP="00D44441">
      <w:pPr>
        <w:snapToGrid w:val="0"/>
        <w:ind w:firstLine="425"/>
        <w:rPr>
          <w:kern w:val="0"/>
          <w:sz w:val="20"/>
          <w:szCs w:val="20"/>
        </w:rPr>
      </w:pPr>
      <w:r w:rsidRPr="00D44441">
        <w:rPr>
          <w:kern w:val="0"/>
          <w:sz w:val="20"/>
          <w:szCs w:val="20"/>
        </w:rPr>
        <w:t xml:space="preserve">The necessity of improving the society is obvious and when the moral principles and religious faith is ruined the most effective sanction will duty which includes not only religious experts but also for any Iranian who likes this country because it ruins a country with all its national and religious identity. The main aim of this article is studying religious-legal aspects </w:t>
      </w:r>
      <w:proofErr w:type="gramStart"/>
      <w:r w:rsidRPr="00D44441">
        <w:rPr>
          <w:kern w:val="0"/>
          <w:sz w:val="20"/>
          <w:szCs w:val="20"/>
        </w:rPr>
        <w:t>of</w:t>
      </w:r>
      <w:r w:rsidR="00A51CE8">
        <w:rPr>
          <w:rFonts w:hint="eastAsia"/>
          <w:kern w:val="0"/>
          <w:sz w:val="20"/>
          <w:szCs w:val="20"/>
        </w:rPr>
        <w:t xml:space="preserve"> </w:t>
      </w:r>
      <w:r w:rsidRPr="00D44441">
        <w:rPr>
          <w:kern w:val="0"/>
          <w:sz w:val="20"/>
          <w:szCs w:val="20"/>
        </w:rPr>
        <w:t>”</w:t>
      </w:r>
      <w:proofErr w:type="gramEnd"/>
      <w:r w:rsidRPr="00D44441">
        <w:rPr>
          <w:kern w:val="0"/>
          <w:sz w:val="20"/>
          <w:szCs w:val="20"/>
        </w:rPr>
        <w:t>al-</w:t>
      </w:r>
      <w:proofErr w:type="spellStart"/>
      <w:r w:rsidRPr="00D44441">
        <w:rPr>
          <w:kern w:val="0"/>
          <w:sz w:val="20"/>
          <w:szCs w:val="20"/>
        </w:rPr>
        <w:t>mashhura</w:t>
      </w:r>
      <w:proofErr w:type="spellEnd"/>
      <w:r w:rsidRPr="00D44441">
        <w:rPr>
          <w:kern w:val="0"/>
          <w:sz w:val="20"/>
          <w:szCs w:val="20"/>
        </w:rPr>
        <w:t>-</w:t>
      </w:r>
      <w:proofErr w:type="spellStart"/>
      <w:r w:rsidRPr="00D44441">
        <w:rPr>
          <w:kern w:val="0"/>
          <w:sz w:val="20"/>
          <w:szCs w:val="20"/>
        </w:rPr>
        <w:t>bezena</w:t>
      </w:r>
      <w:proofErr w:type="spellEnd"/>
      <w:r w:rsidRPr="00D44441">
        <w:rPr>
          <w:kern w:val="0"/>
          <w:sz w:val="20"/>
          <w:szCs w:val="20"/>
        </w:rPr>
        <w:t>”.</w:t>
      </w:r>
    </w:p>
    <w:p w:rsidR="00D649D4" w:rsidRPr="00D44441" w:rsidRDefault="00D649D4" w:rsidP="00D44441">
      <w:pPr>
        <w:snapToGrid w:val="0"/>
        <w:ind w:firstLine="425"/>
        <w:rPr>
          <w:b/>
          <w:bCs/>
          <w:kern w:val="0"/>
          <w:sz w:val="20"/>
          <w:szCs w:val="20"/>
        </w:rPr>
      </w:pPr>
      <w:r w:rsidRPr="00D44441">
        <w:rPr>
          <w:kern w:val="0"/>
          <w:sz w:val="20"/>
          <w:szCs w:val="20"/>
        </w:rPr>
        <w:t>Necessity and importance: with the advent of divine religions including Judaism, Christianity and Islam many of common norms of society takes a religious form and religion makes an exact system of religious rules upon it. In Islamic law human dignity is well supported. If prostitution is considered to be a crime and the government does not control these activities, supporting and legal authorities won’t pay attention to such people thus they become social victims and abused. In many countries that prostitution is permitted the rights of prostitutes is protected and they can defend themselves. Many rules have been passed for them but it seems that in our country this subject has not been dealt with carefully. It is necessary that lawmakers according to religious resources make it clear: Who is al-</w:t>
      </w:r>
      <w:proofErr w:type="spellStart"/>
      <w:r w:rsidRPr="00D44441">
        <w:rPr>
          <w:kern w:val="0"/>
          <w:sz w:val="20"/>
          <w:szCs w:val="20"/>
        </w:rPr>
        <w:t>mashhurabezena</w:t>
      </w:r>
      <w:proofErr w:type="spellEnd"/>
      <w:r w:rsidRPr="00D44441">
        <w:rPr>
          <w:kern w:val="0"/>
          <w:sz w:val="20"/>
          <w:szCs w:val="20"/>
        </w:rPr>
        <w:t xml:space="preserve">? </w:t>
      </w:r>
      <w:r w:rsidRPr="00D44441">
        <w:rPr>
          <w:kern w:val="0"/>
          <w:sz w:val="20"/>
          <w:szCs w:val="20"/>
        </w:rPr>
        <w:lastRenderedPageBreak/>
        <w:t>What are the verses and narrations and rules about these people? And….We will first discuss religious aspects and then legal aspects.</w:t>
      </w:r>
    </w:p>
    <w:p w:rsidR="00D649D4" w:rsidRPr="00D44441" w:rsidRDefault="00D649D4" w:rsidP="00D44441">
      <w:pPr>
        <w:snapToGrid w:val="0"/>
        <w:rPr>
          <w:b/>
          <w:bCs/>
          <w:kern w:val="0"/>
          <w:sz w:val="20"/>
          <w:szCs w:val="20"/>
        </w:rPr>
      </w:pPr>
      <w:r w:rsidRPr="00D44441">
        <w:rPr>
          <w:b/>
          <w:bCs/>
          <w:kern w:val="0"/>
          <w:sz w:val="20"/>
          <w:szCs w:val="20"/>
        </w:rPr>
        <w:t>In Islamic jurisprudence we will speak about two categories of Quran and tradition:</w:t>
      </w:r>
    </w:p>
    <w:p w:rsidR="00D649D4" w:rsidRPr="00D44441" w:rsidRDefault="00D649D4" w:rsidP="00D44441">
      <w:pPr>
        <w:snapToGrid w:val="0"/>
        <w:ind w:firstLine="425"/>
        <w:rPr>
          <w:kern w:val="0"/>
          <w:sz w:val="20"/>
          <w:szCs w:val="20"/>
        </w:rPr>
      </w:pPr>
      <w:r w:rsidRPr="00D44441">
        <w:rPr>
          <w:kern w:val="0"/>
          <w:sz w:val="20"/>
          <w:szCs w:val="20"/>
        </w:rPr>
        <w:t>Quran-the text of Quran about al-</w:t>
      </w:r>
      <w:proofErr w:type="spellStart"/>
      <w:r w:rsidRPr="00D44441">
        <w:rPr>
          <w:kern w:val="0"/>
          <w:sz w:val="20"/>
          <w:szCs w:val="20"/>
        </w:rPr>
        <w:t>mashhurabezena</w:t>
      </w:r>
      <w:proofErr w:type="spellEnd"/>
      <w:r w:rsidRPr="00D44441">
        <w:rPr>
          <w:kern w:val="0"/>
          <w:sz w:val="20"/>
          <w:szCs w:val="20"/>
        </w:rPr>
        <w:t xml:space="preserve">: </w:t>
      </w:r>
      <w:proofErr w:type="spellStart"/>
      <w:r w:rsidRPr="00D44441">
        <w:rPr>
          <w:kern w:val="0"/>
          <w:sz w:val="20"/>
          <w:szCs w:val="20"/>
        </w:rPr>
        <w:t>surah</w:t>
      </w:r>
      <w:proofErr w:type="spellEnd"/>
      <w:r w:rsidRPr="00D44441">
        <w:rPr>
          <w:kern w:val="0"/>
          <w:sz w:val="20"/>
          <w:szCs w:val="20"/>
        </w:rPr>
        <w:t xml:space="preserve"> </w:t>
      </w:r>
      <w:proofErr w:type="spellStart"/>
      <w:r w:rsidRPr="00D44441">
        <w:rPr>
          <w:kern w:val="0"/>
          <w:sz w:val="20"/>
          <w:szCs w:val="20"/>
        </w:rPr>
        <w:t>Noor</w:t>
      </w:r>
      <w:proofErr w:type="spellEnd"/>
      <w:r w:rsidRPr="00D44441">
        <w:rPr>
          <w:kern w:val="0"/>
          <w:sz w:val="20"/>
          <w:szCs w:val="20"/>
        </w:rPr>
        <w:t xml:space="preserve"> verse3:</w:t>
      </w:r>
    </w:p>
    <w:p w:rsidR="00D649D4" w:rsidRPr="00D44441" w:rsidRDefault="00D649D4" w:rsidP="00D44441">
      <w:pPr>
        <w:snapToGrid w:val="0"/>
        <w:ind w:firstLine="425"/>
        <w:rPr>
          <w:kern w:val="0"/>
          <w:sz w:val="20"/>
          <w:szCs w:val="20"/>
          <w:vertAlign w:val="superscript"/>
        </w:rPr>
      </w:pPr>
      <w:r w:rsidRPr="00D44441">
        <w:rPr>
          <w:kern w:val="0"/>
          <w:sz w:val="20"/>
          <w:szCs w:val="20"/>
        </w:rPr>
        <w:t>The adulterer won’t marry except the adulteress and female polytheist, and the adulteress won’t marry except the adulterer and male polytheist and it is prohibited for the believers.”</w:t>
      </w:r>
      <w:r w:rsidRPr="00D44441">
        <w:rPr>
          <w:kern w:val="0"/>
          <w:sz w:val="20"/>
          <w:szCs w:val="20"/>
          <w:vertAlign w:val="superscript"/>
        </w:rPr>
        <w:t>3</w:t>
      </w:r>
    </w:p>
    <w:p w:rsidR="00D649D4" w:rsidRPr="00D44441" w:rsidRDefault="00D649D4" w:rsidP="00D44441">
      <w:pPr>
        <w:snapToGrid w:val="0"/>
        <w:ind w:firstLine="425"/>
        <w:rPr>
          <w:kern w:val="0"/>
          <w:sz w:val="20"/>
          <w:szCs w:val="20"/>
        </w:rPr>
      </w:pPr>
      <w:r w:rsidRPr="00D44441">
        <w:rPr>
          <w:kern w:val="0"/>
          <w:sz w:val="20"/>
          <w:szCs w:val="20"/>
        </w:rPr>
        <w:t>This verse shows the respect of marriage between those who are involved.</w:t>
      </w:r>
      <w:r w:rsidRPr="00D44441">
        <w:rPr>
          <w:kern w:val="0"/>
          <w:sz w:val="20"/>
          <w:szCs w:val="20"/>
          <w:vertAlign w:val="superscript"/>
        </w:rPr>
        <w:t>4</w:t>
      </w:r>
      <w:r w:rsidRPr="00D44441">
        <w:rPr>
          <w:kern w:val="0"/>
          <w:sz w:val="20"/>
          <w:szCs w:val="20"/>
        </w:rPr>
        <w:t xml:space="preserve"> Interpreters, both Shiite and Sunnite, have discussed different aspects of this verse.</w:t>
      </w:r>
    </w:p>
    <w:p w:rsidR="00D649D4" w:rsidRPr="00D44441" w:rsidRDefault="00D649D4" w:rsidP="00D44441">
      <w:pPr>
        <w:snapToGrid w:val="0"/>
        <w:ind w:firstLine="425"/>
        <w:rPr>
          <w:kern w:val="0"/>
          <w:sz w:val="20"/>
          <w:szCs w:val="20"/>
        </w:rPr>
      </w:pPr>
      <w:r w:rsidRPr="00D44441">
        <w:rPr>
          <w:kern w:val="0"/>
          <w:sz w:val="20"/>
          <w:szCs w:val="20"/>
        </w:rPr>
        <w:t xml:space="preserve">Shiite comment on </w:t>
      </w:r>
      <w:proofErr w:type="spellStart"/>
      <w:r w:rsidRPr="00D44441">
        <w:rPr>
          <w:kern w:val="0"/>
          <w:sz w:val="20"/>
          <w:szCs w:val="20"/>
        </w:rPr>
        <w:t>surah</w:t>
      </w:r>
      <w:proofErr w:type="spellEnd"/>
      <w:r w:rsidRPr="00D44441">
        <w:rPr>
          <w:kern w:val="0"/>
          <w:sz w:val="20"/>
          <w:szCs w:val="20"/>
        </w:rPr>
        <w:t xml:space="preserve"> </w:t>
      </w:r>
      <w:proofErr w:type="spellStart"/>
      <w:r w:rsidRPr="00D44441">
        <w:rPr>
          <w:kern w:val="0"/>
          <w:sz w:val="20"/>
          <w:szCs w:val="20"/>
        </w:rPr>
        <w:t>Noor</w:t>
      </w:r>
      <w:proofErr w:type="spellEnd"/>
      <w:r w:rsidRPr="00D44441">
        <w:rPr>
          <w:kern w:val="0"/>
          <w:sz w:val="20"/>
          <w:szCs w:val="20"/>
        </w:rPr>
        <w:t>, verse3:1-when the (</w:t>
      </w:r>
      <w:proofErr w:type="spellStart"/>
      <w:r w:rsidRPr="00D44441">
        <w:rPr>
          <w:kern w:val="0"/>
          <w:sz w:val="20"/>
          <w:szCs w:val="20"/>
        </w:rPr>
        <w:t>Meccan</w:t>
      </w:r>
      <w:proofErr w:type="spellEnd"/>
      <w:r w:rsidRPr="00D44441">
        <w:rPr>
          <w:kern w:val="0"/>
          <w:sz w:val="20"/>
          <w:szCs w:val="20"/>
        </w:rPr>
        <w:t xml:space="preserve">) emigrants came to Medina there were many dervishes among them and in Medina there were some women who were famous for </w:t>
      </w:r>
      <w:proofErr w:type="spellStart"/>
      <w:r w:rsidRPr="00D44441">
        <w:rPr>
          <w:kern w:val="0"/>
          <w:sz w:val="20"/>
          <w:szCs w:val="20"/>
        </w:rPr>
        <w:t>zena</w:t>
      </w:r>
      <w:proofErr w:type="spellEnd"/>
      <w:r w:rsidRPr="00D44441">
        <w:rPr>
          <w:kern w:val="0"/>
          <w:sz w:val="20"/>
          <w:szCs w:val="20"/>
        </w:rPr>
        <w:t xml:space="preserve">. Dervishes decided to marry them. They had no money and shelter </w:t>
      </w:r>
      <w:r w:rsidRPr="00D44441">
        <w:rPr>
          <w:kern w:val="0"/>
          <w:sz w:val="20"/>
          <w:szCs w:val="20"/>
          <w:vertAlign w:val="superscript"/>
        </w:rPr>
        <w:t>5</w:t>
      </w:r>
      <w:r w:rsidRPr="00D44441">
        <w:rPr>
          <w:kern w:val="0"/>
          <w:sz w:val="20"/>
          <w:szCs w:val="20"/>
        </w:rPr>
        <w:t xml:space="preserve">…..told that there were women who adulteress and9 of them were famous….their houses were called </w:t>
      </w:r>
      <w:proofErr w:type="spellStart"/>
      <w:r w:rsidRPr="00D44441">
        <w:rPr>
          <w:kern w:val="0"/>
          <w:sz w:val="20"/>
          <w:szCs w:val="20"/>
        </w:rPr>
        <w:t>Kharabat</w:t>
      </w:r>
      <w:proofErr w:type="spellEnd"/>
      <w:r w:rsidRPr="00D44441">
        <w:rPr>
          <w:kern w:val="0"/>
          <w:sz w:val="20"/>
          <w:szCs w:val="20"/>
        </w:rPr>
        <w:t xml:space="preserve"> and no one went there except the polytheist and the adulterer….</w:t>
      </w:r>
    </w:p>
    <w:p w:rsidR="00D649D4" w:rsidRPr="00D44441" w:rsidRDefault="00D649D4" w:rsidP="00D44441">
      <w:pPr>
        <w:snapToGrid w:val="0"/>
        <w:ind w:firstLine="425"/>
        <w:rPr>
          <w:kern w:val="0"/>
          <w:sz w:val="20"/>
          <w:szCs w:val="20"/>
          <w:vertAlign w:val="superscript"/>
        </w:rPr>
      </w:pPr>
      <w:r w:rsidRPr="00D44441">
        <w:rPr>
          <w:kern w:val="0"/>
          <w:sz w:val="20"/>
          <w:szCs w:val="20"/>
        </w:rPr>
        <w:t>In the era of ignorance poor people used to marry impious women to become rich some of dervishes decided to do so they asked the prophet to guide them and god revealed the verse and prohibited their marriage.</w:t>
      </w:r>
      <w:r w:rsidRPr="00D44441">
        <w:rPr>
          <w:kern w:val="0"/>
          <w:sz w:val="20"/>
          <w:szCs w:val="20"/>
          <w:vertAlign w:val="superscript"/>
        </w:rPr>
        <w:t>6</w:t>
      </w:r>
    </w:p>
    <w:p w:rsidR="00D649D4" w:rsidRPr="00D44441" w:rsidRDefault="00D649D4" w:rsidP="00D44441">
      <w:pPr>
        <w:snapToGrid w:val="0"/>
        <w:ind w:firstLine="425"/>
        <w:rPr>
          <w:kern w:val="0"/>
          <w:sz w:val="20"/>
          <w:szCs w:val="20"/>
        </w:rPr>
      </w:pPr>
      <w:r w:rsidRPr="00D44441">
        <w:rPr>
          <w:kern w:val="0"/>
          <w:sz w:val="20"/>
          <w:szCs w:val="20"/>
        </w:rPr>
        <w:t>Appearance of the verse</w:t>
      </w:r>
      <w:proofErr w:type="gramStart"/>
      <w:r w:rsidRPr="00D44441">
        <w:rPr>
          <w:kern w:val="0"/>
          <w:sz w:val="20"/>
          <w:szCs w:val="20"/>
        </w:rPr>
        <w:t>:1</w:t>
      </w:r>
      <w:proofErr w:type="gramEnd"/>
      <w:r w:rsidRPr="00D44441">
        <w:rPr>
          <w:kern w:val="0"/>
          <w:sz w:val="20"/>
          <w:szCs w:val="20"/>
        </w:rPr>
        <w:t xml:space="preserve">_revealed-prohibited law: appearance of the verse shows it. according to some people including” </w:t>
      </w:r>
      <w:proofErr w:type="spellStart"/>
      <w:r w:rsidRPr="00D44441">
        <w:rPr>
          <w:kern w:val="0"/>
          <w:sz w:val="20"/>
          <w:szCs w:val="20"/>
        </w:rPr>
        <w:t>IbneAbbas</w:t>
      </w:r>
      <w:proofErr w:type="spellEnd"/>
      <w:r w:rsidRPr="00D44441">
        <w:rPr>
          <w:kern w:val="0"/>
          <w:sz w:val="20"/>
          <w:szCs w:val="20"/>
        </w:rPr>
        <w:t>”,</w:t>
      </w:r>
      <w:r w:rsidR="00A51CE8">
        <w:rPr>
          <w:rFonts w:hint="eastAsia"/>
          <w:kern w:val="0"/>
          <w:sz w:val="20"/>
          <w:szCs w:val="20"/>
        </w:rPr>
        <w:t xml:space="preserve"> </w:t>
      </w:r>
      <w:r w:rsidRPr="00D44441">
        <w:rPr>
          <w:kern w:val="0"/>
          <w:sz w:val="20"/>
          <w:szCs w:val="20"/>
        </w:rPr>
        <w:t>”</w:t>
      </w:r>
      <w:proofErr w:type="spellStart"/>
      <w:r w:rsidRPr="00D44441">
        <w:rPr>
          <w:kern w:val="0"/>
          <w:sz w:val="20"/>
          <w:szCs w:val="20"/>
        </w:rPr>
        <w:t>mojahed</w:t>
      </w:r>
      <w:proofErr w:type="spellEnd"/>
      <w:r w:rsidRPr="00D44441">
        <w:rPr>
          <w:kern w:val="0"/>
          <w:sz w:val="20"/>
          <w:szCs w:val="20"/>
        </w:rPr>
        <w:t>”,</w:t>
      </w:r>
      <w:r w:rsidR="00A51CE8">
        <w:rPr>
          <w:rFonts w:hint="eastAsia"/>
          <w:kern w:val="0"/>
          <w:sz w:val="20"/>
          <w:szCs w:val="20"/>
        </w:rPr>
        <w:t xml:space="preserve"> </w:t>
      </w:r>
      <w:r w:rsidRPr="00D44441">
        <w:rPr>
          <w:kern w:val="0"/>
          <w:sz w:val="20"/>
          <w:szCs w:val="20"/>
        </w:rPr>
        <w:t>”</w:t>
      </w:r>
      <w:proofErr w:type="spellStart"/>
      <w:r w:rsidRPr="00D44441">
        <w:rPr>
          <w:kern w:val="0"/>
          <w:sz w:val="20"/>
          <w:szCs w:val="20"/>
        </w:rPr>
        <w:t>ghatadeh</w:t>
      </w:r>
      <w:proofErr w:type="spellEnd"/>
      <w:r w:rsidRPr="00D44441">
        <w:rPr>
          <w:kern w:val="0"/>
          <w:sz w:val="20"/>
          <w:szCs w:val="20"/>
        </w:rPr>
        <w:t>”….in this verse the word ”</w:t>
      </w:r>
      <w:proofErr w:type="spellStart"/>
      <w:r w:rsidRPr="00D44441">
        <w:rPr>
          <w:kern w:val="0"/>
          <w:sz w:val="20"/>
          <w:szCs w:val="20"/>
        </w:rPr>
        <w:t>nekah</w:t>
      </w:r>
      <w:proofErr w:type="spellEnd"/>
      <w:r w:rsidRPr="00D44441">
        <w:rPr>
          <w:kern w:val="0"/>
          <w:sz w:val="20"/>
          <w:szCs w:val="20"/>
        </w:rPr>
        <w:t>” means marriage and not coitus….it means that</w:t>
      </w:r>
      <w:r w:rsidRPr="00D44441">
        <w:rPr>
          <w:kern w:val="0"/>
          <w:sz w:val="20"/>
          <w:szCs w:val="20"/>
          <w:vertAlign w:val="superscript"/>
        </w:rPr>
        <w:t>7</w:t>
      </w:r>
      <w:r w:rsidRPr="00D44441">
        <w:rPr>
          <w:kern w:val="0"/>
          <w:sz w:val="20"/>
          <w:szCs w:val="20"/>
        </w:rPr>
        <w:t>:an impious man can only marry a polytheist or similar</w:t>
      </w:r>
      <w:r w:rsidR="006653D0">
        <w:rPr>
          <w:kern w:val="0"/>
          <w:sz w:val="20"/>
          <w:szCs w:val="20"/>
        </w:rPr>
        <w:t xml:space="preserve"> </w:t>
      </w:r>
      <w:r w:rsidRPr="00D44441">
        <w:rPr>
          <w:kern w:val="0"/>
          <w:sz w:val="20"/>
          <w:szCs w:val="20"/>
        </w:rPr>
        <w:t xml:space="preserve">woman. 2_these people have been decried and author of </w:t>
      </w:r>
      <w:proofErr w:type="spellStart"/>
      <w:r w:rsidRPr="00D44441">
        <w:rPr>
          <w:kern w:val="0"/>
          <w:sz w:val="20"/>
          <w:szCs w:val="20"/>
        </w:rPr>
        <w:t>Javaher</w:t>
      </w:r>
      <w:proofErr w:type="spellEnd"/>
      <w:r w:rsidRPr="00D44441">
        <w:rPr>
          <w:kern w:val="0"/>
          <w:sz w:val="20"/>
          <w:szCs w:val="20"/>
        </w:rPr>
        <w:t xml:space="preserve"> </w:t>
      </w:r>
      <w:proofErr w:type="spellStart"/>
      <w:r w:rsidRPr="00D44441">
        <w:rPr>
          <w:kern w:val="0"/>
          <w:sz w:val="20"/>
          <w:szCs w:val="20"/>
        </w:rPr>
        <w:t>Rahmatollah</w:t>
      </w:r>
      <w:proofErr w:type="spellEnd"/>
      <w:r w:rsidRPr="00D44441">
        <w:rPr>
          <w:kern w:val="0"/>
          <w:sz w:val="20"/>
          <w:szCs w:val="20"/>
        </w:rPr>
        <w:t xml:space="preserve"> says: the verse is informative and not prohibitive: an adulterer would not go towards the pietism women who are not like him and the same is true for an adulterous….</w:t>
      </w:r>
      <w:r w:rsidRPr="00D44441">
        <w:rPr>
          <w:kern w:val="0"/>
          <w:sz w:val="20"/>
          <w:szCs w:val="20"/>
          <w:vertAlign w:val="superscript"/>
        </w:rPr>
        <w:t>8</w:t>
      </w:r>
      <w:r w:rsidRPr="00D44441">
        <w:rPr>
          <w:kern w:val="0"/>
          <w:sz w:val="20"/>
          <w:szCs w:val="20"/>
        </w:rPr>
        <w:t xml:space="preserve">…Some have argued that according to exegetes the verse doesn’t inform about the man and women who are polytheist and commit illicit intercourse but it aims at prohibition of pious people from marriage with such implicated ones, and the word </w:t>
      </w:r>
      <w:proofErr w:type="spellStart"/>
      <w:r w:rsidRPr="00D44441">
        <w:rPr>
          <w:kern w:val="0"/>
          <w:sz w:val="20"/>
          <w:szCs w:val="20"/>
        </w:rPr>
        <w:t>Nekah</w:t>
      </w:r>
      <w:proofErr w:type="spellEnd"/>
      <w:r w:rsidRPr="00D44441">
        <w:rPr>
          <w:kern w:val="0"/>
          <w:sz w:val="20"/>
          <w:szCs w:val="20"/>
        </w:rPr>
        <w:t xml:space="preserve"> in this verse refers to prohibition and sanction of contract and intercourse.</w:t>
      </w:r>
    </w:p>
    <w:p w:rsidR="00D649D4" w:rsidRPr="00D44441" w:rsidRDefault="00D649D4" w:rsidP="00D44441">
      <w:pPr>
        <w:snapToGrid w:val="0"/>
        <w:rPr>
          <w:kern w:val="0"/>
          <w:sz w:val="20"/>
          <w:szCs w:val="20"/>
        </w:rPr>
      </w:pPr>
      <w:r w:rsidRPr="00D44441">
        <w:rPr>
          <w:b/>
          <w:bCs/>
          <w:kern w:val="0"/>
          <w:sz w:val="20"/>
          <w:szCs w:val="20"/>
        </w:rPr>
        <w:t>Some authors say that it means:</w:t>
      </w:r>
    </w:p>
    <w:p w:rsidR="00D649D4" w:rsidRPr="00D44441" w:rsidRDefault="00D649D4" w:rsidP="00D44441">
      <w:pPr>
        <w:snapToGrid w:val="0"/>
        <w:ind w:firstLine="425"/>
        <w:rPr>
          <w:kern w:val="0"/>
          <w:sz w:val="20"/>
          <w:szCs w:val="20"/>
          <w:vertAlign w:val="superscript"/>
        </w:rPr>
      </w:pPr>
      <w:r w:rsidRPr="00D44441">
        <w:rPr>
          <w:kern w:val="0"/>
          <w:sz w:val="20"/>
          <w:szCs w:val="20"/>
        </w:rPr>
        <w:t>Shameful deed is prohibited from faithful people.</w:t>
      </w:r>
      <w:r w:rsidRPr="00D44441">
        <w:rPr>
          <w:kern w:val="0"/>
          <w:sz w:val="20"/>
          <w:szCs w:val="20"/>
          <w:vertAlign w:val="superscript"/>
        </w:rPr>
        <w:t>9</w:t>
      </w:r>
    </w:p>
    <w:p w:rsidR="00D649D4" w:rsidRPr="00D44441" w:rsidRDefault="00D649D4" w:rsidP="00D44441">
      <w:pPr>
        <w:snapToGrid w:val="0"/>
        <w:ind w:firstLine="425"/>
        <w:rPr>
          <w:kern w:val="0"/>
          <w:sz w:val="20"/>
          <w:szCs w:val="20"/>
          <w:vertAlign w:val="superscript"/>
        </w:rPr>
      </w:pPr>
      <w:r w:rsidRPr="00D44441">
        <w:rPr>
          <w:kern w:val="0"/>
          <w:sz w:val="20"/>
          <w:szCs w:val="20"/>
        </w:rPr>
        <w:t xml:space="preserve">Meaning of the verse (considering narrations from the family of the prophet): the adulterer who became famous for his crime and was punished but did not repent is prohibited to marry a chaste Muslim woman. so this is an explicit verse and is not abrogated and doesn’t need allegorical interpretation, and if in narrations they have rules of punishment and </w:t>
      </w:r>
      <w:r w:rsidRPr="00D44441">
        <w:rPr>
          <w:kern w:val="0"/>
          <w:sz w:val="20"/>
          <w:szCs w:val="20"/>
        </w:rPr>
        <w:lastRenderedPageBreak/>
        <w:t xml:space="preserve">expression of repentance it may be drawn from the order of the verse because the rule to prohibition of </w:t>
      </w:r>
      <w:proofErr w:type="spellStart"/>
      <w:r w:rsidRPr="00D44441">
        <w:rPr>
          <w:kern w:val="0"/>
          <w:sz w:val="20"/>
          <w:szCs w:val="20"/>
        </w:rPr>
        <w:t>nekah</w:t>
      </w:r>
      <w:proofErr w:type="spellEnd"/>
      <w:r w:rsidRPr="00D44441">
        <w:rPr>
          <w:kern w:val="0"/>
          <w:sz w:val="20"/>
          <w:szCs w:val="20"/>
        </w:rPr>
        <w:t xml:space="preserve"> follows punishment.</w:t>
      </w:r>
      <w:r w:rsidRPr="00D44441">
        <w:rPr>
          <w:kern w:val="0"/>
          <w:sz w:val="20"/>
          <w:szCs w:val="20"/>
          <w:vertAlign w:val="superscript"/>
        </w:rPr>
        <w:t>10</w:t>
      </w:r>
      <w:r w:rsidRPr="00D44441">
        <w:rPr>
          <w:kern w:val="0"/>
          <w:sz w:val="20"/>
          <w:szCs w:val="20"/>
        </w:rPr>
        <w:t xml:space="preserve">…and conjunction between adulteration and polytheism indicates the obscenity of the guilty. The interpreters have long argument about the meaning of the verse: some say that the verse indicates what the guilty deserves, some authors believe that the verse is a restatement of the fact that “birds of a feather flock together”. And the believers never marry guilty women. It is the same as verse26, </w:t>
      </w:r>
      <w:proofErr w:type="spellStart"/>
      <w:r w:rsidRPr="00D44441">
        <w:rPr>
          <w:kern w:val="0"/>
          <w:sz w:val="20"/>
          <w:szCs w:val="20"/>
        </w:rPr>
        <w:t>surah</w:t>
      </w:r>
      <w:proofErr w:type="spellEnd"/>
      <w:r w:rsidRPr="00D44441">
        <w:rPr>
          <w:kern w:val="0"/>
          <w:sz w:val="20"/>
          <w:szCs w:val="20"/>
        </w:rPr>
        <w:t xml:space="preserve"> </w:t>
      </w:r>
      <w:proofErr w:type="spellStart"/>
      <w:r w:rsidRPr="00D44441">
        <w:rPr>
          <w:kern w:val="0"/>
          <w:sz w:val="20"/>
          <w:szCs w:val="20"/>
        </w:rPr>
        <w:t>Noor</w:t>
      </w:r>
      <w:proofErr w:type="spellEnd"/>
      <w:r w:rsidRPr="00D44441">
        <w:rPr>
          <w:kern w:val="0"/>
          <w:sz w:val="20"/>
          <w:szCs w:val="20"/>
        </w:rPr>
        <w:t>. But another group believes that it is a religious order and God intends to prohibit the Muslim from marriage with those who commit illicit intercourse.</w:t>
      </w:r>
      <w:r w:rsidRPr="00D44441">
        <w:rPr>
          <w:kern w:val="0"/>
          <w:sz w:val="20"/>
          <w:szCs w:val="20"/>
          <w:vertAlign w:val="superscript"/>
        </w:rPr>
        <w:t>11</w:t>
      </w:r>
      <w:r w:rsidRPr="00D44441">
        <w:rPr>
          <w:kern w:val="0"/>
          <w:sz w:val="20"/>
          <w:szCs w:val="20"/>
        </w:rPr>
        <w:t>…and marriage with an adulterous that no more carries the guilt is not prohibited.</w:t>
      </w:r>
      <w:r w:rsidRPr="00D44441">
        <w:rPr>
          <w:kern w:val="0"/>
          <w:sz w:val="20"/>
          <w:szCs w:val="20"/>
          <w:vertAlign w:val="superscript"/>
        </w:rPr>
        <w:t>12</w:t>
      </w:r>
    </w:p>
    <w:p w:rsidR="00D649D4" w:rsidRPr="00D44441" w:rsidRDefault="00D649D4" w:rsidP="00D44441">
      <w:pPr>
        <w:snapToGrid w:val="0"/>
        <w:ind w:firstLine="425"/>
        <w:rPr>
          <w:kern w:val="0"/>
          <w:sz w:val="20"/>
          <w:szCs w:val="20"/>
        </w:rPr>
      </w:pPr>
      <w:r w:rsidRPr="00D44441">
        <w:rPr>
          <w:kern w:val="0"/>
          <w:sz w:val="20"/>
          <w:szCs w:val="20"/>
        </w:rPr>
        <w:t>2-The aim of the holy verse is decrying of such people, telling that these people deserve the people like themselves. Another viewpoint is a moral aspect, but it has been argued that these2views are not considering the order of the verse.</w:t>
      </w:r>
    </w:p>
    <w:p w:rsidR="00D649D4" w:rsidRPr="00D44441" w:rsidRDefault="00D649D4" w:rsidP="00D44441">
      <w:pPr>
        <w:snapToGrid w:val="0"/>
        <w:ind w:firstLine="425"/>
        <w:rPr>
          <w:kern w:val="0"/>
          <w:sz w:val="20"/>
          <w:szCs w:val="20"/>
        </w:rPr>
      </w:pPr>
      <w:r w:rsidRPr="00D44441">
        <w:rPr>
          <w:kern w:val="0"/>
          <w:sz w:val="20"/>
          <w:szCs w:val="20"/>
        </w:rPr>
        <w:t xml:space="preserve">Another aspect shows that this holy verse is abrogated by another verse. In reply it has been said that the verse is a general statement…even if we want to say it has been abrogated we must mention verse221, </w:t>
      </w:r>
      <w:proofErr w:type="spellStart"/>
      <w:proofErr w:type="gramStart"/>
      <w:r w:rsidRPr="00D44441">
        <w:rPr>
          <w:kern w:val="0"/>
          <w:sz w:val="20"/>
          <w:szCs w:val="20"/>
        </w:rPr>
        <w:t>surah</w:t>
      </w:r>
      <w:proofErr w:type="spellEnd"/>
      <w:r w:rsidR="00A51CE8">
        <w:rPr>
          <w:rFonts w:hint="eastAsia"/>
          <w:kern w:val="0"/>
          <w:sz w:val="20"/>
          <w:szCs w:val="20"/>
        </w:rPr>
        <w:t xml:space="preserve"> </w:t>
      </w:r>
      <w:r w:rsidRPr="00D44441">
        <w:rPr>
          <w:kern w:val="0"/>
          <w:sz w:val="20"/>
          <w:szCs w:val="20"/>
        </w:rPr>
        <w:t>”</w:t>
      </w:r>
      <w:proofErr w:type="spellStart"/>
      <w:proofErr w:type="gramEnd"/>
      <w:r w:rsidRPr="00D44441">
        <w:rPr>
          <w:kern w:val="0"/>
          <w:sz w:val="20"/>
          <w:szCs w:val="20"/>
        </w:rPr>
        <w:t>bagharah</w:t>
      </w:r>
      <w:proofErr w:type="spellEnd"/>
      <w:r w:rsidRPr="00D44441">
        <w:rPr>
          <w:kern w:val="0"/>
          <w:sz w:val="20"/>
          <w:szCs w:val="20"/>
        </w:rPr>
        <w:t>”:</w:t>
      </w:r>
      <w:r w:rsidR="00A51CE8">
        <w:rPr>
          <w:rFonts w:hint="eastAsia"/>
          <w:kern w:val="0"/>
          <w:sz w:val="20"/>
          <w:szCs w:val="20"/>
        </w:rPr>
        <w:t xml:space="preserve"> </w:t>
      </w:r>
      <w:r w:rsidRPr="00D44441">
        <w:rPr>
          <w:kern w:val="0"/>
          <w:sz w:val="20"/>
          <w:szCs w:val="20"/>
        </w:rPr>
        <w:t>Don’t marry the idolater women before they are believers…</w:t>
      </w:r>
    </w:p>
    <w:p w:rsidR="00D649D4" w:rsidRPr="00D44441" w:rsidRDefault="00D649D4" w:rsidP="00D44441">
      <w:pPr>
        <w:snapToGrid w:val="0"/>
        <w:ind w:firstLine="425"/>
        <w:rPr>
          <w:kern w:val="0"/>
          <w:sz w:val="20"/>
          <w:szCs w:val="20"/>
          <w:vertAlign w:val="superscript"/>
        </w:rPr>
      </w:pPr>
      <w:r w:rsidRPr="00D44441">
        <w:rPr>
          <w:kern w:val="0"/>
          <w:sz w:val="20"/>
          <w:szCs w:val="20"/>
        </w:rPr>
        <w:t>Some of interpreters have argued that the marriage between the infidel and Muslim had been permitted until the 6</w:t>
      </w:r>
      <w:r w:rsidRPr="00D44441">
        <w:rPr>
          <w:kern w:val="0"/>
          <w:sz w:val="20"/>
          <w:szCs w:val="20"/>
          <w:vertAlign w:val="superscript"/>
        </w:rPr>
        <w:t>th</w:t>
      </w:r>
      <w:r w:rsidRPr="00D44441">
        <w:rPr>
          <w:kern w:val="0"/>
          <w:sz w:val="20"/>
          <w:szCs w:val="20"/>
        </w:rPr>
        <w:t xml:space="preserve"> year of </w:t>
      </w:r>
      <w:proofErr w:type="spellStart"/>
      <w:r w:rsidRPr="00D44441">
        <w:rPr>
          <w:kern w:val="0"/>
          <w:sz w:val="20"/>
          <w:szCs w:val="20"/>
        </w:rPr>
        <w:t>Hejira</w:t>
      </w:r>
      <w:proofErr w:type="spellEnd"/>
      <w:r w:rsidRPr="00D44441">
        <w:rPr>
          <w:kern w:val="0"/>
          <w:sz w:val="20"/>
          <w:szCs w:val="20"/>
        </w:rPr>
        <w:t xml:space="preserve">, and after that, verse221, </w:t>
      </w:r>
      <w:proofErr w:type="spellStart"/>
      <w:r w:rsidRPr="00D44441">
        <w:rPr>
          <w:kern w:val="0"/>
          <w:sz w:val="20"/>
          <w:szCs w:val="20"/>
        </w:rPr>
        <w:t>surah</w:t>
      </w:r>
      <w:proofErr w:type="spellEnd"/>
      <w:r w:rsidRPr="00D44441">
        <w:rPr>
          <w:kern w:val="0"/>
          <w:sz w:val="20"/>
          <w:szCs w:val="20"/>
        </w:rPr>
        <w:t xml:space="preserve"> </w:t>
      </w:r>
      <w:proofErr w:type="spellStart"/>
      <w:r w:rsidRPr="00D44441">
        <w:rPr>
          <w:kern w:val="0"/>
          <w:sz w:val="20"/>
          <w:szCs w:val="20"/>
        </w:rPr>
        <w:t>Bagharah</w:t>
      </w:r>
      <w:proofErr w:type="spellEnd"/>
      <w:r w:rsidRPr="00D44441">
        <w:rPr>
          <w:kern w:val="0"/>
          <w:sz w:val="20"/>
          <w:szCs w:val="20"/>
        </w:rPr>
        <w:t xml:space="preserve"> has been revealed.</w:t>
      </w:r>
      <w:r w:rsidRPr="00D44441">
        <w:rPr>
          <w:kern w:val="0"/>
          <w:sz w:val="20"/>
          <w:szCs w:val="20"/>
          <w:vertAlign w:val="superscript"/>
        </w:rPr>
        <w:t>13</w:t>
      </w:r>
    </w:p>
    <w:p w:rsidR="00D649D4" w:rsidRPr="00D44441" w:rsidRDefault="00D649D4" w:rsidP="00D44441">
      <w:pPr>
        <w:snapToGrid w:val="0"/>
        <w:ind w:firstLine="425"/>
        <w:rPr>
          <w:kern w:val="0"/>
          <w:sz w:val="20"/>
          <w:szCs w:val="20"/>
        </w:rPr>
      </w:pPr>
      <w:r w:rsidRPr="00D44441">
        <w:rPr>
          <w:kern w:val="0"/>
          <w:sz w:val="20"/>
          <w:szCs w:val="20"/>
        </w:rPr>
        <w:t>Decision of the verse: 1-If married never allowed.2- if has not a husband some people order to punish: A-when punished if they repent both of them can marry.</w:t>
      </w:r>
      <w:r w:rsidRPr="00D44441">
        <w:rPr>
          <w:kern w:val="0"/>
          <w:sz w:val="20"/>
          <w:szCs w:val="20"/>
          <w:vertAlign w:val="superscript"/>
        </w:rPr>
        <w:t>14</w:t>
      </w:r>
      <w:r w:rsidRPr="00D44441">
        <w:rPr>
          <w:kern w:val="0"/>
          <w:sz w:val="20"/>
          <w:szCs w:val="20"/>
        </w:rPr>
        <w:t>….B-If punished and don’t repent the marriage is prohibited.</w:t>
      </w:r>
      <w:r w:rsidR="006653D0">
        <w:rPr>
          <w:kern w:val="0"/>
          <w:sz w:val="20"/>
          <w:szCs w:val="20"/>
        </w:rPr>
        <w:t xml:space="preserve"> </w:t>
      </w:r>
      <w:r w:rsidRPr="00D44441">
        <w:rPr>
          <w:kern w:val="0"/>
          <w:sz w:val="20"/>
          <w:szCs w:val="20"/>
        </w:rPr>
        <w:t xml:space="preserve">Interpretation of the Sunnites to verse4, </w:t>
      </w:r>
      <w:proofErr w:type="spellStart"/>
      <w:r w:rsidRPr="00D44441">
        <w:rPr>
          <w:kern w:val="0"/>
          <w:sz w:val="20"/>
          <w:szCs w:val="20"/>
        </w:rPr>
        <w:t>surahnoor</w:t>
      </w:r>
      <w:proofErr w:type="gramStart"/>
      <w:r w:rsidRPr="00D44441">
        <w:rPr>
          <w:kern w:val="0"/>
          <w:sz w:val="20"/>
          <w:szCs w:val="20"/>
        </w:rPr>
        <w:t>:Exoteric</w:t>
      </w:r>
      <w:proofErr w:type="spellEnd"/>
      <w:proofErr w:type="gramEnd"/>
      <w:r w:rsidRPr="00D44441">
        <w:rPr>
          <w:kern w:val="0"/>
          <w:sz w:val="20"/>
          <w:szCs w:val="20"/>
        </w:rPr>
        <w:t xml:space="preserve"> meaning: expression of revealed-prohibited law: prohibition of adulteress marriage means that the marriage of the faithful with the adulteress and adulterer is prohibited by god and is not good but it doesn’t mean that if they marry they committed adulteration.</w:t>
      </w:r>
      <w:r w:rsidRPr="00D44441">
        <w:rPr>
          <w:kern w:val="0"/>
          <w:sz w:val="20"/>
          <w:szCs w:val="20"/>
          <w:vertAlign w:val="superscript"/>
        </w:rPr>
        <w:t>15</w:t>
      </w:r>
      <w:r w:rsidRPr="00D44441">
        <w:rPr>
          <w:kern w:val="0"/>
          <w:sz w:val="20"/>
          <w:szCs w:val="20"/>
        </w:rPr>
        <w:t>….</w:t>
      </w:r>
    </w:p>
    <w:p w:rsidR="00D649D4" w:rsidRPr="00D44441" w:rsidRDefault="00D649D4" w:rsidP="00D44441">
      <w:pPr>
        <w:snapToGrid w:val="0"/>
        <w:ind w:firstLine="425"/>
        <w:rPr>
          <w:kern w:val="0"/>
          <w:sz w:val="20"/>
          <w:szCs w:val="20"/>
        </w:rPr>
      </w:pPr>
      <w:r w:rsidRPr="00D44441">
        <w:rPr>
          <w:kern w:val="0"/>
          <w:sz w:val="20"/>
          <w:szCs w:val="20"/>
        </w:rPr>
        <w:t>Meaning of the verse: The aim of the 3</w:t>
      </w:r>
      <w:r w:rsidRPr="00D44441">
        <w:rPr>
          <w:kern w:val="0"/>
          <w:sz w:val="20"/>
          <w:szCs w:val="20"/>
          <w:vertAlign w:val="superscript"/>
        </w:rPr>
        <w:t>rd</w:t>
      </w:r>
      <w:r w:rsidRPr="00D44441">
        <w:rPr>
          <w:kern w:val="0"/>
          <w:sz w:val="20"/>
          <w:szCs w:val="20"/>
        </w:rPr>
        <w:t xml:space="preserve"> verse is that the people of debauchery and libertinism who are famous…in such condition to marry them is an unforgiving action and the faithful should keep aloof from them…the verse means that fornication is so shameful that if one does it he or she deserves marriage with one who has committed it</w:t>
      </w:r>
      <w:r w:rsidRPr="00D44441">
        <w:rPr>
          <w:kern w:val="0"/>
          <w:sz w:val="20"/>
          <w:szCs w:val="20"/>
          <w:vertAlign w:val="superscript"/>
        </w:rPr>
        <w:t>16</w:t>
      </w:r>
      <w:r w:rsidRPr="00D44441">
        <w:rPr>
          <w:kern w:val="0"/>
          <w:sz w:val="20"/>
          <w:szCs w:val="20"/>
        </w:rPr>
        <w:t>..</w:t>
      </w:r>
    </w:p>
    <w:p w:rsidR="00D649D4" w:rsidRPr="00D44441" w:rsidRDefault="00D649D4" w:rsidP="00D44441">
      <w:pPr>
        <w:snapToGrid w:val="0"/>
        <w:ind w:firstLine="425"/>
        <w:rPr>
          <w:kern w:val="0"/>
          <w:sz w:val="20"/>
          <w:szCs w:val="20"/>
          <w:vertAlign w:val="superscript"/>
        </w:rPr>
      </w:pPr>
      <w:r w:rsidRPr="00D44441">
        <w:rPr>
          <w:kern w:val="0"/>
          <w:sz w:val="20"/>
          <w:szCs w:val="20"/>
        </w:rPr>
        <w:t xml:space="preserve">Moslem in </w:t>
      </w:r>
      <w:proofErr w:type="gramStart"/>
      <w:r w:rsidRPr="00D44441">
        <w:rPr>
          <w:kern w:val="0"/>
          <w:sz w:val="20"/>
          <w:szCs w:val="20"/>
        </w:rPr>
        <w:t>his ”</w:t>
      </w:r>
      <w:proofErr w:type="spellStart"/>
      <w:proofErr w:type="gramEnd"/>
      <w:r w:rsidRPr="00D44441">
        <w:rPr>
          <w:kern w:val="0"/>
          <w:sz w:val="20"/>
          <w:szCs w:val="20"/>
        </w:rPr>
        <w:t>sahih”narrated</w:t>
      </w:r>
      <w:proofErr w:type="spellEnd"/>
      <w:r w:rsidRPr="00D44441">
        <w:rPr>
          <w:kern w:val="0"/>
          <w:sz w:val="20"/>
          <w:szCs w:val="20"/>
        </w:rPr>
        <w:t xml:space="preserve"> the story of</w:t>
      </w:r>
      <w:r w:rsidR="00A51CE8">
        <w:rPr>
          <w:rFonts w:hint="eastAsia"/>
          <w:kern w:val="0"/>
          <w:sz w:val="20"/>
          <w:szCs w:val="20"/>
        </w:rPr>
        <w:t xml:space="preserve"> </w:t>
      </w:r>
      <w:r w:rsidRPr="00D44441">
        <w:rPr>
          <w:kern w:val="0"/>
          <w:sz w:val="20"/>
          <w:szCs w:val="20"/>
        </w:rPr>
        <w:t>Gamediah.</w:t>
      </w:r>
      <w:r w:rsidRPr="00D44441">
        <w:rPr>
          <w:kern w:val="0"/>
          <w:sz w:val="20"/>
          <w:szCs w:val="20"/>
          <w:vertAlign w:val="superscript"/>
        </w:rPr>
        <w:t>17</w:t>
      </w:r>
      <w:r w:rsidRPr="00D44441">
        <w:rPr>
          <w:kern w:val="0"/>
          <w:sz w:val="20"/>
          <w:szCs w:val="20"/>
        </w:rPr>
        <w:t xml:space="preserve">…a woman called </w:t>
      </w:r>
      <w:proofErr w:type="spellStart"/>
      <w:r w:rsidRPr="00D44441">
        <w:rPr>
          <w:kern w:val="0"/>
          <w:sz w:val="20"/>
          <w:szCs w:val="20"/>
        </w:rPr>
        <w:t>Gamediahcame</w:t>
      </w:r>
      <w:proofErr w:type="spellEnd"/>
      <w:r w:rsidRPr="00D44441">
        <w:rPr>
          <w:kern w:val="0"/>
          <w:sz w:val="20"/>
          <w:szCs w:val="20"/>
        </w:rPr>
        <w:t xml:space="preserve"> to Mohammad(god bless him and his descendant)and told him” I have committed fornication, purify </w:t>
      </w:r>
      <w:proofErr w:type="spellStart"/>
      <w:r w:rsidRPr="00D44441">
        <w:rPr>
          <w:kern w:val="0"/>
          <w:sz w:val="20"/>
          <w:szCs w:val="20"/>
        </w:rPr>
        <w:t>me”but</w:t>
      </w:r>
      <w:proofErr w:type="spellEnd"/>
      <w:r w:rsidRPr="00D44441">
        <w:rPr>
          <w:kern w:val="0"/>
          <w:sz w:val="20"/>
          <w:szCs w:val="20"/>
        </w:rPr>
        <w:t xml:space="preserve"> the prophet didn’t answer, the next day she came back and asked: why don’t you reply me? I am pregnant. The prophet told her: go until your childbirth. After the childbirth the woman came with her baby at her </w:t>
      </w:r>
      <w:r w:rsidRPr="00D44441">
        <w:rPr>
          <w:kern w:val="0"/>
          <w:sz w:val="20"/>
          <w:szCs w:val="20"/>
        </w:rPr>
        <w:lastRenderedPageBreak/>
        <w:t xml:space="preserve">arms and said: It is the baby. </w:t>
      </w:r>
      <w:proofErr w:type="gramStart"/>
      <w:r w:rsidRPr="00D44441">
        <w:rPr>
          <w:kern w:val="0"/>
          <w:sz w:val="20"/>
          <w:szCs w:val="20"/>
        </w:rPr>
        <w:t>the</w:t>
      </w:r>
      <w:proofErr w:type="gramEnd"/>
      <w:r w:rsidRPr="00D44441">
        <w:rPr>
          <w:kern w:val="0"/>
          <w:sz w:val="20"/>
          <w:szCs w:val="20"/>
        </w:rPr>
        <w:t xml:space="preserve"> prophet asked her to come back after weaning(2years)and asked for the order of the prophet. He gave the child to a Muslim, asked to dig a ditch, put the woman into it…and ordered people to stone her.</w:t>
      </w:r>
      <w:r w:rsidRPr="00D44441">
        <w:rPr>
          <w:kern w:val="0"/>
          <w:sz w:val="20"/>
          <w:szCs w:val="20"/>
          <w:vertAlign w:val="superscript"/>
        </w:rPr>
        <w:t>18</w:t>
      </w:r>
    </w:p>
    <w:p w:rsidR="00D649D4" w:rsidRPr="00D44441" w:rsidRDefault="00D649D4" w:rsidP="00D44441">
      <w:pPr>
        <w:snapToGrid w:val="0"/>
        <w:ind w:firstLine="425"/>
        <w:rPr>
          <w:kern w:val="0"/>
          <w:sz w:val="20"/>
          <w:szCs w:val="20"/>
        </w:rPr>
      </w:pPr>
      <w:r w:rsidRPr="00D44441">
        <w:rPr>
          <w:kern w:val="0"/>
          <w:sz w:val="20"/>
          <w:szCs w:val="20"/>
        </w:rPr>
        <w:t>According to the author such actions in the time of prophecy has a noble philosophy which is accomplishment of divine law so that it will be eternal in the generations…</w:t>
      </w:r>
    </w:p>
    <w:p w:rsidR="00D649D4" w:rsidRPr="00D44441" w:rsidRDefault="00D649D4" w:rsidP="00D44441">
      <w:pPr>
        <w:snapToGrid w:val="0"/>
        <w:ind w:firstLine="425"/>
        <w:rPr>
          <w:kern w:val="0"/>
          <w:sz w:val="20"/>
          <w:szCs w:val="20"/>
        </w:rPr>
      </w:pPr>
      <w:r w:rsidRPr="00D44441">
        <w:rPr>
          <w:kern w:val="0"/>
          <w:sz w:val="20"/>
          <w:szCs w:val="20"/>
        </w:rPr>
        <w:t>Order of the verse: early experts of Muslim laws have different attitudes about it.</w:t>
      </w:r>
      <w:r w:rsidRPr="00D44441">
        <w:rPr>
          <w:kern w:val="0"/>
          <w:sz w:val="20"/>
          <w:szCs w:val="20"/>
          <w:vertAlign w:val="superscript"/>
        </w:rPr>
        <w:t>19</w:t>
      </w:r>
      <w:r w:rsidR="006653D0">
        <w:rPr>
          <w:kern w:val="0"/>
          <w:sz w:val="20"/>
          <w:szCs w:val="20"/>
        </w:rPr>
        <w:t xml:space="preserve"> </w:t>
      </w:r>
      <w:r w:rsidRPr="00D44441">
        <w:rPr>
          <w:kern w:val="0"/>
          <w:sz w:val="20"/>
          <w:szCs w:val="20"/>
        </w:rPr>
        <w:t xml:space="preserve">1-unlawfulness of marriage to the adulteress (narrated </w:t>
      </w:r>
      <w:proofErr w:type="spellStart"/>
      <w:r w:rsidRPr="00D44441">
        <w:rPr>
          <w:kern w:val="0"/>
          <w:sz w:val="20"/>
          <w:szCs w:val="20"/>
        </w:rPr>
        <w:t>byAli</w:t>
      </w:r>
      <w:proofErr w:type="spellEnd"/>
      <w:r w:rsidRPr="00D44441">
        <w:rPr>
          <w:kern w:val="0"/>
          <w:sz w:val="20"/>
          <w:szCs w:val="20"/>
        </w:rPr>
        <w:t xml:space="preserve"> and </w:t>
      </w:r>
      <w:proofErr w:type="spellStart"/>
      <w:r w:rsidRPr="00D44441">
        <w:rPr>
          <w:kern w:val="0"/>
          <w:sz w:val="20"/>
          <w:szCs w:val="20"/>
        </w:rPr>
        <w:t>ibn</w:t>
      </w:r>
      <w:proofErr w:type="spellEnd"/>
      <w:r w:rsidRPr="00D44441">
        <w:rPr>
          <w:kern w:val="0"/>
          <w:sz w:val="20"/>
          <w:szCs w:val="20"/>
        </w:rPr>
        <w:t xml:space="preserve"> </w:t>
      </w:r>
      <w:proofErr w:type="spellStart"/>
      <w:r w:rsidRPr="00D44441">
        <w:rPr>
          <w:kern w:val="0"/>
          <w:sz w:val="20"/>
          <w:szCs w:val="20"/>
        </w:rPr>
        <w:t>masud</w:t>
      </w:r>
      <w:proofErr w:type="spellEnd"/>
      <w:r w:rsidRPr="00D44441">
        <w:rPr>
          <w:kern w:val="0"/>
          <w:sz w:val="20"/>
          <w:szCs w:val="20"/>
        </w:rPr>
        <w:t>).</w:t>
      </w:r>
      <w:r w:rsidR="006653D0">
        <w:rPr>
          <w:kern w:val="0"/>
          <w:sz w:val="20"/>
          <w:szCs w:val="20"/>
        </w:rPr>
        <w:t xml:space="preserve"> </w:t>
      </w:r>
      <w:proofErr w:type="gramStart"/>
      <w:r w:rsidRPr="00D44441">
        <w:rPr>
          <w:kern w:val="0"/>
          <w:sz w:val="20"/>
          <w:szCs w:val="20"/>
        </w:rPr>
        <w:t xml:space="preserve">2-permissibility of marriage to the adulteress (narrated by Abu-Bakr, </w:t>
      </w:r>
      <w:proofErr w:type="spellStart"/>
      <w:r w:rsidRPr="00D44441">
        <w:rPr>
          <w:kern w:val="0"/>
          <w:sz w:val="20"/>
          <w:szCs w:val="20"/>
        </w:rPr>
        <w:t>omar</w:t>
      </w:r>
      <w:proofErr w:type="spellEnd"/>
      <w:r w:rsidRPr="00D44441">
        <w:rPr>
          <w:kern w:val="0"/>
          <w:sz w:val="20"/>
          <w:szCs w:val="20"/>
        </w:rPr>
        <w:t xml:space="preserve"> and </w:t>
      </w:r>
      <w:proofErr w:type="spellStart"/>
      <w:r w:rsidRPr="00D44441">
        <w:rPr>
          <w:kern w:val="0"/>
          <w:sz w:val="20"/>
          <w:szCs w:val="20"/>
        </w:rPr>
        <w:t>ibneabbas</w:t>
      </w:r>
      <w:proofErr w:type="spellEnd"/>
      <w:r w:rsidRPr="00D44441">
        <w:rPr>
          <w:kern w:val="0"/>
          <w:sz w:val="20"/>
          <w:szCs w:val="20"/>
        </w:rPr>
        <w:t xml:space="preserve"> and the majority of it).</w:t>
      </w:r>
      <w:proofErr w:type="gramEnd"/>
    </w:p>
    <w:p w:rsidR="00D649D4" w:rsidRPr="00D44441" w:rsidRDefault="00D649D4" w:rsidP="00D44441">
      <w:pPr>
        <w:snapToGrid w:val="0"/>
        <w:ind w:firstLine="425"/>
        <w:rPr>
          <w:kern w:val="0"/>
          <w:sz w:val="20"/>
          <w:szCs w:val="20"/>
        </w:rPr>
      </w:pPr>
      <w:r w:rsidRPr="00D44441">
        <w:rPr>
          <w:kern w:val="0"/>
          <w:sz w:val="20"/>
          <w:szCs w:val="20"/>
        </w:rPr>
        <w:t>The reasons of the first narration: they argue by the verse that:”the adulterer doesn’t</w:t>
      </w:r>
      <w:r w:rsidR="006653D0">
        <w:rPr>
          <w:kern w:val="0"/>
          <w:sz w:val="20"/>
          <w:szCs w:val="20"/>
        </w:rPr>
        <w:t xml:space="preserve"> </w:t>
      </w:r>
      <w:r w:rsidRPr="00D44441">
        <w:rPr>
          <w:kern w:val="0"/>
          <w:sz w:val="20"/>
          <w:szCs w:val="20"/>
        </w:rPr>
        <w:t xml:space="preserve">marry except to the adulteress and polytheist”…it has been narrated that </w:t>
      </w:r>
      <w:proofErr w:type="spellStart"/>
      <w:r w:rsidRPr="00D44441">
        <w:rPr>
          <w:kern w:val="0"/>
          <w:sz w:val="20"/>
          <w:szCs w:val="20"/>
        </w:rPr>
        <w:t>Morsadbevabi</w:t>
      </w:r>
      <w:proofErr w:type="spellEnd"/>
      <w:r w:rsidRPr="00D44441">
        <w:rPr>
          <w:kern w:val="0"/>
          <w:sz w:val="20"/>
          <w:szCs w:val="20"/>
        </w:rPr>
        <w:t xml:space="preserve"> </w:t>
      </w:r>
      <w:proofErr w:type="spellStart"/>
      <w:r w:rsidRPr="00D44441">
        <w:rPr>
          <w:kern w:val="0"/>
          <w:sz w:val="20"/>
          <w:szCs w:val="20"/>
        </w:rPr>
        <w:t>Morsad</w:t>
      </w:r>
      <w:proofErr w:type="spellEnd"/>
      <w:r w:rsidRPr="00D44441">
        <w:rPr>
          <w:kern w:val="0"/>
          <w:sz w:val="20"/>
          <w:szCs w:val="20"/>
        </w:rPr>
        <w:t xml:space="preserve"> came to the prophet to get permission to marry an adulterous and he didn’t reply until the verse was revealed he asked the man not to marry her.</w:t>
      </w:r>
    </w:p>
    <w:p w:rsidR="00D649D4" w:rsidRPr="00D44441" w:rsidRDefault="00D649D4" w:rsidP="00D44441">
      <w:pPr>
        <w:snapToGrid w:val="0"/>
        <w:ind w:firstLine="425"/>
        <w:rPr>
          <w:kern w:val="0"/>
          <w:sz w:val="20"/>
          <w:szCs w:val="20"/>
        </w:rPr>
      </w:pPr>
      <w:r w:rsidRPr="00D44441">
        <w:rPr>
          <w:kern w:val="0"/>
          <w:sz w:val="20"/>
          <w:szCs w:val="20"/>
        </w:rPr>
        <w:t xml:space="preserve">The reasons of majority of the Sunnites: 1-Ayeshe narrated about a man who had committed fornication and intended to marry her, the prophet was asked to order about it and he said: its beginning was fornication and its end is </w:t>
      </w:r>
      <w:proofErr w:type="spellStart"/>
      <w:r w:rsidRPr="00D44441">
        <w:rPr>
          <w:kern w:val="0"/>
          <w:sz w:val="20"/>
          <w:szCs w:val="20"/>
        </w:rPr>
        <w:t>nekah</w:t>
      </w:r>
      <w:proofErr w:type="spellEnd"/>
      <w:r w:rsidRPr="00D44441">
        <w:rPr>
          <w:kern w:val="0"/>
          <w:sz w:val="20"/>
          <w:szCs w:val="20"/>
        </w:rPr>
        <w:t>, and the prohibited doesn’t prohibit the permissible</w:t>
      </w:r>
    </w:p>
    <w:p w:rsidR="00D649D4" w:rsidRPr="00D44441" w:rsidRDefault="00D649D4" w:rsidP="00D44441">
      <w:pPr>
        <w:snapToGrid w:val="0"/>
        <w:ind w:firstLine="425"/>
        <w:rPr>
          <w:b/>
          <w:bCs/>
          <w:kern w:val="0"/>
          <w:sz w:val="20"/>
          <w:szCs w:val="20"/>
          <w:vertAlign w:val="superscript"/>
        </w:rPr>
      </w:pPr>
      <w:r w:rsidRPr="00D44441">
        <w:rPr>
          <w:kern w:val="0"/>
          <w:sz w:val="20"/>
          <w:szCs w:val="20"/>
        </w:rPr>
        <w:t xml:space="preserve">2-Ibn </w:t>
      </w:r>
      <w:proofErr w:type="spellStart"/>
      <w:r w:rsidRPr="00D44441">
        <w:rPr>
          <w:kern w:val="0"/>
          <w:sz w:val="20"/>
          <w:szCs w:val="20"/>
        </w:rPr>
        <w:t>omar</w:t>
      </w:r>
      <w:proofErr w:type="spellEnd"/>
      <w:r w:rsidRPr="00D44441">
        <w:rPr>
          <w:kern w:val="0"/>
          <w:sz w:val="20"/>
          <w:szCs w:val="20"/>
        </w:rPr>
        <w:t xml:space="preserve"> has been narrated: once when Abu-Bakr was sitting in a mosque some unconscious man came to him and said something to him. Abu-Bakr told </w:t>
      </w:r>
      <w:proofErr w:type="spellStart"/>
      <w:r w:rsidRPr="00D44441">
        <w:rPr>
          <w:kern w:val="0"/>
          <w:sz w:val="20"/>
          <w:szCs w:val="20"/>
        </w:rPr>
        <w:t>omar</w:t>
      </w:r>
      <w:proofErr w:type="spellEnd"/>
      <w:r w:rsidRPr="00D44441">
        <w:rPr>
          <w:kern w:val="0"/>
          <w:sz w:val="20"/>
          <w:szCs w:val="20"/>
        </w:rPr>
        <w:t xml:space="preserve"> that he had invited a man and the guest ad made an illicit intercourse with her daughter. Then mar asked why he </w:t>
      </w:r>
      <w:r w:rsidRPr="00D44441">
        <w:rPr>
          <w:b/>
          <w:bCs/>
          <w:kern w:val="0"/>
          <w:sz w:val="20"/>
          <w:szCs w:val="20"/>
        </w:rPr>
        <w:t>didn’t protect her and didn’t keep the secret. Abu-Bakr ordered to punish them and made them marry and exiled them for1year.</w:t>
      </w:r>
      <w:r w:rsidRPr="00D44441">
        <w:rPr>
          <w:b/>
          <w:bCs/>
          <w:kern w:val="0"/>
          <w:sz w:val="20"/>
          <w:szCs w:val="20"/>
          <w:vertAlign w:val="superscript"/>
        </w:rPr>
        <w:t>20</w:t>
      </w:r>
    </w:p>
    <w:p w:rsidR="00D649D4" w:rsidRPr="00D44441" w:rsidRDefault="00D649D4" w:rsidP="00D44441">
      <w:pPr>
        <w:snapToGrid w:val="0"/>
        <w:rPr>
          <w:kern w:val="0"/>
          <w:sz w:val="20"/>
          <w:szCs w:val="20"/>
          <w:vertAlign w:val="superscript"/>
        </w:rPr>
      </w:pPr>
      <w:r w:rsidRPr="00D44441">
        <w:rPr>
          <w:b/>
          <w:bCs/>
          <w:kern w:val="0"/>
          <w:sz w:val="20"/>
          <w:szCs w:val="20"/>
        </w:rPr>
        <w:t xml:space="preserve">3-ibn </w:t>
      </w:r>
      <w:proofErr w:type="spellStart"/>
      <w:r w:rsidRPr="00D44441">
        <w:rPr>
          <w:b/>
          <w:bCs/>
          <w:kern w:val="0"/>
          <w:sz w:val="20"/>
          <w:szCs w:val="20"/>
        </w:rPr>
        <w:t>abbas</w:t>
      </w:r>
      <w:proofErr w:type="spellEnd"/>
      <w:r w:rsidRPr="00D44441">
        <w:rPr>
          <w:b/>
          <w:bCs/>
          <w:kern w:val="0"/>
          <w:sz w:val="20"/>
          <w:szCs w:val="20"/>
        </w:rPr>
        <w:t xml:space="preserve"> has been narrated that he was asked about it and he</w:t>
      </w:r>
      <w:r w:rsidRPr="00D44441">
        <w:rPr>
          <w:kern w:val="0"/>
          <w:sz w:val="20"/>
          <w:szCs w:val="20"/>
        </w:rPr>
        <w:t xml:space="preserve"> </w:t>
      </w:r>
      <w:proofErr w:type="spellStart"/>
      <w:r w:rsidRPr="00D44441">
        <w:rPr>
          <w:kern w:val="0"/>
          <w:sz w:val="20"/>
          <w:szCs w:val="20"/>
        </w:rPr>
        <w:t>said</w:t>
      </w:r>
      <w:proofErr w:type="gramStart"/>
      <w:r w:rsidRPr="00D44441">
        <w:rPr>
          <w:kern w:val="0"/>
          <w:sz w:val="20"/>
          <w:szCs w:val="20"/>
        </w:rPr>
        <w:t>:itsbeginning</w:t>
      </w:r>
      <w:proofErr w:type="spellEnd"/>
      <w:proofErr w:type="gramEnd"/>
      <w:r w:rsidRPr="00D44441">
        <w:rPr>
          <w:kern w:val="0"/>
          <w:sz w:val="20"/>
          <w:szCs w:val="20"/>
        </w:rPr>
        <w:t xml:space="preserve"> is fornication and its end is </w:t>
      </w:r>
      <w:proofErr w:type="spellStart"/>
      <w:r w:rsidRPr="00D44441">
        <w:rPr>
          <w:kern w:val="0"/>
          <w:sz w:val="20"/>
          <w:szCs w:val="20"/>
        </w:rPr>
        <w:t>nekah.it</w:t>
      </w:r>
      <w:proofErr w:type="spellEnd"/>
      <w:r w:rsidRPr="00D44441">
        <w:rPr>
          <w:kern w:val="0"/>
          <w:sz w:val="20"/>
          <w:szCs w:val="20"/>
        </w:rPr>
        <w:t xml:space="preserve"> is like a person who steals fruits of a garden and then goes to the owner and buys </w:t>
      </w:r>
      <w:proofErr w:type="spellStart"/>
      <w:r w:rsidRPr="00D44441">
        <w:rPr>
          <w:kern w:val="0"/>
          <w:sz w:val="20"/>
          <w:szCs w:val="20"/>
        </w:rPr>
        <w:t>fruits.what</w:t>
      </w:r>
      <w:proofErr w:type="spellEnd"/>
      <w:r w:rsidRPr="00D44441">
        <w:rPr>
          <w:kern w:val="0"/>
          <w:sz w:val="20"/>
          <w:szCs w:val="20"/>
        </w:rPr>
        <w:t xml:space="preserve"> he has stolen is prohibited and what he has bought is allowed.</w:t>
      </w:r>
      <w:r w:rsidRPr="00D44441">
        <w:rPr>
          <w:kern w:val="0"/>
          <w:sz w:val="20"/>
          <w:szCs w:val="20"/>
          <w:vertAlign w:val="superscript"/>
        </w:rPr>
        <w:t>21</w:t>
      </w:r>
      <w:r w:rsidR="006653D0">
        <w:rPr>
          <w:kern w:val="0"/>
          <w:sz w:val="20"/>
          <w:szCs w:val="20"/>
        </w:rPr>
        <w:t xml:space="preserve"> </w:t>
      </w:r>
      <w:r w:rsidRPr="00D44441">
        <w:rPr>
          <w:kern w:val="0"/>
          <w:sz w:val="20"/>
          <w:szCs w:val="20"/>
        </w:rPr>
        <w:t>4-theverse:”an adulterer wont marry but the adulteress”</w:t>
      </w:r>
      <w:r w:rsidRPr="00D44441">
        <w:rPr>
          <w:kern w:val="0"/>
          <w:sz w:val="20"/>
          <w:szCs w:val="20"/>
          <w:vertAlign w:val="superscript"/>
        </w:rPr>
        <w:t>22</w:t>
      </w:r>
      <w:r w:rsidRPr="00D44441">
        <w:rPr>
          <w:kern w:val="0"/>
          <w:sz w:val="20"/>
          <w:szCs w:val="20"/>
        </w:rPr>
        <w:t>.has been interpreted as evildoer doesn’t like to marry a righteous man has been encouraged to marry a woman like himself.</w:t>
      </w:r>
      <w:r w:rsidRPr="00D44441">
        <w:rPr>
          <w:kern w:val="0"/>
          <w:sz w:val="20"/>
          <w:szCs w:val="20"/>
          <w:vertAlign w:val="superscript"/>
        </w:rPr>
        <w:t>23</w:t>
      </w:r>
    </w:p>
    <w:p w:rsidR="00D649D4" w:rsidRPr="00D44441" w:rsidRDefault="00D649D4" w:rsidP="00D44441">
      <w:pPr>
        <w:snapToGrid w:val="0"/>
        <w:rPr>
          <w:b/>
          <w:bCs/>
          <w:kern w:val="0"/>
          <w:sz w:val="20"/>
          <w:szCs w:val="20"/>
        </w:rPr>
      </w:pPr>
      <w:r w:rsidRPr="00D44441">
        <w:rPr>
          <w:b/>
          <w:bCs/>
          <w:kern w:val="0"/>
          <w:sz w:val="20"/>
          <w:szCs w:val="20"/>
        </w:rPr>
        <w:t>Tradition</w:t>
      </w:r>
    </w:p>
    <w:p w:rsidR="00D649D4" w:rsidRPr="00D44441" w:rsidRDefault="00D649D4" w:rsidP="00D44441">
      <w:pPr>
        <w:snapToGrid w:val="0"/>
        <w:ind w:firstLine="425"/>
        <w:rPr>
          <w:kern w:val="0"/>
          <w:sz w:val="20"/>
          <w:szCs w:val="20"/>
        </w:rPr>
      </w:pPr>
      <w:r w:rsidRPr="00D44441">
        <w:rPr>
          <w:kern w:val="0"/>
          <w:sz w:val="20"/>
          <w:szCs w:val="20"/>
        </w:rPr>
        <w:t xml:space="preserve">It has been narrated from Imam </w:t>
      </w:r>
      <w:proofErr w:type="spellStart"/>
      <w:r w:rsidRPr="00D44441">
        <w:rPr>
          <w:kern w:val="0"/>
          <w:sz w:val="20"/>
          <w:szCs w:val="20"/>
        </w:rPr>
        <w:t>sadegh</w:t>
      </w:r>
      <w:proofErr w:type="spellEnd"/>
      <w:r w:rsidRPr="00D44441">
        <w:rPr>
          <w:kern w:val="0"/>
          <w:sz w:val="20"/>
          <w:szCs w:val="20"/>
        </w:rPr>
        <w:t xml:space="preserve"> and imam </w:t>
      </w:r>
      <w:proofErr w:type="spellStart"/>
      <w:r w:rsidRPr="00D44441">
        <w:rPr>
          <w:kern w:val="0"/>
          <w:sz w:val="20"/>
          <w:szCs w:val="20"/>
        </w:rPr>
        <w:t>bagher:there</w:t>
      </w:r>
      <w:proofErr w:type="spellEnd"/>
      <w:r w:rsidRPr="00D44441">
        <w:rPr>
          <w:kern w:val="0"/>
          <w:sz w:val="20"/>
          <w:szCs w:val="20"/>
        </w:rPr>
        <w:t xml:space="preserve"> were men and women famous for fornication during age of prophecy and god has banned marriage to them…but if he or she was punished and repented…you can marry…</w:t>
      </w:r>
      <w:r w:rsidRPr="00D44441">
        <w:rPr>
          <w:kern w:val="0"/>
          <w:sz w:val="20"/>
          <w:szCs w:val="20"/>
          <w:vertAlign w:val="superscript"/>
        </w:rPr>
        <w:t>24</w:t>
      </w:r>
      <w:r w:rsidRPr="00D44441">
        <w:rPr>
          <w:kern w:val="0"/>
          <w:sz w:val="20"/>
          <w:szCs w:val="20"/>
        </w:rPr>
        <w:t>.</w:t>
      </w:r>
      <w:r w:rsidR="006653D0">
        <w:rPr>
          <w:kern w:val="0"/>
          <w:sz w:val="20"/>
          <w:szCs w:val="20"/>
        </w:rPr>
        <w:t xml:space="preserve"> </w:t>
      </w:r>
      <w:r w:rsidRPr="00D44441">
        <w:rPr>
          <w:kern w:val="0"/>
          <w:sz w:val="20"/>
          <w:szCs w:val="20"/>
        </w:rPr>
        <w:t xml:space="preserve">It has been narrated from </w:t>
      </w:r>
      <w:proofErr w:type="spellStart"/>
      <w:r w:rsidRPr="00D44441">
        <w:rPr>
          <w:kern w:val="0"/>
          <w:sz w:val="20"/>
          <w:szCs w:val="20"/>
        </w:rPr>
        <w:t>abdollah</w:t>
      </w:r>
      <w:proofErr w:type="spellEnd"/>
      <w:r w:rsidRPr="00D44441">
        <w:rPr>
          <w:kern w:val="0"/>
          <w:sz w:val="20"/>
          <w:szCs w:val="20"/>
        </w:rPr>
        <w:t xml:space="preserve"> bin </w:t>
      </w:r>
      <w:proofErr w:type="spellStart"/>
      <w:r w:rsidRPr="00D44441">
        <w:rPr>
          <w:kern w:val="0"/>
          <w:sz w:val="20"/>
          <w:szCs w:val="20"/>
        </w:rPr>
        <w:t>omar</w:t>
      </w:r>
      <w:proofErr w:type="spellEnd"/>
      <w:r w:rsidRPr="00D44441">
        <w:rPr>
          <w:kern w:val="0"/>
          <w:sz w:val="20"/>
          <w:szCs w:val="20"/>
        </w:rPr>
        <w:t xml:space="preserve"> that one of </w:t>
      </w:r>
      <w:proofErr w:type="spellStart"/>
      <w:r w:rsidRPr="00D44441">
        <w:rPr>
          <w:kern w:val="0"/>
          <w:sz w:val="20"/>
          <w:szCs w:val="20"/>
        </w:rPr>
        <w:t>Muslimsasked</w:t>
      </w:r>
      <w:proofErr w:type="spellEnd"/>
      <w:r w:rsidRPr="00D44441">
        <w:rPr>
          <w:kern w:val="0"/>
          <w:sz w:val="20"/>
          <w:szCs w:val="20"/>
        </w:rPr>
        <w:t xml:space="preserve"> permission to marry a woman famous for </w:t>
      </w:r>
      <w:proofErr w:type="spellStart"/>
      <w:r w:rsidRPr="00D44441">
        <w:rPr>
          <w:kern w:val="0"/>
          <w:sz w:val="20"/>
          <w:szCs w:val="20"/>
        </w:rPr>
        <w:t>prostitution.then</w:t>
      </w:r>
      <w:proofErr w:type="spellEnd"/>
      <w:r w:rsidRPr="00D44441">
        <w:rPr>
          <w:kern w:val="0"/>
          <w:sz w:val="20"/>
          <w:szCs w:val="20"/>
        </w:rPr>
        <w:t xml:space="preserve"> the verse was revealed and banned him</w:t>
      </w:r>
      <w:r w:rsidRPr="00D44441">
        <w:rPr>
          <w:kern w:val="0"/>
          <w:sz w:val="20"/>
          <w:szCs w:val="20"/>
          <w:vertAlign w:val="superscript"/>
        </w:rPr>
        <w:t>25</w:t>
      </w:r>
      <w:r w:rsidRPr="00D44441">
        <w:rPr>
          <w:kern w:val="0"/>
          <w:sz w:val="20"/>
          <w:szCs w:val="20"/>
        </w:rPr>
        <w:t>…</w:t>
      </w:r>
    </w:p>
    <w:p w:rsidR="00D649D4" w:rsidRPr="00D44441" w:rsidRDefault="00D649D4" w:rsidP="00D44441">
      <w:pPr>
        <w:snapToGrid w:val="0"/>
        <w:ind w:firstLine="425"/>
        <w:rPr>
          <w:kern w:val="0"/>
          <w:sz w:val="20"/>
          <w:szCs w:val="20"/>
        </w:rPr>
      </w:pPr>
      <w:r w:rsidRPr="00D44441">
        <w:rPr>
          <w:kern w:val="0"/>
          <w:sz w:val="20"/>
          <w:szCs w:val="20"/>
        </w:rPr>
        <w:lastRenderedPageBreak/>
        <w:t xml:space="preserve">Comments of jurisprudents on marriage to </w:t>
      </w:r>
      <w:proofErr w:type="spellStart"/>
      <w:r w:rsidRPr="00D44441">
        <w:rPr>
          <w:kern w:val="0"/>
          <w:sz w:val="20"/>
          <w:szCs w:val="20"/>
        </w:rPr>
        <w:t>almashhurbezena</w:t>
      </w:r>
      <w:proofErr w:type="spellEnd"/>
      <w:r w:rsidRPr="00D44441">
        <w:rPr>
          <w:kern w:val="0"/>
          <w:sz w:val="20"/>
          <w:szCs w:val="20"/>
        </w:rPr>
        <w:t>:</w:t>
      </w:r>
      <w:r w:rsidR="00A51CE8">
        <w:rPr>
          <w:rFonts w:hint="eastAsia"/>
          <w:kern w:val="0"/>
          <w:sz w:val="20"/>
          <w:szCs w:val="20"/>
        </w:rPr>
        <w:t xml:space="preserve"> </w:t>
      </w:r>
      <w:r w:rsidRPr="00D44441">
        <w:rPr>
          <w:kern w:val="0"/>
          <w:sz w:val="20"/>
          <w:szCs w:val="20"/>
        </w:rPr>
        <w:t xml:space="preserve">the late </w:t>
      </w:r>
      <w:proofErr w:type="spellStart"/>
      <w:r w:rsidRPr="00D44441">
        <w:rPr>
          <w:kern w:val="0"/>
          <w:sz w:val="20"/>
          <w:szCs w:val="20"/>
        </w:rPr>
        <w:t>Koiee</w:t>
      </w:r>
      <w:proofErr w:type="spellEnd"/>
      <w:r w:rsidRPr="00D44441">
        <w:rPr>
          <w:kern w:val="0"/>
          <w:sz w:val="20"/>
          <w:szCs w:val="20"/>
        </w:rPr>
        <w:t xml:space="preserve"> considers repentance necessary to marry </w:t>
      </w:r>
      <w:proofErr w:type="spellStart"/>
      <w:r w:rsidRPr="00D44441">
        <w:rPr>
          <w:kern w:val="0"/>
          <w:sz w:val="20"/>
          <w:szCs w:val="20"/>
        </w:rPr>
        <w:t>almashhur</w:t>
      </w:r>
      <w:proofErr w:type="spellEnd"/>
      <w:r w:rsidR="00A51CE8">
        <w:rPr>
          <w:rFonts w:hint="eastAsia"/>
          <w:kern w:val="0"/>
          <w:sz w:val="20"/>
          <w:szCs w:val="20"/>
        </w:rPr>
        <w:t xml:space="preserve"> </w:t>
      </w:r>
      <w:r w:rsidRPr="00D44441">
        <w:rPr>
          <w:kern w:val="0"/>
          <w:sz w:val="20"/>
          <w:szCs w:val="20"/>
        </w:rPr>
        <w:t xml:space="preserve">(opposed to non </w:t>
      </w:r>
      <w:proofErr w:type="spellStart"/>
      <w:r w:rsidRPr="00D44441">
        <w:rPr>
          <w:kern w:val="0"/>
          <w:sz w:val="20"/>
          <w:szCs w:val="20"/>
        </w:rPr>
        <w:t>mashhur</w:t>
      </w:r>
      <w:proofErr w:type="spellEnd"/>
      <w:r w:rsidRPr="00D44441">
        <w:rPr>
          <w:kern w:val="0"/>
          <w:sz w:val="20"/>
          <w:szCs w:val="20"/>
        </w:rPr>
        <w:t>)</w:t>
      </w:r>
      <w:r w:rsidR="00A51CE8">
        <w:rPr>
          <w:rFonts w:hint="eastAsia"/>
          <w:kern w:val="0"/>
          <w:sz w:val="20"/>
          <w:szCs w:val="20"/>
        </w:rPr>
        <w:t xml:space="preserve"> </w:t>
      </w:r>
      <w:r w:rsidRPr="00D44441">
        <w:rPr>
          <w:kern w:val="0"/>
          <w:sz w:val="20"/>
          <w:szCs w:val="20"/>
        </w:rPr>
        <w:t>and for reasoning divides the narrations into</w:t>
      </w:r>
      <w:r w:rsidR="006653D0">
        <w:rPr>
          <w:rFonts w:hint="eastAsia"/>
          <w:kern w:val="0"/>
          <w:sz w:val="20"/>
          <w:szCs w:val="20"/>
        </w:rPr>
        <w:t xml:space="preserve"> </w:t>
      </w:r>
      <w:r w:rsidRPr="00D44441">
        <w:rPr>
          <w:kern w:val="0"/>
          <w:sz w:val="20"/>
          <w:szCs w:val="20"/>
        </w:rPr>
        <w:t>3 groups:</w:t>
      </w:r>
      <w:r w:rsidR="00A51CE8">
        <w:rPr>
          <w:rFonts w:hint="eastAsia"/>
          <w:kern w:val="0"/>
          <w:sz w:val="20"/>
          <w:szCs w:val="20"/>
        </w:rPr>
        <w:t xml:space="preserve"> </w:t>
      </w:r>
      <w:r w:rsidRPr="00D44441">
        <w:rPr>
          <w:kern w:val="0"/>
          <w:sz w:val="20"/>
          <w:szCs w:val="20"/>
        </w:rPr>
        <w:t>first group are narrations that marriage to the adulteress,</w:t>
      </w:r>
      <w:r w:rsidR="00A51CE8">
        <w:rPr>
          <w:rFonts w:hint="eastAsia"/>
          <w:kern w:val="0"/>
          <w:sz w:val="20"/>
          <w:szCs w:val="20"/>
        </w:rPr>
        <w:t xml:space="preserve"> </w:t>
      </w:r>
      <w:proofErr w:type="spellStart"/>
      <w:r w:rsidRPr="00D44441">
        <w:rPr>
          <w:kern w:val="0"/>
          <w:sz w:val="20"/>
          <w:szCs w:val="20"/>
        </w:rPr>
        <w:t>mashhur</w:t>
      </w:r>
      <w:proofErr w:type="spellEnd"/>
      <w:r w:rsidRPr="00D44441">
        <w:rPr>
          <w:kern w:val="0"/>
          <w:sz w:val="20"/>
          <w:szCs w:val="20"/>
        </w:rPr>
        <w:t xml:space="preserve"> or </w:t>
      </w:r>
      <w:proofErr w:type="spellStart"/>
      <w:r w:rsidRPr="00D44441">
        <w:rPr>
          <w:kern w:val="0"/>
          <w:sz w:val="20"/>
          <w:szCs w:val="20"/>
        </w:rPr>
        <w:t>nonmashhur</w:t>
      </w:r>
      <w:proofErr w:type="gramStart"/>
      <w:r w:rsidRPr="00D44441">
        <w:rPr>
          <w:kern w:val="0"/>
          <w:sz w:val="20"/>
          <w:szCs w:val="20"/>
        </w:rPr>
        <w:t>,is</w:t>
      </w:r>
      <w:proofErr w:type="spellEnd"/>
      <w:proofErr w:type="gramEnd"/>
      <w:r w:rsidRPr="00D44441">
        <w:rPr>
          <w:kern w:val="0"/>
          <w:sz w:val="20"/>
          <w:szCs w:val="20"/>
        </w:rPr>
        <w:t xml:space="preserve"> not permitted.</w:t>
      </w:r>
      <w:r w:rsidR="00A51CE8">
        <w:rPr>
          <w:rFonts w:hint="eastAsia"/>
          <w:kern w:val="0"/>
          <w:sz w:val="20"/>
          <w:szCs w:val="20"/>
        </w:rPr>
        <w:t xml:space="preserve"> </w:t>
      </w:r>
      <w:proofErr w:type="gramStart"/>
      <w:r w:rsidRPr="00D44441">
        <w:rPr>
          <w:kern w:val="0"/>
          <w:sz w:val="20"/>
          <w:szCs w:val="20"/>
        </w:rPr>
        <w:t>second</w:t>
      </w:r>
      <w:proofErr w:type="gramEnd"/>
      <w:r w:rsidRPr="00D44441">
        <w:rPr>
          <w:kern w:val="0"/>
          <w:sz w:val="20"/>
          <w:szCs w:val="20"/>
        </w:rPr>
        <w:t xml:space="preserve"> group are narrations that permit marriage to the adulteress and this group is subdivided into</w:t>
      </w:r>
      <w:r w:rsidR="00A51CE8">
        <w:rPr>
          <w:rFonts w:hint="eastAsia"/>
          <w:kern w:val="0"/>
          <w:sz w:val="20"/>
          <w:szCs w:val="20"/>
        </w:rPr>
        <w:t xml:space="preserve"> </w:t>
      </w:r>
      <w:r w:rsidRPr="00D44441">
        <w:rPr>
          <w:kern w:val="0"/>
          <w:sz w:val="20"/>
          <w:szCs w:val="20"/>
        </w:rPr>
        <w:t>2</w:t>
      </w:r>
      <w:r w:rsidR="00A51CE8">
        <w:rPr>
          <w:rFonts w:hint="eastAsia"/>
          <w:kern w:val="0"/>
          <w:sz w:val="20"/>
          <w:szCs w:val="20"/>
        </w:rPr>
        <w:t xml:space="preserve"> </w:t>
      </w:r>
      <w:proofErr w:type="spellStart"/>
      <w:r w:rsidRPr="00D44441">
        <w:rPr>
          <w:kern w:val="0"/>
          <w:sz w:val="20"/>
          <w:szCs w:val="20"/>
        </w:rPr>
        <w:t>categories.first</w:t>
      </w:r>
      <w:proofErr w:type="spellEnd"/>
      <w:r w:rsidRPr="00D44441">
        <w:rPr>
          <w:kern w:val="0"/>
          <w:sz w:val="20"/>
          <w:szCs w:val="20"/>
        </w:rPr>
        <w:t xml:space="preserve"> category are narrations that although indicate permission but as they are absolute for being famous are also absolute for repentance and non-acceptance.</w:t>
      </w:r>
      <w:r w:rsidR="00A51CE8">
        <w:rPr>
          <w:rFonts w:hint="eastAsia"/>
          <w:kern w:val="0"/>
          <w:sz w:val="20"/>
          <w:szCs w:val="20"/>
        </w:rPr>
        <w:t xml:space="preserve"> </w:t>
      </w:r>
      <w:proofErr w:type="gramStart"/>
      <w:r w:rsidRPr="00D44441">
        <w:rPr>
          <w:kern w:val="0"/>
          <w:sz w:val="20"/>
          <w:szCs w:val="20"/>
        </w:rPr>
        <w:t>thus</w:t>
      </w:r>
      <w:proofErr w:type="gramEnd"/>
      <w:r w:rsidRPr="00D44441">
        <w:rPr>
          <w:kern w:val="0"/>
          <w:sz w:val="20"/>
          <w:szCs w:val="20"/>
        </w:rPr>
        <w:t xml:space="preserve"> they can be restricted to first group narrations.</w:t>
      </w:r>
      <w:r w:rsidR="00A51CE8">
        <w:rPr>
          <w:rFonts w:hint="eastAsia"/>
          <w:kern w:val="0"/>
          <w:sz w:val="20"/>
          <w:szCs w:val="20"/>
        </w:rPr>
        <w:t xml:space="preserve"> </w:t>
      </w:r>
      <w:r w:rsidRPr="00D44441">
        <w:rPr>
          <w:kern w:val="0"/>
          <w:sz w:val="20"/>
          <w:szCs w:val="20"/>
        </w:rPr>
        <w:t xml:space="preserve">but other category are narrations that give permission in case of non-repentance and cannot be </w:t>
      </w:r>
      <w:proofErr w:type="spellStart"/>
      <w:r w:rsidRPr="00D44441">
        <w:rPr>
          <w:kern w:val="0"/>
          <w:sz w:val="20"/>
          <w:szCs w:val="20"/>
        </w:rPr>
        <w:t>restricted.consequently</w:t>
      </w:r>
      <w:proofErr w:type="spellEnd"/>
      <w:r w:rsidRPr="00D44441">
        <w:rPr>
          <w:kern w:val="0"/>
          <w:sz w:val="20"/>
          <w:szCs w:val="20"/>
        </w:rPr>
        <w:t xml:space="preserve"> the second category of this group contradicts the first group…as a result we must say if a woman was </w:t>
      </w:r>
      <w:proofErr w:type="spellStart"/>
      <w:r w:rsidRPr="00D44441">
        <w:rPr>
          <w:kern w:val="0"/>
          <w:sz w:val="20"/>
          <w:szCs w:val="20"/>
        </w:rPr>
        <w:t>mashhura</w:t>
      </w:r>
      <w:proofErr w:type="spellEnd"/>
      <w:r w:rsidRPr="00D44441">
        <w:rPr>
          <w:kern w:val="0"/>
          <w:sz w:val="20"/>
          <w:szCs w:val="20"/>
        </w:rPr>
        <w:t xml:space="preserve"> no one can marry her </w:t>
      </w:r>
      <w:proofErr w:type="spellStart"/>
      <w:r w:rsidRPr="00D44441">
        <w:rPr>
          <w:kern w:val="0"/>
          <w:sz w:val="20"/>
          <w:szCs w:val="20"/>
        </w:rPr>
        <w:t>fefore</w:t>
      </w:r>
      <w:proofErr w:type="spellEnd"/>
    </w:p>
    <w:p w:rsidR="00D649D4" w:rsidRPr="00D44441" w:rsidRDefault="00D649D4" w:rsidP="00D44441">
      <w:pPr>
        <w:snapToGrid w:val="0"/>
        <w:ind w:firstLine="425"/>
        <w:rPr>
          <w:kern w:val="0"/>
          <w:sz w:val="20"/>
          <w:szCs w:val="20"/>
        </w:rPr>
      </w:pPr>
      <w:r w:rsidRPr="00D44441">
        <w:rPr>
          <w:kern w:val="0"/>
          <w:sz w:val="20"/>
          <w:szCs w:val="20"/>
        </w:rPr>
        <w:t xml:space="preserve">can have 2aspects:1-almashhura,if being </w:t>
      </w:r>
      <w:proofErr w:type="spellStart"/>
      <w:r w:rsidRPr="00D44441">
        <w:rPr>
          <w:kern w:val="0"/>
          <w:sz w:val="20"/>
          <w:szCs w:val="20"/>
        </w:rPr>
        <w:t>moallana</w:t>
      </w:r>
      <w:proofErr w:type="spellEnd"/>
      <w:r w:rsidRPr="00D44441">
        <w:rPr>
          <w:kern w:val="0"/>
          <w:sz w:val="20"/>
          <w:szCs w:val="20"/>
        </w:rPr>
        <w:t>,</w:t>
      </w:r>
      <w:r w:rsidR="00A51CE8">
        <w:rPr>
          <w:rFonts w:hint="eastAsia"/>
          <w:kern w:val="0"/>
          <w:sz w:val="20"/>
          <w:szCs w:val="20"/>
        </w:rPr>
        <w:t xml:space="preserve"> </w:t>
      </w:r>
      <w:r w:rsidRPr="00D44441">
        <w:rPr>
          <w:kern w:val="0"/>
          <w:sz w:val="20"/>
          <w:szCs w:val="20"/>
        </w:rPr>
        <w:t xml:space="preserve">it is prohibited to marry her.2-if she is </w:t>
      </w:r>
      <w:proofErr w:type="spellStart"/>
      <w:r w:rsidRPr="00D44441">
        <w:rPr>
          <w:kern w:val="0"/>
          <w:sz w:val="20"/>
          <w:szCs w:val="20"/>
        </w:rPr>
        <w:t>almashhura</w:t>
      </w:r>
      <w:proofErr w:type="spellEnd"/>
      <w:r w:rsidRPr="00D44441">
        <w:rPr>
          <w:kern w:val="0"/>
          <w:sz w:val="20"/>
          <w:szCs w:val="20"/>
        </w:rPr>
        <w:t xml:space="preserve"> but not </w:t>
      </w:r>
      <w:proofErr w:type="spellStart"/>
      <w:r w:rsidRPr="00D44441">
        <w:rPr>
          <w:kern w:val="0"/>
          <w:sz w:val="20"/>
          <w:szCs w:val="20"/>
        </w:rPr>
        <w:t>moallana</w:t>
      </w:r>
      <w:proofErr w:type="spellEnd"/>
      <w:r w:rsidRPr="00D44441">
        <w:rPr>
          <w:kern w:val="0"/>
          <w:sz w:val="20"/>
          <w:szCs w:val="20"/>
        </w:rPr>
        <w:t>(openly prostitute)… it is said…Mr.</w:t>
      </w:r>
      <w:r w:rsidR="00A51CE8">
        <w:rPr>
          <w:rFonts w:hint="eastAsia"/>
          <w:kern w:val="0"/>
          <w:sz w:val="20"/>
          <w:szCs w:val="20"/>
        </w:rPr>
        <w:t xml:space="preserve"> </w:t>
      </w:r>
      <w:proofErr w:type="spellStart"/>
      <w:r w:rsidRPr="00D44441">
        <w:rPr>
          <w:kern w:val="0"/>
          <w:sz w:val="20"/>
          <w:szCs w:val="20"/>
        </w:rPr>
        <w:t>Khoiisargument</w:t>
      </w:r>
      <w:proofErr w:type="spellEnd"/>
      <w:r w:rsidRPr="00D44441">
        <w:rPr>
          <w:kern w:val="0"/>
          <w:sz w:val="20"/>
          <w:szCs w:val="20"/>
        </w:rPr>
        <w:t xml:space="preserve"> is not correct…in summary if narrations preferred.</w:t>
      </w:r>
      <w:r w:rsidRPr="00D44441">
        <w:rPr>
          <w:kern w:val="0"/>
          <w:sz w:val="20"/>
          <w:szCs w:val="20"/>
          <w:vertAlign w:val="superscript"/>
        </w:rPr>
        <w:t>26</w:t>
      </w:r>
      <w:r w:rsidRPr="00D44441">
        <w:rPr>
          <w:kern w:val="0"/>
          <w:sz w:val="20"/>
          <w:szCs w:val="20"/>
        </w:rPr>
        <w:t xml:space="preserve">…but maybe in all </w:t>
      </w:r>
      <w:proofErr w:type="spellStart"/>
      <w:r w:rsidRPr="00D44441">
        <w:rPr>
          <w:kern w:val="0"/>
          <w:sz w:val="20"/>
          <w:szCs w:val="20"/>
        </w:rPr>
        <w:t>itcan</w:t>
      </w:r>
      <w:proofErr w:type="spellEnd"/>
      <w:r w:rsidRPr="00D44441">
        <w:rPr>
          <w:kern w:val="0"/>
          <w:sz w:val="20"/>
          <w:szCs w:val="20"/>
        </w:rPr>
        <w:t xml:space="preserve"> be said that none of the kinds of marriage to adulteress…are not in essence prohibited but according to saint-legislator the most important barrier to this kind of marriage is the risk of single adultery which is the worst kind of illicit intercourse and if the man can control his wife there is no ban for marriage.</w:t>
      </w:r>
      <w:r w:rsidR="00A51CE8">
        <w:rPr>
          <w:rFonts w:hint="eastAsia"/>
          <w:kern w:val="0"/>
          <w:sz w:val="20"/>
          <w:szCs w:val="20"/>
        </w:rPr>
        <w:t xml:space="preserve"> </w:t>
      </w:r>
      <w:proofErr w:type="gramStart"/>
      <w:r w:rsidRPr="00D44441">
        <w:rPr>
          <w:kern w:val="0"/>
          <w:sz w:val="20"/>
          <w:szCs w:val="20"/>
        </w:rPr>
        <w:t>so</w:t>
      </w:r>
      <w:proofErr w:type="gramEnd"/>
      <w:r w:rsidRPr="00D44441">
        <w:rPr>
          <w:kern w:val="0"/>
          <w:sz w:val="20"/>
          <w:szCs w:val="20"/>
        </w:rPr>
        <w:t xml:space="preserve"> it can be concluded that:1- in essence there is no ban for this marriage and</w:t>
      </w:r>
      <w:r w:rsidR="006653D0">
        <w:rPr>
          <w:kern w:val="0"/>
          <w:sz w:val="20"/>
          <w:szCs w:val="20"/>
        </w:rPr>
        <w:t xml:space="preserve"> </w:t>
      </w:r>
      <w:r w:rsidRPr="00D44441">
        <w:rPr>
          <w:kern w:val="0"/>
          <w:sz w:val="20"/>
          <w:szCs w:val="20"/>
        </w:rPr>
        <w:t>it can be seen in many narrations that have discussed repentance and adultery.</w:t>
      </w:r>
      <w:r w:rsidR="00A51CE8">
        <w:rPr>
          <w:rFonts w:hint="eastAsia"/>
          <w:kern w:val="0"/>
          <w:sz w:val="20"/>
          <w:szCs w:val="20"/>
        </w:rPr>
        <w:t xml:space="preserve"> </w:t>
      </w:r>
      <w:r w:rsidRPr="00D44441">
        <w:rPr>
          <w:kern w:val="0"/>
          <w:sz w:val="20"/>
          <w:szCs w:val="20"/>
        </w:rPr>
        <w:t>2-Active</w:t>
      </w:r>
      <w:r w:rsidR="006653D0">
        <w:rPr>
          <w:kern w:val="0"/>
          <w:sz w:val="20"/>
          <w:szCs w:val="20"/>
        </w:rPr>
        <w:t xml:space="preserve"> </w:t>
      </w:r>
      <w:r w:rsidRPr="00D44441">
        <w:rPr>
          <w:kern w:val="0"/>
          <w:sz w:val="20"/>
          <w:szCs w:val="20"/>
        </w:rPr>
        <w:t xml:space="preserve">permission </w:t>
      </w:r>
      <w:proofErr w:type="spellStart"/>
      <w:r w:rsidRPr="00D44441">
        <w:rPr>
          <w:kern w:val="0"/>
          <w:sz w:val="20"/>
          <w:szCs w:val="20"/>
        </w:rPr>
        <w:t>permission</w:t>
      </w:r>
      <w:proofErr w:type="spellEnd"/>
      <w:r w:rsidRPr="00D44441">
        <w:rPr>
          <w:kern w:val="0"/>
          <w:sz w:val="20"/>
          <w:szCs w:val="20"/>
        </w:rPr>
        <w:t xml:space="preserve"> of marriage to </w:t>
      </w:r>
      <w:proofErr w:type="spellStart"/>
      <w:r w:rsidRPr="00D44441">
        <w:rPr>
          <w:kern w:val="0"/>
          <w:sz w:val="20"/>
          <w:szCs w:val="20"/>
        </w:rPr>
        <w:t>almashhura</w:t>
      </w:r>
      <w:proofErr w:type="spellEnd"/>
      <w:r w:rsidRPr="00D44441">
        <w:rPr>
          <w:kern w:val="0"/>
          <w:sz w:val="20"/>
          <w:szCs w:val="20"/>
        </w:rPr>
        <w:t>,</w:t>
      </w:r>
      <w:r w:rsidR="00A51CE8">
        <w:rPr>
          <w:rFonts w:hint="eastAsia"/>
          <w:kern w:val="0"/>
          <w:sz w:val="20"/>
          <w:szCs w:val="20"/>
        </w:rPr>
        <w:t xml:space="preserve"> </w:t>
      </w:r>
      <w:r w:rsidRPr="00D44441">
        <w:rPr>
          <w:kern w:val="0"/>
          <w:sz w:val="20"/>
          <w:szCs w:val="20"/>
        </w:rPr>
        <w:t xml:space="preserve">it happens rarely that one becomes certain that can control her and a formal prostitute is always at the risk of </w:t>
      </w:r>
      <w:proofErr w:type="spellStart"/>
      <w:r w:rsidRPr="00D44441">
        <w:rPr>
          <w:kern w:val="0"/>
          <w:sz w:val="20"/>
          <w:szCs w:val="20"/>
        </w:rPr>
        <w:t>repetition.so</w:t>
      </w:r>
      <w:proofErr w:type="spellEnd"/>
      <w:r w:rsidRPr="00D44441">
        <w:rPr>
          <w:kern w:val="0"/>
          <w:sz w:val="20"/>
          <w:szCs w:val="20"/>
        </w:rPr>
        <w:t xml:space="preserve"> the saint-</w:t>
      </w:r>
      <w:proofErr w:type="spellStart"/>
      <w:r w:rsidRPr="00D44441">
        <w:rPr>
          <w:kern w:val="0"/>
          <w:sz w:val="20"/>
          <w:szCs w:val="20"/>
        </w:rPr>
        <w:t>legilator</w:t>
      </w:r>
      <w:proofErr w:type="spellEnd"/>
      <w:r w:rsidRPr="00D44441">
        <w:rPr>
          <w:kern w:val="0"/>
          <w:sz w:val="20"/>
          <w:szCs w:val="20"/>
        </w:rPr>
        <w:t xml:space="preserve"> doesn’t want that</w:t>
      </w:r>
      <w:r w:rsidR="006653D0">
        <w:rPr>
          <w:kern w:val="0"/>
          <w:sz w:val="20"/>
          <w:szCs w:val="20"/>
        </w:rPr>
        <w:t xml:space="preserve"> </w:t>
      </w:r>
      <w:r w:rsidRPr="00D44441">
        <w:rPr>
          <w:kern w:val="0"/>
          <w:sz w:val="20"/>
          <w:szCs w:val="20"/>
        </w:rPr>
        <w:t>illicit relations that existed before marriage changes into adultery.</w:t>
      </w:r>
      <w:r w:rsidR="00A51CE8">
        <w:rPr>
          <w:rFonts w:hint="eastAsia"/>
          <w:kern w:val="0"/>
          <w:sz w:val="20"/>
          <w:szCs w:val="20"/>
        </w:rPr>
        <w:t xml:space="preserve"> </w:t>
      </w:r>
      <w:proofErr w:type="gramStart"/>
      <w:r w:rsidRPr="00D44441">
        <w:rPr>
          <w:kern w:val="0"/>
          <w:sz w:val="20"/>
          <w:szCs w:val="20"/>
        </w:rPr>
        <w:t>as</w:t>
      </w:r>
      <w:proofErr w:type="gramEnd"/>
      <w:r w:rsidRPr="00D44441">
        <w:rPr>
          <w:kern w:val="0"/>
          <w:sz w:val="20"/>
          <w:szCs w:val="20"/>
        </w:rPr>
        <w:t xml:space="preserve"> far as we studied, the narrations appeared </w:t>
      </w:r>
      <w:proofErr w:type="spellStart"/>
      <w:r w:rsidRPr="00D44441">
        <w:rPr>
          <w:kern w:val="0"/>
          <w:sz w:val="20"/>
          <w:szCs w:val="20"/>
        </w:rPr>
        <w:t>appearedcontradictory</w:t>
      </w:r>
      <w:proofErr w:type="spellEnd"/>
      <w:r w:rsidRPr="00D44441">
        <w:rPr>
          <w:kern w:val="0"/>
          <w:sz w:val="20"/>
          <w:szCs w:val="20"/>
        </w:rPr>
        <w:t xml:space="preserve"> and it was decided to refer to the </w:t>
      </w:r>
      <w:proofErr w:type="spellStart"/>
      <w:r w:rsidRPr="00D44441">
        <w:rPr>
          <w:kern w:val="0"/>
          <w:sz w:val="20"/>
          <w:szCs w:val="20"/>
        </w:rPr>
        <w:t>preferables</w:t>
      </w:r>
      <w:proofErr w:type="spellEnd"/>
      <w:r w:rsidRPr="00D44441">
        <w:rPr>
          <w:kern w:val="0"/>
          <w:sz w:val="20"/>
          <w:szCs w:val="20"/>
        </w:rPr>
        <w:t>.</w:t>
      </w:r>
      <w:r w:rsidR="00A51CE8">
        <w:rPr>
          <w:rFonts w:hint="eastAsia"/>
          <w:kern w:val="0"/>
          <w:sz w:val="20"/>
          <w:szCs w:val="20"/>
        </w:rPr>
        <w:t xml:space="preserve"> </w:t>
      </w:r>
      <w:proofErr w:type="gramStart"/>
      <w:r w:rsidRPr="00D44441">
        <w:rPr>
          <w:kern w:val="0"/>
          <w:sz w:val="20"/>
          <w:szCs w:val="20"/>
        </w:rPr>
        <w:t>the</w:t>
      </w:r>
      <w:proofErr w:type="gramEnd"/>
      <w:r w:rsidRPr="00D44441">
        <w:rPr>
          <w:kern w:val="0"/>
          <w:sz w:val="20"/>
          <w:szCs w:val="20"/>
        </w:rPr>
        <w:t xml:space="preserve"> preference is with the narrations of prohibition…</w:t>
      </w:r>
      <w:r w:rsidR="00A51CE8">
        <w:rPr>
          <w:rFonts w:hint="eastAsia"/>
          <w:kern w:val="0"/>
          <w:sz w:val="20"/>
          <w:szCs w:val="20"/>
        </w:rPr>
        <w:t xml:space="preserve"> </w:t>
      </w:r>
      <w:proofErr w:type="spellStart"/>
      <w:r w:rsidRPr="00D44441">
        <w:rPr>
          <w:kern w:val="0"/>
          <w:sz w:val="20"/>
          <w:szCs w:val="20"/>
        </w:rPr>
        <w:t>Seyyed</w:t>
      </w:r>
      <w:proofErr w:type="spellEnd"/>
      <w:r w:rsidR="00A51CE8">
        <w:rPr>
          <w:rFonts w:hint="eastAsia"/>
          <w:kern w:val="0"/>
          <w:sz w:val="20"/>
          <w:szCs w:val="20"/>
        </w:rPr>
        <w:t xml:space="preserve"> </w:t>
      </w:r>
      <w:proofErr w:type="spellStart"/>
      <w:proofErr w:type="gramStart"/>
      <w:r w:rsidRPr="00D44441">
        <w:rPr>
          <w:kern w:val="0"/>
          <w:sz w:val="20"/>
          <w:szCs w:val="20"/>
        </w:rPr>
        <w:t>Mortezain</w:t>
      </w:r>
      <w:proofErr w:type="spellEnd"/>
      <w:r w:rsidR="00A51CE8">
        <w:rPr>
          <w:rFonts w:hint="eastAsia"/>
          <w:kern w:val="0"/>
          <w:sz w:val="20"/>
          <w:szCs w:val="20"/>
        </w:rPr>
        <w:t xml:space="preserve"> </w:t>
      </w:r>
      <w:r w:rsidRPr="00D44441">
        <w:rPr>
          <w:kern w:val="0"/>
          <w:sz w:val="20"/>
          <w:szCs w:val="20"/>
        </w:rPr>
        <w:t>”</w:t>
      </w:r>
      <w:proofErr w:type="spellStart"/>
      <w:proofErr w:type="gramEnd"/>
      <w:r w:rsidRPr="00D44441">
        <w:rPr>
          <w:kern w:val="0"/>
          <w:sz w:val="20"/>
          <w:szCs w:val="20"/>
        </w:rPr>
        <w:t>almasaeloreza</w:t>
      </w:r>
      <w:proofErr w:type="spellEnd"/>
      <w:r w:rsidRPr="00D44441">
        <w:rPr>
          <w:kern w:val="0"/>
          <w:sz w:val="20"/>
          <w:szCs w:val="20"/>
        </w:rPr>
        <w:t>”</w:t>
      </w:r>
      <w:r w:rsidR="00A51CE8">
        <w:rPr>
          <w:rFonts w:hint="eastAsia"/>
          <w:kern w:val="0"/>
          <w:sz w:val="20"/>
          <w:szCs w:val="20"/>
        </w:rPr>
        <w:t xml:space="preserve"> </w:t>
      </w:r>
      <w:r w:rsidRPr="00D44441">
        <w:rPr>
          <w:kern w:val="0"/>
          <w:sz w:val="20"/>
          <w:szCs w:val="20"/>
        </w:rPr>
        <w:t>stipulates that if she repeats she can marry…</w:t>
      </w:r>
    </w:p>
    <w:p w:rsidR="00D649D4" w:rsidRPr="00D44441" w:rsidRDefault="00D649D4" w:rsidP="00D44441">
      <w:pPr>
        <w:snapToGrid w:val="0"/>
        <w:ind w:firstLine="425"/>
        <w:rPr>
          <w:kern w:val="0"/>
          <w:sz w:val="20"/>
          <w:szCs w:val="20"/>
        </w:rPr>
      </w:pPr>
      <w:proofErr w:type="gramStart"/>
      <w:r w:rsidRPr="00D44441">
        <w:rPr>
          <w:kern w:val="0"/>
          <w:sz w:val="20"/>
          <w:szCs w:val="20"/>
        </w:rPr>
        <w:t>prostitution</w:t>
      </w:r>
      <w:proofErr w:type="gramEnd"/>
      <w:r w:rsidRPr="00D44441">
        <w:rPr>
          <w:kern w:val="0"/>
          <w:sz w:val="20"/>
          <w:szCs w:val="20"/>
        </w:rPr>
        <w:t xml:space="preserve"> is the most common word and has much semantic affinity to </w:t>
      </w:r>
      <w:proofErr w:type="spellStart"/>
      <w:r w:rsidRPr="00D44441">
        <w:rPr>
          <w:kern w:val="0"/>
          <w:sz w:val="20"/>
          <w:szCs w:val="20"/>
        </w:rPr>
        <w:t>almashhurabezena</w:t>
      </w:r>
      <w:proofErr w:type="spellEnd"/>
      <w:r w:rsidRPr="00D44441">
        <w:rPr>
          <w:kern w:val="0"/>
          <w:sz w:val="20"/>
          <w:szCs w:val="20"/>
        </w:rPr>
        <w:t>.</w:t>
      </w:r>
    </w:p>
    <w:p w:rsidR="00D649D4" w:rsidRPr="00D44441" w:rsidRDefault="00D649D4" w:rsidP="00D44441">
      <w:pPr>
        <w:snapToGrid w:val="0"/>
        <w:ind w:firstLine="425"/>
        <w:rPr>
          <w:kern w:val="0"/>
          <w:sz w:val="20"/>
          <w:szCs w:val="20"/>
        </w:rPr>
      </w:pPr>
      <w:r w:rsidRPr="00D44441">
        <w:rPr>
          <w:kern w:val="0"/>
          <w:sz w:val="20"/>
          <w:szCs w:val="20"/>
        </w:rPr>
        <w:t>Similarities and differences of prostitution and almashhurabazena.</w:t>
      </w:r>
      <w:r w:rsidRPr="00D44441">
        <w:rPr>
          <w:kern w:val="0"/>
          <w:sz w:val="20"/>
          <w:szCs w:val="20"/>
          <w:vertAlign w:val="superscript"/>
        </w:rPr>
        <w:t>27</w:t>
      </w:r>
      <w:r w:rsidRPr="00D44441">
        <w:rPr>
          <w:kern w:val="0"/>
          <w:sz w:val="20"/>
          <w:szCs w:val="20"/>
        </w:rPr>
        <w:t xml:space="preserve"> is public judgment: a comparison shows that prostitution indicates a job and has repetition while what is important in being famous…is public judgment about a certain person or people although such judgment is not on the basis of realization of a fact called </w:t>
      </w:r>
      <w:proofErr w:type="spellStart"/>
      <w:r w:rsidRPr="00D44441">
        <w:rPr>
          <w:kern w:val="0"/>
          <w:sz w:val="20"/>
          <w:szCs w:val="20"/>
        </w:rPr>
        <w:t>zena</w:t>
      </w:r>
      <w:proofErr w:type="spellEnd"/>
      <w:r w:rsidRPr="00D44441">
        <w:rPr>
          <w:kern w:val="0"/>
          <w:sz w:val="20"/>
          <w:szCs w:val="20"/>
        </w:rPr>
        <w:t>.</w:t>
      </w:r>
    </w:p>
    <w:p w:rsidR="00D649D4" w:rsidRPr="00D44441" w:rsidRDefault="00D649D4" w:rsidP="00D44441">
      <w:pPr>
        <w:snapToGrid w:val="0"/>
        <w:ind w:firstLine="425"/>
        <w:rPr>
          <w:b/>
          <w:bCs/>
          <w:kern w:val="0"/>
          <w:sz w:val="20"/>
          <w:szCs w:val="20"/>
        </w:rPr>
      </w:pPr>
      <w:r w:rsidRPr="00D44441">
        <w:rPr>
          <w:kern w:val="0"/>
          <w:sz w:val="20"/>
          <w:szCs w:val="20"/>
        </w:rPr>
        <w:t xml:space="preserve">Society in its judgment has some criteria which are sometimes unjustly One can argue that this kind of judgment changes with </w:t>
      </w:r>
      <w:proofErr w:type="spellStart"/>
      <w:r w:rsidRPr="00D44441">
        <w:rPr>
          <w:kern w:val="0"/>
          <w:sz w:val="20"/>
          <w:szCs w:val="20"/>
        </w:rPr>
        <w:t>with</w:t>
      </w:r>
      <w:proofErr w:type="spellEnd"/>
      <w:r w:rsidRPr="00D44441">
        <w:rPr>
          <w:kern w:val="0"/>
          <w:sz w:val="20"/>
          <w:szCs w:val="20"/>
        </w:rPr>
        <w:t xml:space="preserve"> variations in culture. The relation between prostitution and being famous to </w:t>
      </w:r>
      <w:r w:rsidRPr="00D44441">
        <w:rPr>
          <w:kern w:val="0"/>
          <w:sz w:val="20"/>
          <w:szCs w:val="20"/>
        </w:rPr>
        <w:lastRenderedPageBreak/>
        <w:t>fornication, among logic relations,</w:t>
      </w:r>
      <w:r w:rsidR="00A51CE8">
        <w:rPr>
          <w:rFonts w:hint="eastAsia"/>
          <w:kern w:val="0"/>
          <w:sz w:val="20"/>
          <w:szCs w:val="20"/>
        </w:rPr>
        <w:t xml:space="preserve"> </w:t>
      </w:r>
      <w:r w:rsidRPr="00D44441">
        <w:rPr>
          <w:kern w:val="0"/>
          <w:sz w:val="20"/>
          <w:szCs w:val="20"/>
        </w:rPr>
        <w:t xml:space="preserve">is the relation of general to specific aspects it means that sometimes being famous to adultery is due to prostitution but </w:t>
      </w:r>
      <w:proofErr w:type="spellStart"/>
      <w:r w:rsidRPr="00D44441">
        <w:rPr>
          <w:kern w:val="0"/>
          <w:sz w:val="20"/>
          <w:szCs w:val="20"/>
        </w:rPr>
        <w:t>manytimes</w:t>
      </w:r>
      <w:proofErr w:type="spellEnd"/>
      <w:r w:rsidRPr="00D44441">
        <w:rPr>
          <w:kern w:val="0"/>
          <w:sz w:val="20"/>
          <w:szCs w:val="20"/>
        </w:rPr>
        <w:t xml:space="preserve"> a person might be famous but actually not be a prostitute, or a person might be really a prostitute but because of concealing and working secretly she won’t be famous as such. </w:t>
      </w:r>
      <w:proofErr w:type="gramStart"/>
      <w:r w:rsidRPr="00D44441">
        <w:rPr>
          <w:kern w:val="0"/>
          <w:sz w:val="20"/>
          <w:szCs w:val="20"/>
        </w:rPr>
        <w:t>according</w:t>
      </w:r>
      <w:proofErr w:type="gramEnd"/>
      <w:r w:rsidRPr="00D44441">
        <w:rPr>
          <w:kern w:val="0"/>
          <w:sz w:val="20"/>
          <w:szCs w:val="20"/>
        </w:rPr>
        <w:t xml:space="preserve"> to aforementioned reasons these</w:t>
      </w:r>
      <w:r w:rsidR="00A51CE8">
        <w:rPr>
          <w:rFonts w:hint="eastAsia"/>
          <w:kern w:val="0"/>
          <w:sz w:val="20"/>
          <w:szCs w:val="20"/>
        </w:rPr>
        <w:t xml:space="preserve"> </w:t>
      </w:r>
      <w:r w:rsidRPr="00D44441">
        <w:rPr>
          <w:kern w:val="0"/>
          <w:sz w:val="20"/>
          <w:szCs w:val="20"/>
        </w:rPr>
        <w:t>2</w:t>
      </w:r>
      <w:r w:rsidR="00A51CE8">
        <w:rPr>
          <w:rFonts w:hint="eastAsia"/>
          <w:kern w:val="0"/>
          <w:sz w:val="20"/>
          <w:szCs w:val="20"/>
        </w:rPr>
        <w:t xml:space="preserve"> </w:t>
      </w:r>
      <w:r w:rsidRPr="00D44441">
        <w:rPr>
          <w:kern w:val="0"/>
          <w:sz w:val="20"/>
          <w:szCs w:val="20"/>
        </w:rPr>
        <w:t>words cannot be matched exactly.</w:t>
      </w:r>
    </w:p>
    <w:p w:rsidR="00D649D4" w:rsidRPr="00D44441" w:rsidRDefault="00D649D4" w:rsidP="00D44441">
      <w:pPr>
        <w:snapToGrid w:val="0"/>
        <w:rPr>
          <w:b/>
          <w:bCs/>
          <w:kern w:val="0"/>
          <w:sz w:val="20"/>
          <w:szCs w:val="20"/>
        </w:rPr>
      </w:pPr>
      <w:r w:rsidRPr="00D44441">
        <w:rPr>
          <w:b/>
          <w:bCs/>
          <w:kern w:val="0"/>
          <w:sz w:val="20"/>
          <w:szCs w:val="20"/>
        </w:rPr>
        <w:t>The difference between prostitution and adultery:</w:t>
      </w:r>
    </w:p>
    <w:p w:rsidR="00D649D4" w:rsidRPr="00D44441" w:rsidRDefault="00D649D4" w:rsidP="00D44441">
      <w:pPr>
        <w:snapToGrid w:val="0"/>
        <w:ind w:firstLine="425"/>
        <w:rPr>
          <w:kern w:val="0"/>
          <w:sz w:val="20"/>
          <w:szCs w:val="20"/>
        </w:rPr>
      </w:pPr>
      <w:r w:rsidRPr="00D44441">
        <w:rPr>
          <w:kern w:val="0"/>
          <w:sz w:val="20"/>
          <w:szCs w:val="20"/>
        </w:rPr>
        <w:t>There are important differences between them. A-adultery is mostly realized with mutual consent</w:t>
      </w:r>
      <w:r w:rsidR="00A51CE8">
        <w:rPr>
          <w:rFonts w:hint="eastAsia"/>
          <w:kern w:val="0"/>
          <w:sz w:val="20"/>
          <w:szCs w:val="20"/>
        </w:rPr>
        <w:t xml:space="preserve"> </w:t>
      </w:r>
      <w:r w:rsidRPr="00D44441">
        <w:rPr>
          <w:kern w:val="0"/>
          <w:sz w:val="20"/>
          <w:szCs w:val="20"/>
        </w:rPr>
        <w:t>(except rape)</w:t>
      </w:r>
      <w:r w:rsidR="00A51CE8">
        <w:rPr>
          <w:rFonts w:hint="eastAsia"/>
          <w:kern w:val="0"/>
          <w:sz w:val="20"/>
          <w:szCs w:val="20"/>
        </w:rPr>
        <w:t xml:space="preserve"> </w:t>
      </w:r>
      <w:r w:rsidRPr="00D44441">
        <w:rPr>
          <w:kern w:val="0"/>
          <w:sz w:val="20"/>
          <w:szCs w:val="20"/>
        </w:rPr>
        <w:t>but in prostitution the person may commit it due to provision of material needs so it can be said that for one who does it there is a kind of dislike’s-adultery happens in different times as both sides want but prostitution is done at certain times. C: adultery is committed directly but in prostitution there exists a mediator, an important question is still raised: with the importance of prostitution why nothing is mentioned about it in the” Islamic punishment law”? maybe the answer is that legislator considers prostitution an example of adultery and doesn’t need to restate it separately there is nothing in law about it but rarely referred to…the law to against human smuggling.</w:t>
      </w:r>
    </w:p>
    <w:p w:rsidR="00D649D4" w:rsidRPr="00D44441" w:rsidRDefault="00D649D4" w:rsidP="00D44441">
      <w:pPr>
        <w:snapToGrid w:val="0"/>
        <w:rPr>
          <w:b/>
          <w:bCs/>
          <w:kern w:val="0"/>
          <w:sz w:val="20"/>
          <w:szCs w:val="20"/>
        </w:rPr>
      </w:pPr>
      <w:r w:rsidRPr="00D44441">
        <w:rPr>
          <w:b/>
          <w:bCs/>
          <w:kern w:val="0"/>
          <w:sz w:val="20"/>
          <w:szCs w:val="20"/>
        </w:rPr>
        <w:t>Similarity between prostitution and adultery</w:t>
      </w:r>
    </w:p>
    <w:p w:rsidR="00D649D4" w:rsidRPr="00D44441" w:rsidRDefault="00D649D4" w:rsidP="00D44441">
      <w:pPr>
        <w:snapToGrid w:val="0"/>
        <w:ind w:firstLine="425"/>
        <w:rPr>
          <w:kern w:val="0"/>
          <w:sz w:val="20"/>
          <w:szCs w:val="20"/>
        </w:rPr>
      </w:pPr>
      <w:r w:rsidRPr="00D44441">
        <w:rPr>
          <w:kern w:val="0"/>
          <w:sz w:val="20"/>
          <w:szCs w:val="20"/>
        </w:rPr>
        <w:t xml:space="preserve">It can be said that prostitution is a crime exclusive to women. Of course mostly and usually it is attributed to women although it is not limited to them. Attribution of crime to prostitution is in relation to the main role played by </w:t>
      </w:r>
      <w:proofErr w:type="spellStart"/>
      <w:r w:rsidRPr="00D44441">
        <w:rPr>
          <w:kern w:val="0"/>
          <w:sz w:val="20"/>
          <w:szCs w:val="20"/>
        </w:rPr>
        <w:t>momen</w:t>
      </w:r>
      <w:proofErr w:type="spellEnd"/>
      <w:r w:rsidRPr="00D44441">
        <w:rPr>
          <w:kern w:val="0"/>
          <w:sz w:val="20"/>
          <w:szCs w:val="20"/>
        </w:rPr>
        <w:t xml:space="preserve"> it is why they are considered to be guilty and not the victim.</w:t>
      </w:r>
      <w:r w:rsidRPr="00D44441">
        <w:rPr>
          <w:kern w:val="0"/>
          <w:sz w:val="20"/>
          <w:szCs w:val="20"/>
          <w:vertAlign w:val="superscript"/>
        </w:rPr>
        <w:t>28</w:t>
      </w:r>
      <w:r w:rsidRPr="00D44441">
        <w:rPr>
          <w:kern w:val="0"/>
          <w:sz w:val="20"/>
          <w:szCs w:val="20"/>
        </w:rPr>
        <w:t xml:space="preserve"> On the other hand while the common element of prostitution and adultery is a woman, illicit sexual intercourse of a man and woman is without marriage.</w:t>
      </w:r>
    </w:p>
    <w:p w:rsidR="00D649D4" w:rsidRPr="00D44441" w:rsidRDefault="00D649D4" w:rsidP="00D44441">
      <w:pPr>
        <w:snapToGrid w:val="0"/>
        <w:rPr>
          <w:b/>
          <w:bCs/>
          <w:kern w:val="0"/>
          <w:sz w:val="20"/>
          <w:szCs w:val="20"/>
        </w:rPr>
      </w:pPr>
      <w:r w:rsidRPr="00D44441">
        <w:rPr>
          <w:b/>
          <w:bCs/>
          <w:kern w:val="0"/>
          <w:sz w:val="20"/>
          <w:szCs w:val="20"/>
        </w:rPr>
        <w:t>Legal elements of adultery</w:t>
      </w:r>
    </w:p>
    <w:p w:rsidR="00D649D4" w:rsidRPr="00D44441" w:rsidRDefault="00D649D4" w:rsidP="00D44441">
      <w:pPr>
        <w:snapToGrid w:val="0"/>
        <w:ind w:firstLine="425"/>
        <w:rPr>
          <w:kern w:val="0"/>
          <w:sz w:val="20"/>
          <w:szCs w:val="20"/>
        </w:rPr>
      </w:pPr>
      <w:r w:rsidRPr="00D44441">
        <w:rPr>
          <w:kern w:val="0"/>
          <w:sz w:val="20"/>
          <w:szCs w:val="20"/>
        </w:rPr>
        <w:t xml:space="preserve">Legal </w:t>
      </w:r>
      <w:proofErr w:type="spellStart"/>
      <w:r w:rsidRPr="00D44441">
        <w:rPr>
          <w:kern w:val="0"/>
          <w:sz w:val="20"/>
          <w:szCs w:val="20"/>
        </w:rPr>
        <w:t>element</w:t>
      </w:r>
      <w:proofErr w:type="gramStart"/>
      <w:r w:rsidRPr="00D44441">
        <w:rPr>
          <w:kern w:val="0"/>
          <w:sz w:val="20"/>
          <w:szCs w:val="20"/>
        </w:rPr>
        <w:t>:legal</w:t>
      </w:r>
      <w:proofErr w:type="spellEnd"/>
      <w:proofErr w:type="gramEnd"/>
      <w:r w:rsidRPr="00D44441">
        <w:rPr>
          <w:kern w:val="0"/>
          <w:sz w:val="20"/>
          <w:szCs w:val="20"/>
        </w:rPr>
        <w:t xml:space="preserve"> items considering adultery</w:t>
      </w:r>
      <w:r w:rsidRPr="00D44441">
        <w:rPr>
          <w:kern w:val="0"/>
          <w:sz w:val="20"/>
          <w:szCs w:val="20"/>
          <w:vertAlign w:val="superscript"/>
        </w:rPr>
        <w:t>29</w:t>
      </w:r>
      <w:r w:rsidRPr="00D44441">
        <w:rPr>
          <w:kern w:val="0"/>
          <w:sz w:val="20"/>
          <w:szCs w:val="20"/>
        </w:rPr>
        <w:t xml:space="preserve"> begins from article222 ands up toarticle231…</w:t>
      </w:r>
    </w:p>
    <w:p w:rsidR="00D649D4" w:rsidRPr="00D44441" w:rsidRDefault="00D649D4" w:rsidP="00D44441">
      <w:pPr>
        <w:snapToGrid w:val="0"/>
        <w:ind w:firstLine="425"/>
        <w:rPr>
          <w:kern w:val="0"/>
          <w:sz w:val="20"/>
          <w:szCs w:val="20"/>
          <w:vertAlign w:val="superscript"/>
        </w:rPr>
      </w:pPr>
      <w:r w:rsidRPr="00D44441">
        <w:rPr>
          <w:kern w:val="0"/>
          <w:sz w:val="20"/>
          <w:szCs w:val="20"/>
        </w:rPr>
        <w:t xml:space="preserve">Material element: It refers to sexual intercourse between a man and a woman who are not married by </w:t>
      </w:r>
      <w:proofErr w:type="spellStart"/>
      <w:r w:rsidRPr="00D44441">
        <w:rPr>
          <w:kern w:val="0"/>
          <w:sz w:val="20"/>
          <w:szCs w:val="20"/>
        </w:rPr>
        <w:t>law</w:t>
      </w:r>
      <w:r w:rsidR="006653D0">
        <w:rPr>
          <w:kern w:val="0"/>
          <w:sz w:val="20"/>
          <w:szCs w:val="20"/>
        </w:rPr>
        <w:t>.</w:t>
      </w:r>
      <w:r w:rsidRPr="00D44441">
        <w:rPr>
          <w:kern w:val="0"/>
          <w:sz w:val="20"/>
          <w:szCs w:val="20"/>
        </w:rPr>
        <w:t>adultery</w:t>
      </w:r>
      <w:proofErr w:type="spellEnd"/>
      <w:r w:rsidRPr="00D44441">
        <w:rPr>
          <w:kern w:val="0"/>
          <w:sz w:val="20"/>
          <w:szCs w:val="20"/>
        </w:rPr>
        <w:t xml:space="preserve"> is an absolute crime, that is</w:t>
      </w:r>
      <w:r w:rsidR="006653D0">
        <w:rPr>
          <w:kern w:val="0"/>
          <w:sz w:val="20"/>
          <w:szCs w:val="20"/>
        </w:rPr>
        <w:t>,</w:t>
      </w:r>
      <w:r w:rsidR="00A51CE8">
        <w:rPr>
          <w:rFonts w:hint="eastAsia"/>
          <w:kern w:val="0"/>
          <w:sz w:val="20"/>
          <w:szCs w:val="20"/>
        </w:rPr>
        <w:t xml:space="preserve"> </w:t>
      </w:r>
      <w:r w:rsidRPr="00D44441">
        <w:rPr>
          <w:kern w:val="0"/>
          <w:sz w:val="20"/>
          <w:szCs w:val="20"/>
        </w:rPr>
        <w:t xml:space="preserve">it is realized as soon as entrance of penis into a females </w:t>
      </w:r>
      <w:proofErr w:type="spellStart"/>
      <w:r w:rsidRPr="00D44441">
        <w:rPr>
          <w:kern w:val="0"/>
          <w:sz w:val="20"/>
          <w:szCs w:val="20"/>
        </w:rPr>
        <w:t>volva</w:t>
      </w:r>
      <w:proofErr w:type="spellEnd"/>
      <w:r w:rsidRPr="00D44441">
        <w:rPr>
          <w:kern w:val="0"/>
          <w:sz w:val="20"/>
          <w:szCs w:val="20"/>
        </w:rPr>
        <w:t xml:space="preserve">. it is necessary to note that the crime will be committed by the </w:t>
      </w:r>
      <w:proofErr w:type="spellStart"/>
      <w:r w:rsidRPr="00D44441">
        <w:rPr>
          <w:kern w:val="0"/>
          <w:sz w:val="20"/>
          <w:szCs w:val="20"/>
        </w:rPr>
        <w:t>adulterer</w:t>
      </w:r>
      <w:proofErr w:type="gramStart"/>
      <w:r w:rsidRPr="00D44441">
        <w:rPr>
          <w:kern w:val="0"/>
          <w:sz w:val="20"/>
          <w:szCs w:val="20"/>
        </w:rPr>
        <w:t>,the</w:t>
      </w:r>
      <w:proofErr w:type="spellEnd"/>
      <w:proofErr w:type="gramEnd"/>
      <w:r w:rsidRPr="00D44441">
        <w:rPr>
          <w:kern w:val="0"/>
          <w:sz w:val="20"/>
          <w:szCs w:val="20"/>
        </w:rPr>
        <w:t xml:space="preserve"> actions like beginning for adultery such as making privacy</w:t>
      </w:r>
      <w:r w:rsidR="006653D0">
        <w:rPr>
          <w:kern w:val="0"/>
          <w:sz w:val="20"/>
          <w:szCs w:val="20"/>
        </w:rPr>
        <w:t xml:space="preserve"> </w:t>
      </w:r>
      <w:r w:rsidRPr="00D44441">
        <w:rPr>
          <w:kern w:val="0"/>
          <w:sz w:val="20"/>
          <w:szCs w:val="20"/>
        </w:rPr>
        <w:t>and preparation for coition including copulation and kissing are not considered a crime per se.</w:t>
      </w:r>
      <w:r w:rsidRPr="00D44441">
        <w:rPr>
          <w:kern w:val="0"/>
          <w:sz w:val="20"/>
          <w:szCs w:val="20"/>
          <w:vertAlign w:val="superscript"/>
        </w:rPr>
        <w:t>30</w:t>
      </w:r>
      <w:r w:rsidR="006653D0">
        <w:rPr>
          <w:kern w:val="0"/>
          <w:sz w:val="20"/>
          <w:szCs w:val="20"/>
        </w:rPr>
        <w:t xml:space="preserve"> </w:t>
      </w:r>
      <w:r w:rsidRPr="00D44441">
        <w:rPr>
          <w:kern w:val="0"/>
          <w:sz w:val="20"/>
          <w:szCs w:val="20"/>
        </w:rPr>
        <w:t>but as a rule whatever that leads to the prohibited action is prohibited.</w:t>
      </w:r>
      <w:r w:rsidRPr="00D44441">
        <w:rPr>
          <w:kern w:val="0"/>
          <w:sz w:val="20"/>
          <w:szCs w:val="20"/>
          <w:vertAlign w:val="superscript"/>
        </w:rPr>
        <w:t>31</w:t>
      </w:r>
      <w:r w:rsidR="006653D0">
        <w:rPr>
          <w:kern w:val="0"/>
          <w:sz w:val="20"/>
          <w:szCs w:val="20"/>
        </w:rPr>
        <w:t xml:space="preserve"> </w:t>
      </w:r>
      <w:r w:rsidRPr="00D44441">
        <w:rPr>
          <w:kern w:val="0"/>
          <w:sz w:val="20"/>
          <w:szCs w:val="20"/>
        </w:rPr>
        <w:t>In jurisprudence and principles of Sunnites and religious rules punishment exists for any prohibited action.</w:t>
      </w:r>
      <w:r w:rsidRPr="00D44441">
        <w:rPr>
          <w:kern w:val="0"/>
          <w:sz w:val="20"/>
          <w:szCs w:val="20"/>
          <w:vertAlign w:val="superscript"/>
        </w:rPr>
        <w:t>32</w:t>
      </w:r>
    </w:p>
    <w:p w:rsidR="00D649D4" w:rsidRPr="00D44441" w:rsidRDefault="00D649D4" w:rsidP="00D44441">
      <w:pPr>
        <w:snapToGrid w:val="0"/>
        <w:ind w:firstLine="425"/>
        <w:rPr>
          <w:kern w:val="0"/>
          <w:sz w:val="20"/>
          <w:szCs w:val="20"/>
          <w:vertAlign w:val="superscript"/>
        </w:rPr>
      </w:pPr>
      <w:r w:rsidRPr="00D44441">
        <w:rPr>
          <w:kern w:val="0"/>
          <w:sz w:val="20"/>
          <w:szCs w:val="20"/>
        </w:rPr>
        <w:t xml:space="preserve">Psychological element: adultery is considered to be an intentional crime. </w:t>
      </w:r>
      <w:proofErr w:type="gramStart"/>
      <w:r w:rsidRPr="00D44441">
        <w:rPr>
          <w:kern w:val="0"/>
          <w:sz w:val="20"/>
          <w:szCs w:val="20"/>
        </w:rPr>
        <w:t>it</w:t>
      </w:r>
      <w:proofErr w:type="gramEnd"/>
      <w:r w:rsidRPr="00D44441">
        <w:rPr>
          <w:kern w:val="0"/>
          <w:sz w:val="20"/>
          <w:szCs w:val="20"/>
        </w:rPr>
        <w:t xml:space="preserve"> is because the guilty commit coition purposefully.</w:t>
      </w:r>
      <w:r w:rsidRPr="00D44441">
        <w:rPr>
          <w:kern w:val="0"/>
          <w:sz w:val="20"/>
          <w:szCs w:val="20"/>
          <w:vertAlign w:val="superscript"/>
        </w:rPr>
        <w:t>33</w:t>
      </w:r>
      <w:r w:rsidR="006653D0">
        <w:rPr>
          <w:kern w:val="0"/>
          <w:sz w:val="20"/>
          <w:szCs w:val="20"/>
        </w:rPr>
        <w:t xml:space="preserve"> </w:t>
      </w:r>
      <w:r w:rsidRPr="00D44441">
        <w:rPr>
          <w:kern w:val="0"/>
          <w:sz w:val="20"/>
          <w:szCs w:val="20"/>
        </w:rPr>
        <w:t xml:space="preserve">thus if is done by force anyone who has been forced is not punished. </w:t>
      </w:r>
      <w:proofErr w:type="gramStart"/>
      <w:r w:rsidRPr="00D44441">
        <w:rPr>
          <w:kern w:val="0"/>
          <w:sz w:val="20"/>
          <w:szCs w:val="20"/>
        </w:rPr>
        <w:t>although</w:t>
      </w:r>
      <w:proofErr w:type="gramEnd"/>
      <w:r w:rsidRPr="00D44441">
        <w:rPr>
          <w:kern w:val="0"/>
          <w:sz w:val="20"/>
          <w:szCs w:val="20"/>
        </w:rPr>
        <w:t xml:space="preserve"> in western world</w:t>
      </w:r>
      <w:r w:rsidR="006653D0">
        <w:rPr>
          <w:kern w:val="0"/>
          <w:sz w:val="20"/>
          <w:szCs w:val="20"/>
        </w:rPr>
        <w:t>,</w:t>
      </w:r>
      <w:r w:rsidR="00A51CE8">
        <w:rPr>
          <w:rFonts w:hint="eastAsia"/>
          <w:kern w:val="0"/>
          <w:sz w:val="20"/>
          <w:szCs w:val="20"/>
        </w:rPr>
        <w:t xml:space="preserve"> </w:t>
      </w:r>
      <w:r w:rsidRPr="00D44441">
        <w:rPr>
          <w:kern w:val="0"/>
          <w:sz w:val="20"/>
          <w:szCs w:val="20"/>
        </w:rPr>
        <w:t>opposed to Islamic laws,</w:t>
      </w:r>
      <w:r w:rsidRPr="00D44441">
        <w:rPr>
          <w:kern w:val="0"/>
          <w:sz w:val="20"/>
          <w:szCs w:val="20"/>
          <w:vertAlign w:val="superscript"/>
        </w:rPr>
        <w:t>34</w:t>
      </w:r>
      <w:r w:rsidR="006653D0">
        <w:rPr>
          <w:kern w:val="0"/>
          <w:sz w:val="20"/>
          <w:szCs w:val="20"/>
        </w:rPr>
        <w:t xml:space="preserve"> </w:t>
      </w:r>
      <w:r w:rsidRPr="00D44441">
        <w:rPr>
          <w:kern w:val="0"/>
          <w:sz w:val="20"/>
          <w:szCs w:val="20"/>
        </w:rPr>
        <w:t>there is no penalty for adultery</w:t>
      </w:r>
      <w:r w:rsidR="006653D0">
        <w:rPr>
          <w:kern w:val="0"/>
          <w:sz w:val="20"/>
          <w:szCs w:val="20"/>
        </w:rPr>
        <w:t xml:space="preserve"> </w:t>
      </w:r>
      <w:r w:rsidRPr="00D44441">
        <w:rPr>
          <w:kern w:val="0"/>
          <w:sz w:val="20"/>
          <w:szCs w:val="20"/>
        </w:rPr>
        <w:t xml:space="preserve">the psycho logic element is the </w:t>
      </w:r>
      <w:r w:rsidRPr="00D44441">
        <w:rPr>
          <w:kern w:val="0"/>
          <w:sz w:val="20"/>
          <w:szCs w:val="20"/>
        </w:rPr>
        <w:lastRenderedPageBreak/>
        <w:t xml:space="preserve">mental process, different from criminal code, so a person who is able for mental process can think and want. </w:t>
      </w:r>
      <w:proofErr w:type="gramStart"/>
      <w:r w:rsidRPr="00D44441">
        <w:rPr>
          <w:kern w:val="0"/>
          <w:sz w:val="20"/>
          <w:szCs w:val="20"/>
        </w:rPr>
        <w:t>mental</w:t>
      </w:r>
      <w:proofErr w:type="gramEnd"/>
      <w:r w:rsidRPr="00D44441">
        <w:rPr>
          <w:kern w:val="0"/>
          <w:sz w:val="20"/>
          <w:szCs w:val="20"/>
        </w:rPr>
        <w:t xml:space="preserve"> process is sometimes criminal thinking from which intentional crime is drawn and sometimes there is negligence and not thinking the result of which is unintentional crime.</w:t>
      </w:r>
      <w:r w:rsidRPr="00D44441">
        <w:rPr>
          <w:kern w:val="0"/>
          <w:sz w:val="20"/>
          <w:szCs w:val="20"/>
          <w:vertAlign w:val="superscript"/>
        </w:rPr>
        <w:t>35</w:t>
      </w:r>
    </w:p>
    <w:p w:rsidR="00D649D4" w:rsidRPr="00D44441" w:rsidRDefault="00D649D4" w:rsidP="00D44441">
      <w:pPr>
        <w:snapToGrid w:val="0"/>
        <w:rPr>
          <w:b/>
          <w:bCs/>
          <w:kern w:val="0"/>
          <w:sz w:val="20"/>
          <w:szCs w:val="20"/>
        </w:rPr>
      </w:pPr>
      <w:r w:rsidRPr="00D44441">
        <w:rPr>
          <w:b/>
          <w:bCs/>
          <w:kern w:val="0"/>
          <w:sz w:val="20"/>
          <w:szCs w:val="20"/>
        </w:rPr>
        <w:t>Ant chastity and anti social morals crimes:</w:t>
      </w:r>
    </w:p>
    <w:p w:rsidR="00D649D4" w:rsidRPr="00D44441" w:rsidRDefault="00D649D4" w:rsidP="00D44441">
      <w:pPr>
        <w:snapToGrid w:val="0"/>
        <w:ind w:firstLine="425"/>
        <w:rPr>
          <w:kern w:val="0"/>
          <w:sz w:val="20"/>
          <w:szCs w:val="20"/>
          <w:vertAlign w:val="superscript"/>
        </w:rPr>
      </w:pPr>
      <w:r w:rsidRPr="00D44441">
        <w:rPr>
          <w:kern w:val="0"/>
          <w:sz w:val="20"/>
          <w:szCs w:val="20"/>
        </w:rPr>
        <w:t xml:space="preserve">In the chapter of punishments of Islamic punishment law the legislator has declared some titles as crime in articles 641-637 and has laid down punishment on them. Studying the articles in this chapter, article 637 can be considered as showing the definition of </w:t>
      </w:r>
      <w:proofErr w:type="spellStart"/>
      <w:r w:rsidRPr="00D44441">
        <w:rPr>
          <w:kern w:val="0"/>
          <w:sz w:val="20"/>
          <w:szCs w:val="20"/>
        </w:rPr>
        <w:t>prostitution</w:t>
      </w:r>
      <w:r w:rsidR="006653D0">
        <w:rPr>
          <w:kern w:val="0"/>
          <w:sz w:val="20"/>
          <w:szCs w:val="20"/>
        </w:rPr>
        <w:t>.</w:t>
      </w:r>
      <w:r w:rsidRPr="00D44441">
        <w:rPr>
          <w:kern w:val="0"/>
          <w:sz w:val="20"/>
          <w:szCs w:val="20"/>
        </w:rPr>
        <w:t>Also</w:t>
      </w:r>
      <w:proofErr w:type="spellEnd"/>
      <w:r w:rsidRPr="00D44441">
        <w:rPr>
          <w:kern w:val="0"/>
          <w:sz w:val="20"/>
          <w:szCs w:val="20"/>
        </w:rPr>
        <w:t xml:space="preserve"> article 638 in which the general notion of pretending the prohibited action in public places is used can in some cases refer to prostitution and article 639 concerning encouraging indecency or establishing fornix is in connection with this </w:t>
      </w:r>
      <w:proofErr w:type="spellStart"/>
      <w:r w:rsidRPr="00D44441">
        <w:rPr>
          <w:kern w:val="0"/>
          <w:sz w:val="20"/>
          <w:szCs w:val="20"/>
        </w:rPr>
        <w:t>subject</w:t>
      </w:r>
      <w:r w:rsidR="006653D0">
        <w:rPr>
          <w:kern w:val="0"/>
          <w:sz w:val="20"/>
          <w:szCs w:val="20"/>
        </w:rPr>
        <w:t>.</w:t>
      </w:r>
      <w:r w:rsidRPr="00D44441">
        <w:rPr>
          <w:kern w:val="0"/>
          <w:sz w:val="20"/>
          <w:szCs w:val="20"/>
        </w:rPr>
        <w:t>But</w:t>
      </w:r>
      <w:proofErr w:type="spellEnd"/>
      <w:r w:rsidRPr="00D44441">
        <w:rPr>
          <w:kern w:val="0"/>
          <w:sz w:val="20"/>
          <w:szCs w:val="20"/>
        </w:rPr>
        <w:t xml:space="preserve"> articles 640-641 are not related to this </w:t>
      </w:r>
      <w:proofErr w:type="spellStart"/>
      <w:r w:rsidRPr="00D44441">
        <w:rPr>
          <w:kern w:val="0"/>
          <w:sz w:val="20"/>
          <w:szCs w:val="20"/>
        </w:rPr>
        <w:t>issue</w:t>
      </w:r>
      <w:r w:rsidR="006653D0">
        <w:rPr>
          <w:kern w:val="0"/>
          <w:sz w:val="20"/>
          <w:szCs w:val="20"/>
        </w:rPr>
        <w:t>.</w:t>
      </w:r>
      <w:r w:rsidRPr="00D44441">
        <w:rPr>
          <w:kern w:val="0"/>
          <w:sz w:val="20"/>
          <w:szCs w:val="20"/>
        </w:rPr>
        <w:t>There</w:t>
      </w:r>
      <w:proofErr w:type="spellEnd"/>
      <w:r w:rsidRPr="00D44441">
        <w:rPr>
          <w:kern w:val="0"/>
          <w:sz w:val="20"/>
          <w:szCs w:val="20"/>
        </w:rPr>
        <w:t xml:space="preserve"> is a lack of law about prostitution and its problems.</w:t>
      </w:r>
      <w:r w:rsidRPr="00D44441">
        <w:rPr>
          <w:kern w:val="0"/>
          <w:sz w:val="20"/>
          <w:szCs w:val="20"/>
          <w:vertAlign w:val="superscript"/>
        </w:rPr>
        <w:t>36</w:t>
      </w:r>
      <w:r w:rsidRPr="00D44441">
        <w:rPr>
          <w:kern w:val="0"/>
          <w:sz w:val="20"/>
          <w:szCs w:val="20"/>
        </w:rPr>
        <w:t xml:space="preserve">.Articles 637 </w:t>
      </w:r>
      <w:proofErr w:type="spellStart"/>
      <w:r w:rsidRPr="00D44441">
        <w:rPr>
          <w:kern w:val="0"/>
          <w:sz w:val="20"/>
          <w:szCs w:val="20"/>
        </w:rPr>
        <w:t>denotes</w:t>
      </w:r>
      <w:r w:rsidR="006653D0">
        <w:rPr>
          <w:kern w:val="0"/>
          <w:sz w:val="20"/>
          <w:szCs w:val="20"/>
        </w:rPr>
        <w:t>:</w:t>
      </w:r>
      <w:r w:rsidRPr="00D44441">
        <w:rPr>
          <w:kern w:val="0"/>
          <w:sz w:val="20"/>
          <w:szCs w:val="20"/>
        </w:rPr>
        <w:t>when</w:t>
      </w:r>
      <w:proofErr w:type="spellEnd"/>
      <w:r w:rsidRPr="00D44441">
        <w:rPr>
          <w:kern w:val="0"/>
          <w:sz w:val="20"/>
          <w:szCs w:val="20"/>
        </w:rPr>
        <w:t xml:space="preserve"> a man and a woman who are not married commit illicit relationships such as kissing or copulation must be lashed up to 90 times and if it is done by force only the forceful person will be </w:t>
      </w:r>
      <w:proofErr w:type="spellStart"/>
      <w:r w:rsidRPr="00D44441">
        <w:rPr>
          <w:kern w:val="0"/>
          <w:sz w:val="20"/>
          <w:szCs w:val="20"/>
        </w:rPr>
        <w:t>punished</w:t>
      </w:r>
      <w:r w:rsidR="006653D0">
        <w:rPr>
          <w:kern w:val="0"/>
          <w:sz w:val="20"/>
          <w:szCs w:val="20"/>
        </w:rPr>
        <w:t>.</w:t>
      </w:r>
      <w:r w:rsidRPr="00D44441">
        <w:rPr>
          <w:kern w:val="0"/>
          <w:sz w:val="20"/>
          <w:szCs w:val="20"/>
        </w:rPr>
        <w:t>Using</w:t>
      </w:r>
      <w:proofErr w:type="spellEnd"/>
      <w:r w:rsidRPr="00D44441">
        <w:rPr>
          <w:kern w:val="0"/>
          <w:sz w:val="20"/>
          <w:szCs w:val="20"/>
        </w:rPr>
        <w:t xml:space="preserve"> the words of kissing and copulation in article 637 are</w:t>
      </w:r>
      <w:r w:rsidR="006653D0">
        <w:rPr>
          <w:kern w:val="0"/>
          <w:sz w:val="20"/>
          <w:szCs w:val="20"/>
        </w:rPr>
        <w:t xml:space="preserve"> </w:t>
      </w:r>
      <w:r w:rsidRPr="00D44441">
        <w:rPr>
          <w:kern w:val="0"/>
          <w:sz w:val="20"/>
          <w:szCs w:val="20"/>
        </w:rPr>
        <w:t>examples and can include other similar actions</w:t>
      </w:r>
      <w:r w:rsidRPr="00D44441">
        <w:rPr>
          <w:kern w:val="0"/>
          <w:sz w:val="20"/>
          <w:szCs w:val="20"/>
          <w:vertAlign w:val="superscript"/>
        </w:rPr>
        <w:t>37.</w:t>
      </w:r>
    </w:p>
    <w:p w:rsidR="00D649D4" w:rsidRPr="00D44441" w:rsidRDefault="00D649D4" w:rsidP="00D44441">
      <w:pPr>
        <w:snapToGrid w:val="0"/>
        <w:ind w:firstLine="425"/>
        <w:rPr>
          <w:kern w:val="0"/>
          <w:sz w:val="20"/>
          <w:szCs w:val="20"/>
        </w:rPr>
      </w:pPr>
      <w:r w:rsidRPr="00D44441">
        <w:rPr>
          <w:kern w:val="0"/>
          <w:sz w:val="20"/>
          <w:szCs w:val="20"/>
        </w:rPr>
        <w:t>Undoubtedly a prostitute cannot be punished according to this article. This article considers sexual behavior before adultery as a crime. A prostitute may commit such actions and be punished accordingly but in this case one cannot argue that the article has prohibited prostitution.</w:t>
      </w:r>
    </w:p>
    <w:p w:rsidR="00D649D4" w:rsidRPr="00D44441" w:rsidRDefault="00D649D4" w:rsidP="00D44441">
      <w:pPr>
        <w:snapToGrid w:val="0"/>
        <w:ind w:firstLine="425"/>
        <w:rPr>
          <w:kern w:val="0"/>
          <w:sz w:val="20"/>
          <w:szCs w:val="20"/>
        </w:rPr>
      </w:pPr>
      <w:r w:rsidRPr="00D44441">
        <w:rPr>
          <w:kern w:val="0"/>
          <w:sz w:val="20"/>
          <w:szCs w:val="20"/>
        </w:rPr>
        <w:t xml:space="preserve">Article 638 declares:”Any one publicly appears to do wrong action, in addition to punishment of the action must be jailed from 10days to 2 months and lashed up to 14 times and if commits an action which does not have punishment per se but it is against public chastity only will be jailed from 10 days to 2 months and lashed up to 74 times.”The definition of prohibited is not </w:t>
      </w:r>
      <w:proofErr w:type="spellStart"/>
      <w:r w:rsidRPr="00D44441">
        <w:rPr>
          <w:kern w:val="0"/>
          <w:sz w:val="20"/>
          <w:szCs w:val="20"/>
        </w:rPr>
        <w:t>clear</w:t>
      </w:r>
      <w:r w:rsidR="006653D0">
        <w:rPr>
          <w:kern w:val="0"/>
          <w:sz w:val="20"/>
          <w:szCs w:val="20"/>
        </w:rPr>
        <w:t>.</w:t>
      </w:r>
      <w:r w:rsidRPr="00D44441">
        <w:rPr>
          <w:kern w:val="0"/>
          <w:sz w:val="20"/>
          <w:szCs w:val="20"/>
        </w:rPr>
        <w:t>And</w:t>
      </w:r>
      <w:proofErr w:type="spellEnd"/>
      <w:r w:rsidRPr="00D44441">
        <w:rPr>
          <w:kern w:val="0"/>
          <w:sz w:val="20"/>
          <w:szCs w:val="20"/>
        </w:rPr>
        <w:t xml:space="preserve"> it empowers the judge to, interpret it as he wishes and give a decree. Accordingly any action which is not done “publicly” will not be subject to this article,</w:t>
      </w:r>
      <w:r w:rsidRPr="00D44441">
        <w:rPr>
          <w:kern w:val="0"/>
          <w:sz w:val="20"/>
          <w:szCs w:val="20"/>
          <w:vertAlign w:val="superscript"/>
        </w:rPr>
        <w:t xml:space="preserve"> 38</w:t>
      </w:r>
      <w:r w:rsidRPr="00D44441">
        <w:rPr>
          <w:kern w:val="0"/>
          <w:sz w:val="20"/>
          <w:szCs w:val="20"/>
        </w:rPr>
        <w:t xml:space="preserve">. Although when the prostitute is publicly marketing may be punished but mostly prostitution is committed </w:t>
      </w:r>
      <w:proofErr w:type="spellStart"/>
      <w:r w:rsidRPr="00D44441">
        <w:rPr>
          <w:kern w:val="0"/>
          <w:sz w:val="20"/>
          <w:szCs w:val="20"/>
        </w:rPr>
        <w:t>secretly</w:t>
      </w:r>
      <w:r w:rsidR="006653D0">
        <w:rPr>
          <w:kern w:val="0"/>
          <w:sz w:val="20"/>
          <w:szCs w:val="20"/>
        </w:rPr>
        <w:t>.</w:t>
      </w:r>
      <w:r w:rsidRPr="00D44441">
        <w:rPr>
          <w:kern w:val="0"/>
          <w:sz w:val="20"/>
          <w:szCs w:val="20"/>
        </w:rPr>
        <w:t>Therefore</w:t>
      </w:r>
      <w:proofErr w:type="spellEnd"/>
      <w:r w:rsidRPr="00D44441">
        <w:rPr>
          <w:kern w:val="0"/>
          <w:sz w:val="20"/>
          <w:szCs w:val="20"/>
        </w:rPr>
        <w:t xml:space="preserve"> article 638 is about the behaviors that are publicly against social norms. Article 639 stipulates: The following people are sentenced to jail from 1 to 10 years and in item A the place is closed too, A-a person who establishes or manages a place of </w:t>
      </w:r>
      <w:proofErr w:type="spellStart"/>
      <w:r w:rsidRPr="00D44441">
        <w:rPr>
          <w:kern w:val="0"/>
          <w:sz w:val="20"/>
          <w:szCs w:val="20"/>
        </w:rPr>
        <w:t>indecency</w:t>
      </w:r>
      <w:r w:rsidR="006653D0">
        <w:rPr>
          <w:kern w:val="0"/>
          <w:sz w:val="20"/>
          <w:szCs w:val="20"/>
        </w:rPr>
        <w:t>.</w:t>
      </w:r>
      <w:r w:rsidRPr="00D44441">
        <w:rPr>
          <w:kern w:val="0"/>
          <w:sz w:val="20"/>
          <w:szCs w:val="20"/>
        </w:rPr>
        <w:t>B</w:t>
      </w:r>
      <w:proofErr w:type="spellEnd"/>
      <w:r w:rsidRPr="00D44441">
        <w:rPr>
          <w:kern w:val="0"/>
          <w:sz w:val="20"/>
          <w:szCs w:val="20"/>
        </w:rPr>
        <w:t>-a person who encourages people to indecency or makes preparations for it. The crime in this way is a habitual one and one time committed is not subject to punishment.</w:t>
      </w:r>
      <w:r w:rsidRPr="00D44441">
        <w:rPr>
          <w:kern w:val="0"/>
          <w:sz w:val="20"/>
          <w:szCs w:val="20"/>
          <w:vertAlign w:val="superscript"/>
        </w:rPr>
        <w:t>39.</w:t>
      </w:r>
      <w:r w:rsidRPr="00D44441">
        <w:rPr>
          <w:kern w:val="0"/>
          <w:sz w:val="20"/>
          <w:szCs w:val="20"/>
        </w:rPr>
        <w:t xml:space="preserve">this article cannot be used to deal with </w:t>
      </w:r>
      <w:proofErr w:type="spellStart"/>
      <w:r w:rsidRPr="00D44441">
        <w:rPr>
          <w:kern w:val="0"/>
          <w:sz w:val="20"/>
          <w:szCs w:val="20"/>
        </w:rPr>
        <w:t>prostitution</w:t>
      </w:r>
      <w:r w:rsidR="006653D0">
        <w:rPr>
          <w:kern w:val="0"/>
          <w:sz w:val="20"/>
          <w:szCs w:val="20"/>
        </w:rPr>
        <w:t>.</w:t>
      </w:r>
      <w:r w:rsidRPr="00D44441">
        <w:rPr>
          <w:kern w:val="0"/>
          <w:sz w:val="20"/>
          <w:szCs w:val="20"/>
        </w:rPr>
        <w:t>It</w:t>
      </w:r>
      <w:proofErr w:type="spellEnd"/>
      <w:r w:rsidRPr="00D44441">
        <w:rPr>
          <w:kern w:val="0"/>
          <w:sz w:val="20"/>
          <w:szCs w:val="20"/>
        </w:rPr>
        <w:t xml:space="preserve"> can be accepted that if a criminal establishment is made to propagate this action part can </w:t>
      </w:r>
      <w:r w:rsidRPr="00D44441">
        <w:rPr>
          <w:kern w:val="0"/>
          <w:sz w:val="20"/>
          <w:szCs w:val="20"/>
        </w:rPr>
        <w:lastRenderedPageBreak/>
        <w:t>be used and it is not expected that the article can deal effectively with prostitution.</w:t>
      </w:r>
    </w:p>
    <w:p w:rsidR="00D649D4" w:rsidRPr="00D44441" w:rsidRDefault="00D649D4" w:rsidP="00D44441">
      <w:pPr>
        <w:snapToGrid w:val="0"/>
        <w:ind w:firstLine="425"/>
        <w:rPr>
          <w:kern w:val="0"/>
          <w:sz w:val="20"/>
          <w:szCs w:val="20"/>
        </w:rPr>
      </w:pPr>
      <w:r w:rsidRPr="00D44441">
        <w:rPr>
          <w:kern w:val="0"/>
          <w:sz w:val="20"/>
          <w:szCs w:val="20"/>
        </w:rPr>
        <w:t>Studying articles of</w:t>
      </w:r>
      <w:r w:rsidR="00A51CE8">
        <w:rPr>
          <w:rFonts w:hint="eastAsia"/>
          <w:kern w:val="0"/>
          <w:sz w:val="20"/>
          <w:szCs w:val="20"/>
        </w:rPr>
        <w:t xml:space="preserve"> </w:t>
      </w:r>
      <w:r w:rsidRPr="00D44441">
        <w:rPr>
          <w:kern w:val="0"/>
          <w:sz w:val="20"/>
          <w:szCs w:val="20"/>
        </w:rPr>
        <w:t>”</w:t>
      </w:r>
      <w:r w:rsidR="00A51CE8">
        <w:rPr>
          <w:kern w:val="0"/>
          <w:sz w:val="20"/>
          <w:szCs w:val="20"/>
        </w:rPr>
        <w:t>General punishment law</w:t>
      </w:r>
      <w:r w:rsidRPr="00D44441">
        <w:rPr>
          <w:kern w:val="0"/>
          <w:sz w:val="20"/>
          <w:szCs w:val="20"/>
        </w:rPr>
        <w:t xml:space="preserve">“ and Islamic punishment law it can be seen that the legislator in” general punishment law” has embarked on removing crime from prostitution but the legislator in Islamic punishment law has either neglected the subject or when passing law has thought that using the Islamic punishments or punishments written in chapter 18 of Islamic punishment law doesn’t need independent crime supposing of prostitution and all of aspects of it is included in them and it has caused a legal vacuum in this issue and this legal vacuum is not justified in the penal system because considering the admitted introduction to crime supposing in the Iranian penal system basically there should not be permissibility in this </w:t>
      </w:r>
      <w:proofErr w:type="spellStart"/>
      <w:r w:rsidRPr="00D44441">
        <w:rPr>
          <w:kern w:val="0"/>
          <w:sz w:val="20"/>
          <w:szCs w:val="20"/>
        </w:rPr>
        <w:t>field</w:t>
      </w:r>
      <w:r w:rsidR="006653D0">
        <w:rPr>
          <w:kern w:val="0"/>
          <w:sz w:val="20"/>
          <w:szCs w:val="20"/>
        </w:rPr>
        <w:t>,</w:t>
      </w:r>
      <w:r w:rsidRPr="00D44441">
        <w:rPr>
          <w:kern w:val="0"/>
          <w:sz w:val="20"/>
          <w:szCs w:val="20"/>
        </w:rPr>
        <w:t>and</w:t>
      </w:r>
      <w:proofErr w:type="spellEnd"/>
      <w:r w:rsidRPr="00D44441">
        <w:rPr>
          <w:kern w:val="0"/>
          <w:sz w:val="20"/>
          <w:szCs w:val="20"/>
        </w:rPr>
        <w:t xml:space="preserve"> Islamic framework in this field is not suitable to consider prostitution a crime</w:t>
      </w:r>
      <w:r w:rsidR="006653D0">
        <w:rPr>
          <w:kern w:val="0"/>
          <w:sz w:val="20"/>
          <w:szCs w:val="20"/>
        </w:rPr>
        <w:t>,</w:t>
      </w:r>
      <w:r w:rsidR="00A51CE8">
        <w:rPr>
          <w:rFonts w:hint="eastAsia"/>
          <w:kern w:val="0"/>
          <w:sz w:val="20"/>
          <w:szCs w:val="20"/>
        </w:rPr>
        <w:t xml:space="preserve"> </w:t>
      </w:r>
      <w:r w:rsidRPr="00D44441">
        <w:rPr>
          <w:kern w:val="0"/>
          <w:sz w:val="20"/>
          <w:szCs w:val="20"/>
        </w:rPr>
        <w:t>therefore considering the logic interpretation from article 167 of constitution and the article 214 of penal legal procedure rule of general and revolutionary rules, it will be seen that referring jurisprudence texts there is possibility of punishment of prostitutes and this silence is not justified.</w:t>
      </w:r>
    </w:p>
    <w:bookmarkEnd w:id="0"/>
    <w:bookmarkEnd w:id="1"/>
    <w:p w:rsidR="00A3381F" w:rsidRPr="00D44441" w:rsidRDefault="00A3381F" w:rsidP="00D44441">
      <w:pPr>
        <w:snapToGrid w:val="0"/>
        <w:ind w:firstLine="425"/>
        <w:rPr>
          <w:kern w:val="0"/>
          <w:sz w:val="20"/>
          <w:szCs w:val="20"/>
          <w:lang w:bidi="fa-IR"/>
        </w:rPr>
      </w:pPr>
    </w:p>
    <w:p w:rsidR="003941D0" w:rsidRPr="00D44441" w:rsidRDefault="003941D0" w:rsidP="00D44441">
      <w:pPr>
        <w:snapToGrid w:val="0"/>
        <w:rPr>
          <w:b/>
          <w:kern w:val="0"/>
          <w:sz w:val="20"/>
          <w:szCs w:val="20"/>
        </w:rPr>
      </w:pPr>
      <w:r w:rsidRPr="00D44441">
        <w:rPr>
          <w:b/>
          <w:kern w:val="0"/>
          <w:sz w:val="20"/>
          <w:szCs w:val="20"/>
        </w:rPr>
        <w:t>Conclusion</w:t>
      </w:r>
    </w:p>
    <w:p w:rsidR="00D649D4" w:rsidRPr="00D44441" w:rsidRDefault="00D649D4" w:rsidP="00D44441">
      <w:pPr>
        <w:snapToGrid w:val="0"/>
        <w:ind w:firstLine="425"/>
        <w:rPr>
          <w:kern w:val="0"/>
          <w:sz w:val="20"/>
          <w:szCs w:val="20"/>
        </w:rPr>
      </w:pPr>
      <w:r w:rsidRPr="00D44441">
        <w:rPr>
          <w:kern w:val="0"/>
          <w:sz w:val="20"/>
          <w:szCs w:val="20"/>
        </w:rPr>
        <w:t xml:space="preserve">1-Althogh in the study of </w:t>
      </w:r>
      <w:proofErr w:type="spellStart"/>
      <w:r w:rsidRPr="00D44441">
        <w:rPr>
          <w:kern w:val="0"/>
          <w:sz w:val="20"/>
          <w:szCs w:val="20"/>
        </w:rPr>
        <w:t>Quranic</w:t>
      </w:r>
      <w:proofErr w:type="spellEnd"/>
      <w:r w:rsidRPr="00D44441">
        <w:rPr>
          <w:kern w:val="0"/>
          <w:sz w:val="20"/>
          <w:szCs w:val="20"/>
        </w:rPr>
        <w:t xml:space="preserve"> verses and Islamic rules we seldom see the expression “</w:t>
      </w:r>
      <w:proofErr w:type="spellStart"/>
      <w:r w:rsidRPr="00D44441">
        <w:rPr>
          <w:kern w:val="0"/>
          <w:sz w:val="20"/>
          <w:szCs w:val="20"/>
        </w:rPr>
        <w:t>Almashhura</w:t>
      </w:r>
      <w:proofErr w:type="spellEnd"/>
      <w:r w:rsidR="00A51CE8">
        <w:rPr>
          <w:rFonts w:hint="eastAsia"/>
          <w:kern w:val="0"/>
          <w:sz w:val="20"/>
          <w:szCs w:val="20"/>
        </w:rPr>
        <w:t xml:space="preserve"> </w:t>
      </w:r>
      <w:proofErr w:type="spellStart"/>
      <w:r w:rsidRPr="00D44441">
        <w:rPr>
          <w:kern w:val="0"/>
          <w:sz w:val="20"/>
          <w:szCs w:val="20"/>
        </w:rPr>
        <w:t>Bezena</w:t>
      </w:r>
      <w:proofErr w:type="spellEnd"/>
      <w:r w:rsidRPr="00D44441">
        <w:rPr>
          <w:kern w:val="0"/>
          <w:sz w:val="20"/>
          <w:szCs w:val="20"/>
        </w:rPr>
        <w:t xml:space="preserve"> “and most of the verses are about the obscene</w:t>
      </w:r>
      <w:r w:rsidR="006653D0">
        <w:rPr>
          <w:kern w:val="0"/>
          <w:sz w:val="20"/>
          <w:szCs w:val="20"/>
        </w:rPr>
        <w:t>.</w:t>
      </w:r>
      <w:r w:rsidR="00A51CE8">
        <w:rPr>
          <w:rFonts w:hint="eastAsia"/>
          <w:kern w:val="0"/>
          <w:sz w:val="20"/>
          <w:szCs w:val="20"/>
        </w:rPr>
        <w:t xml:space="preserve"> </w:t>
      </w:r>
      <w:proofErr w:type="gramStart"/>
      <w:r w:rsidRPr="00D44441">
        <w:rPr>
          <w:kern w:val="0"/>
          <w:sz w:val="20"/>
          <w:szCs w:val="20"/>
        </w:rPr>
        <w:t>action</w:t>
      </w:r>
      <w:proofErr w:type="gramEnd"/>
      <w:r w:rsidRPr="00D44441">
        <w:rPr>
          <w:kern w:val="0"/>
          <w:sz w:val="20"/>
          <w:szCs w:val="20"/>
        </w:rPr>
        <w:t xml:space="preserve"> of adultery</w:t>
      </w:r>
      <w:r w:rsidR="006653D0">
        <w:rPr>
          <w:kern w:val="0"/>
          <w:sz w:val="20"/>
          <w:szCs w:val="20"/>
        </w:rPr>
        <w:t>,</w:t>
      </w:r>
      <w:r w:rsidR="00A51CE8">
        <w:rPr>
          <w:rFonts w:hint="eastAsia"/>
          <w:kern w:val="0"/>
          <w:sz w:val="20"/>
          <w:szCs w:val="20"/>
        </w:rPr>
        <w:t xml:space="preserve"> </w:t>
      </w:r>
      <w:r w:rsidRPr="00D44441">
        <w:rPr>
          <w:kern w:val="0"/>
          <w:sz w:val="20"/>
          <w:szCs w:val="20"/>
        </w:rPr>
        <w:t xml:space="preserve">the interpretations of jurisprudents indicate that verse 3 of </w:t>
      </w:r>
      <w:proofErr w:type="spellStart"/>
      <w:r w:rsidRPr="00D44441">
        <w:rPr>
          <w:kern w:val="0"/>
          <w:sz w:val="20"/>
          <w:szCs w:val="20"/>
        </w:rPr>
        <w:t>surah</w:t>
      </w:r>
      <w:proofErr w:type="spellEnd"/>
      <w:r w:rsidRPr="00D44441">
        <w:rPr>
          <w:kern w:val="0"/>
          <w:sz w:val="20"/>
          <w:szCs w:val="20"/>
        </w:rPr>
        <w:t xml:space="preserve"> </w:t>
      </w:r>
      <w:proofErr w:type="spellStart"/>
      <w:r w:rsidRPr="00D44441">
        <w:rPr>
          <w:kern w:val="0"/>
          <w:sz w:val="20"/>
          <w:szCs w:val="20"/>
        </w:rPr>
        <w:t>Noor</w:t>
      </w:r>
      <w:proofErr w:type="spellEnd"/>
      <w:r w:rsidRPr="00D44441">
        <w:rPr>
          <w:kern w:val="0"/>
          <w:sz w:val="20"/>
          <w:szCs w:val="20"/>
        </w:rPr>
        <w:t xml:space="preserve"> is about the people who are Al-</w:t>
      </w:r>
      <w:proofErr w:type="spellStart"/>
      <w:r w:rsidRPr="00D44441">
        <w:rPr>
          <w:kern w:val="0"/>
          <w:sz w:val="20"/>
          <w:szCs w:val="20"/>
        </w:rPr>
        <w:t>mashhura</w:t>
      </w:r>
      <w:proofErr w:type="spellEnd"/>
      <w:r w:rsidR="00A51CE8">
        <w:rPr>
          <w:rFonts w:hint="eastAsia"/>
          <w:kern w:val="0"/>
          <w:sz w:val="20"/>
          <w:szCs w:val="20"/>
        </w:rPr>
        <w:t xml:space="preserve"> </w:t>
      </w:r>
      <w:proofErr w:type="spellStart"/>
      <w:r w:rsidRPr="00D44441">
        <w:rPr>
          <w:kern w:val="0"/>
          <w:sz w:val="20"/>
          <w:szCs w:val="20"/>
        </w:rPr>
        <w:t>Bezena</w:t>
      </w:r>
      <w:r w:rsidR="006653D0">
        <w:rPr>
          <w:kern w:val="0"/>
          <w:sz w:val="20"/>
          <w:szCs w:val="20"/>
        </w:rPr>
        <w:t>.</w:t>
      </w:r>
      <w:r w:rsidRPr="00D44441">
        <w:rPr>
          <w:kern w:val="0"/>
          <w:sz w:val="20"/>
          <w:szCs w:val="20"/>
        </w:rPr>
        <w:t>The</w:t>
      </w:r>
      <w:proofErr w:type="spellEnd"/>
      <w:r w:rsidRPr="00D44441">
        <w:rPr>
          <w:kern w:val="0"/>
          <w:sz w:val="20"/>
          <w:szCs w:val="20"/>
        </w:rPr>
        <w:t xml:space="preserve"> appearance of the verse is an expression of a reveled-prohibited law.</w:t>
      </w:r>
    </w:p>
    <w:p w:rsidR="00D649D4" w:rsidRPr="00D44441" w:rsidRDefault="00D649D4" w:rsidP="00D44441">
      <w:pPr>
        <w:snapToGrid w:val="0"/>
        <w:ind w:firstLine="425"/>
        <w:rPr>
          <w:kern w:val="0"/>
          <w:sz w:val="20"/>
          <w:szCs w:val="20"/>
        </w:rPr>
      </w:pPr>
      <w:r w:rsidRPr="00D44441">
        <w:rPr>
          <w:kern w:val="0"/>
          <w:sz w:val="20"/>
          <w:szCs w:val="20"/>
        </w:rPr>
        <w:t>Considering the narrations from family of the prophet the resultant meaning of the verse is: when the adulterer became famous and was punished but didn’t repent, a pure Muslim woman can no more marry him and similarly about an adulterous cannot be married to a pure Muslim man.</w:t>
      </w:r>
    </w:p>
    <w:p w:rsidR="00D649D4" w:rsidRPr="00D44441" w:rsidRDefault="00D649D4" w:rsidP="00D44441">
      <w:pPr>
        <w:snapToGrid w:val="0"/>
        <w:ind w:firstLine="425"/>
        <w:rPr>
          <w:kern w:val="0"/>
          <w:sz w:val="20"/>
          <w:szCs w:val="20"/>
        </w:rPr>
      </w:pPr>
      <w:r w:rsidRPr="00D44441">
        <w:rPr>
          <w:kern w:val="0"/>
          <w:sz w:val="20"/>
          <w:szCs w:val="20"/>
        </w:rPr>
        <w:t>The verse tells that the people who do sin and iniquity who are publicly known for their sin</w:t>
      </w:r>
      <w:r w:rsidR="006653D0">
        <w:rPr>
          <w:kern w:val="0"/>
          <w:sz w:val="20"/>
          <w:szCs w:val="20"/>
        </w:rPr>
        <w:t>,</w:t>
      </w:r>
      <w:r w:rsidR="00A51CE8">
        <w:rPr>
          <w:rFonts w:hint="eastAsia"/>
          <w:kern w:val="0"/>
          <w:sz w:val="20"/>
          <w:szCs w:val="20"/>
        </w:rPr>
        <w:t xml:space="preserve"> </w:t>
      </w:r>
      <w:r w:rsidRPr="00D44441">
        <w:rPr>
          <w:kern w:val="0"/>
          <w:sz w:val="20"/>
          <w:szCs w:val="20"/>
        </w:rPr>
        <w:t xml:space="preserve">their marriage with Muslim people is prohibited and is not forgivable and religious people should keep aloof from </w:t>
      </w:r>
      <w:proofErr w:type="spellStart"/>
      <w:r w:rsidRPr="00D44441">
        <w:rPr>
          <w:kern w:val="0"/>
          <w:sz w:val="20"/>
          <w:szCs w:val="20"/>
        </w:rPr>
        <w:t>them</w:t>
      </w:r>
      <w:proofErr w:type="gramStart"/>
      <w:r w:rsidR="006653D0">
        <w:rPr>
          <w:kern w:val="0"/>
          <w:sz w:val="20"/>
          <w:szCs w:val="20"/>
        </w:rPr>
        <w:t>,</w:t>
      </w:r>
      <w:r w:rsidRPr="00D44441">
        <w:rPr>
          <w:kern w:val="0"/>
          <w:sz w:val="20"/>
          <w:szCs w:val="20"/>
        </w:rPr>
        <w:t>because</w:t>
      </w:r>
      <w:proofErr w:type="spellEnd"/>
      <w:proofErr w:type="gramEnd"/>
      <w:r w:rsidRPr="00D44441">
        <w:rPr>
          <w:kern w:val="0"/>
          <w:sz w:val="20"/>
          <w:szCs w:val="20"/>
        </w:rPr>
        <w:t xml:space="preserve"> indifference of people in this issue causes sin and corruption.</w:t>
      </w:r>
    </w:p>
    <w:p w:rsidR="00D649D4" w:rsidRPr="00D44441" w:rsidRDefault="00D649D4" w:rsidP="00D44441">
      <w:pPr>
        <w:snapToGrid w:val="0"/>
        <w:ind w:firstLine="425"/>
        <w:rPr>
          <w:kern w:val="0"/>
          <w:sz w:val="20"/>
          <w:szCs w:val="20"/>
        </w:rPr>
      </w:pPr>
      <w:r w:rsidRPr="00D44441">
        <w:rPr>
          <w:kern w:val="0"/>
          <w:sz w:val="20"/>
          <w:szCs w:val="20"/>
        </w:rPr>
        <w:t>The verse doesn’t mean that marriage of a Muslim adulterer to an unbelieving woman or marriage of Muslim adulteress to an unbelieving woman or marriage of Muslim adulteress to an unbelieving man is right but it means that adultery is so shameful that if committed that person doesn’t deserve relation with pure people and such a person should be in relation with the people who are like he/she himself/herself.</w:t>
      </w:r>
    </w:p>
    <w:p w:rsidR="00D649D4" w:rsidRPr="00D44441" w:rsidRDefault="00D649D4" w:rsidP="00D44441">
      <w:pPr>
        <w:snapToGrid w:val="0"/>
        <w:ind w:firstLine="425"/>
        <w:rPr>
          <w:kern w:val="0"/>
          <w:sz w:val="20"/>
          <w:szCs w:val="20"/>
        </w:rPr>
      </w:pPr>
      <w:r w:rsidRPr="00D44441">
        <w:rPr>
          <w:kern w:val="0"/>
          <w:sz w:val="20"/>
          <w:szCs w:val="20"/>
        </w:rPr>
        <w:t xml:space="preserve">2- In the field of arguments of jurisprudents there </w:t>
      </w:r>
      <w:r w:rsidRPr="00D44441">
        <w:rPr>
          <w:kern w:val="0"/>
          <w:sz w:val="20"/>
          <w:szCs w:val="20"/>
        </w:rPr>
        <w:lastRenderedPageBreak/>
        <w:t>are two kinds of narrations, one about Al-</w:t>
      </w:r>
      <w:proofErr w:type="spellStart"/>
      <w:r w:rsidRPr="00D44441">
        <w:rPr>
          <w:kern w:val="0"/>
          <w:sz w:val="20"/>
          <w:szCs w:val="20"/>
        </w:rPr>
        <w:t>mashhura</w:t>
      </w:r>
      <w:proofErr w:type="spellEnd"/>
      <w:r w:rsidRPr="00D44441">
        <w:rPr>
          <w:kern w:val="0"/>
          <w:sz w:val="20"/>
          <w:szCs w:val="20"/>
        </w:rPr>
        <w:t xml:space="preserve"> and one about </w:t>
      </w:r>
      <w:proofErr w:type="spellStart"/>
      <w:r w:rsidRPr="00D44441">
        <w:rPr>
          <w:kern w:val="0"/>
          <w:sz w:val="20"/>
          <w:szCs w:val="20"/>
        </w:rPr>
        <w:t>Moallana</w:t>
      </w:r>
      <w:proofErr w:type="spellEnd"/>
      <w:r w:rsidRPr="00D44441">
        <w:rPr>
          <w:kern w:val="0"/>
          <w:sz w:val="20"/>
          <w:szCs w:val="20"/>
        </w:rPr>
        <w:t>:</w:t>
      </w:r>
    </w:p>
    <w:p w:rsidR="00D649D4" w:rsidRPr="00D44441" w:rsidRDefault="00D649D4" w:rsidP="00D44441">
      <w:pPr>
        <w:snapToGrid w:val="0"/>
        <w:rPr>
          <w:kern w:val="0"/>
          <w:sz w:val="20"/>
          <w:szCs w:val="20"/>
        </w:rPr>
      </w:pPr>
      <w:r w:rsidRPr="00D44441">
        <w:rPr>
          <w:b/>
          <w:bCs/>
          <w:kern w:val="0"/>
          <w:sz w:val="20"/>
          <w:szCs w:val="20"/>
        </w:rPr>
        <w:t>A-</w:t>
      </w:r>
      <w:r w:rsidRPr="00D44441">
        <w:rPr>
          <w:kern w:val="0"/>
          <w:sz w:val="20"/>
          <w:szCs w:val="20"/>
        </w:rPr>
        <w:t>Al-</w:t>
      </w:r>
      <w:proofErr w:type="spellStart"/>
      <w:r w:rsidRPr="00D44441">
        <w:rPr>
          <w:kern w:val="0"/>
          <w:sz w:val="20"/>
          <w:szCs w:val="20"/>
        </w:rPr>
        <w:t>mashhura</w:t>
      </w:r>
      <w:proofErr w:type="spellEnd"/>
      <w:r w:rsidR="006653D0">
        <w:rPr>
          <w:kern w:val="0"/>
          <w:sz w:val="20"/>
          <w:szCs w:val="20"/>
        </w:rPr>
        <w:t>:</w:t>
      </w:r>
      <w:r w:rsidR="00A51CE8">
        <w:rPr>
          <w:rFonts w:hint="eastAsia"/>
          <w:kern w:val="0"/>
          <w:sz w:val="20"/>
          <w:szCs w:val="20"/>
        </w:rPr>
        <w:t xml:space="preserve"> </w:t>
      </w:r>
      <w:r w:rsidRPr="00D44441">
        <w:rPr>
          <w:kern w:val="0"/>
          <w:sz w:val="20"/>
          <w:szCs w:val="20"/>
        </w:rPr>
        <w:t xml:space="preserve">The late </w:t>
      </w:r>
      <w:proofErr w:type="spellStart"/>
      <w:r w:rsidRPr="00D44441">
        <w:rPr>
          <w:kern w:val="0"/>
          <w:sz w:val="20"/>
          <w:szCs w:val="20"/>
        </w:rPr>
        <w:t>Khoiee</w:t>
      </w:r>
      <w:proofErr w:type="spellEnd"/>
      <w:r w:rsidRPr="00D44441">
        <w:rPr>
          <w:kern w:val="0"/>
          <w:sz w:val="20"/>
          <w:szCs w:val="20"/>
        </w:rPr>
        <w:t xml:space="preserve"> has divided the narrations about marriage with the adulteress into 3 groups</w:t>
      </w:r>
      <w:r w:rsidR="006653D0">
        <w:rPr>
          <w:kern w:val="0"/>
          <w:sz w:val="20"/>
          <w:szCs w:val="20"/>
        </w:rPr>
        <w:t>:</w:t>
      </w:r>
      <w:r w:rsidR="00A51CE8">
        <w:rPr>
          <w:rFonts w:hint="eastAsia"/>
          <w:kern w:val="0"/>
          <w:sz w:val="20"/>
          <w:szCs w:val="20"/>
        </w:rPr>
        <w:t xml:space="preserve"> </w:t>
      </w:r>
      <w:r w:rsidRPr="00D44441">
        <w:rPr>
          <w:kern w:val="0"/>
          <w:sz w:val="20"/>
          <w:szCs w:val="20"/>
        </w:rPr>
        <w:t>one group are prohibited before repentance</w:t>
      </w:r>
      <w:r w:rsidR="006653D0">
        <w:rPr>
          <w:kern w:val="0"/>
          <w:sz w:val="20"/>
          <w:szCs w:val="20"/>
        </w:rPr>
        <w:t>,</w:t>
      </w:r>
      <w:r w:rsidR="00A51CE8">
        <w:rPr>
          <w:rFonts w:hint="eastAsia"/>
          <w:kern w:val="0"/>
          <w:sz w:val="20"/>
          <w:szCs w:val="20"/>
        </w:rPr>
        <w:t xml:space="preserve"> </w:t>
      </w:r>
      <w:r w:rsidRPr="00D44441">
        <w:rPr>
          <w:kern w:val="0"/>
          <w:sz w:val="20"/>
          <w:szCs w:val="20"/>
        </w:rPr>
        <w:t>the other indicate absolutely permission and third group have differentiated between Al-</w:t>
      </w:r>
      <w:proofErr w:type="spellStart"/>
      <w:r w:rsidRPr="00D44441">
        <w:rPr>
          <w:kern w:val="0"/>
          <w:sz w:val="20"/>
          <w:szCs w:val="20"/>
        </w:rPr>
        <w:t>mashhura</w:t>
      </w:r>
      <w:proofErr w:type="spellEnd"/>
      <w:r w:rsidRPr="00D44441">
        <w:rPr>
          <w:kern w:val="0"/>
          <w:sz w:val="20"/>
          <w:szCs w:val="20"/>
        </w:rPr>
        <w:t xml:space="preserve"> and not </w:t>
      </w:r>
      <w:proofErr w:type="spellStart"/>
      <w:r w:rsidRPr="00D44441">
        <w:rPr>
          <w:kern w:val="0"/>
          <w:sz w:val="20"/>
          <w:szCs w:val="20"/>
        </w:rPr>
        <w:t>Almashhura</w:t>
      </w:r>
      <w:proofErr w:type="spellEnd"/>
      <w:r w:rsidRPr="00D44441">
        <w:rPr>
          <w:kern w:val="0"/>
          <w:sz w:val="20"/>
          <w:szCs w:val="20"/>
        </w:rPr>
        <w:t xml:space="preserve">. It is probable that the narrations which have given permission are about the women who have been under control after marriage and are safe from adultery and the narrations that prohibit are about the cases that do not stop their shameful behavior, and cause the risk of stoning and collapse of the family and so on. </w:t>
      </w:r>
      <w:proofErr w:type="gramStart"/>
      <w:r w:rsidRPr="00D44441">
        <w:rPr>
          <w:kern w:val="0"/>
          <w:sz w:val="20"/>
          <w:szCs w:val="20"/>
        </w:rPr>
        <w:t>the</w:t>
      </w:r>
      <w:proofErr w:type="gramEnd"/>
      <w:r w:rsidRPr="00D44441">
        <w:rPr>
          <w:kern w:val="0"/>
          <w:sz w:val="20"/>
          <w:szCs w:val="20"/>
        </w:rPr>
        <w:t xml:space="preserve"> marriage to them is not permitted before repentance.</w:t>
      </w:r>
    </w:p>
    <w:p w:rsidR="00D649D4" w:rsidRPr="00D44441" w:rsidRDefault="00D649D4" w:rsidP="00D44441">
      <w:pPr>
        <w:snapToGrid w:val="0"/>
        <w:rPr>
          <w:kern w:val="0"/>
          <w:sz w:val="20"/>
          <w:szCs w:val="20"/>
        </w:rPr>
      </w:pPr>
      <w:r w:rsidRPr="00D44441">
        <w:rPr>
          <w:b/>
          <w:bCs/>
          <w:kern w:val="0"/>
          <w:sz w:val="20"/>
          <w:szCs w:val="20"/>
        </w:rPr>
        <w:t>B-</w:t>
      </w:r>
      <w:proofErr w:type="spellStart"/>
      <w:r w:rsidRPr="00D44441">
        <w:rPr>
          <w:kern w:val="0"/>
          <w:sz w:val="20"/>
          <w:szCs w:val="20"/>
        </w:rPr>
        <w:t>Moallana</w:t>
      </w:r>
      <w:proofErr w:type="spellEnd"/>
      <w:r w:rsidRPr="00D44441">
        <w:rPr>
          <w:kern w:val="0"/>
          <w:sz w:val="20"/>
          <w:szCs w:val="20"/>
        </w:rPr>
        <w:t xml:space="preserve">- If the adulteress is </w:t>
      </w:r>
      <w:proofErr w:type="spellStart"/>
      <w:r w:rsidRPr="00D44441">
        <w:rPr>
          <w:kern w:val="0"/>
          <w:sz w:val="20"/>
          <w:szCs w:val="20"/>
        </w:rPr>
        <w:t>moallana</w:t>
      </w:r>
      <w:proofErr w:type="spellEnd"/>
      <w:r w:rsidRPr="00D44441">
        <w:rPr>
          <w:kern w:val="0"/>
          <w:sz w:val="20"/>
          <w:szCs w:val="20"/>
        </w:rPr>
        <w:t xml:space="preserve"> her marriage is prohibited. If she is Al-</w:t>
      </w:r>
      <w:proofErr w:type="spellStart"/>
      <w:r w:rsidRPr="00D44441">
        <w:rPr>
          <w:kern w:val="0"/>
          <w:sz w:val="20"/>
          <w:szCs w:val="20"/>
        </w:rPr>
        <w:t>mashhura</w:t>
      </w:r>
      <w:proofErr w:type="spellEnd"/>
      <w:r w:rsidRPr="00D44441">
        <w:rPr>
          <w:kern w:val="0"/>
          <w:sz w:val="20"/>
          <w:szCs w:val="20"/>
        </w:rPr>
        <w:t xml:space="preserve"> but </w:t>
      </w:r>
      <w:proofErr w:type="gramStart"/>
      <w:r w:rsidRPr="00D44441">
        <w:rPr>
          <w:kern w:val="0"/>
          <w:sz w:val="20"/>
          <w:szCs w:val="20"/>
        </w:rPr>
        <w:t xml:space="preserve">not </w:t>
      </w:r>
      <w:proofErr w:type="spellStart"/>
      <w:r w:rsidRPr="00D44441">
        <w:rPr>
          <w:kern w:val="0"/>
          <w:sz w:val="20"/>
          <w:szCs w:val="20"/>
        </w:rPr>
        <w:t>moallana</w:t>
      </w:r>
      <w:proofErr w:type="spellEnd"/>
      <w:r w:rsidRPr="00D44441">
        <w:rPr>
          <w:kern w:val="0"/>
          <w:sz w:val="20"/>
          <w:szCs w:val="20"/>
        </w:rPr>
        <w:t xml:space="preserve"> (has not used flag</w:t>
      </w:r>
      <w:r w:rsidR="006653D0">
        <w:rPr>
          <w:kern w:val="0"/>
          <w:sz w:val="20"/>
          <w:szCs w:val="20"/>
        </w:rPr>
        <w:t>.</w:t>
      </w:r>
      <w:r w:rsidRPr="00D44441">
        <w:rPr>
          <w:kern w:val="0"/>
          <w:sz w:val="20"/>
          <w:szCs w:val="20"/>
        </w:rPr>
        <w:t>..)</w:t>
      </w:r>
      <w:proofErr w:type="gramEnd"/>
      <w:r w:rsidR="00A51CE8">
        <w:rPr>
          <w:rFonts w:hint="eastAsia"/>
          <w:kern w:val="0"/>
          <w:sz w:val="20"/>
          <w:szCs w:val="20"/>
        </w:rPr>
        <w:t xml:space="preserve"> </w:t>
      </w:r>
      <w:r w:rsidRPr="00D44441">
        <w:rPr>
          <w:kern w:val="0"/>
          <w:sz w:val="20"/>
          <w:szCs w:val="20"/>
        </w:rPr>
        <w:t>her marriage is permitted. Not any kind of marriage to the adulteress is essentially prohibited and there is no problem in their marriage. So if a man can restrict the adulteress after marriage he can marry her.</w:t>
      </w:r>
    </w:p>
    <w:p w:rsidR="00D649D4" w:rsidRPr="00D44441" w:rsidRDefault="00D649D4" w:rsidP="00D44441">
      <w:pPr>
        <w:snapToGrid w:val="0"/>
        <w:ind w:firstLine="425"/>
        <w:rPr>
          <w:kern w:val="0"/>
          <w:sz w:val="20"/>
          <w:szCs w:val="20"/>
        </w:rPr>
      </w:pPr>
      <w:r w:rsidRPr="00D44441">
        <w:rPr>
          <w:kern w:val="0"/>
          <w:sz w:val="20"/>
          <w:szCs w:val="20"/>
        </w:rPr>
        <w:t xml:space="preserve">Repentance is necessary before this kind of </w:t>
      </w:r>
      <w:proofErr w:type="spellStart"/>
      <w:r w:rsidRPr="00D44441">
        <w:rPr>
          <w:kern w:val="0"/>
          <w:sz w:val="20"/>
          <w:szCs w:val="20"/>
        </w:rPr>
        <w:t>marriage</w:t>
      </w:r>
      <w:r w:rsidR="006653D0">
        <w:rPr>
          <w:kern w:val="0"/>
          <w:sz w:val="20"/>
          <w:szCs w:val="20"/>
        </w:rPr>
        <w:t>.</w:t>
      </w:r>
      <w:r w:rsidRPr="00D44441">
        <w:rPr>
          <w:kern w:val="0"/>
          <w:sz w:val="20"/>
          <w:szCs w:val="20"/>
        </w:rPr>
        <w:t>If</w:t>
      </w:r>
      <w:proofErr w:type="spellEnd"/>
      <w:r w:rsidRPr="00D44441">
        <w:rPr>
          <w:kern w:val="0"/>
          <w:sz w:val="20"/>
          <w:szCs w:val="20"/>
        </w:rPr>
        <w:t xml:space="preserve"> a married person commits adultery it is most shameful form of adultery and she should not marry before being certain about her deed.</w:t>
      </w:r>
    </w:p>
    <w:p w:rsidR="00D649D4" w:rsidRPr="00D44441" w:rsidRDefault="00D649D4" w:rsidP="00D44441">
      <w:pPr>
        <w:snapToGrid w:val="0"/>
        <w:rPr>
          <w:kern w:val="0"/>
          <w:sz w:val="20"/>
          <w:szCs w:val="20"/>
        </w:rPr>
      </w:pPr>
      <w:r w:rsidRPr="00D44441">
        <w:rPr>
          <w:b/>
          <w:bCs/>
          <w:kern w:val="0"/>
          <w:sz w:val="20"/>
          <w:szCs w:val="20"/>
        </w:rPr>
        <w:t>3-</w:t>
      </w:r>
      <w:r w:rsidR="006653D0">
        <w:rPr>
          <w:kern w:val="0"/>
          <w:sz w:val="20"/>
          <w:szCs w:val="20"/>
        </w:rPr>
        <w:t xml:space="preserve"> </w:t>
      </w:r>
      <w:proofErr w:type="gramStart"/>
      <w:r w:rsidRPr="00D44441">
        <w:rPr>
          <w:kern w:val="0"/>
          <w:sz w:val="20"/>
          <w:szCs w:val="20"/>
        </w:rPr>
        <w:t>the</w:t>
      </w:r>
      <w:proofErr w:type="gramEnd"/>
      <w:r w:rsidRPr="00D44441">
        <w:rPr>
          <w:kern w:val="0"/>
          <w:sz w:val="20"/>
          <w:szCs w:val="20"/>
        </w:rPr>
        <w:t xml:space="preserve"> chapter of arbitrary punishment</w:t>
      </w:r>
      <w:r w:rsidR="006653D0">
        <w:rPr>
          <w:kern w:val="0"/>
          <w:sz w:val="20"/>
          <w:szCs w:val="20"/>
        </w:rPr>
        <w:t xml:space="preserve"> </w:t>
      </w:r>
      <w:r w:rsidRPr="00D44441">
        <w:rPr>
          <w:kern w:val="0"/>
          <w:sz w:val="20"/>
          <w:szCs w:val="20"/>
        </w:rPr>
        <w:t>of Islamic punishment law has declared titles as a crime in articles 641-637 and has imposed some punishment for them. Although article 637 in some of its presumptions can be formed to the definition of prostitution but a prostitute cannot be punished according to it because in this article illicit relations have been prevented and sexual behavior before marriage is presumed to be a crime.</w:t>
      </w:r>
    </w:p>
    <w:p w:rsidR="00D649D4" w:rsidRPr="00D44441" w:rsidRDefault="00D649D4" w:rsidP="00D44441">
      <w:pPr>
        <w:snapToGrid w:val="0"/>
        <w:ind w:firstLine="425"/>
        <w:rPr>
          <w:kern w:val="0"/>
          <w:sz w:val="20"/>
          <w:szCs w:val="20"/>
        </w:rPr>
      </w:pPr>
      <w:r w:rsidRPr="00D44441">
        <w:rPr>
          <w:kern w:val="0"/>
          <w:sz w:val="20"/>
          <w:szCs w:val="20"/>
        </w:rPr>
        <w:t>Also article 638 in which the general title of prohibited action in public places has been mentioned can in some cases conform to prostitution but this article mainly refers to punishing the behaviors that harm public morality.</w:t>
      </w:r>
    </w:p>
    <w:p w:rsidR="00D649D4" w:rsidRPr="00D44441" w:rsidRDefault="00D649D4" w:rsidP="00D44441">
      <w:pPr>
        <w:snapToGrid w:val="0"/>
        <w:ind w:firstLine="425"/>
        <w:rPr>
          <w:kern w:val="0"/>
          <w:sz w:val="20"/>
          <w:szCs w:val="20"/>
        </w:rPr>
      </w:pPr>
      <w:r w:rsidRPr="00D44441">
        <w:rPr>
          <w:kern w:val="0"/>
          <w:sz w:val="20"/>
          <w:szCs w:val="20"/>
        </w:rPr>
        <w:t>Article 639 is in relation with encouraging indecency or establishment of fornix but it seems that considering the doctrine of close interpretation, the prostitutes in this group cannot be punished because administrators of these criminal groups encourage indecency and make its preparations so it cannot be expected that the article deals with the issue effectively.</w:t>
      </w:r>
    </w:p>
    <w:p w:rsidR="00D649D4" w:rsidRPr="00D44441" w:rsidRDefault="00D649D4" w:rsidP="00D44441">
      <w:pPr>
        <w:snapToGrid w:val="0"/>
        <w:ind w:firstLine="425"/>
        <w:rPr>
          <w:kern w:val="0"/>
          <w:sz w:val="20"/>
          <w:szCs w:val="20"/>
        </w:rPr>
      </w:pPr>
      <w:r w:rsidRPr="00D44441">
        <w:rPr>
          <w:kern w:val="0"/>
          <w:sz w:val="20"/>
          <w:szCs w:val="20"/>
        </w:rPr>
        <w:t>Legal experts, referring to jurisprudence texts should fill the legal gap</w:t>
      </w:r>
      <w:r w:rsidR="006653D0">
        <w:rPr>
          <w:kern w:val="0"/>
          <w:sz w:val="20"/>
          <w:szCs w:val="20"/>
        </w:rPr>
        <w:t>;</w:t>
      </w:r>
      <w:r w:rsidR="00A51CE8">
        <w:rPr>
          <w:rFonts w:hint="eastAsia"/>
          <w:kern w:val="0"/>
          <w:sz w:val="20"/>
          <w:szCs w:val="20"/>
        </w:rPr>
        <w:t xml:space="preserve"> </w:t>
      </w:r>
      <w:proofErr w:type="gramStart"/>
      <w:r w:rsidRPr="00D44441">
        <w:rPr>
          <w:kern w:val="0"/>
          <w:sz w:val="20"/>
          <w:szCs w:val="20"/>
        </w:rPr>
        <w:t>And</w:t>
      </w:r>
      <w:proofErr w:type="gramEnd"/>
      <w:r w:rsidRPr="00D44441">
        <w:rPr>
          <w:kern w:val="0"/>
          <w:sz w:val="20"/>
          <w:szCs w:val="20"/>
        </w:rPr>
        <w:t xml:space="preserve"> ratify preventive and supportive acts.</w:t>
      </w:r>
    </w:p>
    <w:p w:rsidR="00D649D4" w:rsidRPr="00D44441" w:rsidRDefault="00D649D4" w:rsidP="00D44441">
      <w:pPr>
        <w:snapToGrid w:val="0"/>
        <w:rPr>
          <w:b/>
          <w:bCs/>
          <w:kern w:val="0"/>
          <w:sz w:val="20"/>
          <w:szCs w:val="20"/>
        </w:rPr>
      </w:pPr>
      <w:r w:rsidRPr="00D44441">
        <w:rPr>
          <w:b/>
          <w:bCs/>
          <w:kern w:val="0"/>
          <w:sz w:val="20"/>
          <w:szCs w:val="20"/>
        </w:rPr>
        <w:t>Suggestion:</w:t>
      </w:r>
    </w:p>
    <w:p w:rsidR="00D649D4" w:rsidRPr="00D44441" w:rsidRDefault="00D649D4" w:rsidP="00D44441">
      <w:pPr>
        <w:snapToGrid w:val="0"/>
        <w:ind w:firstLine="425"/>
        <w:rPr>
          <w:kern w:val="0"/>
          <w:sz w:val="20"/>
          <w:szCs w:val="20"/>
        </w:rPr>
      </w:pPr>
      <w:r w:rsidRPr="00D44441">
        <w:rPr>
          <w:kern w:val="0"/>
          <w:sz w:val="20"/>
          <w:szCs w:val="20"/>
        </w:rPr>
        <w:t xml:space="preserve">1-Fundemental reply to such jurisprudential questions should be searched in a knowledge called philosophy of jurisprudence which is about the aims of Islam’s legislative system; the knowledge which the </w:t>
      </w:r>
      <w:r w:rsidRPr="00D44441">
        <w:rPr>
          <w:kern w:val="0"/>
          <w:sz w:val="20"/>
          <w:szCs w:val="20"/>
        </w:rPr>
        <w:lastRenderedPageBreak/>
        <w:t xml:space="preserve">first steps to its systematization has not been taken. It is true that origins of this scientific field can be found in jurisprudential sources and the philosophy of jurisprudence should be fed by jurisprudence at last but there is long distance between early origins of a </w:t>
      </w:r>
      <w:proofErr w:type="spellStart"/>
      <w:r w:rsidRPr="00D44441">
        <w:rPr>
          <w:kern w:val="0"/>
          <w:sz w:val="20"/>
          <w:szCs w:val="20"/>
        </w:rPr>
        <w:t>knowledge</w:t>
      </w:r>
      <w:r w:rsidR="006653D0">
        <w:rPr>
          <w:kern w:val="0"/>
          <w:sz w:val="20"/>
          <w:szCs w:val="20"/>
        </w:rPr>
        <w:t>,</w:t>
      </w:r>
      <w:r w:rsidRPr="00D44441">
        <w:rPr>
          <w:kern w:val="0"/>
          <w:sz w:val="20"/>
          <w:szCs w:val="20"/>
        </w:rPr>
        <w:t>especially</w:t>
      </w:r>
      <w:proofErr w:type="spellEnd"/>
      <w:r w:rsidRPr="00D44441">
        <w:rPr>
          <w:kern w:val="0"/>
          <w:sz w:val="20"/>
          <w:szCs w:val="20"/>
        </w:rPr>
        <w:t xml:space="preserve"> there is still a view point which even in the fields that social aspects prevail considers logic defense of religious belief and rules unnecessary and even </w:t>
      </w:r>
      <w:proofErr w:type="spellStart"/>
      <w:r w:rsidRPr="00D44441">
        <w:rPr>
          <w:kern w:val="0"/>
          <w:sz w:val="20"/>
          <w:szCs w:val="20"/>
        </w:rPr>
        <w:t>harmful</w:t>
      </w:r>
      <w:r w:rsidR="006653D0">
        <w:rPr>
          <w:kern w:val="0"/>
          <w:sz w:val="20"/>
          <w:szCs w:val="20"/>
        </w:rPr>
        <w:t>.</w:t>
      </w:r>
      <w:r w:rsidRPr="00D44441">
        <w:rPr>
          <w:kern w:val="0"/>
          <w:sz w:val="20"/>
          <w:szCs w:val="20"/>
        </w:rPr>
        <w:t>Fideism</w:t>
      </w:r>
      <w:proofErr w:type="spellEnd"/>
      <w:r w:rsidRPr="00D44441">
        <w:rPr>
          <w:kern w:val="0"/>
          <w:sz w:val="20"/>
          <w:szCs w:val="20"/>
        </w:rPr>
        <w:t xml:space="preserve"> and considering holy all of jurisprudential acts actually doesn’t consider religious propositions a matter of reasoning and prevents systematization of philosophy of jurisprudence while it is the philosophy of jurisprudence that can make it easy to access jurisprudential system and explain its range and make preparation to classify religious rules and problems in a logic </w:t>
      </w:r>
      <w:proofErr w:type="spellStart"/>
      <w:r w:rsidRPr="00D44441">
        <w:rPr>
          <w:kern w:val="0"/>
          <w:sz w:val="20"/>
          <w:szCs w:val="20"/>
        </w:rPr>
        <w:t>system</w:t>
      </w:r>
      <w:r w:rsidR="006653D0">
        <w:rPr>
          <w:kern w:val="0"/>
          <w:sz w:val="20"/>
          <w:szCs w:val="20"/>
        </w:rPr>
        <w:t>.</w:t>
      </w:r>
      <w:r w:rsidRPr="00D44441">
        <w:rPr>
          <w:kern w:val="0"/>
          <w:sz w:val="20"/>
          <w:szCs w:val="20"/>
        </w:rPr>
        <w:t>It</w:t>
      </w:r>
      <w:proofErr w:type="spellEnd"/>
      <w:r w:rsidRPr="00D44441">
        <w:rPr>
          <w:kern w:val="0"/>
          <w:sz w:val="20"/>
          <w:szCs w:val="20"/>
        </w:rPr>
        <w:t xml:space="preserve"> is suggested to pay more attention to the philosophy of such rules which have different reasons and </w:t>
      </w:r>
      <w:proofErr w:type="spellStart"/>
      <w:r w:rsidRPr="00D44441">
        <w:rPr>
          <w:kern w:val="0"/>
          <w:sz w:val="20"/>
          <w:szCs w:val="20"/>
        </w:rPr>
        <w:t>dimentions</w:t>
      </w:r>
      <w:proofErr w:type="spellEnd"/>
      <w:r w:rsidRPr="00D44441">
        <w:rPr>
          <w:kern w:val="0"/>
          <w:sz w:val="20"/>
          <w:szCs w:val="20"/>
        </w:rPr>
        <w:t>.</w:t>
      </w:r>
    </w:p>
    <w:p w:rsidR="00D649D4" w:rsidRPr="00D44441" w:rsidRDefault="00D649D4" w:rsidP="00D44441">
      <w:pPr>
        <w:snapToGrid w:val="0"/>
        <w:ind w:firstLine="425"/>
        <w:rPr>
          <w:kern w:val="0"/>
          <w:sz w:val="20"/>
          <w:szCs w:val="20"/>
        </w:rPr>
      </w:pPr>
      <w:r w:rsidRPr="00D44441">
        <w:rPr>
          <w:kern w:val="0"/>
          <w:sz w:val="20"/>
          <w:szCs w:val="20"/>
        </w:rPr>
        <w:t>2-At first causes and roots of the crime must be studied</w:t>
      </w:r>
      <w:r w:rsidR="006653D0">
        <w:rPr>
          <w:kern w:val="0"/>
          <w:sz w:val="20"/>
          <w:szCs w:val="20"/>
        </w:rPr>
        <w:t>.</w:t>
      </w:r>
      <w:r w:rsidR="00A51CE8">
        <w:rPr>
          <w:rFonts w:hint="eastAsia"/>
          <w:kern w:val="0"/>
          <w:sz w:val="20"/>
          <w:szCs w:val="20"/>
        </w:rPr>
        <w:t xml:space="preserve"> </w:t>
      </w:r>
      <w:r w:rsidRPr="00D44441">
        <w:rPr>
          <w:kern w:val="0"/>
          <w:sz w:val="20"/>
          <w:szCs w:val="20"/>
        </w:rPr>
        <w:t>Given the fact that Islam is known to be the most complete religion</w:t>
      </w:r>
      <w:r w:rsidR="006653D0">
        <w:rPr>
          <w:kern w:val="0"/>
          <w:sz w:val="20"/>
          <w:szCs w:val="20"/>
        </w:rPr>
        <w:t>,</w:t>
      </w:r>
      <w:r w:rsidR="00A51CE8">
        <w:rPr>
          <w:rFonts w:hint="eastAsia"/>
          <w:kern w:val="0"/>
          <w:sz w:val="20"/>
          <w:szCs w:val="20"/>
        </w:rPr>
        <w:t xml:space="preserve"> </w:t>
      </w:r>
      <w:r w:rsidRPr="00D44441">
        <w:rPr>
          <w:kern w:val="0"/>
          <w:sz w:val="20"/>
          <w:szCs w:val="20"/>
        </w:rPr>
        <w:t>and at any time and any society it is responsive to needs of human societies, are these people social patients and should they be cured or are they guilty and sinful which religious rules must be used on them?</w:t>
      </w:r>
    </w:p>
    <w:p w:rsidR="000207C9" w:rsidRPr="00D44441" w:rsidRDefault="000207C9" w:rsidP="00D44441">
      <w:pPr>
        <w:snapToGrid w:val="0"/>
        <w:rPr>
          <w:kern w:val="0"/>
          <w:sz w:val="20"/>
          <w:szCs w:val="20"/>
        </w:rPr>
      </w:pPr>
    </w:p>
    <w:p w:rsidR="007A768C" w:rsidRPr="00D44441" w:rsidRDefault="000207C9" w:rsidP="00D44441">
      <w:pPr>
        <w:snapToGrid w:val="0"/>
        <w:rPr>
          <w:b/>
          <w:kern w:val="0"/>
          <w:sz w:val="20"/>
          <w:szCs w:val="20"/>
        </w:rPr>
      </w:pPr>
      <w:r w:rsidRPr="00D44441">
        <w:rPr>
          <w:b/>
          <w:kern w:val="0"/>
          <w:sz w:val="20"/>
          <w:szCs w:val="20"/>
        </w:rPr>
        <w:t>Correspondence to:</w:t>
      </w:r>
    </w:p>
    <w:p w:rsidR="00436A80" w:rsidRPr="00D44441" w:rsidRDefault="00436A80" w:rsidP="007A62DD">
      <w:pPr>
        <w:pStyle w:val="NoSpacing"/>
        <w:snapToGrid w:val="0"/>
        <w:jc w:val="both"/>
        <w:rPr>
          <w:rFonts w:ascii="Times New Roman" w:hAnsi="Times New Roman" w:cs="Times New Roman"/>
          <w:bCs/>
          <w:sz w:val="20"/>
          <w:szCs w:val="20"/>
          <w:vertAlign w:val="superscript"/>
        </w:rPr>
      </w:pPr>
      <w:proofErr w:type="spellStart"/>
      <w:r w:rsidRPr="00D44441">
        <w:rPr>
          <w:rFonts w:ascii="Times New Roman" w:hAnsi="Times New Roman" w:cs="Times New Roman"/>
          <w:sz w:val="20"/>
          <w:szCs w:val="20"/>
        </w:rPr>
        <w:t>Pegah</w:t>
      </w:r>
      <w:proofErr w:type="spellEnd"/>
      <w:r w:rsidRPr="00D44441">
        <w:rPr>
          <w:rFonts w:ascii="Times New Roman" w:hAnsi="Times New Roman" w:cs="Times New Roman"/>
          <w:sz w:val="20"/>
          <w:szCs w:val="20"/>
        </w:rPr>
        <w:t xml:space="preserve"> </w:t>
      </w:r>
      <w:proofErr w:type="spellStart"/>
      <w:r w:rsidRPr="00D44441">
        <w:rPr>
          <w:rFonts w:ascii="Times New Roman" w:hAnsi="Times New Roman" w:cs="Times New Roman"/>
          <w:sz w:val="20"/>
          <w:szCs w:val="20"/>
        </w:rPr>
        <w:t>Roshan</w:t>
      </w:r>
      <w:proofErr w:type="spellEnd"/>
      <w:r w:rsidRPr="00D44441">
        <w:rPr>
          <w:rFonts w:ascii="Times New Roman" w:hAnsi="Times New Roman" w:cs="Times New Roman"/>
          <w:bCs/>
          <w:sz w:val="20"/>
          <w:szCs w:val="20"/>
        </w:rPr>
        <w:t xml:space="preserve"> (M.A)</w:t>
      </w:r>
    </w:p>
    <w:p w:rsidR="00436A80" w:rsidRPr="00D44441" w:rsidRDefault="00436A80" w:rsidP="007A62DD">
      <w:pPr>
        <w:pStyle w:val="BodyText"/>
        <w:snapToGrid w:val="0"/>
        <w:rPr>
          <w:kern w:val="0"/>
          <w:sz w:val="20"/>
          <w:szCs w:val="20"/>
        </w:rPr>
      </w:pPr>
      <w:proofErr w:type="gramStart"/>
      <w:r w:rsidRPr="00D44441">
        <w:rPr>
          <w:kern w:val="0"/>
          <w:sz w:val="20"/>
          <w:szCs w:val="20"/>
          <w:lang w:val="en-CA" w:bidi="fa-IR"/>
        </w:rPr>
        <w:t>Department of Religious Jurisprudence and Islamic law, Karaj branch, Islamic Azad University</w:t>
      </w:r>
      <w:r w:rsidRPr="00D44441">
        <w:rPr>
          <w:kern w:val="0"/>
          <w:sz w:val="20"/>
          <w:szCs w:val="20"/>
          <w:lang w:val="en-CA"/>
        </w:rPr>
        <w:t>, Karaj, Iran.</w:t>
      </w:r>
      <w:proofErr w:type="gramEnd"/>
    </w:p>
    <w:p w:rsidR="004179B6" w:rsidRPr="00D44441" w:rsidRDefault="004179B6" w:rsidP="00D44441">
      <w:pPr>
        <w:snapToGrid w:val="0"/>
        <w:rPr>
          <w:rFonts w:eastAsia="黑体"/>
          <w:b/>
          <w:kern w:val="0"/>
          <w:sz w:val="20"/>
          <w:szCs w:val="20"/>
        </w:rPr>
      </w:pPr>
    </w:p>
    <w:p w:rsidR="003941D0" w:rsidRPr="00D44441" w:rsidRDefault="003941D0" w:rsidP="00D44441">
      <w:pPr>
        <w:snapToGrid w:val="0"/>
        <w:rPr>
          <w:rFonts w:eastAsia="黑体"/>
          <w:b/>
          <w:kern w:val="0"/>
          <w:sz w:val="20"/>
          <w:szCs w:val="20"/>
        </w:rPr>
      </w:pPr>
      <w:r w:rsidRPr="00D44441">
        <w:rPr>
          <w:rFonts w:eastAsia="黑体"/>
          <w:b/>
          <w:kern w:val="0"/>
          <w:sz w:val="20"/>
          <w:szCs w:val="20"/>
        </w:rPr>
        <w:t>References</w:t>
      </w:r>
    </w:p>
    <w:p w:rsidR="007A62DD" w:rsidRPr="007A62DD" w:rsidRDefault="00C213D7" w:rsidP="00D44441">
      <w:pPr>
        <w:snapToGrid w:val="0"/>
        <w:ind w:left="425" w:hanging="425"/>
        <w:rPr>
          <w:b/>
          <w:bCs/>
          <w:kern w:val="0"/>
          <w:sz w:val="18"/>
          <w:szCs w:val="18"/>
        </w:rPr>
      </w:pPr>
      <w:r w:rsidRPr="00D44441">
        <w:rPr>
          <w:b/>
          <w:bCs/>
          <w:kern w:val="0"/>
          <w:sz w:val="20"/>
          <w:szCs w:val="20"/>
        </w:rPr>
        <w:t>Notes</w:t>
      </w:r>
    </w:p>
    <w:p w:rsidR="007A62DD" w:rsidRPr="007A62DD" w:rsidRDefault="007A62DD" w:rsidP="007A62DD">
      <w:pPr>
        <w:numPr>
          <w:ilvl w:val="1"/>
          <w:numId w:val="14"/>
        </w:numPr>
        <w:snapToGrid w:val="0"/>
        <w:ind w:left="426"/>
        <w:rPr>
          <w:kern w:val="0"/>
          <w:sz w:val="18"/>
          <w:szCs w:val="18"/>
        </w:rPr>
      </w:pPr>
      <w:r w:rsidRPr="007A62DD">
        <w:rPr>
          <w:kern w:val="0"/>
          <w:sz w:val="18"/>
          <w:szCs w:val="18"/>
        </w:rPr>
        <w:t>M</w:t>
      </w:r>
      <w:r w:rsidR="00C213D7" w:rsidRPr="007A62DD">
        <w:rPr>
          <w:kern w:val="0"/>
          <w:sz w:val="18"/>
          <w:szCs w:val="18"/>
        </w:rPr>
        <w:t>.A</w:t>
      </w:r>
      <w:r w:rsidR="006653D0">
        <w:rPr>
          <w:kern w:val="0"/>
          <w:sz w:val="18"/>
          <w:szCs w:val="18"/>
        </w:rPr>
        <w:t xml:space="preserve"> </w:t>
      </w:r>
      <w:r w:rsidR="00C213D7" w:rsidRPr="007A62DD">
        <w:rPr>
          <w:kern w:val="0"/>
          <w:sz w:val="18"/>
          <w:szCs w:val="18"/>
        </w:rPr>
        <w:t xml:space="preserve">Student of religious Jurisprudence and Islamic Law bases Azad_ university of </w:t>
      </w:r>
      <w:proofErr w:type="spellStart"/>
      <w:proofErr w:type="gramStart"/>
      <w:r w:rsidR="00C213D7" w:rsidRPr="007A62DD">
        <w:rPr>
          <w:kern w:val="0"/>
          <w:sz w:val="18"/>
          <w:szCs w:val="18"/>
        </w:rPr>
        <w:t>karaj</w:t>
      </w:r>
      <w:proofErr w:type="spellEnd"/>
      <w:proofErr w:type="gramEnd"/>
      <w:r w:rsidR="00C213D7" w:rsidRPr="007A62DD">
        <w:rPr>
          <w:kern w:val="0"/>
          <w:sz w:val="18"/>
          <w:szCs w:val="18"/>
        </w:rPr>
        <w:t>.</w:t>
      </w:r>
    </w:p>
    <w:p w:rsidR="007A62DD" w:rsidRPr="007A62DD" w:rsidRDefault="007A62DD" w:rsidP="007A62DD">
      <w:pPr>
        <w:numPr>
          <w:ilvl w:val="1"/>
          <w:numId w:val="14"/>
        </w:numPr>
        <w:snapToGrid w:val="0"/>
        <w:ind w:left="426"/>
        <w:rPr>
          <w:kern w:val="0"/>
          <w:sz w:val="18"/>
          <w:szCs w:val="18"/>
        </w:rPr>
      </w:pPr>
      <w:r w:rsidRPr="007A62DD">
        <w:rPr>
          <w:kern w:val="0"/>
          <w:sz w:val="18"/>
          <w:szCs w:val="18"/>
        </w:rPr>
        <w:t>D</w:t>
      </w:r>
      <w:r w:rsidR="00C213D7" w:rsidRPr="007A62DD">
        <w:rPr>
          <w:kern w:val="0"/>
          <w:sz w:val="18"/>
          <w:szCs w:val="18"/>
        </w:rPr>
        <w:t>octorate of Religious Jurisprudence and Islamic Law bases.</w:t>
      </w:r>
    </w:p>
    <w:p w:rsidR="007A62DD" w:rsidRPr="007A62DD" w:rsidRDefault="007A62DD" w:rsidP="007A62DD">
      <w:pPr>
        <w:numPr>
          <w:ilvl w:val="1"/>
          <w:numId w:val="14"/>
        </w:numPr>
        <w:snapToGrid w:val="0"/>
        <w:ind w:left="426"/>
        <w:rPr>
          <w:kern w:val="0"/>
          <w:sz w:val="18"/>
          <w:szCs w:val="18"/>
        </w:rPr>
      </w:pPr>
      <w:r w:rsidRPr="007A62DD">
        <w:rPr>
          <w:kern w:val="0"/>
          <w:sz w:val="18"/>
          <w:szCs w:val="18"/>
        </w:rPr>
        <w:t>N</w:t>
      </w:r>
      <w:r w:rsidR="00C213D7" w:rsidRPr="007A62DD">
        <w:rPr>
          <w:kern w:val="0"/>
          <w:sz w:val="18"/>
          <w:szCs w:val="18"/>
        </w:rPr>
        <w:t>oor</w:t>
      </w:r>
      <w:proofErr w:type="gramStart"/>
      <w:r w:rsidR="00C213D7" w:rsidRPr="007A62DD">
        <w:rPr>
          <w:kern w:val="0"/>
          <w:sz w:val="18"/>
          <w:szCs w:val="18"/>
        </w:rPr>
        <w:t>,3</w:t>
      </w:r>
      <w:proofErr w:type="gramEnd"/>
      <w:r w:rsidR="00C213D7" w:rsidRPr="007A62DD">
        <w:rPr>
          <w:kern w:val="0"/>
          <w:sz w:val="18"/>
          <w:szCs w:val="18"/>
        </w:rPr>
        <w:t>.</w:t>
      </w:r>
    </w:p>
    <w:p w:rsidR="007A62DD" w:rsidRPr="007A62DD" w:rsidRDefault="007A62DD" w:rsidP="007A62DD">
      <w:pPr>
        <w:numPr>
          <w:ilvl w:val="1"/>
          <w:numId w:val="14"/>
        </w:numPr>
        <w:snapToGrid w:val="0"/>
        <w:ind w:left="426"/>
        <w:rPr>
          <w:kern w:val="0"/>
          <w:sz w:val="18"/>
          <w:szCs w:val="18"/>
        </w:rPr>
      </w:pPr>
      <w:proofErr w:type="spellStart"/>
      <w:r w:rsidRPr="007A62DD">
        <w:rPr>
          <w:kern w:val="0"/>
          <w:sz w:val="18"/>
          <w:szCs w:val="18"/>
        </w:rPr>
        <w:t>F</w:t>
      </w:r>
      <w:r w:rsidR="00C213D7" w:rsidRPr="007A62DD">
        <w:rPr>
          <w:kern w:val="0"/>
          <w:sz w:val="18"/>
          <w:szCs w:val="18"/>
        </w:rPr>
        <w:t>arhange</w:t>
      </w:r>
      <w:proofErr w:type="spellEnd"/>
      <w:r w:rsidR="00C213D7" w:rsidRPr="007A62DD">
        <w:rPr>
          <w:kern w:val="0"/>
          <w:sz w:val="18"/>
          <w:szCs w:val="18"/>
        </w:rPr>
        <w:t xml:space="preserve"> Quran, key to </w:t>
      </w:r>
      <w:proofErr w:type="spellStart"/>
      <w:r w:rsidR="00C213D7" w:rsidRPr="007A62DD">
        <w:rPr>
          <w:kern w:val="0"/>
          <w:sz w:val="18"/>
          <w:szCs w:val="18"/>
        </w:rPr>
        <w:t>Quranic</w:t>
      </w:r>
      <w:proofErr w:type="spellEnd"/>
      <w:r w:rsidR="00C213D7" w:rsidRPr="007A62DD">
        <w:rPr>
          <w:kern w:val="0"/>
          <w:sz w:val="18"/>
          <w:szCs w:val="18"/>
        </w:rPr>
        <w:t xml:space="preserve"> issues and concepts,</w:t>
      </w:r>
      <w:r w:rsidR="00A51CE8">
        <w:rPr>
          <w:rFonts w:hint="eastAsia"/>
          <w:kern w:val="0"/>
          <w:sz w:val="18"/>
          <w:szCs w:val="18"/>
        </w:rPr>
        <w:t xml:space="preserve"> </w:t>
      </w:r>
      <w:r w:rsidR="00C213D7" w:rsidRPr="007A62DD">
        <w:rPr>
          <w:kern w:val="0"/>
          <w:sz w:val="18"/>
          <w:szCs w:val="18"/>
        </w:rPr>
        <w:t>vol15,</w:t>
      </w:r>
      <w:r w:rsidR="00A51CE8">
        <w:rPr>
          <w:rFonts w:hint="eastAsia"/>
          <w:kern w:val="0"/>
          <w:sz w:val="18"/>
          <w:szCs w:val="18"/>
        </w:rPr>
        <w:t xml:space="preserve"> </w:t>
      </w:r>
      <w:r w:rsidR="00C213D7" w:rsidRPr="007A62DD">
        <w:rPr>
          <w:kern w:val="0"/>
          <w:sz w:val="18"/>
          <w:szCs w:val="18"/>
        </w:rPr>
        <w:t>p402.</w:t>
      </w:r>
    </w:p>
    <w:p w:rsidR="007A62DD" w:rsidRPr="007A62DD" w:rsidRDefault="007A62DD" w:rsidP="007A62DD">
      <w:pPr>
        <w:numPr>
          <w:ilvl w:val="1"/>
          <w:numId w:val="14"/>
        </w:numPr>
        <w:snapToGrid w:val="0"/>
        <w:ind w:left="426"/>
        <w:rPr>
          <w:kern w:val="0"/>
          <w:sz w:val="18"/>
          <w:szCs w:val="18"/>
        </w:rPr>
      </w:pPr>
      <w:proofErr w:type="spellStart"/>
      <w:r w:rsidRPr="007A62DD">
        <w:rPr>
          <w:kern w:val="0"/>
          <w:sz w:val="18"/>
          <w:szCs w:val="18"/>
        </w:rPr>
        <w:t>R</w:t>
      </w:r>
      <w:r w:rsidR="00C213D7" w:rsidRPr="007A62DD">
        <w:rPr>
          <w:kern w:val="0"/>
          <w:sz w:val="18"/>
          <w:szCs w:val="18"/>
        </w:rPr>
        <w:t>ozaljenan</w:t>
      </w:r>
      <w:proofErr w:type="spellEnd"/>
      <w:r w:rsidR="00C213D7" w:rsidRPr="007A62DD">
        <w:rPr>
          <w:kern w:val="0"/>
          <w:sz w:val="18"/>
          <w:szCs w:val="18"/>
        </w:rPr>
        <w:t xml:space="preserve"> and </w:t>
      </w:r>
      <w:proofErr w:type="spellStart"/>
      <w:r w:rsidR="00C213D7" w:rsidRPr="007A62DD">
        <w:rPr>
          <w:kern w:val="0"/>
          <w:sz w:val="18"/>
          <w:szCs w:val="18"/>
        </w:rPr>
        <w:t>Ruhaljenan</w:t>
      </w:r>
      <w:proofErr w:type="spellEnd"/>
      <w:r w:rsidR="00C213D7" w:rsidRPr="007A62DD">
        <w:rPr>
          <w:kern w:val="0"/>
          <w:sz w:val="18"/>
          <w:szCs w:val="18"/>
        </w:rPr>
        <w:t xml:space="preserve"> </w:t>
      </w:r>
      <w:proofErr w:type="spellStart"/>
      <w:r w:rsidR="00C213D7" w:rsidRPr="007A62DD">
        <w:rPr>
          <w:kern w:val="0"/>
          <w:sz w:val="18"/>
          <w:szCs w:val="18"/>
        </w:rPr>
        <w:t>fi</w:t>
      </w:r>
      <w:proofErr w:type="spellEnd"/>
      <w:r w:rsidR="00C213D7" w:rsidRPr="007A62DD">
        <w:rPr>
          <w:kern w:val="0"/>
          <w:sz w:val="18"/>
          <w:szCs w:val="18"/>
        </w:rPr>
        <w:t xml:space="preserve"> </w:t>
      </w:r>
      <w:proofErr w:type="spellStart"/>
      <w:r w:rsidR="00C213D7" w:rsidRPr="007A62DD">
        <w:rPr>
          <w:kern w:val="0"/>
          <w:sz w:val="18"/>
          <w:szCs w:val="18"/>
        </w:rPr>
        <w:t>Tafsir</w:t>
      </w:r>
      <w:proofErr w:type="spellEnd"/>
      <w:r>
        <w:rPr>
          <w:rFonts w:hint="eastAsia"/>
          <w:kern w:val="0"/>
          <w:sz w:val="18"/>
          <w:szCs w:val="18"/>
        </w:rPr>
        <w:t xml:space="preserve"> </w:t>
      </w:r>
      <w:proofErr w:type="spellStart"/>
      <w:r w:rsidR="00C213D7" w:rsidRPr="007A62DD">
        <w:rPr>
          <w:kern w:val="0"/>
          <w:sz w:val="18"/>
          <w:szCs w:val="18"/>
        </w:rPr>
        <w:t>Alquran</w:t>
      </w:r>
      <w:proofErr w:type="spellEnd"/>
      <w:r w:rsidR="006653D0">
        <w:rPr>
          <w:kern w:val="0"/>
          <w:sz w:val="18"/>
          <w:szCs w:val="18"/>
        </w:rPr>
        <w:t>,</w:t>
      </w:r>
      <w:r w:rsidR="00A51CE8">
        <w:rPr>
          <w:rFonts w:hint="eastAsia"/>
          <w:kern w:val="0"/>
          <w:sz w:val="18"/>
          <w:szCs w:val="18"/>
        </w:rPr>
        <w:t xml:space="preserve"> </w:t>
      </w:r>
      <w:r w:rsidR="00C213D7" w:rsidRPr="007A62DD">
        <w:rPr>
          <w:kern w:val="0"/>
          <w:sz w:val="18"/>
          <w:szCs w:val="18"/>
        </w:rPr>
        <w:t>vol14,</w:t>
      </w:r>
      <w:r w:rsidR="006653D0">
        <w:rPr>
          <w:rFonts w:hint="eastAsia"/>
          <w:kern w:val="0"/>
          <w:sz w:val="18"/>
          <w:szCs w:val="18"/>
        </w:rPr>
        <w:t xml:space="preserve"> </w:t>
      </w:r>
      <w:r w:rsidR="00C213D7" w:rsidRPr="007A62DD">
        <w:rPr>
          <w:kern w:val="0"/>
          <w:sz w:val="18"/>
          <w:szCs w:val="18"/>
        </w:rPr>
        <w:t>p82.</w:t>
      </w:r>
    </w:p>
    <w:p w:rsidR="007A62DD" w:rsidRPr="007A62DD" w:rsidRDefault="007A62DD" w:rsidP="007A62DD">
      <w:pPr>
        <w:numPr>
          <w:ilvl w:val="1"/>
          <w:numId w:val="14"/>
        </w:numPr>
        <w:snapToGrid w:val="0"/>
        <w:ind w:left="426"/>
        <w:rPr>
          <w:kern w:val="0"/>
          <w:sz w:val="18"/>
          <w:szCs w:val="18"/>
        </w:rPr>
      </w:pPr>
      <w:r w:rsidRPr="007A62DD">
        <w:rPr>
          <w:kern w:val="0"/>
          <w:sz w:val="18"/>
          <w:szCs w:val="18"/>
        </w:rPr>
        <w:t>I</w:t>
      </w:r>
      <w:r w:rsidR="00C213D7" w:rsidRPr="007A62DD">
        <w:rPr>
          <w:kern w:val="0"/>
          <w:sz w:val="18"/>
          <w:szCs w:val="18"/>
        </w:rPr>
        <w:t>dem,</w:t>
      </w:r>
      <w:r w:rsidR="00A51CE8">
        <w:rPr>
          <w:rFonts w:hint="eastAsia"/>
          <w:kern w:val="0"/>
          <w:sz w:val="18"/>
          <w:szCs w:val="18"/>
        </w:rPr>
        <w:t xml:space="preserve"> </w:t>
      </w:r>
      <w:r w:rsidR="00C213D7" w:rsidRPr="007A62DD">
        <w:rPr>
          <w:kern w:val="0"/>
          <w:sz w:val="18"/>
          <w:szCs w:val="18"/>
        </w:rPr>
        <w:t>p83.</w:t>
      </w:r>
    </w:p>
    <w:p w:rsidR="007A62DD" w:rsidRPr="007A62DD" w:rsidRDefault="007A62DD" w:rsidP="007A62DD">
      <w:pPr>
        <w:numPr>
          <w:ilvl w:val="1"/>
          <w:numId w:val="14"/>
        </w:numPr>
        <w:snapToGrid w:val="0"/>
        <w:ind w:left="426"/>
        <w:rPr>
          <w:kern w:val="0"/>
          <w:sz w:val="18"/>
          <w:szCs w:val="18"/>
        </w:rPr>
      </w:pPr>
      <w:r w:rsidRPr="007A62DD">
        <w:rPr>
          <w:kern w:val="0"/>
          <w:sz w:val="18"/>
          <w:szCs w:val="18"/>
        </w:rPr>
        <w:t>T</w:t>
      </w:r>
      <w:r w:rsidR="00C213D7" w:rsidRPr="007A62DD">
        <w:rPr>
          <w:kern w:val="0"/>
          <w:sz w:val="18"/>
          <w:szCs w:val="18"/>
        </w:rPr>
        <w:t>ranslation of “</w:t>
      </w:r>
      <w:proofErr w:type="spellStart"/>
      <w:r w:rsidR="00C213D7" w:rsidRPr="007A62DD">
        <w:rPr>
          <w:kern w:val="0"/>
          <w:sz w:val="18"/>
          <w:szCs w:val="18"/>
        </w:rPr>
        <w:t>Tafsiremajmaaolbayan</w:t>
      </w:r>
      <w:proofErr w:type="gramStart"/>
      <w:r w:rsidR="006653D0">
        <w:rPr>
          <w:kern w:val="0"/>
          <w:sz w:val="18"/>
          <w:szCs w:val="18"/>
        </w:rPr>
        <w:t>,</w:t>
      </w:r>
      <w:r w:rsidR="00C213D7" w:rsidRPr="007A62DD">
        <w:rPr>
          <w:kern w:val="0"/>
          <w:sz w:val="18"/>
          <w:szCs w:val="18"/>
        </w:rPr>
        <w:t>vol</w:t>
      </w:r>
      <w:proofErr w:type="spellEnd"/>
      <w:proofErr w:type="gramEnd"/>
      <w:r w:rsidR="00C213D7" w:rsidRPr="007A62DD">
        <w:rPr>
          <w:kern w:val="0"/>
          <w:sz w:val="18"/>
          <w:szCs w:val="18"/>
        </w:rPr>
        <w:t xml:space="preserve"> 9,p543.</w:t>
      </w:r>
    </w:p>
    <w:p w:rsidR="007A62DD" w:rsidRPr="007A62DD" w:rsidRDefault="007A62DD" w:rsidP="007A62DD">
      <w:pPr>
        <w:numPr>
          <w:ilvl w:val="1"/>
          <w:numId w:val="14"/>
        </w:numPr>
        <w:snapToGrid w:val="0"/>
        <w:ind w:left="426"/>
        <w:rPr>
          <w:kern w:val="0"/>
          <w:sz w:val="18"/>
          <w:szCs w:val="18"/>
        </w:rPr>
      </w:pPr>
      <w:proofErr w:type="spellStart"/>
      <w:r w:rsidRPr="007A62DD">
        <w:rPr>
          <w:kern w:val="0"/>
          <w:sz w:val="18"/>
          <w:szCs w:val="18"/>
        </w:rPr>
        <w:t>T</w:t>
      </w:r>
      <w:r w:rsidR="00C213D7" w:rsidRPr="007A62DD">
        <w:rPr>
          <w:kern w:val="0"/>
          <w:sz w:val="18"/>
          <w:szCs w:val="18"/>
        </w:rPr>
        <w:t>afsir</w:t>
      </w:r>
      <w:proofErr w:type="spellEnd"/>
      <w:r w:rsidR="00C213D7" w:rsidRPr="007A62DD">
        <w:rPr>
          <w:kern w:val="0"/>
          <w:sz w:val="18"/>
          <w:szCs w:val="18"/>
        </w:rPr>
        <w:t xml:space="preserve"> </w:t>
      </w:r>
      <w:proofErr w:type="spellStart"/>
      <w:r w:rsidR="00C213D7" w:rsidRPr="007A62DD">
        <w:rPr>
          <w:kern w:val="0"/>
          <w:sz w:val="18"/>
          <w:szCs w:val="18"/>
        </w:rPr>
        <w:t>AthnaAshary</w:t>
      </w:r>
      <w:proofErr w:type="spellEnd"/>
      <w:r w:rsidR="006653D0">
        <w:rPr>
          <w:kern w:val="0"/>
          <w:sz w:val="18"/>
          <w:szCs w:val="18"/>
        </w:rPr>
        <w:t>,</w:t>
      </w:r>
      <w:r w:rsidR="00A51CE8">
        <w:rPr>
          <w:rFonts w:hint="eastAsia"/>
          <w:kern w:val="0"/>
          <w:sz w:val="18"/>
          <w:szCs w:val="18"/>
        </w:rPr>
        <w:t xml:space="preserve"> </w:t>
      </w:r>
      <w:r w:rsidR="00C213D7" w:rsidRPr="007A62DD">
        <w:rPr>
          <w:kern w:val="0"/>
          <w:sz w:val="18"/>
          <w:szCs w:val="18"/>
        </w:rPr>
        <w:t>vol9, p196</w:t>
      </w:r>
      <w:proofErr w:type="gramStart"/>
      <w:r w:rsidR="00C213D7" w:rsidRPr="007A62DD">
        <w:rPr>
          <w:kern w:val="0"/>
          <w:sz w:val="18"/>
          <w:szCs w:val="18"/>
        </w:rPr>
        <w:t>,197</w:t>
      </w:r>
      <w:proofErr w:type="gramEnd"/>
      <w:r w:rsidR="00C213D7" w:rsidRPr="007A62DD">
        <w:rPr>
          <w:kern w:val="0"/>
          <w:sz w:val="18"/>
          <w:szCs w:val="18"/>
        </w:rPr>
        <w:t>.</w:t>
      </w:r>
    </w:p>
    <w:p w:rsidR="007A62DD" w:rsidRPr="007A62DD" w:rsidRDefault="007A62DD" w:rsidP="007A62DD">
      <w:pPr>
        <w:numPr>
          <w:ilvl w:val="1"/>
          <w:numId w:val="14"/>
        </w:numPr>
        <w:snapToGrid w:val="0"/>
        <w:ind w:left="426"/>
        <w:rPr>
          <w:kern w:val="0"/>
          <w:sz w:val="18"/>
          <w:szCs w:val="18"/>
        </w:rPr>
      </w:pPr>
      <w:r w:rsidRPr="007A62DD">
        <w:rPr>
          <w:kern w:val="0"/>
          <w:sz w:val="18"/>
          <w:szCs w:val="18"/>
        </w:rPr>
        <w:t>S</w:t>
      </w:r>
      <w:r w:rsidR="00C213D7" w:rsidRPr="007A62DD">
        <w:rPr>
          <w:kern w:val="0"/>
          <w:sz w:val="18"/>
          <w:szCs w:val="18"/>
        </w:rPr>
        <w:t xml:space="preserve">tudy of final integrity of verses and </w:t>
      </w:r>
      <w:proofErr w:type="spellStart"/>
      <w:r w:rsidR="00C213D7" w:rsidRPr="007A62DD">
        <w:rPr>
          <w:kern w:val="0"/>
          <w:sz w:val="18"/>
          <w:szCs w:val="18"/>
        </w:rPr>
        <w:t>surahs</w:t>
      </w:r>
      <w:proofErr w:type="spellEnd"/>
      <w:r w:rsidR="00C213D7" w:rsidRPr="007A62DD">
        <w:rPr>
          <w:kern w:val="0"/>
          <w:sz w:val="18"/>
          <w:szCs w:val="18"/>
        </w:rPr>
        <w:t xml:space="preserve"> of Quran with anthropologist approach of input </w:t>
      </w:r>
      <w:proofErr w:type="spellStart"/>
      <w:r w:rsidR="00C213D7" w:rsidRPr="007A62DD">
        <w:rPr>
          <w:kern w:val="0"/>
          <w:sz w:val="18"/>
          <w:szCs w:val="18"/>
        </w:rPr>
        <w:t>study</w:t>
      </w:r>
      <w:proofErr w:type="gramStart"/>
      <w:r w:rsidR="006653D0">
        <w:rPr>
          <w:kern w:val="0"/>
          <w:sz w:val="18"/>
          <w:szCs w:val="18"/>
        </w:rPr>
        <w:t>,</w:t>
      </w:r>
      <w:r w:rsidR="00C213D7" w:rsidRPr="007A62DD">
        <w:rPr>
          <w:kern w:val="0"/>
          <w:sz w:val="18"/>
          <w:szCs w:val="18"/>
        </w:rPr>
        <w:t>surah</w:t>
      </w:r>
      <w:proofErr w:type="spellEnd"/>
      <w:proofErr w:type="gramEnd"/>
      <w:r w:rsidR="00C213D7" w:rsidRPr="007A62DD">
        <w:rPr>
          <w:kern w:val="0"/>
          <w:sz w:val="18"/>
          <w:szCs w:val="18"/>
        </w:rPr>
        <w:t xml:space="preserve"> </w:t>
      </w:r>
      <w:proofErr w:type="spellStart"/>
      <w:r w:rsidR="00C213D7" w:rsidRPr="007A62DD">
        <w:rPr>
          <w:kern w:val="0"/>
          <w:sz w:val="18"/>
          <w:szCs w:val="18"/>
        </w:rPr>
        <w:t>Noor</w:t>
      </w:r>
      <w:proofErr w:type="spellEnd"/>
      <w:r w:rsidR="00C213D7" w:rsidRPr="007A62DD">
        <w:rPr>
          <w:kern w:val="0"/>
          <w:sz w:val="18"/>
          <w:szCs w:val="18"/>
        </w:rPr>
        <w:t>,</w:t>
      </w:r>
      <w:r w:rsidR="006653D0">
        <w:rPr>
          <w:rFonts w:hint="eastAsia"/>
          <w:kern w:val="0"/>
          <w:sz w:val="18"/>
          <w:szCs w:val="18"/>
        </w:rPr>
        <w:t xml:space="preserve"> </w:t>
      </w:r>
      <w:r w:rsidR="00C213D7" w:rsidRPr="007A62DD">
        <w:rPr>
          <w:kern w:val="0"/>
          <w:sz w:val="18"/>
          <w:szCs w:val="18"/>
        </w:rPr>
        <w:t>p197.</w:t>
      </w:r>
    </w:p>
    <w:p w:rsidR="007A62DD" w:rsidRPr="007A62DD" w:rsidRDefault="007A62DD" w:rsidP="007A62DD">
      <w:pPr>
        <w:numPr>
          <w:ilvl w:val="1"/>
          <w:numId w:val="14"/>
        </w:numPr>
        <w:snapToGrid w:val="0"/>
        <w:ind w:left="426"/>
        <w:rPr>
          <w:kern w:val="0"/>
          <w:sz w:val="18"/>
          <w:szCs w:val="18"/>
        </w:rPr>
      </w:pPr>
      <w:proofErr w:type="spellStart"/>
      <w:r w:rsidRPr="007A62DD">
        <w:rPr>
          <w:kern w:val="0"/>
          <w:sz w:val="18"/>
          <w:szCs w:val="18"/>
        </w:rPr>
        <w:t>T</w:t>
      </w:r>
      <w:r w:rsidR="00C213D7" w:rsidRPr="007A62DD">
        <w:rPr>
          <w:kern w:val="0"/>
          <w:sz w:val="18"/>
          <w:szCs w:val="18"/>
        </w:rPr>
        <w:t>afsir</w:t>
      </w:r>
      <w:proofErr w:type="spellEnd"/>
      <w:r w:rsidR="00C213D7" w:rsidRPr="007A62DD">
        <w:rPr>
          <w:kern w:val="0"/>
          <w:sz w:val="18"/>
          <w:szCs w:val="18"/>
        </w:rPr>
        <w:t xml:space="preserve"> Almizan</w:t>
      </w:r>
      <w:proofErr w:type="gramStart"/>
      <w:r w:rsidR="006653D0">
        <w:rPr>
          <w:kern w:val="0"/>
          <w:sz w:val="18"/>
          <w:szCs w:val="18"/>
        </w:rPr>
        <w:t>,</w:t>
      </w:r>
      <w:r w:rsidR="00C213D7" w:rsidRPr="007A62DD">
        <w:rPr>
          <w:kern w:val="0"/>
          <w:sz w:val="18"/>
          <w:szCs w:val="18"/>
        </w:rPr>
        <w:t>vol15,p115</w:t>
      </w:r>
      <w:proofErr w:type="gramEnd"/>
      <w:r w:rsidR="00C213D7" w:rsidRPr="007A62DD">
        <w:rPr>
          <w:kern w:val="0"/>
          <w:sz w:val="18"/>
          <w:szCs w:val="18"/>
        </w:rPr>
        <w:t>.</w:t>
      </w:r>
    </w:p>
    <w:p w:rsidR="007A62DD" w:rsidRPr="007A62DD" w:rsidRDefault="007A62DD" w:rsidP="007A62DD">
      <w:pPr>
        <w:numPr>
          <w:ilvl w:val="1"/>
          <w:numId w:val="14"/>
        </w:numPr>
        <w:snapToGrid w:val="0"/>
        <w:ind w:left="426"/>
        <w:rPr>
          <w:kern w:val="0"/>
          <w:sz w:val="18"/>
          <w:szCs w:val="18"/>
        </w:rPr>
      </w:pPr>
      <w:proofErr w:type="spellStart"/>
      <w:r w:rsidRPr="007A62DD">
        <w:rPr>
          <w:kern w:val="0"/>
          <w:sz w:val="18"/>
          <w:szCs w:val="18"/>
        </w:rPr>
        <w:t>M</w:t>
      </w:r>
      <w:r w:rsidR="00C213D7" w:rsidRPr="007A62DD">
        <w:rPr>
          <w:kern w:val="0"/>
          <w:sz w:val="18"/>
          <w:szCs w:val="18"/>
        </w:rPr>
        <w:t>ajmaaol</w:t>
      </w:r>
      <w:proofErr w:type="spellEnd"/>
      <w:r w:rsidR="00C213D7" w:rsidRPr="007A62DD">
        <w:rPr>
          <w:kern w:val="0"/>
          <w:sz w:val="18"/>
          <w:szCs w:val="18"/>
        </w:rPr>
        <w:t xml:space="preserve"> </w:t>
      </w:r>
      <w:proofErr w:type="spellStart"/>
      <w:r w:rsidR="00C213D7" w:rsidRPr="007A62DD">
        <w:rPr>
          <w:kern w:val="0"/>
          <w:sz w:val="18"/>
          <w:szCs w:val="18"/>
        </w:rPr>
        <w:t>Bayan</w:t>
      </w:r>
      <w:proofErr w:type="spellEnd"/>
      <w:r w:rsidR="00C213D7" w:rsidRPr="007A62DD">
        <w:rPr>
          <w:kern w:val="0"/>
          <w:sz w:val="18"/>
          <w:szCs w:val="18"/>
        </w:rPr>
        <w:t xml:space="preserve"> </w:t>
      </w:r>
      <w:proofErr w:type="spellStart"/>
      <w:r w:rsidR="00C213D7" w:rsidRPr="007A62DD">
        <w:rPr>
          <w:kern w:val="0"/>
          <w:sz w:val="18"/>
          <w:szCs w:val="18"/>
        </w:rPr>
        <w:t>Fi</w:t>
      </w:r>
      <w:proofErr w:type="spellEnd"/>
      <w:r w:rsidR="00C213D7" w:rsidRPr="007A62DD">
        <w:rPr>
          <w:kern w:val="0"/>
          <w:sz w:val="18"/>
          <w:szCs w:val="18"/>
        </w:rPr>
        <w:t xml:space="preserve"> </w:t>
      </w:r>
      <w:proofErr w:type="spellStart"/>
      <w:r w:rsidR="00C213D7" w:rsidRPr="007A62DD">
        <w:rPr>
          <w:kern w:val="0"/>
          <w:sz w:val="18"/>
          <w:szCs w:val="18"/>
        </w:rPr>
        <w:t>Tafsire</w:t>
      </w:r>
      <w:proofErr w:type="spellEnd"/>
      <w:r>
        <w:rPr>
          <w:rFonts w:hint="eastAsia"/>
          <w:kern w:val="0"/>
          <w:sz w:val="18"/>
          <w:szCs w:val="18"/>
        </w:rPr>
        <w:t xml:space="preserve"> </w:t>
      </w:r>
      <w:proofErr w:type="spellStart"/>
      <w:r w:rsidR="00C213D7" w:rsidRPr="007A62DD">
        <w:rPr>
          <w:kern w:val="0"/>
          <w:sz w:val="18"/>
          <w:szCs w:val="18"/>
        </w:rPr>
        <w:t>Alquran</w:t>
      </w:r>
      <w:proofErr w:type="spellEnd"/>
      <w:r w:rsidR="006653D0">
        <w:rPr>
          <w:kern w:val="0"/>
          <w:sz w:val="18"/>
          <w:szCs w:val="18"/>
        </w:rPr>
        <w:t>,</w:t>
      </w:r>
      <w:r w:rsidR="00A51CE8">
        <w:rPr>
          <w:rFonts w:hint="eastAsia"/>
          <w:kern w:val="0"/>
          <w:sz w:val="18"/>
          <w:szCs w:val="18"/>
        </w:rPr>
        <w:t xml:space="preserve"> </w:t>
      </w:r>
      <w:r w:rsidR="00C213D7" w:rsidRPr="007A62DD">
        <w:rPr>
          <w:kern w:val="0"/>
          <w:sz w:val="18"/>
          <w:szCs w:val="18"/>
        </w:rPr>
        <w:t>vol7,</w:t>
      </w:r>
      <w:r w:rsidR="00A51CE8">
        <w:rPr>
          <w:rFonts w:hint="eastAsia"/>
          <w:kern w:val="0"/>
          <w:sz w:val="18"/>
          <w:szCs w:val="18"/>
        </w:rPr>
        <w:t xml:space="preserve"> </w:t>
      </w:r>
      <w:r w:rsidR="00C213D7" w:rsidRPr="007A62DD">
        <w:rPr>
          <w:kern w:val="0"/>
          <w:sz w:val="18"/>
          <w:szCs w:val="18"/>
        </w:rPr>
        <w:t>p197,</w:t>
      </w:r>
      <w:r w:rsidR="00A51CE8">
        <w:rPr>
          <w:rFonts w:hint="eastAsia"/>
          <w:kern w:val="0"/>
          <w:sz w:val="18"/>
          <w:szCs w:val="18"/>
        </w:rPr>
        <w:t xml:space="preserve"> </w:t>
      </w:r>
      <w:r w:rsidR="00C213D7" w:rsidRPr="007A62DD">
        <w:rPr>
          <w:kern w:val="0"/>
          <w:sz w:val="18"/>
          <w:szCs w:val="18"/>
        </w:rPr>
        <w:t xml:space="preserve">198-Tafsire </w:t>
      </w:r>
      <w:proofErr w:type="spellStart"/>
      <w:r w:rsidR="00C213D7" w:rsidRPr="007A62DD">
        <w:rPr>
          <w:kern w:val="0"/>
          <w:sz w:val="18"/>
          <w:szCs w:val="18"/>
        </w:rPr>
        <w:t>Nemune</w:t>
      </w:r>
      <w:r w:rsidR="006653D0">
        <w:rPr>
          <w:kern w:val="0"/>
          <w:sz w:val="18"/>
          <w:szCs w:val="18"/>
        </w:rPr>
        <w:t>,</w:t>
      </w:r>
      <w:r w:rsidR="00C213D7" w:rsidRPr="007A62DD">
        <w:rPr>
          <w:kern w:val="0"/>
          <w:sz w:val="18"/>
          <w:szCs w:val="18"/>
        </w:rPr>
        <w:t>vol</w:t>
      </w:r>
      <w:proofErr w:type="spellEnd"/>
      <w:r w:rsidR="00C213D7" w:rsidRPr="007A62DD">
        <w:rPr>
          <w:kern w:val="0"/>
          <w:sz w:val="18"/>
          <w:szCs w:val="18"/>
        </w:rPr>
        <w:t xml:space="preserve"> 14,p361,362-Tafsir </w:t>
      </w:r>
      <w:proofErr w:type="spellStart"/>
      <w:r w:rsidR="00C213D7" w:rsidRPr="007A62DD">
        <w:rPr>
          <w:kern w:val="0"/>
          <w:sz w:val="18"/>
          <w:szCs w:val="18"/>
        </w:rPr>
        <w:t>Jameayat</w:t>
      </w:r>
      <w:proofErr w:type="spellEnd"/>
      <w:r w:rsidR="00C213D7" w:rsidRPr="007A62DD">
        <w:rPr>
          <w:kern w:val="0"/>
          <w:sz w:val="18"/>
          <w:szCs w:val="18"/>
        </w:rPr>
        <w:t xml:space="preserve"> Alahkam,vol9,10,p138.</w:t>
      </w:r>
    </w:p>
    <w:p w:rsidR="007A62DD" w:rsidRPr="007A62DD" w:rsidRDefault="007A62DD" w:rsidP="007A62DD">
      <w:pPr>
        <w:numPr>
          <w:ilvl w:val="1"/>
          <w:numId w:val="14"/>
        </w:numPr>
        <w:snapToGrid w:val="0"/>
        <w:ind w:left="426"/>
        <w:rPr>
          <w:kern w:val="0"/>
          <w:sz w:val="18"/>
          <w:szCs w:val="18"/>
        </w:rPr>
      </w:pPr>
      <w:proofErr w:type="spellStart"/>
      <w:r w:rsidRPr="007A62DD">
        <w:rPr>
          <w:kern w:val="0"/>
          <w:sz w:val="18"/>
          <w:szCs w:val="18"/>
        </w:rPr>
        <w:t>A</w:t>
      </w:r>
      <w:r w:rsidR="00C213D7" w:rsidRPr="007A62DD">
        <w:rPr>
          <w:kern w:val="0"/>
          <w:sz w:val="18"/>
          <w:szCs w:val="18"/>
        </w:rPr>
        <w:t>yat</w:t>
      </w:r>
      <w:proofErr w:type="spellEnd"/>
      <w:r w:rsidR="00C213D7" w:rsidRPr="007A62DD">
        <w:rPr>
          <w:kern w:val="0"/>
          <w:sz w:val="18"/>
          <w:szCs w:val="18"/>
        </w:rPr>
        <w:t xml:space="preserve"> Al ahkam</w:t>
      </w:r>
      <w:proofErr w:type="gramStart"/>
      <w:r w:rsidR="00C213D7" w:rsidRPr="007A62DD">
        <w:rPr>
          <w:kern w:val="0"/>
          <w:sz w:val="18"/>
          <w:szCs w:val="18"/>
        </w:rPr>
        <w:t>,p235</w:t>
      </w:r>
      <w:proofErr w:type="gramEnd"/>
      <w:r w:rsidR="00C213D7" w:rsidRPr="007A62DD">
        <w:rPr>
          <w:kern w:val="0"/>
          <w:sz w:val="18"/>
          <w:szCs w:val="18"/>
        </w:rPr>
        <w:t>.</w:t>
      </w:r>
    </w:p>
    <w:p w:rsidR="007A62DD" w:rsidRPr="007A62DD" w:rsidRDefault="007A62DD" w:rsidP="007A62DD">
      <w:pPr>
        <w:numPr>
          <w:ilvl w:val="1"/>
          <w:numId w:val="14"/>
        </w:numPr>
        <w:snapToGrid w:val="0"/>
        <w:ind w:left="426"/>
        <w:rPr>
          <w:kern w:val="0"/>
          <w:sz w:val="18"/>
          <w:szCs w:val="18"/>
        </w:rPr>
      </w:pPr>
      <w:proofErr w:type="spellStart"/>
      <w:r w:rsidRPr="007A62DD">
        <w:rPr>
          <w:kern w:val="0"/>
          <w:sz w:val="18"/>
          <w:szCs w:val="18"/>
        </w:rPr>
        <w:t>T</w:t>
      </w:r>
      <w:r w:rsidR="00C213D7" w:rsidRPr="007A62DD">
        <w:rPr>
          <w:kern w:val="0"/>
          <w:sz w:val="18"/>
          <w:szCs w:val="18"/>
        </w:rPr>
        <w:t>afsir</w:t>
      </w:r>
      <w:proofErr w:type="spellEnd"/>
      <w:r w:rsidR="00C213D7" w:rsidRPr="007A62DD">
        <w:rPr>
          <w:kern w:val="0"/>
          <w:sz w:val="18"/>
          <w:szCs w:val="18"/>
        </w:rPr>
        <w:t xml:space="preserve"> </w:t>
      </w:r>
      <w:proofErr w:type="spellStart"/>
      <w:r w:rsidR="00C213D7" w:rsidRPr="007A62DD">
        <w:rPr>
          <w:kern w:val="0"/>
          <w:sz w:val="18"/>
          <w:szCs w:val="18"/>
        </w:rPr>
        <w:t>Almizan</w:t>
      </w:r>
      <w:proofErr w:type="spellEnd"/>
      <w:r w:rsidR="006653D0">
        <w:rPr>
          <w:kern w:val="0"/>
          <w:sz w:val="18"/>
          <w:szCs w:val="18"/>
        </w:rPr>
        <w:t>,</w:t>
      </w:r>
      <w:r w:rsidR="00A51CE8">
        <w:rPr>
          <w:rFonts w:hint="eastAsia"/>
          <w:kern w:val="0"/>
          <w:sz w:val="18"/>
          <w:szCs w:val="18"/>
        </w:rPr>
        <w:t xml:space="preserve"> </w:t>
      </w:r>
      <w:r w:rsidR="00C213D7" w:rsidRPr="007A62DD">
        <w:rPr>
          <w:kern w:val="0"/>
          <w:sz w:val="18"/>
          <w:szCs w:val="18"/>
        </w:rPr>
        <w:t>vl15</w:t>
      </w:r>
      <w:proofErr w:type="gramStart"/>
      <w:r w:rsidR="00C213D7" w:rsidRPr="007A62DD">
        <w:rPr>
          <w:kern w:val="0"/>
          <w:sz w:val="18"/>
          <w:szCs w:val="18"/>
        </w:rPr>
        <w:t>,p115</w:t>
      </w:r>
      <w:proofErr w:type="gramEnd"/>
      <w:r w:rsidR="00C213D7" w:rsidRPr="007A62DD">
        <w:rPr>
          <w:kern w:val="0"/>
          <w:sz w:val="18"/>
          <w:szCs w:val="18"/>
        </w:rPr>
        <w:t>-118.</w:t>
      </w:r>
    </w:p>
    <w:p w:rsidR="007A62DD" w:rsidRPr="007A62DD" w:rsidRDefault="007A62DD" w:rsidP="007A62DD">
      <w:pPr>
        <w:numPr>
          <w:ilvl w:val="1"/>
          <w:numId w:val="14"/>
        </w:numPr>
        <w:snapToGrid w:val="0"/>
        <w:ind w:left="426"/>
        <w:rPr>
          <w:kern w:val="0"/>
          <w:sz w:val="18"/>
          <w:szCs w:val="18"/>
        </w:rPr>
      </w:pPr>
      <w:r w:rsidRPr="007A62DD">
        <w:rPr>
          <w:kern w:val="0"/>
          <w:sz w:val="18"/>
          <w:szCs w:val="18"/>
        </w:rPr>
        <w:t>I</w:t>
      </w:r>
      <w:r w:rsidR="00C213D7" w:rsidRPr="007A62DD">
        <w:rPr>
          <w:kern w:val="0"/>
          <w:sz w:val="18"/>
          <w:szCs w:val="18"/>
        </w:rPr>
        <w:t>dem,</w:t>
      </w:r>
      <w:r w:rsidR="00A51CE8">
        <w:rPr>
          <w:rFonts w:hint="eastAsia"/>
          <w:kern w:val="0"/>
          <w:sz w:val="18"/>
          <w:szCs w:val="18"/>
        </w:rPr>
        <w:t xml:space="preserve"> </w:t>
      </w:r>
      <w:r w:rsidR="00C213D7" w:rsidRPr="007A62DD">
        <w:rPr>
          <w:kern w:val="0"/>
          <w:sz w:val="18"/>
          <w:szCs w:val="18"/>
        </w:rPr>
        <w:t>p84.</w:t>
      </w:r>
    </w:p>
    <w:p w:rsidR="007A62DD" w:rsidRPr="007A62DD" w:rsidRDefault="007A62DD" w:rsidP="007A62DD">
      <w:pPr>
        <w:numPr>
          <w:ilvl w:val="1"/>
          <w:numId w:val="14"/>
        </w:numPr>
        <w:snapToGrid w:val="0"/>
        <w:ind w:left="426"/>
        <w:rPr>
          <w:kern w:val="0"/>
          <w:sz w:val="18"/>
          <w:szCs w:val="18"/>
        </w:rPr>
      </w:pPr>
      <w:r w:rsidRPr="007A62DD">
        <w:rPr>
          <w:kern w:val="0"/>
          <w:sz w:val="18"/>
          <w:szCs w:val="18"/>
        </w:rPr>
        <w:t>I</w:t>
      </w:r>
      <w:r w:rsidR="00C213D7" w:rsidRPr="007A62DD">
        <w:rPr>
          <w:kern w:val="0"/>
          <w:sz w:val="18"/>
          <w:szCs w:val="18"/>
        </w:rPr>
        <w:t xml:space="preserve">nterpretation of such </w:t>
      </w:r>
      <w:proofErr w:type="spellStart"/>
      <w:r w:rsidR="00C213D7" w:rsidRPr="007A62DD">
        <w:rPr>
          <w:kern w:val="0"/>
          <w:sz w:val="18"/>
          <w:szCs w:val="18"/>
        </w:rPr>
        <w:t>Noor</w:t>
      </w:r>
      <w:proofErr w:type="spellEnd"/>
      <w:r w:rsidR="00C213D7" w:rsidRPr="007A62DD">
        <w:rPr>
          <w:kern w:val="0"/>
          <w:sz w:val="18"/>
          <w:szCs w:val="18"/>
        </w:rPr>
        <w:t xml:space="preserve"> to know Ayeshe</w:t>
      </w:r>
      <w:r w:rsidR="006653D0">
        <w:rPr>
          <w:kern w:val="0"/>
          <w:sz w:val="18"/>
          <w:szCs w:val="18"/>
        </w:rPr>
        <w:t>,</w:t>
      </w:r>
      <w:r w:rsidR="00C213D7" w:rsidRPr="007A62DD">
        <w:rPr>
          <w:kern w:val="0"/>
          <w:sz w:val="18"/>
          <w:szCs w:val="18"/>
        </w:rPr>
        <w:t>p125</w:t>
      </w:r>
    </w:p>
    <w:p w:rsidR="007A62DD" w:rsidRPr="007A62DD" w:rsidRDefault="007A62DD" w:rsidP="007A62DD">
      <w:pPr>
        <w:numPr>
          <w:ilvl w:val="1"/>
          <w:numId w:val="14"/>
        </w:numPr>
        <w:snapToGrid w:val="0"/>
        <w:ind w:left="426"/>
        <w:rPr>
          <w:kern w:val="0"/>
          <w:sz w:val="18"/>
          <w:szCs w:val="18"/>
        </w:rPr>
      </w:pPr>
      <w:r w:rsidRPr="007A62DD">
        <w:rPr>
          <w:kern w:val="0"/>
          <w:sz w:val="18"/>
          <w:szCs w:val="18"/>
        </w:rPr>
        <w:t>I</w:t>
      </w:r>
      <w:r w:rsidR="00C213D7" w:rsidRPr="007A62DD">
        <w:rPr>
          <w:kern w:val="0"/>
          <w:sz w:val="18"/>
          <w:szCs w:val="18"/>
        </w:rPr>
        <w:t>dem,p126</w:t>
      </w:r>
    </w:p>
    <w:p w:rsidR="007A62DD" w:rsidRPr="007A62DD" w:rsidRDefault="007A62DD" w:rsidP="007A62DD">
      <w:pPr>
        <w:numPr>
          <w:ilvl w:val="1"/>
          <w:numId w:val="14"/>
        </w:numPr>
        <w:snapToGrid w:val="0"/>
        <w:ind w:left="426"/>
        <w:rPr>
          <w:kern w:val="0"/>
          <w:sz w:val="18"/>
          <w:szCs w:val="18"/>
        </w:rPr>
      </w:pPr>
      <w:proofErr w:type="spellStart"/>
      <w:r w:rsidRPr="007A62DD">
        <w:rPr>
          <w:kern w:val="0"/>
          <w:sz w:val="18"/>
          <w:szCs w:val="18"/>
        </w:rPr>
        <w:lastRenderedPageBreak/>
        <w:t>T</w:t>
      </w:r>
      <w:r w:rsidR="00C213D7" w:rsidRPr="007A62DD">
        <w:rPr>
          <w:kern w:val="0"/>
          <w:sz w:val="18"/>
          <w:szCs w:val="18"/>
        </w:rPr>
        <w:t>afsir</w:t>
      </w:r>
      <w:proofErr w:type="spellEnd"/>
      <w:r w:rsidR="00C213D7" w:rsidRPr="007A62DD">
        <w:rPr>
          <w:kern w:val="0"/>
          <w:sz w:val="18"/>
          <w:szCs w:val="18"/>
        </w:rPr>
        <w:t xml:space="preserve"> </w:t>
      </w:r>
      <w:proofErr w:type="spellStart"/>
      <w:r w:rsidR="00C213D7" w:rsidRPr="007A62DD">
        <w:rPr>
          <w:kern w:val="0"/>
          <w:sz w:val="18"/>
          <w:szCs w:val="18"/>
        </w:rPr>
        <w:t>Ayat</w:t>
      </w:r>
      <w:proofErr w:type="spellEnd"/>
      <w:r w:rsidR="00C213D7" w:rsidRPr="007A62DD">
        <w:rPr>
          <w:kern w:val="0"/>
          <w:sz w:val="18"/>
          <w:szCs w:val="18"/>
        </w:rPr>
        <w:t xml:space="preserve"> Ahkam</w:t>
      </w:r>
      <w:proofErr w:type="gramStart"/>
      <w:r w:rsidR="00C213D7" w:rsidRPr="007A62DD">
        <w:rPr>
          <w:kern w:val="0"/>
          <w:sz w:val="18"/>
          <w:szCs w:val="18"/>
        </w:rPr>
        <w:t>,p54</w:t>
      </w:r>
      <w:proofErr w:type="gramEnd"/>
      <w:r w:rsidR="00C213D7" w:rsidRPr="007A62DD">
        <w:rPr>
          <w:kern w:val="0"/>
          <w:sz w:val="18"/>
          <w:szCs w:val="18"/>
        </w:rPr>
        <w:t>.</w:t>
      </w:r>
    </w:p>
    <w:p w:rsidR="007A62DD" w:rsidRPr="007A62DD" w:rsidRDefault="007A62DD" w:rsidP="007A62DD">
      <w:pPr>
        <w:numPr>
          <w:ilvl w:val="1"/>
          <w:numId w:val="14"/>
        </w:numPr>
        <w:snapToGrid w:val="0"/>
        <w:ind w:left="426"/>
        <w:rPr>
          <w:kern w:val="0"/>
          <w:sz w:val="18"/>
          <w:szCs w:val="18"/>
        </w:rPr>
      </w:pPr>
      <w:r w:rsidRPr="007A62DD">
        <w:rPr>
          <w:kern w:val="0"/>
          <w:sz w:val="18"/>
          <w:szCs w:val="18"/>
        </w:rPr>
        <w:t>A</w:t>
      </w:r>
      <w:r w:rsidR="00C213D7" w:rsidRPr="007A62DD">
        <w:rPr>
          <w:kern w:val="0"/>
          <w:sz w:val="18"/>
          <w:szCs w:val="18"/>
        </w:rPr>
        <w:t>ccording to narration of Moslem and companions …</w:t>
      </w:r>
      <w:r w:rsidR="00A51CE8">
        <w:rPr>
          <w:rFonts w:hint="eastAsia"/>
          <w:kern w:val="0"/>
          <w:sz w:val="18"/>
          <w:szCs w:val="18"/>
        </w:rPr>
        <w:t xml:space="preserve"> </w:t>
      </w:r>
      <w:r w:rsidR="00C213D7" w:rsidRPr="007A62DD">
        <w:rPr>
          <w:kern w:val="0"/>
          <w:sz w:val="18"/>
          <w:szCs w:val="18"/>
        </w:rPr>
        <w:t>also refer to Jamolfavaed</w:t>
      </w:r>
      <w:proofErr w:type="gramStart"/>
      <w:r w:rsidR="00C213D7" w:rsidRPr="007A62DD">
        <w:rPr>
          <w:kern w:val="0"/>
          <w:sz w:val="18"/>
          <w:szCs w:val="18"/>
        </w:rPr>
        <w:t>,1</w:t>
      </w:r>
      <w:proofErr w:type="gramEnd"/>
      <w:r w:rsidR="00C213D7" w:rsidRPr="007A62DD">
        <w:rPr>
          <w:kern w:val="0"/>
          <w:sz w:val="18"/>
          <w:szCs w:val="18"/>
        </w:rPr>
        <w:t>/748.</w:t>
      </w:r>
    </w:p>
    <w:p w:rsidR="007A62DD" w:rsidRPr="007A62DD" w:rsidRDefault="007A62DD" w:rsidP="007A62DD">
      <w:pPr>
        <w:numPr>
          <w:ilvl w:val="1"/>
          <w:numId w:val="14"/>
        </w:numPr>
        <w:snapToGrid w:val="0"/>
        <w:ind w:left="426"/>
        <w:rPr>
          <w:kern w:val="0"/>
          <w:sz w:val="18"/>
          <w:szCs w:val="18"/>
        </w:rPr>
      </w:pPr>
      <w:proofErr w:type="spellStart"/>
      <w:r w:rsidRPr="007A62DD">
        <w:rPr>
          <w:kern w:val="0"/>
          <w:sz w:val="18"/>
          <w:szCs w:val="18"/>
        </w:rPr>
        <w:t>T</w:t>
      </w:r>
      <w:r w:rsidR="00C213D7" w:rsidRPr="007A62DD">
        <w:rPr>
          <w:kern w:val="0"/>
          <w:sz w:val="18"/>
          <w:szCs w:val="18"/>
        </w:rPr>
        <w:t>afsir</w:t>
      </w:r>
      <w:proofErr w:type="spellEnd"/>
      <w:r w:rsidR="00C213D7" w:rsidRPr="007A62DD">
        <w:rPr>
          <w:kern w:val="0"/>
          <w:sz w:val="18"/>
          <w:szCs w:val="18"/>
        </w:rPr>
        <w:t xml:space="preserve"> </w:t>
      </w:r>
      <w:proofErr w:type="spellStart"/>
      <w:r w:rsidR="00C213D7" w:rsidRPr="007A62DD">
        <w:rPr>
          <w:kern w:val="0"/>
          <w:sz w:val="18"/>
          <w:szCs w:val="18"/>
        </w:rPr>
        <w:t>Ayat</w:t>
      </w:r>
      <w:proofErr w:type="spellEnd"/>
      <w:r w:rsidR="00C213D7" w:rsidRPr="007A62DD">
        <w:rPr>
          <w:kern w:val="0"/>
          <w:sz w:val="18"/>
          <w:szCs w:val="18"/>
        </w:rPr>
        <w:t xml:space="preserve"> Ahkam</w:t>
      </w:r>
      <w:proofErr w:type="gramStart"/>
      <w:r w:rsidR="00C213D7" w:rsidRPr="007A62DD">
        <w:rPr>
          <w:kern w:val="0"/>
          <w:sz w:val="18"/>
          <w:szCs w:val="18"/>
        </w:rPr>
        <w:t>,p55</w:t>
      </w:r>
      <w:proofErr w:type="gramEnd"/>
      <w:r w:rsidR="00C213D7" w:rsidRPr="007A62DD">
        <w:rPr>
          <w:kern w:val="0"/>
          <w:sz w:val="18"/>
          <w:szCs w:val="18"/>
        </w:rPr>
        <w:t>.</w:t>
      </w:r>
    </w:p>
    <w:p w:rsidR="007A62DD" w:rsidRPr="007A62DD" w:rsidRDefault="007A62DD" w:rsidP="007A62DD">
      <w:pPr>
        <w:numPr>
          <w:ilvl w:val="1"/>
          <w:numId w:val="14"/>
        </w:numPr>
        <w:snapToGrid w:val="0"/>
        <w:ind w:left="426"/>
        <w:rPr>
          <w:kern w:val="0"/>
          <w:sz w:val="18"/>
          <w:szCs w:val="18"/>
        </w:rPr>
      </w:pPr>
      <w:proofErr w:type="spellStart"/>
      <w:r w:rsidRPr="007A62DD">
        <w:rPr>
          <w:kern w:val="0"/>
          <w:sz w:val="18"/>
          <w:szCs w:val="18"/>
        </w:rPr>
        <w:t>A</w:t>
      </w:r>
      <w:r w:rsidR="00C213D7" w:rsidRPr="007A62DD">
        <w:rPr>
          <w:kern w:val="0"/>
          <w:sz w:val="18"/>
          <w:szCs w:val="18"/>
        </w:rPr>
        <w:t>hkam</w:t>
      </w:r>
      <w:proofErr w:type="spellEnd"/>
      <w:r w:rsidR="00C213D7" w:rsidRPr="007A62DD">
        <w:rPr>
          <w:kern w:val="0"/>
          <w:sz w:val="18"/>
          <w:szCs w:val="18"/>
        </w:rPr>
        <w:t xml:space="preserve"> Al </w:t>
      </w:r>
      <w:proofErr w:type="spellStart"/>
      <w:r w:rsidR="00C213D7" w:rsidRPr="007A62DD">
        <w:rPr>
          <w:kern w:val="0"/>
          <w:sz w:val="18"/>
          <w:szCs w:val="18"/>
        </w:rPr>
        <w:t>quran</w:t>
      </w:r>
      <w:proofErr w:type="spellEnd"/>
      <w:r w:rsidR="006653D0">
        <w:rPr>
          <w:kern w:val="0"/>
          <w:sz w:val="18"/>
          <w:szCs w:val="18"/>
        </w:rPr>
        <w:t>,</w:t>
      </w:r>
      <w:r w:rsidR="00A51CE8">
        <w:rPr>
          <w:rFonts w:hint="eastAsia"/>
          <w:kern w:val="0"/>
          <w:sz w:val="18"/>
          <w:szCs w:val="18"/>
        </w:rPr>
        <w:t xml:space="preserve"> </w:t>
      </w:r>
      <w:r w:rsidR="00C213D7" w:rsidRPr="007A62DD">
        <w:rPr>
          <w:kern w:val="0"/>
          <w:sz w:val="18"/>
          <w:szCs w:val="18"/>
        </w:rPr>
        <w:t>2/1319.</w:t>
      </w:r>
    </w:p>
    <w:p w:rsidR="007A62DD" w:rsidRPr="007A62DD" w:rsidRDefault="007A62DD" w:rsidP="007A62DD">
      <w:pPr>
        <w:numPr>
          <w:ilvl w:val="1"/>
          <w:numId w:val="14"/>
        </w:numPr>
        <w:snapToGrid w:val="0"/>
        <w:ind w:left="426"/>
        <w:rPr>
          <w:kern w:val="0"/>
          <w:sz w:val="18"/>
          <w:szCs w:val="18"/>
        </w:rPr>
      </w:pPr>
      <w:proofErr w:type="spellStart"/>
      <w:r w:rsidRPr="007A62DD">
        <w:rPr>
          <w:kern w:val="0"/>
          <w:sz w:val="18"/>
          <w:szCs w:val="18"/>
        </w:rPr>
        <w:t>T</w:t>
      </w:r>
      <w:r w:rsidR="00C213D7" w:rsidRPr="007A62DD">
        <w:rPr>
          <w:kern w:val="0"/>
          <w:sz w:val="18"/>
          <w:szCs w:val="18"/>
        </w:rPr>
        <w:t>afsir</w:t>
      </w:r>
      <w:proofErr w:type="spellEnd"/>
      <w:r w:rsidR="00C213D7" w:rsidRPr="007A62DD">
        <w:rPr>
          <w:kern w:val="0"/>
          <w:sz w:val="18"/>
          <w:szCs w:val="18"/>
        </w:rPr>
        <w:t xml:space="preserve"> ghortabi</w:t>
      </w:r>
      <w:proofErr w:type="gramStart"/>
      <w:r w:rsidR="00C213D7" w:rsidRPr="007A62DD">
        <w:rPr>
          <w:kern w:val="0"/>
          <w:sz w:val="18"/>
          <w:szCs w:val="18"/>
        </w:rPr>
        <w:t>,vol12,p170</w:t>
      </w:r>
      <w:proofErr w:type="gramEnd"/>
      <w:r w:rsidR="00C213D7" w:rsidRPr="007A62DD">
        <w:rPr>
          <w:kern w:val="0"/>
          <w:sz w:val="18"/>
          <w:szCs w:val="18"/>
        </w:rPr>
        <w:t>.</w:t>
      </w:r>
    </w:p>
    <w:p w:rsidR="007A62DD" w:rsidRPr="007A62DD" w:rsidRDefault="007A62DD" w:rsidP="007A62DD">
      <w:pPr>
        <w:numPr>
          <w:ilvl w:val="1"/>
          <w:numId w:val="14"/>
        </w:numPr>
        <w:snapToGrid w:val="0"/>
        <w:ind w:left="426"/>
        <w:rPr>
          <w:kern w:val="0"/>
          <w:sz w:val="18"/>
          <w:szCs w:val="18"/>
        </w:rPr>
      </w:pPr>
      <w:r w:rsidRPr="007A62DD">
        <w:rPr>
          <w:kern w:val="0"/>
          <w:sz w:val="18"/>
          <w:szCs w:val="18"/>
        </w:rPr>
        <w:t>N</w:t>
      </w:r>
      <w:r w:rsidR="00C213D7" w:rsidRPr="007A62DD">
        <w:rPr>
          <w:kern w:val="0"/>
          <w:sz w:val="18"/>
          <w:szCs w:val="18"/>
        </w:rPr>
        <w:t>oor</w:t>
      </w:r>
      <w:proofErr w:type="gramStart"/>
      <w:r w:rsidR="00C213D7" w:rsidRPr="007A62DD">
        <w:rPr>
          <w:kern w:val="0"/>
          <w:sz w:val="18"/>
          <w:szCs w:val="18"/>
        </w:rPr>
        <w:t>,3</w:t>
      </w:r>
      <w:proofErr w:type="gramEnd"/>
      <w:r w:rsidR="00C213D7" w:rsidRPr="007A62DD">
        <w:rPr>
          <w:kern w:val="0"/>
          <w:sz w:val="18"/>
          <w:szCs w:val="18"/>
        </w:rPr>
        <w:t>.</w:t>
      </w:r>
    </w:p>
    <w:p w:rsidR="007A62DD" w:rsidRPr="007A62DD" w:rsidRDefault="007A62DD" w:rsidP="007A62DD">
      <w:pPr>
        <w:numPr>
          <w:ilvl w:val="1"/>
          <w:numId w:val="14"/>
        </w:numPr>
        <w:snapToGrid w:val="0"/>
        <w:ind w:left="426"/>
        <w:rPr>
          <w:kern w:val="0"/>
          <w:sz w:val="18"/>
          <w:szCs w:val="18"/>
        </w:rPr>
      </w:pPr>
      <w:proofErr w:type="spellStart"/>
      <w:r w:rsidRPr="007A62DD">
        <w:rPr>
          <w:kern w:val="0"/>
          <w:sz w:val="18"/>
          <w:szCs w:val="18"/>
        </w:rPr>
        <w:t>T</w:t>
      </w:r>
      <w:r w:rsidR="00C213D7" w:rsidRPr="007A62DD">
        <w:rPr>
          <w:kern w:val="0"/>
          <w:sz w:val="18"/>
          <w:szCs w:val="18"/>
        </w:rPr>
        <w:t>afsir</w:t>
      </w:r>
      <w:proofErr w:type="spellEnd"/>
      <w:r w:rsidR="00C213D7" w:rsidRPr="007A62DD">
        <w:rPr>
          <w:kern w:val="0"/>
          <w:sz w:val="18"/>
          <w:szCs w:val="18"/>
        </w:rPr>
        <w:t xml:space="preserve"> </w:t>
      </w:r>
      <w:proofErr w:type="spellStart"/>
      <w:r w:rsidR="00C213D7" w:rsidRPr="007A62DD">
        <w:rPr>
          <w:kern w:val="0"/>
          <w:sz w:val="18"/>
          <w:szCs w:val="18"/>
        </w:rPr>
        <w:t>ayat</w:t>
      </w:r>
      <w:proofErr w:type="spellEnd"/>
      <w:r w:rsidR="00C213D7" w:rsidRPr="007A62DD">
        <w:rPr>
          <w:kern w:val="0"/>
          <w:sz w:val="18"/>
          <w:szCs w:val="18"/>
        </w:rPr>
        <w:t xml:space="preserve"> al ahkam</w:t>
      </w:r>
      <w:proofErr w:type="gramStart"/>
      <w:r w:rsidR="006653D0">
        <w:rPr>
          <w:kern w:val="0"/>
          <w:sz w:val="18"/>
          <w:szCs w:val="18"/>
        </w:rPr>
        <w:t>,</w:t>
      </w:r>
      <w:r w:rsidR="00C213D7" w:rsidRPr="007A62DD">
        <w:rPr>
          <w:kern w:val="0"/>
          <w:sz w:val="18"/>
          <w:szCs w:val="18"/>
        </w:rPr>
        <w:t>vol2,p54</w:t>
      </w:r>
      <w:proofErr w:type="gramEnd"/>
      <w:r w:rsidR="00C213D7" w:rsidRPr="007A62DD">
        <w:rPr>
          <w:kern w:val="0"/>
          <w:sz w:val="18"/>
          <w:szCs w:val="18"/>
        </w:rPr>
        <w:t>-47.</w:t>
      </w:r>
    </w:p>
    <w:p w:rsidR="007A62DD" w:rsidRPr="007A62DD" w:rsidRDefault="007A62DD" w:rsidP="007A62DD">
      <w:pPr>
        <w:numPr>
          <w:ilvl w:val="1"/>
          <w:numId w:val="14"/>
        </w:numPr>
        <w:snapToGrid w:val="0"/>
        <w:ind w:left="426"/>
        <w:rPr>
          <w:kern w:val="0"/>
          <w:sz w:val="18"/>
          <w:szCs w:val="18"/>
        </w:rPr>
      </w:pPr>
      <w:r w:rsidRPr="007A62DD">
        <w:rPr>
          <w:kern w:val="0"/>
          <w:sz w:val="18"/>
          <w:szCs w:val="18"/>
        </w:rPr>
        <w:t>A</w:t>
      </w:r>
      <w:r w:rsidR="00C213D7" w:rsidRPr="007A62DD">
        <w:rPr>
          <w:kern w:val="0"/>
          <w:sz w:val="18"/>
          <w:szCs w:val="18"/>
        </w:rPr>
        <w:t>lkafi</w:t>
      </w:r>
      <w:proofErr w:type="gramStart"/>
      <w:r w:rsidR="00C213D7" w:rsidRPr="007A62DD">
        <w:rPr>
          <w:kern w:val="0"/>
          <w:sz w:val="18"/>
          <w:szCs w:val="18"/>
        </w:rPr>
        <w:t>,vol5,p354</w:t>
      </w:r>
      <w:proofErr w:type="gramEnd"/>
      <w:r w:rsidR="00C213D7" w:rsidRPr="007A62DD">
        <w:rPr>
          <w:kern w:val="0"/>
          <w:sz w:val="18"/>
          <w:szCs w:val="18"/>
        </w:rPr>
        <w:t xml:space="preserve">-Tafsir </w:t>
      </w:r>
      <w:proofErr w:type="spellStart"/>
      <w:r w:rsidR="00C213D7" w:rsidRPr="007A62DD">
        <w:rPr>
          <w:kern w:val="0"/>
          <w:sz w:val="18"/>
          <w:szCs w:val="18"/>
        </w:rPr>
        <w:t>Noor</w:t>
      </w:r>
      <w:proofErr w:type="spellEnd"/>
      <w:r w:rsidR="00C213D7" w:rsidRPr="007A62DD">
        <w:rPr>
          <w:kern w:val="0"/>
          <w:sz w:val="18"/>
          <w:szCs w:val="18"/>
        </w:rPr>
        <w:t xml:space="preserve"> </w:t>
      </w:r>
      <w:proofErr w:type="spellStart"/>
      <w:r w:rsidR="00C213D7" w:rsidRPr="007A62DD">
        <w:rPr>
          <w:kern w:val="0"/>
          <w:sz w:val="18"/>
          <w:szCs w:val="18"/>
        </w:rPr>
        <w:t>Althoghalein</w:t>
      </w:r>
      <w:proofErr w:type="spellEnd"/>
      <w:r w:rsidR="00C213D7" w:rsidRPr="007A62DD">
        <w:rPr>
          <w:kern w:val="0"/>
          <w:sz w:val="18"/>
          <w:szCs w:val="18"/>
        </w:rPr>
        <w:t>,</w:t>
      </w:r>
      <w:r w:rsidR="002B5365">
        <w:rPr>
          <w:rFonts w:hint="eastAsia"/>
          <w:kern w:val="0"/>
          <w:sz w:val="18"/>
          <w:szCs w:val="18"/>
        </w:rPr>
        <w:t xml:space="preserve"> </w:t>
      </w:r>
      <w:r w:rsidR="00C213D7" w:rsidRPr="007A62DD">
        <w:rPr>
          <w:kern w:val="0"/>
          <w:sz w:val="18"/>
          <w:szCs w:val="18"/>
        </w:rPr>
        <w:t>vol3,</w:t>
      </w:r>
      <w:r w:rsidR="00A51CE8">
        <w:rPr>
          <w:rFonts w:hint="eastAsia"/>
          <w:kern w:val="0"/>
          <w:sz w:val="18"/>
          <w:szCs w:val="18"/>
        </w:rPr>
        <w:t xml:space="preserve"> </w:t>
      </w:r>
      <w:r w:rsidR="00C213D7" w:rsidRPr="007A62DD">
        <w:rPr>
          <w:kern w:val="0"/>
          <w:sz w:val="18"/>
          <w:szCs w:val="18"/>
        </w:rPr>
        <w:t>p572,</w:t>
      </w:r>
      <w:r w:rsidR="00A51CE8">
        <w:rPr>
          <w:rFonts w:hint="eastAsia"/>
          <w:kern w:val="0"/>
          <w:sz w:val="18"/>
          <w:szCs w:val="18"/>
        </w:rPr>
        <w:t xml:space="preserve"> </w:t>
      </w:r>
      <w:r w:rsidR="00C213D7" w:rsidRPr="007A62DD">
        <w:rPr>
          <w:kern w:val="0"/>
          <w:sz w:val="18"/>
          <w:szCs w:val="18"/>
        </w:rPr>
        <w:t>571.</w:t>
      </w:r>
    </w:p>
    <w:p w:rsidR="007A62DD" w:rsidRPr="007A62DD" w:rsidRDefault="007A62DD" w:rsidP="007A62DD">
      <w:pPr>
        <w:numPr>
          <w:ilvl w:val="1"/>
          <w:numId w:val="14"/>
        </w:numPr>
        <w:snapToGrid w:val="0"/>
        <w:ind w:left="426"/>
        <w:rPr>
          <w:kern w:val="0"/>
          <w:sz w:val="18"/>
          <w:szCs w:val="18"/>
        </w:rPr>
      </w:pPr>
      <w:proofErr w:type="spellStart"/>
      <w:r w:rsidRPr="007A62DD">
        <w:rPr>
          <w:kern w:val="0"/>
          <w:sz w:val="18"/>
          <w:szCs w:val="18"/>
        </w:rPr>
        <w:t>L</w:t>
      </w:r>
      <w:r w:rsidR="00C213D7" w:rsidRPr="007A62DD">
        <w:rPr>
          <w:kern w:val="0"/>
          <w:sz w:val="18"/>
          <w:szCs w:val="18"/>
        </w:rPr>
        <w:t>abab</w:t>
      </w:r>
      <w:proofErr w:type="spellEnd"/>
      <w:r w:rsidR="00C213D7" w:rsidRPr="007A62DD">
        <w:rPr>
          <w:kern w:val="0"/>
          <w:sz w:val="18"/>
          <w:szCs w:val="18"/>
        </w:rPr>
        <w:t xml:space="preserve"> Alnoghul</w:t>
      </w:r>
      <w:proofErr w:type="gramStart"/>
      <w:r w:rsidR="00C213D7" w:rsidRPr="007A62DD">
        <w:rPr>
          <w:kern w:val="0"/>
          <w:sz w:val="18"/>
          <w:szCs w:val="18"/>
        </w:rPr>
        <w:t>,p128</w:t>
      </w:r>
      <w:proofErr w:type="gramEnd"/>
      <w:r w:rsidR="00C213D7" w:rsidRPr="007A62DD">
        <w:rPr>
          <w:kern w:val="0"/>
          <w:sz w:val="18"/>
          <w:szCs w:val="18"/>
        </w:rPr>
        <w:t>.</w:t>
      </w:r>
    </w:p>
    <w:p w:rsidR="007A62DD" w:rsidRPr="007A62DD" w:rsidRDefault="007A62DD" w:rsidP="007A62DD">
      <w:pPr>
        <w:numPr>
          <w:ilvl w:val="1"/>
          <w:numId w:val="14"/>
        </w:numPr>
        <w:snapToGrid w:val="0"/>
        <w:ind w:left="426"/>
        <w:rPr>
          <w:kern w:val="0"/>
          <w:sz w:val="18"/>
          <w:szCs w:val="18"/>
        </w:rPr>
      </w:pPr>
      <w:r w:rsidRPr="007A62DD">
        <w:rPr>
          <w:kern w:val="0"/>
          <w:sz w:val="18"/>
          <w:szCs w:val="18"/>
        </w:rPr>
        <w:t>I</w:t>
      </w:r>
      <w:r w:rsidR="00C213D7" w:rsidRPr="007A62DD">
        <w:rPr>
          <w:kern w:val="0"/>
          <w:sz w:val="18"/>
          <w:szCs w:val="18"/>
        </w:rPr>
        <w:t>dem</w:t>
      </w:r>
      <w:proofErr w:type="gramStart"/>
      <w:r w:rsidR="00C213D7" w:rsidRPr="007A62DD">
        <w:rPr>
          <w:kern w:val="0"/>
          <w:sz w:val="18"/>
          <w:szCs w:val="18"/>
        </w:rPr>
        <w:t>,p2110</w:t>
      </w:r>
      <w:proofErr w:type="gramEnd"/>
      <w:r w:rsidR="00C213D7" w:rsidRPr="007A62DD">
        <w:rPr>
          <w:kern w:val="0"/>
          <w:sz w:val="18"/>
          <w:szCs w:val="18"/>
        </w:rPr>
        <w:t>.</w:t>
      </w:r>
    </w:p>
    <w:p w:rsidR="007A62DD" w:rsidRPr="007A62DD" w:rsidRDefault="007A62DD" w:rsidP="007A62DD">
      <w:pPr>
        <w:numPr>
          <w:ilvl w:val="1"/>
          <w:numId w:val="14"/>
        </w:numPr>
        <w:snapToGrid w:val="0"/>
        <w:ind w:left="426"/>
        <w:rPr>
          <w:kern w:val="0"/>
          <w:sz w:val="18"/>
          <w:szCs w:val="18"/>
        </w:rPr>
      </w:pPr>
      <w:proofErr w:type="gramStart"/>
      <w:r w:rsidRPr="007A62DD">
        <w:rPr>
          <w:kern w:val="0"/>
          <w:sz w:val="18"/>
          <w:szCs w:val="18"/>
        </w:rPr>
        <w:t>p</w:t>
      </w:r>
      <w:r w:rsidR="00C213D7" w:rsidRPr="007A62DD">
        <w:rPr>
          <w:kern w:val="0"/>
          <w:sz w:val="18"/>
          <w:szCs w:val="18"/>
        </w:rPr>
        <w:t>enal</w:t>
      </w:r>
      <w:proofErr w:type="gramEnd"/>
      <w:r w:rsidR="00C213D7" w:rsidRPr="007A62DD">
        <w:rPr>
          <w:kern w:val="0"/>
          <w:sz w:val="18"/>
          <w:szCs w:val="18"/>
        </w:rPr>
        <w:t xml:space="preserve"> policy of Iran against prostitution,p26.</w:t>
      </w:r>
    </w:p>
    <w:p w:rsidR="007A62DD" w:rsidRPr="007A62DD" w:rsidRDefault="007A62DD" w:rsidP="007A62DD">
      <w:pPr>
        <w:numPr>
          <w:ilvl w:val="1"/>
          <w:numId w:val="14"/>
        </w:numPr>
        <w:snapToGrid w:val="0"/>
        <w:ind w:left="426"/>
        <w:rPr>
          <w:kern w:val="0"/>
          <w:sz w:val="18"/>
          <w:szCs w:val="18"/>
        </w:rPr>
      </w:pPr>
      <w:r w:rsidRPr="007A62DD">
        <w:rPr>
          <w:kern w:val="0"/>
          <w:sz w:val="18"/>
          <w:szCs w:val="18"/>
        </w:rPr>
        <w:t>I</w:t>
      </w:r>
      <w:r w:rsidR="00C213D7" w:rsidRPr="007A62DD">
        <w:rPr>
          <w:kern w:val="0"/>
          <w:sz w:val="18"/>
          <w:szCs w:val="18"/>
        </w:rPr>
        <w:t xml:space="preserve">slamic system and the issue of prostitution </w:t>
      </w:r>
      <w:r w:rsidR="006653D0">
        <w:rPr>
          <w:kern w:val="0"/>
          <w:sz w:val="18"/>
          <w:szCs w:val="18"/>
        </w:rPr>
        <w:t>(</w:t>
      </w:r>
      <w:r w:rsidR="00C213D7" w:rsidRPr="007A62DD">
        <w:rPr>
          <w:kern w:val="0"/>
          <w:sz w:val="18"/>
          <w:szCs w:val="18"/>
        </w:rPr>
        <w:t>collection of essays</w:t>
      </w:r>
      <w:r w:rsidR="006653D0">
        <w:rPr>
          <w:kern w:val="0"/>
          <w:sz w:val="18"/>
          <w:szCs w:val="18"/>
        </w:rPr>
        <w:t>)</w:t>
      </w:r>
      <w:proofErr w:type="gramStart"/>
      <w:r w:rsidR="00C213D7" w:rsidRPr="007A62DD">
        <w:rPr>
          <w:kern w:val="0"/>
          <w:sz w:val="18"/>
          <w:szCs w:val="18"/>
        </w:rPr>
        <w:t>,p75</w:t>
      </w:r>
      <w:proofErr w:type="gramEnd"/>
      <w:r w:rsidR="006653D0">
        <w:rPr>
          <w:kern w:val="0"/>
          <w:sz w:val="18"/>
          <w:szCs w:val="18"/>
        </w:rPr>
        <w:t>.</w:t>
      </w:r>
    </w:p>
    <w:p w:rsidR="007A62DD" w:rsidRPr="007A62DD" w:rsidRDefault="007A62DD" w:rsidP="007A62DD">
      <w:pPr>
        <w:numPr>
          <w:ilvl w:val="1"/>
          <w:numId w:val="14"/>
        </w:numPr>
        <w:snapToGrid w:val="0"/>
        <w:ind w:left="426"/>
        <w:rPr>
          <w:kern w:val="0"/>
          <w:sz w:val="18"/>
          <w:szCs w:val="18"/>
        </w:rPr>
      </w:pPr>
      <w:r w:rsidRPr="007A62DD">
        <w:rPr>
          <w:kern w:val="0"/>
          <w:sz w:val="18"/>
          <w:szCs w:val="18"/>
        </w:rPr>
        <w:t>I</w:t>
      </w:r>
      <w:r w:rsidR="00C213D7" w:rsidRPr="007A62DD">
        <w:rPr>
          <w:kern w:val="0"/>
          <w:sz w:val="18"/>
          <w:szCs w:val="18"/>
        </w:rPr>
        <w:t xml:space="preserve">slamic punishment </w:t>
      </w:r>
      <w:proofErr w:type="spellStart"/>
      <w:r w:rsidR="00C213D7" w:rsidRPr="007A62DD">
        <w:rPr>
          <w:kern w:val="0"/>
          <w:sz w:val="18"/>
          <w:szCs w:val="18"/>
        </w:rPr>
        <w:t>law</w:t>
      </w:r>
      <w:r w:rsidR="006653D0">
        <w:rPr>
          <w:kern w:val="0"/>
          <w:sz w:val="18"/>
          <w:szCs w:val="18"/>
        </w:rPr>
        <w:t>,</w:t>
      </w:r>
      <w:r w:rsidR="00C213D7" w:rsidRPr="007A62DD">
        <w:rPr>
          <w:kern w:val="0"/>
          <w:sz w:val="18"/>
          <w:szCs w:val="18"/>
        </w:rPr>
        <w:t>passedin</w:t>
      </w:r>
      <w:proofErr w:type="spellEnd"/>
      <w:r w:rsidR="00C213D7" w:rsidRPr="007A62DD">
        <w:rPr>
          <w:kern w:val="0"/>
          <w:sz w:val="18"/>
          <w:szCs w:val="18"/>
        </w:rPr>
        <w:t xml:space="preserve"> 1390</w:t>
      </w:r>
    </w:p>
    <w:p w:rsidR="007A62DD" w:rsidRPr="007A62DD" w:rsidRDefault="007A62DD" w:rsidP="007A62DD">
      <w:pPr>
        <w:numPr>
          <w:ilvl w:val="1"/>
          <w:numId w:val="14"/>
        </w:numPr>
        <w:snapToGrid w:val="0"/>
        <w:ind w:left="426"/>
        <w:rPr>
          <w:kern w:val="0"/>
          <w:sz w:val="18"/>
          <w:szCs w:val="18"/>
        </w:rPr>
      </w:pPr>
      <w:r w:rsidRPr="007A62DD">
        <w:rPr>
          <w:kern w:val="0"/>
          <w:sz w:val="18"/>
          <w:szCs w:val="18"/>
        </w:rPr>
        <w:t>D</w:t>
      </w:r>
      <w:r w:rsidR="00C213D7" w:rsidRPr="007A62DD">
        <w:rPr>
          <w:kern w:val="0"/>
          <w:sz w:val="18"/>
          <w:szCs w:val="18"/>
        </w:rPr>
        <w:t>ictionary of penal law words</w:t>
      </w:r>
      <w:proofErr w:type="gramStart"/>
      <w:r w:rsidR="006653D0">
        <w:rPr>
          <w:kern w:val="0"/>
          <w:sz w:val="18"/>
          <w:szCs w:val="18"/>
        </w:rPr>
        <w:t>,</w:t>
      </w:r>
      <w:r w:rsidR="00C213D7" w:rsidRPr="007A62DD">
        <w:rPr>
          <w:kern w:val="0"/>
          <w:sz w:val="18"/>
          <w:szCs w:val="18"/>
        </w:rPr>
        <w:t>p473</w:t>
      </w:r>
      <w:proofErr w:type="gramEnd"/>
      <w:r w:rsidR="00C213D7" w:rsidRPr="007A62DD">
        <w:rPr>
          <w:kern w:val="0"/>
          <w:sz w:val="18"/>
          <w:szCs w:val="18"/>
        </w:rPr>
        <w:t>.</w:t>
      </w:r>
    </w:p>
    <w:p w:rsidR="007A62DD" w:rsidRPr="007A62DD" w:rsidRDefault="007A62DD" w:rsidP="007A62DD">
      <w:pPr>
        <w:numPr>
          <w:ilvl w:val="1"/>
          <w:numId w:val="14"/>
        </w:numPr>
        <w:snapToGrid w:val="0"/>
        <w:ind w:left="426"/>
        <w:rPr>
          <w:kern w:val="0"/>
          <w:sz w:val="18"/>
          <w:szCs w:val="18"/>
        </w:rPr>
      </w:pPr>
      <w:proofErr w:type="spellStart"/>
      <w:r w:rsidRPr="007A62DD">
        <w:rPr>
          <w:kern w:val="0"/>
          <w:sz w:val="18"/>
          <w:szCs w:val="18"/>
        </w:rPr>
        <w:t>A</w:t>
      </w:r>
      <w:r w:rsidR="00C213D7" w:rsidRPr="007A62DD">
        <w:rPr>
          <w:kern w:val="0"/>
          <w:sz w:val="18"/>
          <w:szCs w:val="18"/>
        </w:rPr>
        <w:t>ltashrialjenaiee</w:t>
      </w:r>
      <w:proofErr w:type="spellEnd"/>
      <w:proofErr w:type="gramStart"/>
      <w:r w:rsidR="00C213D7" w:rsidRPr="007A62DD">
        <w:rPr>
          <w:kern w:val="0"/>
          <w:sz w:val="18"/>
          <w:szCs w:val="18"/>
        </w:rPr>
        <w:t>..p287-290</w:t>
      </w:r>
      <w:proofErr w:type="gramEnd"/>
      <w:r w:rsidR="00C213D7" w:rsidRPr="007A62DD">
        <w:rPr>
          <w:kern w:val="0"/>
          <w:sz w:val="18"/>
          <w:szCs w:val="18"/>
        </w:rPr>
        <w:t>.</w:t>
      </w:r>
    </w:p>
    <w:p w:rsidR="007A62DD" w:rsidRPr="007A62DD" w:rsidRDefault="007A62DD" w:rsidP="007A62DD">
      <w:pPr>
        <w:numPr>
          <w:ilvl w:val="1"/>
          <w:numId w:val="14"/>
        </w:numPr>
        <w:snapToGrid w:val="0"/>
        <w:ind w:left="426"/>
        <w:rPr>
          <w:kern w:val="0"/>
          <w:sz w:val="18"/>
          <w:szCs w:val="18"/>
        </w:rPr>
      </w:pPr>
      <w:r w:rsidRPr="007A62DD">
        <w:rPr>
          <w:kern w:val="0"/>
          <w:sz w:val="18"/>
          <w:szCs w:val="18"/>
        </w:rPr>
        <w:t>R</w:t>
      </w:r>
      <w:r w:rsidR="00C213D7" w:rsidRPr="007A62DD">
        <w:rPr>
          <w:kern w:val="0"/>
          <w:sz w:val="18"/>
          <w:szCs w:val="18"/>
        </w:rPr>
        <w:t>ules of jurisprudence of forgiveness of penalty,</w:t>
      </w:r>
      <w:r w:rsidR="00A51CE8">
        <w:rPr>
          <w:rFonts w:hint="eastAsia"/>
          <w:kern w:val="0"/>
          <w:sz w:val="18"/>
          <w:szCs w:val="18"/>
        </w:rPr>
        <w:t xml:space="preserve"> </w:t>
      </w:r>
      <w:r w:rsidR="00C213D7" w:rsidRPr="007A62DD">
        <w:rPr>
          <w:kern w:val="0"/>
          <w:sz w:val="18"/>
          <w:szCs w:val="18"/>
        </w:rPr>
        <w:t>vol2,</w:t>
      </w:r>
      <w:r w:rsidR="00A51CE8">
        <w:rPr>
          <w:rFonts w:hint="eastAsia"/>
          <w:kern w:val="0"/>
          <w:sz w:val="18"/>
          <w:szCs w:val="18"/>
        </w:rPr>
        <w:t xml:space="preserve"> </w:t>
      </w:r>
      <w:r w:rsidR="00C213D7" w:rsidRPr="007A62DD">
        <w:rPr>
          <w:kern w:val="0"/>
          <w:sz w:val="18"/>
          <w:szCs w:val="18"/>
        </w:rPr>
        <w:t>p7-12.</w:t>
      </w:r>
    </w:p>
    <w:p w:rsidR="007A62DD" w:rsidRPr="007A62DD" w:rsidRDefault="007A62DD" w:rsidP="007A62DD">
      <w:pPr>
        <w:numPr>
          <w:ilvl w:val="1"/>
          <w:numId w:val="14"/>
        </w:numPr>
        <w:snapToGrid w:val="0"/>
        <w:ind w:left="426"/>
        <w:rPr>
          <w:kern w:val="0"/>
          <w:sz w:val="18"/>
          <w:szCs w:val="18"/>
        </w:rPr>
      </w:pPr>
      <w:r w:rsidRPr="007A62DD">
        <w:rPr>
          <w:kern w:val="0"/>
          <w:sz w:val="18"/>
          <w:szCs w:val="18"/>
        </w:rPr>
        <w:t>S</w:t>
      </w:r>
      <w:r w:rsidR="00C213D7" w:rsidRPr="007A62DD">
        <w:rPr>
          <w:kern w:val="0"/>
          <w:sz w:val="18"/>
          <w:szCs w:val="18"/>
        </w:rPr>
        <w:t xml:space="preserve">cientific principles of </w:t>
      </w:r>
      <w:proofErr w:type="spellStart"/>
      <w:r w:rsidR="00C213D7" w:rsidRPr="007A62DD">
        <w:rPr>
          <w:kern w:val="0"/>
          <w:sz w:val="18"/>
          <w:szCs w:val="18"/>
        </w:rPr>
        <w:t>Alajram</w:t>
      </w:r>
      <w:proofErr w:type="spellEnd"/>
      <w:r w:rsidR="00C213D7" w:rsidRPr="007A62DD">
        <w:rPr>
          <w:kern w:val="0"/>
          <w:sz w:val="18"/>
          <w:szCs w:val="18"/>
        </w:rPr>
        <w:t>…</w:t>
      </w:r>
      <w:r w:rsidR="00A51CE8">
        <w:rPr>
          <w:rFonts w:hint="eastAsia"/>
          <w:kern w:val="0"/>
          <w:sz w:val="18"/>
          <w:szCs w:val="18"/>
        </w:rPr>
        <w:t xml:space="preserve"> </w:t>
      </w:r>
      <w:r w:rsidR="00C213D7" w:rsidRPr="007A62DD">
        <w:rPr>
          <w:kern w:val="0"/>
          <w:sz w:val="18"/>
          <w:szCs w:val="18"/>
        </w:rPr>
        <w:t>p328-331.</w:t>
      </w:r>
    </w:p>
    <w:p w:rsidR="007A62DD" w:rsidRPr="007A62DD" w:rsidRDefault="007A62DD" w:rsidP="007A62DD">
      <w:pPr>
        <w:numPr>
          <w:ilvl w:val="1"/>
          <w:numId w:val="14"/>
        </w:numPr>
        <w:snapToGrid w:val="0"/>
        <w:ind w:left="426"/>
        <w:rPr>
          <w:kern w:val="0"/>
          <w:sz w:val="18"/>
          <w:szCs w:val="18"/>
        </w:rPr>
      </w:pPr>
      <w:r w:rsidRPr="007A62DD">
        <w:rPr>
          <w:kern w:val="0"/>
          <w:sz w:val="18"/>
          <w:szCs w:val="18"/>
        </w:rPr>
        <w:t>A</w:t>
      </w:r>
      <w:r w:rsidR="00C213D7" w:rsidRPr="007A62DD">
        <w:rPr>
          <w:kern w:val="0"/>
          <w:sz w:val="18"/>
          <w:szCs w:val="18"/>
        </w:rPr>
        <w:t>n Introduction to penal principles of Islam</w:t>
      </w:r>
      <w:proofErr w:type="gramStart"/>
      <w:r w:rsidR="006653D0">
        <w:rPr>
          <w:kern w:val="0"/>
          <w:sz w:val="18"/>
          <w:szCs w:val="18"/>
        </w:rPr>
        <w:t>,</w:t>
      </w:r>
      <w:r w:rsidR="00C213D7" w:rsidRPr="007A62DD">
        <w:rPr>
          <w:kern w:val="0"/>
          <w:sz w:val="18"/>
          <w:szCs w:val="18"/>
        </w:rPr>
        <w:t>p203</w:t>
      </w:r>
      <w:proofErr w:type="gramEnd"/>
      <w:r w:rsidR="00C213D7" w:rsidRPr="007A62DD">
        <w:rPr>
          <w:kern w:val="0"/>
          <w:sz w:val="18"/>
          <w:szCs w:val="18"/>
        </w:rPr>
        <w:t>.</w:t>
      </w:r>
    </w:p>
    <w:p w:rsidR="007A62DD" w:rsidRPr="007A62DD" w:rsidRDefault="007A62DD" w:rsidP="007A62DD">
      <w:pPr>
        <w:numPr>
          <w:ilvl w:val="1"/>
          <w:numId w:val="14"/>
        </w:numPr>
        <w:snapToGrid w:val="0"/>
        <w:ind w:left="426"/>
        <w:rPr>
          <w:kern w:val="0"/>
          <w:sz w:val="18"/>
          <w:szCs w:val="18"/>
        </w:rPr>
      </w:pPr>
      <w:r w:rsidRPr="007A62DD">
        <w:rPr>
          <w:kern w:val="0"/>
          <w:sz w:val="18"/>
          <w:szCs w:val="18"/>
        </w:rPr>
        <w:t>A</w:t>
      </w:r>
      <w:r w:rsidR="00C213D7" w:rsidRPr="007A62DD">
        <w:rPr>
          <w:kern w:val="0"/>
          <w:sz w:val="18"/>
          <w:szCs w:val="18"/>
        </w:rPr>
        <w:t>ssertions of the subject of general penal law</w:t>
      </w:r>
      <w:proofErr w:type="gramStart"/>
      <w:r w:rsidR="00C213D7" w:rsidRPr="007A62DD">
        <w:rPr>
          <w:kern w:val="0"/>
          <w:sz w:val="18"/>
          <w:szCs w:val="18"/>
        </w:rPr>
        <w:t>,p197</w:t>
      </w:r>
      <w:proofErr w:type="gramEnd"/>
      <w:r w:rsidR="00C213D7" w:rsidRPr="007A62DD">
        <w:rPr>
          <w:kern w:val="0"/>
          <w:sz w:val="18"/>
          <w:szCs w:val="18"/>
        </w:rPr>
        <w:t>.</w:t>
      </w:r>
    </w:p>
    <w:p w:rsidR="007A62DD" w:rsidRPr="007A62DD" w:rsidRDefault="007A62DD" w:rsidP="007A62DD">
      <w:pPr>
        <w:numPr>
          <w:ilvl w:val="1"/>
          <w:numId w:val="14"/>
        </w:numPr>
        <w:snapToGrid w:val="0"/>
        <w:ind w:left="426"/>
        <w:rPr>
          <w:kern w:val="0"/>
          <w:sz w:val="18"/>
          <w:szCs w:val="18"/>
        </w:rPr>
      </w:pPr>
      <w:r w:rsidRPr="007A62DD">
        <w:rPr>
          <w:kern w:val="0"/>
          <w:sz w:val="18"/>
          <w:szCs w:val="18"/>
        </w:rPr>
        <w:t>P</w:t>
      </w:r>
      <w:r w:rsidR="00C213D7" w:rsidRPr="007A62DD">
        <w:rPr>
          <w:kern w:val="0"/>
          <w:sz w:val="18"/>
          <w:szCs w:val="18"/>
        </w:rPr>
        <w:t>enal policy of Iran towards prostitution, p25</w:t>
      </w:r>
      <w:proofErr w:type="gramStart"/>
      <w:r w:rsidR="00C213D7" w:rsidRPr="007A62DD">
        <w:rPr>
          <w:kern w:val="0"/>
          <w:sz w:val="18"/>
          <w:szCs w:val="18"/>
        </w:rPr>
        <w:t>,26</w:t>
      </w:r>
      <w:proofErr w:type="gramEnd"/>
      <w:r w:rsidR="00C213D7" w:rsidRPr="007A62DD">
        <w:rPr>
          <w:kern w:val="0"/>
          <w:sz w:val="18"/>
          <w:szCs w:val="18"/>
        </w:rPr>
        <w:t>.</w:t>
      </w:r>
    </w:p>
    <w:p w:rsidR="007A62DD" w:rsidRPr="007A62DD" w:rsidRDefault="007A62DD" w:rsidP="007A62DD">
      <w:pPr>
        <w:numPr>
          <w:ilvl w:val="1"/>
          <w:numId w:val="14"/>
        </w:numPr>
        <w:snapToGrid w:val="0"/>
        <w:ind w:left="426"/>
        <w:rPr>
          <w:kern w:val="0"/>
          <w:sz w:val="18"/>
          <w:szCs w:val="18"/>
        </w:rPr>
      </w:pPr>
      <w:r w:rsidRPr="007A62DD">
        <w:rPr>
          <w:kern w:val="0"/>
          <w:sz w:val="18"/>
          <w:szCs w:val="18"/>
        </w:rPr>
        <w:t>I</w:t>
      </w:r>
      <w:r w:rsidR="00C213D7" w:rsidRPr="007A62DD">
        <w:rPr>
          <w:kern w:val="0"/>
          <w:sz w:val="18"/>
          <w:szCs w:val="18"/>
        </w:rPr>
        <w:t>nterpretation of Islamic punishment law</w:t>
      </w:r>
      <w:proofErr w:type="gramStart"/>
      <w:r w:rsidR="00C213D7" w:rsidRPr="007A62DD">
        <w:rPr>
          <w:kern w:val="0"/>
          <w:sz w:val="18"/>
          <w:szCs w:val="18"/>
        </w:rPr>
        <w:t>,p368</w:t>
      </w:r>
      <w:proofErr w:type="gramEnd"/>
      <w:r w:rsidR="00C213D7" w:rsidRPr="007A62DD">
        <w:rPr>
          <w:kern w:val="0"/>
          <w:sz w:val="18"/>
          <w:szCs w:val="18"/>
        </w:rPr>
        <w:t>.</w:t>
      </w:r>
    </w:p>
    <w:p w:rsidR="007A62DD" w:rsidRPr="007A62DD" w:rsidRDefault="007A62DD" w:rsidP="007A62DD">
      <w:pPr>
        <w:numPr>
          <w:ilvl w:val="1"/>
          <w:numId w:val="14"/>
        </w:numPr>
        <w:snapToGrid w:val="0"/>
        <w:ind w:left="426"/>
        <w:rPr>
          <w:kern w:val="0"/>
          <w:sz w:val="18"/>
          <w:szCs w:val="18"/>
        </w:rPr>
      </w:pPr>
      <w:r w:rsidRPr="007A62DD">
        <w:rPr>
          <w:kern w:val="0"/>
          <w:sz w:val="18"/>
          <w:szCs w:val="18"/>
        </w:rPr>
        <w:t>P</w:t>
      </w:r>
      <w:r w:rsidR="00C213D7" w:rsidRPr="007A62DD">
        <w:rPr>
          <w:kern w:val="0"/>
          <w:sz w:val="18"/>
          <w:szCs w:val="18"/>
        </w:rPr>
        <w:t>rostitution and the heavy silence of law</w:t>
      </w:r>
      <w:proofErr w:type="gramStart"/>
      <w:r w:rsidR="00C213D7" w:rsidRPr="007A62DD">
        <w:rPr>
          <w:kern w:val="0"/>
          <w:sz w:val="18"/>
          <w:szCs w:val="18"/>
        </w:rPr>
        <w:t>,p369</w:t>
      </w:r>
      <w:proofErr w:type="gramEnd"/>
      <w:r w:rsidR="00C213D7" w:rsidRPr="007A62DD">
        <w:rPr>
          <w:kern w:val="0"/>
          <w:sz w:val="18"/>
          <w:szCs w:val="18"/>
        </w:rPr>
        <w:t>.</w:t>
      </w:r>
    </w:p>
    <w:p w:rsidR="007A62DD" w:rsidRPr="007A62DD" w:rsidRDefault="007A62DD" w:rsidP="007A62DD">
      <w:pPr>
        <w:numPr>
          <w:ilvl w:val="1"/>
          <w:numId w:val="14"/>
        </w:numPr>
        <w:snapToGrid w:val="0"/>
        <w:ind w:left="426"/>
        <w:rPr>
          <w:kern w:val="0"/>
          <w:sz w:val="18"/>
          <w:szCs w:val="18"/>
        </w:rPr>
      </w:pPr>
      <w:r w:rsidRPr="007A62DD">
        <w:rPr>
          <w:kern w:val="0"/>
          <w:sz w:val="18"/>
          <w:szCs w:val="18"/>
        </w:rPr>
        <w:t>I</w:t>
      </w:r>
      <w:r w:rsidR="00C213D7" w:rsidRPr="007A62DD">
        <w:rPr>
          <w:kern w:val="0"/>
          <w:sz w:val="18"/>
          <w:szCs w:val="18"/>
        </w:rPr>
        <w:t>dem,</w:t>
      </w:r>
      <w:r w:rsidR="00A51CE8">
        <w:rPr>
          <w:rFonts w:hint="eastAsia"/>
          <w:kern w:val="0"/>
          <w:sz w:val="18"/>
          <w:szCs w:val="18"/>
        </w:rPr>
        <w:t xml:space="preserve"> </w:t>
      </w:r>
      <w:r w:rsidR="00C213D7" w:rsidRPr="007A62DD">
        <w:rPr>
          <w:kern w:val="0"/>
          <w:sz w:val="18"/>
          <w:szCs w:val="18"/>
        </w:rPr>
        <w:t>p371.</w:t>
      </w:r>
    </w:p>
    <w:p w:rsidR="00770FCF" w:rsidRDefault="00770FCF" w:rsidP="007A62DD">
      <w:pPr>
        <w:snapToGrid w:val="0"/>
        <w:rPr>
          <w:b/>
          <w:bCs/>
          <w:kern w:val="0"/>
          <w:sz w:val="20"/>
          <w:szCs w:val="20"/>
        </w:rPr>
      </w:pPr>
    </w:p>
    <w:p w:rsidR="007A62DD" w:rsidRPr="007A62DD" w:rsidRDefault="007A62DD" w:rsidP="007A62DD">
      <w:pPr>
        <w:snapToGrid w:val="0"/>
        <w:rPr>
          <w:b/>
          <w:bCs/>
          <w:kern w:val="0"/>
          <w:sz w:val="20"/>
          <w:szCs w:val="20"/>
        </w:rPr>
      </w:pPr>
      <w:r w:rsidRPr="007A62DD">
        <w:rPr>
          <w:b/>
          <w:bCs/>
          <w:kern w:val="0"/>
          <w:sz w:val="20"/>
          <w:szCs w:val="20"/>
        </w:rPr>
        <w:t>B</w:t>
      </w:r>
      <w:r w:rsidR="00C213D7" w:rsidRPr="007A62DD">
        <w:rPr>
          <w:b/>
          <w:bCs/>
          <w:kern w:val="0"/>
          <w:sz w:val="20"/>
          <w:szCs w:val="20"/>
        </w:rPr>
        <w:t>ibliography</w:t>
      </w:r>
    </w:p>
    <w:p w:rsidR="007A62DD" w:rsidRPr="007A62DD" w:rsidRDefault="007A62DD" w:rsidP="007A62DD">
      <w:pPr>
        <w:numPr>
          <w:ilvl w:val="1"/>
          <w:numId w:val="14"/>
        </w:numPr>
        <w:snapToGrid w:val="0"/>
        <w:ind w:left="426"/>
        <w:rPr>
          <w:kern w:val="0"/>
          <w:sz w:val="18"/>
          <w:szCs w:val="18"/>
        </w:rPr>
      </w:pPr>
      <w:proofErr w:type="spellStart"/>
      <w:r w:rsidRPr="007A62DD">
        <w:rPr>
          <w:kern w:val="0"/>
          <w:sz w:val="18"/>
          <w:szCs w:val="18"/>
        </w:rPr>
        <w:t>A</w:t>
      </w:r>
      <w:r w:rsidR="00C213D7" w:rsidRPr="007A62DD">
        <w:rPr>
          <w:kern w:val="0"/>
          <w:sz w:val="18"/>
          <w:szCs w:val="18"/>
        </w:rPr>
        <w:t>zmayesh,Ali,Expositions</w:t>
      </w:r>
      <w:proofErr w:type="spellEnd"/>
      <w:r w:rsidR="00C213D7" w:rsidRPr="007A62DD">
        <w:rPr>
          <w:kern w:val="0"/>
          <w:sz w:val="18"/>
          <w:szCs w:val="18"/>
        </w:rPr>
        <w:t xml:space="preserve"> to public penal law,</w:t>
      </w:r>
      <w:r w:rsidR="00A51CE8">
        <w:rPr>
          <w:rFonts w:hint="eastAsia"/>
          <w:kern w:val="0"/>
          <w:sz w:val="18"/>
          <w:szCs w:val="18"/>
        </w:rPr>
        <w:t xml:space="preserve"> </w:t>
      </w:r>
      <w:r w:rsidR="00C213D7" w:rsidRPr="007A62DD">
        <w:rPr>
          <w:kern w:val="0"/>
          <w:sz w:val="18"/>
          <w:szCs w:val="18"/>
        </w:rPr>
        <w:t>Tehran,</w:t>
      </w:r>
      <w:r w:rsidR="00A51CE8">
        <w:rPr>
          <w:rFonts w:hint="eastAsia"/>
          <w:kern w:val="0"/>
          <w:sz w:val="18"/>
          <w:szCs w:val="18"/>
        </w:rPr>
        <w:t xml:space="preserve"> </w:t>
      </w:r>
      <w:r w:rsidR="00C213D7" w:rsidRPr="007A62DD">
        <w:rPr>
          <w:kern w:val="0"/>
          <w:sz w:val="18"/>
          <w:szCs w:val="18"/>
        </w:rPr>
        <w:t>Tehran</w:t>
      </w:r>
      <w:r w:rsidR="00A51CE8">
        <w:rPr>
          <w:rFonts w:hint="eastAsia"/>
          <w:kern w:val="0"/>
          <w:sz w:val="18"/>
          <w:szCs w:val="18"/>
        </w:rPr>
        <w:t xml:space="preserve"> </w:t>
      </w:r>
      <w:r w:rsidR="00C213D7" w:rsidRPr="007A62DD">
        <w:rPr>
          <w:kern w:val="0"/>
          <w:sz w:val="18"/>
          <w:szCs w:val="18"/>
        </w:rPr>
        <w:t>University,</w:t>
      </w:r>
      <w:r w:rsidR="00A51CE8">
        <w:rPr>
          <w:rFonts w:hint="eastAsia"/>
          <w:kern w:val="0"/>
          <w:sz w:val="18"/>
          <w:szCs w:val="18"/>
        </w:rPr>
        <w:t xml:space="preserve"> </w:t>
      </w:r>
      <w:proofErr w:type="spellStart"/>
      <w:r w:rsidR="00C213D7" w:rsidRPr="007A62DD">
        <w:rPr>
          <w:kern w:val="0"/>
          <w:sz w:val="18"/>
          <w:szCs w:val="18"/>
        </w:rPr>
        <w:t>nodate</w:t>
      </w:r>
      <w:proofErr w:type="spellEnd"/>
    </w:p>
    <w:p w:rsidR="007A62DD" w:rsidRPr="007A62DD" w:rsidRDefault="007A62DD" w:rsidP="007A62DD">
      <w:pPr>
        <w:numPr>
          <w:ilvl w:val="1"/>
          <w:numId w:val="14"/>
        </w:numPr>
        <w:snapToGrid w:val="0"/>
        <w:ind w:left="426"/>
        <w:rPr>
          <w:kern w:val="0"/>
          <w:sz w:val="18"/>
          <w:szCs w:val="18"/>
        </w:rPr>
      </w:pPr>
      <w:proofErr w:type="spellStart"/>
      <w:r w:rsidRPr="007A62DD">
        <w:rPr>
          <w:kern w:val="0"/>
          <w:sz w:val="18"/>
          <w:szCs w:val="18"/>
        </w:rPr>
        <w:t>I</w:t>
      </w:r>
      <w:r w:rsidR="00C213D7" w:rsidRPr="007A62DD">
        <w:rPr>
          <w:kern w:val="0"/>
          <w:sz w:val="18"/>
          <w:szCs w:val="18"/>
        </w:rPr>
        <w:t>mani,Abbas,Dictionary</w:t>
      </w:r>
      <w:proofErr w:type="spellEnd"/>
      <w:r w:rsidR="00C213D7" w:rsidRPr="007A62DD">
        <w:rPr>
          <w:kern w:val="0"/>
          <w:sz w:val="18"/>
          <w:szCs w:val="18"/>
        </w:rPr>
        <w:t xml:space="preserve"> of penal law </w:t>
      </w:r>
      <w:proofErr w:type="spellStart"/>
      <w:r w:rsidR="00C213D7" w:rsidRPr="007A62DD">
        <w:rPr>
          <w:kern w:val="0"/>
          <w:sz w:val="18"/>
          <w:szCs w:val="18"/>
        </w:rPr>
        <w:t>words,Tehran</w:t>
      </w:r>
      <w:proofErr w:type="spellEnd"/>
      <w:r w:rsidR="00C213D7" w:rsidRPr="007A62DD">
        <w:rPr>
          <w:kern w:val="0"/>
          <w:sz w:val="18"/>
          <w:szCs w:val="18"/>
        </w:rPr>
        <w:t>,</w:t>
      </w:r>
      <w:r w:rsidR="00A51CE8">
        <w:rPr>
          <w:rFonts w:hint="eastAsia"/>
          <w:kern w:val="0"/>
          <w:sz w:val="18"/>
          <w:szCs w:val="18"/>
        </w:rPr>
        <w:t xml:space="preserve"> </w:t>
      </w:r>
      <w:proofErr w:type="spellStart"/>
      <w:r w:rsidR="00C213D7" w:rsidRPr="007A62DD">
        <w:rPr>
          <w:kern w:val="0"/>
          <w:sz w:val="18"/>
          <w:szCs w:val="18"/>
        </w:rPr>
        <w:t>Hasti</w:t>
      </w:r>
      <w:proofErr w:type="spellEnd"/>
      <w:r w:rsidR="00C213D7" w:rsidRPr="007A62DD">
        <w:rPr>
          <w:kern w:val="0"/>
          <w:sz w:val="18"/>
          <w:szCs w:val="18"/>
        </w:rPr>
        <w:t xml:space="preserve"> pub,1386</w:t>
      </w:r>
    </w:p>
    <w:p w:rsidR="007A62DD" w:rsidRPr="007A62DD" w:rsidRDefault="007A62DD" w:rsidP="007A62DD">
      <w:pPr>
        <w:numPr>
          <w:ilvl w:val="1"/>
          <w:numId w:val="14"/>
        </w:numPr>
        <w:snapToGrid w:val="0"/>
        <w:ind w:left="426"/>
        <w:rPr>
          <w:kern w:val="0"/>
          <w:sz w:val="18"/>
          <w:szCs w:val="18"/>
        </w:rPr>
      </w:pPr>
      <w:proofErr w:type="spellStart"/>
      <w:r w:rsidRPr="007A62DD">
        <w:rPr>
          <w:kern w:val="0"/>
          <w:sz w:val="18"/>
          <w:szCs w:val="18"/>
        </w:rPr>
        <w:t>B</w:t>
      </w:r>
      <w:r w:rsidR="00C213D7" w:rsidRPr="007A62DD">
        <w:rPr>
          <w:kern w:val="0"/>
          <w:sz w:val="18"/>
          <w:szCs w:val="18"/>
        </w:rPr>
        <w:t>orhani</w:t>
      </w:r>
      <w:proofErr w:type="spellEnd"/>
      <w:r w:rsidR="00C213D7" w:rsidRPr="007A62DD">
        <w:rPr>
          <w:kern w:val="0"/>
          <w:sz w:val="18"/>
          <w:szCs w:val="18"/>
        </w:rPr>
        <w:t>,</w:t>
      </w:r>
      <w:r w:rsidR="00A51CE8">
        <w:rPr>
          <w:rFonts w:hint="eastAsia"/>
          <w:kern w:val="0"/>
          <w:sz w:val="18"/>
          <w:szCs w:val="18"/>
        </w:rPr>
        <w:t xml:space="preserve"> </w:t>
      </w:r>
      <w:proofErr w:type="spellStart"/>
      <w:r w:rsidR="00C213D7" w:rsidRPr="007A62DD">
        <w:rPr>
          <w:kern w:val="0"/>
          <w:sz w:val="18"/>
          <w:szCs w:val="18"/>
        </w:rPr>
        <w:t>Mohsen,Iranian</w:t>
      </w:r>
      <w:proofErr w:type="spellEnd"/>
      <w:r w:rsidR="00C213D7" w:rsidRPr="007A62DD">
        <w:rPr>
          <w:kern w:val="0"/>
          <w:sz w:val="18"/>
          <w:szCs w:val="18"/>
        </w:rPr>
        <w:t xml:space="preserve"> penal policy towards prostitution</w:t>
      </w:r>
      <w:r w:rsidR="006653D0">
        <w:rPr>
          <w:kern w:val="0"/>
          <w:sz w:val="18"/>
          <w:szCs w:val="18"/>
        </w:rPr>
        <w:t>,</w:t>
      </w:r>
      <w:r w:rsidR="00A51CE8">
        <w:rPr>
          <w:rFonts w:hint="eastAsia"/>
          <w:kern w:val="0"/>
          <w:sz w:val="18"/>
          <w:szCs w:val="18"/>
        </w:rPr>
        <w:t xml:space="preserve"> </w:t>
      </w:r>
      <w:r w:rsidR="00C213D7" w:rsidRPr="007A62DD">
        <w:rPr>
          <w:kern w:val="0"/>
          <w:sz w:val="18"/>
          <w:szCs w:val="18"/>
        </w:rPr>
        <w:t>SID site,1388/9/25</w:t>
      </w:r>
    </w:p>
    <w:p w:rsidR="007A62DD" w:rsidRPr="007A62DD" w:rsidRDefault="007A62DD" w:rsidP="007A62DD">
      <w:pPr>
        <w:numPr>
          <w:ilvl w:val="1"/>
          <w:numId w:val="14"/>
        </w:numPr>
        <w:snapToGrid w:val="0"/>
        <w:ind w:left="426"/>
        <w:rPr>
          <w:kern w:val="0"/>
          <w:sz w:val="18"/>
          <w:szCs w:val="18"/>
        </w:rPr>
      </w:pPr>
      <w:proofErr w:type="spellStart"/>
      <w:r w:rsidRPr="007A62DD">
        <w:rPr>
          <w:kern w:val="0"/>
          <w:sz w:val="18"/>
          <w:szCs w:val="18"/>
        </w:rPr>
        <w:t>H</w:t>
      </w:r>
      <w:r w:rsidR="00C213D7" w:rsidRPr="007A62DD">
        <w:rPr>
          <w:kern w:val="0"/>
          <w:sz w:val="18"/>
          <w:szCs w:val="18"/>
        </w:rPr>
        <w:t>esas,Ahmad</w:t>
      </w:r>
      <w:proofErr w:type="spellEnd"/>
      <w:r w:rsidR="00C213D7" w:rsidRPr="007A62DD">
        <w:rPr>
          <w:kern w:val="0"/>
          <w:sz w:val="18"/>
          <w:szCs w:val="18"/>
        </w:rPr>
        <w:t xml:space="preserve"> bin Ali </w:t>
      </w:r>
      <w:proofErr w:type="spellStart"/>
      <w:r w:rsidR="00C213D7" w:rsidRPr="007A62DD">
        <w:rPr>
          <w:kern w:val="0"/>
          <w:sz w:val="18"/>
          <w:szCs w:val="18"/>
        </w:rPr>
        <w:t>Razi,Ahkam</w:t>
      </w:r>
      <w:proofErr w:type="spellEnd"/>
      <w:r w:rsidR="00A51CE8">
        <w:rPr>
          <w:rFonts w:hint="eastAsia"/>
          <w:kern w:val="0"/>
          <w:sz w:val="18"/>
          <w:szCs w:val="18"/>
        </w:rPr>
        <w:t xml:space="preserve"> </w:t>
      </w:r>
      <w:proofErr w:type="spellStart"/>
      <w:r w:rsidR="00C213D7" w:rsidRPr="007A62DD">
        <w:rPr>
          <w:kern w:val="0"/>
          <w:sz w:val="18"/>
          <w:szCs w:val="18"/>
        </w:rPr>
        <w:t>Alquran</w:t>
      </w:r>
      <w:proofErr w:type="spellEnd"/>
      <w:r w:rsidR="006653D0">
        <w:rPr>
          <w:kern w:val="0"/>
          <w:sz w:val="18"/>
          <w:szCs w:val="18"/>
        </w:rPr>
        <w:t>,</w:t>
      </w:r>
      <w:r w:rsidR="00A51CE8">
        <w:rPr>
          <w:rFonts w:hint="eastAsia"/>
          <w:kern w:val="0"/>
          <w:sz w:val="18"/>
          <w:szCs w:val="18"/>
        </w:rPr>
        <w:t xml:space="preserve"> </w:t>
      </w:r>
      <w:r w:rsidR="00C213D7" w:rsidRPr="007A62DD">
        <w:rPr>
          <w:kern w:val="0"/>
          <w:sz w:val="18"/>
          <w:szCs w:val="18"/>
        </w:rPr>
        <w:t>vol3,</w:t>
      </w:r>
      <w:r w:rsidR="00A51CE8">
        <w:rPr>
          <w:rFonts w:hint="eastAsia"/>
          <w:kern w:val="0"/>
          <w:sz w:val="18"/>
          <w:szCs w:val="18"/>
        </w:rPr>
        <w:t xml:space="preserve"> </w:t>
      </w:r>
      <w:r w:rsidR="00C213D7" w:rsidRPr="007A62DD">
        <w:rPr>
          <w:kern w:val="0"/>
          <w:sz w:val="18"/>
          <w:szCs w:val="18"/>
        </w:rPr>
        <w:t>Beirut,</w:t>
      </w:r>
      <w:r w:rsidR="00A51CE8">
        <w:rPr>
          <w:rFonts w:hint="eastAsia"/>
          <w:kern w:val="0"/>
          <w:sz w:val="18"/>
          <w:szCs w:val="18"/>
        </w:rPr>
        <w:t xml:space="preserve"> </w:t>
      </w:r>
      <w:proofErr w:type="spellStart"/>
      <w:r w:rsidR="00C213D7" w:rsidRPr="007A62DD">
        <w:rPr>
          <w:kern w:val="0"/>
          <w:sz w:val="18"/>
          <w:szCs w:val="18"/>
        </w:rPr>
        <w:t>Darol</w:t>
      </w:r>
      <w:proofErr w:type="spellEnd"/>
      <w:r w:rsidR="00C213D7" w:rsidRPr="007A62DD">
        <w:rPr>
          <w:kern w:val="0"/>
          <w:sz w:val="18"/>
          <w:szCs w:val="18"/>
        </w:rPr>
        <w:t xml:space="preserve"> </w:t>
      </w:r>
      <w:proofErr w:type="spellStart"/>
      <w:r w:rsidR="00C213D7" w:rsidRPr="007A62DD">
        <w:rPr>
          <w:kern w:val="0"/>
          <w:sz w:val="18"/>
          <w:szCs w:val="18"/>
        </w:rPr>
        <w:t>AhyaAtoras</w:t>
      </w:r>
      <w:proofErr w:type="spellEnd"/>
      <w:r w:rsidR="00C213D7" w:rsidRPr="007A62DD">
        <w:rPr>
          <w:kern w:val="0"/>
          <w:sz w:val="18"/>
          <w:szCs w:val="18"/>
        </w:rPr>
        <w:t xml:space="preserve"> Alarabi,1380</w:t>
      </w:r>
    </w:p>
    <w:p w:rsidR="007A62DD" w:rsidRPr="007A62DD" w:rsidRDefault="007A62DD" w:rsidP="007A62DD">
      <w:pPr>
        <w:numPr>
          <w:ilvl w:val="1"/>
          <w:numId w:val="14"/>
        </w:numPr>
        <w:snapToGrid w:val="0"/>
        <w:ind w:left="426"/>
        <w:rPr>
          <w:kern w:val="0"/>
          <w:sz w:val="18"/>
          <w:szCs w:val="18"/>
        </w:rPr>
      </w:pPr>
      <w:proofErr w:type="spellStart"/>
      <w:r w:rsidRPr="007A62DD">
        <w:rPr>
          <w:kern w:val="0"/>
          <w:sz w:val="18"/>
          <w:szCs w:val="18"/>
        </w:rPr>
        <w:t>H</w:t>
      </w:r>
      <w:r w:rsidR="00C213D7" w:rsidRPr="007A62DD">
        <w:rPr>
          <w:kern w:val="0"/>
          <w:sz w:val="18"/>
          <w:szCs w:val="18"/>
        </w:rPr>
        <w:t>elli,Jaafar</w:t>
      </w:r>
      <w:proofErr w:type="spellEnd"/>
      <w:r w:rsidR="00C213D7" w:rsidRPr="007A62DD">
        <w:rPr>
          <w:kern w:val="0"/>
          <w:sz w:val="18"/>
          <w:szCs w:val="18"/>
        </w:rPr>
        <w:t xml:space="preserve"> bin </w:t>
      </w:r>
      <w:proofErr w:type="spellStart"/>
      <w:r w:rsidR="00C213D7" w:rsidRPr="007A62DD">
        <w:rPr>
          <w:kern w:val="0"/>
          <w:sz w:val="18"/>
          <w:szCs w:val="18"/>
        </w:rPr>
        <w:t>Hasan</w:t>
      </w:r>
      <w:proofErr w:type="spellEnd"/>
      <w:r w:rsidR="00C213D7" w:rsidRPr="007A62DD">
        <w:rPr>
          <w:kern w:val="0"/>
          <w:sz w:val="18"/>
          <w:szCs w:val="18"/>
        </w:rPr>
        <w:t xml:space="preserve"> (</w:t>
      </w:r>
      <w:proofErr w:type="spellStart"/>
      <w:r w:rsidR="00C213D7" w:rsidRPr="007A62DD">
        <w:rPr>
          <w:kern w:val="0"/>
          <w:sz w:val="18"/>
          <w:szCs w:val="18"/>
        </w:rPr>
        <w:t>Mohaghegh</w:t>
      </w:r>
      <w:proofErr w:type="spellEnd"/>
      <w:r w:rsidR="00A51CE8">
        <w:rPr>
          <w:rFonts w:hint="eastAsia"/>
          <w:kern w:val="0"/>
          <w:sz w:val="18"/>
          <w:szCs w:val="18"/>
        </w:rPr>
        <w:t xml:space="preserve"> </w:t>
      </w:r>
      <w:proofErr w:type="spellStart"/>
      <w:r w:rsidR="00C213D7" w:rsidRPr="007A62DD">
        <w:rPr>
          <w:kern w:val="0"/>
          <w:sz w:val="18"/>
          <w:szCs w:val="18"/>
        </w:rPr>
        <w:t>Helli</w:t>
      </w:r>
      <w:proofErr w:type="spellEnd"/>
      <w:r w:rsidR="006653D0">
        <w:rPr>
          <w:kern w:val="0"/>
          <w:sz w:val="18"/>
          <w:szCs w:val="18"/>
        </w:rPr>
        <w:t>),</w:t>
      </w:r>
      <w:r w:rsidR="00770FCF">
        <w:rPr>
          <w:rFonts w:hint="eastAsia"/>
          <w:kern w:val="0"/>
          <w:sz w:val="18"/>
          <w:szCs w:val="18"/>
        </w:rPr>
        <w:t xml:space="preserve"> </w:t>
      </w:r>
      <w:proofErr w:type="spellStart"/>
      <w:r w:rsidR="00C213D7" w:rsidRPr="007A62DD">
        <w:rPr>
          <w:kern w:val="0"/>
          <w:sz w:val="18"/>
          <w:szCs w:val="18"/>
        </w:rPr>
        <w:t>Sharayee</w:t>
      </w:r>
      <w:proofErr w:type="spellEnd"/>
      <w:r w:rsidR="00770FCF">
        <w:rPr>
          <w:rFonts w:hint="eastAsia"/>
          <w:kern w:val="0"/>
          <w:sz w:val="18"/>
          <w:szCs w:val="18"/>
        </w:rPr>
        <w:t xml:space="preserve"> </w:t>
      </w:r>
      <w:proofErr w:type="spellStart"/>
      <w:r w:rsidR="00C213D7" w:rsidRPr="007A62DD">
        <w:rPr>
          <w:kern w:val="0"/>
          <w:sz w:val="18"/>
          <w:szCs w:val="18"/>
        </w:rPr>
        <w:t>AlEslam</w:t>
      </w:r>
      <w:proofErr w:type="spellEnd"/>
      <w:r w:rsidR="006653D0">
        <w:rPr>
          <w:kern w:val="0"/>
          <w:sz w:val="18"/>
          <w:szCs w:val="18"/>
        </w:rPr>
        <w:t>,</w:t>
      </w:r>
      <w:r w:rsidR="00770FCF">
        <w:rPr>
          <w:rFonts w:hint="eastAsia"/>
          <w:kern w:val="0"/>
          <w:sz w:val="18"/>
          <w:szCs w:val="18"/>
        </w:rPr>
        <w:t xml:space="preserve"> </w:t>
      </w:r>
      <w:r w:rsidR="00C213D7" w:rsidRPr="007A62DD">
        <w:rPr>
          <w:kern w:val="0"/>
          <w:sz w:val="18"/>
          <w:szCs w:val="18"/>
        </w:rPr>
        <w:t>Tehran,</w:t>
      </w:r>
      <w:r w:rsidR="00770FCF">
        <w:rPr>
          <w:rFonts w:hint="eastAsia"/>
          <w:kern w:val="0"/>
          <w:sz w:val="18"/>
          <w:szCs w:val="18"/>
        </w:rPr>
        <w:t xml:space="preserve"> </w:t>
      </w:r>
      <w:proofErr w:type="spellStart"/>
      <w:r w:rsidR="00C213D7" w:rsidRPr="007A62DD">
        <w:rPr>
          <w:kern w:val="0"/>
          <w:sz w:val="18"/>
          <w:szCs w:val="18"/>
        </w:rPr>
        <w:t>Esteghlal</w:t>
      </w:r>
      <w:proofErr w:type="spellEnd"/>
      <w:r w:rsidR="00C213D7" w:rsidRPr="007A62DD">
        <w:rPr>
          <w:kern w:val="0"/>
          <w:sz w:val="18"/>
          <w:szCs w:val="18"/>
        </w:rPr>
        <w:t xml:space="preserve"> pub,1409</w:t>
      </w:r>
    </w:p>
    <w:p w:rsidR="007A62DD" w:rsidRPr="007A62DD" w:rsidRDefault="007A62DD" w:rsidP="007A62DD">
      <w:pPr>
        <w:numPr>
          <w:ilvl w:val="1"/>
          <w:numId w:val="14"/>
        </w:numPr>
        <w:snapToGrid w:val="0"/>
        <w:ind w:left="426"/>
        <w:rPr>
          <w:kern w:val="0"/>
          <w:sz w:val="18"/>
          <w:szCs w:val="18"/>
        </w:rPr>
      </w:pPr>
      <w:proofErr w:type="spellStart"/>
      <w:r w:rsidRPr="007A62DD">
        <w:rPr>
          <w:kern w:val="0"/>
          <w:sz w:val="18"/>
          <w:szCs w:val="18"/>
        </w:rPr>
        <w:t>H</w:t>
      </w:r>
      <w:r w:rsidR="00C213D7" w:rsidRPr="007A62DD">
        <w:rPr>
          <w:kern w:val="0"/>
          <w:sz w:val="18"/>
          <w:szCs w:val="18"/>
        </w:rPr>
        <w:t>oveizi,Abar</w:t>
      </w:r>
      <w:proofErr w:type="spellEnd"/>
      <w:r w:rsidR="00C213D7" w:rsidRPr="007A62DD">
        <w:rPr>
          <w:kern w:val="0"/>
          <w:sz w:val="18"/>
          <w:szCs w:val="18"/>
        </w:rPr>
        <w:t xml:space="preserve"> Ali bin </w:t>
      </w:r>
      <w:proofErr w:type="spellStart"/>
      <w:r w:rsidR="00C213D7" w:rsidRPr="007A62DD">
        <w:rPr>
          <w:kern w:val="0"/>
          <w:sz w:val="18"/>
          <w:szCs w:val="18"/>
        </w:rPr>
        <w:t>Jome,Tafsir</w:t>
      </w:r>
      <w:proofErr w:type="spellEnd"/>
      <w:r w:rsidR="00C213D7" w:rsidRPr="007A62DD">
        <w:rPr>
          <w:kern w:val="0"/>
          <w:sz w:val="18"/>
          <w:szCs w:val="18"/>
        </w:rPr>
        <w:t xml:space="preserve"> </w:t>
      </w:r>
      <w:proofErr w:type="spellStart"/>
      <w:r w:rsidR="00C213D7" w:rsidRPr="007A62DD">
        <w:rPr>
          <w:kern w:val="0"/>
          <w:sz w:val="18"/>
          <w:szCs w:val="18"/>
        </w:rPr>
        <w:t>Noor</w:t>
      </w:r>
      <w:proofErr w:type="spellEnd"/>
      <w:r w:rsidR="00C213D7" w:rsidRPr="007A62DD">
        <w:rPr>
          <w:kern w:val="0"/>
          <w:sz w:val="18"/>
          <w:szCs w:val="18"/>
        </w:rPr>
        <w:t xml:space="preserve"> </w:t>
      </w:r>
      <w:proofErr w:type="spellStart"/>
      <w:r w:rsidR="00C213D7" w:rsidRPr="007A62DD">
        <w:rPr>
          <w:kern w:val="0"/>
          <w:sz w:val="18"/>
          <w:szCs w:val="18"/>
        </w:rPr>
        <w:t>Alhaghalein</w:t>
      </w:r>
      <w:proofErr w:type="spellEnd"/>
      <w:r w:rsidR="00C213D7" w:rsidRPr="007A62DD">
        <w:rPr>
          <w:kern w:val="0"/>
          <w:sz w:val="18"/>
          <w:szCs w:val="18"/>
        </w:rPr>
        <w:t>,</w:t>
      </w:r>
      <w:r w:rsidR="00A51CE8">
        <w:rPr>
          <w:rFonts w:hint="eastAsia"/>
          <w:kern w:val="0"/>
          <w:sz w:val="18"/>
          <w:szCs w:val="18"/>
        </w:rPr>
        <w:t xml:space="preserve"> </w:t>
      </w:r>
      <w:r w:rsidR="00C213D7" w:rsidRPr="007A62DD">
        <w:rPr>
          <w:kern w:val="0"/>
          <w:sz w:val="18"/>
          <w:szCs w:val="18"/>
        </w:rPr>
        <w:t>vol3,</w:t>
      </w:r>
      <w:r w:rsidR="00A51CE8">
        <w:rPr>
          <w:rFonts w:hint="eastAsia"/>
          <w:kern w:val="0"/>
          <w:sz w:val="18"/>
          <w:szCs w:val="18"/>
        </w:rPr>
        <w:t xml:space="preserve"> </w:t>
      </w:r>
      <w:r w:rsidR="00C213D7" w:rsidRPr="007A62DD">
        <w:rPr>
          <w:kern w:val="0"/>
          <w:sz w:val="18"/>
          <w:szCs w:val="18"/>
        </w:rPr>
        <w:t>Qum,Daraltafsir,1382</w:t>
      </w:r>
    </w:p>
    <w:p w:rsidR="007A62DD" w:rsidRPr="007A62DD" w:rsidRDefault="007A62DD" w:rsidP="007A62DD">
      <w:pPr>
        <w:numPr>
          <w:ilvl w:val="1"/>
          <w:numId w:val="14"/>
        </w:numPr>
        <w:snapToGrid w:val="0"/>
        <w:ind w:left="426"/>
        <w:rPr>
          <w:kern w:val="0"/>
          <w:sz w:val="18"/>
          <w:szCs w:val="18"/>
        </w:rPr>
      </w:pPr>
      <w:proofErr w:type="spellStart"/>
      <w:r w:rsidRPr="007A62DD">
        <w:rPr>
          <w:rFonts w:hint="eastAsia"/>
          <w:kern w:val="0"/>
          <w:sz w:val="18"/>
          <w:szCs w:val="18"/>
        </w:rPr>
        <w:t>K</w:t>
      </w:r>
      <w:r w:rsidR="00C213D7" w:rsidRPr="007A62DD">
        <w:rPr>
          <w:kern w:val="0"/>
          <w:sz w:val="18"/>
          <w:szCs w:val="18"/>
        </w:rPr>
        <w:t>hazaeli,mohammad,ahkamalquran,Tehran,javidan</w:t>
      </w:r>
      <w:proofErr w:type="spellEnd"/>
      <w:r w:rsidR="00C213D7" w:rsidRPr="007A62DD">
        <w:rPr>
          <w:kern w:val="0"/>
          <w:sz w:val="18"/>
          <w:szCs w:val="18"/>
        </w:rPr>
        <w:t xml:space="preserve"> pub,1353</w:t>
      </w:r>
    </w:p>
    <w:p w:rsidR="007A62DD" w:rsidRPr="007A62DD" w:rsidRDefault="007A62DD" w:rsidP="007A62DD">
      <w:pPr>
        <w:numPr>
          <w:ilvl w:val="1"/>
          <w:numId w:val="14"/>
        </w:numPr>
        <w:snapToGrid w:val="0"/>
        <w:ind w:left="426"/>
        <w:rPr>
          <w:kern w:val="0"/>
          <w:sz w:val="18"/>
          <w:szCs w:val="18"/>
        </w:rPr>
      </w:pPr>
      <w:proofErr w:type="spellStart"/>
      <w:r w:rsidRPr="007A62DD">
        <w:rPr>
          <w:kern w:val="0"/>
          <w:sz w:val="18"/>
          <w:szCs w:val="18"/>
        </w:rPr>
        <w:t>K</w:t>
      </w:r>
      <w:r w:rsidR="00C213D7" w:rsidRPr="007A62DD">
        <w:rPr>
          <w:kern w:val="0"/>
          <w:sz w:val="18"/>
          <w:szCs w:val="18"/>
        </w:rPr>
        <w:t>hazaiee</w:t>
      </w:r>
      <w:proofErr w:type="spellEnd"/>
      <w:r w:rsidR="00C213D7" w:rsidRPr="007A62DD">
        <w:rPr>
          <w:kern w:val="0"/>
          <w:sz w:val="18"/>
          <w:szCs w:val="18"/>
        </w:rPr>
        <w:t xml:space="preserve"> </w:t>
      </w:r>
      <w:proofErr w:type="spellStart"/>
      <w:r w:rsidR="00C213D7" w:rsidRPr="007A62DD">
        <w:rPr>
          <w:kern w:val="0"/>
          <w:sz w:val="18"/>
          <w:szCs w:val="18"/>
        </w:rPr>
        <w:t>AlNeishaburi,Hosein</w:t>
      </w:r>
      <w:proofErr w:type="spellEnd"/>
      <w:r w:rsidR="00C213D7" w:rsidRPr="007A62DD">
        <w:rPr>
          <w:kern w:val="0"/>
          <w:sz w:val="18"/>
          <w:szCs w:val="18"/>
        </w:rPr>
        <w:t xml:space="preserve"> bin Ali bi Mohammad bin </w:t>
      </w:r>
      <w:proofErr w:type="spellStart"/>
      <w:r w:rsidR="00C213D7" w:rsidRPr="007A62DD">
        <w:rPr>
          <w:kern w:val="0"/>
          <w:sz w:val="18"/>
          <w:szCs w:val="18"/>
        </w:rPr>
        <w:t>Ahmad,RozaljenanvaRuholjenan</w:t>
      </w:r>
      <w:proofErr w:type="spellEnd"/>
      <w:r w:rsidR="00C213D7" w:rsidRPr="007A62DD">
        <w:rPr>
          <w:kern w:val="0"/>
          <w:sz w:val="18"/>
          <w:szCs w:val="18"/>
        </w:rPr>
        <w:t xml:space="preserve"> </w:t>
      </w:r>
      <w:proofErr w:type="spellStart"/>
      <w:r w:rsidR="00C213D7" w:rsidRPr="007A62DD">
        <w:rPr>
          <w:kern w:val="0"/>
          <w:sz w:val="18"/>
          <w:szCs w:val="18"/>
        </w:rPr>
        <w:t>fi</w:t>
      </w:r>
      <w:proofErr w:type="spellEnd"/>
      <w:r w:rsidR="00C213D7" w:rsidRPr="007A62DD">
        <w:rPr>
          <w:kern w:val="0"/>
          <w:sz w:val="18"/>
          <w:szCs w:val="18"/>
        </w:rPr>
        <w:t xml:space="preserve"> </w:t>
      </w:r>
      <w:proofErr w:type="spellStart"/>
      <w:r w:rsidR="00C213D7" w:rsidRPr="007A62DD">
        <w:rPr>
          <w:kern w:val="0"/>
          <w:sz w:val="18"/>
          <w:szCs w:val="18"/>
        </w:rPr>
        <w:t>Tafsir</w:t>
      </w:r>
      <w:proofErr w:type="spellEnd"/>
      <w:r w:rsidR="00A51CE8">
        <w:rPr>
          <w:rFonts w:hint="eastAsia"/>
          <w:kern w:val="0"/>
          <w:sz w:val="18"/>
          <w:szCs w:val="18"/>
        </w:rPr>
        <w:t xml:space="preserve"> </w:t>
      </w:r>
      <w:proofErr w:type="spellStart"/>
      <w:r w:rsidR="00C213D7" w:rsidRPr="007A62DD">
        <w:rPr>
          <w:kern w:val="0"/>
          <w:sz w:val="18"/>
          <w:szCs w:val="18"/>
        </w:rPr>
        <w:t>Alquran</w:t>
      </w:r>
      <w:proofErr w:type="spellEnd"/>
      <w:r w:rsidR="00C213D7" w:rsidRPr="007A62DD">
        <w:rPr>
          <w:kern w:val="0"/>
          <w:sz w:val="18"/>
          <w:szCs w:val="18"/>
        </w:rPr>
        <w:t>,</w:t>
      </w:r>
      <w:r w:rsidR="00A51CE8">
        <w:rPr>
          <w:rFonts w:hint="eastAsia"/>
          <w:kern w:val="0"/>
          <w:sz w:val="18"/>
          <w:szCs w:val="18"/>
        </w:rPr>
        <w:t xml:space="preserve"> </w:t>
      </w:r>
      <w:r w:rsidR="00C213D7" w:rsidRPr="007A62DD">
        <w:rPr>
          <w:kern w:val="0"/>
          <w:sz w:val="18"/>
          <w:szCs w:val="18"/>
        </w:rPr>
        <w:t>Translator:</w:t>
      </w:r>
      <w:r w:rsidR="00A51CE8">
        <w:rPr>
          <w:rFonts w:hint="eastAsia"/>
          <w:kern w:val="0"/>
          <w:sz w:val="18"/>
          <w:szCs w:val="18"/>
        </w:rPr>
        <w:t xml:space="preserve"> </w:t>
      </w:r>
      <w:proofErr w:type="spellStart"/>
      <w:r w:rsidR="00C213D7" w:rsidRPr="007A62DD">
        <w:rPr>
          <w:kern w:val="0"/>
          <w:sz w:val="18"/>
          <w:szCs w:val="18"/>
        </w:rPr>
        <w:t>yahaghi</w:t>
      </w:r>
      <w:r w:rsidR="006653D0">
        <w:rPr>
          <w:kern w:val="0"/>
          <w:sz w:val="18"/>
          <w:szCs w:val="18"/>
        </w:rPr>
        <w:t>,</w:t>
      </w:r>
      <w:r w:rsidR="00C213D7" w:rsidRPr="007A62DD">
        <w:rPr>
          <w:kern w:val="0"/>
          <w:sz w:val="18"/>
          <w:szCs w:val="18"/>
        </w:rPr>
        <w:t>Mohammad</w:t>
      </w:r>
      <w:proofErr w:type="spellEnd"/>
      <w:r w:rsidR="00C213D7" w:rsidRPr="007A62DD">
        <w:rPr>
          <w:kern w:val="0"/>
          <w:sz w:val="18"/>
          <w:szCs w:val="18"/>
        </w:rPr>
        <w:t xml:space="preserve"> </w:t>
      </w:r>
      <w:proofErr w:type="spellStart"/>
      <w:r w:rsidR="00C213D7" w:rsidRPr="007A62DD">
        <w:rPr>
          <w:kern w:val="0"/>
          <w:sz w:val="18"/>
          <w:szCs w:val="18"/>
        </w:rPr>
        <w:t>Jaafar</w:t>
      </w:r>
      <w:proofErr w:type="spellEnd"/>
      <w:r w:rsidR="006653D0">
        <w:rPr>
          <w:kern w:val="0"/>
          <w:sz w:val="18"/>
          <w:szCs w:val="18"/>
        </w:rPr>
        <w:t>,</w:t>
      </w:r>
      <w:r w:rsidR="00A51CE8">
        <w:rPr>
          <w:rFonts w:hint="eastAsia"/>
          <w:kern w:val="0"/>
          <w:sz w:val="18"/>
          <w:szCs w:val="18"/>
        </w:rPr>
        <w:t xml:space="preserve"> </w:t>
      </w:r>
      <w:proofErr w:type="spellStart"/>
      <w:r w:rsidR="00C213D7" w:rsidRPr="007A62DD">
        <w:rPr>
          <w:kern w:val="0"/>
          <w:sz w:val="18"/>
          <w:szCs w:val="18"/>
        </w:rPr>
        <w:t>Naseh</w:t>
      </w:r>
      <w:proofErr w:type="spellEnd"/>
      <w:r w:rsidR="00C213D7" w:rsidRPr="007A62DD">
        <w:rPr>
          <w:kern w:val="0"/>
          <w:sz w:val="18"/>
          <w:szCs w:val="18"/>
        </w:rPr>
        <w:t>,</w:t>
      </w:r>
      <w:r w:rsidR="00A51CE8">
        <w:rPr>
          <w:rFonts w:hint="eastAsia"/>
          <w:kern w:val="0"/>
          <w:sz w:val="18"/>
          <w:szCs w:val="18"/>
        </w:rPr>
        <w:t xml:space="preserve"> </w:t>
      </w:r>
      <w:r w:rsidR="00C213D7" w:rsidRPr="007A62DD">
        <w:rPr>
          <w:kern w:val="0"/>
          <w:sz w:val="18"/>
          <w:szCs w:val="18"/>
        </w:rPr>
        <w:t>Mohammad</w:t>
      </w:r>
      <w:r w:rsidR="00770FCF">
        <w:rPr>
          <w:rFonts w:hint="eastAsia"/>
          <w:kern w:val="0"/>
          <w:sz w:val="18"/>
          <w:szCs w:val="18"/>
        </w:rPr>
        <w:t xml:space="preserve"> </w:t>
      </w:r>
      <w:proofErr w:type="spellStart"/>
      <w:r w:rsidR="00C213D7" w:rsidRPr="007A62DD">
        <w:rPr>
          <w:kern w:val="0"/>
          <w:sz w:val="18"/>
          <w:szCs w:val="18"/>
        </w:rPr>
        <w:t>Mehdi,vol</w:t>
      </w:r>
      <w:proofErr w:type="spellEnd"/>
      <w:r w:rsidR="00C213D7" w:rsidRPr="007A62DD">
        <w:rPr>
          <w:kern w:val="0"/>
          <w:sz w:val="18"/>
          <w:szCs w:val="18"/>
        </w:rPr>
        <w:t xml:space="preserve"> 4,Mashhad,</w:t>
      </w:r>
      <w:r w:rsidR="00A51CE8">
        <w:rPr>
          <w:rFonts w:hint="eastAsia"/>
          <w:kern w:val="0"/>
          <w:sz w:val="18"/>
          <w:szCs w:val="18"/>
        </w:rPr>
        <w:t xml:space="preserve"> </w:t>
      </w:r>
      <w:r w:rsidR="00C213D7" w:rsidRPr="007A62DD">
        <w:rPr>
          <w:kern w:val="0"/>
          <w:sz w:val="18"/>
          <w:szCs w:val="18"/>
        </w:rPr>
        <w:t>Foundation of Islamic studies,1368</w:t>
      </w:r>
    </w:p>
    <w:p w:rsidR="007A62DD" w:rsidRPr="007A62DD" w:rsidRDefault="007A62DD" w:rsidP="007A62DD">
      <w:pPr>
        <w:numPr>
          <w:ilvl w:val="1"/>
          <w:numId w:val="14"/>
        </w:numPr>
        <w:snapToGrid w:val="0"/>
        <w:ind w:left="426"/>
        <w:rPr>
          <w:kern w:val="0"/>
          <w:sz w:val="18"/>
          <w:szCs w:val="18"/>
        </w:rPr>
      </w:pPr>
      <w:proofErr w:type="spellStart"/>
      <w:r w:rsidRPr="007A62DD">
        <w:rPr>
          <w:kern w:val="0"/>
          <w:sz w:val="18"/>
          <w:szCs w:val="18"/>
        </w:rPr>
        <w:t>S</w:t>
      </w:r>
      <w:r w:rsidR="00C213D7" w:rsidRPr="007A62DD">
        <w:rPr>
          <w:kern w:val="0"/>
          <w:sz w:val="18"/>
          <w:szCs w:val="18"/>
        </w:rPr>
        <w:t>aiee,Samana,study</w:t>
      </w:r>
      <w:proofErr w:type="spellEnd"/>
      <w:r w:rsidR="00C213D7" w:rsidRPr="007A62DD">
        <w:rPr>
          <w:kern w:val="0"/>
          <w:sz w:val="18"/>
          <w:szCs w:val="18"/>
        </w:rPr>
        <w:t xml:space="preserve"> of final junction of verses of Quran with an Anthropologist Approach of study of Input to </w:t>
      </w:r>
      <w:proofErr w:type="spellStart"/>
      <w:r w:rsidR="00C213D7" w:rsidRPr="007A62DD">
        <w:rPr>
          <w:kern w:val="0"/>
          <w:sz w:val="18"/>
          <w:szCs w:val="18"/>
        </w:rPr>
        <w:t>surah</w:t>
      </w:r>
      <w:proofErr w:type="spellEnd"/>
      <w:r w:rsidR="00C213D7" w:rsidRPr="007A62DD">
        <w:rPr>
          <w:kern w:val="0"/>
          <w:sz w:val="18"/>
          <w:szCs w:val="18"/>
        </w:rPr>
        <w:t xml:space="preserve"> Noor,1391 </w:t>
      </w:r>
      <w:proofErr w:type="spellStart"/>
      <w:r w:rsidR="00C213D7" w:rsidRPr="007A62DD">
        <w:rPr>
          <w:kern w:val="0"/>
          <w:sz w:val="18"/>
          <w:szCs w:val="18"/>
        </w:rPr>
        <w:t>Aban,University</w:t>
      </w:r>
      <w:proofErr w:type="spellEnd"/>
      <w:r w:rsidR="00C213D7" w:rsidRPr="007A62DD">
        <w:rPr>
          <w:kern w:val="0"/>
          <w:sz w:val="18"/>
          <w:szCs w:val="18"/>
        </w:rPr>
        <w:t xml:space="preserve"> of Islamic Religions</w:t>
      </w:r>
    </w:p>
    <w:p w:rsidR="007A62DD" w:rsidRPr="007A62DD" w:rsidRDefault="007A62DD" w:rsidP="007A62DD">
      <w:pPr>
        <w:numPr>
          <w:ilvl w:val="1"/>
          <w:numId w:val="14"/>
        </w:numPr>
        <w:snapToGrid w:val="0"/>
        <w:ind w:left="426"/>
        <w:rPr>
          <w:kern w:val="0"/>
          <w:sz w:val="18"/>
          <w:szCs w:val="18"/>
        </w:rPr>
      </w:pPr>
      <w:proofErr w:type="spellStart"/>
      <w:r w:rsidRPr="007A62DD">
        <w:rPr>
          <w:kern w:val="0"/>
          <w:sz w:val="18"/>
          <w:szCs w:val="18"/>
        </w:rPr>
        <w:lastRenderedPageBreak/>
        <w:t>S</w:t>
      </w:r>
      <w:r w:rsidR="00C213D7" w:rsidRPr="007A62DD">
        <w:rPr>
          <w:kern w:val="0"/>
          <w:sz w:val="18"/>
          <w:szCs w:val="18"/>
        </w:rPr>
        <w:t>hafiee</w:t>
      </w:r>
      <w:proofErr w:type="spellEnd"/>
      <w:r w:rsidR="00C213D7" w:rsidRPr="007A62DD">
        <w:rPr>
          <w:kern w:val="0"/>
          <w:sz w:val="18"/>
          <w:szCs w:val="18"/>
        </w:rPr>
        <w:t xml:space="preserve"> </w:t>
      </w:r>
      <w:proofErr w:type="spellStart"/>
      <w:r w:rsidR="00C213D7" w:rsidRPr="007A62DD">
        <w:rPr>
          <w:kern w:val="0"/>
          <w:sz w:val="18"/>
          <w:szCs w:val="18"/>
        </w:rPr>
        <w:t>Sarvestani,Ibrahim,Islamic</w:t>
      </w:r>
      <w:proofErr w:type="spellEnd"/>
      <w:r w:rsidR="00C213D7" w:rsidRPr="007A62DD">
        <w:rPr>
          <w:kern w:val="0"/>
          <w:sz w:val="18"/>
          <w:szCs w:val="18"/>
        </w:rPr>
        <w:t xml:space="preserve"> system and the issue of prostitution (collection of essays),</w:t>
      </w:r>
      <w:proofErr w:type="spellStart"/>
      <w:r w:rsidR="00C213D7" w:rsidRPr="007A62DD">
        <w:rPr>
          <w:kern w:val="0"/>
          <w:sz w:val="18"/>
          <w:szCs w:val="18"/>
        </w:rPr>
        <w:t>Qum,office</w:t>
      </w:r>
      <w:proofErr w:type="spellEnd"/>
      <w:r w:rsidR="00C213D7" w:rsidRPr="007A62DD">
        <w:rPr>
          <w:kern w:val="0"/>
          <w:sz w:val="18"/>
          <w:szCs w:val="18"/>
        </w:rPr>
        <w:t xml:space="preserve"> of studies for women</w:t>
      </w:r>
      <w:r w:rsidR="006653D0">
        <w:rPr>
          <w:kern w:val="0"/>
          <w:sz w:val="18"/>
          <w:szCs w:val="18"/>
        </w:rPr>
        <w:t>,</w:t>
      </w:r>
      <w:r w:rsidR="00C213D7" w:rsidRPr="007A62DD">
        <w:rPr>
          <w:kern w:val="0"/>
          <w:sz w:val="18"/>
          <w:szCs w:val="18"/>
        </w:rPr>
        <w:t>1385</w:t>
      </w:r>
    </w:p>
    <w:p w:rsidR="007A62DD" w:rsidRPr="007A62DD" w:rsidRDefault="007A62DD" w:rsidP="007A62DD">
      <w:pPr>
        <w:numPr>
          <w:ilvl w:val="1"/>
          <w:numId w:val="14"/>
        </w:numPr>
        <w:snapToGrid w:val="0"/>
        <w:ind w:left="426"/>
        <w:rPr>
          <w:kern w:val="0"/>
          <w:sz w:val="18"/>
          <w:szCs w:val="18"/>
        </w:rPr>
      </w:pPr>
      <w:proofErr w:type="spellStart"/>
      <w:r w:rsidRPr="007A62DD">
        <w:rPr>
          <w:kern w:val="0"/>
          <w:sz w:val="18"/>
          <w:szCs w:val="18"/>
        </w:rPr>
        <w:t>s</w:t>
      </w:r>
      <w:r w:rsidR="00C213D7" w:rsidRPr="007A62DD">
        <w:rPr>
          <w:kern w:val="0"/>
          <w:sz w:val="18"/>
          <w:szCs w:val="18"/>
        </w:rPr>
        <w:t>abuni</w:t>
      </w:r>
      <w:proofErr w:type="spellEnd"/>
      <w:r w:rsidR="00C213D7" w:rsidRPr="007A62DD">
        <w:rPr>
          <w:kern w:val="0"/>
          <w:sz w:val="18"/>
          <w:szCs w:val="18"/>
        </w:rPr>
        <w:t>,</w:t>
      </w:r>
      <w:r w:rsidRPr="007A62DD">
        <w:rPr>
          <w:rFonts w:hint="eastAsia"/>
          <w:kern w:val="0"/>
          <w:sz w:val="18"/>
          <w:szCs w:val="18"/>
        </w:rPr>
        <w:t xml:space="preserve"> </w:t>
      </w:r>
      <w:r w:rsidR="00C213D7" w:rsidRPr="007A62DD">
        <w:rPr>
          <w:kern w:val="0"/>
          <w:sz w:val="18"/>
          <w:szCs w:val="18"/>
        </w:rPr>
        <w:t xml:space="preserve">sheikh Mohammad </w:t>
      </w:r>
      <w:proofErr w:type="spellStart"/>
      <w:r w:rsidR="00C213D7" w:rsidRPr="007A62DD">
        <w:rPr>
          <w:kern w:val="0"/>
          <w:sz w:val="18"/>
          <w:szCs w:val="18"/>
        </w:rPr>
        <w:t>Ali,Tafsir</w:t>
      </w:r>
      <w:proofErr w:type="spellEnd"/>
      <w:r w:rsidRPr="007A62DD">
        <w:rPr>
          <w:rFonts w:hint="eastAsia"/>
          <w:kern w:val="0"/>
          <w:sz w:val="18"/>
          <w:szCs w:val="18"/>
        </w:rPr>
        <w:t xml:space="preserve"> </w:t>
      </w:r>
      <w:proofErr w:type="spellStart"/>
      <w:r w:rsidR="00C213D7" w:rsidRPr="007A62DD">
        <w:rPr>
          <w:kern w:val="0"/>
          <w:sz w:val="18"/>
          <w:szCs w:val="18"/>
        </w:rPr>
        <w:t>Ayat</w:t>
      </w:r>
      <w:proofErr w:type="spellEnd"/>
      <w:r w:rsidRPr="007A62DD">
        <w:rPr>
          <w:rFonts w:hint="eastAsia"/>
          <w:kern w:val="0"/>
          <w:sz w:val="18"/>
          <w:szCs w:val="18"/>
        </w:rPr>
        <w:t xml:space="preserve"> </w:t>
      </w:r>
      <w:proofErr w:type="spellStart"/>
      <w:r w:rsidR="00C213D7" w:rsidRPr="007A62DD">
        <w:rPr>
          <w:kern w:val="0"/>
          <w:sz w:val="18"/>
          <w:szCs w:val="18"/>
        </w:rPr>
        <w:t>Alahkam</w:t>
      </w:r>
      <w:proofErr w:type="spellEnd"/>
      <w:r w:rsidR="00C213D7" w:rsidRPr="007A62DD">
        <w:rPr>
          <w:kern w:val="0"/>
          <w:sz w:val="18"/>
          <w:szCs w:val="18"/>
        </w:rPr>
        <w:t xml:space="preserve"> (including Islamic Rules</w:t>
      </w:r>
      <w:r w:rsidR="006653D0">
        <w:rPr>
          <w:kern w:val="0"/>
          <w:sz w:val="18"/>
          <w:szCs w:val="18"/>
        </w:rPr>
        <w:t>)</w:t>
      </w:r>
      <w:r w:rsidR="00C213D7" w:rsidRPr="007A62DD">
        <w:rPr>
          <w:kern w:val="0"/>
          <w:sz w:val="18"/>
          <w:szCs w:val="18"/>
        </w:rPr>
        <w:t>,</w:t>
      </w:r>
      <w:r w:rsidR="00A51CE8">
        <w:rPr>
          <w:rFonts w:hint="eastAsia"/>
          <w:kern w:val="0"/>
          <w:sz w:val="18"/>
          <w:szCs w:val="18"/>
        </w:rPr>
        <w:t xml:space="preserve"> </w:t>
      </w:r>
      <w:r w:rsidR="00C213D7" w:rsidRPr="007A62DD">
        <w:rPr>
          <w:kern w:val="0"/>
          <w:sz w:val="18"/>
          <w:szCs w:val="18"/>
        </w:rPr>
        <w:t>Translator:</w:t>
      </w:r>
      <w:r w:rsidR="00A51CE8">
        <w:rPr>
          <w:rFonts w:hint="eastAsia"/>
          <w:kern w:val="0"/>
          <w:sz w:val="18"/>
          <w:szCs w:val="18"/>
        </w:rPr>
        <w:t xml:space="preserve"> </w:t>
      </w:r>
      <w:proofErr w:type="spellStart"/>
      <w:r w:rsidR="00C213D7" w:rsidRPr="007A62DD">
        <w:rPr>
          <w:kern w:val="0"/>
          <w:sz w:val="18"/>
          <w:szCs w:val="18"/>
        </w:rPr>
        <w:t>parsa</w:t>
      </w:r>
      <w:proofErr w:type="spellEnd"/>
      <w:r w:rsidR="00A51CE8">
        <w:rPr>
          <w:rFonts w:hint="eastAsia"/>
          <w:kern w:val="0"/>
          <w:sz w:val="18"/>
          <w:szCs w:val="18"/>
        </w:rPr>
        <w:t xml:space="preserve"> </w:t>
      </w:r>
      <w:proofErr w:type="spellStart"/>
      <w:r w:rsidR="00C213D7" w:rsidRPr="007A62DD">
        <w:rPr>
          <w:kern w:val="0"/>
          <w:sz w:val="18"/>
          <w:szCs w:val="18"/>
        </w:rPr>
        <w:t>Farzad</w:t>
      </w:r>
      <w:proofErr w:type="spellEnd"/>
      <w:r w:rsidR="006653D0">
        <w:rPr>
          <w:kern w:val="0"/>
          <w:sz w:val="18"/>
          <w:szCs w:val="18"/>
        </w:rPr>
        <w:t>,</w:t>
      </w:r>
      <w:r w:rsidR="00A51CE8">
        <w:rPr>
          <w:rFonts w:hint="eastAsia"/>
          <w:kern w:val="0"/>
          <w:sz w:val="18"/>
          <w:szCs w:val="18"/>
        </w:rPr>
        <w:t xml:space="preserve"> </w:t>
      </w:r>
      <w:proofErr w:type="spellStart"/>
      <w:r w:rsidR="00C213D7" w:rsidRPr="007A62DD">
        <w:rPr>
          <w:kern w:val="0"/>
          <w:sz w:val="18"/>
          <w:szCs w:val="18"/>
        </w:rPr>
        <w:t>sannandaj</w:t>
      </w:r>
      <w:proofErr w:type="spellEnd"/>
      <w:r w:rsidR="00C213D7" w:rsidRPr="007A62DD">
        <w:rPr>
          <w:kern w:val="0"/>
          <w:sz w:val="18"/>
          <w:szCs w:val="18"/>
        </w:rPr>
        <w:t>,</w:t>
      </w:r>
      <w:r w:rsidR="00A51CE8">
        <w:rPr>
          <w:rFonts w:hint="eastAsia"/>
          <w:kern w:val="0"/>
          <w:sz w:val="18"/>
          <w:szCs w:val="18"/>
        </w:rPr>
        <w:t xml:space="preserve"> </w:t>
      </w:r>
      <w:r w:rsidR="00C213D7" w:rsidRPr="007A62DD">
        <w:rPr>
          <w:kern w:val="0"/>
          <w:sz w:val="18"/>
          <w:szCs w:val="18"/>
        </w:rPr>
        <w:t>1389</w:t>
      </w:r>
    </w:p>
    <w:p w:rsidR="007A62DD" w:rsidRPr="007A62DD" w:rsidRDefault="007A62DD" w:rsidP="007A62DD">
      <w:pPr>
        <w:numPr>
          <w:ilvl w:val="1"/>
          <w:numId w:val="14"/>
        </w:numPr>
        <w:snapToGrid w:val="0"/>
        <w:ind w:left="426"/>
        <w:rPr>
          <w:kern w:val="0"/>
          <w:sz w:val="18"/>
          <w:szCs w:val="18"/>
        </w:rPr>
      </w:pPr>
      <w:proofErr w:type="spellStart"/>
      <w:r w:rsidRPr="007A62DD">
        <w:rPr>
          <w:kern w:val="0"/>
          <w:sz w:val="18"/>
          <w:szCs w:val="18"/>
        </w:rPr>
        <w:t>T</w:t>
      </w:r>
      <w:r w:rsidR="00C213D7" w:rsidRPr="007A62DD">
        <w:rPr>
          <w:kern w:val="0"/>
          <w:sz w:val="18"/>
          <w:szCs w:val="18"/>
        </w:rPr>
        <w:t>abatabaiee</w:t>
      </w:r>
      <w:r w:rsidR="006653D0">
        <w:rPr>
          <w:kern w:val="0"/>
          <w:sz w:val="18"/>
          <w:szCs w:val="18"/>
        </w:rPr>
        <w:t>,</w:t>
      </w:r>
      <w:r w:rsidR="00C213D7" w:rsidRPr="007A62DD">
        <w:rPr>
          <w:kern w:val="0"/>
          <w:sz w:val="18"/>
          <w:szCs w:val="18"/>
        </w:rPr>
        <w:t>seyyed</w:t>
      </w:r>
      <w:proofErr w:type="spellEnd"/>
      <w:r w:rsidR="00C213D7" w:rsidRPr="007A62DD">
        <w:rPr>
          <w:kern w:val="0"/>
          <w:sz w:val="18"/>
          <w:szCs w:val="18"/>
        </w:rPr>
        <w:t xml:space="preserve"> Mohammad </w:t>
      </w:r>
      <w:proofErr w:type="spellStart"/>
      <w:r w:rsidR="00C213D7" w:rsidRPr="007A62DD">
        <w:rPr>
          <w:kern w:val="0"/>
          <w:sz w:val="18"/>
          <w:szCs w:val="18"/>
        </w:rPr>
        <w:t>Hosein,Almizan</w:t>
      </w:r>
      <w:proofErr w:type="spellEnd"/>
      <w:r w:rsidR="00C213D7" w:rsidRPr="007A62DD">
        <w:rPr>
          <w:kern w:val="0"/>
          <w:sz w:val="18"/>
          <w:szCs w:val="18"/>
        </w:rPr>
        <w:t xml:space="preserve"> </w:t>
      </w:r>
      <w:proofErr w:type="spellStart"/>
      <w:r w:rsidR="00C213D7" w:rsidRPr="007A62DD">
        <w:rPr>
          <w:kern w:val="0"/>
          <w:sz w:val="18"/>
          <w:szCs w:val="18"/>
        </w:rPr>
        <w:t>fi</w:t>
      </w:r>
      <w:proofErr w:type="spellEnd"/>
      <w:r w:rsidR="00C213D7" w:rsidRPr="007A62DD">
        <w:rPr>
          <w:kern w:val="0"/>
          <w:sz w:val="18"/>
          <w:szCs w:val="18"/>
        </w:rPr>
        <w:t xml:space="preserve"> </w:t>
      </w:r>
      <w:proofErr w:type="spellStart"/>
      <w:r w:rsidR="00C213D7" w:rsidRPr="007A62DD">
        <w:rPr>
          <w:kern w:val="0"/>
          <w:sz w:val="18"/>
          <w:szCs w:val="18"/>
        </w:rPr>
        <w:t>Tafsir</w:t>
      </w:r>
      <w:proofErr w:type="spellEnd"/>
      <w:r w:rsidRPr="007A62DD">
        <w:rPr>
          <w:rFonts w:hint="eastAsia"/>
          <w:kern w:val="0"/>
          <w:sz w:val="18"/>
          <w:szCs w:val="18"/>
        </w:rPr>
        <w:t xml:space="preserve"> </w:t>
      </w:r>
      <w:r w:rsidR="00C213D7" w:rsidRPr="007A62DD">
        <w:rPr>
          <w:kern w:val="0"/>
          <w:sz w:val="18"/>
          <w:szCs w:val="18"/>
        </w:rPr>
        <w:t>Alquran</w:t>
      </w:r>
      <w:r w:rsidR="006653D0">
        <w:rPr>
          <w:kern w:val="0"/>
          <w:sz w:val="18"/>
          <w:szCs w:val="18"/>
        </w:rPr>
        <w:t>,</w:t>
      </w:r>
      <w:r w:rsidR="00C213D7" w:rsidRPr="007A62DD">
        <w:rPr>
          <w:kern w:val="0"/>
          <w:sz w:val="18"/>
          <w:szCs w:val="18"/>
        </w:rPr>
        <w:t xml:space="preserve">vol15,Qom,Jameal </w:t>
      </w:r>
      <w:proofErr w:type="spellStart"/>
      <w:r w:rsidR="00C213D7" w:rsidRPr="007A62DD">
        <w:rPr>
          <w:kern w:val="0"/>
          <w:sz w:val="18"/>
          <w:szCs w:val="18"/>
        </w:rPr>
        <w:t>Modarresin</w:t>
      </w:r>
      <w:proofErr w:type="spellEnd"/>
      <w:r w:rsidR="00C213D7" w:rsidRPr="007A62DD">
        <w:rPr>
          <w:kern w:val="0"/>
          <w:sz w:val="18"/>
          <w:szCs w:val="18"/>
        </w:rPr>
        <w:t>,</w:t>
      </w:r>
      <w:r w:rsidR="00A51CE8">
        <w:rPr>
          <w:rFonts w:hint="eastAsia"/>
          <w:kern w:val="0"/>
          <w:sz w:val="18"/>
          <w:szCs w:val="18"/>
        </w:rPr>
        <w:t xml:space="preserve"> </w:t>
      </w:r>
      <w:r w:rsidR="00C213D7" w:rsidRPr="007A62DD">
        <w:rPr>
          <w:kern w:val="0"/>
          <w:sz w:val="18"/>
          <w:szCs w:val="18"/>
        </w:rPr>
        <w:t>seminary,</w:t>
      </w:r>
      <w:r w:rsidR="00A51CE8">
        <w:rPr>
          <w:rFonts w:hint="eastAsia"/>
          <w:kern w:val="0"/>
          <w:sz w:val="18"/>
          <w:szCs w:val="18"/>
        </w:rPr>
        <w:t xml:space="preserve"> </w:t>
      </w:r>
      <w:r w:rsidR="00C213D7" w:rsidRPr="007A62DD">
        <w:rPr>
          <w:kern w:val="0"/>
          <w:sz w:val="18"/>
          <w:szCs w:val="18"/>
        </w:rPr>
        <w:t>office of Islamic publications,1385</w:t>
      </w:r>
    </w:p>
    <w:p w:rsidR="007A62DD" w:rsidRPr="007A62DD" w:rsidRDefault="007A62DD" w:rsidP="007A62DD">
      <w:pPr>
        <w:numPr>
          <w:ilvl w:val="1"/>
          <w:numId w:val="14"/>
        </w:numPr>
        <w:snapToGrid w:val="0"/>
        <w:ind w:left="426"/>
        <w:rPr>
          <w:kern w:val="0"/>
          <w:sz w:val="18"/>
          <w:szCs w:val="18"/>
        </w:rPr>
      </w:pPr>
      <w:proofErr w:type="spellStart"/>
      <w:r w:rsidRPr="007A62DD">
        <w:rPr>
          <w:kern w:val="0"/>
          <w:sz w:val="18"/>
          <w:szCs w:val="18"/>
        </w:rPr>
        <w:t>T</w:t>
      </w:r>
      <w:r w:rsidR="00C213D7" w:rsidRPr="007A62DD">
        <w:rPr>
          <w:kern w:val="0"/>
          <w:sz w:val="18"/>
          <w:szCs w:val="18"/>
        </w:rPr>
        <w:t>abari</w:t>
      </w:r>
      <w:proofErr w:type="spellEnd"/>
      <w:r w:rsidR="00C213D7" w:rsidRPr="007A62DD">
        <w:rPr>
          <w:kern w:val="0"/>
          <w:sz w:val="18"/>
          <w:szCs w:val="18"/>
        </w:rPr>
        <w:t>,</w:t>
      </w:r>
      <w:r w:rsidRPr="007A62DD">
        <w:rPr>
          <w:rFonts w:hint="eastAsia"/>
          <w:kern w:val="0"/>
          <w:sz w:val="18"/>
          <w:szCs w:val="18"/>
        </w:rPr>
        <w:t xml:space="preserve"> </w:t>
      </w:r>
      <w:r w:rsidR="00C213D7" w:rsidRPr="007A62DD">
        <w:rPr>
          <w:kern w:val="0"/>
          <w:sz w:val="18"/>
          <w:szCs w:val="18"/>
        </w:rPr>
        <w:t xml:space="preserve">Mohammad bin </w:t>
      </w:r>
      <w:proofErr w:type="spellStart"/>
      <w:r w:rsidR="00C213D7" w:rsidRPr="007A62DD">
        <w:rPr>
          <w:kern w:val="0"/>
          <w:sz w:val="18"/>
          <w:szCs w:val="18"/>
        </w:rPr>
        <w:t>Jarir</w:t>
      </w:r>
      <w:r w:rsidR="006653D0">
        <w:rPr>
          <w:kern w:val="0"/>
          <w:sz w:val="18"/>
          <w:szCs w:val="18"/>
        </w:rPr>
        <w:t>,</w:t>
      </w:r>
      <w:r w:rsidR="00C213D7" w:rsidRPr="007A62DD">
        <w:rPr>
          <w:kern w:val="0"/>
          <w:sz w:val="18"/>
          <w:szCs w:val="18"/>
        </w:rPr>
        <w:t>Jameolbayan</w:t>
      </w:r>
      <w:proofErr w:type="spellEnd"/>
      <w:r w:rsidR="00C213D7" w:rsidRPr="007A62DD">
        <w:rPr>
          <w:kern w:val="0"/>
          <w:sz w:val="18"/>
          <w:szCs w:val="18"/>
        </w:rPr>
        <w:t xml:space="preserve"> </w:t>
      </w:r>
      <w:proofErr w:type="spellStart"/>
      <w:r w:rsidR="00C213D7" w:rsidRPr="007A62DD">
        <w:rPr>
          <w:kern w:val="0"/>
          <w:sz w:val="18"/>
          <w:szCs w:val="18"/>
        </w:rPr>
        <w:t>fi</w:t>
      </w:r>
      <w:proofErr w:type="spellEnd"/>
      <w:r w:rsidR="00C213D7" w:rsidRPr="007A62DD">
        <w:rPr>
          <w:kern w:val="0"/>
          <w:sz w:val="18"/>
          <w:szCs w:val="18"/>
        </w:rPr>
        <w:t xml:space="preserve"> </w:t>
      </w:r>
      <w:proofErr w:type="spellStart"/>
      <w:r w:rsidR="00C213D7" w:rsidRPr="007A62DD">
        <w:rPr>
          <w:kern w:val="0"/>
          <w:sz w:val="18"/>
          <w:szCs w:val="18"/>
        </w:rPr>
        <w:t>T</w:t>
      </w:r>
      <w:r w:rsidRPr="007A62DD">
        <w:rPr>
          <w:kern w:val="0"/>
          <w:sz w:val="18"/>
          <w:szCs w:val="18"/>
        </w:rPr>
        <w:t>a</w:t>
      </w:r>
      <w:r w:rsidR="00C213D7" w:rsidRPr="007A62DD">
        <w:rPr>
          <w:kern w:val="0"/>
          <w:sz w:val="18"/>
          <w:szCs w:val="18"/>
        </w:rPr>
        <w:t>fsir</w:t>
      </w:r>
      <w:proofErr w:type="spellEnd"/>
      <w:r w:rsidRPr="007A62DD">
        <w:rPr>
          <w:rFonts w:hint="eastAsia"/>
          <w:kern w:val="0"/>
          <w:sz w:val="18"/>
          <w:szCs w:val="18"/>
        </w:rPr>
        <w:t xml:space="preserve"> </w:t>
      </w:r>
      <w:proofErr w:type="spellStart"/>
      <w:r w:rsidR="00C213D7" w:rsidRPr="007A62DD">
        <w:rPr>
          <w:kern w:val="0"/>
          <w:sz w:val="18"/>
          <w:szCs w:val="18"/>
        </w:rPr>
        <w:t>Ayatalquran</w:t>
      </w:r>
      <w:proofErr w:type="spellEnd"/>
      <w:r w:rsidR="006653D0">
        <w:rPr>
          <w:kern w:val="0"/>
          <w:sz w:val="18"/>
          <w:szCs w:val="18"/>
        </w:rPr>
        <w:t>,</w:t>
      </w:r>
      <w:r w:rsidR="00770FCF">
        <w:rPr>
          <w:rFonts w:hint="eastAsia"/>
          <w:kern w:val="0"/>
          <w:sz w:val="18"/>
          <w:szCs w:val="18"/>
        </w:rPr>
        <w:t xml:space="preserve"> </w:t>
      </w:r>
      <w:r w:rsidR="00C213D7" w:rsidRPr="007A62DD">
        <w:rPr>
          <w:kern w:val="0"/>
          <w:sz w:val="18"/>
          <w:szCs w:val="18"/>
        </w:rPr>
        <w:t>vol18,Beirut,Daribn khorran,1381</w:t>
      </w:r>
    </w:p>
    <w:p w:rsidR="007A62DD" w:rsidRPr="007A62DD" w:rsidRDefault="007A62DD" w:rsidP="007A62DD">
      <w:pPr>
        <w:numPr>
          <w:ilvl w:val="1"/>
          <w:numId w:val="14"/>
        </w:numPr>
        <w:snapToGrid w:val="0"/>
        <w:ind w:left="426"/>
        <w:rPr>
          <w:kern w:val="0"/>
          <w:sz w:val="18"/>
          <w:szCs w:val="18"/>
        </w:rPr>
      </w:pPr>
      <w:proofErr w:type="spellStart"/>
      <w:r w:rsidRPr="007A62DD">
        <w:rPr>
          <w:kern w:val="0"/>
          <w:sz w:val="18"/>
          <w:szCs w:val="18"/>
        </w:rPr>
        <w:t>T</w:t>
      </w:r>
      <w:r w:rsidR="00C213D7" w:rsidRPr="007A62DD">
        <w:rPr>
          <w:kern w:val="0"/>
          <w:sz w:val="18"/>
          <w:szCs w:val="18"/>
        </w:rPr>
        <w:t>abarsi</w:t>
      </w:r>
      <w:proofErr w:type="spellEnd"/>
      <w:r w:rsidR="00C213D7" w:rsidRPr="007A62DD">
        <w:rPr>
          <w:kern w:val="0"/>
          <w:sz w:val="18"/>
          <w:szCs w:val="18"/>
        </w:rPr>
        <w:t>,</w:t>
      </w:r>
      <w:r w:rsidRPr="007A62DD">
        <w:rPr>
          <w:rFonts w:hint="eastAsia"/>
          <w:kern w:val="0"/>
          <w:sz w:val="18"/>
          <w:szCs w:val="18"/>
        </w:rPr>
        <w:t xml:space="preserve"> </w:t>
      </w:r>
      <w:proofErr w:type="spellStart"/>
      <w:r w:rsidR="00C213D7" w:rsidRPr="007A62DD">
        <w:rPr>
          <w:kern w:val="0"/>
          <w:sz w:val="18"/>
          <w:szCs w:val="18"/>
        </w:rPr>
        <w:t>Mofazzal</w:t>
      </w:r>
      <w:proofErr w:type="spellEnd"/>
      <w:r w:rsidR="00C213D7" w:rsidRPr="007A62DD">
        <w:rPr>
          <w:kern w:val="0"/>
          <w:sz w:val="18"/>
          <w:szCs w:val="18"/>
        </w:rPr>
        <w:t xml:space="preserve"> bin </w:t>
      </w:r>
      <w:proofErr w:type="spellStart"/>
      <w:r w:rsidR="00C213D7" w:rsidRPr="007A62DD">
        <w:rPr>
          <w:kern w:val="0"/>
          <w:sz w:val="18"/>
          <w:szCs w:val="18"/>
        </w:rPr>
        <w:t>Hasan</w:t>
      </w:r>
      <w:r w:rsidR="006653D0">
        <w:rPr>
          <w:kern w:val="0"/>
          <w:sz w:val="18"/>
          <w:szCs w:val="18"/>
        </w:rPr>
        <w:t>,</w:t>
      </w:r>
      <w:r w:rsidR="00C213D7" w:rsidRPr="007A62DD">
        <w:rPr>
          <w:kern w:val="0"/>
          <w:sz w:val="18"/>
          <w:szCs w:val="18"/>
        </w:rPr>
        <w:t>Mojamalbayan</w:t>
      </w:r>
      <w:proofErr w:type="spellEnd"/>
      <w:r w:rsidR="00C213D7" w:rsidRPr="007A62DD">
        <w:rPr>
          <w:kern w:val="0"/>
          <w:sz w:val="18"/>
          <w:szCs w:val="18"/>
        </w:rPr>
        <w:t xml:space="preserve"> </w:t>
      </w:r>
      <w:proofErr w:type="spellStart"/>
      <w:r w:rsidR="00C213D7" w:rsidRPr="007A62DD">
        <w:rPr>
          <w:kern w:val="0"/>
          <w:sz w:val="18"/>
          <w:szCs w:val="18"/>
        </w:rPr>
        <w:t>fi</w:t>
      </w:r>
      <w:proofErr w:type="spellEnd"/>
      <w:r w:rsidR="00C213D7" w:rsidRPr="007A62DD">
        <w:rPr>
          <w:kern w:val="0"/>
          <w:sz w:val="18"/>
          <w:szCs w:val="18"/>
        </w:rPr>
        <w:t xml:space="preserve"> </w:t>
      </w:r>
      <w:proofErr w:type="spellStart"/>
      <w:r w:rsidR="00C213D7" w:rsidRPr="007A62DD">
        <w:rPr>
          <w:kern w:val="0"/>
          <w:sz w:val="18"/>
          <w:szCs w:val="18"/>
        </w:rPr>
        <w:t>Tafsir</w:t>
      </w:r>
      <w:proofErr w:type="spellEnd"/>
      <w:r w:rsidR="00C213D7" w:rsidRPr="007A62DD">
        <w:rPr>
          <w:kern w:val="0"/>
          <w:sz w:val="18"/>
          <w:szCs w:val="18"/>
        </w:rPr>
        <w:t xml:space="preserve"> </w:t>
      </w:r>
      <w:proofErr w:type="spellStart"/>
      <w:r w:rsidR="00C213D7" w:rsidRPr="007A62DD">
        <w:rPr>
          <w:kern w:val="0"/>
          <w:sz w:val="18"/>
          <w:szCs w:val="18"/>
        </w:rPr>
        <w:t>Alquran</w:t>
      </w:r>
      <w:proofErr w:type="spellEnd"/>
      <w:r w:rsidR="00C213D7" w:rsidRPr="007A62DD">
        <w:rPr>
          <w:kern w:val="0"/>
          <w:sz w:val="18"/>
          <w:szCs w:val="18"/>
        </w:rPr>
        <w:t>,</w:t>
      </w:r>
      <w:r w:rsidR="00A51CE8">
        <w:rPr>
          <w:rFonts w:hint="eastAsia"/>
          <w:kern w:val="0"/>
          <w:sz w:val="18"/>
          <w:szCs w:val="18"/>
        </w:rPr>
        <w:t xml:space="preserve"> </w:t>
      </w:r>
      <w:r w:rsidR="00C213D7" w:rsidRPr="007A62DD">
        <w:rPr>
          <w:kern w:val="0"/>
          <w:sz w:val="18"/>
          <w:szCs w:val="18"/>
        </w:rPr>
        <w:t>vol7,Qum,Naserkhosro</w:t>
      </w:r>
      <w:r w:rsidR="006653D0">
        <w:rPr>
          <w:kern w:val="0"/>
          <w:sz w:val="18"/>
          <w:szCs w:val="18"/>
        </w:rPr>
        <w:t>,</w:t>
      </w:r>
      <w:r w:rsidR="00C213D7" w:rsidRPr="007A62DD">
        <w:rPr>
          <w:kern w:val="0"/>
          <w:sz w:val="18"/>
          <w:szCs w:val="18"/>
        </w:rPr>
        <w:t>1383</w:t>
      </w:r>
    </w:p>
    <w:p w:rsidR="007A62DD" w:rsidRPr="007A62DD" w:rsidRDefault="007A62DD" w:rsidP="007A62DD">
      <w:pPr>
        <w:numPr>
          <w:ilvl w:val="1"/>
          <w:numId w:val="14"/>
        </w:numPr>
        <w:snapToGrid w:val="0"/>
        <w:ind w:left="426"/>
        <w:rPr>
          <w:kern w:val="0"/>
          <w:sz w:val="18"/>
          <w:szCs w:val="18"/>
        </w:rPr>
      </w:pPr>
      <w:proofErr w:type="spellStart"/>
      <w:r w:rsidRPr="007A62DD">
        <w:rPr>
          <w:kern w:val="0"/>
          <w:sz w:val="18"/>
          <w:szCs w:val="18"/>
        </w:rPr>
        <w:t>T</w:t>
      </w:r>
      <w:r w:rsidR="00C213D7" w:rsidRPr="007A62DD">
        <w:rPr>
          <w:kern w:val="0"/>
          <w:sz w:val="18"/>
          <w:szCs w:val="18"/>
        </w:rPr>
        <w:t>abarsi</w:t>
      </w:r>
      <w:proofErr w:type="spellEnd"/>
      <w:r w:rsidR="006653D0">
        <w:rPr>
          <w:kern w:val="0"/>
          <w:sz w:val="18"/>
          <w:szCs w:val="18"/>
        </w:rPr>
        <w:t>,</w:t>
      </w:r>
      <w:r w:rsidR="00A51CE8">
        <w:rPr>
          <w:rFonts w:hint="eastAsia"/>
          <w:kern w:val="0"/>
          <w:sz w:val="18"/>
          <w:szCs w:val="18"/>
        </w:rPr>
        <w:t xml:space="preserve"> </w:t>
      </w:r>
      <w:proofErr w:type="spellStart"/>
      <w:r w:rsidR="00C213D7" w:rsidRPr="007A62DD">
        <w:rPr>
          <w:kern w:val="0"/>
          <w:sz w:val="18"/>
          <w:szCs w:val="18"/>
        </w:rPr>
        <w:t>Abuali</w:t>
      </w:r>
      <w:proofErr w:type="spellEnd"/>
      <w:r w:rsidR="00770FCF">
        <w:rPr>
          <w:rFonts w:hint="eastAsia"/>
          <w:kern w:val="0"/>
          <w:sz w:val="18"/>
          <w:szCs w:val="18"/>
        </w:rPr>
        <w:t xml:space="preserve"> </w:t>
      </w:r>
      <w:proofErr w:type="spellStart"/>
      <w:r w:rsidR="00C213D7" w:rsidRPr="007A62DD">
        <w:rPr>
          <w:kern w:val="0"/>
          <w:sz w:val="18"/>
          <w:szCs w:val="18"/>
        </w:rPr>
        <w:t>Alfazl</w:t>
      </w:r>
      <w:proofErr w:type="spellEnd"/>
      <w:r w:rsidR="00C213D7" w:rsidRPr="007A62DD">
        <w:rPr>
          <w:kern w:val="0"/>
          <w:sz w:val="18"/>
          <w:szCs w:val="18"/>
        </w:rPr>
        <w:t xml:space="preserve"> bin </w:t>
      </w:r>
      <w:proofErr w:type="spellStart"/>
      <w:r w:rsidR="00C213D7" w:rsidRPr="007A62DD">
        <w:rPr>
          <w:kern w:val="0"/>
          <w:sz w:val="18"/>
          <w:szCs w:val="18"/>
        </w:rPr>
        <w:t>Alhasan</w:t>
      </w:r>
      <w:r w:rsidR="006653D0">
        <w:rPr>
          <w:kern w:val="0"/>
          <w:sz w:val="18"/>
          <w:szCs w:val="18"/>
        </w:rPr>
        <w:t>,</w:t>
      </w:r>
      <w:r w:rsidR="00C213D7" w:rsidRPr="007A62DD">
        <w:rPr>
          <w:kern w:val="0"/>
          <w:sz w:val="18"/>
          <w:szCs w:val="18"/>
        </w:rPr>
        <w:t>Translation</w:t>
      </w:r>
      <w:proofErr w:type="spellEnd"/>
      <w:r w:rsidR="00C213D7" w:rsidRPr="007A62DD">
        <w:rPr>
          <w:kern w:val="0"/>
          <w:sz w:val="18"/>
          <w:szCs w:val="18"/>
        </w:rPr>
        <w:t xml:space="preserve"> of </w:t>
      </w:r>
      <w:proofErr w:type="spellStart"/>
      <w:r w:rsidR="00C213D7" w:rsidRPr="007A62DD">
        <w:rPr>
          <w:kern w:val="0"/>
          <w:sz w:val="18"/>
          <w:szCs w:val="18"/>
        </w:rPr>
        <w:t>Tafsir</w:t>
      </w:r>
      <w:proofErr w:type="spellEnd"/>
      <w:r w:rsidR="00A51CE8">
        <w:rPr>
          <w:rFonts w:hint="eastAsia"/>
          <w:kern w:val="0"/>
          <w:sz w:val="18"/>
          <w:szCs w:val="18"/>
        </w:rPr>
        <w:t xml:space="preserve"> </w:t>
      </w:r>
      <w:proofErr w:type="spellStart"/>
      <w:r w:rsidR="00C213D7" w:rsidRPr="007A62DD">
        <w:rPr>
          <w:kern w:val="0"/>
          <w:sz w:val="18"/>
          <w:szCs w:val="18"/>
        </w:rPr>
        <w:t>Mojmaolbayan</w:t>
      </w:r>
      <w:proofErr w:type="spellEnd"/>
      <w:r w:rsidR="006653D0">
        <w:rPr>
          <w:kern w:val="0"/>
          <w:sz w:val="18"/>
          <w:szCs w:val="18"/>
        </w:rPr>
        <w:t>,</w:t>
      </w:r>
      <w:r w:rsidR="00A51CE8">
        <w:rPr>
          <w:rFonts w:hint="eastAsia"/>
          <w:kern w:val="0"/>
          <w:sz w:val="18"/>
          <w:szCs w:val="18"/>
        </w:rPr>
        <w:t xml:space="preserve"> </w:t>
      </w:r>
      <w:r w:rsidR="00C213D7" w:rsidRPr="007A62DD">
        <w:rPr>
          <w:kern w:val="0"/>
          <w:sz w:val="18"/>
          <w:szCs w:val="18"/>
        </w:rPr>
        <w:t>vol9</w:t>
      </w:r>
      <w:r w:rsidR="006653D0">
        <w:rPr>
          <w:kern w:val="0"/>
          <w:sz w:val="18"/>
          <w:szCs w:val="18"/>
        </w:rPr>
        <w:t>,</w:t>
      </w:r>
      <w:r w:rsidR="00A51CE8">
        <w:rPr>
          <w:rFonts w:hint="eastAsia"/>
          <w:kern w:val="0"/>
          <w:sz w:val="18"/>
          <w:szCs w:val="18"/>
        </w:rPr>
        <w:t xml:space="preserve"> </w:t>
      </w:r>
      <w:r w:rsidR="00C213D7" w:rsidRPr="007A62DD">
        <w:rPr>
          <w:kern w:val="0"/>
          <w:sz w:val="18"/>
          <w:szCs w:val="18"/>
        </w:rPr>
        <w:t>Translation</w:t>
      </w:r>
      <w:r w:rsidR="006653D0">
        <w:rPr>
          <w:kern w:val="0"/>
          <w:sz w:val="18"/>
          <w:szCs w:val="18"/>
        </w:rPr>
        <w:t>,</w:t>
      </w:r>
      <w:r w:rsidR="00A51CE8">
        <w:rPr>
          <w:rFonts w:hint="eastAsia"/>
          <w:kern w:val="0"/>
          <w:sz w:val="18"/>
          <w:szCs w:val="18"/>
        </w:rPr>
        <w:t xml:space="preserve"> </w:t>
      </w:r>
      <w:proofErr w:type="spellStart"/>
      <w:r w:rsidR="00C213D7" w:rsidRPr="007A62DD">
        <w:rPr>
          <w:kern w:val="0"/>
          <w:sz w:val="18"/>
          <w:szCs w:val="18"/>
        </w:rPr>
        <w:t>karami</w:t>
      </w:r>
      <w:proofErr w:type="spellEnd"/>
      <w:r w:rsidR="00A51CE8">
        <w:rPr>
          <w:rFonts w:hint="eastAsia"/>
          <w:kern w:val="0"/>
          <w:sz w:val="18"/>
          <w:szCs w:val="18"/>
        </w:rPr>
        <w:t xml:space="preserve"> </w:t>
      </w:r>
      <w:r w:rsidR="00C213D7" w:rsidRPr="007A62DD">
        <w:rPr>
          <w:kern w:val="0"/>
          <w:sz w:val="18"/>
          <w:szCs w:val="18"/>
        </w:rPr>
        <w:t>Ali,</w:t>
      </w:r>
      <w:r w:rsidR="00A51CE8">
        <w:rPr>
          <w:rFonts w:hint="eastAsia"/>
          <w:kern w:val="0"/>
          <w:sz w:val="18"/>
          <w:szCs w:val="18"/>
        </w:rPr>
        <w:t xml:space="preserve"> </w:t>
      </w:r>
      <w:r w:rsidR="00C213D7" w:rsidRPr="007A62DD">
        <w:rPr>
          <w:kern w:val="0"/>
          <w:sz w:val="18"/>
          <w:szCs w:val="18"/>
        </w:rPr>
        <w:t>Tehran pub of Ministry of culture and Islamic Guidance</w:t>
      </w:r>
      <w:r w:rsidR="006653D0">
        <w:rPr>
          <w:kern w:val="0"/>
          <w:sz w:val="18"/>
          <w:szCs w:val="18"/>
        </w:rPr>
        <w:t>,</w:t>
      </w:r>
      <w:r w:rsidR="00A51CE8">
        <w:rPr>
          <w:rFonts w:hint="eastAsia"/>
          <w:kern w:val="0"/>
          <w:sz w:val="18"/>
          <w:szCs w:val="18"/>
        </w:rPr>
        <w:t xml:space="preserve"> </w:t>
      </w:r>
      <w:r w:rsidR="00C213D7" w:rsidRPr="007A62DD">
        <w:rPr>
          <w:kern w:val="0"/>
          <w:sz w:val="18"/>
          <w:szCs w:val="18"/>
        </w:rPr>
        <w:t>1380</w:t>
      </w:r>
    </w:p>
    <w:p w:rsidR="007A62DD" w:rsidRPr="007A62DD" w:rsidRDefault="007A62DD" w:rsidP="007A62DD">
      <w:pPr>
        <w:numPr>
          <w:ilvl w:val="1"/>
          <w:numId w:val="14"/>
        </w:numPr>
        <w:snapToGrid w:val="0"/>
        <w:ind w:left="426"/>
        <w:rPr>
          <w:kern w:val="0"/>
          <w:sz w:val="18"/>
          <w:szCs w:val="18"/>
        </w:rPr>
      </w:pPr>
      <w:proofErr w:type="spellStart"/>
      <w:r w:rsidRPr="007A62DD">
        <w:rPr>
          <w:kern w:val="0"/>
          <w:sz w:val="18"/>
          <w:szCs w:val="18"/>
        </w:rPr>
        <w:t>A</w:t>
      </w:r>
      <w:r w:rsidR="00C213D7" w:rsidRPr="007A62DD">
        <w:rPr>
          <w:kern w:val="0"/>
          <w:sz w:val="18"/>
          <w:szCs w:val="18"/>
        </w:rPr>
        <w:t>bdolazimi,Hosein,TafsireAlthnoaAshari,Tehran,Mighat</w:t>
      </w:r>
      <w:proofErr w:type="spellEnd"/>
      <w:r w:rsidR="00C213D7" w:rsidRPr="007A62DD">
        <w:rPr>
          <w:kern w:val="0"/>
          <w:sz w:val="18"/>
          <w:szCs w:val="18"/>
        </w:rPr>
        <w:t xml:space="preserve"> pub,</w:t>
      </w:r>
      <w:r w:rsidR="00A51CE8">
        <w:rPr>
          <w:rFonts w:hint="eastAsia"/>
          <w:kern w:val="0"/>
          <w:sz w:val="18"/>
          <w:szCs w:val="18"/>
        </w:rPr>
        <w:t xml:space="preserve"> </w:t>
      </w:r>
      <w:r w:rsidR="00C213D7" w:rsidRPr="007A62DD">
        <w:rPr>
          <w:kern w:val="0"/>
          <w:sz w:val="18"/>
          <w:szCs w:val="18"/>
        </w:rPr>
        <w:t>1363</w:t>
      </w:r>
    </w:p>
    <w:p w:rsidR="007A62DD" w:rsidRPr="007A62DD" w:rsidRDefault="007A62DD" w:rsidP="007A62DD">
      <w:pPr>
        <w:numPr>
          <w:ilvl w:val="1"/>
          <w:numId w:val="14"/>
        </w:numPr>
        <w:snapToGrid w:val="0"/>
        <w:ind w:left="426"/>
        <w:rPr>
          <w:kern w:val="0"/>
          <w:sz w:val="18"/>
          <w:szCs w:val="18"/>
        </w:rPr>
      </w:pPr>
      <w:r w:rsidRPr="007A62DD">
        <w:rPr>
          <w:kern w:val="0"/>
          <w:sz w:val="18"/>
          <w:szCs w:val="18"/>
        </w:rPr>
        <w:t>A</w:t>
      </w:r>
      <w:r w:rsidR="00C213D7" w:rsidRPr="007A62DD">
        <w:rPr>
          <w:kern w:val="0"/>
          <w:sz w:val="18"/>
          <w:szCs w:val="18"/>
        </w:rPr>
        <w:t xml:space="preserve">mid </w:t>
      </w:r>
      <w:proofErr w:type="spellStart"/>
      <w:r w:rsidR="00C213D7" w:rsidRPr="007A62DD">
        <w:rPr>
          <w:kern w:val="0"/>
          <w:sz w:val="18"/>
          <w:szCs w:val="18"/>
        </w:rPr>
        <w:t>Zanjani,AbbasAli,GHaredAfigh</w:t>
      </w:r>
      <w:r w:rsidR="006653D0">
        <w:rPr>
          <w:kern w:val="0"/>
          <w:sz w:val="18"/>
          <w:szCs w:val="18"/>
        </w:rPr>
        <w:t>,</w:t>
      </w:r>
      <w:r w:rsidR="00C213D7" w:rsidRPr="007A62DD">
        <w:rPr>
          <w:kern w:val="0"/>
          <w:sz w:val="18"/>
          <w:szCs w:val="18"/>
        </w:rPr>
        <w:t>chapter</w:t>
      </w:r>
      <w:proofErr w:type="spellEnd"/>
      <w:r w:rsidR="00C213D7" w:rsidRPr="007A62DD">
        <w:rPr>
          <w:kern w:val="0"/>
          <w:sz w:val="18"/>
          <w:szCs w:val="18"/>
        </w:rPr>
        <w:t xml:space="preserve"> </w:t>
      </w:r>
      <w:proofErr w:type="spellStart"/>
      <w:r w:rsidR="00C213D7" w:rsidRPr="007A62DD">
        <w:rPr>
          <w:kern w:val="0"/>
          <w:sz w:val="18"/>
          <w:szCs w:val="18"/>
        </w:rPr>
        <w:t>Jaza</w:t>
      </w:r>
      <w:proofErr w:type="spellEnd"/>
      <w:r w:rsidR="00C213D7" w:rsidRPr="007A62DD">
        <w:rPr>
          <w:kern w:val="0"/>
          <w:sz w:val="18"/>
          <w:szCs w:val="18"/>
        </w:rPr>
        <w:t>,</w:t>
      </w:r>
      <w:r w:rsidR="00A51CE8">
        <w:rPr>
          <w:rFonts w:hint="eastAsia"/>
          <w:kern w:val="0"/>
          <w:sz w:val="18"/>
          <w:szCs w:val="18"/>
        </w:rPr>
        <w:t xml:space="preserve"> </w:t>
      </w:r>
      <w:r w:rsidR="00C213D7" w:rsidRPr="007A62DD">
        <w:rPr>
          <w:kern w:val="0"/>
          <w:sz w:val="18"/>
          <w:szCs w:val="18"/>
        </w:rPr>
        <w:t>vol2,</w:t>
      </w:r>
      <w:r w:rsidR="00A51CE8">
        <w:rPr>
          <w:rFonts w:hint="eastAsia"/>
          <w:kern w:val="0"/>
          <w:sz w:val="18"/>
          <w:szCs w:val="18"/>
        </w:rPr>
        <w:t xml:space="preserve"> </w:t>
      </w:r>
      <w:r w:rsidR="00C213D7" w:rsidRPr="007A62DD">
        <w:rPr>
          <w:kern w:val="0"/>
          <w:sz w:val="18"/>
          <w:szCs w:val="18"/>
        </w:rPr>
        <w:t>Tehran</w:t>
      </w:r>
      <w:r w:rsidR="006653D0">
        <w:rPr>
          <w:kern w:val="0"/>
          <w:sz w:val="18"/>
          <w:szCs w:val="18"/>
        </w:rPr>
        <w:t>,</w:t>
      </w:r>
      <w:r w:rsidR="00770FCF">
        <w:rPr>
          <w:rFonts w:hint="eastAsia"/>
          <w:kern w:val="0"/>
          <w:sz w:val="18"/>
          <w:szCs w:val="18"/>
        </w:rPr>
        <w:t xml:space="preserve"> </w:t>
      </w:r>
      <w:r w:rsidR="00C213D7" w:rsidRPr="007A62DD">
        <w:rPr>
          <w:kern w:val="0"/>
          <w:sz w:val="18"/>
          <w:szCs w:val="18"/>
        </w:rPr>
        <w:t xml:space="preserve">organization of studies and </w:t>
      </w:r>
      <w:proofErr w:type="spellStart"/>
      <w:r w:rsidR="00C213D7" w:rsidRPr="007A62DD">
        <w:rPr>
          <w:kern w:val="0"/>
          <w:sz w:val="18"/>
          <w:szCs w:val="18"/>
        </w:rPr>
        <w:t>compliationhuman</w:t>
      </w:r>
      <w:proofErr w:type="spellEnd"/>
      <w:r w:rsidR="00C213D7" w:rsidRPr="007A62DD">
        <w:rPr>
          <w:kern w:val="0"/>
          <w:sz w:val="18"/>
          <w:szCs w:val="18"/>
        </w:rPr>
        <w:t xml:space="preserve"> sciences books of universities,1386</w:t>
      </w:r>
    </w:p>
    <w:p w:rsidR="007A62DD" w:rsidRPr="007A62DD" w:rsidRDefault="007A62DD" w:rsidP="007A62DD">
      <w:pPr>
        <w:numPr>
          <w:ilvl w:val="1"/>
          <w:numId w:val="14"/>
        </w:numPr>
        <w:snapToGrid w:val="0"/>
        <w:ind w:left="426"/>
        <w:rPr>
          <w:kern w:val="0"/>
          <w:sz w:val="18"/>
          <w:szCs w:val="18"/>
        </w:rPr>
      </w:pPr>
      <w:proofErr w:type="spellStart"/>
      <w:r w:rsidRPr="007A62DD">
        <w:rPr>
          <w:kern w:val="0"/>
          <w:sz w:val="18"/>
          <w:szCs w:val="18"/>
        </w:rPr>
        <w:t>O</w:t>
      </w:r>
      <w:r w:rsidR="00C213D7" w:rsidRPr="007A62DD">
        <w:rPr>
          <w:kern w:val="0"/>
          <w:sz w:val="18"/>
          <w:szCs w:val="18"/>
        </w:rPr>
        <w:t>udah,Abdolghader,AltashriaaljenaieeAleslami,Mogharena</w:t>
      </w:r>
      <w:proofErr w:type="spellEnd"/>
      <w:r w:rsidR="00770FCF">
        <w:rPr>
          <w:rFonts w:hint="eastAsia"/>
          <w:kern w:val="0"/>
          <w:sz w:val="18"/>
          <w:szCs w:val="18"/>
        </w:rPr>
        <w:t xml:space="preserve"> </w:t>
      </w:r>
      <w:proofErr w:type="spellStart"/>
      <w:r w:rsidR="00C213D7" w:rsidRPr="007A62DD">
        <w:rPr>
          <w:kern w:val="0"/>
          <w:sz w:val="18"/>
          <w:szCs w:val="18"/>
        </w:rPr>
        <w:t>Belghanun</w:t>
      </w:r>
      <w:proofErr w:type="spellEnd"/>
      <w:r w:rsidR="00770FCF">
        <w:rPr>
          <w:rFonts w:hint="eastAsia"/>
          <w:kern w:val="0"/>
          <w:sz w:val="18"/>
          <w:szCs w:val="18"/>
        </w:rPr>
        <w:t xml:space="preserve"> </w:t>
      </w:r>
      <w:proofErr w:type="spellStart"/>
      <w:r w:rsidR="00C213D7" w:rsidRPr="007A62DD">
        <w:rPr>
          <w:kern w:val="0"/>
          <w:sz w:val="18"/>
          <w:szCs w:val="18"/>
        </w:rPr>
        <w:t>Alvaziee,vol</w:t>
      </w:r>
      <w:proofErr w:type="spellEnd"/>
      <w:r w:rsidR="00C213D7" w:rsidRPr="007A62DD">
        <w:rPr>
          <w:kern w:val="0"/>
          <w:sz w:val="18"/>
          <w:szCs w:val="18"/>
        </w:rPr>
        <w:t xml:space="preserve"> 2,Beirut</w:t>
      </w:r>
      <w:r w:rsidR="006653D0">
        <w:rPr>
          <w:kern w:val="0"/>
          <w:sz w:val="18"/>
          <w:szCs w:val="18"/>
        </w:rPr>
        <w:t>,</w:t>
      </w:r>
      <w:r w:rsidR="00C213D7" w:rsidRPr="007A62DD">
        <w:rPr>
          <w:kern w:val="0"/>
          <w:sz w:val="18"/>
          <w:szCs w:val="18"/>
        </w:rPr>
        <w:t>Daralketabel elmi,1426</w:t>
      </w:r>
    </w:p>
    <w:p w:rsidR="007A62DD" w:rsidRPr="007A62DD" w:rsidRDefault="007A62DD" w:rsidP="007A62DD">
      <w:pPr>
        <w:numPr>
          <w:ilvl w:val="1"/>
          <w:numId w:val="14"/>
        </w:numPr>
        <w:snapToGrid w:val="0"/>
        <w:ind w:left="426"/>
        <w:rPr>
          <w:kern w:val="0"/>
          <w:sz w:val="18"/>
          <w:szCs w:val="18"/>
        </w:rPr>
      </w:pPr>
      <w:proofErr w:type="spellStart"/>
      <w:r w:rsidRPr="007A62DD">
        <w:rPr>
          <w:kern w:val="0"/>
          <w:sz w:val="18"/>
          <w:szCs w:val="18"/>
        </w:rPr>
        <w:t>A</w:t>
      </w:r>
      <w:r w:rsidR="00C213D7" w:rsidRPr="007A62DD">
        <w:rPr>
          <w:kern w:val="0"/>
          <w:sz w:val="18"/>
          <w:szCs w:val="18"/>
        </w:rPr>
        <w:t>ava,Mohammad,Introduction</w:t>
      </w:r>
      <w:proofErr w:type="spellEnd"/>
      <w:r w:rsidR="00C213D7" w:rsidRPr="007A62DD">
        <w:rPr>
          <w:kern w:val="0"/>
          <w:sz w:val="18"/>
          <w:szCs w:val="18"/>
        </w:rPr>
        <w:t xml:space="preserve"> to penal principles of Islam,</w:t>
      </w:r>
      <w:r w:rsidR="00770FCF">
        <w:rPr>
          <w:rFonts w:hint="eastAsia"/>
          <w:kern w:val="0"/>
          <w:sz w:val="18"/>
          <w:szCs w:val="18"/>
        </w:rPr>
        <w:t xml:space="preserve"> </w:t>
      </w:r>
      <w:r w:rsidR="00C213D7" w:rsidRPr="007A62DD">
        <w:rPr>
          <w:kern w:val="0"/>
          <w:sz w:val="18"/>
          <w:szCs w:val="18"/>
        </w:rPr>
        <w:t>Translator</w:t>
      </w:r>
      <w:r w:rsidR="006653D0">
        <w:rPr>
          <w:kern w:val="0"/>
          <w:sz w:val="18"/>
          <w:szCs w:val="18"/>
        </w:rPr>
        <w:t>:</w:t>
      </w:r>
      <w:r w:rsidR="00A51CE8">
        <w:rPr>
          <w:rFonts w:hint="eastAsia"/>
          <w:kern w:val="0"/>
          <w:sz w:val="18"/>
          <w:szCs w:val="18"/>
        </w:rPr>
        <w:t xml:space="preserve"> </w:t>
      </w:r>
      <w:proofErr w:type="spellStart"/>
      <w:r w:rsidR="00C213D7" w:rsidRPr="007A62DD">
        <w:rPr>
          <w:kern w:val="0"/>
          <w:sz w:val="18"/>
          <w:szCs w:val="18"/>
        </w:rPr>
        <w:t>Majid</w:t>
      </w:r>
      <w:proofErr w:type="spellEnd"/>
      <w:r w:rsidR="00C213D7" w:rsidRPr="007A62DD">
        <w:rPr>
          <w:kern w:val="0"/>
          <w:sz w:val="18"/>
          <w:szCs w:val="18"/>
        </w:rPr>
        <w:t xml:space="preserve"> </w:t>
      </w:r>
      <w:proofErr w:type="spellStart"/>
      <w:r w:rsidR="00C213D7" w:rsidRPr="007A62DD">
        <w:rPr>
          <w:kern w:val="0"/>
          <w:sz w:val="18"/>
          <w:szCs w:val="18"/>
        </w:rPr>
        <w:t>Rustaiee,Tehran,pub</w:t>
      </w:r>
      <w:proofErr w:type="spellEnd"/>
      <w:r w:rsidR="00C213D7" w:rsidRPr="007A62DD">
        <w:rPr>
          <w:kern w:val="0"/>
          <w:sz w:val="18"/>
          <w:szCs w:val="18"/>
        </w:rPr>
        <w:t xml:space="preserve"> of legal department and development of judicial power</w:t>
      </w:r>
    </w:p>
    <w:p w:rsidR="007A62DD" w:rsidRPr="007A62DD" w:rsidRDefault="007A62DD" w:rsidP="007A62DD">
      <w:pPr>
        <w:numPr>
          <w:ilvl w:val="1"/>
          <w:numId w:val="14"/>
        </w:numPr>
        <w:snapToGrid w:val="0"/>
        <w:ind w:left="426"/>
        <w:rPr>
          <w:kern w:val="0"/>
          <w:sz w:val="18"/>
          <w:szCs w:val="18"/>
        </w:rPr>
      </w:pPr>
      <w:proofErr w:type="spellStart"/>
      <w:r w:rsidRPr="007A62DD">
        <w:rPr>
          <w:kern w:val="0"/>
          <w:sz w:val="18"/>
          <w:szCs w:val="18"/>
        </w:rPr>
        <w:t>F</w:t>
      </w:r>
      <w:r w:rsidR="00C213D7" w:rsidRPr="007A62DD">
        <w:rPr>
          <w:kern w:val="0"/>
          <w:sz w:val="18"/>
          <w:szCs w:val="18"/>
        </w:rPr>
        <w:t>alahati,Ali</w:t>
      </w:r>
      <w:proofErr w:type="spellEnd"/>
      <w:r w:rsidR="00C213D7" w:rsidRPr="007A62DD">
        <w:rPr>
          <w:kern w:val="0"/>
          <w:sz w:val="18"/>
          <w:szCs w:val="18"/>
        </w:rPr>
        <w:t xml:space="preserve"> (1382),</w:t>
      </w:r>
      <w:r w:rsidRPr="007A62DD">
        <w:rPr>
          <w:rFonts w:hint="eastAsia"/>
          <w:kern w:val="0"/>
          <w:sz w:val="18"/>
          <w:szCs w:val="18"/>
        </w:rPr>
        <w:t xml:space="preserve"> </w:t>
      </w:r>
      <w:r w:rsidR="00C213D7" w:rsidRPr="007A62DD">
        <w:rPr>
          <w:kern w:val="0"/>
          <w:sz w:val="18"/>
          <w:szCs w:val="18"/>
        </w:rPr>
        <w:t>prostitution and heavy silence of law</w:t>
      </w:r>
      <w:r w:rsidR="006653D0">
        <w:rPr>
          <w:kern w:val="0"/>
          <w:sz w:val="18"/>
          <w:szCs w:val="18"/>
        </w:rPr>
        <w:t>,</w:t>
      </w:r>
      <w:r w:rsidR="00770FCF">
        <w:rPr>
          <w:rFonts w:hint="eastAsia"/>
          <w:kern w:val="0"/>
          <w:sz w:val="18"/>
          <w:szCs w:val="18"/>
        </w:rPr>
        <w:t xml:space="preserve"> </w:t>
      </w:r>
      <w:proofErr w:type="spellStart"/>
      <w:r w:rsidR="00C213D7" w:rsidRPr="007A62DD">
        <w:rPr>
          <w:kern w:val="0"/>
          <w:sz w:val="18"/>
          <w:szCs w:val="18"/>
        </w:rPr>
        <w:t>ketabe</w:t>
      </w:r>
      <w:proofErr w:type="spellEnd"/>
      <w:r w:rsidR="006653D0">
        <w:rPr>
          <w:kern w:val="0"/>
          <w:sz w:val="18"/>
          <w:szCs w:val="18"/>
        </w:rPr>
        <w:t>,</w:t>
      </w:r>
      <w:r w:rsidR="00A51CE8">
        <w:rPr>
          <w:rFonts w:hint="eastAsia"/>
          <w:kern w:val="0"/>
          <w:sz w:val="18"/>
          <w:szCs w:val="18"/>
        </w:rPr>
        <w:t xml:space="preserve"> </w:t>
      </w:r>
      <w:r w:rsidR="00C213D7" w:rsidRPr="007A62DD">
        <w:rPr>
          <w:kern w:val="0"/>
          <w:sz w:val="18"/>
          <w:szCs w:val="18"/>
        </w:rPr>
        <w:t>zananJournal,winter26</w:t>
      </w:r>
    </w:p>
    <w:p w:rsidR="007A62DD" w:rsidRPr="007A62DD" w:rsidRDefault="007A62DD" w:rsidP="007A62DD">
      <w:pPr>
        <w:numPr>
          <w:ilvl w:val="1"/>
          <w:numId w:val="14"/>
        </w:numPr>
        <w:snapToGrid w:val="0"/>
        <w:ind w:left="426"/>
        <w:rPr>
          <w:kern w:val="0"/>
          <w:sz w:val="18"/>
          <w:szCs w:val="18"/>
        </w:rPr>
      </w:pPr>
      <w:proofErr w:type="spellStart"/>
      <w:r w:rsidRPr="007A62DD">
        <w:rPr>
          <w:kern w:val="0"/>
          <w:sz w:val="18"/>
          <w:szCs w:val="18"/>
        </w:rPr>
        <w:t>G</w:t>
      </w:r>
      <w:r w:rsidR="00C213D7" w:rsidRPr="007A62DD">
        <w:rPr>
          <w:kern w:val="0"/>
          <w:sz w:val="18"/>
          <w:szCs w:val="18"/>
        </w:rPr>
        <w:t>horbani</w:t>
      </w:r>
      <w:proofErr w:type="spellEnd"/>
      <w:r w:rsidR="00C213D7" w:rsidRPr="007A62DD">
        <w:rPr>
          <w:kern w:val="0"/>
          <w:sz w:val="18"/>
          <w:szCs w:val="18"/>
        </w:rPr>
        <w:t xml:space="preserve"> </w:t>
      </w:r>
      <w:proofErr w:type="spellStart"/>
      <w:r w:rsidR="00C213D7" w:rsidRPr="007A62DD">
        <w:rPr>
          <w:kern w:val="0"/>
          <w:sz w:val="18"/>
          <w:szCs w:val="18"/>
        </w:rPr>
        <w:t>lahiji</w:t>
      </w:r>
      <w:proofErr w:type="spellEnd"/>
      <w:r w:rsidR="00C213D7" w:rsidRPr="007A62DD">
        <w:rPr>
          <w:kern w:val="0"/>
          <w:sz w:val="18"/>
          <w:szCs w:val="18"/>
        </w:rPr>
        <w:t>,</w:t>
      </w:r>
      <w:r w:rsidRPr="007A62DD">
        <w:rPr>
          <w:rFonts w:hint="eastAsia"/>
          <w:kern w:val="0"/>
          <w:sz w:val="18"/>
          <w:szCs w:val="18"/>
        </w:rPr>
        <w:t xml:space="preserve"> </w:t>
      </w:r>
      <w:proofErr w:type="spellStart"/>
      <w:r w:rsidR="00C213D7" w:rsidRPr="007A62DD">
        <w:rPr>
          <w:kern w:val="0"/>
          <w:sz w:val="18"/>
          <w:szCs w:val="18"/>
        </w:rPr>
        <w:t>zeinalabedin</w:t>
      </w:r>
      <w:proofErr w:type="spellEnd"/>
      <w:r w:rsidR="00C213D7" w:rsidRPr="007A62DD">
        <w:rPr>
          <w:kern w:val="0"/>
          <w:sz w:val="18"/>
          <w:szCs w:val="18"/>
        </w:rPr>
        <w:t>,</w:t>
      </w:r>
      <w:r w:rsidRPr="007A62DD">
        <w:rPr>
          <w:rFonts w:hint="eastAsia"/>
          <w:kern w:val="0"/>
          <w:sz w:val="18"/>
          <w:szCs w:val="18"/>
        </w:rPr>
        <w:t xml:space="preserve"> </w:t>
      </w:r>
      <w:r w:rsidR="00C213D7" w:rsidRPr="007A62DD">
        <w:rPr>
          <w:kern w:val="0"/>
          <w:sz w:val="18"/>
          <w:szCs w:val="18"/>
        </w:rPr>
        <w:t xml:space="preserve">comprehensive Interpretation of </w:t>
      </w:r>
      <w:proofErr w:type="spellStart"/>
      <w:r w:rsidR="00C213D7" w:rsidRPr="007A62DD">
        <w:rPr>
          <w:kern w:val="0"/>
          <w:sz w:val="18"/>
          <w:szCs w:val="18"/>
        </w:rPr>
        <w:t>Ayatalahkam</w:t>
      </w:r>
      <w:proofErr w:type="spellEnd"/>
      <w:r w:rsidR="006653D0">
        <w:rPr>
          <w:kern w:val="0"/>
          <w:sz w:val="18"/>
          <w:szCs w:val="18"/>
        </w:rPr>
        <w:t>,</w:t>
      </w:r>
      <w:r w:rsidR="00A51CE8">
        <w:rPr>
          <w:rFonts w:hint="eastAsia"/>
          <w:kern w:val="0"/>
          <w:sz w:val="18"/>
          <w:szCs w:val="18"/>
        </w:rPr>
        <w:t xml:space="preserve"> </w:t>
      </w:r>
      <w:r w:rsidR="00C213D7" w:rsidRPr="007A62DD">
        <w:rPr>
          <w:kern w:val="0"/>
          <w:sz w:val="18"/>
          <w:szCs w:val="18"/>
        </w:rPr>
        <w:t xml:space="preserve">vol9,10,Tehran </w:t>
      </w:r>
      <w:proofErr w:type="spellStart"/>
      <w:r w:rsidR="00C213D7" w:rsidRPr="007A62DD">
        <w:rPr>
          <w:kern w:val="0"/>
          <w:sz w:val="18"/>
          <w:szCs w:val="18"/>
        </w:rPr>
        <w:t>Saye</w:t>
      </w:r>
      <w:proofErr w:type="spellEnd"/>
      <w:r w:rsidR="00C213D7" w:rsidRPr="007A62DD">
        <w:rPr>
          <w:kern w:val="0"/>
          <w:sz w:val="18"/>
          <w:szCs w:val="18"/>
        </w:rPr>
        <w:t xml:space="preserve"> pub</w:t>
      </w:r>
    </w:p>
    <w:p w:rsidR="007A62DD" w:rsidRPr="007A62DD" w:rsidRDefault="007A62DD" w:rsidP="007A62DD">
      <w:pPr>
        <w:numPr>
          <w:ilvl w:val="1"/>
          <w:numId w:val="14"/>
        </w:numPr>
        <w:snapToGrid w:val="0"/>
        <w:ind w:left="426"/>
        <w:rPr>
          <w:kern w:val="0"/>
          <w:sz w:val="18"/>
          <w:szCs w:val="18"/>
        </w:rPr>
      </w:pPr>
      <w:proofErr w:type="spellStart"/>
      <w:r w:rsidRPr="007A62DD">
        <w:rPr>
          <w:kern w:val="0"/>
          <w:sz w:val="18"/>
          <w:szCs w:val="18"/>
        </w:rPr>
        <w:t>K</w:t>
      </w:r>
      <w:r w:rsidR="00C213D7" w:rsidRPr="007A62DD">
        <w:rPr>
          <w:kern w:val="0"/>
          <w:sz w:val="18"/>
          <w:szCs w:val="18"/>
        </w:rPr>
        <w:t>arimi</w:t>
      </w:r>
      <w:r w:rsidR="006653D0">
        <w:rPr>
          <w:kern w:val="0"/>
          <w:sz w:val="18"/>
          <w:szCs w:val="18"/>
        </w:rPr>
        <w:t>,</w:t>
      </w:r>
      <w:r w:rsidR="00C213D7" w:rsidRPr="007A62DD">
        <w:rPr>
          <w:kern w:val="0"/>
          <w:sz w:val="18"/>
          <w:szCs w:val="18"/>
        </w:rPr>
        <w:t>Ali,translation</w:t>
      </w:r>
      <w:proofErr w:type="spellEnd"/>
      <w:r w:rsidR="00C213D7" w:rsidRPr="007A62DD">
        <w:rPr>
          <w:kern w:val="0"/>
          <w:sz w:val="18"/>
          <w:szCs w:val="18"/>
        </w:rPr>
        <w:t xml:space="preserve"> of </w:t>
      </w:r>
      <w:proofErr w:type="spellStart"/>
      <w:r w:rsidR="00C213D7" w:rsidRPr="007A62DD">
        <w:rPr>
          <w:kern w:val="0"/>
          <w:sz w:val="18"/>
          <w:szCs w:val="18"/>
        </w:rPr>
        <w:t>Tafsir</w:t>
      </w:r>
      <w:proofErr w:type="spellEnd"/>
      <w:r w:rsidRPr="007A62DD">
        <w:rPr>
          <w:rFonts w:hint="eastAsia"/>
          <w:kern w:val="0"/>
          <w:sz w:val="18"/>
          <w:szCs w:val="18"/>
        </w:rPr>
        <w:t xml:space="preserve"> </w:t>
      </w:r>
      <w:proofErr w:type="spellStart"/>
      <w:r w:rsidR="00C213D7" w:rsidRPr="007A62DD">
        <w:rPr>
          <w:kern w:val="0"/>
          <w:sz w:val="18"/>
          <w:szCs w:val="18"/>
        </w:rPr>
        <w:t>Majmaol</w:t>
      </w:r>
      <w:proofErr w:type="spellEnd"/>
      <w:r w:rsidRPr="007A62DD">
        <w:rPr>
          <w:rFonts w:hint="eastAsia"/>
          <w:kern w:val="0"/>
          <w:sz w:val="18"/>
          <w:szCs w:val="18"/>
        </w:rPr>
        <w:t xml:space="preserve"> </w:t>
      </w:r>
      <w:proofErr w:type="spellStart"/>
      <w:r w:rsidR="00C213D7" w:rsidRPr="007A62DD">
        <w:rPr>
          <w:kern w:val="0"/>
          <w:sz w:val="18"/>
          <w:szCs w:val="18"/>
        </w:rPr>
        <w:t>Bayan</w:t>
      </w:r>
      <w:proofErr w:type="spellEnd"/>
      <w:r w:rsidR="00C213D7" w:rsidRPr="007A62DD">
        <w:rPr>
          <w:kern w:val="0"/>
          <w:sz w:val="18"/>
          <w:szCs w:val="18"/>
        </w:rPr>
        <w:t>,</w:t>
      </w:r>
      <w:r w:rsidR="00A51CE8">
        <w:rPr>
          <w:rFonts w:hint="eastAsia"/>
          <w:kern w:val="0"/>
          <w:sz w:val="18"/>
          <w:szCs w:val="18"/>
        </w:rPr>
        <w:t xml:space="preserve"> </w:t>
      </w:r>
      <w:r w:rsidR="00C213D7" w:rsidRPr="007A62DD">
        <w:rPr>
          <w:kern w:val="0"/>
          <w:sz w:val="18"/>
          <w:szCs w:val="18"/>
        </w:rPr>
        <w:t>chapter 18,</w:t>
      </w:r>
      <w:r w:rsidRPr="007A62DD">
        <w:rPr>
          <w:rFonts w:hint="eastAsia"/>
          <w:kern w:val="0"/>
          <w:sz w:val="18"/>
          <w:szCs w:val="18"/>
        </w:rPr>
        <w:t xml:space="preserve"> </w:t>
      </w:r>
      <w:r w:rsidR="00C213D7" w:rsidRPr="007A62DD">
        <w:rPr>
          <w:kern w:val="0"/>
          <w:sz w:val="18"/>
          <w:szCs w:val="18"/>
        </w:rPr>
        <w:t>Tehran</w:t>
      </w:r>
      <w:r w:rsidR="006653D0">
        <w:rPr>
          <w:kern w:val="0"/>
          <w:sz w:val="18"/>
          <w:szCs w:val="18"/>
        </w:rPr>
        <w:t>,</w:t>
      </w:r>
      <w:r w:rsidRPr="007A62DD">
        <w:rPr>
          <w:rFonts w:hint="eastAsia"/>
          <w:kern w:val="0"/>
          <w:sz w:val="18"/>
          <w:szCs w:val="18"/>
        </w:rPr>
        <w:t xml:space="preserve"> </w:t>
      </w:r>
      <w:r w:rsidR="00C213D7" w:rsidRPr="007A62DD">
        <w:rPr>
          <w:kern w:val="0"/>
          <w:sz w:val="18"/>
          <w:szCs w:val="18"/>
        </w:rPr>
        <w:t>Ministry of culture and Islamic Guidance pub,1380</w:t>
      </w:r>
    </w:p>
    <w:p w:rsidR="007A62DD" w:rsidRPr="007A62DD" w:rsidRDefault="007A62DD" w:rsidP="007A62DD">
      <w:pPr>
        <w:numPr>
          <w:ilvl w:val="1"/>
          <w:numId w:val="14"/>
        </w:numPr>
        <w:snapToGrid w:val="0"/>
        <w:ind w:left="426"/>
        <w:rPr>
          <w:kern w:val="0"/>
          <w:sz w:val="18"/>
          <w:szCs w:val="18"/>
        </w:rPr>
      </w:pPr>
      <w:proofErr w:type="spellStart"/>
      <w:r w:rsidRPr="007A62DD">
        <w:rPr>
          <w:kern w:val="0"/>
          <w:sz w:val="18"/>
          <w:szCs w:val="18"/>
        </w:rPr>
        <w:t>K</w:t>
      </w:r>
      <w:r w:rsidR="00C213D7" w:rsidRPr="007A62DD">
        <w:rPr>
          <w:kern w:val="0"/>
          <w:sz w:val="18"/>
          <w:szCs w:val="18"/>
        </w:rPr>
        <w:t>oleini</w:t>
      </w:r>
      <w:proofErr w:type="spellEnd"/>
      <w:r w:rsidR="00C213D7" w:rsidRPr="007A62DD">
        <w:rPr>
          <w:kern w:val="0"/>
          <w:sz w:val="18"/>
          <w:szCs w:val="18"/>
        </w:rPr>
        <w:t>,</w:t>
      </w:r>
      <w:r w:rsidRPr="007A62DD">
        <w:rPr>
          <w:rFonts w:hint="eastAsia"/>
          <w:kern w:val="0"/>
          <w:sz w:val="18"/>
          <w:szCs w:val="18"/>
        </w:rPr>
        <w:t xml:space="preserve"> </w:t>
      </w:r>
      <w:r w:rsidR="00C213D7" w:rsidRPr="007A62DD">
        <w:rPr>
          <w:kern w:val="0"/>
          <w:sz w:val="18"/>
          <w:szCs w:val="18"/>
        </w:rPr>
        <w:t>Mohammad bin Jacob</w:t>
      </w:r>
      <w:r w:rsidR="006653D0">
        <w:rPr>
          <w:kern w:val="0"/>
          <w:sz w:val="18"/>
          <w:szCs w:val="18"/>
        </w:rPr>
        <w:t>,</w:t>
      </w:r>
      <w:r w:rsidRPr="007A62DD">
        <w:rPr>
          <w:rFonts w:hint="eastAsia"/>
          <w:kern w:val="0"/>
          <w:sz w:val="18"/>
          <w:szCs w:val="18"/>
        </w:rPr>
        <w:t xml:space="preserve"> </w:t>
      </w:r>
      <w:r w:rsidR="00C213D7" w:rsidRPr="007A62DD">
        <w:rPr>
          <w:kern w:val="0"/>
          <w:sz w:val="18"/>
          <w:szCs w:val="18"/>
        </w:rPr>
        <w:t>Alkafi</w:t>
      </w:r>
      <w:r w:rsidR="006653D0">
        <w:rPr>
          <w:kern w:val="0"/>
          <w:sz w:val="18"/>
          <w:szCs w:val="18"/>
        </w:rPr>
        <w:t>,</w:t>
      </w:r>
      <w:r w:rsidR="00C213D7" w:rsidRPr="007A62DD">
        <w:rPr>
          <w:kern w:val="0"/>
          <w:sz w:val="18"/>
          <w:szCs w:val="18"/>
        </w:rPr>
        <w:t>vol5,Tehran,</w:t>
      </w:r>
      <w:r w:rsidRPr="007A62DD">
        <w:rPr>
          <w:rFonts w:hint="eastAsia"/>
          <w:kern w:val="0"/>
          <w:sz w:val="18"/>
          <w:szCs w:val="18"/>
        </w:rPr>
        <w:t xml:space="preserve"> </w:t>
      </w:r>
      <w:proofErr w:type="spellStart"/>
      <w:r w:rsidR="00C213D7" w:rsidRPr="007A62DD">
        <w:rPr>
          <w:kern w:val="0"/>
          <w:sz w:val="18"/>
          <w:szCs w:val="18"/>
        </w:rPr>
        <w:t>Daralkotob</w:t>
      </w:r>
      <w:proofErr w:type="spellEnd"/>
      <w:r w:rsidR="00C213D7" w:rsidRPr="007A62DD">
        <w:rPr>
          <w:kern w:val="0"/>
          <w:sz w:val="18"/>
          <w:szCs w:val="18"/>
        </w:rPr>
        <w:t xml:space="preserve"> Aleslalamia,1365</w:t>
      </w:r>
    </w:p>
    <w:p w:rsidR="007A62DD" w:rsidRPr="007A62DD" w:rsidRDefault="007A62DD" w:rsidP="007A62DD">
      <w:pPr>
        <w:numPr>
          <w:ilvl w:val="1"/>
          <w:numId w:val="14"/>
        </w:numPr>
        <w:snapToGrid w:val="0"/>
        <w:ind w:left="426"/>
        <w:rPr>
          <w:kern w:val="0"/>
          <w:sz w:val="18"/>
          <w:szCs w:val="18"/>
        </w:rPr>
      </w:pPr>
      <w:proofErr w:type="spellStart"/>
      <w:r w:rsidRPr="007A62DD">
        <w:rPr>
          <w:kern w:val="0"/>
          <w:sz w:val="18"/>
          <w:szCs w:val="18"/>
        </w:rPr>
        <w:t>G</w:t>
      </w:r>
      <w:r w:rsidR="00C213D7" w:rsidRPr="007A62DD">
        <w:rPr>
          <w:kern w:val="0"/>
          <w:sz w:val="18"/>
          <w:szCs w:val="18"/>
        </w:rPr>
        <w:t>olduzian</w:t>
      </w:r>
      <w:proofErr w:type="spellEnd"/>
      <w:r w:rsidR="006653D0">
        <w:rPr>
          <w:kern w:val="0"/>
          <w:sz w:val="18"/>
          <w:szCs w:val="18"/>
        </w:rPr>
        <w:t>,</w:t>
      </w:r>
      <w:r w:rsidRPr="007A62DD">
        <w:rPr>
          <w:rFonts w:hint="eastAsia"/>
          <w:kern w:val="0"/>
          <w:sz w:val="18"/>
          <w:szCs w:val="18"/>
        </w:rPr>
        <w:t xml:space="preserve"> </w:t>
      </w:r>
      <w:proofErr w:type="spellStart"/>
      <w:r w:rsidR="00C213D7" w:rsidRPr="007A62DD">
        <w:rPr>
          <w:kern w:val="0"/>
          <w:sz w:val="18"/>
          <w:szCs w:val="18"/>
        </w:rPr>
        <w:t>Iraj</w:t>
      </w:r>
      <w:proofErr w:type="spellEnd"/>
      <w:r w:rsidR="00C213D7" w:rsidRPr="007A62DD">
        <w:rPr>
          <w:kern w:val="0"/>
          <w:sz w:val="18"/>
          <w:szCs w:val="18"/>
        </w:rPr>
        <w:t>, Interpretation of Islamic punishment law</w:t>
      </w:r>
      <w:r w:rsidR="006653D0">
        <w:rPr>
          <w:kern w:val="0"/>
          <w:sz w:val="18"/>
          <w:szCs w:val="18"/>
        </w:rPr>
        <w:t>,</w:t>
      </w:r>
      <w:r w:rsidRPr="007A62DD">
        <w:rPr>
          <w:rFonts w:hint="eastAsia"/>
          <w:kern w:val="0"/>
          <w:sz w:val="18"/>
          <w:szCs w:val="18"/>
        </w:rPr>
        <w:t xml:space="preserve"> </w:t>
      </w:r>
      <w:r w:rsidR="00C213D7" w:rsidRPr="007A62DD">
        <w:rPr>
          <w:kern w:val="0"/>
          <w:sz w:val="18"/>
          <w:szCs w:val="18"/>
        </w:rPr>
        <w:t>Tehran,</w:t>
      </w:r>
      <w:r w:rsidR="00A51CE8">
        <w:rPr>
          <w:rFonts w:hint="eastAsia"/>
          <w:kern w:val="0"/>
          <w:sz w:val="18"/>
          <w:szCs w:val="18"/>
        </w:rPr>
        <w:t xml:space="preserve"> </w:t>
      </w:r>
      <w:proofErr w:type="spellStart"/>
      <w:r w:rsidR="00C213D7" w:rsidRPr="007A62DD">
        <w:rPr>
          <w:kern w:val="0"/>
          <w:sz w:val="18"/>
          <w:szCs w:val="18"/>
        </w:rPr>
        <w:t>Majd</w:t>
      </w:r>
      <w:proofErr w:type="spellEnd"/>
      <w:r w:rsidR="00C213D7" w:rsidRPr="007A62DD">
        <w:rPr>
          <w:kern w:val="0"/>
          <w:sz w:val="18"/>
          <w:szCs w:val="18"/>
        </w:rPr>
        <w:t xml:space="preserve"> pub,1389</w:t>
      </w:r>
    </w:p>
    <w:p w:rsidR="007A62DD" w:rsidRPr="007A62DD" w:rsidRDefault="007A62DD" w:rsidP="007A62DD">
      <w:pPr>
        <w:numPr>
          <w:ilvl w:val="1"/>
          <w:numId w:val="14"/>
        </w:numPr>
        <w:snapToGrid w:val="0"/>
        <w:ind w:left="426"/>
        <w:rPr>
          <w:kern w:val="0"/>
          <w:sz w:val="18"/>
          <w:szCs w:val="18"/>
        </w:rPr>
      </w:pPr>
      <w:proofErr w:type="spellStart"/>
      <w:r w:rsidRPr="007A62DD">
        <w:rPr>
          <w:kern w:val="0"/>
          <w:sz w:val="18"/>
          <w:szCs w:val="18"/>
        </w:rPr>
        <w:t>M</w:t>
      </w:r>
      <w:r w:rsidR="00C213D7" w:rsidRPr="007A62DD">
        <w:rPr>
          <w:kern w:val="0"/>
          <w:sz w:val="18"/>
          <w:szCs w:val="18"/>
        </w:rPr>
        <w:t>odir</w:t>
      </w:r>
      <w:proofErr w:type="spellEnd"/>
      <w:r w:rsidR="00C213D7" w:rsidRPr="007A62DD">
        <w:rPr>
          <w:kern w:val="0"/>
          <w:sz w:val="18"/>
          <w:szCs w:val="18"/>
        </w:rPr>
        <w:t xml:space="preserve"> </w:t>
      </w:r>
      <w:proofErr w:type="spellStart"/>
      <w:r w:rsidR="00C213D7" w:rsidRPr="007A62DD">
        <w:rPr>
          <w:kern w:val="0"/>
          <w:sz w:val="18"/>
          <w:szCs w:val="18"/>
        </w:rPr>
        <w:t>shanechi</w:t>
      </w:r>
      <w:r w:rsidR="006653D0">
        <w:rPr>
          <w:kern w:val="0"/>
          <w:sz w:val="18"/>
          <w:szCs w:val="18"/>
        </w:rPr>
        <w:t>,</w:t>
      </w:r>
      <w:r w:rsidR="00C213D7" w:rsidRPr="007A62DD">
        <w:rPr>
          <w:kern w:val="0"/>
          <w:sz w:val="18"/>
          <w:szCs w:val="18"/>
        </w:rPr>
        <w:t>kazem,Ayatalahkam,Tehran,samt</w:t>
      </w:r>
      <w:proofErr w:type="spellEnd"/>
      <w:r w:rsidR="00C213D7" w:rsidRPr="007A62DD">
        <w:rPr>
          <w:kern w:val="0"/>
          <w:sz w:val="18"/>
          <w:szCs w:val="18"/>
        </w:rPr>
        <w:t xml:space="preserve"> pub,</w:t>
      </w:r>
      <w:r w:rsidR="00A51CE8">
        <w:rPr>
          <w:rFonts w:hint="eastAsia"/>
          <w:kern w:val="0"/>
          <w:sz w:val="18"/>
          <w:szCs w:val="18"/>
        </w:rPr>
        <w:t xml:space="preserve"> </w:t>
      </w:r>
      <w:r w:rsidR="00C213D7" w:rsidRPr="007A62DD">
        <w:rPr>
          <w:kern w:val="0"/>
          <w:sz w:val="18"/>
          <w:szCs w:val="18"/>
        </w:rPr>
        <w:t>1379</w:t>
      </w:r>
    </w:p>
    <w:p w:rsidR="007A62DD" w:rsidRPr="007A62DD" w:rsidRDefault="007A62DD" w:rsidP="007A62DD">
      <w:pPr>
        <w:numPr>
          <w:ilvl w:val="1"/>
          <w:numId w:val="14"/>
        </w:numPr>
        <w:snapToGrid w:val="0"/>
        <w:ind w:left="426"/>
        <w:rPr>
          <w:kern w:val="0"/>
          <w:sz w:val="18"/>
          <w:szCs w:val="18"/>
        </w:rPr>
      </w:pPr>
      <w:proofErr w:type="spellStart"/>
      <w:r w:rsidRPr="007A62DD">
        <w:rPr>
          <w:kern w:val="0"/>
          <w:sz w:val="18"/>
          <w:szCs w:val="18"/>
        </w:rPr>
        <w:t>M</w:t>
      </w:r>
      <w:r w:rsidR="00C213D7" w:rsidRPr="007A62DD">
        <w:rPr>
          <w:kern w:val="0"/>
          <w:sz w:val="18"/>
          <w:szCs w:val="18"/>
        </w:rPr>
        <w:t>akarem</w:t>
      </w:r>
      <w:proofErr w:type="spellEnd"/>
      <w:r w:rsidR="00C213D7" w:rsidRPr="007A62DD">
        <w:rPr>
          <w:kern w:val="0"/>
          <w:sz w:val="18"/>
          <w:szCs w:val="18"/>
        </w:rPr>
        <w:t xml:space="preserve"> </w:t>
      </w:r>
      <w:proofErr w:type="spellStart"/>
      <w:r w:rsidR="00C213D7" w:rsidRPr="007A62DD">
        <w:rPr>
          <w:kern w:val="0"/>
          <w:sz w:val="18"/>
          <w:szCs w:val="18"/>
        </w:rPr>
        <w:t>shirazi</w:t>
      </w:r>
      <w:r w:rsidR="006653D0">
        <w:rPr>
          <w:kern w:val="0"/>
          <w:sz w:val="18"/>
          <w:szCs w:val="18"/>
        </w:rPr>
        <w:t>,</w:t>
      </w:r>
      <w:r w:rsidR="00C213D7" w:rsidRPr="007A62DD">
        <w:rPr>
          <w:kern w:val="0"/>
          <w:sz w:val="18"/>
          <w:szCs w:val="18"/>
        </w:rPr>
        <w:t>Naser</w:t>
      </w:r>
      <w:r w:rsidR="006653D0">
        <w:rPr>
          <w:kern w:val="0"/>
          <w:sz w:val="18"/>
          <w:szCs w:val="18"/>
        </w:rPr>
        <w:t>,</w:t>
      </w:r>
      <w:r w:rsidR="00C213D7" w:rsidRPr="007A62DD">
        <w:rPr>
          <w:kern w:val="0"/>
          <w:sz w:val="18"/>
          <w:szCs w:val="18"/>
        </w:rPr>
        <w:t>Tafsire</w:t>
      </w:r>
      <w:proofErr w:type="spellEnd"/>
      <w:r w:rsidR="00C213D7" w:rsidRPr="007A62DD">
        <w:rPr>
          <w:kern w:val="0"/>
          <w:sz w:val="18"/>
          <w:szCs w:val="18"/>
        </w:rPr>
        <w:t xml:space="preserve"> </w:t>
      </w:r>
      <w:proofErr w:type="spellStart"/>
      <w:r w:rsidR="00C213D7" w:rsidRPr="007A62DD">
        <w:rPr>
          <w:kern w:val="0"/>
          <w:sz w:val="18"/>
          <w:szCs w:val="18"/>
        </w:rPr>
        <w:t>Nemune</w:t>
      </w:r>
      <w:proofErr w:type="spellEnd"/>
      <w:r w:rsidR="00C213D7" w:rsidRPr="007A62DD">
        <w:rPr>
          <w:kern w:val="0"/>
          <w:sz w:val="18"/>
          <w:szCs w:val="18"/>
        </w:rPr>
        <w:t>,</w:t>
      </w:r>
      <w:r w:rsidR="00770FCF">
        <w:rPr>
          <w:rFonts w:hint="eastAsia"/>
          <w:kern w:val="0"/>
          <w:sz w:val="18"/>
          <w:szCs w:val="18"/>
        </w:rPr>
        <w:t xml:space="preserve"> </w:t>
      </w:r>
      <w:r w:rsidR="00C213D7" w:rsidRPr="007A62DD">
        <w:rPr>
          <w:kern w:val="0"/>
          <w:sz w:val="18"/>
          <w:szCs w:val="18"/>
        </w:rPr>
        <w:t>vol4,</w:t>
      </w:r>
      <w:r w:rsidR="00770FCF">
        <w:rPr>
          <w:rFonts w:hint="eastAsia"/>
          <w:kern w:val="0"/>
          <w:sz w:val="18"/>
          <w:szCs w:val="18"/>
        </w:rPr>
        <w:t xml:space="preserve"> </w:t>
      </w:r>
      <w:r w:rsidR="00C213D7" w:rsidRPr="007A62DD">
        <w:rPr>
          <w:kern w:val="0"/>
          <w:sz w:val="18"/>
          <w:szCs w:val="18"/>
        </w:rPr>
        <w:t>Tehran,</w:t>
      </w:r>
      <w:r w:rsidR="00770FCF">
        <w:rPr>
          <w:rFonts w:hint="eastAsia"/>
          <w:kern w:val="0"/>
          <w:sz w:val="18"/>
          <w:szCs w:val="18"/>
        </w:rPr>
        <w:t xml:space="preserve"> </w:t>
      </w:r>
      <w:proofErr w:type="spellStart"/>
      <w:r w:rsidR="00C213D7" w:rsidRPr="007A62DD">
        <w:rPr>
          <w:kern w:val="0"/>
          <w:sz w:val="18"/>
          <w:szCs w:val="18"/>
        </w:rPr>
        <w:t>Daredketab</w:t>
      </w:r>
      <w:proofErr w:type="spellEnd"/>
      <w:r w:rsidR="00C213D7" w:rsidRPr="007A62DD">
        <w:rPr>
          <w:kern w:val="0"/>
          <w:sz w:val="18"/>
          <w:szCs w:val="18"/>
        </w:rPr>
        <w:t xml:space="preserve"> </w:t>
      </w:r>
      <w:proofErr w:type="spellStart"/>
      <w:r w:rsidR="00C213D7" w:rsidRPr="007A62DD">
        <w:rPr>
          <w:kern w:val="0"/>
          <w:sz w:val="18"/>
          <w:szCs w:val="18"/>
        </w:rPr>
        <w:t>aleslamia</w:t>
      </w:r>
      <w:proofErr w:type="spellEnd"/>
      <w:r w:rsidR="00C213D7" w:rsidRPr="007A62DD">
        <w:rPr>
          <w:kern w:val="0"/>
          <w:sz w:val="18"/>
          <w:szCs w:val="18"/>
        </w:rPr>
        <w:t>,</w:t>
      </w:r>
      <w:r w:rsidR="00A51CE8">
        <w:rPr>
          <w:rFonts w:hint="eastAsia"/>
          <w:kern w:val="0"/>
          <w:sz w:val="18"/>
          <w:szCs w:val="18"/>
        </w:rPr>
        <w:t xml:space="preserve"> </w:t>
      </w:r>
      <w:r w:rsidR="00C213D7" w:rsidRPr="007A62DD">
        <w:rPr>
          <w:kern w:val="0"/>
          <w:sz w:val="18"/>
          <w:szCs w:val="18"/>
        </w:rPr>
        <w:t>Autumn,</w:t>
      </w:r>
      <w:r w:rsidR="00A51CE8">
        <w:rPr>
          <w:rFonts w:hint="eastAsia"/>
          <w:kern w:val="0"/>
          <w:sz w:val="18"/>
          <w:szCs w:val="18"/>
        </w:rPr>
        <w:t xml:space="preserve"> </w:t>
      </w:r>
      <w:r w:rsidR="00C213D7" w:rsidRPr="007A62DD">
        <w:rPr>
          <w:kern w:val="0"/>
          <w:sz w:val="18"/>
          <w:szCs w:val="18"/>
        </w:rPr>
        <w:t>1371</w:t>
      </w:r>
    </w:p>
    <w:p w:rsidR="007A62DD" w:rsidRPr="007A62DD" w:rsidRDefault="007A62DD" w:rsidP="007A62DD">
      <w:pPr>
        <w:numPr>
          <w:ilvl w:val="1"/>
          <w:numId w:val="14"/>
        </w:numPr>
        <w:snapToGrid w:val="0"/>
        <w:ind w:left="426"/>
        <w:rPr>
          <w:kern w:val="0"/>
          <w:sz w:val="18"/>
          <w:szCs w:val="18"/>
        </w:rPr>
      </w:pPr>
      <w:proofErr w:type="spellStart"/>
      <w:r w:rsidRPr="007A62DD">
        <w:rPr>
          <w:kern w:val="0"/>
          <w:sz w:val="18"/>
          <w:szCs w:val="18"/>
        </w:rPr>
        <w:t>M</w:t>
      </w:r>
      <w:r w:rsidR="00C213D7" w:rsidRPr="007A62DD">
        <w:rPr>
          <w:kern w:val="0"/>
          <w:sz w:val="18"/>
          <w:szCs w:val="18"/>
        </w:rPr>
        <w:t>ududi,Abulaala,Tafsir</w:t>
      </w:r>
      <w:proofErr w:type="spellEnd"/>
      <w:r w:rsidR="00C213D7" w:rsidRPr="007A62DD">
        <w:rPr>
          <w:kern w:val="0"/>
          <w:sz w:val="18"/>
          <w:szCs w:val="18"/>
        </w:rPr>
        <w:t xml:space="preserve"> </w:t>
      </w:r>
      <w:proofErr w:type="spellStart"/>
      <w:r w:rsidR="00C213D7" w:rsidRPr="007A62DD">
        <w:rPr>
          <w:kern w:val="0"/>
          <w:sz w:val="18"/>
          <w:szCs w:val="18"/>
        </w:rPr>
        <w:t>surah</w:t>
      </w:r>
      <w:proofErr w:type="spellEnd"/>
      <w:r w:rsidR="00C213D7" w:rsidRPr="007A62DD">
        <w:rPr>
          <w:kern w:val="0"/>
          <w:sz w:val="18"/>
          <w:szCs w:val="18"/>
        </w:rPr>
        <w:t xml:space="preserve"> </w:t>
      </w:r>
      <w:proofErr w:type="spellStart"/>
      <w:r w:rsidR="00C213D7" w:rsidRPr="007A62DD">
        <w:rPr>
          <w:kern w:val="0"/>
          <w:sz w:val="18"/>
          <w:szCs w:val="18"/>
        </w:rPr>
        <w:t>Noor</w:t>
      </w:r>
      <w:proofErr w:type="spellEnd"/>
      <w:r w:rsidR="00C213D7" w:rsidRPr="007A62DD">
        <w:rPr>
          <w:kern w:val="0"/>
          <w:sz w:val="18"/>
          <w:szCs w:val="18"/>
        </w:rPr>
        <w:t xml:space="preserve"> </w:t>
      </w:r>
      <w:proofErr w:type="spellStart"/>
      <w:r w:rsidR="00C213D7" w:rsidRPr="007A62DD">
        <w:rPr>
          <w:kern w:val="0"/>
          <w:sz w:val="18"/>
          <w:szCs w:val="18"/>
        </w:rPr>
        <w:t>darshenakhte</w:t>
      </w:r>
      <w:proofErr w:type="spellEnd"/>
      <w:r w:rsidR="00A51CE8">
        <w:rPr>
          <w:rFonts w:hint="eastAsia"/>
          <w:kern w:val="0"/>
          <w:sz w:val="18"/>
          <w:szCs w:val="18"/>
        </w:rPr>
        <w:t xml:space="preserve"> </w:t>
      </w:r>
      <w:proofErr w:type="spellStart"/>
      <w:r w:rsidR="00C213D7" w:rsidRPr="007A62DD">
        <w:rPr>
          <w:kern w:val="0"/>
          <w:sz w:val="18"/>
          <w:szCs w:val="18"/>
        </w:rPr>
        <w:t>Ayeshe</w:t>
      </w:r>
      <w:proofErr w:type="spellEnd"/>
      <w:r w:rsidR="006653D0">
        <w:rPr>
          <w:kern w:val="0"/>
          <w:sz w:val="18"/>
          <w:szCs w:val="18"/>
        </w:rPr>
        <w:t>,</w:t>
      </w:r>
      <w:r w:rsidR="00A51CE8">
        <w:rPr>
          <w:rFonts w:hint="eastAsia"/>
          <w:kern w:val="0"/>
          <w:sz w:val="18"/>
          <w:szCs w:val="18"/>
        </w:rPr>
        <w:t xml:space="preserve"> </w:t>
      </w:r>
      <w:r w:rsidR="00C213D7" w:rsidRPr="007A62DD">
        <w:rPr>
          <w:kern w:val="0"/>
          <w:sz w:val="18"/>
          <w:szCs w:val="18"/>
        </w:rPr>
        <w:t xml:space="preserve">Mother of the </w:t>
      </w:r>
      <w:proofErr w:type="spellStart"/>
      <w:r w:rsidR="00C213D7" w:rsidRPr="007A62DD">
        <w:rPr>
          <w:kern w:val="0"/>
          <w:sz w:val="18"/>
          <w:szCs w:val="18"/>
        </w:rPr>
        <w:t>faithful</w:t>
      </w:r>
      <w:r w:rsidR="006653D0">
        <w:rPr>
          <w:kern w:val="0"/>
          <w:sz w:val="18"/>
          <w:szCs w:val="18"/>
        </w:rPr>
        <w:t>,</w:t>
      </w:r>
      <w:r w:rsidR="00C213D7" w:rsidRPr="007A62DD">
        <w:rPr>
          <w:kern w:val="0"/>
          <w:sz w:val="18"/>
          <w:szCs w:val="18"/>
        </w:rPr>
        <w:t>Translator</w:t>
      </w:r>
      <w:proofErr w:type="spellEnd"/>
      <w:r w:rsidR="00C213D7" w:rsidRPr="007A62DD">
        <w:rPr>
          <w:kern w:val="0"/>
          <w:sz w:val="18"/>
          <w:szCs w:val="18"/>
        </w:rPr>
        <w:t xml:space="preserve">: </w:t>
      </w:r>
      <w:proofErr w:type="spellStart"/>
      <w:r w:rsidR="00C213D7" w:rsidRPr="007A62DD">
        <w:rPr>
          <w:kern w:val="0"/>
          <w:sz w:val="18"/>
          <w:szCs w:val="18"/>
        </w:rPr>
        <w:t>Sadigh</w:t>
      </w:r>
      <w:proofErr w:type="spellEnd"/>
      <w:r w:rsidR="00770FCF">
        <w:rPr>
          <w:rFonts w:hint="eastAsia"/>
          <w:kern w:val="0"/>
          <w:sz w:val="18"/>
          <w:szCs w:val="18"/>
        </w:rPr>
        <w:t xml:space="preserve"> </w:t>
      </w:r>
      <w:proofErr w:type="spellStart"/>
      <w:r w:rsidR="00C213D7" w:rsidRPr="007A62DD">
        <w:rPr>
          <w:kern w:val="0"/>
          <w:sz w:val="18"/>
          <w:szCs w:val="18"/>
        </w:rPr>
        <w:t>Alaiee</w:t>
      </w:r>
      <w:proofErr w:type="spellEnd"/>
      <w:r w:rsidR="006653D0">
        <w:rPr>
          <w:kern w:val="0"/>
          <w:sz w:val="18"/>
          <w:szCs w:val="18"/>
        </w:rPr>
        <w:t>,</w:t>
      </w:r>
      <w:r w:rsidRPr="007A62DD">
        <w:rPr>
          <w:rFonts w:hint="eastAsia"/>
          <w:kern w:val="0"/>
          <w:sz w:val="18"/>
          <w:szCs w:val="18"/>
        </w:rPr>
        <w:t xml:space="preserve"> </w:t>
      </w:r>
      <w:proofErr w:type="spellStart"/>
      <w:r w:rsidR="00C213D7" w:rsidRPr="007A62DD">
        <w:rPr>
          <w:kern w:val="0"/>
          <w:sz w:val="18"/>
          <w:szCs w:val="18"/>
        </w:rPr>
        <w:t>Mamusta</w:t>
      </w:r>
      <w:proofErr w:type="spellEnd"/>
      <w:r w:rsidR="00C213D7" w:rsidRPr="007A62DD">
        <w:rPr>
          <w:kern w:val="0"/>
          <w:sz w:val="18"/>
          <w:szCs w:val="18"/>
        </w:rPr>
        <w:t>,</w:t>
      </w:r>
      <w:r w:rsidRPr="007A62DD">
        <w:rPr>
          <w:rFonts w:hint="eastAsia"/>
          <w:kern w:val="0"/>
          <w:sz w:val="18"/>
          <w:szCs w:val="18"/>
        </w:rPr>
        <w:t xml:space="preserve"> </w:t>
      </w:r>
      <w:proofErr w:type="spellStart"/>
      <w:r w:rsidR="00C213D7" w:rsidRPr="007A62DD">
        <w:rPr>
          <w:kern w:val="0"/>
          <w:sz w:val="18"/>
          <w:szCs w:val="18"/>
        </w:rPr>
        <w:t>Saghaghez</w:t>
      </w:r>
      <w:proofErr w:type="spellEnd"/>
      <w:r w:rsidR="00C213D7" w:rsidRPr="007A62DD">
        <w:rPr>
          <w:kern w:val="0"/>
          <w:sz w:val="18"/>
          <w:szCs w:val="18"/>
        </w:rPr>
        <w:t xml:space="preserve"> (pub),1379</w:t>
      </w:r>
    </w:p>
    <w:p w:rsidR="007A62DD" w:rsidRPr="007A62DD" w:rsidRDefault="007A62DD" w:rsidP="007A62DD">
      <w:pPr>
        <w:numPr>
          <w:ilvl w:val="1"/>
          <w:numId w:val="14"/>
        </w:numPr>
        <w:snapToGrid w:val="0"/>
        <w:ind w:left="426"/>
        <w:rPr>
          <w:kern w:val="0"/>
          <w:sz w:val="18"/>
          <w:szCs w:val="18"/>
        </w:rPr>
      </w:pPr>
      <w:proofErr w:type="spellStart"/>
      <w:r w:rsidRPr="007A62DD">
        <w:rPr>
          <w:kern w:val="0"/>
          <w:sz w:val="18"/>
          <w:szCs w:val="18"/>
        </w:rPr>
        <w:t>N</w:t>
      </w:r>
      <w:r w:rsidR="00C213D7" w:rsidRPr="007A62DD">
        <w:rPr>
          <w:kern w:val="0"/>
          <w:sz w:val="18"/>
          <w:szCs w:val="18"/>
        </w:rPr>
        <w:t>aieeni</w:t>
      </w:r>
      <w:proofErr w:type="spellEnd"/>
      <w:r w:rsidR="00C213D7" w:rsidRPr="007A62DD">
        <w:rPr>
          <w:kern w:val="0"/>
          <w:sz w:val="18"/>
          <w:szCs w:val="18"/>
        </w:rPr>
        <w:t>,</w:t>
      </w:r>
      <w:r w:rsidR="00770FCF">
        <w:rPr>
          <w:rFonts w:hint="eastAsia"/>
          <w:kern w:val="0"/>
          <w:sz w:val="18"/>
          <w:szCs w:val="18"/>
        </w:rPr>
        <w:t xml:space="preserve"> </w:t>
      </w:r>
      <w:r w:rsidR="00C213D7" w:rsidRPr="007A62DD">
        <w:rPr>
          <w:kern w:val="0"/>
          <w:sz w:val="18"/>
          <w:szCs w:val="18"/>
        </w:rPr>
        <w:t xml:space="preserve">Mohammad </w:t>
      </w:r>
      <w:proofErr w:type="spellStart"/>
      <w:r w:rsidR="00C213D7" w:rsidRPr="007A62DD">
        <w:rPr>
          <w:kern w:val="0"/>
          <w:sz w:val="18"/>
          <w:szCs w:val="18"/>
        </w:rPr>
        <w:t>hosein</w:t>
      </w:r>
      <w:proofErr w:type="spellEnd"/>
      <w:r w:rsidR="00C213D7" w:rsidRPr="007A62DD">
        <w:rPr>
          <w:kern w:val="0"/>
          <w:sz w:val="18"/>
          <w:szCs w:val="18"/>
        </w:rPr>
        <w:t>,</w:t>
      </w:r>
      <w:r w:rsidR="00A51CE8">
        <w:rPr>
          <w:rFonts w:hint="eastAsia"/>
          <w:kern w:val="0"/>
          <w:sz w:val="18"/>
          <w:szCs w:val="18"/>
        </w:rPr>
        <w:t xml:space="preserve"> </w:t>
      </w:r>
      <w:proofErr w:type="spellStart"/>
      <w:r w:rsidR="00C213D7" w:rsidRPr="007A62DD">
        <w:rPr>
          <w:kern w:val="0"/>
          <w:sz w:val="18"/>
          <w:szCs w:val="18"/>
        </w:rPr>
        <w:t>Favaedolosul</w:t>
      </w:r>
      <w:proofErr w:type="spellEnd"/>
      <w:r w:rsidR="00C213D7" w:rsidRPr="007A62DD">
        <w:rPr>
          <w:kern w:val="0"/>
          <w:sz w:val="18"/>
          <w:szCs w:val="18"/>
        </w:rPr>
        <w:t>,</w:t>
      </w:r>
      <w:r w:rsidR="00A51CE8">
        <w:rPr>
          <w:rFonts w:hint="eastAsia"/>
          <w:kern w:val="0"/>
          <w:sz w:val="18"/>
          <w:szCs w:val="18"/>
        </w:rPr>
        <w:t xml:space="preserve"> </w:t>
      </w:r>
      <w:r w:rsidR="00C213D7" w:rsidRPr="007A62DD">
        <w:rPr>
          <w:kern w:val="0"/>
          <w:sz w:val="18"/>
          <w:szCs w:val="18"/>
        </w:rPr>
        <w:t>Qum,</w:t>
      </w:r>
      <w:r w:rsidR="00A51CE8">
        <w:rPr>
          <w:rFonts w:hint="eastAsia"/>
          <w:kern w:val="0"/>
          <w:sz w:val="18"/>
          <w:szCs w:val="18"/>
        </w:rPr>
        <w:t xml:space="preserve"> </w:t>
      </w:r>
      <w:proofErr w:type="spellStart"/>
      <w:r w:rsidR="00C213D7" w:rsidRPr="007A62DD">
        <w:rPr>
          <w:kern w:val="0"/>
          <w:sz w:val="18"/>
          <w:szCs w:val="18"/>
        </w:rPr>
        <w:t>Mostafavi</w:t>
      </w:r>
      <w:proofErr w:type="spellEnd"/>
      <w:r w:rsidR="00C213D7" w:rsidRPr="007A62DD">
        <w:rPr>
          <w:kern w:val="0"/>
          <w:sz w:val="18"/>
          <w:szCs w:val="18"/>
        </w:rPr>
        <w:t>,</w:t>
      </w:r>
      <w:r w:rsidR="00A51CE8">
        <w:rPr>
          <w:rFonts w:hint="eastAsia"/>
          <w:kern w:val="0"/>
          <w:sz w:val="18"/>
          <w:szCs w:val="18"/>
        </w:rPr>
        <w:t xml:space="preserve"> </w:t>
      </w:r>
      <w:r w:rsidR="00C213D7" w:rsidRPr="007A62DD">
        <w:rPr>
          <w:kern w:val="0"/>
          <w:sz w:val="18"/>
          <w:szCs w:val="18"/>
        </w:rPr>
        <w:t>1369</w:t>
      </w:r>
    </w:p>
    <w:p w:rsidR="00C213D7" w:rsidRPr="007A62DD" w:rsidRDefault="007A62DD" w:rsidP="007A62DD">
      <w:pPr>
        <w:numPr>
          <w:ilvl w:val="1"/>
          <w:numId w:val="14"/>
        </w:numPr>
        <w:snapToGrid w:val="0"/>
        <w:ind w:left="426"/>
        <w:rPr>
          <w:kern w:val="0"/>
          <w:sz w:val="18"/>
          <w:szCs w:val="18"/>
        </w:rPr>
      </w:pPr>
      <w:proofErr w:type="spellStart"/>
      <w:r w:rsidRPr="007A62DD">
        <w:rPr>
          <w:kern w:val="0"/>
          <w:sz w:val="18"/>
          <w:szCs w:val="18"/>
        </w:rPr>
        <w:t>H</w:t>
      </w:r>
      <w:r w:rsidR="00C213D7" w:rsidRPr="007A62DD">
        <w:rPr>
          <w:kern w:val="0"/>
          <w:sz w:val="18"/>
          <w:szCs w:val="18"/>
        </w:rPr>
        <w:t>ashemi</w:t>
      </w:r>
      <w:proofErr w:type="spellEnd"/>
      <w:r w:rsidR="00C213D7" w:rsidRPr="007A62DD">
        <w:rPr>
          <w:kern w:val="0"/>
          <w:sz w:val="18"/>
          <w:szCs w:val="18"/>
        </w:rPr>
        <w:t xml:space="preserve"> Rafsanjani</w:t>
      </w:r>
      <w:r w:rsidR="006653D0">
        <w:rPr>
          <w:kern w:val="0"/>
          <w:sz w:val="18"/>
          <w:szCs w:val="18"/>
        </w:rPr>
        <w:t>,</w:t>
      </w:r>
      <w:r w:rsidR="00A51CE8">
        <w:rPr>
          <w:rFonts w:hint="eastAsia"/>
          <w:kern w:val="0"/>
          <w:sz w:val="18"/>
          <w:szCs w:val="18"/>
        </w:rPr>
        <w:t xml:space="preserve"> </w:t>
      </w:r>
      <w:r w:rsidR="00C213D7" w:rsidRPr="007A62DD">
        <w:rPr>
          <w:kern w:val="0"/>
          <w:sz w:val="18"/>
          <w:szCs w:val="18"/>
        </w:rPr>
        <w:t>Akbar,</w:t>
      </w:r>
      <w:r w:rsidR="00A51CE8">
        <w:rPr>
          <w:rFonts w:hint="eastAsia"/>
          <w:kern w:val="0"/>
          <w:sz w:val="18"/>
          <w:szCs w:val="18"/>
        </w:rPr>
        <w:t xml:space="preserve"> </w:t>
      </w:r>
      <w:r w:rsidR="00C213D7" w:rsidRPr="007A62DD">
        <w:rPr>
          <w:kern w:val="0"/>
          <w:sz w:val="18"/>
          <w:szCs w:val="18"/>
        </w:rPr>
        <w:t>Dictionary of Quran,</w:t>
      </w:r>
      <w:r w:rsidR="00A51CE8">
        <w:rPr>
          <w:rFonts w:hint="eastAsia"/>
          <w:kern w:val="0"/>
          <w:sz w:val="18"/>
          <w:szCs w:val="18"/>
        </w:rPr>
        <w:t xml:space="preserve"> </w:t>
      </w:r>
      <w:r w:rsidR="00C213D7" w:rsidRPr="007A62DD">
        <w:rPr>
          <w:kern w:val="0"/>
          <w:sz w:val="18"/>
          <w:szCs w:val="18"/>
        </w:rPr>
        <w:t>the key to liberty of issues and concepts of Quran,vol15,</w:t>
      </w:r>
      <w:r w:rsidRPr="007A62DD">
        <w:rPr>
          <w:rFonts w:hint="eastAsia"/>
          <w:kern w:val="0"/>
          <w:sz w:val="18"/>
          <w:szCs w:val="18"/>
        </w:rPr>
        <w:t xml:space="preserve"> </w:t>
      </w:r>
      <w:r w:rsidR="00C213D7" w:rsidRPr="007A62DD">
        <w:rPr>
          <w:kern w:val="0"/>
          <w:sz w:val="18"/>
          <w:szCs w:val="18"/>
        </w:rPr>
        <w:t>Tehran,</w:t>
      </w:r>
      <w:r w:rsidR="00A51CE8">
        <w:rPr>
          <w:rFonts w:hint="eastAsia"/>
          <w:kern w:val="0"/>
          <w:sz w:val="18"/>
          <w:szCs w:val="18"/>
        </w:rPr>
        <w:t xml:space="preserve"> </w:t>
      </w:r>
      <w:proofErr w:type="spellStart"/>
      <w:r w:rsidR="00C213D7" w:rsidRPr="007A62DD">
        <w:rPr>
          <w:kern w:val="0"/>
          <w:sz w:val="18"/>
          <w:szCs w:val="18"/>
        </w:rPr>
        <w:t>Bustane</w:t>
      </w:r>
      <w:proofErr w:type="spellEnd"/>
      <w:r w:rsidR="00C213D7" w:rsidRPr="007A62DD">
        <w:rPr>
          <w:kern w:val="0"/>
          <w:sz w:val="18"/>
          <w:szCs w:val="18"/>
        </w:rPr>
        <w:t xml:space="preserve"> </w:t>
      </w:r>
      <w:proofErr w:type="spellStart"/>
      <w:r w:rsidR="00C213D7" w:rsidRPr="007A62DD">
        <w:rPr>
          <w:kern w:val="0"/>
          <w:sz w:val="18"/>
          <w:szCs w:val="18"/>
        </w:rPr>
        <w:t>ketab</w:t>
      </w:r>
      <w:proofErr w:type="spellEnd"/>
      <w:r w:rsidR="00C213D7" w:rsidRPr="007A62DD">
        <w:rPr>
          <w:kern w:val="0"/>
          <w:sz w:val="18"/>
          <w:szCs w:val="18"/>
        </w:rPr>
        <w:t xml:space="preserve"> pub,</w:t>
      </w:r>
      <w:r w:rsidRPr="007A62DD">
        <w:rPr>
          <w:rFonts w:hint="eastAsia"/>
          <w:kern w:val="0"/>
          <w:sz w:val="18"/>
          <w:szCs w:val="18"/>
        </w:rPr>
        <w:t xml:space="preserve"> </w:t>
      </w:r>
      <w:r w:rsidR="00C213D7" w:rsidRPr="007A62DD">
        <w:rPr>
          <w:kern w:val="0"/>
          <w:sz w:val="18"/>
          <w:szCs w:val="18"/>
        </w:rPr>
        <w:t>1386</w:t>
      </w:r>
    </w:p>
    <w:p w:rsidR="00C213D7" w:rsidRPr="007A62DD" w:rsidRDefault="00C213D7" w:rsidP="00D44441">
      <w:pPr>
        <w:snapToGrid w:val="0"/>
        <w:ind w:left="425" w:hanging="425"/>
        <w:rPr>
          <w:kern w:val="0"/>
          <w:sz w:val="18"/>
          <w:szCs w:val="18"/>
        </w:rPr>
        <w:sectPr w:rsidR="00C213D7" w:rsidRPr="007A62DD" w:rsidSect="003F4568">
          <w:type w:val="continuous"/>
          <w:pgSz w:w="12242" w:h="15842" w:code="1"/>
          <w:pgMar w:top="1440" w:right="1440" w:bottom="1440" w:left="1440" w:header="720" w:footer="720" w:gutter="0"/>
          <w:cols w:num="2" w:space="520"/>
          <w:docGrid w:linePitch="312"/>
        </w:sectPr>
      </w:pPr>
    </w:p>
    <w:p w:rsidR="00052DBA" w:rsidRPr="007A62DD" w:rsidRDefault="00052DBA" w:rsidP="00D44441">
      <w:pPr>
        <w:snapToGrid w:val="0"/>
        <w:ind w:left="425" w:hanging="425"/>
        <w:rPr>
          <w:kern w:val="0"/>
          <w:sz w:val="18"/>
          <w:szCs w:val="18"/>
        </w:rPr>
      </w:pPr>
    </w:p>
    <w:p w:rsidR="007A62DD" w:rsidRPr="00D44441" w:rsidRDefault="007A62DD" w:rsidP="00D44441">
      <w:pPr>
        <w:snapToGrid w:val="0"/>
        <w:ind w:left="425" w:hanging="425"/>
        <w:rPr>
          <w:kern w:val="0"/>
          <w:sz w:val="20"/>
          <w:szCs w:val="20"/>
        </w:rPr>
      </w:pPr>
    </w:p>
    <w:p w:rsidR="003941D0" w:rsidRPr="00D44441" w:rsidRDefault="00052DBA" w:rsidP="00D44441">
      <w:pPr>
        <w:snapToGrid w:val="0"/>
        <w:ind w:left="425" w:hanging="425"/>
        <w:rPr>
          <w:kern w:val="0"/>
          <w:sz w:val="20"/>
          <w:szCs w:val="20"/>
        </w:rPr>
      </w:pPr>
      <w:r w:rsidRPr="00D44441">
        <w:rPr>
          <w:kern w:val="0"/>
          <w:sz w:val="20"/>
          <w:szCs w:val="20"/>
        </w:rPr>
        <w:t>2/13/2014</w:t>
      </w:r>
    </w:p>
    <w:sectPr w:rsidR="003941D0" w:rsidRPr="00D44441" w:rsidSect="003F4568">
      <w:type w:val="continuous"/>
      <w:pgSz w:w="12242" w:h="15842" w:code="1"/>
      <w:pgMar w:top="1440" w:right="1440" w:bottom="1440" w:left="1440" w:header="720" w:footer="720"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90E" w:rsidRDefault="00F4690E">
      <w:r>
        <w:separator/>
      </w:r>
    </w:p>
  </w:endnote>
  <w:endnote w:type="continuationSeparator" w:id="0">
    <w:p w:rsidR="00F4690E" w:rsidRDefault="00F469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mp;#23435">
    <w:altName w:val="Times New Roman"/>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245" w:rsidRDefault="00D67C92" w:rsidP="00842921">
    <w:pPr>
      <w:pStyle w:val="Footer"/>
      <w:framePr w:wrap="around" w:vAnchor="text" w:hAnchor="margin" w:xAlign="center" w:y="1"/>
      <w:rPr>
        <w:rStyle w:val="PageNumber"/>
      </w:rPr>
    </w:pPr>
    <w:r>
      <w:rPr>
        <w:rStyle w:val="PageNumber"/>
      </w:rPr>
      <w:fldChar w:fldCharType="begin"/>
    </w:r>
    <w:r w:rsidR="002B2245">
      <w:rPr>
        <w:rStyle w:val="PageNumber"/>
      </w:rPr>
      <w:instrText xml:space="preserve">PAGE  </w:instrText>
    </w:r>
    <w:r>
      <w:rPr>
        <w:rStyle w:val="PageNumber"/>
      </w:rPr>
      <w:fldChar w:fldCharType="end"/>
    </w:r>
  </w:p>
  <w:p w:rsidR="002B2245" w:rsidRDefault="002B22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36E" w:rsidRPr="00052DBA" w:rsidRDefault="00D67C92" w:rsidP="00052DBA">
    <w:pPr>
      <w:jc w:val="center"/>
      <w:rPr>
        <w:sz w:val="20"/>
      </w:rPr>
    </w:pPr>
    <w:r w:rsidRPr="00052DBA">
      <w:rPr>
        <w:sz w:val="20"/>
      </w:rPr>
      <w:fldChar w:fldCharType="begin"/>
    </w:r>
    <w:r w:rsidR="00052DBA" w:rsidRPr="00052DBA">
      <w:rPr>
        <w:sz w:val="20"/>
      </w:rPr>
      <w:instrText xml:space="preserve"> page</w:instrText>
    </w:r>
    <w:r w:rsidR="007F07A1" w:rsidRPr="00052DBA">
      <w:rPr>
        <w:sz w:val="20"/>
      </w:rPr>
      <w:instrText xml:space="preserve"> </w:instrText>
    </w:r>
    <w:r w:rsidR="00052DBA" w:rsidRPr="00052DBA">
      <w:rPr>
        <w:sz w:val="20"/>
      </w:rPr>
      <w:instrText xml:space="preserve"> </w:instrText>
    </w:r>
    <w:r w:rsidRPr="00052DBA">
      <w:rPr>
        <w:sz w:val="20"/>
      </w:rPr>
      <w:fldChar w:fldCharType="separate"/>
    </w:r>
    <w:r w:rsidR="001F4618">
      <w:rPr>
        <w:noProof/>
        <w:sz w:val="20"/>
      </w:rPr>
      <w:t>78</w:t>
    </w:r>
    <w:r w:rsidRPr="00052DBA">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90E" w:rsidRDefault="00F4690E">
      <w:r>
        <w:separator/>
      </w:r>
    </w:p>
  </w:footnote>
  <w:footnote w:type="continuationSeparator" w:id="0">
    <w:p w:rsidR="00F4690E" w:rsidRDefault="00F469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DBA" w:rsidRPr="00052DBA" w:rsidRDefault="00052DBA" w:rsidP="00052DBA">
    <w:pPr>
      <w:pBdr>
        <w:bottom w:val="thinThickMediumGap" w:sz="12" w:space="1" w:color="auto"/>
      </w:pBdr>
      <w:tabs>
        <w:tab w:val="left" w:pos="851"/>
        <w:tab w:val="right" w:pos="8364"/>
      </w:tabs>
      <w:adjustRightInd w:val="0"/>
      <w:snapToGrid w:val="0"/>
      <w:rPr>
        <w:iCs/>
        <w:sz w:val="20"/>
      </w:rPr>
    </w:pPr>
    <w:r w:rsidRPr="00052DBA">
      <w:rPr>
        <w:rFonts w:hint="eastAsia"/>
        <w:sz w:val="20"/>
        <w:szCs w:val="20"/>
      </w:rPr>
      <w:tab/>
    </w:r>
    <w:r w:rsidRPr="00052DBA">
      <w:rPr>
        <w:sz w:val="20"/>
        <w:szCs w:val="20"/>
      </w:rPr>
      <w:t>World Rural Observations 201</w:t>
    </w:r>
    <w:r w:rsidRPr="00052DBA">
      <w:rPr>
        <w:rFonts w:hint="eastAsia"/>
        <w:sz w:val="20"/>
        <w:szCs w:val="20"/>
      </w:rPr>
      <w:t>4</w:t>
    </w:r>
    <w:proofErr w:type="gramStart"/>
    <w:r w:rsidRPr="00052DBA">
      <w:rPr>
        <w:sz w:val="20"/>
        <w:szCs w:val="20"/>
      </w:rPr>
      <w:t>;</w:t>
    </w:r>
    <w:r w:rsidRPr="00052DBA">
      <w:rPr>
        <w:rFonts w:hint="eastAsia"/>
        <w:sz w:val="20"/>
        <w:szCs w:val="20"/>
      </w:rPr>
      <w:t>6</w:t>
    </w:r>
    <w:proofErr w:type="gramEnd"/>
    <w:r w:rsidRPr="00052DBA">
      <w:rPr>
        <w:sz w:val="20"/>
        <w:szCs w:val="20"/>
      </w:rPr>
      <w:t>(</w:t>
    </w:r>
    <w:r w:rsidRPr="00052DBA">
      <w:rPr>
        <w:rFonts w:hint="eastAsia"/>
        <w:sz w:val="20"/>
        <w:szCs w:val="20"/>
      </w:rPr>
      <w:t>1</w:t>
    </w:r>
    <w:r w:rsidRPr="00052DBA">
      <w:rPr>
        <w:sz w:val="20"/>
        <w:szCs w:val="20"/>
      </w:rPr>
      <w:t xml:space="preserve">)      </w:t>
    </w:r>
    <w:r w:rsidRPr="00052DBA">
      <w:rPr>
        <w:rFonts w:hint="eastAsia"/>
        <w:sz w:val="20"/>
        <w:szCs w:val="20"/>
      </w:rPr>
      <w:tab/>
    </w:r>
    <w:r w:rsidRPr="00052DBA">
      <w:rPr>
        <w:sz w:val="20"/>
        <w:szCs w:val="20"/>
      </w:rPr>
      <w:t xml:space="preserve">       </w:t>
    </w:r>
    <w:hyperlink r:id="rId1" w:history="1">
      <w:r w:rsidRPr="00052DBA">
        <w:rPr>
          <w:rStyle w:val="Hyperlink"/>
          <w:sz w:val="20"/>
          <w:szCs w:val="20"/>
        </w:rPr>
        <w:t>http://www.sciencepub.net/rural</w:t>
      </w:r>
    </w:hyperlink>
  </w:p>
  <w:p w:rsidR="00052DBA" w:rsidRPr="00052DBA" w:rsidRDefault="00052DBA" w:rsidP="00052DBA">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B20D3"/>
    <w:multiLevelType w:val="hybridMultilevel"/>
    <w:tmpl w:val="D8363F20"/>
    <w:lvl w:ilvl="0" w:tplc="5BAE8808">
      <w:start w:val="1"/>
      <w:numFmt w:val="decimal"/>
      <w:lvlText w:val="%1）"/>
      <w:lvlJc w:val="left"/>
      <w:pPr>
        <w:tabs>
          <w:tab w:val="num" w:pos="720"/>
        </w:tabs>
        <w:ind w:left="720" w:hanging="720"/>
      </w:pPr>
      <w:rPr>
        <w:rFonts w:hint="eastAsia"/>
      </w:rPr>
    </w:lvl>
    <w:lvl w:ilvl="1" w:tplc="05169982">
      <w:start w:val="5"/>
      <w:numFmt w:val="japaneseCounting"/>
      <w:lvlText w:val="%2、"/>
      <w:lvlJc w:val="left"/>
      <w:pPr>
        <w:tabs>
          <w:tab w:val="num" w:pos="900"/>
        </w:tabs>
        <w:ind w:left="900" w:hanging="48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72B1C51"/>
    <w:multiLevelType w:val="singleLevel"/>
    <w:tmpl w:val="FB163FC2"/>
    <w:lvl w:ilvl="0">
      <w:start w:val="1"/>
      <w:numFmt w:val="decimal"/>
      <w:lvlText w:val="[%1]"/>
      <w:lvlJc w:val="left"/>
      <w:pPr>
        <w:tabs>
          <w:tab w:val="num" w:pos="360"/>
        </w:tabs>
        <w:ind w:left="0" w:firstLine="0"/>
      </w:pPr>
      <w:rPr>
        <w:rFonts w:hint="eastAsia"/>
      </w:rPr>
    </w:lvl>
  </w:abstractNum>
  <w:abstractNum w:abstractNumId="2">
    <w:nsid w:val="340F5602"/>
    <w:multiLevelType w:val="hybridMultilevel"/>
    <w:tmpl w:val="210E7C4C"/>
    <w:lvl w:ilvl="0" w:tplc="34F2AEE6">
      <w:start w:val="1"/>
      <w:numFmt w:val="japaneseCounting"/>
      <w:lvlText w:val="%1、"/>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3">
    <w:nsid w:val="40D32704"/>
    <w:multiLevelType w:val="hybridMultilevel"/>
    <w:tmpl w:val="1F56881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196504B"/>
    <w:multiLevelType w:val="hybridMultilevel"/>
    <w:tmpl w:val="F1E442B6"/>
    <w:lvl w:ilvl="0" w:tplc="0409000F">
      <w:start w:val="1"/>
      <w:numFmt w:val="decimal"/>
      <w:lvlText w:val="%1."/>
      <w:lvlJc w:val="left"/>
      <w:pPr>
        <w:ind w:left="420" w:hanging="420"/>
      </w:pPr>
    </w:lvl>
    <w:lvl w:ilvl="1" w:tplc="650AA1BA">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28355FC"/>
    <w:multiLevelType w:val="hybridMultilevel"/>
    <w:tmpl w:val="D60AC23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433056E9"/>
    <w:multiLevelType w:val="hybridMultilevel"/>
    <w:tmpl w:val="02CEF768"/>
    <w:lvl w:ilvl="0" w:tplc="CB7E259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4650CBE"/>
    <w:multiLevelType w:val="hybridMultilevel"/>
    <w:tmpl w:val="304C1B6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87C42A9"/>
    <w:multiLevelType w:val="hybridMultilevel"/>
    <w:tmpl w:val="E32CCDEC"/>
    <w:lvl w:ilvl="0" w:tplc="E2E6153C">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9">
    <w:nsid w:val="5D4A383A"/>
    <w:multiLevelType w:val="hybridMultilevel"/>
    <w:tmpl w:val="6BD2BA62"/>
    <w:lvl w:ilvl="0" w:tplc="45E25E2E">
      <w:numFmt w:val="bullet"/>
      <w:lvlText w:val=""/>
      <w:lvlJc w:val="left"/>
      <w:pPr>
        <w:tabs>
          <w:tab w:val="num" w:pos="560"/>
        </w:tabs>
        <w:ind w:left="560" w:hanging="360"/>
      </w:pPr>
      <w:rPr>
        <w:rFonts w:ascii="Symbol" w:eastAsia="宋体" w:hAnsi="Symbol" w:cs="Times New Roman" w:hint="default"/>
      </w:rPr>
    </w:lvl>
    <w:lvl w:ilvl="1" w:tplc="04090003" w:tentative="1">
      <w:start w:val="1"/>
      <w:numFmt w:val="bullet"/>
      <w:lvlText w:val="o"/>
      <w:lvlJc w:val="left"/>
      <w:pPr>
        <w:tabs>
          <w:tab w:val="num" w:pos="1280"/>
        </w:tabs>
        <w:ind w:left="1280" w:hanging="360"/>
      </w:pPr>
      <w:rPr>
        <w:rFonts w:ascii="Courier New" w:hAnsi="Courier New" w:hint="default"/>
      </w:rPr>
    </w:lvl>
    <w:lvl w:ilvl="2" w:tplc="04090005" w:tentative="1">
      <w:start w:val="1"/>
      <w:numFmt w:val="bullet"/>
      <w:lvlText w:val=""/>
      <w:lvlJc w:val="left"/>
      <w:pPr>
        <w:tabs>
          <w:tab w:val="num" w:pos="2000"/>
        </w:tabs>
        <w:ind w:left="2000" w:hanging="360"/>
      </w:pPr>
      <w:rPr>
        <w:rFonts w:ascii="Wingdings" w:hAnsi="Wingdings" w:hint="default"/>
      </w:rPr>
    </w:lvl>
    <w:lvl w:ilvl="3" w:tplc="04090001" w:tentative="1">
      <w:start w:val="1"/>
      <w:numFmt w:val="bullet"/>
      <w:lvlText w:val=""/>
      <w:lvlJc w:val="left"/>
      <w:pPr>
        <w:tabs>
          <w:tab w:val="num" w:pos="2720"/>
        </w:tabs>
        <w:ind w:left="2720" w:hanging="360"/>
      </w:pPr>
      <w:rPr>
        <w:rFonts w:ascii="Symbol" w:hAnsi="Symbol" w:hint="default"/>
      </w:rPr>
    </w:lvl>
    <w:lvl w:ilvl="4" w:tplc="04090003" w:tentative="1">
      <w:start w:val="1"/>
      <w:numFmt w:val="bullet"/>
      <w:lvlText w:val="o"/>
      <w:lvlJc w:val="left"/>
      <w:pPr>
        <w:tabs>
          <w:tab w:val="num" w:pos="3440"/>
        </w:tabs>
        <w:ind w:left="3440" w:hanging="360"/>
      </w:pPr>
      <w:rPr>
        <w:rFonts w:ascii="Courier New" w:hAnsi="Courier New" w:hint="default"/>
      </w:rPr>
    </w:lvl>
    <w:lvl w:ilvl="5" w:tplc="04090005" w:tentative="1">
      <w:start w:val="1"/>
      <w:numFmt w:val="bullet"/>
      <w:lvlText w:val=""/>
      <w:lvlJc w:val="left"/>
      <w:pPr>
        <w:tabs>
          <w:tab w:val="num" w:pos="4160"/>
        </w:tabs>
        <w:ind w:left="4160" w:hanging="360"/>
      </w:pPr>
      <w:rPr>
        <w:rFonts w:ascii="Wingdings" w:hAnsi="Wingdings" w:hint="default"/>
      </w:rPr>
    </w:lvl>
    <w:lvl w:ilvl="6" w:tplc="04090001" w:tentative="1">
      <w:start w:val="1"/>
      <w:numFmt w:val="bullet"/>
      <w:lvlText w:val=""/>
      <w:lvlJc w:val="left"/>
      <w:pPr>
        <w:tabs>
          <w:tab w:val="num" w:pos="4880"/>
        </w:tabs>
        <w:ind w:left="4880" w:hanging="360"/>
      </w:pPr>
      <w:rPr>
        <w:rFonts w:ascii="Symbol" w:hAnsi="Symbol" w:hint="default"/>
      </w:rPr>
    </w:lvl>
    <w:lvl w:ilvl="7" w:tplc="04090003" w:tentative="1">
      <w:start w:val="1"/>
      <w:numFmt w:val="bullet"/>
      <w:lvlText w:val="o"/>
      <w:lvlJc w:val="left"/>
      <w:pPr>
        <w:tabs>
          <w:tab w:val="num" w:pos="5600"/>
        </w:tabs>
        <w:ind w:left="5600" w:hanging="360"/>
      </w:pPr>
      <w:rPr>
        <w:rFonts w:ascii="Courier New" w:hAnsi="Courier New" w:hint="default"/>
      </w:rPr>
    </w:lvl>
    <w:lvl w:ilvl="8" w:tplc="04090005" w:tentative="1">
      <w:start w:val="1"/>
      <w:numFmt w:val="bullet"/>
      <w:lvlText w:val=""/>
      <w:lvlJc w:val="left"/>
      <w:pPr>
        <w:tabs>
          <w:tab w:val="num" w:pos="6320"/>
        </w:tabs>
        <w:ind w:left="6320" w:hanging="360"/>
      </w:pPr>
      <w:rPr>
        <w:rFonts w:ascii="Wingdings" w:hAnsi="Wingdings" w:hint="default"/>
      </w:rPr>
    </w:lvl>
  </w:abstractNum>
  <w:abstractNum w:abstractNumId="10">
    <w:nsid w:val="62645BA3"/>
    <w:multiLevelType w:val="hybridMultilevel"/>
    <w:tmpl w:val="AF3AC8D4"/>
    <w:lvl w:ilvl="0" w:tplc="2EB66A02">
      <w:start w:val="1"/>
      <w:numFmt w:val="decimal"/>
      <w:lvlText w:val="(%1)"/>
      <w:lvlJc w:val="left"/>
      <w:pPr>
        <w:tabs>
          <w:tab w:val="num" w:pos="1080"/>
        </w:tabs>
        <w:ind w:left="1080" w:hanging="360"/>
      </w:pPr>
      <w:rPr>
        <w:rFonts w:eastAsia="宋体"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7E20A0F"/>
    <w:multiLevelType w:val="hybridMultilevel"/>
    <w:tmpl w:val="95DA5134"/>
    <w:lvl w:ilvl="0" w:tplc="9222B42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71906E39"/>
    <w:multiLevelType w:val="hybridMultilevel"/>
    <w:tmpl w:val="B70A6B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9"/>
  </w:num>
  <w:num w:numId="4">
    <w:abstractNumId w:val="1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6"/>
  </w:num>
  <w:num w:numId="9">
    <w:abstractNumId w:val="10"/>
  </w:num>
  <w:num w:numId="10">
    <w:abstractNumId w:val="5"/>
  </w:num>
  <w:num w:numId="11">
    <w:abstractNumId w:val="12"/>
  </w:num>
  <w:num w:numId="12">
    <w:abstractNumId w:val="3"/>
  </w:num>
  <w:num w:numId="13">
    <w:abstractNumId w:val="7"/>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03545"/>
    <w:rsid w:val="00001B54"/>
    <w:rsid w:val="00016F0A"/>
    <w:rsid w:val="00017D23"/>
    <w:rsid w:val="000207C9"/>
    <w:rsid w:val="0002390E"/>
    <w:rsid w:val="00040AED"/>
    <w:rsid w:val="000428BA"/>
    <w:rsid w:val="00042F66"/>
    <w:rsid w:val="00051D60"/>
    <w:rsid w:val="00051DE1"/>
    <w:rsid w:val="00052DBA"/>
    <w:rsid w:val="00065FF0"/>
    <w:rsid w:val="00073C48"/>
    <w:rsid w:val="000768EA"/>
    <w:rsid w:val="000870EE"/>
    <w:rsid w:val="000A0000"/>
    <w:rsid w:val="000B054F"/>
    <w:rsid w:val="000B3FF6"/>
    <w:rsid w:val="000D6624"/>
    <w:rsid w:val="000E0CD6"/>
    <w:rsid w:val="000F4383"/>
    <w:rsid w:val="00102DDD"/>
    <w:rsid w:val="00123AB4"/>
    <w:rsid w:val="001367C8"/>
    <w:rsid w:val="00170C6C"/>
    <w:rsid w:val="001711CC"/>
    <w:rsid w:val="001A536E"/>
    <w:rsid w:val="001A572D"/>
    <w:rsid w:val="001B3690"/>
    <w:rsid w:val="001E28DF"/>
    <w:rsid w:val="001F22E4"/>
    <w:rsid w:val="001F2AEB"/>
    <w:rsid w:val="001F4618"/>
    <w:rsid w:val="001F5987"/>
    <w:rsid w:val="002009A8"/>
    <w:rsid w:val="00207FF1"/>
    <w:rsid w:val="00222218"/>
    <w:rsid w:val="00231D38"/>
    <w:rsid w:val="00261450"/>
    <w:rsid w:val="00275E61"/>
    <w:rsid w:val="002835CC"/>
    <w:rsid w:val="002837B3"/>
    <w:rsid w:val="0029438F"/>
    <w:rsid w:val="00297F68"/>
    <w:rsid w:val="002A07A1"/>
    <w:rsid w:val="002B2245"/>
    <w:rsid w:val="002B24FA"/>
    <w:rsid w:val="002B5365"/>
    <w:rsid w:val="002C27B2"/>
    <w:rsid w:val="002D5B9B"/>
    <w:rsid w:val="002D7FD7"/>
    <w:rsid w:val="002E3EE7"/>
    <w:rsid w:val="002F1B14"/>
    <w:rsid w:val="00311246"/>
    <w:rsid w:val="003870B9"/>
    <w:rsid w:val="003903FC"/>
    <w:rsid w:val="003941D0"/>
    <w:rsid w:val="003962B7"/>
    <w:rsid w:val="003A0C63"/>
    <w:rsid w:val="003B6C6D"/>
    <w:rsid w:val="003D4E24"/>
    <w:rsid w:val="003E6119"/>
    <w:rsid w:val="003F1A2D"/>
    <w:rsid w:val="003F4568"/>
    <w:rsid w:val="00403545"/>
    <w:rsid w:val="00406C95"/>
    <w:rsid w:val="00411392"/>
    <w:rsid w:val="00414E4B"/>
    <w:rsid w:val="004179B6"/>
    <w:rsid w:val="00426301"/>
    <w:rsid w:val="004275F5"/>
    <w:rsid w:val="00435A02"/>
    <w:rsid w:val="00436A80"/>
    <w:rsid w:val="0044525D"/>
    <w:rsid w:val="00477679"/>
    <w:rsid w:val="0049227E"/>
    <w:rsid w:val="004A28B0"/>
    <w:rsid w:val="004B4E2E"/>
    <w:rsid w:val="004D36C0"/>
    <w:rsid w:val="004F59CE"/>
    <w:rsid w:val="00512FE8"/>
    <w:rsid w:val="00522635"/>
    <w:rsid w:val="005326C4"/>
    <w:rsid w:val="00534AA4"/>
    <w:rsid w:val="00547D91"/>
    <w:rsid w:val="005526B7"/>
    <w:rsid w:val="00555674"/>
    <w:rsid w:val="00555858"/>
    <w:rsid w:val="00560F72"/>
    <w:rsid w:val="0056232B"/>
    <w:rsid w:val="0056432D"/>
    <w:rsid w:val="005664D5"/>
    <w:rsid w:val="00566A4C"/>
    <w:rsid w:val="00566E72"/>
    <w:rsid w:val="00586003"/>
    <w:rsid w:val="00591E39"/>
    <w:rsid w:val="005A504E"/>
    <w:rsid w:val="005A667A"/>
    <w:rsid w:val="005B3E09"/>
    <w:rsid w:val="005B6220"/>
    <w:rsid w:val="005C33C3"/>
    <w:rsid w:val="005D3835"/>
    <w:rsid w:val="005D6014"/>
    <w:rsid w:val="00607548"/>
    <w:rsid w:val="00622AC8"/>
    <w:rsid w:val="006251F5"/>
    <w:rsid w:val="00640576"/>
    <w:rsid w:val="00650443"/>
    <w:rsid w:val="00653912"/>
    <w:rsid w:val="0065750C"/>
    <w:rsid w:val="006653D0"/>
    <w:rsid w:val="00671C77"/>
    <w:rsid w:val="00677BF9"/>
    <w:rsid w:val="006A1E53"/>
    <w:rsid w:val="006A7996"/>
    <w:rsid w:val="006E5D24"/>
    <w:rsid w:val="00720A44"/>
    <w:rsid w:val="00733492"/>
    <w:rsid w:val="007366E9"/>
    <w:rsid w:val="00737CA2"/>
    <w:rsid w:val="00770FCF"/>
    <w:rsid w:val="00771383"/>
    <w:rsid w:val="00774AFD"/>
    <w:rsid w:val="00776681"/>
    <w:rsid w:val="00776C35"/>
    <w:rsid w:val="007A1BC3"/>
    <w:rsid w:val="007A2D5F"/>
    <w:rsid w:val="007A62DD"/>
    <w:rsid w:val="007A768C"/>
    <w:rsid w:val="007C0265"/>
    <w:rsid w:val="007C4AB3"/>
    <w:rsid w:val="007D0D9D"/>
    <w:rsid w:val="007E1DE6"/>
    <w:rsid w:val="007E7A27"/>
    <w:rsid w:val="007F07A1"/>
    <w:rsid w:val="007F16A7"/>
    <w:rsid w:val="007F5EDA"/>
    <w:rsid w:val="00826B1C"/>
    <w:rsid w:val="00831962"/>
    <w:rsid w:val="008420A2"/>
    <w:rsid w:val="00842921"/>
    <w:rsid w:val="00855D12"/>
    <w:rsid w:val="00860B61"/>
    <w:rsid w:val="00871C7C"/>
    <w:rsid w:val="008941AB"/>
    <w:rsid w:val="008A0102"/>
    <w:rsid w:val="008C24FA"/>
    <w:rsid w:val="008C479E"/>
    <w:rsid w:val="008D432F"/>
    <w:rsid w:val="008E7317"/>
    <w:rsid w:val="008F41A7"/>
    <w:rsid w:val="00904833"/>
    <w:rsid w:val="00915450"/>
    <w:rsid w:val="0092618E"/>
    <w:rsid w:val="00926875"/>
    <w:rsid w:val="009429E0"/>
    <w:rsid w:val="00947758"/>
    <w:rsid w:val="00971333"/>
    <w:rsid w:val="00981579"/>
    <w:rsid w:val="009A3769"/>
    <w:rsid w:val="009D2C7C"/>
    <w:rsid w:val="009F49C8"/>
    <w:rsid w:val="009F6425"/>
    <w:rsid w:val="00A11CBE"/>
    <w:rsid w:val="00A2789D"/>
    <w:rsid w:val="00A3381F"/>
    <w:rsid w:val="00A33F43"/>
    <w:rsid w:val="00A36329"/>
    <w:rsid w:val="00A504B8"/>
    <w:rsid w:val="00A51CE8"/>
    <w:rsid w:val="00A565BD"/>
    <w:rsid w:val="00A64A36"/>
    <w:rsid w:val="00A73571"/>
    <w:rsid w:val="00A84676"/>
    <w:rsid w:val="00AB67C0"/>
    <w:rsid w:val="00AD0CE7"/>
    <w:rsid w:val="00AF6D2D"/>
    <w:rsid w:val="00B068FB"/>
    <w:rsid w:val="00B132EA"/>
    <w:rsid w:val="00B16A83"/>
    <w:rsid w:val="00B227DB"/>
    <w:rsid w:val="00B36B6D"/>
    <w:rsid w:val="00B57EED"/>
    <w:rsid w:val="00B60A58"/>
    <w:rsid w:val="00B63C8F"/>
    <w:rsid w:val="00B712FF"/>
    <w:rsid w:val="00B75750"/>
    <w:rsid w:val="00BA05E5"/>
    <w:rsid w:val="00BD0133"/>
    <w:rsid w:val="00BD2F55"/>
    <w:rsid w:val="00BF534C"/>
    <w:rsid w:val="00C02F8B"/>
    <w:rsid w:val="00C213D7"/>
    <w:rsid w:val="00C25C3A"/>
    <w:rsid w:val="00C277DD"/>
    <w:rsid w:val="00C35E7A"/>
    <w:rsid w:val="00C40BB3"/>
    <w:rsid w:val="00C441F8"/>
    <w:rsid w:val="00CA5310"/>
    <w:rsid w:val="00CE6F25"/>
    <w:rsid w:val="00CF7BBD"/>
    <w:rsid w:val="00D070D5"/>
    <w:rsid w:val="00D24651"/>
    <w:rsid w:val="00D44441"/>
    <w:rsid w:val="00D50714"/>
    <w:rsid w:val="00D548C2"/>
    <w:rsid w:val="00D5571A"/>
    <w:rsid w:val="00D63C0C"/>
    <w:rsid w:val="00D649D4"/>
    <w:rsid w:val="00D67C92"/>
    <w:rsid w:val="00D82416"/>
    <w:rsid w:val="00DA0DD2"/>
    <w:rsid w:val="00DB19E9"/>
    <w:rsid w:val="00DB4576"/>
    <w:rsid w:val="00DC258F"/>
    <w:rsid w:val="00DD04BF"/>
    <w:rsid w:val="00DE04F7"/>
    <w:rsid w:val="00E06C8F"/>
    <w:rsid w:val="00E205EA"/>
    <w:rsid w:val="00E2652B"/>
    <w:rsid w:val="00E42034"/>
    <w:rsid w:val="00E56638"/>
    <w:rsid w:val="00E84BF3"/>
    <w:rsid w:val="00E94274"/>
    <w:rsid w:val="00EA6621"/>
    <w:rsid w:val="00EB29C9"/>
    <w:rsid w:val="00EB3BC6"/>
    <w:rsid w:val="00EC3DA6"/>
    <w:rsid w:val="00ED532A"/>
    <w:rsid w:val="00EE13B9"/>
    <w:rsid w:val="00F11FE8"/>
    <w:rsid w:val="00F13C98"/>
    <w:rsid w:val="00F27ED7"/>
    <w:rsid w:val="00F428BB"/>
    <w:rsid w:val="00F4690E"/>
    <w:rsid w:val="00F47CCA"/>
    <w:rsid w:val="00F5065E"/>
    <w:rsid w:val="00F61669"/>
    <w:rsid w:val="00F62B47"/>
    <w:rsid w:val="00F64052"/>
    <w:rsid w:val="00F72E1E"/>
    <w:rsid w:val="00F850D3"/>
    <w:rsid w:val="00F90973"/>
    <w:rsid w:val="00FE10A6"/>
    <w:rsid w:val="00FF12B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ED7"/>
    <w:pPr>
      <w:widowControl w:val="0"/>
      <w:jc w:val="both"/>
    </w:pPr>
    <w:rPr>
      <w:kern w:val="2"/>
      <w:sz w:val="21"/>
      <w:szCs w:val="24"/>
    </w:rPr>
  </w:style>
  <w:style w:type="paragraph" w:styleId="Heading1">
    <w:name w:val="heading 1"/>
    <w:basedOn w:val="Normal"/>
    <w:next w:val="Normal"/>
    <w:qFormat/>
    <w:rsid w:val="003941D0"/>
    <w:pPr>
      <w:keepNext/>
      <w:keepLines/>
      <w:snapToGrid w:val="0"/>
      <w:spacing w:before="340" w:after="330" w:line="578" w:lineRule="auto"/>
      <w:outlineLvl w:val="0"/>
    </w:pPr>
    <w:rPr>
      <w:b/>
      <w:kern w:val="44"/>
      <w:sz w:val="44"/>
      <w:szCs w:val="20"/>
    </w:rPr>
  </w:style>
  <w:style w:type="paragraph" w:styleId="Heading2">
    <w:name w:val="heading 2"/>
    <w:basedOn w:val="Normal"/>
    <w:next w:val="Normal"/>
    <w:qFormat/>
    <w:rsid w:val="001B3690"/>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qFormat/>
    <w:rsid w:val="00403545"/>
    <w:pPr>
      <w:widowControl/>
      <w:spacing w:before="100" w:beforeAutospacing="1" w:after="100" w:afterAutospacing="1"/>
      <w:jc w:val="left"/>
      <w:outlineLvl w:val="2"/>
    </w:pPr>
    <w:rPr>
      <w:rFonts w:ascii="&amp;#23435" w:hAnsi="&amp;#23435" w:cs="宋体"/>
      <w:b/>
      <w:bCs/>
      <w:kern w:val="0"/>
      <w:sz w:val="27"/>
      <w:szCs w:val="27"/>
    </w:rPr>
  </w:style>
  <w:style w:type="paragraph" w:styleId="Heading5">
    <w:name w:val="heading 5"/>
    <w:basedOn w:val="Normal"/>
    <w:next w:val="Normal"/>
    <w:qFormat/>
    <w:rsid w:val="003941D0"/>
    <w:pPr>
      <w:keepNext/>
      <w:keepLines/>
      <w:spacing w:before="280" w:after="290" w:line="376" w:lineRule="auto"/>
      <w:outlineLvl w:val="4"/>
    </w:pPr>
    <w:rPr>
      <w:b/>
      <w:bCs/>
      <w:sz w:val="28"/>
      <w:szCs w:val="28"/>
    </w:rPr>
  </w:style>
  <w:style w:type="paragraph" w:styleId="Heading8">
    <w:name w:val="heading 8"/>
    <w:basedOn w:val="Normal"/>
    <w:next w:val="Normal"/>
    <w:qFormat/>
    <w:rsid w:val="003941D0"/>
    <w:pPr>
      <w:keepNext/>
      <w:keepLines/>
      <w:spacing w:before="240" w:after="64" w:line="320" w:lineRule="auto"/>
      <w:outlineLvl w:val="7"/>
    </w:pPr>
    <w:rPr>
      <w:rFonts w:ascii="Arial" w:eastAsia="黑体"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CharChar">
    <w:name w:val="Char2 Char Char"/>
    <w:basedOn w:val="Normal"/>
    <w:rsid w:val="009D2C7C"/>
    <w:pPr>
      <w:snapToGrid w:val="0"/>
      <w:spacing w:afterLines="50" w:line="360" w:lineRule="auto"/>
      <w:ind w:firstLineChars="200" w:firstLine="480"/>
    </w:pPr>
    <w:rPr>
      <w:rFonts w:ascii="Arial" w:hAnsi="Arial"/>
      <w:sz w:val="24"/>
      <w:szCs w:val="21"/>
    </w:rPr>
  </w:style>
  <w:style w:type="character" w:styleId="Hyperlink">
    <w:name w:val="Hyperlink"/>
    <w:basedOn w:val="DefaultParagraphFont"/>
    <w:rsid w:val="00403545"/>
    <w:rPr>
      <w:color w:val="0000FF"/>
      <w:u w:val="single"/>
    </w:rPr>
  </w:style>
  <w:style w:type="paragraph" w:styleId="HTMLPreformatted">
    <w:name w:val="HTML Preformatted"/>
    <w:basedOn w:val="Normal"/>
    <w:rsid w:val="004035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msonormal0">
    <w:name w:val="msonormal0"/>
    <w:basedOn w:val="DefaultParagraphFont"/>
    <w:rsid w:val="00403545"/>
  </w:style>
  <w:style w:type="character" w:customStyle="1" w:styleId="grame">
    <w:name w:val="grame"/>
    <w:basedOn w:val="DefaultParagraphFont"/>
    <w:rsid w:val="00403545"/>
  </w:style>
  <w:style w:type="paragraph" w:styleId="BodyText">
    <w:name w:val="Body Text"/>
    <w:basedOn w:val="Normal"/>
    <w:link w:val="BodyTextChar"/>
    <w:rsid w:val="00403545"/>
    <w:rPr>
      <w:sz w:val="24"/>
    </w:rPr>
  </w:style>
  <w:style w:type="paragraph" w:styleId="BodyText2">
    <w:name w:val="Body Text 2"/>
    <w:basedOn w:val="Normal"/>
    <w:rsid w:val="00403545"/>
    <w:pPr>
      <w:jc w:val="center"/>
    </w:pPr>
    <w:rPr>
      <w:b/>
      <w:bCs/>
      <w:sz w:val="32"/>
    </w:rPr>
  </w:style>
  <w:style w:type="paragraph" w:styleId="Caption">
    <w:name w:val="caption"/>
    <w:basedOn w:val="Normal"/>
    <w:next w:val="Normal"/>
    <w:qFormat/>
    <w:rsid w:val="009D2C7C"/>
    <w:rPr>
      <w:b/>
      <w:bCs/>
      <w:noProof/>
      <w:sz w:val="20"/>
    </w:rPr>
  </w:style>
  <w:style w:type="paragraph" w:styleId="Footer">
    <w:name w:val="footer"/>
    <w:basedOn w:val="Normal"/>
    <w:rsid w:val="003941D0"/>
    <w:pPr>
      <w:tabs>
        <w:tab w:val="center" w:pos="4153"/>
        <w:tab w:val="right" w:pos="8306"/>
      </w:tabs>
      <w:snapToGrid w:val="0"/>
      <w:jc w:val="left"/>
    </w:pPr>
    <w:rPr>
      <w:sz w:val="18"/>
      <w:szCs w:val="18"/>
    </w:rPr>
  </w:style>
  <w:style w:type="character" w:styleId="PageNumber">
    <w:name w:val="page number"/>
    <w:basedOn w:val="DefaultParagraphFont"/>
    <w:rsid w:val="003941D0"/>
  </w:style>
  <w:style w:type="paragraph" w:styleId="Header">
    <w:name w:val="header"/>
    <w:basedOn w:val="Normal"/>
    <w:link w:val="HeaderChar"/>
    <w:rsid w:val="003941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semiHidden/>
    <w:rsid w:val="003941D0"/>
    <w:rPr>
      <w:rFonts w:eastAsia="宋体"/>
      <w:kern w:val="2"/>
      <w:sz w:val="18"/>
      <w:szCs w:val="18"/>
      <w:lang w:val="en-US" w:eastAsia="zh-CN" w:bidi="ar-SA"/>
    </w:rPr>
  </w:style>
  <w:style w:type="paragraph" w:styleId="NormalIndent">
    <w:name w:val="Normal Indent"/>
    <w:basedOn w:val="Normal"/>
    <w:rsid w:val="003941D0"/>
    <w:pPr>
      <w:snapToGrid w:val="0"/>
      <w:spacing w:line="300" w:lineRule="auto"/>
      <w:ind w:firstLine="420"/>
    </w:pPr>
    <w:rPr>
      <w:sz w:val="24"/>
      <w:szCs w:val="20"/>
    </w:rPr>
  </w:style>
  <w:style w:type="paragraph" w:customStyle="1" w:styleId="Text">
    <w:name w:val="Text"/>
    <w:basedOn w:val="Normal"/>
    <w:rsid w:val="003941D0"/>
    <w:pPr>
      <w:autoSpaceDE w:val="0"/>
      <w:autoSpaceDN w:val="0"/>
      <w:spacing w:line="252" w:lineRule="auto"/>
      <w:ind w:firstLine="202"/>
    </w:pPr>
    <w:rPr>
      <w:rFonts w:eastAsia="PMingLiU"/>
      <w:kern w:val="0"/>
      <w:sz w:val="20"/>
      <w:szCs w:val="20"/>
      <w:lang w:eastAsia="en-US"/>
    </w:rPr>
  </w:style>
  <w:style w:type="paragraph" w:styleId="BodyTextIndent">
    <w:name w:val="Body Text Indent"/>
    <w:basedOn w:val="Normal"/>
    <w:rsid w:val="003941D0"/>
    <w:pPr>
      <w:spacing w:after="120"/>
      <w:ind w:leftChars="200" w:left="420"/>
    </w:pPr>
  </w:style>
  <w:style w:type="paragraph" w:customStyle="1" w:styleId="Preformatted">
    <w:name w:val="Preformatted"/>
    <w:basedOn w:val="Normal"/>
    <w:rsid w:val="003941D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BodyTextIndent2">
    <w:name w:val="Body Text Indent 2"/>
    <w:basedOn w:val="Normal"/>
    <w:rsid w:val="003941D0"/>
    <w:pPr>
      <w:spacing w:after="120" w:line="480" w:lineRule="auto"/>
      <w:ind w:leftChars="200" w:left="420"/>
    </w:pPr>
  </w:style>
  <w:style w:type="paragraph" w:styleId="BodyTextIndent3">
    <w:name w:val="Body Text Indent 3"/>
    <w:basedOn w:val="Normal"/>
    <w:rsid w:val="003941D0"/>
    <w:pPr>
      <w:spacing w:after="120"/>
      <w:ind w:leftChars="200" w:left="420"/>
    </w:pPr>
    <w:rPr>
      <w:sz w:val="16"/>
      <w:szCs w:val="16"/>
    </w:rPr>
  </w:style>
  <w:style w:type="paragraph" w:styleId="BodyText3">
    <w:name w:val="Body Text 3"/>
    <w:basedOn w:val="Normal"/>
    <w:rsid w:val="003941D0"/>
    <w:pPr>
      <w:spacing w:line="240" w:lineRule="exact"/>
    </w:pPr>
    <w:rPr>
      <w:b/>
      <w:sz w:val="18"/>
    </w:rPr>
  </w:style>
  <w:style w:type="paragraph" w:styleId="DocumentMap">
    <w:name w:val="Document Map"/>
    <w:basedOn w:val="Normal"/>
    <w:semiHidden/>
    <w:rsid w:val="003941D0"/>
    <w:pPr>
      <w:shd w:val="clear" w:color="auto" w:fill="000080"/>
    </w:pPr>
  </w:style>
  <w:style w:type="table" w:styleId="TableGrid">
    <w:name w:val="Table Grid"/>
    <w:basedOn w:val="TableNormal"/>
    <w:rsid w:val="003941D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ighlight">
    <w:name w:val="heighlight"/>
    <w:basedOn w:val="DefaultParagraphFont"/>
    <w:rsid w:val="003941D0"/>
  </w:style>
  <w:style w:type="character" w:customStyle="1" w:styleId="word">
    <w:name w:val="word"/>
    <w:basedOn w:val="DefaultParagraphFont"/>
    <w:rsid w:val="003941D0"/>
  </w:style>
  <w:style w:type="table" w:styleId="TableClassic1">
    <w:name w:val="Table Classic 1"/>
    <w:basedOn w:val="TableNormal"/>
    <w:rsid w:val="001B3690"/>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1">
    <w:name w:val="Table Simple 1"/>
    <w:basedOn w:val="TableNormal"/>
    <w:rsid w:val="001B3690"/>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har3">
    <w:name w:val="Char3"/>
    <w:basedOn w:val="Normal"/>
    <w:autoRedefine/>
    <w:rsid w:val="001B3690"/>
    <w:pPr>
      <w:spacing w:line="360" w:lineRule="auto"/>
      <w:ind w:firstLineChars="196" w:firstLine="551"/>
    </w:pPr>
    <w:rPr>
      <w:b/>
      <w:sz w:val="28"/>
      <w:szCs w:val="28"/>
    </w:rPr>
  </w:style>
  <w:style w:type="character" w:styleId="Strong">
    <w:name w:val="Strong"/>
    <w:basedOn w:val="DefaultParagraphFont"/>
    <w:qFormat/>
    <w:rsid w:val="001B3690"/>
    <w:rPr>
      <w:b/>
      <w:bCs/>
    </w:rPr>
  </w:style>
  <w:style w:type="paragraph" w:customStyle="1" w:styleId="CharCharCharCharCharCharCharCharCharCharCharChar">
    <w:name w:val="Char Char Char Char Char Char Char Char Char Char Char Char"/>
    <w:basedOn w:val="Normal"/>
    <w:rsid w:val="001B3690"/>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
    <w:name w:val="Char Char Char Char"/>
    <w:basedOn w:val="Normal"/>
    <w:autoRedefine/>
    <w:rsid w:val="001B3690"/>
    <w:pPr>
      <w:autoSpaceDE w:val="0"/>
      <w:autoSpaceDN w:val="0"/>
      <w:adjustRightInd w:val="0"/>
      <w:jc w:val="left"/>
    </w:pPr>
    <w:rPr>
      <w:rFonts w:ascii="Tahoma" w:hAnsi="Tahoma"/>
      <w:b/>
      <w:kern w:val="0"/>
      <w:sz w:val="28"/>
      <w:szCs w:val="20"/>
    </w:rPr>
  </w:style>
  <w:style w:type="character" w:customStyle="1" w:styleId="webdict1">
    <w:name w:val="webdict1"/>
    <w:basedOn w:val="DefaultParagraphFont"/>
    <w:rsid w:val="001B3690"/>
    <w:rPr>
      <w:color w:val="336699"/>
    </w:rPr>
  </w:style>
  <w:style w:type="character" w:customStyle="1" w:styleId="trans">
    <w:name w:val="trans"/>
    <w:basedOn w:val="DefaultParagraphFont"/>
    <w:rsid w:val="001B3690"/>
  </w:style>
  <w:style w:type="paragraph" w:styleId="NormalWeb">
    <w:name w:val="Normal (Web)"/>
    <w:basedOn w:val="Normal"/>
    <w:rsid w:val="001B3690"/>
    <w:pPr>
      <w:widowControl/>
      <w:spacing w:before="100" w:beforeAutospacing="1" w:after="100" w:afterAutospacing="1"/>
      <w:jc w:val="left"/>
    </w:pPr>
    <w:rPr>
      <w:rFonts w:ascii="宋体" w:hAnsi="宋体" w:cs="宋体"/>
      <w:kern w:val="0"/>
      <w:sz w:val="24"/>
    </w:rPr>
  </w:style>
  <w:style w:type="paragraph" w:customStyle="1" w:styleId="Default">
    <w:name w:val="Default"/>
    <w:rsid w:val="00B132EA"/>
    <w:pPr>
      <w:widowControl w:val="0"/>
      <w:autoSpaceDE w:val="0"/>
      <w:autoSpaceDN w:val="0"/>
      <w:adjustRightInd w:val="0"/>
    </w:pPr>
    <w:rPr>
      <w:color w:val="000000"/>
      <w:sz w:val="24"/>
      <w:szCs w:val="24"/>
    </w:rPr>
  </w:style>
  <w:style w:type="character" w:styleId="FollowedHyperlink">
    <w:name w:val="FollowedHyperlink"/>
    <w:basedOn w:val="DefaultParagraphFont"/>
    <w:rsid w:val="001F2AEB"/>
    <w:rPr>
      <w:color w:val="800080"/>
      <w:u w:val="single"/>
    </w:rPr>
  </w:style>
  <w:style w:type="paragraph" w:styleId="NoSpacing">
    <w:name w:val="No Spacing"/>
    <w:uiPriority w:val="1"/>
    <w:qFormat/>
    <w:rsid w:val="00D548C2"/>
    <w:rPr>
      <w:rFonts w:ascii="Calibri" w:eastAsia="Calibri" w:hAnsi="Calibri" w:cs="Arial"/>
      <w:sz w:val="22"/>
      <w:szCs w:val="22"/>
      <w:lang w:eastAsia="en-US"/>
    </w:rPr>
  </w:style>
  <w:style w:type="character" w:customStyle="1" w:styleId="hps">
    <w:name w:val="hps"/>
    <w:basedOn w:val="DefaultParagraphFont"/>
    <w:rsid w:val="00671C77"/>
  </w:style>
  <w:style w:type="character" w:customStyle="1" w:styleId="BodyTextChar">
    <w:name w:val="Body Text Char"/>
    <w:basedOn w:val="DefaultParagraphFont"/>
    <w:link w:val="BodyText"/>
    <w:rsid w:val="008C24FA"/>
    <w:rPr>
      <w:kern w:val="2"/>
      <w:sz w:val="24"/>
      <w:szCs w:val="24"/>
      <w:lang w:eastAsia="zh-CN"/>
    </w:rPr>
  </w:style>
</w:styles>
</file>

<file path=word/webSettings.xml><?xml version="1.0" encoding="utf-8"?>
<w:webSettings xmlns:r="http://schemas.openxmlformats.org/officeDocument/2006/relationships" xmlns:w="http://schemas.openxmlformats.org/wordprocessingml/2006/main">
  <w:divs>
    <w:div w:id="69692382">
      <w:bodyDiv w:val="1"/>
      <w:marLeft w:val="0"/>
      <w:marRight w:val="0"/>
      <w:marTop w:val="0"/>
      <w:marBottom w:val="0"/>
      <w:divBdr>
        <w:top w:val="none" w:sz="0" w:space="0" w:color="auto"/>
        <w:left w:val="none" w:sz="0" w:space="0" w:color="auto"/>
        <w:bottom w:val="none" w:sz="0" w:space="0" w:color="auto"/>
        <w:right w:val="none" w:sz="0" w:space="0" w:color="auto"/>
      </w:divBdr>
    </w:div>
    <w:div w:id="461919805">
      <w:bodyDiv w:val="1"/>
      <w:marLeft w:val="0"/>
      <w:marRight w:val="0"/>
      <w:marTop w:val="0"/>
      <w:marBottom w:val="0"/>
      <w:divBdr>
        <w:top w:val="none" w:sz="0" w:space="0" w:color="auto"/>
        <w:left w:val="none" w:sz="0" w:space="0" w:color="auto"/>
        <w:bottom w:val="none" w:sz="0" w:space="0" w:color="auto"/>
        <w:right w:val="none" w:sz="0" w:space="0" w:color="auto"/>
      </w:divBdr>
    </w:div>
    <w:div w:id="583222033">
      <w:bodyDiv w:val="1"/>
      <w:marLeft w:val="0"/>
      <w:marRight w:val="0"/>
      <w:marTop w:val="0"/>
      <w:marBottom w:val="0"/>
      <w:divBdr>
        <w:top w:val="none" w:sz="0" w:space="0" w:color="auto"/>
        <w:left w:val="none" w:sz="0" w:space="0" w:color="auto"/>
        <w:bottom w:val="none" w:sz="0" w:space="0" w:color="auto"/>
        <w:right w:val="none" w:sz="0" w:space="0" w:color="auto"/>
      </w:divBdr>
    </w:div>
    <w:div w:id="736709921">
      <w:bodyDiv w:val="1"/>
      <w:marLeft w:val="0"/>
      <w:marRight w:val="0"/>
      <w:marTop w:val="0"/>
      <w:marBottom w:val="0"/>
      <w:divBdr>
        <w:top w:val="none" w:sz="0" w:space="0" w:color="auto"/>
        <w:left w:val="none" w:sz="0" w:space="0" w:color="auto"/>
        <w:bottom w:val="none" w:sz="0" w:space="0" w:color="auto"/>
        <w:right w:val="none" w:sz="0" w:space="0" w:color="auto"/>
      </w:divBdr>
    </w:div>
    <w:div w:id="815948984">
      <w:bodyDiv w:val="1"/>
      <w:marLeft w:val="0"/>
      <w:marRight w:val="0"/>
      <w:marTop w:val="0"/>
      <w:marBottom w:val="0"/>
      <w:divBdr>
        <w:top w:val="none" w:sz="0" w:space="0" w:color="auto"/>
        <w:left w:val="none" w:sz="0" w:space="0" w:color="auto"/>
        <w:bottom w:val="none" w:sz="0" w:space="0" w:color="auto"/>
        <w:right w:val="none" w:sz="0" w:space="0" w:color="auto"/>
      </w:divBdr>
    </w:div>
    <w:div w:id="1075660948">
      <w:bodyDiv w:val="1"/>
      <w:marLeft w:val="0"/>
      <w:marRight w:val="0"/>
      <w:marTop w:val="0"/>
      <w:marBottom w:val="0"/>
      <w:divBdr>
        <w:top w:val="none" w:sz="0" w:space="0" w:color="auto"/>
        <w:left w:val="none" w:sz="0" w:space="0" w:color="auto"/>
        <w:bottom w:val="none" w:sz="0" w:space="0" w:color="auto"/>
        <w:right w:val="none" w:sz="0" w:space="0" w:color="auto"/>
      </w:divBdr>
    </w:div>
    <w:div w:id="183162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ur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mal-rezaei@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5611</Words>
  <Characters>30326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World Rural Observations</vt:lpstr>
    </vt:vector>
  </TitlesOfParts>
  <Manager>Ma</Manager>
  <Company>Marsland Press</Company>
  <LinksUpToDate>false</LinksUpToDate>
  <CharactersWithSpaces>35866</CharactersWithSpaces>
  <SharedDoc>false</SharedDoc>
  <HLinks>
    <vt:vector size="24" baseType="variant">
      <vt:variant>
        <vt:i4>4128829</vt:i4>
      </vt:variant>
      <vt:variant>
        <vt:i4>3</vt:i4>
      </vt:variant>
      <vt:variant>
        <vt:i4>0</vt:i4>
      </vt:variant>
      <vt:variant>
        <vt:i4>5</vt:i4>
      </vt:variant>
      <vt:variant>
        <vt:lpwstr>http://www.sciencepub.net/rural</vt:lpwstr>
      </vt:variant>
      <vt:variant>
        <vt:lpwstr/>
      </vt:variant>
      <vt:variant>
        <vt:i4>7012375</vt:i4>
      </vt:variant>
      <vt:variant>
        <vt:i4>0</vt:i4>
      </vt:variant>
      <vt:variant>
        <vt:i4>0</vt:i4>
      </vt:variant>
      <vt:variant>
        <vt:i4>5</vt:i4>
      </vt:variant>
      <vt:variant>
        <vt:lpwstr>mailto:Jamal-rezaei@yahoo.com</vt:lpwstr>
      </vt:variant>
      <vt:variant>
        <vt:lpwstr/>
      </vt:variant>
      <vt:variant>
        <vt:i4>2883591</vt:i4>
      </vt:variant>
      <vt:variant>
        <vt:i4>8</vt:i4>
      </vt:variant>
      <vt:variant>
        <vt:i4>0</vt:i4>
      </vt:variant>
      <vt:variant>
        <vt:i4>5</vt:i4>
      </vt:variant>
      <vt:variant>
        <vt:lpwstr>mailto:editor@sciencepub.net</vt:lpwstr>
      </vt:variant>
      <vt:variant>
        <vt:lpwstr/>
      </vt:variant>
      <vt:variant>
        <vt:i4>4128829</vt:i4>
      </vt:variant>
      <vt:variant>
        <vt:i4>5</vt:i4>
      </vt:variant>
      <vt:variant>
        <vt:i4>0</vt:i4>
      </vt:variant>
      <vt:variant>
        <vt:i4>5</vt:i4>
      </vt:variant>
      <vt:variant>
        <vt:lpwstr>http://www.sciencepub.net/rural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Rural Observations</dc:title>
  <dc:subject>Journal</dc:subject>
  <dc:creator>Marsland</dc:creator>
  <cp:keywords>Science</cp:keywords>
  <cp:lastModifiedBy>Administrator</cp:lastModifiedBy>
  <cp:revision>5</cp:revision>
  <cp:lastPrinted>2014-02-19T09:26:00Z</cp:lastPrinted>
  <dcterms:created xsi:type="dcterms:W3CDTF">2014-02-19T03:50:00Z</dcterms:created>
  <dcterms:modified xsi:type="dcterms:W3CDTF">2014-02-19T09:27:00Z</dcterms:modified>
  <cp:category>Science</cp:category>
</cp:coreProperties>
</file>