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96" w:rsidRPr="00F875F0" w:rsidRDefault="009F4B96" w:rsidP="00F875F0">
      <w:pPr>
        <w:jc w:val="center"/>
        <w:rPr>
          <w:rFonts w:eastAsia="Calibri"/>
          <w:b/>
          <w:kern w:val="0"/>
          <w:sz w:val="20"/>
          <w:szCs w:val="20"/>
        </w:rPr>
      </w:pPr>
      <w:r w:rsidRPr="00F875F0">
        <w:rPr>
          <w:rFonts w:eastAsia="Calibri"/>
          <w:b/>
          <w:kern w:val="0"/>
          <w:sz w:val="20"/>
          <w:szCs w:val="20"/>
        </w:rPr>
        <w:t xml:space="preserve">The relationship between personality characteristics and mental health on work performance of primary school principals district one in </w:t>
      </w:r>
      <w:proofErr w:type="spellStart"/>
      <w:r w:rsidRPr="00F875F0">
        <w:rPr>
          <w:rFonts w:eastAsia="Calibri"/>
          <w:b/>
          <w:kern w:val="0"/>
          <w:sz w:val="20"/>
          <w:szCs w:val="20"/>
        </w:rPr>
        <w:t>Zahedan</w:t>
      </w:r>
      <w:proofErr w:type="spellEnd"/>
    </w:p>
    <w:p w:rsidR="000B054F" w:rsidRPr="00F875F0" w:rsidRDefault="000B054F" w:rsidP="00F875F0">
      <w:pPr>
        <w:jc w:val="center"/>
        <w:rPr>
          <w:kern w:val="0"/>
          <w:sz w:val="20"/>
          <w:szCs w:val="20"/>
        </w:rPr>
      </w:pPr>
    </w:p>
    <w:p w:rsidR="000B054F" w:rsidRPr="00F875F0" w:rsidRDefault="009F4B96" w:rsidP="00F875F0">
      <w:pPr>
        <w:pStyle w:val="Default"/>
        <w:jc w:val="center"/>
        <w:rPr>
          <w:sz w:val="20"/>
          <w:szCs w:val="20"/>
          <w:vertAlign w:val="superscript"/>
        </w:rPr>
      </w:pPr>
      <w:proofErr w:type="spellStart"/>
      <w:r w:rsidRPr="00F875F0">
        <w:rPr>
          <w:rFonts w:eastAsia="Calibri"/>
          <w:sz w:val="20"/>
          <w:szCs w:val="20"/>
        </w:rPr>
        <w:t>Gholamali</w:t>
      </w:r>
      <w:proofErr w:type="spellEnd"/>
      <w:r w:rsidRPr="00F875F0">
        <w:rPr>
          <w:rFonts w:eastAsia="Calibri"/>
          <w:sz w:val="20"/>
          <w:szCs w:val="20"/>
        </w:rPr>
        <w:t xml:space="preserve"> Sargazi</w:t>
      </w:r>
      <w:r w:rsidRPr="00F875F0">
        <w:rPr>
          <w:rFonts w:eastAsia="Calibri"/>
          <w:sz w:val="20"/>
          <w:szCs w:val="20"/>
          <w:vertAlign w:val="superscript"/>
        </w:rPr>
        <w:t>1</w:t>
      </w:r>
      <w:r w:rsidRPr="00F875F0">
        <w:rPr>
          <w:sz w:val="20"/>
          <w:szCs w:val="20"/>
        </w:rPr>
        <w:t xml:space="preserve">, </w:t>
      </w:r>
      <w:r w:rsidRPr="00F875F0">
        <w:rPr>
          <w:rFonts w:eastAsia="Calibri"/>
          <w:sz w:val="20"/>
          <w:szCs w:val="20"/>
        </w:rPr>
        <w:t xml:space="preserve">Dr. </w:t>
      </w:r>
      <w:proofErr w:type="spellStart"/>
      <w:r w:rsidRPr="00F875F0">
        <w:rPr>
          <w:rFonts w:eastAsia="Calibri"/>
          <w:sz w:val="20"/>
          <w:szCs w:val="20"/>
        </w:rPr>
        <w:t>Hossein</w:t>
      </w:r>
      <w:proofErr w:type="spellEnd"/>
      <w:r w:rsidRPr="00F875F0">
        <w:rPr>
          <w:rFonts w:eastAsia="Calibri"/>
          <w:sz w:val="20"/>
          <w:szCs w:val="20"/>
        </w:rPr>
        <w:t xml:space="preserve"> Jenaabadi</w:t>
      </w:r>
      <w:r w:rsidRPr="00F875F0">
        <w:rPr>
          <w:rFonts w:eastAsia="Calibri"/>
          <w:sz w:val="20"/>
          <w:szCs w:val="20"/>
          <w:vertAlign w:val="superscript"/>
        </w:rPr>
        <w:t>2</w:t>
      </w:r>
      <w:r w:rsidRPr="00F875F0">
        <w:rPr>
          <w:rFonts w:eastAsia="Calibri"/>
          <w:sz w:val="20"/>
          <w:szCs w:val="20"/>
        </w:rPr>
        <w:t xml:space="preserve">, </w:t>
      </w:r>
      <w:proofErr w:type="spellStart"/>
      <w:r w:rsidRPr="00F875F0">
        <w:rPr>
          <w:rFonts w:eastAsia="Calibri"/>
          <w:sz w:val="20"/>
          <w:szCs w:val="20"/>
        </w:rPr>
        <w:t>Abedeh</w:t>
      </w:r>
      <w:proofErr w:type="spellEnd"/>
      <w:r w:rsidRPr="00F875F0">
        <w:rPr>
          <w:rFonts w:eastAsia="Calibri"/>
          <w:sz w:val="20"/>
          <w:szCs w:val="20"/>
        </w:rPr>
        <w:t xml:space="preserve"> Nazari</w:t>
      </w:r>
      <w:r w:rsidRPr="00F875F0">
        <w:rPr>
          <w:rFonts w:eastAsia="Calibri"/>
          <w:sz w:val="20"/>
          <w:szCs w:val="20"/>
          <w:vertAlign w:val="superscript"/>
        </w:rPr>
        <w:t>3</w:t>
      </w:r>
    </w:p>
    <w:p w:rsidR="009F4B96" w:rsidRPr="00F875F0" w:rsidRDefault="009F4B96" w:rsidP="00F875F0">
      <w:pPr>
        <w:pStyle w:val="Default"/>
        <w:jc w:val="center"/>
        <w:rPr>
          <w:sz w:val="20"/>
          <w:szCs w:val="20"/>
        </w:rPr>
      </w:pPr>
    </w:p>
    <w:p w:rsidR="00B132EA" w:rsidRPr="00F875F0" w:rsidRDefault="00B132EA" w:rsidP="00F875F0">
      <w:pPr>
        <w:tabs>
          <w:tab w:val="left" w:pos="1279"/>
        </w:tabs>
        <w:jc w:val="center"/>
        <w:rPr>
          <w:kern w:val="0"/>
          <w:sz w:val="20"/>
          <w:szCs w:val="20"/>
        </w:rPr>
      </w:pPr>
      <w:r w:rsidRPr="00F875F0">
        <w:rPr>
          <w:kern w:val="0"/>
          <w:sz w:val="20"/>
          <w:szCs w:val="20"/>
          <w:vertAlign w:val="superscript"/>
        </w:rPr>
        <w:t>1</w:t>
      </w:r>
      <w:r w:rsidR="00E205EA" w:rsidRPr="00F875F0">
        <w:rPr>
          <w:kern w:val="0"/>
          <w:sz w:val="20"/>
          <w:szCs w:val="20"/>
          <w:vertAlign w:val="superscript"/>
        </w:rPr>
        <w:t xml:space="preserve"> </w:t>
      </w:r>
      <w:r w:rsidR="009F4B96" w:rsidRPr="00F875F0">
        <w:rPr>
          <w:rFonts w:eastAsia="Calibri"/>
          <w:kern w:val="0"/>
          <w:sz w:val="20"/>
          <w:szCs w:val="20"/>
        </w:rPr>
        <w:t xml:space="preserve">MA in educational management, </w:t>
      </w:r>
      <w:smartTag w:uri="urn:schemas-microsoft-com:office:smarttags" w:element="place">
        <w:smartTag w:uri="urn:schemas-microsoft-com:office:smarttags" w:element="PlaceType">
          <w:r w:rsidR="009F4B96" w:rsidRPr="00F875F0">
            <w:rPr>
              <w:rFonts w:eastAsia="Calibri"/>
              <w:kern w:val="0"/>
              <w:sz w:val="20"/>
              <w:szCs w:val="20"/>
            </w:rPr>
            <w:t>University</w:t>
          </w:r>
        </w:smartTag>
        <w:r w:rsidR="009F4B96" w:rsidRPr="00F875F0">
          <w:rPr>
            <w:rFonts w:eastAsia="Calibri"/>
            <w:kern w:val="0"/>
            <w:sz w:val="20"/>
            <w:szCs w:val="20"/>
          </w:rPr>
          <w:t xml:space="preserve"> of </w:t>
        </w:r>
        <w:proofErr w:type="spellStart"/>
        <w:smartTag w:uri="urn:schemas-microsoft-com:office:smarttags" w:element="PlaceName">
          <w:r w:rsidR="009F4B96" w:rsidRPr="00F875F0">
            <w:rPr>
              <w:rFonts w:eastAsia="Calibri"/>
              <w:kern w:val="0"/>
              <w:sz w:val="20"/>
              <w:szCs w:val="20"/>
            </w:rPr>
            <w:t>Sistan</w:t>
          </w:r>
        </w:smartTag>
      </w:smartTag>
      <w:proofErr w:type="spellEnd"/>
      <w:r w:rsidR="009F4B96" w:rsidRPr="00F875F0">
        <w:rPr>
          <w:rFonts w:eastAsia="Calibri"/>
          <w:kern w:val="0"/>
          <w:sz w:val="20"/>
          <w:szCs w:val="20"/>
        </w:rPr>
        <w:t xml:space="preserve"> and </w:t>
      </w:r>
      <w:proofErr w:type="spellStart"/>
      <w:r w:rsidR="009F4B96" w:rsidRPr="00F875F0">
        <w:rPr>
          <w:rFonts w:eastAsia="Calibri"/>
          <w:kern w:val="0"/>
          <w:sz w:val="20"/>
          <w:szCs w:val="20"/>
        </w:rPr>
        <w:t>baluchestan</w:t>
      </w:r>
      <w:proofErr w:type="spellEnd"/>
    </w:p>
    <w:p w:rsidR="009F4B96" w:rsidRPr="00F875F0" w:rsidRDefault="00B132EA" w:rsidP="00F875F0">
      <w:pPr>
        <w:tabs>
          <w:tab w:val="left" w:pos="1279"/>
        </w:tabs>
        <w:jc w:val="center"/>
        <w:rPr>
          <w:rFonts w:eastAsia="Calibri"/>
          <w:kern w:val="0"/>
          <w:sz w:val="20"/>
          <w:szCs w:val="20"/>
        </w:rPr>
      </w:pPr>
      <w:r w:rsidRPr="00F875F0">
        <w:rPr>
          <w:kern w:val="0"/>
          <w:sz w:val="20"/>
          <w:szCs w:val="20"/>
          <w:vertAlign w:val="superscript"/>
        </w:rPr>
        <w:t>2</w:t>
      </w:r>
      <w:r w:rsidR="00E205EA" w:rsidRPr="00F875F0">
        <w:rPr>
          <w:kern w:val="0"/>
          <w:sz w:val="20"/>
          <w:szCs w:val="20"/>
        </w:rPr>
        <w:t xml:space="preserve"> </w:t>
      </w:r>
      <w:r w:rsidR="009F4B96" w:rsidRPr="00F875F0">
        <w:rPr>
          <w:rFonts w:eastAsia="Calibri"/>
          <w:kern w:val="0"/>
          <w:sz w:val="20"/>
          <w:szCs w:val="20"/>
        </w:rPr>
        <w:t xml:space="preserve">Associate Professor, </w:t>
      </w:r>
      <w:smartTag w:uri="urn:schemas-microsoft-com:office:smarttags" w:element="place">
        <w:smartTag w:uri="urn:schemas-microsoft-com:office:smarttags" w:element="PlaceType">
          <w:r w:rsidR="009F4B96" w:rsidRPr="00F875F0">
            <w:rPr>
              <w:rFonts w:eastAsia="Calibri"/>
              <w:kern w:val="0"/>
              <w:sz w:val="20"/>
              <w:szCs w:val="20"/>
            </w:rPr>
            <w:t>University</w:t>
          </w:r>
        </w:smartTag>
        <w:r w:rsidR="009F4B96" w:rsidRPr="00F875F0">
          <w:rPr>
            <w:rFonts w:eastAsia="Calibri"/>
            <w:kern w:val="0"/>
            <w:sz w:val="20"/>
            <w:szCs w:val="20"/>
          </w:rPr>
          <w:t xml:space="preserve"> of </w:t>
        </w:r>
        <w:proofErr w:type="spellStart"/>
        <w:smartTag w:uri="urn:schemas-microsoft-com:office:smarttags" w:element="PlaceName">
          <w:r w:rsidR="009F4B96" w:rsidRPr="00F875F0">
            <w:rPr>
              <w:rFonts w:eastAsia="Calibri"/>
              <w:kern w:val="0"/>
              <w:sz w:val="20"/>
              <w:szCs w:val="20"/>
            </w:rPr>
            <w:t>Sistan</w:t>
          </w:r>
        </w:smartTag>
      </w:smartTag>
      <w:proofErr w:type="spellEnd"/>
      <w:r w:rsidR="009F4B96" w:rsidRPr="00F875F0">
        <w:rPr>
          <w:rFonts w:eastAsia="Calibri"/>
          <w:kern w:val="0"/>
          <w:sz w:val="20"/>
          <w:szCs w:val="20"/>
        </w:rPr>
        <w:t xml:space="preserve"> and </w:t>
      </w:r>
      <w:proofErr w:type="spellStart"/>
      <w:r w:rsidR="009F4B96" w:rsidRPr="00F875F0">
        <w:rPr>
          <w:rFonts w:eastAsia="Calibri"/>
          <w:kern w:val="0"/>
          <w:sz w:val="20"/>
          <w:szCs w:val="20"/>
        </w:rPr>
        <w:t>Baluchestan</w:t>
      </w:r>
      <w:proofErr w:type="spellEnd"/>
    </w:p>
    <w:p w:rsidR="009F4B96" w:rsidRPr="00F875F0" w:rsidRDefault="009F4B96" w:rsidP="00F875F0">
      <w:pPr>
        <w:tabs>
          <w:tab w:val="left" w:pos="1279"/>
        </w:tabs>
        <w:jc w:val="center"/>
        <w:rPr>
          <w:kern w:val="0"/>
          <w:sz w:val="20"/>
          <w:szCs w:val="20"/>
          <w:u w:val="single"/>
        </w:rPr>
      </w:pPr>
      <w:r w:rsidRPr="00F875F0">
        <w:rPr>
          <w:rFonts w:eastAsia="Calibri"/>
          <w:kern w:val="0"/>
          <w:sz w:val="20"/>
          <w:szCs w:val="20"/>
          <w:vertAlign w:val="superscript"/>
        </w:rPr>
        <w:t xml:space="preserve">3 </w:t>
      </w:r>
      <w:r w:rsidRPr="00F875F0">
        <w:rPr>
          <w:rFonts w:eastAsia="Calibri"/>
          <w:kern w:val="0"/>
          <w:sz w:val="20"/>
          <w:szCs w:val="20"/>
        </w:rPr>
        <w:t xml:space="preserve">Master in educational management, university of </w:t>
      </w:r>
      <w:proofErr w:type="spellStart"/>
      <w:r w:rsidRPr="00F875F0">
        <w:rPr>
          <w:rFonts w:eastAsia="Calibri"/>
          <w:kern w:val="0"/>
          <w:sz w:val="20"/>
          <w:szCs w:val="20"/>
        </w:rPr>
        <w:t>sistan</w:t>
      </w:r>
      <w:proofErr w:type="spellEnd"/>
      <w:r w:rsidRPr="00F875F0">
        <w:rPr>
          <w:rFonts w:eastAsia="Calibri"/>
          <w:kern w:val="0"/>
          <w:sz w:val="20"/>
          <w:szCs w:val="20"/>
        </w:rPr>
        <w:t xml:space="preserve">&amp; </w:t>
      </w:r>
      <w:proofErr w:type="spellStart"/>
      <w:r w:rsidRPr="00F875F0">
        <w:rPr>
          <w:rFonts w:eastAsia="Calibri"/>
          <w:kern w:val="0"/>
          <w:sz w:val="20"/>
          <w:szCs w:val="20"/>
        </w:rPr>
        <w:t>baluchestan</w:t>
      </w:r>
      <w:proofErr w:type="spellEnd"/>
    </w:p>
    <w:p w:rsidR="00B132EA" w:rsidRPr="00F875F0" w:rsidRDefault="002F4FD8" w:rsidP="00F875F0">
      <w:pPr>
        <w:jc w:val="center"/>
        <w:rPr>
          <w:kern w:val="0"/>
          <w:sz w:val="20"/>
          <w:szCs w:val="20"/>
          <w:vertAlign w:val="superscript"/>
          <w:lang w:val="de-DE"/>
        </w:rPr>
      </w:pPr>
      <w:hyperlink r:id="rId7" w:history="1">
        <w:r w:rsidR="009F4B96" w:rsidRPr="00F875F0">
          <w:rPr>
            <w:rStyle w:val="Hyperlink"/>
            <w:rFonts w:eastAsia="Calibri"/>
            <w:kern w:val="0"/>
            <w:sz w:val="20"/>
            <w:szCs w:val="20"/>
          </w:rPr>
          <w:t>hjenaabadi@ped.usb.ac.ir</w:t>
        </w:r>
      </w:hyperlink>
    </w:p>
    <w:p w:rsidR="009F4B96" w:rsidRPr="00F875F0" w:rsidRDefault="009F4B96" w:rsidP="00F875F0">
      <w:pPr>
        <w:jc w:val="center"/>
        <w:rPr>
          <w:kern w:val="0"/>
          <w:sz w:val="20"/>
          <w:szCs w:val="20"/>
          <w:vertAlign w:val="superscript"/>
          <w:lang w:val="de-DE"/>
        </w:rPr>
      </w:pPr>
    </w:p>
    <w:p w:rsidR="009F4B96" w:rsidRPr="00F875F0" w:rsidRDefault="003941D0" w:rsidP="00F875F0">
      <w:pPr>
        <w:rPr>
          <w:rFonts w:eastAsia="Calibri"/>
          <w:kern w:val="0"/>
          <w:sz w:val="20"/>
          <w:szCs w:val="20"/>
          <w:shd w:val="clear" w:color="auto" w:fill="FFFFFF"/>
        </w:rPr>
      </w:pPr>
      <w:r w:rsidRPr="00F875F0">
        <w:rPr>
          <w:b/>
          <w:bCs/>
          <w:kern w:val="0"/>
          <w:sz w:val="20"/>
          <w:szCs w:val="20"/>
        </w:rPr>
        <w:t xml:space="preserve">Abstract: </w:t>
      </w:r>
      <w:r w:rsidR="009F4B96" w:rsidRPr="00F875F0">
        <w:rPr>
          <w:rFonts w:eastAsia="Calibri"/>
          <w:kern w:val="0"/>
          <w:sz w:val="20"/>
          <w:szCs w:val="20"/>
        </w:rPr>
        <w:t xml:space="preserve">Aim: This research conducted with the aim to examine relationship between personality characteristics and mental health on work performance of primary school administrator’s district one in </w:t>
      </w:r>
      <w:proofErr w:type="spellStart"/>
      <w:r w:rsidR="009F4B96" w:rsidRPr="00F875F0">
        <w:rPr>
          <w:rFonts w:eastAsia="Calibri"/>
          <w:kern w:val="0"/>
          <w:sz w:val="20"/>
          <w:szCs w:val="20"/>
        </w:rPr>
        <w:t>Zahedan</w:t>
      </w:r>
      <w:proofErr w:type="spellEnd"/>
      <w:r w:rsidR="009F4B96" w:rsidRPr="00F875F0">
        <w:rPr>
          <w:rFonts w:eastAsia="Calibri"/>
          <w:kern w:val="0"/>
          <w:sz w:val="20"/>
          <w:szCs w:val="20"/>
        </w:rPr>
        <w:t xml:space="preserve">. </w:t>
      </w:r>
      <w:r w:rsidR="009F4B96" w:rsidRPr="00F875F0">
        <w:rPr>
          <w:rFonts w:eastAsia="Calibri"/>
          <w:kern w:val="0"/>
          <w:sz w:val="20"/>
          <w:szCs w:val="20"/>
          <w:shd w:val="clear" w:color="auto" w:fill="FFFFFF"/>
        </w:rPr>
        <w:t xml:space="preserve">Research method is descriptive - correlative. The study sample included all principals and teachers in the </w:t>
      </w:r>
      <w:r w:rsidR="00DD185F" w:rsidRPr="00F875F0">
        <w:rPr>
          <w:rFonts w:eastAsia="Calibri"/>
          <w:kern w:val="0"/>
          <w:sz w:val="20"/>
          <w:szCs w:val="20"/>
          <w:shd w:val="clear" w:color="auto" w:fill="FFFFFF"/>
        </w:rPr>
        <w:t>2012-2013</w:t>
      </w:r>
      <w:r w:rsidR="009F4B96" w:rsidRPr="00F875F0">
        <w:rPr>
          <w:rFonts w:eastAsia="Calibri"/>
          <w:kern w:val="0"/>
          <w:sz w:val="20"/>
          <w:szCs w:val="20"/>
          <w:shd w:val="clear" w:color="auto" w:fill="FFFFFF"/>
        </w:rPr>
        <w:t xml:space="preserve"> school years in the primary schools are working in a city of </w:t>
      </w:r>
      <w:proofErr w:type="spellStart"/>
      <w:smartTag w:uri="urn:schemas-microsoft-com:office:smarttags" w:element="City">
        <w:smartTag w:uri="urn:schemas-microsoft-com:office:smarttags" w:element="place">
          <w:r w:rsidR="009F4B96" w:rsidRPr="00F875F0">
            <w:rPr>
              <w:rFonts w:eastAsia="Calibri"/>
              <w:kern w:val="0"/>
              <w:sz w:val="20"/>
              <w:szCs w:val="20"/>
              <w:shd w:val="clear" w:color="auto" w:fill="FFFFFF"/>
            </w:rPr>
            <w:t>Zahedan</w:t>
          </w:r>
        </w:smartTag>
      </w:smartTag>
      <w:proofErr w:type="spellEnd"/>
      <w:r w:rsidR="009F4B96" w:rsidRPr="00F875F0">
        <w:rPr>
          <w:rFonts w:eastAsia="Calibri"/>
          <w:kern w:val="0"/>
          <w:sz w:val="20"/>
          <w:szCs w:val="20"/>
          <w:shd w:val="clear" w:color="auto" w:fill="FFFFFF"/>
        </w:rPr>
        <w:t xml:space="preserve">. Numbers of principals were 81 persons, 41 were male and 40 of them were women. The sampling method of principals is a class based sampling according to the class, gender, and number of principals of statistical volume 81 persons of principals, 50 people as sample principals chose and studied. Research tools including questionnaires Five-Factor NEO personality traits and mental health questionnaire Form 28-point GHQ and </w:t>
      </w:r>
      <w:proofErr w:type="spellStart"/>
      <w:r w:rsidR="009F4B96" w:rsidRPr="00F875F0">
        <w:rPr>
          <w:rFonts w:eastAsia="Calibri"/>
          <w:kern w:val="0"/>
          <w:sz w:val="20"/>
          <w:szCs w:val="20"/>
          <w:shd w:val="clear" w:color="auto" w:fill="FFFFFF"/>
        </w:rPr>
        <w:t>Likert</w:t>
      </w:r>
      <w:proofErr w:type="spellEnd"/>
      <w:r w:rsidR="009F4B96" w:rsidRPr="00F875F0">
        <w:rPr>
          <w:rFonts w:eastAsia="Calibri"/>
          <w:kern w:val="0"/>
          <w:sz w:val="20"/>
          <w:szCs w:val="20"/>
          <w:shd w:val="clear" w:color="auto" w:fill="FFFFFF"/>
        </w:rPr>
        <w:t xml:space="preserve"> job performance 45 questions questionnaire. Data were analyzed using SPSS software version 17. Pearson correlation coefficients calculated and the linear multivariate regression analysis conducted.</w:t>
      </w:r>
      <w:r w:rsidR="009F4B96" w:rsidRPr="00F875F0">
        <w:rPr>
          <w:rFonts w:eastAsia="Calibri"/>
          <w:kern w:val="0"/>
          <w:sz w:val="20"/>
          <w:szCs w:val="20"/>
        </w:rPr>
        <w:t xml:space="preserve"> The findings showed that between five personality factors and job performance of male principals in primary schools in district one of </w:t>
      </w:r>
      <w:proofErr w:type="spellStart"/>
      <w:r w:rsidR="009F4B96" w:rsidRPr="00F875F0">
        <w:rPr>
          <w:rFonts w:eastAsia="Calibri"/>
          <w:kern w:val="0"/>
          <w:sz w:val="20"/>
          <w:szCs w:val="20"/>
        </w:rPr>
        <w:t>Zahedan</w:t>
      </w:r>
      <w:proofErr w:type="spellEnd"/>
      <w:r w:rsidR="009F4B96" w:rsidRPr="00F875F0">
        <w:rPr>
          <w:rFonts w:eastAsia="Calibri"/>
          <w:kern w:val="0"/>
          <w:sz w:val="20"/>
          <w:szCs w:val="20"/>
        </w:rPr>
        <w:t>, there is a significant and inverse relationship.</w:t>
      </w:r>
      <w:r w:rsidR="009F4B96" w:rsidRPr="00F875F0">
        <w:rPr>
          <w:rFonts w:eastAsia="Calibri"/>
          <w:kern w:val="0"/>
          <w:sz w:val="20"/>
          <w:szCs w:val="20"/>
          <w:shd w:val="clear" w:color="auto" w:fill="FFFFFF"/>
        </w:rPr>
        <w:t xml:space="preserve"> However, in female principals only between the job performance with extraversion, emotional stability factor, relationship is not meaningful</w:t>
      </w:r>
      <w:r w:rsidR="009F4B96" w:rsidRPr="00F875F0">
        <w:rPr>
          <w:rFonts w:eastAsia="Calibri"/>
          <w:kern w:val="0"/>
          <w:sz w:val="20"/>
          <w:szCs w:val="20"/>
        </w:rPr>
        <w:t xml:space="preserve">. However, between the jobs performance of women principals and conscience, the adaptability and flexibility of experience, there is a significant positive relationship. Between mental health and job performance of male primary school principals in </w:t>
      </w:r>
      <w:r w:rsidR="009F4B96" w:rsidRPr="00F875F0">
        <w:rPr>
          <w:rFonts w:eastAsia="Calibri"/>
          <w:kern w:val="0"/>
          <w:sz w:val="20"/>
          <w:szCs w:val="20"/>
          <w:shd w:val="clear" w:color="auto" w:fill="FFFFFF"/>
        </w:rPr>
        <w:t>district</w:t>
      </w:r>
      <w:r w:rsidR="009F4B96" w:rsidRPr="00F875F0">
        <w:rPr>
          <w:rFonts w:eastAsia="Calibri"/>
          <w:kern w:val="0"/>
          <w:sz w:val="20"/>
          <w:szCs w:val="20"/>
        </w:rPr>
        <w:t xml:space="preserve"> one in </w:t>
      </w:r>
      <w:proofErr w:type="spellStart"/>
      <w:r w:rsidR="009F4B96" w:rsidRPr="00F875F0">
        <w:rPr>
          <w:rFonts w:eastAsia="Calibri"/>
          <w:kern w:val="0"/>
          <w:sz w:val="20"/>
          <w:szCs w:val="20"/>
        </w:rPr>
        <w:t>Zahedan</w:t>
      </w:r>
      <w:proofErr w:type="spellEnd"/>
      <w:r w:rsidR="009F4B96" w:rsidRPr="00F875F0">
        <w:rPr>
          <w:rFonts w:eastAsia="Calibri"/>
          <w:kern w:val="0"/>
          <w:sz w:val="20"/>
          <w:szCs w:val="20"/>
        </w:rPr>
        <w:t>,</w:t>
      </w:r>
      <w:r w:rsidR="009F4B96" w:rsidRPr="00F875F0">
        <w:rPr>
          <w:rFonts w:eastAsia="Calibri"/>
          <w:kern w:val="0"/>
          <w:sz w:val="20"/>
          <w:szCs w:val="20"/>
          <w:shd w:val="clear" w:color="auto" w:fill="FFFFFF"/>
        </w:rPr>
        <w:t xml:space="preserve"> there is a significant positive relationship. However, between mental health and job performance of female primary school principals in </w:t>
      </w:r>
      <w:proofErr w:type="spellStart"/>
      <w:r w:rsidR="009F4B96" w:rsidRPr="00F875F0">
        <w:rPr>
          <w:rFonts w:eastAsia="Calibri"/>
          <w:kern w:val="0"/>
          <w:sz w:val="20"/>
          <w:szCs w:val="20"/>
          <w:shd w:val="clear" w:color="auto" w:fill="FFFFFF"/>
        </w:rPr>
        <w:t>Zahedan</w:t>
      </w:r>
      <w:proofErr w:type="spellEnd"/>
      <w:r w:rsidR="009F4B96" w:rsidRPr="00F875F0">
        <w:rPr>
          <w:rFonts w:eastAsia="Calibri"/>
          <w:kern w:val="0"/>
          <w:sz w:val="20"/>
          <w:szCs w:val="20"/>
          <w:shd w:val="clear" w:color="auto" w:fill="FFFFFF"/>
        </w:rPr>
        <w:t xml:space="preserve"> district one, no significant relationship was found. In connection with the influence of personality characteristics, on male and female principals’ performance only conscience characteristics could predict job performance and it has the most prediction for job performance of male and female principals. The results also showed that the characteristics of male mental health principals, only depression was able to forecast job performance. Among female principals’ mental health characteristics, as described in the above table, in the first step anxiety characteristics and the second step social disorder can have most prediction from the job performance for women principals.</w:t>
      </w:r>
    </w:p>
    <w:p w:rsidR="003941D0" w:rsidRPr="00F875F0" w:rsidRDefault="003941D0" w:rsidP="00F875F0">
      <w:pPr>
        <w:jc w:val="lowKashida"/>
        <w:rPr>
          <w:kern w:val="0"/>
          <w:sz w:val="20"/>
          <w:szCs w:val="20"/>
        </w:rPr>
      </w:pPr>
      <w:r w:rsidRPr="00F875F0">
        <w:rPr>
          <w:kern w:val="0"/>
          <w:sz w:val="20"/>
          <w:szCs w:val="20"/>
        </w:rPr>
        <w:t>[</w:t>
      </w:r>
      <w:proofErr w:type="spellStart"/>
      <w:r w:rsidR="009F4B96" w:rsidRPr="00F875F0">
        <w:rPr>
          <w:kern w:val="0"/>
          <w:sz w:val="20"/>
          <w:szCs w:val="20"/>
        </w:rPr>
        <w:t>Gholamali</w:t>
      </w:r>
      <w:proofErr w:type="spellEnd"/>
      <w:r w:rsidR="009F4B96" w:rsidRPr="00F875F0">
        <w:rPr>
          <w:kern w:val="0"/>
          <w:sz w:val="20"/>
          <w:szCs w:val="20"/>
        </w:rPr>
        <w:t xml:space="preserve"> </w:t>
      </w:r>
      <w:proofErr w:type="spellStart"/>
      <w:r w:rsidR="009F4B96" w:rsidRPr="00F875F0">
        <w:rPr>
          <w:kern w:val="0"/>
          <w:sz w:val="20"/>
          <w:szCs w:val="20"/>
        </w:rPr>
        <w:t>Sargazi</w:t>
      </w:r>
      <w:proofErr w:type="spellEnd"/>
      <w:r w:rsidR="009F4B96" w:rsidRPr="00F875F0">
        <w:rPr>
          <w:kern w:val="0"/>
          <w:sz w:val="20"/>
          <w:szCs w:val="20"/>
        </w:rPr>
        <w:t xml:space="preserve">, Dr. </w:t>
      </w:r>
      <w:proofErr w:type="spellStart"/>
      <w:r w:rsidR="009F4B96" w:rsidRPr="00F875F0">
        <w:rPr>
          <w:kern w:val="0"/>
          <w:sz w:val="20"/>
          <w:szCs w:val="20"/>
        </w:rPr>
        <w:t>Hossein</w:t>
      </w:r>
      <w:proofErr w:type="spellEnd"/>
      <w:r w:rsidR="009F4B96" w:rsidRPr="00F875F0">
        <w:rPr>
          <w:kern w:val="0"/>
          <w:sz w:val="20"/>
          <w:szCs w:val="20"/>
        </w:rPr>
        <w:t xml:space="preserve"> </w:t>
      </w:r>
      <w:proofErr w:type="spellStart"/>
      <w:r w:rsidR="009F4B96" w:rsidRPr="00F875F0">
        <w:rPr>
          <w:kern w:val="0"/>
          <w:sz w:val="20"/>
          <w:szCs w:val="20"/>
        </w:rPr>
        <w:t>Jenaabadi</w:t>
      </w:r>
      <w:proofErr w:type="spellEnd"/>
      <w:r w:rsidR="009F4B96" w:rsidRPr="00F875F0">
        <w:rPr>
          <w:kern w:val="0"/>
          <w:sz w:val="20"/>
          <w:szCs w:val="20"/>
        </w:rPr>
        <w:t xml:space="preserve">, </w:t>
      </w:r>
      <w:proofErr w:type="spellStart"/>
      <w:r w:rsidR="009F4B96" w:rsidRPr="00F875F0">
        <w:rPr>
          <w:kern w:val="0"/>
          <w:sz w:val="20"/>
          <w:szCs w:val="20"/>
        </w:rPr>
        <w:t>Abedeh</w:t>
      </w:r>
      <w:proofErr w:type="spellEnd"/>
      <w:r w:rsidR="009F4B96" w:rsidRPr="00F875F0">
        <w:rPr>
          <w:kern w:val="0"/>
          <w:sz w:val="20"/>
          <w:szCs w:val="20"/>
        </w:rPr>
        <w:t xml:space="preserve"> </w:t>
      </w:r>
      <w:proofErr w:type="spellStart"/>
      <w:r w:rsidR="009F4B96" w:rsidRPr="00F875F0">
        <w:rPr>
          <w:kern w:val="0"/>
          <w:sz w:val="20"/>
          <w:szCs w:val="20"/>
        </w:rPr>
        <w:t>Nazari</w:t>
      </w:r>
      <w:proofErr w:type="spellEnd"/>
      <w:r w:rsidR="00D50714" w:rsidRPr="00F875F0">
        <w:rPr>
          <w:kern w:val="0"/>
          <w:sz w:val="20"/>
          <w:szCs w:val="20"/>
        </w:rPr>
        <w:t xml:space="preserve">. </w:t>
      </w:r>
      <w:r w:rsidR="009F4B96" w:rsidRPr="00F875F0">
        <w:rPr>
          <w:b/>
          <w:bCs/>
          <w:kern w:val="0"/>
          <w:sz w:val="20"/>
          <w:szCs w:val="20"/>
        </w:rPr>
        <w:t xml:space="preserve">The relationship between personality characteristics and mental health on work performance of primary school principals district one in </w:t>
      </w:r>
      <w:proofErr w:type="spellStart"/>
      <w:r w:rsidR="009F4B96" w:rsidRPr="00F875F0">
        <w:rPr>
          <w:b/>
          <w:bCs/>
          <w:kern w:val="0"/>
          <w:sz w:val="20"/>
          <w:szCs w:val="20"/>
        </w:rPr>
        <w:t>Zahedan</w:t>
      </w:r>
      <w:proofErr w:type="spellEnd"/>
      <w:r w:rsidR="00D50714" w:rsidRPr="00F875F0">
        <w:rPr>
          <w:b/>
          <w:bCs/>
          <w:kern w:val="0"/>
          <w:sz w:val="20"/>
          <w:szCs w:val="20"/>
        </w:rPr>
        <w:t>.</w:t>
      </w:r>
      <w:r w:rsidR="00D50714" w:rsidRPr="00F875F0">
        <w:rPr>
          <w:iCs/>
          <w:kern w:val="0"/>
          <w:sz w:val="20"/>
          <w:szCs w:val="20"/>
        </w:rPr>
        <w:t xml:space="preserve"> </w:t>
      </w:r>
      <w:r w:rsidR="00860B61" w:rsidRPr="00F875F0">
        <w:rPr>
          <w:rFonts w:eastAsia="Times New Roman"/>
          <w:i/>
          <w:kern w:val="0"/>
          <w:sz w:val="20"/>
          <w:szCs w:val="20"/>
        </w:rPr>
        <w:t xml:space="preserve">World Rural </w:t>
      </w:r>
      <w:proofErr w:type="spellStart"/>
      <w:r w:rsidR="00860B61" w:rsidRPr="00F875F0">
        <w:rPr>
          <w:rFonts w:eastAsia="Times New Roman"/>
          <w:i/>
          <w:kern w:val="0"/>
          <w:sz w:val="20"/>
          <w:szCs w:val="20"/>
        </w:rPr>
        <w:t>Observ</w:t>
      </w:r>
      <w:proofErr w:type="spellEnd"/>
      <w:r w:rsidR="00860B61" w:rsidRPr="00F875F0">
        <w:rPr>
          <w:rFonts w:eastAsia="Times New Roman"/>
          <w:kern w:val="0"/>
          <w:sz w:val="20"/>
          <w:szCs w:val="20"/>
        </w:rPr>
        <w:t xml:space="preserve"> </w:t>
      </w:r>
      <w:r w:rsidR="00F5065E" w:rsidRPr="00F875F0">
        <w:rPr>
          <w:kern w:val="0"/>
          <w:sz w:val="20"/>
          <w:szCs w:val="20"/>
        </w:rPr>
        <w:t>201</w:t>
      </w:r>
      <w:r w:rsidR="00926875" w:rsidRPr="00F875F0">
        <w:rPr>
          <w:kern w:val="0"/>
          <w:sz w:val="20"/>
          <w:szCs w:val="20"/>
        </w:rPr>
        <w:t>3</w:t>
      </w:r>
      <w:r w:rsidR="00F5065E" w:rsidRPr="00F875F0">
        <w:rPr>
          <w:kern w:val="0"/>
          <w:sz w:val="20"/>
          <w:szCs w:val="20"/>
        </w:rPr>
        <w:t>;</w:t>
      </w:r>
      <w:r w:rsidR="00926875" w:rsidRPr="00F875F0">
        <w:rPr>
          <w:kern w:val="0"/>
          <w:sz w:val="20"/>
          <w:szCs w:val="20"/>
        </w:rPr>
        <w:t>5</w:t>
      </w:r>
      <w:r w:rsidR="00F5065E" w:rsidRPr="00F875F0">
        <w:rPr>
          <w:kern w:val="0"/>
          <w:sz w:val="20"/>
          <w:szCs w:val="20"/>
        </w:rPr>
        <w:t>(</w:t>
      </w:r>
      <w:r w:rsidR="00F875F0" w:rsidRPr="00F875F0">
        <w:rPr>
          <w:rFonts w:hint="eastAsia"/>
          <w:kern w:val="0"/>
          <w:sz w:val="20"/>
          <w:szCs w:val="20"/>
        </w:rPr>
        <w:t>4</w:t>
      </w:r>
      <w:r w:rsidR="00F5065E" w:rsidRPr="00F875F0">
        <w:rPr>
          <w:kern w:val="0"/>
          <w:sz w:val="20"/>
          <w:szCs w:val="20"/>
        </w:rPr>
        <w:t>):</w:t>
      </w:r>
      <w:r w:rsidR="00485640">
        <w:rPr>
          <w:kern w:val="0"/>
          <w:sz w:val="20"/>
          <w:szCs w:val="20"/>
        </w:rPr>
        <w:t>80-90</w:t>
      </w:r>
      <w:r w:rsidR="00F5065E" w:rsidRPr="00F875F0">
        <w:rPr>
          <w:kern w:val="0"/>
          <w:sz w:val="20"/>
          <w:szCs w:val="20"/>
        </w:rPr>
        <w:t xml:space="preserve">]. ISSN: 1944-6543 (Print); ISSN: 1944-6551 (Online). </w:t>
      </w:r>
      <w:hyperlink r:id="rId8" w:history="1">
        <w:r w:rsidR="00F5065E" w:rsidRPr="00F875F0">
          <w:rPr>
            <w:rStyle w:val="Hyperlink"/>
            <w:kern w:val="0"/>
            <w:sz w:val="20"/>
            <w:szCs w:val="20"/>
          </w:rPr>
          <w:t>http://www.sciencepub.net/rural</w:t>
        </w:r>
      </w:hyperlink>
      <w:r w:rsidR="00F5065E" w:rsidRPr="00F875F0">
        <w:rPr>
          <w:kern w:val="0"/>
          <w:sz w:val="20"/>
          <w:szCs w:val="20"/>
        </w:rPr>
        <w:t xml:space="preserve">. </w:t>
      </w:r>
      <w:r w:rsidR="00F875F0">
        <w:rPr>
          <w:rFonts w:hint="eastAsia"/>
          <w:kern w:val="0"/>
          <w:sz w:val="20"/>
          <w:szCs w:val="20"/>
        </w:rPr>
        <w:t>13</w:t>
      </w:r>
      <w:r w:rsidRPr="00F875F0">
        <w:rPr>
          <w:kern w:val="0"/>
          <w:sz w:val="20"/>
          <w:szCs w:val="20"/>
        </w:rPr>
        <w:t xml:space="preserve"> </w:t>
      </w:r>
    </w:p>
    <w:p w:rsidR="003941D0" w:rsidRPr="00F875F0" w:rsidRDefault="003941D0" w:rsidP="00F875F0">
      <w:pPr>
        <w:ind w:leftChars="188" w:left="395" w:rightChars="188" w:right="395"/>
        <w:rPr>
          <w:b/>
          <w:bCs/>
          <w:kern w:val="0"/>
          <w:sz w:val="20"/>
          <w:szCs w:val="20"/>
        </w:rPr>
      </w:pPr>
    </w:p>
    <w:p w:rsidR="003941D0" w:rsidRPr="00F875F0" w:rsidRDefault="003941D0" w:rsidP="00F875F0">
      <w:pPr>
        <w:ind w:rightChars="188" w:right="395"/>
        <w:rPr>
          <w:kern w:val="0"/>
          <w:sz w:val="20"/>
          <w:szCs w:val="20"/>
        </w:rPr>
      </w:pPr>
      <w:r w:rsidRPr="00F875F0">
        <w:rPr>
          <w:b/>
          <w:bCs/>
          <w:kern w:val="0"/>
          <w:sz w:val="20"/>
          <w:szCs w:val="20"/>
        </w:rPr>
        <w:t>Key words</w:t>
      </w:r>
      <w:r w:rsidRPr="00F875F0">
        <w:rPr>
          <w:kern w:val="0"/>
          <w:sz w:val="20"/>
          <w:szCs w:val="20"/>
        </w:rPr>
        <w:t xml:space="preserve">: </w:t>
      </w:r>
      <w:r w:rsidR="009F4B96" w:rsidRPr="00F875F0">
        <w:rPr>
          <w:rFonts w:eastAsia="Calibri"/>
          <w:color w:val="222222"/>
          <w:kern w:val="0"/>
          <w:sz w:val="20"/>
          <w:szCs w:val="20"/>
          <w:shd w:val="clear" w:color="auto" w:fill="FFFFFF"/>
        </w:rPr>
        <w:t>job performance, mental health, personality characteristics, primary principals</w:t>
      </w:r>
    </w:p>
    <w:p w:rsidR="003941D0" w:rsidRPr="00F875F0" w:rsidRDefault="003941D0" w:rsidP="00F875F0">
      <w:pPr>
        <w:ind w:rightChars="188" w:right="395"/>
        <w:rPr>
          <w:b/>
          <w:bCs/>
          <w:kern w:val="0"/>
          <w:sz w:val="20"/>
          <w:szCs w:val="20"/>
        </w:rPr>
      </w:pPr>
    </w:p>
    <w:p w:rsidR="00650443" w:rsidRPr="00F875F0" w:rsidRDefault="00650443" w:rsidP="00F875F0">
      <w:pPr>
        <w:pStyle w:val="NormalIndent"/>
        <w:spacing w:line="240" w:lineRule="auto"/>
        <w:ind w:firstLine="0"/>
        <w:rPr>
          <w:b/>
          <w:bCs/>
          <w:kern w:val="0"/>
          <w:sz w:val="20"/>
        </w:rPr>
        <w:sectPr w:rsidR="00650443" w:rsidRPr="00F875F0" w:rsidSect="00821426">
          <w:headerReference w:type="default" r:id="rId9"/>
          <w:footerReference w:type="even" r:id="rId10"/>
          <w:footerReference w:type="default" r:id="rId11"/>
          <w:type w:val="continuous"/>
          <w:pgSz w:w="12242" w:h="15842" w:code="1"/>
          <w:pgMar w:top="1440" w:right="1440" w:bottom="1440" w:left="1440" w:header="720" w:footer="720" w:gutter="0"/>
          <w:pgNumType w:start="80"/>
          <w:cols w:space="425"/>
          <w:docGrid w:linePitch="312"/>
        </w:sectPr>
      </w:pPr>
    </w:p>
    <w:p w:rsidR="003941D0" w:rsidRPr="00F875F0" w:rsidRDefault="003941D0" w:rsidP="00F875F0">
      <w:pPr>
        <w:pStyle w:val="NormalIndent"/>
        <w:spacing w:line="240" w:lineRule="auto"/>
        <w:ind w:firstLine="0"/>
        <w:rPr>
          <w:b/>
          <w:bCs/>
          <w:kern w:val="0"/>
          <w:sz w:val="20"/>
        </w:rPr>
      </w:pPr>
      <w:r w:rsidRPr="00F875F0">
        <w:rPr>
          <w:b/>
          <w:bCs/>
          <w:kern w:val="0"/>
          <w:sz w:val="20"/>
        </w:rPr>
        <w:lastRenderedPageBreak/>
        <w:t>1. Introduction</w:t>
      </w:r>
    </w:p>
    <w:p w:rsidR="00DD185F" w:rsidRPr="00F875F0" w:rsidRDefault="00C6447A" w:rsidP="00F875F0">
      <w:pPr>
        <w:ind w:firstLine="900"/>
        <w:rPr>
          <w:rFonts w:eastAsia="Calibri"/>
          <w:color w:val="222222"/>
          <w:kern w:val="0"/>
          <w:sz w:val="20"/>
          <w:szCs w:val="20"/>
          <w:shd w:val="clear" w:color="auto" w:fill="FFFFFF"/>
        </w:rPr>
      </w:pPr>
      <w:r w:rsidRPr="00F875F0">
        <w:rPr>
          <w:rFonts w:eastAsia="Calibri"/>
          <w:kern w:val="0"/>
          <w:sz w:val="20"/>
          <w:szCs w:val="20"/>
        </w:rPr>
        <w:t>The scientific research trying to identify sources, create pressure and stress in the staff environment to be able to provide optimal job environments through the proper solutions for staff and as a result increase satisfaction and job performance of employee (</w:t>
      </w:r>
      <w:proofErr w:type="spellStart"/>
      <w:r w:rsidRPr="00F875F0">
        <w:rPr>
          <w:rFonts w:eastAsia="Calibri"/>
          <w:kern w:val="0"/>
          <w:sz w:val="20"/>
          <w:szCs w:val="20"/>
        </w:rPr>
        <w:t>Mousavi</w:t>
      </w:r>
      <w:proofErr w:type="spellEnd"/>
      <w:r w:rsidRPr="00F875F0">
        <w:rPr>
          <w:rFonts w:eastAsia="Calibri"/>
          <w:kern w:val="0"/>
          <w:sz w:val="20"/>
          <w:szCs w:val="20"/>
        </w:rPr>
        <w:t>, 1999, p 81). People with every aspect of the characters behave certain ways and have certain expectations; they have a unique behavior skills and ability and also have different needs and based on their personality pattern have the special needs, expectations, motives, goals and objectives. On the other hand, Organizations according goals, the tasks and the activities satisfy certain needs, expectations and demands, so for any of a variety of different characters, different jobs is appropriate (</w:t>
      </w:r>
      <w:proofErr w:type="spellStart"/>
      <w:r w:rsidRPr="00F875F0">
        <w:rPr>
          <w:rFonts w:eastAsia="Calibri"/>
          <w:kern w:val="0"/>
          <w:sz w:val="20"/>
          <w:szCs w:val="20"/>
        </w:rPr>
        <w:t>Nariman</w:t>
      </w:r>
      <w:proofErr w:type="spellEnd"/>
      <w:r w:rsidRPr="00F875F0">
        <w:rPr>
          <w:rFonts w:eastAsia="Calibri"/>
          <w:kern w:val="0"/>
          <w:sz w:val="20"/>
          <w:szCs w:val="20"/>
        </w:rPr>
        <w:t xml:space="preserve">  p 51 et al., 2007).</w:t>
      </w:r>
    </w:p>
    <w:p w:rsidR="00DD185F" w:rsidRPr="00F875F0" w:rsidRDefault="00C6447A" w:rsidP="00F875F0">
      <w:pPr>
        <w:ind w:firstLine="900"/>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 xml:space="preserve">Analysis of the effective factors on the </w:t>
      </w:r>
      <w:r w:rsidRPr="00F875F0">
        <w:rPr>
          <w:rFonts w:eastAsia="Calibri"/>
          <w:color w:val="222222"/>
          <w:kern w:val="0"/>
          <w:sz w:val="20"/>
          <w:szCs w:val="20"/>
          <w:shd w:val="clear" w:color="auto" w:fill="FFFFFF"/>
        </w:rPr>
        <w:lastRenderedPageBreak/>
        <w:t>growth and development of the advanced societies indicates that all of these countries have effective education and training organization. Detailed understanding of the human force employed in educational system is including the necessities for planning in education and training organization. Understanding the characteristics of teacher personality can make conditions optimal to attract and maintain them. On the one hand, educational organizations with performance of different function and fit with the kind of personality characteristics of teachers increase their performance and the effectiveness. Therefore, selection and appointment of individuals in special jobs such as teaching should be with full knowledge of their personality characteristics (</w:t>
      </w:r>
      <w:proofErr w:type="spellStart"/>
      <w:r w:rsidRPr="00F875F0">
        <w:rPr>
          <w:rFonts w:eastAsia="Calibri"/>
          <w:color w:val="222222"/>
          <w:kern w:val="0"/>
          <w:sz w:val="20"/>
          <w:szCs w:val="20"/>
          <w:shd w:val="clear" w:color="auto" w:fill="FFFFFF"/>
        </w:rPr>
        <w:t>Ghorbani</w:t>
      </w:r>
      <w:proofErr w:type="spellEnd"/>
      <w:r w:rsidRPr="00F875F0">
        <w:rPr>
          <w:rFonts w:eastAsia="Calibri"/>
          <w:color w:val="222222"/>
          <w:kern w:val="0"/>
          <w:sz w:val="20"/>
          <w:szCs w:val="20"/>
          <w:shd w:val="clear" w:color="auto" w:fill="FFFFFF"/>
        </w:rPr>
        <w:t xml:space="preserve">, 2003).  </w:t>
      </w:r>
      <w:proofErr w:type="spellStart"/>
      <w:r w:rsidRPr="00F875F0">
        <w:rPr>
          <w:rFonts w:eastAsia="Calibri"/>
          <w:color w:val="222222"/>
          <w:kern w:val="0"/>
          <w:sz w:val="20"/>
          <w:szCs w:val="20"/>
          <w:shd w:val="clear" w:color="auto" w:fill="FFFFFF"/>
        </w:rPr>
        <w:t>Murry</w:t>
      </w:r>
      <w:proofErr w:type="spellEnd"/>
      <w:r w:rsidRPr="00F875F0">
        <w:rPr>
          <w:rFonts w:eastAsia="Calibri"/>
          <w:color w:val="222222"/>
          <w:kern w:val="0"/>
          <w:sz w:val="20"/>
          <w:szCs w:val="20"/>
          <w:shd w:val="clear" w:color="auto" w:fill="FFFFFF"/>
        </w:rPr>
        <w:t xml:space="preserve">, </w:t>
      </w:r>
      <w:proofErr w:type="spellStart"/>
      <w:r w:rsidRPr="00F875F0">
        <w:rPr>
          <w:rFonts w:eastAsia="Calibri"/>
          <w:color w:val="222222"/>
          <w:kern w:val="0"/>
          <w:sz w:val="20"/>
          <w:szCs w:val="20"/>
          <w:shd w:val="clear" w:color="auto" w:fill="FFFFFF"/>
        </w:rPr>
        <w:t>Berrick</w:t>
      </w:r>
      <w:proofErr w:type="spellEnd"/>
      <w:r w:rsidRPr="00F875F0">
        <w:rPr>
          <w:rFonts w:eastAsia="Calibri"/>
          <w:color w:val="222222"/>
          <w:kern w:val="0"/>
          <w:sz w:val="20"/>
          <w:szCs w:val="20"/>
          <w:shd w:val="clear" w:color="auto" w:fill="FFFFFF"/>
        </w:rPr>
        <w:t xml:space="preserve"> Michael, </w:t>
      </w:r>
      <w:proofErr w:type="spellStart"/>
      <w:r w:rsidRPr="00F875F0">
        <w:rPr>
          <w:rFonts w:eastAsia="Calibri"/>
          <w:color w:val="222222"/>
          <w:kern w:val="0"/>
          <w:sz w:val="20"/>
          <w:szCs w:val="20"/>
          <w:shd w:val="clear" w:color="auto" w:fill="FFFFFF"/>
        </w:rPr>
        <w:t>Moant</w:t>
      </w:r>
      <w:proofErr w:type="spellEnd"/>
      <w:r w:rsidRPr="00F875F0">
        <w:rPr>
          <w:rFonts w:eastAsia="Calibri"/>
          <w:color w:val="222222"/>
          <w:kern w:val="0"/>
          <w:sz w:val="20"/>
          <w:szCs w:val="20"/>
          <w:shd w:val="clear" w:color="auto" w:fill="FFFFFF"/>
        </w:rPr>
        <w:t xml:space="preserve"> (1993), in a study the relationship between personality and job performance concluded </w:t>
      </w:r>
      <w:r w:rsidRPr="00F875F0">
        <w:rPr>
          <w:rFonts w:eastAsia="Calibri"/>
          <w:color w:val="222222"/>
          <w:kern w:val="0"/>
          <w:sz w:val="20"/>
          <w:szCs w:val="20"/>
          <w:shd w:val="clear" w:color="auto" w:fill="FFFFFF"/>
        </w:rPr>
        <w:lastRenderedPageBreak/>
        <w:t xml:space="preserve">that job conscience and extroversion has the highest amount of coefficient between five-personality structures. These results with the findings of the </w:t>
      </w:r>
      <w:proofErr w:type="spellStart"/>
      <w:r w:rsidRPr="00F875F0">
        <w:rPr>
          <w:rFonts w:eastAsia="Calibri"/>
          <w:color w:val="222222"/>
          <w:kern w:val="0"/>
          <w:sz w:val="20"/>
          <w:szCs w:val="20"/>
          <w:shd w:val="clear" w:color="auto" w:fill="FFFFFF"/>
        </w:rPr>
        <w:t>Berrick</w:t>
      </w:r>
      <w:proofErr w:type="spellEnd"/>
      <w:r w:rsidRPr="00F875F0">
        <w:rPr>
          <w:rFonts w:eastAsia="Calibri"/>
          <w:color w:val="222222"/>
          <w:kern w:val="0"/>
          <w:sz w:val="20"/>
          <w:szCs w:val="20"/>
          <w:shd w:val="clear" w:color="auto" w:fill="FFFFFF"/>
        </w:rPr>
        <w:t xml:space="preserve"> and </w:t>
      </w:r>
      <w:proofErr w:type="spellStart"/>
      <w:r w:rsidRPr="00F875F0">
        <w:rPr>
          <w:rFonts w:eastAsia="Calibri"/>
          <w:color w:val="222222"/>
          <w:kern w:val="0"/>
          <w:sz w:val="20"/>
          <w:szCs w:val="20"/>
          <w:shd w:val="clear" w:color="auto" w:fill="FFFFFF"/>
        </w:rPr>
        <w:t>Moant</w:t>
      </w:r>
      <w:proofErr w:type="spellEnd"/>
      <w:r w:rsidRPr="00F875F0">
        <w:rPr>
          <w:rFonts w:eastAsia="Calibri"/>
          <w:color w:val="222222"/>
          <w:kern w:val="0"/>
          <w:sz w:val="20"/>
          <w:szCs w:val="20"/>
          <w:shd w:val="clear" w:color="auto" w:fill="FFFFFF"/>
        </w:rPr>
        <w:t xml:space="preserve"> (1991) about management forms comply (</w:t>
      </w:r>
      <w:proofErr w:type="spellStart"/>
      <w:r w:rsidRPr="00F875F0">
        <w:rPr>
          <w:rFonts w:eastAsia="Calibri"/>
          <w:color w:val="222222"/>
          <w:kern w:val="0"/>
          <w:sz w:val="20"/>
          <w:szCs w:val="20"/>
          <w:shd w:val="clear" w:color="auto" w:fill="FFFFFF"/>
        </w:rPr>
        <w:t>Heidarian</w:t>
      </w:r>
      <w:proofErr w:type="spellEnd"/>
      <w:r w:rsidRPr="00F875F0">
        <w:rPr>
          <w:rFonts w:eastAsia="Calibri"/>
          <w:color w:val="222222"/>
          <w:kern w:val="0"/>
          <w:sz w:val="20"/>
          <w:szCs w:val="20"/>
          <w:shd w:val="clear" w:color="auto" w:fill="FFFFFF"/>
        </w:rPr>
        <w:t>, 2009).</w:t>
      </w:r>
    </w:p>
    <w:p w:rsidR="00DD185F" w:rsidRPr="00F875F0" w:rsidRDefault="00C6447A" w:rsidP="00F875F0">
      <w:pPr>
        <w:ind w:firstLine="900"/>
        <w:rPr>
          <w:rFonts w:eastAsia="Calibri"/>
          <w:color w:val="222222"/>
          <w:kern w:val="0"/>
          <w:sz w:val="20"/>
          <w:szCs w:val="20"/>
          <w:shd w:val="clear" w:color="auto" w:fill="FFFFFF"/>
        </w:rPr>
      </w:pPr>
      <w:smartTag w:uri="urn:schemas-microsoft-com:office:smarttags" w:element="City">
        <w:smartTag w:uri="urn:schemas-microsoft-com:office:smarttags" w:element="place">
          <w:r w:rsidRPr="00F875F0">
            <w:rPr>
              <w:rFonts w:eastAsia="Calibri"/>
              <w:color w:val="222222"/>
              <w:kern w:val="0"/>
              <w:sz w:val="20"/>
              <w:szCs w:val="20"/>
              <w:shd w:val="clear" w:color="auto" w:fill="FFFFFF"/>
            </w:rPr>
            <w:t>Bari</w:t>
          </w:r>
        </w:smartTag>
      </w:smartTag>
      <w:r w:rsidRPr="00F875F0">
        <w:rPr>
          <w:rFonts w:eastAsia="Calibri"/>
          <w:color w:val="222222"/>
          <w:kern w:val="0"/>
          <w:sz w:val="20"/>
          <w:szCs w:val="20"/>
          <w:shd w:val="clear" w:color="auto" w:fill="FFFFFF"/>
        </w:rPr>
        <w:t xml:space="preserve"> and </w:t>
      </w:r>
      <w:proofErr w:type="spellStart"/>
      <w:r w:rsidRPr="00F875F0">
        <w:rPr>
          <w:rFonts w:eastAsia="Calibri"/>
          <w:color w:val="222222"/>
          <w:kern w:val="0"/>
          <w:sz w:val="20"/>
          <w:szCs w:val="20"/>
          <w:shd w:val="clear" w:color="auto" w:fill="FFFFFF"/>
        </w:rPr>
        <w:t>Estivart</w:t>
      </w:r>
      <w:proofErr w:type="spellEnd"/>
      <w:r w:rsidRPr="00F875F0">
        <w:rPr>
          <w:rFonts w:eastAsia="Calibri"/>
          <w:color w:val="222222"/>
          <w:kern w:val="0"/>
          <w:sz w:val="20"/>
          <w:szCs w:val="20"/>
          <w:shd w:val="clear" w:color="auto" w:fill="FFFFFF"/>
        </w:rPr>
        <w:t xml:space="preserve"> (2009) examined extroversion, conscientious, problem solving, and task performance in two ways, the abstract and concrete in relation with the performance of the group. These two characteristic factors in both individual and group level examined. The study conducted on the 63 team of students. They found that the extrovert members participate in doing the work and in team performance. The teams that extroversion is in average in them in comparison to the teams that the number of such persons in them are little or much have higher performance. However, in an information analysis no significant relationship with a conscience obtained (</w:t>
      </w:r>
      <w:proofErr w:type="spellStart"/>
      <w:r w:rsidRPr="00F875F0">
        <w:rPr>
          <w:rFonts w:eastAsia="Calibri"/>
          <w:color w:val="222222"/>
          <w:kern w:val="0"/>
          <w:sz w:val="20"/>
          <w:szCs w:val="20"/>
          <w:shd w:val="clear" w:color="auto" w:fill="FFFFFF"/>
        </w:rPr>
        <w:t>Heidarian</w:t>
      </w:r>
      <w:proofErr w:type="spellEnd"/>
      <w:r w:rsidRPr="00F875F0">
        <w:rPr>
          <w:rFonts w:eastAsia="Calibri"/>
          <w:color w:val="222222"/>
          <w:kern w:val="0"/>
          <w:sz w:val="20"/>
          <w:szCs w:val="20"/>
          <w:shd w:val="clear" w:color="auto" w:fill="FFFFFF"/>
        </w:rPr>
        <w:t>, 2009).</w:t>
      </w:r>
    </w:p>
    <w:p w:rsidR="00DD185F" w:rsidRPr="00F875F0" w:rsidRDefault="00C6447A" w:rsidP="00F875F0">
      <w:pPr>
        <w:ind w:firstLine="900"/>
        <w:rPr>
          <w:rFonts w:eastAsia="Calibri"/>
          <w:color w:val="222222"/>
          <w:kern w:val="0"/>
          <w:sz w:val="20"/>
          <w:szCs w:val="20"/>
          <w:shd w:val="clear" w:color="auto" w:fill="FFFFFF"/>
        </w:rPr>
      </w:pPr>
      <w:proofErr w:type="spellStart"/>
      <w:r w:rsidRPr="00F875F0">
        <w:rPr>
          <w:rFonts w:eastAsia="Calibri"/>
          <w:color w:val="222222"/>
          <w:kern w:val="0"/>
          <w:sz w:val="20"/>
          <w:szCs w:val="20"/>
          <w:shd w:val="clear" w:color="auto" w:fill="FFFFFF"/>
        </w:rPr>
        <w:t>Baroz</w:t>
      </w:r>
      <w:proofErr w:type="spellEnd"/>
      <w:r w:rsidRPr="00F875F0">
        <w:rPr>
          <w:rFonts w:eastAsia="Calibri"/>
          <w:color w:val="222222"/>
          <w:kern w:val="0"/>
          <w:sz w:val="20"/>
          <w:szCs w:val="20"/>
          <w:shd w:val="clear" w:color="auto" w:fill="FFFFFF"/>
        </w:rPr>
        <w:t xml:space="preserve"> </w:t>
      </w:r>
      <w:smartTag w:uri="urn:schemas-microsoft-com:office:smarttags" w:element="metricconverter">
        <w:smartTagPr>
          <w:attr w:name="ProductID" w:val="2006, in"/>
        </w:smartTagPr>
        <w:r w:rsidRPr="00F875F0">
          <w:rPr>
            <w:rFonts w:eastAsia="Calibri"/>
            <w:color w:val="222222"/>
            <w:kern w:val="0"/>
            <w:sz w:val="20"/>
            <w:szCs w:val="20"/>
            <w:shd w:val="clear" w:color="auto" w:fill="FFFFFF"/>
          </w:rPr>
          <w:t>2006, in</w:t>
        </w:r>
      </w:smartTag>
      <w:r w:rsidRPr="00F875F0">
        <w:rPr>
          <w:rFonts w:eastAsia="Calibri"/>
          <w:color w:val="222222"/>
          <w:kern w:val="0"/>
          <w:sz w:val="20"/>
          <w:szCs w:val="20"/>
          <w:shd w:val="clear" w:color="auto" w:fill="FFFFFF"/>
        </w:rPr>
        <w:t xml:space="preserve"> a study examined the personality characteristics and mental health of students. Results achieved in terms of general health questionnaire, most symptoms related to disorder in social functioning, and also between personality characteristics and mental health of students there was a significant positive relationship and the abnormal general health questionnaire overall score share in women was more than men (p = 77%) (</w:t>
      </w:r>
      <w:proofErr w:type="spellStart"/>
      <w:r w:rsidRPr="00F875F0">
        <w:rPr>
          <w:rFonts w:eastAsia="Calibri"/>
          <w:color w:val="222222"/>
          <w:kern w:val="0"/>
          <w:sz w:val="20"/>
          <w:szCs w:val="20"/>
          <w:shd w:val="clear" w:color="auto" w:fill="FFFFFF"/>
        </w:rPr>
        <w:t>Manouchehri</w:t>
      </w:r>
      <w:proofErr w:type="spellEnd"/>
      <w:r w:rsidRPr="00F875F0">
        <w:rPr>
          <w:rFonts w:eastAsia="Calibri"/>
          <w:color w:val="222222"/>
          <w:kern w:val="0"/>
          <w:sz w:val="20"/>
          <w:szCs w:val="20"/>
          <w:shd w:val="clear" w:color="auto" w:fill="FFFFFF"/>
        </w:rPr>
        <w:t xml:space="preserve"> </w:t>
      </w:r>
      <w:proofErr w:type="spellStart"/>
      <w:r w:rsidRPr="00F875F0">
        <w:rPr>
          <w:rFonts w:eastAsia="Calibri"/>
          <w:color w:val="222222"/>
          <w:kern w:val="0"/>
          <w:sz w:val="20"/>
          <w:szCs w:val="20"/>
          <w:shd w:val="clear" w:color="auto" w:fill="FFFFFF"/>
        </w:rPr>
        <w:t>Ardakani</w:t>
      </w:r>
      <w:proofErr w:type="spellEnd"/>
      <w:r w:rsidRPr="00F875F0">
        <w:rPr>
          <w:rFonts w:eastAsia="Calibri"/>
          <w:color w:val="222222"/>
          <w:kern w:val="0"/>
          <w:sz w:val="20"/>
          <w:szCs w:val="20"/>
          <w:shd w:val="clear" w:color="auto" w:fill="FFFFFF"/>
        </w:rPr>
        <w:t>, 2009).</w:t>
      </w:r>
    </w:p>
    <w:p w:rsidR="00DD185F" w:rsidRPr="00F875F0" w:rsidRDefault="00C6447A" w:rsidP="00F875F0">
      <w:pPr>
        <w:ind w:firstLine="900"/>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English et al (2009) analyzed the relationship between the personality factors and the performance; they did different tasks and concluded that in relation to the characteristics of the agreement, being conscientious there is a positive relationship with job performance (</w:t>
      </w:r>
      <w:proofErr w:type="spellStart"/>
      <w:r w:rsidRPr="00F875F0">
        <w:rPr>
          <w:rFonts w:eastAsia="Calibri"/>
          <w:color w:val="222222"/>
          <w:kern w:val="0"/>
          <w:sz w:val="20"/>
          <w:szCs w:val="20"/>
          <w:shd w:val="clear" w:color="auto" w:fill="FFFFFF"/>
        </w:rPr>
        <w:t>Heidarian</w:t>
      </w:r>
      <w:proofErr w:type="spellEnd"/>
      <w:r w:rsidRPr="00F875F0">
        <w:rPr>
          <w:rFonts w:eastAsia="Calibri"/>
          <w:color w:val="222222"/>
          <w:kern w:val="0"/>
          <w:sz w:val="20"/>
          <w:szCs w:val="20"/>
          <w:shd w:val="clear" w:color="auto" w:fill="FFFFFF"/>
        </w:rPr>
        <w:t xml:space="preserve">, 2009). Chamorro – </w:t>
      </w:r>
      <w:proofErr w:type="spellStart"/>
      <w:r w:rsidRPr="00F875F0">
        <w:rPr>
          <w:rFonts w:eastAsia="Calibri"/>
          <w:color w:val="222222"/>
          <w:kern w:val="0"/>
          <w:sz w:val="20"/>
          <w:szCs w:val="20"/>
          <w:shd w:val="clear" w:color="auto" w:fill="FFFFFF"/>
        </w:rPr>
        <w:t>premuzic</w:t>
      </w:r>
      <w:proofErr w:type="spellEnd"/>
      <w:r w:rsidRPr="00F875F0">
        <w:rPr>
          <w:rFonts w:eastAsia="Calibri"/>
          <w:color w:val="222222"/>
          <w:kern w:val="0"/>
          <w:sz w:val="20"/>
          <w:szCs w:val="20"/>
          <w:shd w:val="clear" w:color="auto" w:fill="FFFFFF"/>
        </w:rPr>
        <w:t xml:space="preserve"> and </w:t>
      </w:r>
      <w:proofErr w:type="spellStart"/>
      <w:r w:rsidRPr="00F875F0">
        <w:rPr>
          <w:rFonts w:eastAsia="Calibri"/>
          <w:color w:val="222222"/>
          <w:kern w:val="0"/>
          <w:sz w:val="20"/>
          <w:szCs w:val="20"/>
          <w:shd w:val="clear" w:color="auto" w:fill="FFFFFF"/>
        </w:rPr>
        <w:t>Furnham</w:t>
      </w:r>
      <w:proofErr w:type="spellEnd"/>
      <w:r w:rsidRPr="00F875F0">
        <w:rPr>
          <w:rFonts w:eastAsia="Calibri"/>
          <w:color w:val="222222"/>
          <w:kern w:val="0"/>
          <w:sz w:val="20"/>
          <w:szCs w:val="20"/>
          <w:shd w:val="clear" w:color="auto" w:fill="FFFFFF"/>
        </w:rPr>
        <w:t xml:space="preserve"> (2003) on the evaluation of the relationship between the personality characteristics and academic performance in two instances of the English students indicated that scores of personality characteristics of people during the first weeks of the academic year, with the final test results have relationship. Accordingly, they found that 10 to 27% of the variance determines the academic performance.</w:t>
      </w:r>
    </w:p>
    <w:p w:rsidR="00DD185F" w:rsidRPr="00F875F0" w:rsidRDefault="00C6447A" w:rsidP="00F875F0">
      <w:pPr>
        <w:ind w:firstLine="900"/>
        <w:rPr>
          <w:rFonts w:eastAsia="Calibri"/>
          <w:color w:val="222222"/>
          <w:kern w:val="0"/>
          <w:sz w:val="20"/>
          <w:szCs w:val="20"/>
          <w:shd w:val="clear" w:color="auto" w:fill="FFFFFF"/>
        </w:rPr>
      </w:pPr>
      <w:proofErr w:type="spellStart"/>
      <w:r w:rsidRPr="00F875F0">
        <w:rPr>
          <w:rFonts w:eastAsia="Calibri"/>
          <w:color w:val="222222"/>
          <w:kern w:val="0"/>
          <w:sz w:val="20"/>
          <w:szCs w:val="20"/>
          <w:shd w:val="clear" w:color="auto" w:fill="FFFFFF"/>
        </w:rPr>
        <w:t>Deneve</w:t>
      </w:r>
      <w:proofErr w:type="spellEnd"/>
      <w:r w:rsidRPr="00F875F0">
        <w:rPr>
          <w:rFonts w:eastAsia="Calibri"/>
          <w:color w:val="222222"/>
          <w:kern w:val="0"/>
          <w:sz w:val="20"/>
          <w:szCs w:val="20"/>
          <w:shd w:val="clear" w:color="auto" w:fill="FFFFFF"/>
        </w:rPr>
        <w:t xml:space="preserve"> and Cooper (1998) meta-analysis about personality characteristics related to mental health. They found that extroversion and neuroticism is the best predictor for mental health and being conscientious has significant and positive relationship with the mental health. </w:t>
      </w:r>
      <w:proofErr w:type="spellStart"/>
      <w:r w:rsidRPr="00F875F0">
        <w:rPr>
          <w:rFonts w:eastAsia="Calibri"/>
          <w:color w:val="222222"/>
          <w:kern w:val="0"/>
          <w:sz w:val="20"/>
          <w:szCs w:val="20"/>
          <w:shd w:val="clear" w:color="auto" w:fill="FFFFFF"/>
        </w:rPr>
        <w:t>Vitterso</w:t>
      </w:r>
      <w:proofErr w:type="spellEnd"/>
      <w:r w:rsidRPr="00F875F0">
        <w:rPr>
          <w:rFonts w:eastAsia="Calibri"/>
          <w:color w:val="222222"/>
          <w:kern w:val="0"/>
          <w:sz w:val="20"/>
          <w:szCs w:val="20"/>
          <w:shd w:val="clear" w:color="auto" w:fill="FFFFFF"/>
        </w:rPr>
        <w:t xml:space="preserve"> (2001) examined the relationship between neuroticism and extraversion with mental health. The results of this study showed that neuroticism has positive relationship with satisfaction of life and positive emotion and it has a negative relationship with negative emotion. Extroversion has significant relationship with life </w:t>
      </w:r>
      <w:r w:rsidRPr="00F875F0">
        <w:rPr>
          <w:rFonts w:eastAsia="Calibri"/>
          <w:color w:val="222222"/>
          <w:kern w:val="0"/>
          <w:sz w:val="20"/>
          <w:szCs w:val="20"/>
          <w:shd w:val="clear" w:color="auto" w:fill="FFFFFF"/>
        </w:rPr>
        <w:lastRenderedPageBreak/>
        <w:t>satisfaction, positive emotion and total score of mental health, but between extroversion and negative emotion there is no relationship. In addition, when the effects of neuroticism controlled, the relationship between extraversion and mental health decreased. Results of the regression analysis also showed that neuroticism and extraversion respectively 38 and 32% foresee mental health scores.</w:t>
      </w:r>
    </w:p>
    <w:p w:rsidR="00DD185F" w:rsidRPr="00F875F0" w:rsidRDefault="00C6447A" w:rsidP="00F875F0">
      <w:pPr>
        <w:ind w:firstLine="900"/>
        <w:rPr>
          <w:rFonts w:eastAsia="Calibri"/>
          <w:color w:val="222222"/>
          <w:kern w:val="0"/>
          <w:sz w:val="20"/>
          <w:szCs w:val="20"/>
          <w:shd w:val="clear" w:color="auto" w:fill="FFFFFF"/>
        </w:rPr>
      </w:pPr>
      <w:proofErr w:type="spellStart"/>
      <w:r w:rsidRPr="00F875F0">
        <w:rPr>
          <w:rFonts w:eastAsia="Calibri"/>
          <w:color w:val="222222"/>
          <w:kern w:val="0"/>
          <w:sz w:val="20"/>
          <w:szCs w:val="20"/>
          <w:shd w:val="clear" w:color="auto" w:fill="FFFFFF"/>
        </w:rPr>
        <w:t>Grinberg</w:t>
      </w:r>
      <w:proofErr w:type="spellEnd"/>
      <w:r w:rsidRPr="00F875F0">
        <w:rPr>
          <w:rFonts w:eastAsia="Calibri"/>
          <w:color w:val="222222"/>
          <w:kern w:val="0"/>
          <w:sz w:val="20"/>
          <w:szCs w:val="20"/>
          <w:shd w:val="clear" w:color="auto" w:fill="FFFFFF"/>
        </w:rPr>
        <w:t xml:space="preserve"> and </w:t>
      </w:r>
      <w:proofErr w:type="spellStart"/>
      <w:r w:rsidRPr="00F875F0">
        <w:rPr>
          <w:rFonts w:eastAsia="Calibri"/>
          <w:color w:val="222222"/>
          <w:kern w:val="0"/>
          <w:sz w:val="20"/>
          <w:szCs w:val="20"/>
          <w:shd w:val="clear" w:color="auto" w:fill="FFFFFF"/>
        </w:rPr>
        <w:t>Barun</w:t>
      </w:r>
      <w:proofErr w:type="spellEnd"/>
      <w:r w:rsidRPr="00F875F0">
        <w:rPr>
          <w:rFonts w:eastAsia="Calibri"/>
          <w:color w:val="222222"/>
          <w:kern w:val="0"/>
          <w:sz w:val="20"/>
          <w:szCs w:val="20"/>
          <w:shd w:val="clear" w:color="auto" w:fill="FFFFFF"/>
        </w:rPr>
        <w:t xml:space="preserve"> (1993) in an investigation examined the personality characteristics dimensions and job performance that conscience, extraversion and neuroticism can be as valid indicators to predict the level of job performance and in all job criteria. However, the flexibility of the agreement, including a measure that assumes only in the jobs can predict job performance that interpersonal factors play an important role.</w:t>
      </w:r>
    </w:p>
    <w:p w:rsidR="00F875F0" w:rsidRDefault="00C6447A" w:rsidP="00F875F0">
      <w:pPr>
        <w:ind w:firstLine="900"/>
        <w:rPr>
          <w:rFonts w:eastAsiaTheme="minorEastAsia"/>
          <w:color w:val="222222"/>
          <w:kern w:val="0"/>
          <w:sz w:val="20"/>
          <w:szCs w:val="20"/>
          <w:shd w:val="clear" w:color="auto" w:fill="FFFFFF"/>
        </w:rPr>
      </w:pPr>
      <w:r w:rsidRPr="00F875F0">
        <w:rPr>
          <w:rFonts w:eastAsia="Calibri"/>
          <w:color w:val="222222"/>
          <w:kern w:val="0"/>
          <w:sz w:val="20"/>
          <w:szCs w:val="20"/>
          <w:shd w:val="clear" w:color="auto" w:fill="FFFFFF"/>
        </w:rPr>
        <w:t>Several researches conducted to review the relationship between personality characteristics and mental health. Until the late 1980s, it was generally assume that the relationship between personality and job performance are weak. Of course, the findings of the investigation were inconsistent (</w:t>
      </w:r>
      <w:proofErr w:type="spellStart"/>
      <w:r w:rsidRPr="00F875F0">
        <w:rPr>
          <w:rFonts w:eastAsia="Calibri"/>
          <w:color w:val="222222"/>
          <w:kern w:val="0"/>
          <w:sz w:val="20"/>
          <w:szCs w:val="20"/>
          <w:shd w:val="clear" w:color="auto" w:fill="FFFFFF"/>
        </w:rPr>
        <w:t>Kierstead</w:t>
      </w:r>
      <w:proofErr w:type="spellEnd"/>
      <w:r w:rsidRPr="00F875F0">
        <w:rPr>
          <w:rFonts w:eastAsia="Calibri"/>
          <w:color w:val="222222"/>
          <w:kern w:val="0"/>
          <w:sz w:val="20"/>
          <w:szCs w:val="20"/>
          <w:shd w:val="clear" w:color="auto" w:fill="FFFFFF"/>
        </w:rPr>
        <w:t>: 1998).</w:t>
      </w:r>
    </w:p>
    <w:p w:rsidR="00C6447A" w:rsidRPr="00F875F0" w:rsidRDefault="00C6447A" w:rsidP="00F875F0">
      <w:pPr>
        <w:rPr>
          <w:rFonts w:eastAsia="Calibri"/>
          <w:b/>
          <w:i/>
          <w:color w:val="222222"/>
          <w:kern w:val="0"/>
          <w:sz w:val="20"/>
          <w:szCs w:val="20"/>
          <w:shd w:val="clear" w:color="auto" w:fill="FFFFFF"/>
        </w:rPr>
      </w:pPr>
      <w:r w:rsidRPr="00F875F0">
        <w:rPr>
          <w:rFonts w:eastAsia="Calibri"/>
          <w:b/>
          <w:i/>
          <w:color w:val="222222"/>
          <w:kern w:val="0"/>
          <w:sz w:val="20"/>
          <w:szCs w:val="20"/>
          <w:shd w:val="clear" w:color="auto" w:fill="FFFFFF"/>
        </w:rPr>
        <w:t>Therefore, the main research question is:</w:t>
      </w:r>
    </w:p>
    <w:p w:rsidR="00DD185F" w:rsidRPr="00F875F0" w:rsidRDefault="00C6447A" w:rsidP="00F875F0">
      <w:pPr>
        <w:ind w:firstLine="900"/>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Is the personality characteristics and mental health of principals has relationship with their job performance?</w:t>
      </w:r>
    </w:p>
    <w:p w:rsidR="00DD185F" w:rsidRPr="00F875F0" w:rsidRDefault="00C6447A" w:rsidP="00F875F0">
      <w:pPr>
        <w:ind w:firstLine="900"/>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If there is relationship, how is the severity and type of the relationship between five important features of personality and mental health and performance of primary school principals?</w:t>
      </w:r>
    </w:p>
    <w:p w:rsidR="00DD185F" w:rsidRPr="00F875F0" w:rsidRDefault="00C6447A" w:rsidP="00F875F0">
      <w:pPr>
        <w:ind w:firstLine="900"/>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Although the characteristics, the mental health and job performance words seems to be familiar. The research done in these cases particularly schools and educational principals are important and obscure. The results obtained from this research could help us in our decisions related to the selection and promotion of people in management jobs as well as assist in the expansion and development of employees.</w:t>
      </w:r>
    </w:p>
    <w:p w:rsidR="00DD185F" w:rsidRPr="00F875F0" w:rsidRDefault="00C6447A" w:rsidP="00F875F0">
      <w:pPr>
        <w:ind w:firstLine="900"/>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The characteristics mean the individual properties of the dynamic conformation; this includes readiness and needs, which determine action and reaction of the person to the position of the environment. This means that each individual depending on the perceptual patterns, habits, needs, motivations, the capabilities, values, beliefs, knowledge, and skills understands the environment different from the others, and reacts to it (</w:t>
      </w:r>
      <w:proofErr w:type="spellStart"/>
      <w:r w:rsidRPr="00F875F0">
        <w:rPr>
          <w:rFonts w:eastAsia="Calibri"/>
          <w:color w:val="222222"/>
          <w:kern w:val="0"/>
          <w:sz w:val="20"/>
          <w:szCs w:val="20"/>
          <w:shd w:val="clear" w:color="auto" w:fill="FFFFFF"/>
        </w:rPr>
        <w:t>Alaghe</w:t>
      </w:r>
      <w:proofErr w:type="spellEnd"/>
      <w:r w:rsidRPr="00F875F0">
        <w:rPr>
          <w:rFonts w:eastAsia="Calibri"/>
          <w:color w:val="222222"/>
          <w:kern w:val="0"/>
          <w:sz w:val="20"/>
          <w:szCs w:val="20"/>
          <w:shd w:val="clear" w:color="auto" w:fill="FFFFFF"/>
        </w:rPr>
        <w:t xml:space="preserve"> Band, 2004, pp. 220,221). Character: Robbins with respect to the goal that we have (the appropriateness of the job and the character) define character such: the sum total of the ways that one person with it react against others or have mutual relations (Robbins, 2002, p. 135). Character value as a predictor of </w:t>
      </w:r>
      <w:r w:rsidRPr="00F875F0">
        <w:rPr>
          <w:rFonts w:eastAsia="Calibri"/>
          <w:color w:val="222222"/>
          <w:kern w:val="0"/>
          <w:sz w:val="20"/>
          <w:szCs w:val="20"/>
          <w:shd w:val="clear" w:color="auto" w:fill="FFFFFF"/>
        </w:rPr>
        <w:lastRenderedPageBreak/>
        <w:t>performance from distant past is taken into consideration; that in regard to individual differences has long history that traditionally by old versions of numerous tools, individual fitness of a person for a particular job has been reviewed (Wright; 1995).</w:t>
      </w:r>
    </w:p>
    <w:p w:rsidR="00DD185F" w:rsidRPr="00F875F0" w:rsidRDefault="00C6447A" w:rsidP="00F875F0">
      <w:pPr>
        <w:ind w:firstLine="900"/>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Performance management is a result of an employee's activities in terms of the implementation of the tasks entrusted upon in the duration of determined time (evaluation plans of government employees, 1996, p19). The performance mean overall behavior associated with jobs that a person shows (Griffin, 1996, p132). Performance mean measure results, i.e. whether we have done a good job (Robbins 2002, p 306).</w:t>
      </w:r>
    </w:p>
    <w:p w:rsidR="00DD185F" w:rsidRPr="00F875F0" w:rsidRDefault="00C6447A" w:rsidP="00F875F0">
      <w:pPr>
        <w:ind w:firstLine="900"/>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 xml:space="preserve">Management of performance is the most recent advances in the management of human resources of organization. The term first introduced in 1976 by </w:t>
      </w:r>
      <w:proofErr w:type="spellStart"/>
      <w:r w:rsidRPr="00F875F0">
        <w:rPr>
          <w:rFonts w:eastAsia="Calibri"/>
          <w:color w:val="222222"/>
          <w:kern w:val="0"/>
          <w:sz w:val="20"/>
          <w:szCs w:val="20"/>
          <w:shd w:val="clear" w:color="auto" w:fill="FFFFFF"/>
        </w:rPr>
        <w:t>Beruruh</w:t>
      </w:r>
      <w:proofErr w:type="spellEnd"/>
      <w:r w:rsidRPr="00F875F0">
        <w:rPr>
          <w:rFonts w:eastAsia="Calibri"/>
          <w:color w:val="222222"/>
          <w:kern w:val="0"/>
          <w:sz w:val="20"/>
          <w:szCs w:val="20"/>
          <w:shd w:val="clear" w:color="auto" w:fill="FFFFFF"/>
        </w:rPr>
        <w:t xml:space="preserve">. Although concept was result of need to continuous and integrated approach to a management and reward based on performance, it does not considered as a distinct approach until the mid 1980s. Because assessment and pay systems were based on surface performance, and they designed and implemented in hurry. In cultural view often did not satisfy the expected results of organization that were also somewhat naively. Performance management is like a </w:t>
      </w:r>
      <w:smartTag w:uri="urn:schemas-microsoft-com:office:smarttags" w:element="City">
        <w:smartTag w:uri="urn:schemas-microsoft-com:office:smarttags" w:element="place">
          <w:r w:rsidRPr="00F875F0">
            <w:rPr>
              <w:rFonts w:eastAsia="Calibri"/>
              <w:color w:val="222222"/>
              <w:kern w:val="0"/>
              <w:sz w:val="20"/>
              <w:szCs w:val="20"/>
              <w:shd w:val="clear" w:color="auto" w:fill="FFFFFF"/>
            </w:rPr>
            <w:t>Phoenix</w:t>
          </w:r>
        </w:smartTag>
      </w:smartTag>
      <w:r w:rsidRPr="00F875F0">
        <w:rPr>
          <w:rFonts w:eastAsia="Calibri"/>
          <w:color w:val="222222"/>
          <w:kern w:val="0"/>
          <w:sz w:val="20"/>
          <w:szCs w:val="20"/>
          <w:shd w:val="clear" w:color="auto" w:fill="FFFFFF"/>
        </w:rPr>
        <w:t xml:space="preserve"> from the traditional systems and to some extent discredited ratings based on merit and management based on the goal came (</w:t>
      </w:r>
      <w:proofErr w:type="spellStart"/>
      <w:r w:rsidRPr="00F875F0">
        <w:rPr>
          <w:rFonts w:eastAsia="Calibri"/>
          <w:color w:val="222222"/>
          <w:kern w:val="0"/>
          <w:sz w:val="20"/>
          <w:szCs w:val="20"/>
          <w:shd w:val="clear" w:color="auto" w:fill="FFFFFF"/>
        </w:rPr>
        <w:t>Ghlich</w:t>
      </w:r>
      <w:proofErr w:type="spellEnd"/>
      <w:r w:rsidRPr="00F875F0">
        <w:rPr>
          <w:rFonts w:eastAsia="Calibri"/>
          <w:color w:val="222222"/>
          <w:kern w:val="0"/>
          <w:sz w:val="20"/>
          <w:szCs w:val="20"/>
          <w:shd w:val="clear" w:color="auto" w:fill="FFFFFF"/>
        </w:rPr>
        <w:t xml:space="preserve"> Li and </w:t>
      </w:r>
      <w:proofErr w:type="spellStart"/>
      <w:r w:rsidRPr="00F875F0">
        <w:rPr>
          <w:rFonts w:eastAsia="Calibri"/>
          <w:color w:val="222222"/>
          <w:kern w:val="0"/>
          <w:sz w:val="20"/>
          <w:szCs w:val="20"/>
          <w:shd w:val="clear" w:color="auto" w:fill="FFFFFF"/>
        </w:rPr>
        <w:t>Ghulam</w:t>
      </w:r>
      <w:proofErr w:type="spellEnd"/>
      <w:r w:rsidRPr="00F875F0">
        <w:rPr>
          <w:rFonts w:eastAsia="Calibri"/>
          <w:color w:val="222222"/>
          <w:kern w:val="0"/>
          <w:sz w:val="20"/>
          <w:szCs w:val="20"/>
          <w:shd w:val="clear" w:color="auto" w:fill="FFFFFF"/>
        </w:rPr>
        <w:t xml:space="preserve"> </w:t>
      </w:r>
      <w:proofErr w:type="spellStart"/>
      <w:r w:rsidRPr="00F875F0">
        <w:rPr>
          <w:rFonts w:eastAsia="Calibri"/>
          <w:color w:val="222222"/>
          <w:kern w:val="0"/>
          <w:sz w:val="20"/>
          <w:szCs w:val="20"/>
          <w:shd w:val="clear" w:color="auto" w:fill="FFFFFF"/>
        </w:rPr>
        <w:t>zade</w:t>
      </w:r>
      <w:proofErr w:type="spellEnd"/>
      <w:r w:rsidRPr="00F875F0">
        <w:rPr>
          <w:rFonts w:eastAsia="Calibri"/>
          <w:color w:val="222222"/>
          <w:kern w:val="0"/>
          <w:sz w:val="20"/>
          <w:szCs w:val="20"/>
          <w:shd w:val="clear" w:color="auto" w:fill="FFFFFF"/>
        </w:rPr>
        <w:t xml:space="preserve"> 2006, p11). Performance management is about the management of an organization. Management is actually a management process, not a system or a skill (Fowler, 1990). Performance management of all individuals of the Organization: not merely includes principals. Performance management reject the assumption that only the principals for their performance of work teams are the responders and instead believe that performance management is a shared responsibility between principals and their team members is strengthened. Somehow, principals should attention people as customers who can help them provide management services. Principals and their team members have shared responsibility on the results of the work. In addition, jointly about the activities of the team and how do they adopt, trace the performance, do improvement acts (</w:t>
      </w:r>
      <w:proofErr w:type="spellStart"/>
      <w:r w:rsidRPr="00F875F0">
        <w:rPr>
          <w:rFonts w:eastAsia="Calibri"/>
          <w:color w:val="222222"/>
          <w:kern w:val="0"/>
          <w:sz w:val="20"/>
          <w:szCs w:val="20"/>
          <w:shd w:val="clear" w:color="auto" w:fill="FFFFFF"/>
        </w:rPr>
        <w:t>Gholich</w:t>
      </w:r>
      <w:proofErr w:type="spellEnd"/>
      <w:r w:rsidRPr="00F875F0">
        <w:rPr>
          <w:rFonts w:eastAsia="Calibri"/>
          <w:color w:val="222222"/>
          <w:kern w:val="0"/>
          <w:sz w:val="20"/>
          <w:szCs w:val="20"/>
          <w:shd w:val="clear" w:color="auto" w:fill="FFFFFF"/>
        </w:rPr>
        <w:t xml:space="preserve"> Li and </w:t>
      </w:r>
      <w:proofErr w:type="spellStart"/>
      <w:r w:rsidRPr="00F875F0">
        <w:rPr>
          <w:rFonts w:eastAsia="Calibri"/>
          <w:color w:val="222222"/>
          <w:kern w:val="0"/>
          <w:sz w:val="20"/>
          <w:szCs w:val="20"/>
          <w:shd w:val="clear" w:color="auto" w:fill="FFFFFF"/>
        </w:rPr>
        <w:t>Ghulam</w:t>
      </w:r>
      <w:proofErr w:type="spellEnd"/>
      <w:r w:rsidRPr="00F875F0">
        <w:rPr>
          <w:rFonts w:eastAsia="Calibri"/>
          <w:color w:val="222222"/>
          <w:kern w:val="0"/>
          <w:sz w:val="20"/>
          <w:szCs w:val="20"/>
          <w:shd w:val="clear" w:color="auto" w:fill="FFFFFF"/>
        </w:rPr>
        <w:t xml:space="preserve"> </w:t>
      </w:r>
      <w:proofErr w:type="spellStart"/>
      <w:r w:rsidRPr="00F875F0">
        <w:rPr>
          <w:rFonts w:eastAsia="Calibri"/>
          <w:color w:val="222222"/>
          <w:kern w:val="0"/>
          <w:sz w:val="20"/>
          <w:szCs w:val="20"/>
          <w:shd w:val="clear" w:color="auto" w:fill="FFFFFF"/>
        </w:rPr>
        <w:t>zade</w:t>
      </w:r>
      <w:proofErr w:type="spellEnd"/>
      <w:r w:rsidRPr="00F875F0">
        <w:rPr>
          <w:rFonts w:eastAsia="Calibri"/>
          <w:color w:val="222222"/>
          <w:kern w:val="0"/>
          <w:sz w:val="20"/>
          <w:szCs w:val="20"/>
          <w:shd w:val="clear" w:color="auto" w:fill="FFFFFF"/>
        </w:rPr>
        <w:t xml:space="preserve"> 2006, p 16).</w:t>
      </w:r>
    </w:p>
    <w:p w:rsidR="00DD185F" w:rsidRPr="00F875F0" w:rsidRDefault="00C6447A" w:rsidP="00F875F0">
      <w:pPr>
        <w:ind w:firstLine="900"/>
        <w:rPr>
          <w:rFonts w:eastAsia="Calibri"/>
          <w:color w:val="222222"/>
          <w:kern w:val="0"/>
          <w:sz w:val="20"/>
          <w:szCs w:val="20"/>
        </w:rPr>
      </w:pPr>
      <w:r w:rsidRPr="00F875F0">
        <w:rPr>
          <w:rFonts w:eastAsia="Calibri"/>
          <w:color w:val="222222"/>
          <w:kern w:val="0"/>
          <w:sz w:val="20"/>
          <w:szCs w:val="20"/>
          <w:shd w:val="clear" w:color="auto" w:fill="FFFFFF"/>
        </w:rPr>
        <w:t xml:space="preserve">In some definitions, both the effectiveness and performance define the achievement of the target level, in terms of </w:t>
      </w:r>
      <w:proofErr w:type="spellStart"/>
      <w:r w:rsidRPr="00F875F0">
        <w:rPr>
          <w:rFonts w:eastAsia="Calibri"/>
          <w:color w:val="222222"/>
          <w:kern w:val="0"/>
          <w:sz w:val="20"/>
          <w:szCs w:val="20"/>
          <w:shd w:val="clear" w:color="auto" w:fill="FFFFFF"/>
        </w:rPr>
        <w:t>MacCrae</w:t>
      </w:r>
      <w:proofErr w:type="spellEnd"/>
      <w:r w:rsidRPr="00F875F0">
        <w:rPr>
          <w:rFonts w:eastAsia="Calibri"/>
          <w:color w:val="222222"/>
          <w:kern w:val="0"/>
          <w:sz w:val="20"/>
          <w:szCs w:val="20"/>
          <w:shd w:val="clear" w:color="auto" w:fill="FFFFFF"/>
        </w:rPr>
        <w:t xml:space="preserve"> and Robert when evaluating focused on the effectiveness; results of management activities can be evaluated (</w:t>
      </w:r>
      <w:proofErr w:type="spellStart"/>
      <w:r w:rsidRPr="00F875F0">
        <w:rPr>
          <w:rFonts w:eastAsia="Calibri"/>
          <w:color w:val="222222"/>
          <w:kern w:val="0"/>
          <w:sz w:val="20"/>
          <w:szCs w:val="20"/>
          <w:shd w:val="clear" w:color="auto" w:fill="FFFFFF"/>
        </w:rPr>
        <w:t>MacCrae</w:t>
      </w:r>
      <w:proofErr w:type="spellEnd"/>
      <w:r w:rsidRPr="00F875F0">
        <w:rPr>
          <w:rFonts w:eastAsia="Calibri"/>
          <w:color w:val="222222"/>
          <w:kern w:val="0"/>
          <w:sz w:val="20"/>
          <w:szCs w:val="20"/>
          <w:shd w:val="clear" w:color="auto" w:fill="FFFFFF"/>
        </w:rPr>
        <w:t xml:space="preserve"> Robert; 2003)</w:t>
      </w:r>
    </w:p>
    <w:p w:rsidR="00DD185F" w:rsidRPr="00F875F0" w:rsidRDefault="00C6447A" w:rsidP="00F875F0">
      <w:pPr>
        <w:ind w:firstLine="900"/>
        <w:rPr>
          <w:rFonts w:eastAsia="Calibri"/>
          <w:color w:val="222222"/>
          <w:kern w:val="0"/>
          <w:sz w:val="20"/>
          <w:szCs w:val="20"/>
          <w:shd w:val="clear" w:color="auto" w:fill="FFFFFF"/>
        </w:rPr>
      </w:pPr>
      <w:r w:rsidRPr="00F875F0">
        <w:rPr>
          <w:rFonts w:eastAsia="Calibri"/>
          <w:color w:val="222222"/>
          <w:kern w:val="0"/>
          <w:sz w:val="20"/>
          <w:szCs w:val="20"/>
        </w:rPr>
        <w:t xml:space="preserve">"God gave Islam special for you and chose it for you because Islam is get from (health), </w:t>
      </w:r>
      <w:r w:rsidRPr="00F875F0">
        <w:rPr>
          <w:rFonts w:eastAsia="Calibri"/>
          <w:color w:val="222222"/>
          <w:kern w:val="0"/>
          <w:sz w:val="20"/>
          <w:szCs w:val="20"/>
        </w:rPr>
        <w:lastRenderedPageBreak/>
        <w:t>and it is main center; therefore Islam is a tool for health and safety of the human psyche (</w:t>
      </w:r>
      <w:proofErr w:type="spellStart"/>
      <w:r w:rsidRPr="00F875F0">
        <w:rPr>
          <w:rFonts w:eastAsia="Calibri"/>
          <w:color w:val="222222"/>
          <w:kern w:val="0"/>
          <w:sz w:val="20"/>
          <w:szCs w:val="20"/>
        </w:rPr>
        <w:t>Nahjul</w:t>
      </w:r>
      <w:proofErr w:type="spellEnd"/>
      <w:r w:rsidRPr="00F875F0">
        <w:rPr>
          <w:rFonts w:eastAsia="Calibri"/>
          <w:color w:val="222222"/>
          <w:kern w:val="0"/>
          <w:sz w:val="20"/>
          <w:szCs w:val="20"/>
        </w:rPr>
        <w:t xml:space="preserve"> </w:t>
      </w:r>
      <w:proofErr w:type="spellStart"/>
      <w:r w:rsidRPr="00F875F0">
        <w:rPr>
          <w:rFonts w:eastAsia="Calibri"/>
          <w:color w:val="222222"/>
          <w:kern w:val="0"/>
          <w:sz w:val="20"/>
          <w:szCs w:val="20"/>
        </w:rPr>
        <w:t>Balagha</w:t>
      </w:r>
      <w:proofErr w:type="spellEnd"/>
      <w:r w:rsidRPr="00F875F0">
        <w:rPr>
          <w:rFonts w:eastAsia="Calibri"/>
          <w:color w:val="222222"/>
          <w:kern w:val="0"/>
          <w:sz w:val="20"/>
          <w:szCs w:val="20"/>
        </w:rPr>
        <w:t xml:space="preserve">, Sermon 152). However, the awareness of the concept of mental health, from the Quran and Tradition refers to some verses and quoted; two Quran verse refer to mental health (healthy heart), one of the </w:t>
      </w:r>
      <w:proofErr w:type="spellStart"/>
      <w:r w:rsidRPr="00F875F0">
        <w:rPr>
          <w:rFonts w:eastAsia="Calibri"/>
          <w:color w:val="222222"/>
          <w:kern w:val="0"/>
          <w:sz w:val="20"/>
          <w:szCs w:val="20"/>
        </w:rPr>
        <w:t>Shoara</w:t>
      </w:r>
      <w:proofErr w:type="spellEnd"/>
      <w:r w:rsidRPr="00F875F0">
        <w:rPr>
          <w:rFonts w:eastAsia="Calibri"/>
          <w:color w:val="222222"/>
          <w:kern w:val="0"/>
          <w:sz w:val="20"/>
          <w:szCs w:val="20"/>
        </w:rPr>
        <w:t xml:space="preserve"> </w:t>
      </w:r>
      <w:proofErr w:type="spellStart"/>
      <w:r w:rsidRPr="00F875F0">
        <w:rPr>
          <w:rFonts w:eastAsia="Calibri"/>
          <w:color w:val="222222"/>
          <w:kern w:val="0"/>
          <w:sz w:val="20"/>
          <w:szCs w:val="20"/>
        </w:rPr>
        <w:t>Sura</w:t>
      </w:r>
      <w:proofErr w:type="spellEnd"/>
      <w:r w:rsidRPr="00F875F0">
        <w:rPr>
          <w:rFonts w:eastAsia="Calibri"/>
          <w:color w:val="222222"/>
          <w:kern w:val="0"/>
          <w:sz w:val="20"/>
          <w:szCs w:val="20"/>
        </w:rPr>
        <w:t xml:space="preserve"> in Ibrahim </w:t>
      </w:r>
      <w:proofErr w:type="spellStart"/>
      <w:r w:rsidRPr="00F875F0">
        <w:rPr>
          <w:rFonts w:eastAsia="Calibri"/>
          <w:color w:val="222222"/>
          <w:kern w:val="0"/>
          <w:sz w:val="20"/>
          <w:szCs w:val="20"/>
        </w:rPr>
        <w:t>Khalil</w:t>
      </w:r>
      <w:proofErr w:type="spellEnd"/>
      <w:r w:rsidRPr="00F875F0">
        <w:rPr>
          <w:rFonts w:eastAsia="Calibri"/>
          <w:color w:val="222222"/>
          <w:kern w:val="0"/>
          <w:sz w:val="20"/>
          <w:szCs w:val="20"/>
        </w:rPr>
        <w:t xml:space="preserve"> prayer (peace upon him) the Lord! the day People are excite (Day of Resurrection) I shall not be ashamed and disgraced, the day when wealth and sons does not benefit, but one who comes to God with a clean heart and mental sense: " except come to Allah with clean heart" (</w:t>
      </w:r>
      <w:proofErr w:type="spellStart"/>
      <w:r w:rsidRPr="00F875F0">
        <w:rPr>
          <w:rFonts w:eastAsia="Calibri"/>
          <w:color w:val="222222"/>
          <w:kern w:val="0"/>
          <w:sz w:val="20"/>
          <w:szCs w:val="20"/>
        </w:rPr>
        <w:t>Sureh</w:t>
      </w:r>
      <w:proofErr w:type="spellEnd"/>
      <w:r w:rsidRPr="00F875F0">
        <w:rPr>
          <w:rFonts w:eastAsia="Calibri"/>
          <w:color w:val="222222"/>
          <w:kern w:val="0"/>
          <w:sz w:val="20"/>
          <w:szCs w:val="20"/>
        </w:rPr>
        <w:t xml:space="preserve"> </w:t>
      </w:r>
      <w:proofErr w:type="spellStart"/>
      <w:r w:rsidRPr="00F875F0">
        <w:rPr>
          <w:rFonts w:eastAsia="Calibri"/>
          <w:color w:val="222222"/>
          <w:kern w:val="0"/>
          <w:sz w:val="20"/>
          <w:szCs w:val="20"/>
        </w:rPr>
        <w:t>Shoara</w:t>
      </w:r>
      <w:proofErr w:type="spellEnd"/>
      <w:r w:rsidRPr="00F875F0">
        <w:rPr>
          <w:rFonts w:eastAsia="Calibri"/>
          <w:color w:val="222222"/>
          <w:kern w:val="0"/>
          <w:sz w:val="20"/>
          <w:szCs w:val="20"/>
        </w:rPr>
        <w:t>, verse 89).  Great second verse, “And then Ibrahim was from his followers when he came with clean heart" (</w:t>
      </w:r>
      <w:proofErr w:type="spellStart"/>
      <w:r w:rsidRPr="00F875F0">
        <w:rPr>
          <w:rFonts w:eastAsia="Calibri"/>
          <w:color w:val="222222"/>
          <w:kern w:val="0"/>
          <w:sz w:val="20"/>
          <w:szCs w:val="20"/>
        </w:rPr>
        <w:t>Surah</w:t>
      </w:r>
      <w:proofErr w:type="spellEnd"/>
      <w:r w:rsidRPr="00F875F0">
        <w:rPr>
          <w:rFonts w:eastAsia="Calibri"/>
          <w:color w:val="222222"/>
          <w:kern w:val="0"/>
          <w:sz w:val="20"/>
          <w:szCs w:val="20"/>
        </w:rPr>
        <w:t xml:space="preserve"> </w:t>
      </w:r>
      <w:proofErr w:type="spellStart"/>
      <w:r w:rsidRPr="00F875F0">
        <w:rPr>
          <w:rFonts w:eastAsia="Calibri"/>
          <w:color w:val="222222"/>
          <w:kern w:val="0"/>
          <w:sz w:val="20"/>
          <w:szCs w:val="20"/>
        </w:rPr>
        <w:t>Safat</w:t>
      </w:r>
      <w:proofErr w:type="spellEnd"/>
      <w:r w:rsidRPr="00F875F0">
        <w:rPr>
          <w:rFonts w:eastAsia="Calibri"/>
          <w:color w:val="222222"/>
          <w:kern w:val="0"/>
          <w:sz w:val="20"/>
          <w:szCs w:val="20"/>
        </w:rPr>
        <w:t>, verse 84). And he was the followers of the Prophet Noah.</w:t>
      </w:r>
    </w:p>
    <w:p w:rsidR="00C6447A" w:rsidRPr="00F875F0" w:rsidRDefault="00C6447A" w:rsidP="00F875F0">
      <w:pPr>
        <w:ind w:firstLine="900"/>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 xml:space="preserve">From the mid 1980s onwards, genesis and application of five factors personality structure model and the use of meta-analysis were two major advances that appeared in characteristics and job performance (Witt: 2002, p. 835-59). The main objective of this study was to investigate the relationship between personality characteristics and mental health on job performance of primary school principals in district one </w:t>
      </w:r>
      <w:proofErr w:type="spellStart"/>
      <w:r w:rsidRPr="00F875F0">
        <w:rPr>
          <w:rFonts w:eastAsia="Calibri"/>
          <w:color w:val="222222"/>
          <w:kern w:val="0"/>
          <w:sz w:val="20"/>
          <w:szCs w:val="20"/>
          <w:shd w:val="clear" w:color="auto" w:fill="FFFFFF"/>
        </w:rPr>
        <w:t>Zahedan</w:t>
      </w:r>
      <w:proofErr w:type="spellEnd"/>
      <w:r w:rsidRPr="00F875F0">
        <w:rPr>
          <w:rFonts w:eastAsia="Calibri"/>
          <w:color w:val="222222"/>
          <w:kern w:val="0"/>
          <w:sz w:val="20"/>
          <w:szCs w:val="20"/>
          <w:shd w:val="clear" w:color="auto" w:fill="FFFFFF"/>
        </w:rPr>
        <w:t>. This research has the following questions. School principals should be able to see with a systematic analysis of the schools sub systems and lead them in the direction of the Organization's objectives (</w:t>
      </w:r>
      <w:proofErr w:type="spellStart"/>
      <w:r w:rsidRPr="00F875F0">
        <w:rPr>
          <w:rFonts w:eastAsia="Calibri"/>
          <w:color w:val="222222"/>
          <w:kern w:val="0"/>
          <w:sz w:val="20"/>
          <w:szCs w:val="20"/>
          <w:shd w:val="clear" w:color="auto" w:fill="FFFFFF"/>
        </w:rPr>
        <w:t>Patricketul</w:t>
      </w:r>
      <w:proofErr w:type="spellEnd"/>
      <w:r w:rsidRPr="00F875F0">
        <w:rPr>
          <w:rFonts w:eastAsia="Calibri"/>
          <w:color w:val="222222"/>
          <w:kern w:val="0"/>
          <w:sz w:val="20"/>
          <w:szCs w:val="20"/>
          <w:shd w:val="clear" w:color="auto" w:fill="FFFFFF"/>
        </w:rPr>
        <w:t>; 1995; 239).</w:t>
      </w:r>
    </w:p>
    <w:p w:rsidR="00C6447A" w:rsidRPr="00F875F0" w:rsidRDefault="00C6447A" w:rsidP="00F875F0">
      <w:pPr>
        <w:widowControl/>
        <w:numPr>
          <w:ilvl w:val="0"/>
          <w:numId w:val="12"/>
        </w:numPr>
        <w:ind w:left="720" w:hanging="360"/>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 xml:space="preserve">Is there a significant relationship between five personality factors and job performance of primary schools male principals in district one in </w:t>
      </w:r>
      <w:proofErr w:type="spellStart"/>
      <w:r w:rsidRPr="00F875F0">
        <w:rPr>
          <w:rFonts w:eastAsia="Calibri"/>
          <w:color w:val="222222"/>
          <w:kern w:val="0"/>
          <w:sz w:val="20"/>
          <w:szCs w:val="20"/>
          <w:shd w:val="clear" w:color="auto" w:fill="FFFFFF"/>
        </w:rPr>
        <w:t>Zahedan</w:t>
      </w:r>
      <w:proofErr w:type="spellEnd"/>
      <w:r w:rsidRPr="00F875F0">
        <w:rPr>
          <w:rFonts w:eastAsia="Calibri"/>
          <w:color w:val="222222"/>
          <w:kern w:val="0"/>
          <w:sz w:val="20"/>
          <w:szCs w:val="20"/>
          <w:shd w:val="clear" w:color="auto" w:fill="FFFFFF"/>
        </w:rPr>
        <w:t>?</w:t>
      </w:r>
    </w:p>
    <w:p w:rsidR="00C6447A" w:rsidRPr="00F875F0" w:rsidRDefault="00C6447A" w:rsidP="00F875F0">
      <w:pPr>
        <w:widowControl/>
        <w:numPr>
          <w:ilvl w:val="0"/>
          <w:numId w:val="12"/>
        </w:numPr>
        <w:ind w:left="720" w:hanging="360"/>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 xml:space="preserve"> Is there a significant relationship between five personality characteristics and job performance of primary schools female principals in district one in </w:t>
      </w:r>
      <w:proofErr w:type="spellStart"/>
      <w:r w:rsidRPr="00F875F0">
        <w:rPr>
          <w:rFonts w:eastAsia="Calibri"/>
          <w:color w:val="222222"/>
          <w:kern w:val="0"/>
          <w:sz w:val="20"/>
          <w:szCs w:val="20"/>
          <w:shd w:val="clear" w:color="auto" w:fill="FFFFFF"/>
        </w:rPr>
        <w:t>Zahedan</w:t>
      </w:r>
      <w:proofErr w:type="spellEnd"/>
      <w:r w:rsidRPr="00F875F0">
        <w:rPr>
          <w:rFonts w:eastAsia="Calibri"/>
          <w:color w:val="222222"/>
          <w:kern w:val="0"/>
          <w:sz w:val="20"/>
          <w:szCs w:val="20"/>
          <w:shd w:val="clear" w:color="auto" w:fill="FFFFFF"/>
        </w:rPr>
        <w:t>?</w:t>
      </w:r>
    </w:p>
    <w:p w:rsidR="00C6447A" w:rsidRPr="00F875F0" w:rsidRDefault="00C6447A" w:rsidP="00F875F0">
      <w:pPr>
        <w:widowControl/>
        <w:numPr>
          <w:ilvl w:val="0"/>
          <w:numId w:val="12"/>
        </w:numPr>
        <w:ind w:left="720" w:hanging="360"/>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 xml:space="preserve"> Is there a significant relationship between mental health and job performance of primary schools male principals in district one in </w:t>
      </w:r>
      <w:proofErr w:type="spellStart"/>
      <w:r w:rsidRPr="00F875F0">
        <w:rPr>
          <w:rFonts w:eastAsia="Calibri"/>
          <w:color w:val="222222"/>
          <w:kern w:val="0"/>
          <w:sz w:val="20"/>
          <w:szCs w:val="20"/>
          <w:shd w:val="clear" w:color="auto" w:fill="FFFFFF"/>
        </w:rPr>
        <w:t>Zahedan</w:t>
      </w:r>
      <w:proofErr w:type="spellEnd"/>
      <w:r w:rsidRPr="00F875F0">
        <w:rPr>
          <w:rFonts w:eastAsia="Calibri"/>
          <w:color w:val="222222"/>
          <w:kern w:val="0"/>
          <w:sz w:val="20"/>
          <w:szCs w:val="20"/>
          <w:shd w:val="clear" w:color="auto" w:fill="FFFFFF"/>
        </w:rPr>
        <w:t>?</w:t>
      </w:r>
    </w:p>
    <w:p w:rsidR="00C6447A" w:rsidRPr="00F875F0" w:rsidRDefault="00C6447A" w:rsidP="00F875F0">
      <w:pPr>
        <w:widowControl/>
        <w:numPr>
          <w:ilvl w:val="0"/>
          <w:numId w:val="12"/>
        </w:numPr>
        <w:ind w:left="720" w:hanging="360"/>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 xml:space="preserve"> Is there a significant relationship between the mental health and job performance of primary schools female principals in district one in </w:t>
      </w:r>
      <w:proofErr w:type="spellStart"/>
      <w:r w:rsidRPr="00F875F0">
        <w:rPr>
          <w:rFonts w:eastAsia="Calibri"/>
          <w:color w:val="222222"/>
          <w:kern w:val="0"/>
          <w:sz w:val="20"/>
          <w:szCs w:val="20"/>
          <w:shd w:val="clear" w:color="auto" w:fill="FFFFFF"/>
        </w:rPr>
        <w:t>Zahedan</w:t>
      </w:r>
      <w:proofErr w:type="spellEnd"/>
      <w:r w:rsidRPr="00F875F0">
        <w:rPr>
          <w:rFonts w:eastAsia="Calibri"/>
          <w:color w:val="222222"/>
          <w:kern w:val="0"/>
          <w:sz w:val="20"/>
          <w:szCs w:val="20"/>
          <w:shd w:val="clear" w:color="auto" w:fill="FFFFFF"/>
        </w:rPr>
        <w:t>?</w:t>
      </w:r>
    </w:p>
    <w:p w:rsidR="00C6447A" w:rsidRPr="00F875F0" w:rsidRDefault="00C6447A" w:rsidP="00F875F0">
      <w:pPr>
        <w:widowControl/>
        <w:numPr>
          <w:ilvl w:val="0"/>
          <w:numId w:val="12"/>
        </w:numPr>
        <w:ind w:left="720" w:hanging="360"/>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 xml:space="preserve"> Which Personality characteristics and mental health has the most impact due to the effects of gender on job performance of principals? </w:t>
      </w:r>
    </w:p>
    <w:p w:rsidR="00C6447A" w:rsidRPr="00F875F0" w:rsidRDefault="00C6447A" w:rsidP="00F875F0">
      <w:pPr>
        <w:widowControl/>
        <w:numPr>
          <w:ilvl w:val="0"/>
          <w:numId w:val="12"/>
        </w:numPr>
        <w:ind w:left="720" w:hanging="360"/>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 xml:space="preserve"> Are there differences in male and female gender between personality and mental health indicators that has the greatest impact on job performance of principals? </w:t>
      </w:r>
    </w:p>
    <w:p w:rsidR="00F875F0" w:rsidRDefault="00F875F0" w:rsidP="00F875F0">
      <w:pPr>
        <w:rPr>
          <w:rFonts w:eastAsiaTheme="minorEastAsia"/>
          <w:b/>
          <w:color w:val="222222"/>
          <w:kern w:val="0"/>
          <w:sz w:val="20"/>
          <w:szCs w:val="20"/>
          <w:shd w:val="clear" w:color="auto" w:fill="FFFFFF"/>
        </w:rPr>
      </w:pPr>
    </w:p>
    <w:p w:rsidR="00C6447A" w:rsidRPr="00F875F0" w:rsidRDefault="00C6447A" w:rsidP="00F875F0">
      <w:pPr>
        <w:rPr>
          <w:rFonts w:eastAsia="Calibri"/>
          <w:b/>
          <w:color w:val="222222"/>
          <w:kern w:val="0"/>
          <w:sz w:val="20"/>
          <w:szCs w:val="20"/>
          <w:shd w:val="clear" w:color="auto" w:fill="FFFFFF"/>
        </w:rPr>
      </w:pPr>
      <w:r w:rsidRPr="00F875F0">
        <w:rPr>
          <w:rFonts w:eastAsia="Calibri"/>
          <w:b/>
          <w:color w:val="222222"/>
          <w:kern w:val="0"/>
          <w:sz w:val="20"/>
          <w:szCs w:val="20"/>
          <w:shd w:val="clear" w:color="auto" w:fill="FFFFFF"/>
        </w:rPr>
        <w:t>Research method</w:t>
      </w:r>
    </w:p>
    <w:p w:rsidR="00DD185F" w:rsidRPr="00F875F0" w:rsidRDefault="00C6447A" w:rsidP="00F875F0">
      <w:pPr>
        <w:ind w:firstLine="900"/>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 xml:space="preserve">Research method was descriptive kind of </w:t>
      </w:r>
      <w:r w:rsidRPr="00F875F0">
        <w:rPr>
          <w:rFonts w:eastAsia="Calibri"/>
          <w:color w:val="222222"/>
          <w:kern w:val="0"/>
          <w:sz w:val="20"/>
          <w:szCs w:val="20"/>
          <w:shd w:val="clear" w:color="auto" w:fill="FFFFFF"/>
        </w:rPr>
        <w:lastRenderedPageBreak/>
        <w:t xml:space="preserve">correlation. In this research, relationship between personality characteristics, the mental health and job performance is studied. The statistical community is 81 primary school principals in district one in a city of </w:t>
      </w:r>
      <w:proofErr w:type="spellStart"/>
      <w:smartTag w:uri="urn:schemas-microsoft-com:office:smarttags" w:element="City">
        <w:smartTag w:uri="urn:schemas-microsoft-com:office:smarttags" w:element="place">
          <w:r w:rsidRPr="00F875F0">
            <w:rPr>
              <w:rFonts w:eastAsia="Calibri"/>
              <w:color w:val="222222"/>
              <w:kern w:val="0"/>
              <w:sz w:val="20"/>
              <w:szCs w:val="20"/>
              <w:shd w:val="clear" w:color="auto" w:fill="FFFFFF"/>
            </w:rPr>
            <w:t>Zahedan</w:t>
          </w:r>
        </w:smartTag>
      </w:smartTag>
      <w:proofErr w:type="spellEnd"/>
      <w:r w:rsidRPr="00F875F0">
        <w:rPr>
          <w:rFonts w:eastAsia="Calibri"/>
          <w:color w:val="222222"/>
          <w:kern w:val="0"/>
          <w:sz w:val="20"/>
          <w:szCs w:val="20"/>
          <w:shd w:val="clear" w:color="auto" w:fill="FFFFFF"/>
        </w:rPr>
        <w:t xml:space="preserve"> in the academic year 91-92 that 50 person chose as sample. Data through three questionnaire of personality characteristics neo-</w:t>
      </w:r>
      <w:proofErr w:type="spellStart"/>
      <w:r w:rsidRPr="00F875F0">
        <w:rPr>
          <w:rFonts w:eastAsia="Calibri"/>
          <w:color w:val="222222"/>
          <w:kern w:val="0"/>
          <w:sz w:val="20"/>
          <w:szCs w:val="20"/>
          <w:shd w:val="clear" w:color="auto" w:fill="FFFFFF"/>
        </w:rPr>
        <w:t>Bigfive</w:t>
      </w:r>
      <w:proofErr w:type="spellEnd"/>
      <w:r w:rsidRPr="00F875F0">
        <w:rPr>
          <w:rFonts w:eastAsia="Calibri"/>
          <w:color w:val="222222"/>
          <w:kern w:val="0"/>
          <w:sz w:val="20"/>
          <w:szCs w:val="20"/>
          <w:shd w:val="clear" w:color="auto" w:fill="FFFFFF"/>
        </w:rPr>
        <w:t xml:space="preserve">, 28 mental health questions form (GHQ), the 45 questions </w:t>
      </w:r>
      <w:proofErr w:type="spellStart"/>
      <w:r w:rsidRPr="00F875F0">
        <w:rPr>
          <w:rFonts w:eastAsia="Calibri"/>
          <w:color w:val="222222"/>
          <w:kern w:val="0"/>
          <w:sz w:val="20"/>
          <w:szCs w:val="20"/>
          <w:shd w:val="clear" w:color="auto" w:fill="FFFFFF"/>
        </w:rPr>
        <w:t>likert</w:t>
      </w:r>
      <w:proofErr w:type="spellEnd"/>
      <w:r w:rsidRPr="00F875F0">
        <w:rPr>
          <w:rFonts w:eastAsia="Calibri"/>
          <w:color w:val="222222"/>
          <w:kern w:val="0"/>
          <w:sz w:val="20"/>
          <w:szCs w:val="20"/>
          <w:shd w:val="clear" w:color="auto" w:fill="FFFFFF"/>
        </w:rPr>
        <w:t xml:space="preserve"> of job performance form collected and analyzed. The statistical analysis results showed between personality and mental health characteristics on principals’ job performance, there are significant relationship.</w:t>
      </w:r>
    </w:p>
    <w:p w:rsidR="00C6447A" w:rsidRPr="00F875F0" w:rsidRDefault="00C6447A" w:rsidP="00F875F0">
      <w:pPr>
        <w:ind w:firstLine="900"/>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 xml:space="preserve">Tool to collect data and the validity and reliability of them: </w:t>
      </w:r>
    </w:p>
    <w:p w:rsidR="00DD185F" w:rsidRPr="00F875F0" w:rsidRDefault="00C6447A" w:rsidP="00F875F0">
      <w:pPr>
        <w:rPr>
          <w:rFonts w:eastAsia="Calibri"/>
          <w:color w:val="222222"/>
          <w:kern w:val="0"/>
          <w:sz w:val="20"/>
          <w:szCs w:val="20"/>
          <w:shd w:val="clear" w:color="auto" w:fill="FFFFFF"/>
        </w:rPr>
      </w:pPr>
      <w:r w:rsidRPr="00F875F0">
        <w:rPr>
          <w:rFonts w:eastAsia="Calibri"/>
          <w:b/>
          <w:i/>
          <w:color w:val="222222"/>
          <w:kern w:val="0"/>
          <w:sz w:val="20"/>
          <w:szCs w:val="20"/>
          <w:shd w:val="clear" w:color="auto" w:fill="FFFFFF"/>
        </w:rPr>
        <w:t>A:</w:t>
      </w:r>
      <w:r w:rsidRPr="00F875F0">
        <w:rPr>
          <w:rFonts w:eastAsia="Calibri"/>
          <w:color w:val="222222"/>
          <w:kern w:val="0"/>
          <w:sz w:val="20"/>
          <w:szCs w:val="20"/>
          <w:shd w:val="clear" w:color="auto" w:fill="FFFFFF"/>
        </w:rPr>
        <w:t xml:space="preserve"> personality questionnaire, reliability and validity of them:</w:t>
      </w:r>
    </w:p>
    <w:p w:rsidR="00C6447A" w:rsidRPr="00F875F0" w:rsidRDefault="00C6447A" w:rsidP="00F875F0">
      <w:pPr>
        <w:ind w:firstLineChars="455" w:firstLine="910"/>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 xml:space="preserve">Personality properties questionnaire used in this study is the standard type that measure the properties of the people personality characteristics in five factors (conscience-extraversion-compatibility-the experience- emotional stability). This questionnaire based on the traits approach in the study of personality is designed and different forms is designed by the psychological that most prestigious of them often are designed in long and short form that long form has 300, and short form has 120 questions. Therefore, in the research, we used the short form with 120 questions designed by Mac Gary and </w:t>
      </w:r>
      <w:proofErr w:type="spellStart"/>
      <w:r w:rsidRPr="00F875F0">
        <w:rPr>
          <w:rFonts w:eastAsia="Calibri"/>
          <w:color w:val="222222"/>
          <w:kern w:val="0"/>
          <w:sz w:val="20"/>
          <w:szCs w:val="20"/>
          <w:shd w:val="clear" w:color="auto" w:fill="FFFFFF"/>
        </w:rPr>
        <w:t>Gosta</w:t>
      </w:r>
      <w:proofErr w:type="spellEnd"/>
      <w:r w:rsidRPr="00F875F0">
        <w:rPr>
          <w:rFonts w:eastAsia="Calibri"/>
          <w:color w:val="222222"/>
          <w:kern w:val="0"/>
          <w:sz w:val="20"/>
          <w:szCs w:val="20"/>
          <w:shd w:val="clear" w:color="auto" w:fill="FFFFFF"/>
        </w:rPr>
        <w:t xml:space="preserve">. The questionnaire adopt from Ms. </w:t>
      </w:r>
      <w:proofErr w:type="spellStart"/>
      <w:r w:rsidRPr="00F875F0">
        <w:rPr>
          <w:rFonts w:eastAsia="Calibri"/>
          <w:color w:val="222222"/>
          <w:kern w:val="0"/>
          <w:sz w:val="20"/>
          <w:szCs w:val="20"/>
          <w:shd w:val="clear" w:color="auto" w:fill="FFFFFF"/>
        </w:rPr>
        <w:t>Kasiri</w:t>
      </w:r>
      <w:proofErr w:type="spellEnd"/>
      <w:r w:rsidRPr="00F875F0">
        <w:rPr>
          <w:rFonts w:eastAsia="Calibri"/>
          <w:color w:val="222222"/>
          <w:kern w:val="0"/>
          <w:sz w:val="20"/>
          <w:szCs w:val="20"/>
          <w:shd w:val="clear" w:color="auto" w:fill="FFFFFF"/>
        </w:rPr>
        <w:t xml:space="preserve"> thesis. This questionnaire implemented in different countries of the world that psychologists approve the validity and reliability approved in various investigations.</w:t>
      </w:r>
    </w:p>
    <w:p w:rsidR="00C6447A" w:rsidRPr="00F875F0" w:rsidRDefault="00C6447A" w:rsidP="00F875F0">
      <w:pPr>
        <w:rPr>
          <w:rFonts w:eastAsia="Calibri"/>
          <w:color w:val="222222"/>
          <w:kern w:val="0"/>
          <w:sz w:val="20"/>
          <w:szCs w:val="20"/>
        </w:rPr>
      </w:pPr>
      <w:r w:rsidRPr="00F875F0">
        <w:rPr>
          <w:rFonts w:eastAsia="Calibri"/>
          <w:i/>
          <w:color w:val="222222"/>
          <w:kern w:val="0"/>
          <w:sz w:val="20"/>
          <w:szCs w:val="20"/>
        </w:rPr>
        <w:t xml:space="preserve">B: </w:t>
      </w:r>
      <w:r w:rsidRPr="00F875F0">
        <w:rPr>
          <w:rFonts w:eastAsia="Calibri"/>
          <w:color w:val="222222"/>
          <w:kern w:val="0"/>
          <w:sz w:val="20"/>
          <w:szCs w:val="20"/>
        </w:rPr>
        <w:t>Mental Health Questionnaire 28 GHQ</w:t>
      </w:r>
    </w:p>
    <w:p w:rsidR="00C6447A" w:rsidRPr="00F875F0" w:rsidRDefault="00C6447A" w:rsidP="00F875F0">
      <w:pPr>
        <w:ind w:firstLineChars="455" w:firstLine="910"/>
        <w:rPr>
          <w:rFonts w:eastAsia="Calibri"/>
          <w:color w:val="222222"/>
          <w:kern w:val="0"/>
          <w:sz w:val="20"/>
          <w:szCs w:val="20"/>
        </w:rPr>
      </w:pPr>
      <w:r w:rsidRPr="00F875F0">
        <w:rPr>
          <w:rFonts w:eastAsia="Calibri"/>
          <w:color w:val="222222"/>
          <w:kern w:val="0"/>
          <w:sz w:val="20"/>
          <w:szCs w:val="20"/>
        </w:rPr>
        <w:t>The questionnaire created by the Gold Berg. It is from the most famous psychiatric screening tools that are available in the form of 12-28-30-</w:t>
      </w:r>
      <w:smartTag w:uri="urn:schemas-microsoft-com:office:smarttags" w:element="metricconverter">
        <w:smartTagPr>
          <w:attr w:name="ProductID" w:val="60. In"/>
        </w:smartTagPr>
        <w:r w:rsidRPr="00F875F0">
          <w:rPr>
            <w:rFonts w:eastAsia="Calibri"/>
            <w:color w:val="222222"/>
            <w:kern w:val="0"/>
            <w:sz w:val="20"/>
            <w:szCs w:val="20"/>
          </w:rPr>
          <w:t>60. In</w:t>
        </w:r>
      </w:smartTag>
      <w:r w:rsidRPr="00F875F0">
        <w:rPr>
          <w:rFonts w:eastAsia="Calibri"/>
          <w:color w:val="222222"/>
          <w:kern w:val="0"/>
          <w:sz w:val="20"/>
          <w:szCs w:val="20"/>
        </w:rPr>
        <w:t xml:space="preserve"> this study 28 questions form used contains four subscales that each of them consisting of seven questions. Questions 1-7 related to the scale of physical symptoms and general health status. Questions 8-14 related to Anxiety scale, question 15 </w:t>
      </w:r>
      <w:r w:rsidRPr="00F875F0">
        <w:rPr>
          <w:rFonts w:eastAsia="Calibri"/>
          <w:color w:val="222222"/>
          <w:kern w:val="0"/>
          <w:sz w:val="20"/>
          <w:szCs w:val="20"/>
        </w:rPr>
        <w:lastRenderedPageBreak/>
        <w:t xml:space="preserve">to 21, the scale of social dysfunction and questions 28-22 related to depression. Options are marked (0-1-2-3). Maximum score in this way would be </w:t>
      </w:r>
      <w:smartTag w:uri="urn:schemas-microsoft-com:office:smarttags" w:element="metricconverter">
        <w:smartTagPr>
          <w:attr w:name="ProductID" w:val="84 in"/>
        </w:smartTagPr>
        <w:r w:rsidRPr="00F875F0">
          <w:rPr>
            <w:rFonts w:eastAsia="Calibri"/>
            <w:color w:val="222222"/>
            <w:kern w:val="0"/>
            <w:sz w:val="20"/>
            <w:szCs w:val="20"/>
          </w:rPr>
          <w:t>84 in</w:t>
        </w:r>
      </w:smartTag>
      <w:r w:rsidRPr="00F875F0">
        <w:rPr>
          <w:rFonts w:eastAsia="Calibri"/>
          <w:color w:val="222222"/>
          <w:kern w:val="0"/>
          <w:sz w:val="20"/>
          <w:szCs w:val="20"/>
        </w:rPr>
        <w:t xml:space="preserve"> questionnaire (Lindsay and Paul, </w:t>
      </w:r>
      <w:r w:rsidR="00DD185F" w:rsidRPr="00F875F0">
        <w:rPr>
          <w:rFonts w:eastAsia="Calibri"/>
          <w:color w:val="222222"/>
          <w:kern w:val="0"/>
          <w:sz w:val="20"/>
          <w:szCs w:val="20"/>
        </w:rPr>
        <w:t>2000</w:t>
      </w:r>
      <w:r w:rsidRPr="00F875F0">
        <w:rPr>
          <w:rFonts w:eastAsia="Calibri"/>
          <w:color w:val="222222"/>
          <w:kern w:val="0"/>
          <w:sz w:val="20"/>
          <w:szCs w:val="20"/>
        </w:rPr>
        <w:t xml:space="preserve">). Here from </w:t>
      </w:r>
      <w:proofErr w:type="spellStart"/>
      <w:r w:rsidRPr="00F875F0">
        <w:rPr>
          <w:rFonts w:eastAsia="Calibri"/>
          <w:color w:val="222222"/>
          <w:kern w:val="0"/>
          <w:sz w:val="20"/>
          <w:szCs w:val="20"/>
        </w:rPr>
        <w:t>Likert</w:t>
      </w:r>
      <w:proofErr w:type="spellEnd"/>
      <w:r w:rsidRPr="00F875F0">
        <w:rPr>
          <w:rFonts w:eastAsia="Calibri"/>
          <w:color w:val="222222"/>
          <w:kern w:val="0"/>
          <w:sz w:val="20"/>
          <w:szCs w:val="20"/>
        </w:rPr>
        <w:t xml:space="preserve"> method used. In addition, scores obtained are not re- encoded and higher scores indicating more mental health. Reliability was</w:t>
      </w:r>
      <w:r w:rsidR="00DD185F" w:rsidRPr="00F875F0">
        <w:rPr>
          <w:rFonts w:eastAsia="Calibri"/>
          <w:color w:val="222222"/>
          <w:kern w:val="0"/>
          <w:sz w:val="20"/>
          <w:szCs w:val="20"/>
        </w:rPr>
        <w:t xml:space="preserve"> 0.82</w:t>
      </w:r>
      <w:r w:rsidRPr="00F875F0">
        <w:rPr>
          <w:rFonts w:eastAsia="Calibri"/>
          <w:color w:val="222222"/>
          <w:kern w:val="0"/>
          <w:sz w:val="20"/>
          <w:szCs w:val="20"/>
        </w:rPr>
        <w:t xml:space="preserve"> and validity was</w:t>
      </w:r>
      <w:r w:rsidR="00DD185F" w:rsidRPr="00F875F0">
        <w:rPr>
          <w:rFonts w:eastAsia="Calibri"/>
          <w:color w:val="222222"/>
          <w:kern w:val="0"/>
          <w:sz w:val="20"/>
          <w:szCs w:val="20"/>
        </w:rPr>
        <w:t xml:space="preserve"> 0.85</w:t>
      </w:r>
      <w:r w:rsidRPr="00F875F0">
        <w:rPr>
          <w:rFonts w:eastAsia="Calibri"/>
          <w:color w:val="222222"/>
          <w:kern w:val="0"/>
          <w:sz w:val="20"/>
          <w:szCs w:val="20"/>
        </w:rPr>
        <w:t xml:space="preserve">. (Homan, </w:t>
      </w:r>
      <w:r w:rsidR="00DD185F" w:rsidRPr="00F875F0">
        <w:rPr>
          <w:rFonts w:eastAsia="Calibri"/>
          <w:color w:val="222222"/>
          <w:kern w:val="0"/>
          <w:sz w:val="20"/>
          <w:szCs w:val="20"/>
        </w:rPr>
        <w:t>2001</w:t>
      </w:r>
      <w:r w:rsidRPr="00F875F0">
        <w:rPr>
          <w:rFonts w:eastAsia="Calibri"/>
          <w:color w:val="222222"/>
          <w:kern w:val="0"/>
          <w:sz w:val="20"/>
          <w:szCs w:val="20"/>
        </w:rPr>
        <w:t xml:space="preserve">, quoted by </w:t>
      </w:r>
      <w:proofErr w:type="spellStart"/>
      <w:r w:rsidRPr="00F875F0">
        <w:rPr>
          <w:rFonts w:eastAsia="Calibri"/>
          <w:color w:val="222222"/>
          <w:kern w:val="0"/>
          <w:sz w:val="20"/>
          <w:szCs w:val="20"/>
        </w:rPr>
        <w:t>Mohseni</w:t>
      </w:r>
      <w:proofErr w:type="spellEnd"/>
      <w:r w:rsidRPr="00F875F0">
        <w:rPr>
          <w:rFonts w:eastAsia="Calibri"/>
          <w:color w:val="222222"/>
          <w:kern w:val="0"/>
          <w:sz w:val="20"/>
          <w:szCs w:val="20"/>
        </w:rPr>
        <w:t xml:space="preserve">, </w:t>
      </w:r>
      <w:r w:rsidR="00DD185F" w:rsidRPr="00F875F0">
        <w:rPr>
          <w:rFonts w:eastAsia="Calibri"/>
          <w:color w:val="222222"/>
          <w:kern w:val="0"/>
          <w:sz w:val="20"/>
          <w:szCs w:val="20"/>
        </w:rPr>
        <w:t>2006</w:t>
      </w:r>
      <w:r w:rsidRPr="00F875F0">
        <w:rPr>
          <w:rFonts w:eastAsia="Calibri"/>
          <w:color w:val="222222"/>
          <w:kern w:val="0"/>
          <w:sz w:val="20"/>
          <w:szCs w:val="20"/>
        </w:rPr>
        <w:t xml:space="preserve">) Overall reliability coefficient of the questionnaire was </w:t>
      </w:r>
      <w:r w:rsidR="00DD185F" w:rsidRPr="00F875F0">
        <w:rPr>
          <w:rFonts w:eastAsia="Calibri"/>
          <w:color w:val="222222"/>
          <w:kern w:val="0"/>
          <w:sz w:val="20"/>
          <w:szCs w:val="20"/>
        </w:rPr>
        <w:t>0.91</w:t>
      </w:r>
      <w:r w:rsidRPr="00F875F0">
        <w:rPr>
          <w:rFonts w:eastAsia="Calibri"/>
          <w:color w:val="222222"/>
          <w:kern w:val="0"/>
          <w:sz w:val="20"/>
          <w:szCs w:val="20"/>
        </w:rPr>
        <w:t xml:space="preserve">, and the coefficient of reliability in subscales between </w:t>
      </w:r>
      <w:r w:rsidR="00DD185F" w:rsidRPr="00F875F0">
        <w:rPr>
          <w:rFonts w:eastAsia="Calibri"/>
          <w:color w:val="222222"/>
          <w:kern w:val="0"/>
          <w:sz w:val="20"/>
          <w:szCs w:val="20"/>
        </w:rPr>
        <w:t>0.5</w:t>
      </w:r>
      <w:r w:rsidRPr="00F875F0">
        <w:rPr>
          <w:rFonts w:eastAsia="Calibri"/>
          <w:color w:val="222222"/>
          <w:kern w:val="0"/>
          <w:sz w:val="20"/>
          <w:szCs w:val="20"/>
        </w:rPr>
        <w:t xml:space="preserve"> reported (</w:t>
      </w:r>
      <w:proofErr w:type="spellStart"/>
      <w:r w:rsidRPr="00F875F0">
        <w:rPr>
          <w:rFonts w:eastAsia="Calibri"/>
          <w:color w:val="222222"/>
          <w:kern w:val="0"/>
          <w:sz w:val="20"/>
          <w:szCs w:val="20"/>
        </w:rPr>
        <w:t>Yazdanpanah</w:t>
      </w:r>
      <w:proofErr w:type="spellEnd"/>
      <w:r w:rsidRPr="00F875F0">
        <w:rPr>
          <w:rFonts w:eastAsia="Calibri"/>
          <w:color w:val="222222"/>
          <w:kern w:val="0"/>
          <w:sz w:val="20"/>
          <w:szCs w:val="20"/>
        </w:rPr>
        <w:t xml:space="preserve"> </w:t>
      </w:r>
      <w:r w:rsidR="00DD185F" w:rsidRPr="00F875F0">
        <w:rPr>
          <w:rFonts w:eastAsia="Calibri"/>
          <w:color w:val="222222"/>
          <w:kern w:val="0"/>
          <w:sz w:val="20"/>
          <w:szCs w:val="20"/>
        </w:rPr>
        <w:t>1996</w:t>
      </w:r>
      <w:r w:rsidRPr="00F875F0">
        <w:rPr>
          <w:rFonts w:eastAsia="Calibri"/>
          <w:color w:val="222222"/>
          <w:kern w:val="0"/>
          <w:sz w:val="20"/>
          <w:szCs w:val="20"/>
        </w:rPr>
        <w:t xml:space="preserve">, quoted by </w:t>
      </w:r>
      <w:proofErr w:type="spellStart"/>
      <w:r w:rsidRPr="00F875F0">
        <w:rPr>
          <w:rFonts w:eastAsia="Calibri"/>
          <w:color w:val="222222"/>
          <w:kern w:val="0"/>
          <w:sz w:val="20"/>
          <w:szCs w:val="20"/>
        </w:rPr>
        <w:t>Mohseni</w:t>
      </w:r>
      <w:proofErr w:type="spellEnd"/>
      <w:r w:rsidRPr="00F875F0">
        <w:rPr>
          <w:rFonts w:eastAsia="Calibri"/>
          <w:color w:val="222222"/>
          <w:kern w:val="0"/>
          <w:sz w:val="20"/>
          <w:szCs w:val="20"/>
        </w:rPr>
        <w:t xml:space="preserve">, </w:t>
      </w:r>
      <w:r w:rsidR="00DD185F" w:rsidRPr="00F875F0">
        <w:rPr>
          <w:rFonts w:eastAsia="Calibri"/>
          <w:color w:val="222222"/>
          <w:kern w:val="0"/>
          <w:sz w:val="20"/>
          <w:szCs w:val="20"/>
        </w:rPr>
        <w:t>2006</w:t>
      </w:r>
      <w:r w:rsidRPr="00F875F0">
        <w:rPr>
          <w:rFonts w:eastAsia="Calibri"/>
          <w:color w:val="222222"/>
          <w:kern w:val="0"/>
          <w:sz w:val="20"/>
          <w:szCs w:val="20"/>
        </w:rPr>
        <w:t xml:space="preserve">). The reliability of the general health questionnaire obtained with internal consistency method, with </w:t>
      </w:r>
      <w:proofErr w:type="spellStart"/>
      <w:r w:rsidRPr="00F875F0">
        <w:rPr>
          <w:rFonts w:eastAsia="Calibri"/>
          <w:color w:val="222222"/>
          <w:kern w:val="0"/>
          <w:sz w:val="20"/>
          <w:szCs w:val="20"/>
        </w:rPr>
        <w:t>Cronbach's</w:t>
      </w:r>
      <w:proofErr w:type="spellEnd"/>
      <w:r w:rsidRPr="00F875F0">
        <w:rPr>
          <w:rFonts w:eastAsia="Calibri"/>
          <w:color w:val="222222"/>
          <w:kern w:val="0"/>
          <w:sz w:val="20"/>
          <w:szCs w:val="20"/>
        </w:rPr>
        <w:t xml:space="preserve"> coefficient equal to </w:t>
      </w:r>
      <w:r w:rsidR="00DD185F" w:rsidRPr="00F875F0">
        <w:rPr>
          <w:rFonts w:eastAsia="Calibri"/>
          <w:color w:val="222222"/>
          <w:kern w:val="0"/>
          <w:sz w:val="20"/>
          <w:szCs w:val="20"/>
        </w:rPr>
        <w:t>0.84</w:t>
      </w:r>
      <w:r w:rsidRPr="00F875F0">
        <w:rPr>
          <w:rFonts w:eastAsia="Calibri"/>
          <w:color w:val="222222"/>
          <w:kern w:val="0"/>
          <w:sz w:val="20"/>
          <w:szCs w:val="20"/>
        </w:rPr>
        <w:t>.</w:t>
      </w:r>
    </w:p>
    <w:p w:rsidR="00C6447A" w:rsidRPr="00F875F0" w:rsidRDefault="00C6447A" w:rsidP="00F875F0">
      <w:pPr>
        <w:rPr>
          <w:rFonts w:eastAsia="Calibri"/>
          <w:color w:val="222222"/>
          <w:kern w:val="0"/>
          <w:sz w:val="20"/>
          <w:szCs w:val="20"/>
          <w:shd w:val="clear" w:color="auto" w:fill="FFFFFF"/>
        </w:rPr>
      </w:pPr>
      <w:r w:rsidRPr="00F875F0">
        <w:rPr>
          <w:rFonts w:eastAsia="Calibri"/>
          <w:i/>
          <w:color w:val="222222"/>
          <w:kern w:val="0"/>
          <w:sz w:val="20"/>
          <w:szCs w:val="20"/>
          <w:shd w:val="clear" w:color="auto" w:fill="FFFFFF"/>
        </w:rPr>
        <w:t xml:space="preserve">C: </w:t>
      </w:r>
      <w:r w:rsidRPr="00F875F0">
        <w:rPr>
          <w:rFonts w:eastAsia="Calibri"/>
          <w:color w:val="222222"/>
          <w:kern w:val="0"/>
          <w:sz w:val="20"/>
          <w:szCs w:val="20"/>
          <w:shd w:val="clear" w:color="auto" w:fill="FFFFFF"/>
        </w:rPr>
        <w:t xml:space="preserve">the principals job performance questionnaire </w:t>
      </w:r>
    </w:p>
    <w:p w:rsidR="00DD185F" w:rsidRPr="00F875F0" w:rsidRDefault="00C6447A" w:rsidP="00F875F0">
      <w:pPr>
        <w:ind w:firstLine="900"/>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 xml:space="preserve">It is conduct with the conceptual definitions of the underlying performance that it was review and approved. The questionnaire contains 45 questions in </w:t>
      </w:r>
      <w:proofErr w:type="spellStart"/>
      <w:r w:rsidRPr="00F875F0">
        <w:rPr>
          <w:rFonts w:eastAsia="Calibri"/>
          <w:color w:val="222222"/>
          <w:kern w:val="0"/>
          <w:sz w:val="20"/>
          <w:szCs w:val="20"/>
          <w:shd w:val="clear" w:color="auto" w:fill="FFFFFF"/>
        </w:rPr>
        <w:t>likert</w:t>
      </w:r>
      <w:proofErr w:type="spellEnd"/>
      <w:r w:rsidRPr="00F875F0">
        <w:rPr>
          <w:rFonts w:eastAsia="Calibri"/>
          <w:color w:val="222222"/>
          <w:kern w:val="0"/>
          <w:sz w:val="20"/>
          <w:szCs w:val="20"/>
          <w:shd w:val="clear" w:color="auto" w:fill="FFFFFF"/>
        </w:rPr>
        <w:t xml:space="preserve"> range that the number of 35 questions related to task performance (technical) and 10 questions related to the underlying function (job dedication-interpersonal conscientiousness). The number of 1-35 questions related to the performance of a task adopted from Mrs. </w:t>
      </w:r>
      <w:proofErr w:type="spellStart"/>
      <w:r w:rsidRPr="00F875F0">
        <w:rPr>
          <w:rFonts w:eastAsia="Calibri"/>
          <w:color w:val="222222"/>
          <w:kern w:val="0"/>
          <w:sz w:val="20"/>
          <w:szCs w:val="20"/>
          <w:shd w:val="clear" w:color="auto" w:fill="FFFFFF"/>
        </w:rPr>
        <w:t>Kasiri</w:t>
      </w:r>
      <w:proofErr w:type="spellEnd"/>
      <w:r w:rsidRPr="00F875F0">
        <w:rPr>
          <w:rFonts w:eastAsia="Calibri"/>
          <w:color w:val="222222"/>
          <w:kern w:val="0"/>
          <w:sz w:val="20"/>
          <w:szCs w:val="20"/>
          <w:shd w:val="clear" w:color="auto" w:fill="FFFFFF"/>
        </w:rPr>
        <w:t xml:space="preserve"> questionnaire (Sir </w:t>
      </w:r>
      <w:proofErr w:type="spellStart"/>
      <w:r w:rsidRPr="00F875F0">
        <w:rPr>
          <w:rFonts w:eastAsia="Calibri"/>
          <w:color w:val="222222"/>
          <w:kern w:val="0"/>
          <w:sz w:val="20"/>
          <w:szCs w:val="20"/>
          <w:shd w:val="clear" w:color="auto" w:fill="FFFFFF"/>
        </w:rPr>
        <w:t>Kasiri</w:t>
      </w:r>
      <w:proofErr w:type="spellEnd"/>
      <w:r w:rsidRPr="00F875F0">
        <w:rPr>
          <w:rFonts w:eastAsia="Calibri"/>
          <w:color w:val="222222"/>
          <w:kern w:val="0"/>
          <w:sz w:val="20"/>
          <w:szCs w:val="20"/>
          <w:shd w:val="clear" w:color="auto" w:fill="FFFFFF"/>
        </w:rPr>
        <w:t xml:space="preserve">, 2001) annex, which approved its validity and reliability of this research has been </w:t>
      </w:r>
      <w:r w:rsidR="00DD185F" w:rsidRPr="00F875F0">
        <w:rPr>
          <w:rFonts w:eastAsia="Calibri"/>
          <w:color w:val="222222"/>
          <w:kern w:val="0"/>
          <w:sz w:val="20"/>
          <w:szCs w:val="20"/>
          <w:shd w:val="clear" w:color="auto" w:fill="FFFFFF"/>
        </w:rPr>
        <w:t>72.96</w:t>
      </w:r>
      <w:r w:rsidRPr="00F875F0">
        <w:rPr>
          <w:rFonts w:eastAsia="Calibri"/>
          <w:color w:val="222222"/>
          <w:kern w:val="0"/>
          <w:sz w:val="20"/>
          <w:szCs w:val="20"/>
          <w:shd w:val="clear" w:color="auto" w:fill="FFFFFF"/>
        </w:rPr>
        <w:t>. These questions with regard to the Campbell Division of educational principals designed. In addition, questions number 36-45 that corresponds to the underlying performance of the following table of component reliability coefficient indicates the principals’ job performance.</w:t>
      </w:r>
    </w:p>
    <w:p w:rsidR="00C6447A" w:rsidRPr="00F875F0" w:rsidRDefault="00C6447A" w:rsidP="00F875F0">
      <w:pPr>
        <w:ind w:firstLineChars="455" w:firstLine="910"/>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Findings: Descriptive statistics calculation related to gender, education and history serve indicated that 50 percent of the samples studied were male and 50 percent were female. Also 18 percent of principals have upper diploma degree and 82 % have BA education. Descriptive statistics pertaining to the history of the service showed that 12% of principals have a history of serving 12-20 years, 44% between 21-25 years, and 44% between 26-30-years.</w:t>
      </w:r>
    </w:p>
    <w:p w:rsidR="00C6447A" w:rsidRPr="00F875F0" w:rsidRDefault="00C6447A" w:rsidP="00F875F0">
      <w:pPr>
        <w:rPr>
          <w:rFonts w:eastAsia="Calibri"/>
          <w:color w:val="222222"/>
          <w:kern w:val="0"/>
          <w:sz w:val="20"/>
          <w:szCs w:val="20"/>
          <w:shd w:val="clear" w:color="auto" w:fill="FFFFFF"/>
        </w:rPr>
        <w:sectPr w:rsidR="00C6447A" w:rsidRPr="00F875F0" w:rsidSect="00F875F0">
          <w:type w:val="continuous"/>
          <w:pgSz w:w="12242" w:h="15842" w:code="1"/>
          <w:pgMar w:top="1440" w:right="1440" w:bottom="1440" w:left="1440" w:header="720" w:footer="720" w:gutter="0"/>
          <w:cols w:num="2" w:space="425" w:equalWidth="0">
            <w:col w:w="4327" w:space="708"/>
            <w:col w:w="4327"/>
          </w:cols>
          <w:docGrid w:linePitch="312"/>
        </w:sectPr>
      </w:pPr>
    </w:p>
    <w:p w:rsidR="00C6447A" w:rsidRDefault="00C6447A" w:rsidP="00F875F0">
      <w:pPr>
        <w:rPr>
          <w:rFonts w:eastAsiaTheme="minorEastAsia"/>
          <w:color w:val="222222"/>
          <w:kern w:val="0"/>
          <w:sz w:val="20"/>
          <w:szCs w:val="20"/>
          <w:shd w:val="clear" w:color="auto" w:fill="FFFFFF"/>
        </w:rPr>
      </w:pPr>
    </w:p>
    <w:p w:rsidR="00702248" w:rsidRPr="00702248" w:rsidRDefault="00702248" w:rsidP="00F875F0">
      <w:pPr>
        <w:rPr>
          <w:rFonts w:eastAsiaTheme="minorEastAsia"/>
          <w:color w:val="222222"/>
          <w:kern w:val="0"/>
          <w:sz w:val="20"/>
          <w:szCs w:val="20"/>
          <w:shd w:val="clear" w:color="auto" w:fill="FFFFFF"/>
        </w:rPr>
      </w:pPr>
    </w:p>
    <w:p w:rsidR="00C6447A" w:rsidRPr="00F875F0" w:rsidRDefault="00C6447A" w:rsidP="00AF568C">
      <w:pPr>
        <w:jc w:val="center"/>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Table 1-3: community number and principal sample</w:t>
      </w:r>
    </w:p>
    <w:tbl>
      <w:tblPr>
        <w:bidiVisual/>
        <w:tblW w:w="0" w:type="auto"/>
        <w:jc w:val="center"/>
        <w:tblInd w:w="249" w:type="dxa"/>
        <w:tblCellMar>
          <w:left w:w="10" w:type="dxa"/>
          <w:right w:w="10" w:type="dxa"/>
        </w:tblCellMar>
        <w:tblLook w:val="0000"/>
      </w:tblPr>
      <w:tblGrid>
        <w:gridCol w:w="1890"/>
        <w:gridCol w:w="1618"/>
        <w:gridCol w:w="783"/>
        <w:gridCol w:w="1736"/>
        <w:gridCol w:w="783"/>
        <w:gridCol w:w="1560"/>
        <w:gridCol w:w="959"/>
      </w:tblGrid>
      <w:tr w:rsidR="00C6447A" w:rsidRPr="00F875F0" w:rsidTr="00702248">
        <w:trPr>
          <w:jc w:val="center"/>
        </w:trPr>
        <w:tc>
          <w:tcPr>
            <w:tcW w:w="18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702248" w:rsidP="00702248">
            <w:pPr>
              <w:jc w:val="center"/>
              <w:rPr>
                <w:rFonts w:eastAsia="Calibri"/>
                <w:kern w:val="0"/>
                <w:sz w:val="20"/>
                <w:szCs w:val="20"/>
              </w:rPr>
            </w:pPr>
            <w:r w:rsidRPr="00F875F0">
              <w:rPr>
                <w:rFonts w:eastAsia="Calibri"/>
                <w:kern w:val="0"/>
                <w:sz w:val="20"/>
                <w:szCs w:val="20"/>
              </w:rPr>
              <w:t>G</w:t>
            </w:r>
            <w:r w:rsidR="00C6447A" w:rsidRPr="00F875F0">
              <w:rPr>
                <w:rFonts w:eastAsia="Calibri"/>
                <w:kern w:val="0"/>
                <w:sz w:val="20"/>
                <w:szCs w:val="20"/>
              </w:rPr>
              <w:t>ender</w:t>
            </w:r>
            <w:r>
              <w:rPr>
                <w:rFonts w:eastAsiaTheme="minorEastAsia" w:hint="eastAsia"/>
                <w:kern w:val="0"/>
                <w:sz w:val="20"/>
                <w:szCs w:val="20"/>
              </w:rPr>
              <w:t xml:space="preserve"> </w:t>
            </w:r>
            <w:r w:rsidR="00C6447A" w:rsidRPr="00F875F0">
              <w:rPr>
                <w:rFonts w:eastAsia="Calibri"/>
                <w:kern w:val="0"/>
                <w:sz w:val="20"/>
                <w:szCs w:val="20"/>
              </w:rPr>
              <w:t>district</w:t>
            </w:r>
          </w:p>
        </w:tc>
        <w:tc>
          <w:tcPr>
            <w:tcW w:w="24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kern w:val="0"/>
                <w:sz w:val="20"/>
                <w:szCs w:val="20"/>
              </w:rPr>
              <w:t>male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kern w:val="0"/>
                <w:sz w:val="20"/>
                <w:szCs w:val="20"/>
              </w:rPr>
              <w:t>female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kern w:val="0"/>
                <w:sz w:val="20"/>
                <w:szCs w:val="20"/>
              </w:rPr>
              <w:t>total</w:t>
            </w:r>
          </w:p>
        </w:tc>
      </w:tr>
      <w:tr w:rsidR="00C6447A" w:rsidRPr="00F875F0" w:rsidTr="00702248">
        <w:trPr>
          <w:jc w:val="center"/>
        </w:trPr>
        <w:tc>
          <w:tcPr>
            <w:tcW w:w="1890" w:type="dxa"/>
            <w:vMerge/>
            <w:tcBorders>
              <w:top w:val="single" w:sz="4" w:space="0" w:color="000000"/>
              <w:left w:val="single" w:sz="4" w:space="0" w:color="000000"/>
              <w:bottom w:val="single" w:sz="4" w:space="0" w:color="000000"/>
              <w:right w:val="single" w:sz="4" w:space="0" w:color="000000"/>
            </w:tcBorders>
            <w:vAlign w:val="center"/>
          </w:tcPr>
          <w:p w:rsidR="00C6447A" w:rsidRPr="00F875F0" w:rsidRDefault="00C6447A" w:rsidP="00F875F0">
            <w:pPr>
              <w:jc w:val="center"/>
              <w:rPr>
                <w:rFonts w:eastAsia="Calibri"/>
                <w:kern w:val="0"/>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kern w:val="0"/>
                <w:sz w:val="20"/>
                <w:szCs w:val="20"/>
              </w:rPr>
              <w:t>Community number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kern w:val="0"/>
                <w:sz w:val="20"/>
                <w:szCs w:val="20"/>
              </w:rPr>
              <w:t>sample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kern w:val="0"/>
                <w:sz w:val="20"/>
                <w:szCs w:val="20"/>
              </w:rPr>
              <w:t>Community number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kern w:val="0"/>
                <w:sz w:val="20"/>
                <w:szCs w:val="20"/>
              </w:rPr>
              <w:t>sample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kern w:val="0"/>
                <w:sz w:val="20"/>
                <w:szCs w:val="20"/>
              </w:rPr>
              <w:t>Community number</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kern w:val="0"/>
                <w:sz w:val="20"/>
                <w:szCs w:val="20"/>
              </w:rPr>
              <w:t>sample</w:t>
            </w:r>
          </w:p>
        </w:tc>
      </w:tr>
      <w:tr w:rsidR="00C6447A" w:rsidRPr="00F875F0" w:rsidTr="00702248">
        <w:trPr>
          <w:trHeight w:val="1"/>
          <w:jc w:val="center"/>
        </w:trPr>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kern w:val="0"/>
                <w:sz w:val="20"/>
                <w:szCs w:val="20"/>
              </w:rPr>
              <w:t xml:space="preserve">District one in </w:t>
            </w:r>
            <w:proofErr w:type="spellStart"/>
            <w:r w:rsidRPr="00F875F0">
              <w:rPr>
                <w:rFonts w:eastAsia="Calibri"/>
                <w:kern w:val="0"/>
                <w:sz w:val="20"/>
                <w:szCs w:val="20"/>
              </w:rPr>
              <w:t>Zahedan</w:t>
            </w:r>
            <w:proofErr w:type="spellEnd"/>
          </w:p>
        </w:tc>
        <w:tc>
          <w:tcPr>
            <w:tcW w:w="1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kern w:val="0"/>
                <w:sz w:val="20"/>
                <w:szCs w:val="20"/>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kern w:val="0"/>
                <w:sz w:val="20"/>
                <w:szCs w:val="20"/>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kern w:val="0"/>
                <w:sz w:val="20"/>
                <w:szCs w:val="20"/>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kern w:val="0"/>
                <w:sz w:val="20"/>
                <w:szCs w:val="20"/>
              </w:rPr>
              <w:t>25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kern w:val="0"/>
                <w:sz w:val="20"/>
                <w:szCs w:val="20"/>
              </w:rPr>
              <w:t>81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kern w:val="0"/>
                <w:sz w:val="20"/>
                <w:szCs w:val="20"/>
              </w:rPr>
              <w:t>50</w:t>
            </w:r>
          </w:p>
        </w:tc>
      </w:tr>
    </w:tbl>
    <w:p w:rsidR="00C6447A" w:rsidRPr="00F875F0" w:rsidRDefault="00C6447A" w:rsidP="00F875F0">
      <w:pPr>
        <w:rPr>
          <w:rFonts w:eastAsia="Calibri"/>
          <w:color w:val="222222"/>
          <w:kern w:val="0"/>
          <w:sz w:val="20"/>
          <w:szCs w:val="20"/>
          <w:shd w:val="clear" w:color="auto" w:fill="FFFFFF"/>
        </w:rPr>
      </w:pPr>
    </w:p>
    <w:p w:rsidR="00C6447A" w:rsidRPr="00F875F0" w:rsidRDefault="00C6447A" w:rsidP="00F875F0">
      <w:pPr>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Therefore, the sample community number is 50 principals with the following instances of the error.</w:t>
      </w:r>
    </w:p>
    <w:p w:rsidR="00AF568C" w:rsidRDefault="00C6447A" w:rsidP="00F875F0">
      <w:pPr>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 xml:space="preserve">  Teacher → 100 ÷ 50 = 2% </w:t>
      </w:r>
    </w:p>
    <w:p w:rsidR="00C6447A" w:rsidRDefault="00C6447A" w:rsidP="00F875F0">
      <w:pPr>
        <w:rPr>
          <w:rFonts w:eastAsiaTheme="minorEastAsia"/>
          <w:color w:val="222222"/>
          <w:kern w:val="0"/>
          <w:sz w:val="20"/>
          <w:szCs w:val="20"/>
          <w:shd w:val="clear" w:color="auto" w:fill="FFFFFF"/>
        </w:rPr>
      </w:pPr>
    </w:p>
    <w:p w:rsidR="00702248" w:rsidRPr="00702248" w:rsidRDefault="00702248" w:rsidP="00F875F0">
      <w:pPr>
        <w:rPr>
          <w:rFonts w:eastAsiaTheme="minorEastAsia"/>
          <w:color w:val="222222"/>
          <w:kern w:val="0"/>
          <w:sz w:val="20"/>
          <w:szCs w:val="20"/>
          <w:shd w:val="clear" w:color="auto" w:fill="FFFFFF"/>
        </w:rPr>
      </w:pPr>
    </w:p>
    <w:p w:rsidR="00C6447A" w:rsidRPr="00F875F0" w:rsidRDefault="00C6447A" w:rsidP="00AF568C">
      <w:pPr>
        <w:jc w:val="center"/>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lastRenderedPageBreak/>
        <w:t xml:space="preserve">Table 4-1: frequency distribution of the degree of schools principals district one in </w:t>
      </w:r>
      <w:proofErr w:type="spellStart"/>
      <w:r w:rsidRPr="00F875F0">
        <w:rPr>
          <w:rFonts w:eastAsia="Calibri"/>
          <w:color w:val="222222"/>
          <w:kern w:val="0"/>
          <w:sz w:val="20"/>
          <w:szCs w:val="20"/>
          <w:shd w:val="clear" w:color="auto" w:fill="FFFFFF"/>
        </w:rPr>
        <w:t>Zahedan</w:t>
      </w:r>
      <w:proofErr w:type="spellEnd"/>
    </w:p>
    <w:tbl>
      <w:tblPr>
        <w:bidiVisual/>
        <w:tblW w:w="0" w:type="auto"/>
        <w:jc w:val="center"/>
        <w:tblCellMar>
          <w:left w:w="10" w:type="dxa"/>
          <w:right w:w="10" w:type="dxa"/>
        </w:tblCellMar>
        <w:tblLook w:val="0000"/>
      </w:tblPr>
      <w:tblGrid>
        <w:gridCol w:w="2798"/>
        <w:gridCol w:w="2112"/>
        <w:gridCol w:w="2669"/>
        <w:gridCol w:w="1890"/>
      </w:tblGrid>
      <w:tr w:rsidR="00C6447A" w:rsidRPr="00F875F0" w:rsidTr="00702248">
        <w:trPr>
          <w:cantSplit/>
          <w:trHeight w:val="20"/>
          <w:jc w:val="center"/>
        </w:trPr>
        <w:tc>
          <w:tcPr>
            <w:tcW w:w="2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color w:val="222222"/>
                <w:kern w:val="0"/>
                <w:sz w:val="20"/>
                <w:szCs w:val="20"/>
              </w:rPr>
              <w:t>Cumulative frequency percent</w:t>
            </w:r>
          </w:p>
        </w:tc>
        <w:tc>
          <w:tcPr>
            <w:tcW w:w="2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color w:val="222222"/>
                <w:kern w:val="0"/>
                <w:sz w:val="20"/>
                <w:szCs w:val="20"/>
              </w:rPr>
              <w:t>frequency percent</w:t>
            </w:r>
          </w:p>
        </w:tc>
        <w:tc>
          <w:tcPr>
            <w:tcW w:w="2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color w:val="222222"/>
                <w:kern w:val="0"/>
                <w:sz w:val="20"/>
                <w:szCs w:val="20"/>
              </w:rPr>
              <w:t>Frequency</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color w:val="222222"/>
                <w:kern w:val="0"/>
                <w:sz w:val="20"/>
                <w:szCs w:val="20"/>
              </w:rPr>
              <w:t>classes</w:t>
            </w:r>
          </w:p>
        </w:tc>
      </w:tr>
      <w:tr w:rsidR="00C6447A" w:rsidRPr="00F875F0" w:rsidTr="00702248">
        <w:trPr>
          <w:cantSplit/>
          <w:trHeight w:val="20"/>
          <w:jc w:val="center"/>
        </w:trPr>
        <w:tc>
          <w:tcPr>
            <w:tcW w:w="2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w:t>
            </w:r>
          </w:p>
        </w:tc>
        <w:tc>
          <w:tcPr>
            <w:tcW w:w="2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w:t>
            </w:r>
          </w:p>
        </w:tc>
        <w:tc>
          <w:tcPr>
            <w:tcW w:w="2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color w:val="222222"/>
                <w:kern w:val="0"/>
                <w:sz w:val="20"/>
                <w:szCs w:val="20"/>
              </w:rPr>
              <w:t>Diploma</w:t>
            </w:r>
          </w:p>
        </w:tc>
      </w:tr>
      <w:tr w:rsidR="00C6447A" w:rsidRPr="00F875F0" w:rsidTr="00702248">
        <w:trPr>
          <w:cantSplit/>
          <w:trHeight w:val="20"/>
          <w:jc w:val="center"/>
        </w:trPr>
        <w:tc>
          <w:tcPr>
            <w:tcW w:w="2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18</w:t>
            </w:r>
          </w:p>
        </w:tc>
        <w:tc>
          <w:tcPr>
            <w:tcW w:w="2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18</w:t>
            </w:r>
          </w:p>
        </w:tc>
        <w:tc>
          <w:tcPr>
            <w:tcW w:w="2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9 (7 female, 2 male)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color w:val="222222"/>
                <w:kern w:val="0"/>
                <w:sz w:val="20"/>
                <w:szCs w:val="20"/>
              </w:rPr>
              <w:t>Upper Diploma</w:t>
            </w:r>
          </w:p>
        </w:tc>
      </w:tr>
      <w:tr w:rsidR="00C6447A" w:rsidRPr="00F875F0" w:rsidTr="00702248">
        <w:trPr>
          <w:cantSplit/>
          <w:trHeight w:val="20"/>
          <w:jc w:val="center"/>
        </w:trPr>
        <w:tc>
          <w:tcPr>
            <w:tcW w:w="2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100</w:t>
            </w:r>
          </w:p>
        </w:tc>
        <w:tc>
          <w:tcPr>
            <w:tcW w:w="2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82</w:t>
            </w:r>
          </w:p>
        </w:tc>
        <w:tc>
          <w:tcPr>
            <w:tcW w:w="2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41 (18 female, 23 male)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BA</w:t>
            </w:r>
          </w:p>
        </w:tc>
      </w:tr>
    </w:tbl>
    <w:p w:rsidR="00C6447A" w:rsidRPr="00F875F0" w:rsidRDefault="00C6447A" w:rsidP="00F875F0">
      <w:pPr>
        <w:rPr>
          <w:rFonts w:eastAsia="Calibri"/>
          <w:color w:val="222222"/>
          <w:kern w:val="0"/>
          <w:sz w:val="20"/>
          <w:szCs w:val="20"/>
        </w:rPr>
      </w:pPr>
    </w:p>
    <w:p w:rsidR="00C6447A" w:rsidRPr="00F875F0" w:rsidRDefault="00C6447A" w:rsidP="00AF568C">
      <w:pPr>
        <w:jc w:val="center"/>
        <w:rPr>
          <w:rFonts w:eastAsia="Calibri"/>
          <w:color w:val="222222"/>
          <w:kern w:val="0"/>
          <w:sz w:val="20"/>
          <w:szCs w:val="20"/>
        </w:rPr>
      </w:pPr>
      <w:r w:rsidRPr="00F875F0">
        <w:rPr>
          <w:rFonts w:eastAsia="Calibri"/>
          <w:color w:val="222222"/>
          <w:kern w:val="0"/>
          <w:sz w:val="20"/>
          <w:szCs w:val="20"/>
        </w:rPr>
        <w:t>Table 2-4: Distribution of working principals</w:t>
      </w:r>
    </w:p>
    <w:tbl>
      <w:tblPr>
        <w:bidiVisual/>
        <w:tblW w:w="0" w:type="auto"/>
        <w:jc w:val="center"/>
        <w:tblCellMar>
          <w:left w:w="10" w:type="dxa"/>
          <w:right w:w="10" w:type="dxa"/>
        </w:tblCellMar>
        <w:tblLook w:val="0000"/>
      </w:tblPr>
      <w:tblGrid>
        <w:gridCol w:w="2882"/>
        <w:gridCol w:w="2176"/>
        <w:gridCol w:w="2712"/>
        <w:gridCol w:w="1699"/>
      </w:tblGrid>
      <w:tr w:rsidR="00C6447A" w:rsidRPr="00F875F0" w:rsidTr="00702248">
        <w:trPr>
          <w:trHeight w:val="20"/>
          <w:jc w:val="center"/>
        </w:trPr>
        <w:tc>
          <w:tcPr>
            <w:tcW w:w="2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color w:val="222222"/>
                <w:kern w:val="0"/>
                <w:sz w:val="20"/>
                <w:szCs w:val="20"/>
              </w:rPr>
              <w:t>Cumulative frequency percent</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color w:val="222222"/>
                <w:kern w:val="0"/>
                <w:sz w:val="20"/>
                <w:szCs w:val="20"/>
              </w:rPr>
              <w:t>frequency percent</w:t>
            </w:r>
          </w:p>
        </w:tc>
        <w:tc>
          <w:tcPr>
            <w:tcW w:w="2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color w:val="222222"/>
                <w:kern w:val="0"/>
                <w:sz w:val="20"/>
                <w:szCs w:val="20"/>
              </w:rPr>
              <w:t>Frequency</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color w:val="222222"/>
                <w:kern w:val="0"/>
                <w:sz w:val="20"/>
                <w:szCs w:val="20"/>
              </w:rPr>
              <w:t>classes</w:t>
            </w:r>
          </w:p>
        </w:tc>
      </w:tr>
      <w:tr w:rsidR="00C6447A" w:rsidRPr="00F875F0" w:rsidTr="00702248">
        <w:trPr>
          <w:trHeight w:val="20"/>
          <w:jc w:val="center"/>
        </w:trPr>
        <w:tc>
          <w:tcPr>
            <w:tcW w:w="2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w:t>
            </w:r>
          </w:p>
        </w:tc>
        <w:tc>
          <w:tcPr>
            <w:tcW w:w="2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Up to 5 years</w:t>
            </w:r>
          </w:p>
        </w:tc>
      </w:tr>
      <w:tr w:rsidR="00C6447A" w:rsidRPr="00F875F0" w:rsidTr="00702248">
        <w:trPr>
          <w:trHeight w:val="20"/>
          <w:jc w:val="center"/>
        </w:trPr>
        <w:tc>
          <w:tcPr>
            <w:tcW w:w="2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w:t>
            </w:r>
          </w:p>
        </w:tc>
        <w:tc>
          <w:tcPr>
            <w:tcW w:w="2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10- 6</w:t>
            </w:r>
          </w:p>
        </w:tc>
      </w:tr>
      <w:tr w:rsidR="00C6447A" w:rsidRPr="00F875F0" w:rsidTr="00702248">
        <w:trPr>
          <w:trHeight w:val="20"/>
          <w:jc w:val="center"/>
        </w:trPr>
        <w:tc>
          <w:tcPr>
            <w:tcW w:w="2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w:t>
            </w:r>
          </w:p>
        </w:tc>
        <w:tc>
          <w:tcPr>
            <w:tcW w:w="2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15- 11</w:t>
            </w:r>
          </w:p>
        </w:tc>
      </w:tr>
      <w:tr w:rsidR="00C6447A" w:rsidRPr="00F875F0" w:rsidTr="00702248">
        <w:trPr>
          <w:trHeight w:val="20"/>
          <w:jc w:val="center"/>
        </w:trPr>
        <w:tc>
          <w:tcPr>
            <w:tcW w:w="2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12</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12</w:t>
            </w:r>
          </w:p>
        </w:tc>
        <w:tc>
          <w:tcPr>
            <w:tcW w:w="2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6 (4 female, 2 male)</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20- 16</w:t>
            </w:r>
          </w:p>
        </w:tc>
      </w:tr>
      <w:tr w:rsidR="00C6447A" w:rsidRPr="00F875F0" w:rsidTr="00702248">
        <w:trPr>
          <w:trHeight w:val="20"/>
          <w:jc w:val="center"/>
        </w:trPr>
        <w:tc>
          <w:tcPr>
            <w:tcW w:w="2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56</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44</w:t>
            </w:r>
          </w:p>
        </w:tc>
        <w:tc>
          <w:tcPr>
            <w:tcW w:w="2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22(12 female, 10 male)</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25- 21</w:t>
            </w:r>
          </w:p>
        </w:tc>
      </w:tr>
      <w:tr w:rsidR="00C6447A" w:rsidRPr="00F875F0" w:rsidTr="00702248">
        <w:trPr>
          <w:trHeight w:val="20"/>
          <w:jc w:val="center"/>
        </w:trPr>
        <w:tc>
          <w:tcPr>
            <w:tcW w:w="2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100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44</w:t>
            </w:r>
          </w:p>
        </w:tc>
        <w:tc>
          <w:tcPr>
            <w:tcW w:w="2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22  (9 female, 13 male)</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30-26</w:t>
            </w:r>
          </w:p>
        </w:tc>
      </w:tr>
      <w:tr w:rsidR="00C6447A" w:rsidRPr="00F875F0" w:rsidTr="00702248">
        <w:trPr>
          <w:trHeight w:val="20"/>
          <w:jc w:val="center"/>
        </w:trPr>
        <w:tc>
          <w:tcPr>
            <w:tcW w:w="2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100</w:t>
            </w:r>
          </w:p>
        </w:tc>
        <w:tc>
          <w:tcPr>
            <w:tcW w:w="2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kern w:val="0"/>
                <w:sz w:val="20"/>
                <w:szCs w:val="20"/>
              </w:rPr>
              <w:t>50</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447A" w:rsidRPr="00F875F0" w:rsidRDefault="00C6447A" w:rsidP="00F875F0">
            <w:pPr>
              <w:tabs>
                <w:tab w:val="left" w:pos="1214"/>
                <w:tab w:val="center" w:pos="4320"/>
                <w:tab w:val="right" w:pos="8640"/>
              </w:tabs>
              <w:jc w:val="center"/>
              <w:rPr>
                <w:rFonts w:eastAsia="Calibri"/>
                <w:kern w:val="0"/>
                <w:sz w:val="20"/>
                <w:szCs w:val="20"/>
              </w:rPr>
            </w:pPr>
            <w:r w:rsidRPr="00F875F0">
              <w:rPr>
                <w:rFonts w:eastAsia="Calibri"/>
                <w:color w:val="222222"/>
                <w:kern w:val="0"/>
                <w:sz w:val="20"/>
                <w:szCs w:val="20"/>
              </w:rPr>
              <w:t>Total</w:t>
            </w:r>
          </w:p>
        </w:tc>
      </w:tr>
    </w:tbl>
    <w:p w:rsidR="00702248" w:rsidRDefault="00702248" w:rsidP="00AF568C">
      <w:pPr>
        <w:jc w:val="center"/>
        <w:rPr>
          <w:rFonts w:eastAsiaTheme="minorEastAsia"/>
          <w:color w:val="222222"/>
          <w:kern w:val="0"/>
          <w:sz w:val="20"/>
          <w:szCs w:val="20"/>
        </w:rPr>
      </w:pPr>
    </w:p>
    <w:p w:rsidR="00C6447A" w:rsidRPr="00F875F0" w:rsidRDefault="00C6447A" w:rsidP="00AF568C">
      <w:pPr>
        <w:jc w:val="center"/>
        <w:rPr>
          <w:rFonts w:eastAsia="Calibri"/>
          <w:color w:val="222222"/>
          <w:kern w:val="0"/>
          <w:sz w:val="20"/>
          <w:szCs w:val="20"/>
        </w:rPr>
      </w:pPr>
      <w:r w:rsidRPr="00F875F0">
        <w:rPr>
          <w:rFonts w:eastAsia="Calibri"/>
          <w:color w:val="222222"/>
          <w:kern w:val="0"/>
          <w:sz w:val="20"/>
          <w:szCs w:val="20"/>
        </w:rPr>
        <w:t>Table 3-4: Descriptive indicators related to research variables</w:t>
      </w:r>
    </w:p>
    <w:tbl>
      <w:tblPr>
        <w:bidiVisual/>
        <w:tblW w:w="0" w:type="auto"/>
        <w:jc w:val="center"/>
        <w:tblInd w:w="-626" w:type="dxa"/>
        <w:tblCellMar>
          <w:left w:w="10" w:type="dxa"/>
          <w:right w:w="10" w:type="dxa"/>
        </w:tblCellMar>
        <w:tblLook w:val="0000"/>
      </w:tblPr>
      <w:tblGrid>
        <w:gridCol w:w="3495"/>
        <w:gridCol w:w="1232"/>
        <w:gridCol w:w="2340"/>
      </w:tblGrid>
      <w:tr w:rsidR="00C6447A" w:rsidRPr="00F875F0" w:rsidTr="00702248">
        <w:trPr>
          <w:jc w:val="center"/>
        </w:trPr>
        <w:tc>
          <w:tcPr>
            <w:tcW w:w="3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kern w:val="0"/>
                <w:sz w:val="20"/>
                <w:szCs w:val="20"/>
              </w:rPr>
              <w:t>Descriptive indicators</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color w:val="222222"/>
                <w:kern w:val="0"/>
                <w:sz w:val="20"/>
                <w:szCs w:val="20"/>
              </w:rPr>
              <w:t>mean</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color w:val="222222"/>
                <w:kern w:val="0"/>
                <w:sz w:val="20"/>
                <w:szCs w:val="20"/>
              </w:rPr>
              <w:t>standard deviation</w:t>
            </w:r>
          </w:p>
        </w:tc>
      </w:tr>
      <w:tr w:rsidR="00C6447A" w:rsidRPr="00F875F0" w:rsidTr="00702248">
        <w:trPr>
          <w:jc w:val="center"/>
        </w:trPr>
        <w:tc>
          <w:tcPr>
            <w:tcW w:w="3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color w:val="222222"/>
                <w:kern w:val="0"/>
                <w:sz w:val="20"/>
                <w:szCs w:val="20"/>
              </w:rPr>
              <w:t>Job performance score</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199.16</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21.49</w:t>
            </w:r>
          </w:p>
        </w:tc>
      </w:tr>
      <w:tr w:rsidR="00C6447A" w:rsidRPr="00F875F0" w:rsidTr="00702248">
        <w:trPr>
          <w:jc w:val="center"/>
        </w:trPr>
        <w:tc>
          <w:tcPr>
            <w:tcW w:w="3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color w:val="222222"/>
                <w:kern w:val="0"/>
                <w:sz w:val="20"/>
                <w:szCs w:val="20"/>
              </w:rPr>
              <w:t>Task performance</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153.14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16.79</w:t>
            </w:r>
          </w:p>
        </w:tc>
      </w:tr>
      <w:tr w:rsidR="00C6447A" w:rsidRPr="00F875F0" w:rsidTr="00702248">
        <w:trPr>
          <w:jc w:val="center"/>
        </w:trPr>
        <w:tc>
          <w:tcPr>
            <w:tcW w:w="3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color w:val="222222"/>
                <w:kern w:val="0"/>
                <w:sz w:val="20"/>
                <w:szCs w:val="20"/>
              </w:rPr>
              <w:t>Underlying performance</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46.02</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9.94</w:t>
            </w:r>
          </w:p>
        </w:tc>
      </w:tr>
      <w:tr w:rsidR="00C6447A" w:rsidRPr="00F875F0" w:rsidTr="00702248">
        <w:trPr>
          <w:jc w:val="center"/>
        </w:trPr>
        <w:tc>
          <w:tcPr>
            <w:tcW w:w="3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color w:val="222222"/>
                <w:kern w:val="0"/>
                <w:sz w:val="20"/>
                <w:szCs w:val="20"/>
              </w:rPr>
              <w:t>Total Mental health score</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56.02</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3.42</w:t>
            </w:r>
          </w:p>
        </w:tc>
      </w:tr>
      <w:tr w:rsidR="00C6447A" w:rsidRPr="00F875F0" w:rsidTr="00702248">
        <w:trPr>
          <w:jc w:val="center"/>
        </w:trPr>
        <w:tc>
          <w:tcPr>
            <w:tcW w:w="3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color w:val="222222"/>
                <w:kern w:val="0"/>
                <w:sz w:val="20"/>
                <w:szCs w:val="20"/>
              </w:rPr>
              <w:t>Physical symptoms</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14.80</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3.42</w:t>
            </w:r>
          </w:p>
        </w:tc>
      </w:tr>
      <w:tr w:rsidR="00C6447A" w:rsidRPr="00F875F0" w:rsidTr="00702248">
        <w:trPr>
          <w:jc w:val="center"/>
        </w:trPr>
        <w:tc>
          <w:tcPr>
            <w:tcW w:w="3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color w:val="222222"/>
                <w:kern w:val="0"/>
                <w:sz w:val="20"/>
                <w:szCs w:val="20"/>
              </w:rPr>
              <w:t>Anxiety symptoms</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14.76</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3.72</w:t>
            </w:r>
          </w:p>
        </w:tc>
      </w:tr>
      <w:tr w:rsidR="00C6447A" w:rsidRPr="00F875F0" w:rsidTr="00702248">
        <w:trPr>
          <w:jc w:val="center"/>
        </w:trPr>
        <w:tc>
          <w:tcPr>
            <w:tcW w:w="3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color w:val="222222"/>
                <w:kern w:val="0"/>
                <w:sz w:val="20"/>
                <w:szCs w:val="20"/>
              </w:rPr>
              <w:t>Social problems</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6.54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2.58</w:t>
            </w:r>
          </w:p>
        </w:tc>
      </w:tr>
      <w:tr w:rsidR="00C6447A" w:rsidRPr="00F875F0" w:rsidTr="00702248">
        <w:trPr>
          <w:jc w:val="center"/>
        </w:trPr>
        <w:tc>
          <w:tcPr>
            <w:tcW w:w="3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color w:val="222222"/>
                <w:kern w:val="0"/>
                <w:sz w:val="20"/>
                <w:szCs w:val="20"/>
              </w:rPr>
              <w:t>Symptoms of Depression</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19.92</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1.73</w:t>
            </w:r>
          </w:p>
        </w:tc>
      </w:tr>
      <w:tr w:rsidR="00C6447A" w:rsidRPr="00F875F0" w:rsidTr="00702248">
        <w:trPr>
          <w:jc w:val="center"/>
        </w:trPr>
        <w:tc>
          <w:tcPr>
            <w:tcW w:w="3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color w:val="222222"/>
                <w:kern w:val="0"/>
                <w:sz w:val="20"/>
                <w:szCs w:val="20"/>
              </w:rPr>
              <w:t>Extrovert personality factor</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87.38</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7.17</w:t>
            </w:r>
          </w:p>
        </w:tc>
      </w:tr>
      <w:tr w:rsidR="00C6447A" w:rsidRPr="00F875F0" w:rsidTr="00702248">
        <w:trPr>
          <w:jc w:val="center"/>
        </w:trPr>
        <w:tc>
          <w:tcPr>
            <w:tcW w:w="3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color w:val="222222"/>
                <w:kern w:val="0"/>
                <w:sz w:val="20"/>
                <w:szCs w:val="20"/>
              </w:rPr>
              <w:t>Conscience factor</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99.64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8.87</w:t>
            </w:r>
          </w:p>
        </w:tc>
      </w:tr>
      <w:tr w:rsidR="00C6447A" w:rsidRPr="00F875F0" w:rsidTr="00702248">
        <w:trPr>
          <w:jc w:val="center"/>
        </w:trPr>
        <w:tc>
          <w:tcPr>
            <w:tcW w:w="3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color w:val="222222"/>
                <w:kern w:val="0"/>
                <w:sz w:val="20"/>
                <w:szCs w:val="20"/>
              </w:rPr>
              <w:t>Emotional stability</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kern w:val="0"/>
                <w:sz w:val="20"/>
                <w:szCs w:val="20"/>
              </w:rPr>
              <w:t>87</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8.91</w:t>
            </w:r>
          </w:p>
        </w:tc>
      </w:tr>
      <w:tr w:rsidR="00C6447A" w:rsidRPr="00F875F0" w:rsidTr="00702248">
        <w:trPr>
          <w:jc w:val="center"/>
        </w:trPr>
        <w:tc>
          <w:tcPr>
            <w:tcW w:w="3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color w:val="222222"/>
                <w:kern w:val="0"/>
                <w:sz w:val="20"/>
                <w:szCs w:val="20"/>
              </w:rPr>
              <w:t>Adjustment factor</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93.72</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9.12</w:t>
            </w:r>
          </w:p>
        </w:tc>
      </w:tr>
      <w:tr w:rsidR="00C6447A" w:rsidRPr="00F875F0" w:rsidTr="00702248">
        <w:trPr>
          <w:jc w:val="center"/>
        </w:trPr>
        <w:tc>
          <w:tcPr>
            <w:tcW w:w="3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C6447A" w:rsidP="00F875F0">
            <w:pPr>
              <w:jc w:val="center"/>
              <w:rPr>
                <w:rFonts w:eastAsia="Calibri"/>
                <w:kern w:val="0"/>
                <w:sz w:val="20"/>
                <w:szCs w:val="20"/>
              </w:rPr>
            </w:pPr>
            <w:r w:rsidRPr="00F875F0">
              <w:rPr>
                <w:rFonts w:eastAsia="Calibri"/>
                <w:color w:val="222222"/>
                <w:kern w:val="0"/>
                <w:sz w:val="20"/>
                <w:szCs w:val="20"/>
              </w:rPr>
              <w:t>Experience</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96.06</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447A" w:rsidRPr="00F875F0" w:rsidRDefault="00F677EC" w:rsidP="00F875F0">
            <w:pPr>
              <w:jc w:val="center"/>
              <w:rPr>
                <w:rFonts w:eastAsia="Calibri"/>
                <w:kern w:val="0"/>
                <w:sz w:val="20"/>
                <w:szCs w:val="20"/>
              </w:rPr>
            </w:pPr>
            <w:r w:rsidRPr="00F875F0">
              <w:rPr>
                <w:rFonts w:eastAsia="Calibri"/>
                <w:kern w:val="0"/>
                <w:sz w:val="20"/>
                <w:szCs w:val="20"/>
              </w:rPr>
              <w:t>11.31</w:t>
            </w:r>
          </w:p>
        </w:tc>
      </w:tr>
    </w:tbl>
    <w:p w:rsidR="00C6447A" w:rsidRPr="00F875F0" w:rsidRDefault="00C6447A" w:rsidP="00F875F0">
      <w:pPr>
        <w:rPr>
          <w:rFonts w:eastAsia="Calibri"/>
          <w:color w:val="222222"/>
          <w:kern w:val="0"/>
          <w:sz w:val="20"/>
          <w:szCs w:val="20"/>
          <w:shd w:val="clear" w:color="auto" w:fill="FFFFFF"/>
        </w:rPr>
      </w:pPr>
    </w:p>
    <w:p w:rsidR="00C6447A" w:rsidRPr="00F875F0" w:rsidRDefault="00C6447A" w:rsidP="00F875F0">
      <w:pPr>
        <w:rPr>
          <w:rFonts w:eastAsia="Calibri"/>
          <w:color w:val="222222"/>
          <w:kern w:val="0"/>
          <w:sz w:val="20"/>
          <w:szCs w:val="20"/>
        </w:rPr>
        <w:sectPr w:rsidR="00C6447A" w:rsidRPr="00F875F0" w:rsidSect="00F875F0">
          <w:type w:val="continuous"/>
          <w:pgSz w:w="12242" w:h="15842" w:code="1"/>
          <w:pgMar w:top="1440" w:right="1440" w:bottom="1440" w:left="1440" w:header="720" w:footer="720" w:gutter="0"/>
          <w:cols w:space="425"/>
          <w:docGrid w:linePitch="312"/>
        </w:sectPr>
      </w:pPr>
    </w:p>
    <w:p w:rsidR="00DD185F"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lastRenderedPageBreak/>
        <w:t xml:space="preserve">It can be seen in Table 4-4 Job performance variable has the mean and SD respectively </w:t>
      </w:r>
      <w:r w:rsidR="00DD185F" w:rsidRPr="00F875F0">
        <w:rPr>
          <w:rFonts w:eastAsia="Calibri"/>
          <w:color w:val="222222"/>
          <w:kern w:val="0"/>
          <w:sz w:val="20"/>
          <w:szCs w:val="20"/>
        </w:rPr>
        <w:t>199.16</w:t>
      </w:r>
      <w:r w:rsidRPr="00F875F0">
        <w:rPr>
          <w:rFonts w:eastAsia="Calibri"/>
          <w:color w:val="222222"/>
          <w:kern w:val="0"/>
          <w:sz w:val="20"/>
          <w:szCs w:val="20"/>
        </w:rPr>
        <w:t xml:space="preserve"> and </w:t>
      </w:r>
      <w:r w:rsidR="00DD185F" w:rsidRPr="00F875F0">
        <w:rPr>
          <w:rFonts w:eastAsia="Calibri"/>
          <w:color w:val="222222"/>
          <w:kern w:val="0"/>
          <w:sz w:val="20"/>
          <w:szCs w:val="20"/>
        </w:rPr>
        <w:t>21.49</w:t>
      </w:r>
      <w:r w:rsidRPr="00F875F0">
        <w:rPr>
          <w:rFonts w:eastAsia="Calibri"/>
          <w:color w:val="222222"/>
          <w:kern w:val="0"/>
          <w:sz w:val="20"/>
          <w:szCs w:val="20"/>
        </w:rPr>
        <w:t xml:space="preserve">. Component of the Task performance has a mean and standard deviation, respectively </w:t>
      </w:r>
      <w:r w:rsidR="00DD185F" w:rsidRPr="00F875F0">
        <w:rPr>
          <w:rFonts w:eastAsia="Calibri"/>
          <w:color w:val="222222"/>
          <w:kern w:val="0"/>
          <w:sz w:val="20"/>
          <w:szCs w:val="20"/>
        </w:rPr>
        <w:t>153.14</w:t>
      </w:r>
      <w:r w:rsidRPr="00F875F0">
        <w:rPr>
          <w:rFonts w:eastAsia="Calibri"/>
          <w:color w:val="222222"/>
          <w:kern w:val="0"/>
          <w:sz w:val="20"/>
          <w:szCs w:val="20"/>
        </w:rPr>
        <w:t xml:space="preserve"> and </w:t>
      </w:r>
      <w:r w:rsidR="00DD185F" w:rsidRPr="00F875F0">
        <w:rPr>
          <w:rFonts w:eastAsia="Calibri"/>
          <w:color w:val="222222"/>
          <w:kern w:val="0"/>
          <w:sz w:val="20"/>
          <w:szCs w:val="20"/>
        </w:rPr>
        <w:t>16.79</w:t>
      </w:r>
      <w:r w:rsidRPr="00F875F0">
        <w:rPr>
          <w:rFonts w:eastAsia="Calibri"/>
          <w:color w:val="222222"/>
          <w:kern w:val="0"/>
          <w:sz w:val="20"/>
          <w:szCs w:val="20"/>
        </w:rPr>
        <w:t xml:space="preserve">. The factors Underlying performance has the mean </w:t>
      </w:r>
      <w:r w:rsidR="00DD185F" w:rsidRPr="00F875F0">
        <w:rPr>
          <w:rFonts w:eastAsia="Calibri"/>
          <w:color w:val="222222"/>
          <w:kern w:val="0"/>
          <w:sz w:val="20"/>
          <w:szCs w:val="20"/>
        </w:rPr>
        <w:t>46.02</w:t>
      </w:r>
      <w:r w:rsidRPr="00F875F0">
        <w:rPr>
          <w:rFonts w:eastAsia="Calibri"/>
          <w:color w:val="222222"/>
          <w:kern w:val="0"/>
          <w:sz w:val="20"/>
          <w:szCs w:val="20"/>
        </w:rPr>
        <w:t xml:space="preserve"> and SD </w:t>
      </w:r>
      <w:r w:rsidR="00DD185F" w:rsidRPr="00F875F0">
        <w:rPr>
          <w:rFonts w:eastAsia="Calibri"/>
          <w:color w:val="222222"/>
          <w:kern w:val="0"/>
          <w:sz w:val="20"/>
          <w:szCs w:val="20"/>
        </w:rPr>
        <w:t>is 9.94</w:t>
      </w:r>
      <w:r w:rsidRPr="00F875F0">
        <w:rPr>
          <w:rFonts w:eastAsia="Calibri"/>
          <w:color w:val="222222"/>
          <w:kern w:val="0"/>
          <w:sz w:val="20"/>
          <w:szCs w:val="20"/>
        </w:rPr>
        <w:t xml:space="preserve">. Mental health variables mean and SD respectively </w:t>
      </w:r>
      <w:r w:rsidR="00DD185F" w:rsidRPr="00F875F0">
        <w:rPr>
          <w:rFonts w:eastAsia="Calibri"/>
          <w:color w:val="222222"/>
          <w:kern w:val="0"/>
          <w:sz w:val="20"/>
          <w:szCs w:val="20"/>
        </w:rPr>
        <w:t>56.02</w:t>
      </w:r>
      <w:r w:rsidRPr="00F875F0">
        <w:rPr>
          <w:rFonts w:eastAsia="Calibri"/>
          <w:color w:val="222222"/>
          <w:kern w:val="0"/>
          <w:sz w:val="20"/>
          <w:szCs w:val="20"/>
        </w:rPr>
        <w:t xml:space="preserve"> and </w:t>
      </w:r>
      <w:r w:rsidR="00DD185F" w:rsidRPr="00F875F0">
        <w:rPr>
          <w:rFonts w:eastAsia="Calibri"/>
          <w:color w:val="222222"/>
          <w:kern w:val="0"/>
          <w:sz w:val="20"/>
          <w:szCs w:val="20"/>
        </w:rPr>
        <w:t>3.42</w:t>
      </w:r>
      <w:r w:rsidRPr="00F875F0">
        <w:rPr>
          <w:rFonts w:eastAsia="Calibri"/>
          <w:color w:val="222222"/>
          <w:kern w:val="0"/>
          <w:sz w:val="20"/>
          <w:szCs w:val="20"/>
        </w:rPr>
        <w:t xml:space="preserve"> is calculated. The means and standard deviations of school leaders in four dimension of mental health in the above table listed. Physical symptoms have the mean 14/80 and standard deviation </w:t>
      </w:r>
      <w:r w:rsidR="00DD185F" w:rsidRPr="00F875F0">
        <w:rPr>
          <w:rFonts w:eastAsia="Calibri"/>
          <w:color w:val="222222"/>
          <w:kern w:val="0"/>
          <w:sz w:val="20"/>
          <w:szCs w:val="20"/>
        </w:rPr>
        <w:t>3.42</w:t>
      </w:r>
      <w:r w:rsidRPr="00F875F0">
        <w:rPr>
          <w:rFonts w:eastAsia="Calibri"/>
          <w:color w:val="222222"/>
          <w:kern w:val="0"/>
          <w:sz w:val="20"/>
          <w:szCs w:val="20"/>
        </w:rPr>
        <w:t xml:space="preserve">. The anxiety mean is 14/76 and standard deviation is </w:t>
      </w:r>
      <w:r w:rsidR="00DD185F" w:rsidRPr="00F875F0">
        <w:rPr>
          <w:rFonts w:eastAsia="Calibri"/>
          <w:color w:val="222222"/>
          <w:kern w:val="0"/>
          <w:sz w:val="20"/>
          <w:szCs w:val="20"/>
        </w:rPr>
        <w:t>3.72</w:t>
      </w:r>
      <w:r w:rsidRPr="00F875F0">
        <w:rPr>
          <w:rFonts w:eastAsia="Calibri"/>
          <w:color w:val="222222"/>
          <w:kern w:val="0"/>
          <w:sz w:val="20"/>
          <w:szCs w:val="20"/>
        </w:rPr>
        <w:t xml:space="preserve">. Social problems mean is 6/54 and standard deviation is </w:t>
      </w:r>
      <w:r w:rsidR="00DD185F" w:rsidRPr="00F875F0">
        <w:rPr>
          <w:rFonts w:eastAsia="Calibri"/>
          <w:color w:val="222222"/>
          <w:kern w:val="0"/>
          <w:sz w:val="20"/>
          <w:szCs w:val="20"/>
        </w:rPr>
        <w:t>2.58</w:t>
      </w:r>
      <w:r w:rsidRPr="00F875F0">
        <w:rPr>
          <w:rFonts w:eastAsia="Calibri"/>
          <w:color w:val="222222"/>
          <w:kern w:val="0"/>
          <w:sz w:val="20"/>
          <w:szCs w:val="20"/>
        </w:rPr>
        <w:t xml:space="preserve">. Symptoms of Depression have a mean </w:t>
      </w:r>
      <w:r w:rsidR="00DD185F" w:rsidRPr="00F875F0">
        <w:rPr>
          <w:rFonts w:eastAsia="Calibri"/>
          <w:color w:val="222222"/>
          <w:kern w:val="0"/>
          <w:sz w:val="20"/>
          <w:szCs w:val="20"/>
        </w:rPr>
        <w:t>19.92</w:t>
      </w:r>
      <w:r w:rsidRPr="00F875F0">
        <w:rPr>
          <w:rFonts w:eastAsia="Calibri"/>
          <w:color w:val="222222"/>
          <w:kern w:val="0"/>
          <w:sz w:val="20"/>
          <w:szCs w:val="20"/>
        </w:rPr>
        <w:t xml:space="preserve"> and SD </w:t>
      </w:r>
      <w:r w:rsidR="00DD185F" w:rsidRPr="00F875F0">
        <w:rPr>
          <w:rFonts w:eastAsia="Calibri"/>
          <w:color w:val="222222"/>
          <w:kern w:val="0"/>
          <w:sz w:val="20"/>
          <w:szCs w:val="20"/>
        </w:rPr>
        <w:t>is 1.73</w:t>
      </w:r>
      <w:r w:rsidRPr="00F875F0">
        <w:rPr>
          <w:rFonts w:eastAsia="Calibri"/>
          <w:color w:val="222222"/>
          <w:kern w:val="0"/>
          <w:sz w:val="20"/>
          <w:szCs w:val="20"/>
        </w:rPr>
        <w:t xml:space="preserve">. The </w:t>
      </w:r>
      <w:r w:rsidRPr="00F875F0">
        <w:rPr>
          <w:rFonts w:eastAsia="Calibri"/>
          <w:color w:val="222222"/>
          <w:kern w:val="0"/>
          <w:sz w:val="20"/>
          <w:szCs w:val="20"/>
        </w:rPr>
        <w:lastRenderedPageBreak/>
        <w:t xml:space="preserve">characteristics variable, extraversion factor has the mean </w:t>
      </w:r>
      <w:r w:rsidR="00DD185F" w:rsidRPr="00F875F0">
        <w:rPr>
          <w:rFonts w:eastAsia="Calibri"/>
          <w:color w:val="222222"/>
          <w:kern w:val="0"/>
          <w:sz w:val="20"/>
          <w:szCs w:val="20"/>
        </w:rPr>
        <w:t>87.38</w:t>
      </w:r>
      <w:r w:rsidRPr="00F875F0">
        <w:rPr>
          <w:rFonts w:eastAsia="Calibri"/>
          <w:color w:val="222222"/>
          <w:kern w:val="0"/>
          <w:sz w:val="20"/>
          <w:szCs w:val="20"/>
        </w:rPr>
        <w:t xml:space="preserve"> and SD </w:t>
      </w:r>
      <w:r w:rsidR="00DD185F" w:rsidRPr="00F875F0">
        <w:rPr>
          <w:rFonts w:eastAsia="Calibri"/>
          <w:color w:val="222222"/>
          <w:kern w:val="0"/>
          <w:sz w:val="20"/>
          <w:szCs w:val="20"/>
        </w:rPr>
        <w:t>7.17,</w:t>
      </w:r>
      <w:r w:rsidRPr="00F875F0">
        <w:rPr>
          <w:rFonts w:eastAsia="Calibri"/>
          <w:color w:val="222222"/>
          <w:kern w:val="0"/>
          <w:sz w:val="20"/>
          <w:szCs w:val="20"/>
        </w:rPr>
        <w:t xml:space="preserve"> respectively. The conscience mean is </w:t>
      </w:r>
      <w:r w:rsidR="00DD185F" w:rsidRPr="00F875F0">
        <w:rPr>
          <w:rFonts w:eastAsia="Calibri"/>
          <w:color w:val="222222"/>
          <w:kern w:val="0"/>
          <w:sz w:val="20"/>
          <w:szCs w:val="20"/>
        </w:rPr>
        <w:t>99.64</w:t>
      </w:r>
      <w:r w:rsidRPr="00F875F0">
        <w:rPr>
          <w:rFonts w:eastAsia="Calibri"/>
          <w:color w:val="222222"/>
          <w:kern w:val="0"/>
          <w:sz w:val="20"/>
          <w:szCs w:val="20"/>
        </w:rPr>
        <w:t xml:space="preserve"> and standard deviation is 8/87 and the emotional stability, the mean and standard deviation respectively are 87 and </w:t>
      </w:r>
      <w:r w:rsidR="00DD185F" w:rsidRPr="00F875F0">
        <w:rPr>
          <w:rFonts w:eastAsia="Calibri"/>
          <w:color w:val="222222"/>
          <w:kern w:val="0"/>
          <w:sz w:val="20"/>
          <w:szCs w:val="20"/>
        </w:rPr>
        <w:t>8.91</w:t>
      </w:r>
      <w:r w:rsidRPr="00F875F0">
        <w:rPr>
          <w:rFonts w:eastAsia="Calibri"/>
          <w:color w:val="222222"/>
          <w:kern w:val="0"/>
          <w:sz w:val="20"/>
          <w:szCs w:val="20"/>
        </w:rPr>
        <w:t xml:space="preserve"> and the adjustment mean and SD </w:t>
      </w:r>
      <w:r w:rsidR="00DD185F" w:rsidRPr="00F875F0">
        <w:rPr>
          <w:rFonts w:eastAsia="Calibri"/>
          <w:color w:val="222222"/>
          <w:kern w:val="0"/>
          <w:sz w:val="20"/>
          <w:szCs w:val="20"/>
        </w:rPr>
        <w:t>93.72</w:t>
      </w:r>
      <w:r w:rsidRPr="00F875F0">
        <w:rPr>
          <w:rFonts w:eastAsia="Calibri"/>
          <w:color w:val="222222"/>
          <w:kern w:val="0"/>
          <w:sz w:val="20"/>
          <w:szCs w:val="20"/>
        </w:rPr>
        <w:t xml:space="preserve"> and </w:t>
      </w:r>
      <w:r w:rsidR="00DD185F" w:rsidRPr="00F875F0">
        <w:rPr>
          <w:rFonts w:eastAsia="Calibri"/>
          <w:color w:val="222222"/>
          <w:kern w:val="0"/>
          <w:sz w:val="20"/>
          <w:szCs w:val="20"/>
        </w:rPr>
        <w:t>9.12</w:t>
      </w:r>
      <w:r w:rsidRPr="00F875F0">
        <w:rPr>
          <w:rFonts w:eastAsia="Calibri"/>
          <w:color w:val="222222"/>
          <w:kern w:val="0"/>
          <w:sz w:val="20"/>
          <w:szCs w:val="20"/>
        </w:rPr>
        <w:t xml:space="preserve"> and experience character mean </w:t>
      </w:r>
      <w:r w:rsidR="00DD185F" w:rsidRPr="00F875F0">
        <w:rPr>
          <w:rFonts w:eastAsia="Calibri"/>
          <w:color w:val="222222"/>
          <w:kern w:val="0"/>
          <w:sz w:val="20"/>
          <w:szCs w:val="20"/>
        </w:rPr>
        <w:t>96.06</w:t>
      </w:r>
      <w:r w:rsidRPr="00F875F0">
        <w:rPr>
          <w:rFonts w:eastAsia="Calibri"/>
          <w:color w:val="222222"/>
          <w:kern w:val="0"/>
          <w:sz w:val="20"/>
          <w:szCs w:val="20"/>
        </w:rPr>
        <w:t xml:space="preserve"> and SD </w:t>
      </w:r>
      <w:r w:rsidR="00DD185F" w:rsidRPr="00F875F0">
        <w:rPr>
          <w:rFonts w:eastAsia="Calibri"/>
          <w:color w:val="222222"/>
          <w:kern w:val="0"/>
          <w:sz w:val="20"/>
          <w:szCs w:val="20"/>
        </w:rPr>
        <w:t>11.31</w:t>
      </w:r>
      <w:r w:rsidRPr="00F875F0">
        <w:rPr>
          <w:rFonts w:eastAsia="Calibri"/>
          <w:color w:val="222222"/>
          <w:kern w:val="0"/>
          <w:sz w:val="20"/>
          <w:szCs w:val="20"/>
        </w:rPr>
        <w:t xml:space="preserve"> is obtained.</w:t>
      </w:r>
    </w:p>
    <w:p w:rsidR="00DD185F"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 xml:space="preserve">The first research question: </w:t>
      </w:r>
      <w:r w:rsidRPr="00F875F0">
        <w:rPr>
          <w:rFonts w:eastAsia="Calibri"/>
          <w:color w:val="222222"/>
          <w:kern w:val="0"/>
          <w:sz w:val="20"/>
          <w:szCs w:val="20"/>
          <w:shd w:val="clear" w:color="auto" w:fill="FFFFFF"/>
        </w:rPr>
        <w:t xml:space="preserve">Is there a relationship between five personality factors and job performance of primary schools male principals in district one in </w:t>
      </w:r>
      <w:proofErr w:type="spellStart"/>
      <w:r w:rsidRPr="00F875F0">
        <w:rPr>
          <w:rFonts w:eastAsia="Calibri"/>
          <w:color w:val="222222"/>
          <w:kern w:val="0"/>
          <w:sz w:val="20"/>
          <w:szCs w:val="20"/>
          <w:shd w:val="clear" w:color="auto" w:fill="FFFFFF"/>
        </w:rPr>
        <w:t>Zahedan</w:t>
      </w:r>
      <w:proofErr w:type="spellEnd"/>
      <w:r w:rsidRPr="00F875F0">
        <w:rPr>
          <w:rFonts w:eastAsia="Calibri"/>
          <w:color w:val="222222"/>
          <w:kern w:val="0"/>
          <w:sz w:val="20"/>
          <w:szCs w:val="20"/>
          <w:shd w:val="clear" w:color="auto" w:fill="FFFFFF"/>
        </w:rPr>
        <w:t>?</w:t>
      </w:r>
    </w:p>
    <w:p w:rsidR="00C6447A"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To answer the questions, the Pearson correlation coefficient was used which results are present in Table 5-4.</w:t>
      </w:r>
    </w:p>
    <w:p w:rsidR="00C6447A" w:rsidRPr="00F875F0" w:rsidRDefault="00C6447A" w:rsidP="00F875F0">
      <w:pPr>
        <w:rPr>
          <w:rFonts w:eastAsia="Calibri"/>
          <w:color w:val="222222"/>
          <w:kern w:val="0"/>
          <w:sz w:val="20"/>
          <w:szCs w:val="20"/>
        </w:rPr>
        <w:sectPr w:rsidR="00C6447A" w:rsidRPr="00F875F0" w:rsidSect="00F875F0">
          <w:type w:val="continuous"/>
          <w:pgSz w:w="12242" w:h="15842" w:code="1"/>
          <w:pgMar w:top="1440" w:right="1440" w:bottom="1440" w:left="1440" w:header="720" w:footer="720" w:gutter="0"/>
          <w:cols w:num="2" w:space="425" w:equalWidth="0">
            <w:col w:w="4327" w:space="708"/>
            <w:col w:w="4327"/>
          </w:cols>
          <w:docGrid w:linePitch="312"/>
        </w:sectPr>
      </w:pPr>
    </w:p>
    <w:p w:rsidR="00C6447A" w:rsidRPr="00F875F0" w:rsidRDefault="00C6447A" w:rsidP="00F875F0">
      <w:pPr>
        <w:rPr>
          <w:rFonts w:eastAsia="Calibri"/>
          <w:color w:val="222222"/>
          <w:kern w:val="0"/>
          <w:sz w:val="20"/>
          <w:szCs w:val="20"/>
        </w:rPr>
      </w:pPr>
    </w:p>
    <w:p w:rsidR="00C6447A" w:rsidRPr="00F875F0" w:rsidRDefault="00C6447A" w:rsidP="00F875F0">
      <w:pPr>
        <w:jc w:val="center"/>
        <w:rPr>
          <w:rFonts w:eastAsia="Calibri"/>
          <w:color w:val="222222"/>
          <w:kern w:val="0"/>
          <w:sz w:val="20"/>
          <w:szCs w:val="20"/>
        </w:rPr>
      </w:pPr>
      <w:r w:rsidRPr="00F875F0">
        <w:rPr>
          <w:rFonts w:eastAsia="Calibri"/>
          <w:color w:val="222222"/>
          <w:kern w:val="0"/>
          <w:sz w:val="20"/>
          <w:szCs w:val="20"/>
        </w:rPr>
        <w:t>Table 4-4: Results of correlation coefficient between job performance and personality characteristics of male principals</w:t>
      </w:r>
    </w:p>
    <w:tbl>
      <w:tblPr>
        <w:bidiVisual/>
        <w:tblW w:w="5000" w:type="pct"/>
        <w:jc w:val="center"/>
        <w:tblCellMar>
          <w:left w:w="10" w:type="dxa"/>
          <w:right w:w="10" w:type="dxa"/>
        </w:tblCellMar>
        <w:tblLook w:val="0000"/>
      </w:tblPr>
      <w:tblGrid>
        <w:gridCol w:w="1490"/>
        <w:gridCol w:w="1942"/>
        <w:gridCol w:w="1160"/>
        <w:gridCol w:w="971"/>
        <w:gridCol w:w="1638"/>
        <w:gridCol w:w="1234"/>
        <w:gridCol w:w="1045"/>
      </w:tblGrid>
      <w:tr w:rsidR="00C6447A" w:rsidRPr="00702248" w:rsidTr="00702248">
        <w:trPr>
          <w:trHeight w:val="20"/>
          <w:jc w:val="center"/>
        </w:trPr>
        <w:tc>
          <w:tcPr>
            <w:tcW w:w="1810" w:type="pct"/>
            <w:gridSpan w:val="2"/>
            <w:tcBorders>
              <w:top w:val="single" w:sz="8" w:space="0" w:color="C0504D"/>
              <w:left w:val="single" w:sz="8" w:space="0" w:color="C0504D"/>
              <w:bottom w:val="single" w:sz="18" w:space="0" w:color="C0504D"/>
              <w:right w:val="single" w:sz="8" w:space="0" w:color="C0504D"/>
            </w:tcBorders>
            <w:shd w:val="clear" w:color="auto" w:fill="FFFFFF"/>
            <w:vAlign w:val="center"/>
          </w:tcPr>
          <w:p w:rsidR="00C6447A" w:rsidRPr="00702248" w:rsidRDefault="00C6447A" w:rsidP="00F875F0">
            <w:pPr>
              <w:tabs>
                <w:tab w:val="center" w:pos="4320"/>
                <w:tab w:val="right" w:pos="8640"/>
              </w:tabs>
              <w:jc w:val="center"/>
              <w:rPr>
                <w:rFonts w:eastAsia="Calibri"/>
                <w:kern w:val="0"/>
                <w:sz w:val="18"/>
                <w:szCs w:val="18"/>
              </w:rPr>
            </w:pPr>
            <w:r w:rsidRPr="00702248">
              <w:rPr>
                <w:rFonts w:eastAsia="Calibri"/>
                <w:color w:val="222222"/>
                <w:kern w:val="0"/>
                <w:sz w:val="18"/>
                <w:szCs w:val="18"/>
              </w:rPr>
              <w:t>Component</w:t>
            </w:r>
          </w:p>
        </w:tc>
        <w:tc>
          <w:tcPr>
            <w:tcW w:w="612" w:type="pct"/>
            <w:tcBorders>
              <w:top w:val="single" w:sz="8" w:space="0" w:color="C0504D"/>
              <w:left w:val="single" w:sz="8" w:space="0" w:color="C0504D"/>
              <w:bottom w:val="single" w:sz="18" w:space="0" w:color="C0504D"/>
              <w:right w:val="single" w:sz="8" w:space="0" w:color="C0504D"/>
            </w:tcBorders>
            <w:shd w:val="clear" w:color="auto" w:fill="FFFFFF"/>
            <w:tcMar>
              <w:top w:w="0" w:type="dxa"/>
              <w:left w:w="108" w:type="dxa"/>
              <w:bottom w:w="0" w:type="dxa"/>
              <w:right w:w="108" w:type="dxa"/>
            </w:tcMar>
            <w:vAlign w:val="center"/>
          </w:tcPr>
          <w:p w:rsidR="00C6447A" w:rsidRPr="00702248" w:rsidRDefault="00C6447A" w:rsidP="00F875F0">
            <w:pPr>
              <w:tabs>
                <w:tab w:val="center" w:pos="4320"/>
                <w:tab w:val="right" w:pos="8640"/>
              </w:tabs>
              <w:jc w:val="center"/>
              <w:rPr>
                <w:rFonts w:eastAsia="Calibri"/>
                <w:kern w:val="0"/>
                <w:sz w:val="18"/>
                <w:szCs w:val="18"/>
              </w:rPr>
            </w:pPr>
            <w:r w:rsidRPr="00702248">
              <w:rPr>
                <w:rFonts w:eastAsia="Calibri"/>
                <w:color w:val="222222"/>
                <w:kern w:val="0"/>
                <w:sz w:val="18"/>
                <w:szCs w:val="18"/>
              </w:rPr>
              <w:t>extraversion</w:t>
            </w:r>
          </w:p>
        </w:tc>
        <w:tc>
          <w:tcPr>
            <w:tcW w:w="512" w:type="pct"/>
            <w:tcBorders>
              <w:top w:val="single" w:sz="8" w:space="0" w:color="C0504D"/>
              <w:left w:val="single" w:sz="8" w:space="0" w:color="C0504D"/>
              <w:bottom w:val="single" w:sz="18" w:space="0" w:color="C0504D"/>
              <w:right w:val="single" w:sz="8" w:space="0" w:color="C0504D"/>
            </w:tcBorders>
            <w:shd w:val="clear" w:color="auto" w:fill="FFFFFF"/>
            <w:tcMar>
              <w:top w:w="0" w:type="dxa"/>
              <w:left w:w="108" w:type="dxa"/>
              <w:bottom w:w="0" w:type="dxa"/>
              <w:right w:w="108" w:type="dxa"/>
            </w:tcMar>
            <w:vAlign w:val="center"/>
          </w:tcPr>
          <w:p w:rsidR="00C6447A" w:rsidRPr="00702248" w:rsidRDefault="00C6447A" w:rsidP="00F875F0">
            <w:pPr>
              <w:tabs>
                <w:tab w:val="center" w:pos="4320"/>
                <w:tab w:val="right" w:pos="8640"/>
              </w:tabs>
              <w:jc w:val="center"/>
              <w:rPr>
                <w:rFonts w:eastAsia="Calibri"/>
                <w:kern w:val="0"/>
                <w:sz w:val="18"/>
                <w:szCs w:val="18"/>
              </w:rPr>
            </w:pPr>
            <w:r w:rsidRPr="00702248">
              <w:rPr>
                <w:rFonts w:eastAsia="Calibri"/>
                <w:color w:val="222222"/>
                <w:kern w:val="0"/>
                <w:sz w:val="18"/>
                <w:szCs w:val="18"/>
              </w:rPr>
              <w:t>conscious</w:t>
            </w:r>
          </w:p>
        </w:tc>
        <w:tc>
          <w:tcPr>
            <w:tcW w:w="864" w:type="pct"/>
            <w:tcBorders>
              <w:top w:val="single" w:sz="8" w:space="0" w:color="C0504D"/>
              <w:left w:val="single" w:sz="8" w:space="0" w:color="C0504D"/>
              <w:bottom w:val="single" w:sz="18" w:space="0" w:color="C0504D"/>
              <w:right w:val="single" w:sz="8" w:space="0" w:color="C0504D"/>
            </w:tcBorders>
            <w:shd w:val="clear" w:color="auto" w:fill="FFFFFF"/>
            <w:tcMar>
              <w:top w:w="0" w:type="dxa"/>
              <w:left w:w="108" w:type="dxa"/>
              <w:bottom w:w="0" w:type="dxa"/>
              <w:right w:w="108" w:type="dxa"/>
            </w:tcMar>
            <w:vAlign w:val="center"/>
          </w:tcPr>
          <w:p w:rsidR="00C6447A" w:rsidRPr="00702248" w:rsidRDefault="00C6447A" w:rsidP="00F875F0">
            <w:pPr>
              <w:tabs>
                <w:tab w:val="center" w:pos="4320"/>
                <w:tab w:val="right" w:pos="8640"/>
              </w:tabs>
              <w:jc w:val="center"/>
              <w:rPr>
                <w:rFonts w:eastAsia="Calibri"/>
                <w:kern w:val="0"/>
                <w:sz w:val="18"/>
                <w:szCs w:val="18"/>
              </w:rPr>
            </w:pPr>
            <w:r w:rsidRPr="00702248">
              <w:rPr>
                <w:rFonts w:eastAsia="Calibri"/>
                <w:color w:val="222222"/>
                <w:kern w:val="0"/>
                <w:sz w:val="18"/>
                <w:szCs w:val="18"/>
              </w:rPr>
              <w:t>emotional stability</w:t>
            </w:r>
          </w:p>
        </w:tc>
        <w:tc>
          <w:tcPr>
            <w:tcW w:w="651" w:type="pct"/>
            <w:tcBorders>
              <w:top w:val="single" w:sz="8" w:space="0" w:color="C0504D"/>
              <w:left w:val="single" w:sz="8" w:space="0" w:color="C0504D"/>
              <w:bottom w:val="single" w:sz="18" w:space="0" w:color="C0504D"/>
              <w:right w:val="single" w:sz="8" w:space="0" w:color="C0504D"/>
            </w:tcBorders>
            <w:shd w:val="clear" w:color="auto" w:fill="FFFFFF"/>
            <w:tcMar>
              <w:top w:w="0" w:type="dxa"/>
              <w:left w:w="108" w:type="dxa"/>
              <w:bottom w:w="0" w:type="dxa"/>
              <w:right w:w="108" w:type="dxa"/>
            </w:tcMar>
          </w:tcPr>
          <w:p w:rsidR="00C6447A" w:rsidRPr="00702248" w:rsidRDefault="00C6447A" w:rsidP="00F875F0">
            <w:pPr>
              <w:tabs>
                <w:tab w:val="center" w:pos="4320"/>
                <w:tab w:val="right" w:pos="8640"/>
              </w:tabs>
              <w:jc w:val="center"/>
              <w:rPr>
                <w:rFonts w:eastAsia="Calibri"/>
                <w:kern w:val="0"/>
                <w:sz w:val="18"/>
                <w:szCs w:val="18"/>
              </w:rPr>
            </w:pPr>
            <w:r w:rsidRPr="00702248">
              <w:rPr>
                <w:rFonts w:eastAsia="Calibri"/>
                <w:color w:val="222222"/>
                <w:kern w:val="0"/>
                <w:sz w:val="18"/>
                <w:szCs w:val="18"/>
              </w:rPr>
              <w:t>compatibility</w:t>
            </w:r>
          </w:p>
        </w:tc>
        <w:tc>
          <w:tcPr>
            <w:tcW w:w="551" w:type="pct"/>
            <w:tcBorders>
              <w:top w:val="single" w:sz="8" w:space="0" w:color="C0504D"/>
              <w:left w:val="single" w:sz="8" w:space="0" w:color="C0504D"/>
              <w:bottom w:val="single" w:sz="18" w:space="0" w:color="C0504D"/>
              <w:right w:val="single" w:sz="8" w:space="0" w:color="C0504D"/>
            </w:tcBorders>
            <w:shd w:val="clear" w:color="auto" w:fill="FFFFFF"/>
            <w:tcMar>
              <w:top w:w="0" w:type="dxa"/>
              <w:left w:w="108" w:type="dxa"/>
              <w:bottom w:w="0" w:type="dxa"/>
              <w:right w:w="108" w:type="dxa"/>
            </w:tcMar>
          </w:tcPr>
          <w:p w:rsidR="00C6447A" w:rsidRPr="00702248" w:rsidRDefault="00C6447A" w:rsidP="00F875F0">
            <w:pPr>
              <w:tabs>
                <w:tab w:val="center" w:pos="4320"/>
                <w:tab w:val="right" w:pos="8640"/>
              </w:tabs>
              <w:jc w:val="center"/>
              <w:rPr>
                <w:rFonts w:eastAsia="Calibri"/>
                <w:kern w:val="0"/>
                <w:sz w:val="18"/>
                <w:szCs w:val="18"/>
              </w:rPr>
            </w:pPr>
            <w:r w:rsidRPr="00702248">
              <w:rPr>
                <w:rFonts w:eastAsia="Calibri"/>
                <w:color w:val="222222"/>
                <w:kern w:val="0"/>
                <w:sz w:val="18"/>
                <w:szCs w:val="18"/>
              </w:rPr>
              <w:t>experience</w:t>
            </w:r>
          </w:p>
        </w:tc>
      </w:tr>
      <w:tr w:rsidR="00702248" w:rsidRPr="00702248" w:rsidTr="00702248">
        <w:trPr>
          <w:trHeight w:val="20"/>
          <w:jc w:val="center"/>
        </w:trPr>
        <w:tc>
          <w:tcPr>
            <w:tcW w:w="786" w:type="pct"/>
            <w:vMerge w:val="restart"/>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702248" w:rsidRDefault="00C6447A" w:rsidP="00F875F0">
            <w:pPr>
              <w:tabs>
                <w:tab w:val="center" w:pos="4320"/>
                <w:tab w:val="right" w:pos="8640"/>
              </w:tabs>
              <w:jc w:val="center"/>
              <w:rPr>
                <w:rFonts w:eastAsia="Calibri"/>
                <w:kern w:val="0"/>
                <w:sz w:val="18"/>
                <w:szCs w:val="18"/>
              </w:rPr>
            </w:pPr>
            <w:r w:rsidRPr="00702248">
              <w:rPr>
                <w:rFonts w:eastAsia="Calibri"/>
                <w:color w:val="222222"/>
                <w:kern w:val="0"/>
                <w:sz w:val="18"/>
                <w:szCs w:val="18"/>
              </w:rPr>
              <w:t>Job performance</w:t>
            </w:r>
          </w:p>
        </w:tc>
        <w:tc>
          <w:tcPr>
            <w:tcW w:w="1024" w:type="pct"/>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702248" w:rsidRDefault="00C6447A" w:rsidP="00F875F0">
            <w:pPr>
              <w:tabs>
                <w:tab w:val="center" w:pos="4320"/>
                <w:tab w:val="right" w:pos="8640"/>
              </w:tabs>
              <w:jc w:val="center"/>
              <w:rPr>
                <w:rFonts w:eastAsia="Calibri"/>
                <w:kern w:val="0"/>
                <w:sz w:val="18"/>
                <w:szCs w:val="18"/>
              </w:rPr>
            </w:pPr>
            <w:r w:rsidRPr="00702248">
              <w:rPr>
                <w:rFonts w:eastAsia="Calibri"/>
                <w:color w:val="222222"/>
                <w:kern w:val="0"/>
                <w:sz w:val="18"/>
                <w:szCs w:val="18"/>
              </w:rPr>
              <w:t>Coefficient correlation</w:t>
            </w:r>
          </w:p>
        </w:tc>
        <w:tc>
          <w:tcPr>
            <w:tcW w:w="612" w:type="pct"/>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702248" w:rsidRDefault="00670081" w:rsidP="00F875F0">
            <w:pPr>
              <w:tabs>
                <w:tab w:val="center" w:pos="4320"/>
                <w:tab w:val="right" w:pos="8640"/>
              </w:tabs>
              <w:jc w:val="center"/>
              <w:rPr>
                <w:rFonts w:eastAsia="Calibri"/>
                <w:kern w:val="0"/>
                <w:sz w:val="18"/>
                <w:szCs w:val="18"/>
              </w:rPr>
            </w:pPr>
            <w:r w:rsidRPr="00702248">
              <w:rPr>
                <w:rFonts w:eastAsia="Calibri"/>
                <w:color w:val="000000"/>
                <w:kern w:val="0"/>
                <w:sz w:val="18"/>
                <w:szCs w:val="18"/>
              </w:rPr>
              <w:t>-0.55</w:t>
            </w:r>
          </w:p>
        </w:tc>
        <w:tc>
          <w:tcPr>
            <w:tcW w:w="512" w:type="pct"/>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702248" w:rsidRDefault="00670081" w:rsidP="00F875F0">
            <w:pPr>
              <w:tabs>
                <w:tab w:val="center" w:pos="4320"/>
                <w:tab w:val="right" w:pos="8640"/>
              </w:tabs>
              <w:jc w:val="center"/>
              <w:rPr>
                <w:rFonts w:eastAsia="Calibri"/>
                <w:kern w:val="0"/>
                <w:sz w:val="18"/>
                <w:szCs w:val="18"/>
              </w:rPr>
            </w:pPr>
            <w:r w:rsidRPr="00702248">
              <w:rPr>
                <w:rFonts w:eastAsia="Calibri"/>
                <w:color w:val="000000"/>
                <w:kern w:val="0"/>
                <w:sz w:val="18"/>
                <w:szCs w:val="18"/>
              </w:rPr>
              <w:t>-0.89</w:t>
            </w:r>
          </w:p>
        </w:tc>
        <w:tc>
          <w:tcPr>
            <w:tcW w:w="864" w:type="pct"/>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702248" w:rsidRDefault="00670081" w:rsidP="00F875F0">
            <w:pPr>
              <w:tabs>
                <w:tab w:val="center" w:pos="4320"/>
                <w:tab w:val="right" w:pos="8640"/>
              </w:tabs>
              <w:jc w:val="center"/>
              <w:rPr>
                <w:rFonts w:eastAsia="Calibri"/>
                <w:kern w:val="0"/>
                <w:sz w:val="18"/>
                <w:szCs w:val="18"/>
              </w:rPr>
            </w:pPr>
            <w:r w:rsidRPr="00702248">
              <w:rPr>
                <w:rFonts w:eastAsia="Calibri"/>
                <w:color w:val="000000"/>
                <w:kern w:val="0"/>
                <w:sz w:val="18"/>
                <w:szCs w:val="18"/>
              </w:rPr>
              <w:t>-0.54</w:t>
            </w:r>
          </w:p>
        </w:tc>
        <w:tc>
          <w:tcPr>
            <w:tcW w:w="651" w:type="pct"/>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tcPr>
          <w:p w:rsidR="00C6447A" w:rsidRPr="00702248" w:rsidRDefault="00670081" w:rsidP="00F875F0">
            <w:pPr>
              <w:tabs>
                <w:tab w:val="center" w:pos="4320"/>
                <w:tab w:val="right" w:pos="8640"/>
              </w:tabs>
              <w:jc w:val="center"/>
              <w:rPr>
                <w:rFonts w:eastAsia="Calibri"/>
                <w:kern w:val="0"/>
                <w:sz w:val="18"/>
                <w:szCs w:val="18"/>
              </w:rPr>
            </w:pPr>
            <w:r w:rsidRPr="00702248">
              <w:rPr>
                <w:rFonts w:eastAsia="Calibri"/>
                <w:color w:val="000000"/>
                <w:kern w:val="0"/>
                <w:sz w:val="18"/>
                <w:szCs w:val="18"/>
              </w:rPr>
              <w:t>-0.85</w:t>
            </w:r>
          </w:p>
        </w:tc>
        <w:tc>
          <w:tcPr>
            <w:tcW w:w="551" w:type="pct"/>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tcPr>
          <w:p w:rsidR="00C6447A" w:rsidRPr="00702248" w:rsidRDefault="00670081" w:rsidP="00F875F0">
            <w:pPr>
              <w:tabs>
                <w:tab w:val="center" w:pos="4320"/>
                <w:tab w:val="right" w:pos="8640"/>
              </w:tabs>
              <w:jc w:val="center"/>
              <w:rPr>
                <w:rFonts w:eastAsia="Calibri"/>
                <w:kern w:val="0"/>
                <w:sz w:val="18"/>
                <w:szCs w:val="18"/>
              </w:rPr>
            </w:pPr>
            <w:r w:rsidRPr="00702248">
              <w:rPr>
                <w:rFonts w:eastAsia="Calibri"/>
                <w:color w:val="000000"/>
                <w:kern w:val="0"/>
                <w:sz w:val="18"/>
                <w:szCs w:val="18"/>
              </w:rPr>
              <w:t>-0.59</w:t>
            </w:r>
          </w:p>
        </w:tc>
      </w:tr>
      <w:tr w:rsidR="00702248" w:rsidRPr="00702248" w:rsidTr="00702248">
        <w:trPr>
          <w:trHeight w:val="20"/>
          <w:jc w:val="center"/>
        </w:trPr>
        <w:tc>
          <w:tcPr>
            <w:tcW w:w="786" w:type="pct"/>
            <w:vMerge/>
            <w:tcBorders>
              <w:top w:val="single" w:sz="8" w:space="0" w:color="C0504D"/>
              <w:left w:val="single" w:sz="8" w:space="0" w:color="C0504D"/>
              <w:bottom w:val="single" w:sz="8" w:space="0" w:color="C0504D"/>
              <w:right w:val="single" w:sz="8" w:space="0" w:color="C0504D"/>
            </w:tcBorders>
            <w:vAlign w:val="center"/>
          </w:tcPr>
          <w:p w:rsidR="00C6447A" w:rsidRPr="00702248" w:rsidRDefault="00C6447A" w:rsidP="00F875F0">
            <w:pPr>
              <w:rPr>
                <w:rFonts w:eastAsia="Calibri"/>
                <w:kern w:val="0"/>
                <w:sz w:val="18"/>
                <w:szCs w:val="18"/>
              </w:rPr>
            </w:pPr>
          </w:p>
        </w:tc>
        <w:tc>
          <w:tcPr>
            <w:tcW w:w="1024" w:type="pct"/>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vAlign w:val="center"/>
          </w:tcPr>
          <w:p w:rsidR="00C6447A" w:rsidRPr="00702248" w:rsidRDefault="00C6447A" w:rsidP="00F875F0">
            <w:pPr>
              <w:tabs>
                <w:tab w:val="center" w:pos="4320"/>
                <w:tab w:val="right" w:pos="8640"/>
              </w:tabs>
              <w:jc w:val="center"/>
              <w:rPr>
                <w:rFonts w:eastAsia="Calibri"/>
                <w:kern w:val="0"/>
                <w:sz w:val="18"/>
                <w:szCs w:val="18"/>
              </w:rPr>
            </w:pPr>
            <w:r w:rsidRPr="00702248">
              <w:rPr>
                <w:rFonts w:eastAsia="Calibri"/>
                <w:color w:val="000000"/>
                <w:kern w:val="0"/>
                <w:sz w:val="18"/>
                <w:szCs w:val="18"/>
              </w:rPr>
              <w:t>Sig</w:t>
            </w:r>
          </w:p>
        </w:tc>
        <w:tc>
          <w:tcPr>
            <w:tcW w:w="612" w:type="pct"/>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vAlign w:val="center"/>
          </w:tcPr>
          <w:p w:rsidR="00C6447A" w:rsidRPr="00702248" w:rsidRDefault="00670081" w:rsidP="00F875F0">
            <w:pPr>
              <w:tabs>
                <w:tab w:val="center" w:pos="4320"/>
                <w:tab w:val="right" w:pos="8640"/>
              </w:tabs>
              <w:jc w:val="center"/>
              <w:rPr>
                <w:rFonts w:eastAsia="Calibri"/>
                <w:kern w:val="0"/>
                <w:sz w:val="18"/>
                <w:szCs w:val="18"/>
              </w:rPr>
            </w:pPr>
            <w:r w:rsidRPr="00702248">
              <w:rPr>
                <w:rFonts w:eastAsia="Calibri"/>
                <w:color w:val="000000"/>
                <w:kern w:val="0"/>
                <w:sz w:val="18"/>
                <w:szCs w:val="18"/>
              </w:rPr>
              <w:t>0.004</w:t>
            </w:r>
          </w:p>
        </w:tc>
        <w:tc>
          <w:tcPr>
            <w:tcW w:w="512" w:type="pct"/>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vAlign w:val="center"/>
          </w:tcPr>
          <w:p w:rsidR="00C6447A" w:rsidRPr="00702248" w:rsidRDefault="00670081" w:rsidP="00F875F0">
            <w:pPr>
              <w:tabs>
                <w:tab w:val="center" w:pos="4320"/>
                <w:tab w:val="right" w:pos="8640"/>
              </w:tabs>
              <w:jc w:val="center"/>
              <w:rPr>
                <w:rFonts w:eastAsia="Calibri"/>
                <w:kern w:val="0"/>
                <w:sz w:val="18"/>
                <w:szCs w:val="18"/>
              </w:rPr>
            </w:pPr>
            <w:r w:rsidRPr="00702248">
              <w:rPr>
                <w:rFonts w:eastAsia="Calibri"/>
                <w:color w:val="000000"/>
                <w:kern w:val="0"/>
                <w:sz w:val="18"/>
                <w:szCs w:val="18"/>
              </w:rPr>
              <w:t>0.000</w:t>
            </w:r>
          </w:p>
        </w:tc>
        <w:tc>
          <w:tcPr>
            <w:tcW w:w="864" w:type="pct"/>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tcPr>
          <w:p w:rsidR="00C6447A" w:rsidRPr="00702248" w:rsidRDefault="00670081" w:rsidP="00F875F0">
            <w:pPr>
              <w:tabs>
                <w:tab w:val="center" w:pos="4320"/>
                <w:tab w:val="right" w:pos="8640"/>
              </w:tabs>
              <w:jc w:val="center"/>
              <w:rPr>
                <w:rFonts w:eastAsia="Calibri"/>
                <w:kern w:val="0"/>
                <w:sz w:val="18"/>
                <w:szCs w:val="18"/>
              </w:rPr>
            </w:pPr>
            <w:r w:rsidRPr="00702248">
              <w:rPr>
                <w:rFonts w:eastAsia="Calibri"/>
                <w:color w:val="000000"/>
                <w:kern w:val="0"/>
                <w:sz w:val="18"/>
                <w:szCs w:val="18"/>
              </w:rPr>
              <w:t>0.005</w:t>
            </w:r>
          </w:p>
        </w:tc>
        <w:tc>
          <w:tcPr>
            <w:tcW w:w="651" w:type="pct"/>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tcPr>
          <w:p w:rsidR="00C6447A" w:rsidRPr="00702248" w:rsidRDefault="00670081" w:rsidP="00F875F0">
            <w:pPr>
              <w:tabs>
                <w:tab w:val="center" w:pos="4320"/>
                <w:tab w:val="right" w:pos="8640"/>
              </w:tabs>
              <w:jc w:val="center"/>
              <w:rPr>
                <w:rFonts w:eastAsia="Calibri"/>
                <w:kern w:val="0"/>
                <w:sz w:val="18"/>
                <w:szCs w:val="18"/>
              </w:rPr>
            </w:pPr>
            <w:r w:rsidRPr="00702248">
              <w:rPr>
                <w:rFonts w:eastAsia="Calibri"/>
                <w:color w:val="000000"/>
                <w:kern w:val="0"/>
                <w:sz w:val="18"/>
                <w:szCs w:val="18"/>
              </w:rPr>
              <w:t>0.000</w:t>
            </w:r>
          </w:p>
        </w:tc>
        <w:tc>
          <w:tcPr>
            <w:tcW w:w="551" w:type="pct"/>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tcPr>
          <w:p w:rsidR="00C6447A" w:rsidRPr="00702248" w:rsidRDefault="00670081" w:rsidP="00F875F0">
            <w:pPr>
              <w:tabs>
                <w:tab w:val="center" w:pos="4320"/>
                <w:tab w:val="right" w:pos="8640"/>
              </w:tabs>
              <w:jc w:val="center"/>
              <w:rPr>
                <w:rFonts w:eastAsia="Calibri"/>
                <w:kern w:val="0"/>
                <w:sz w:val="18"/>
                <w:szCs w:val="18"/>
              </w:rPr>
            </w:pPr>
            <w:r w:rsidRPr="00702248">
              <w:rPr>
                <w:rFonts w:eastAsia="Calibri"/>
                <w:color w:val="000000"/>
                <w:kern w:val="0"/>
                <w:sz w:val="18"/>
                <w:szCs w:val="18"/>
              </w:rPr>
              <w:t>0.002</w:t>
            </w:r>
          </w:p>
        </w:tc>
      </w:tr>
    </w:tbl>
    <w:p w:rsidR="00C6447A" w:rsidRPr="00F875F0" w:rsidRDefault="00C6447A" w:rsidP="00F875F0">
      <w:pPr>
        <w:rPr>
          <w:rFonts w:eastAsia="Calibri"/>
          <w:color w:val="222222"/>
          <w:kern w:val="0"/>
          <w:sz w:val="20"/>
          <w:szCs w:val="20"/>
        </w:rPr>
      </w:pPr>
    </w:p>
    <w:p w:rsidR="00C6447A" w:rsidRPr="00F875F0" w:rsidRDefault="00C6447A" w:rsidP="00F875F0">
      <w:pPr>
        <w:rPr>
          <w:rFonts w:eastAsia="Calibri"/>
          <w:color w:val="222222"/>
          <w:kern w:val="0"/>
          <w:sz w:val="20"/>
          <w:szCs w:val="20"/>
        </w:rPr>
        <w:sectPr w:rsidR="00C6447A" w:rsidRPr="00F875F0" w:rsidSect="00F875F0">
          <w:type w:val="continuous"/>
          <w:pgSz w:w="12242" w:h="15842" w:code="1"/>
          <w:pgMar w:top="1440" w:right="1440" w:bottom="1440" w:left="1440" w:header="720" w:footer="720" w:gutter="0"/>
          <w:cols w:space="425"/>
          <w:docGrid w:linePitch="312"/>
        </w:sectPr>
      </w:pP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lastRenderedPageBreak/>
        <w:t>Test results show the correlation between Job performance and personality traits dimensions indicate a significant inverse relationship between job performance with extraversion factor correlation (r=-0</w:t>
      </w:r>
      <w:r w:rsidR="00DA2FE8" w:rsidRPr="00F875F0">
        <w:rPr>
          <w:rFonts w:eastAsia="Calibri"/>
          <w:color w:val="222222"/>
          <w:kern w:val="0"/>
          <w:sz w:val="20"/>
          <w:szCs w:val="20"/>
        </w:rPr>
        <w:t>.</w:t>
      </w:r>
      <w:r w:rsidRPr="00F875F0">
        <w:rPr>
          <w:rFonts w:eastAsia="Calibri"/>
          <w:color w:val="222222"/>
          <w:kern w:val="0"/>
          <w:sz w:val="20"/>
          <w:szCs w:val="20"/>
        </w:rPr>
        <w:t>55) consciousness correlation (r=-0</w:t>
      </w:r>
      <w:r w:rsidR="00DA2FE8" w:rsidRPr="00F875F0">
        <w:rPr>
          <w:rFonts w:eastAsia="Calibri"/>
          <w:color w:val="222222"/>
          <w:kern w:val="0"/>
          <w:sz w:val="20"/>
          <w:szCs w:val="20"/>
        </w:rPr>
        <w:t>.</w:t>
      </w:r>
      <w:r w:rsidRPr="00F875F0">
        <w:rPr>
          <w:rFonts w:eastAsia="Calibri"/>
          <w:color w:val="222222"/>
          <w:kern w:val="0"/>
          <w:sz w:val="20"/>
          <w:szCs w:val="20"/>
        </w:rPr>
        <w:t>89) emotional stability factor correlation (r=-0</w:t>
      </w:r>
      <w:r w:rsidR="00DA2FE8" w:rsidRPr="00F875F0">
        <w:rPr>
          <w:rFonts w:eastAsia="Calibri"/>
          <w:color w:val="222222"/>
          <w:kern w:val="0"/>
          <w:sz w:val="20"/>
          <w:szCs w:val="20"/>
        </w:rPr>
        <w:t>.</w:t>
      </w:r>
      <w:r w:rsidRPr="00F875F0">
        <w:rPr>
          <w:rFonts w:eastAsia="Calibri"/>
          <w:color w:val="222222"/>
          <w:kern w:val="0"/>
          <w:sz w:val="20"/>
          <w:szCs w:val="20"/>
        </w:rPr>
        <w:t>54) compatibility correlation factor (r=-0</w:t>
      </w:r>
      <w:r w:rsidR="00DA2FE8" w:rsidRPr="00F875F0">
        <w:rPr>
          <w:rFonts w:eastAsia="Calibri"/>
          <w:color w:val="222222"/>
          <w:kern w:val="0"/>
          <w:sz w:val="20"/>
          <w:szCs w:val="20"/>
        </w:rPr>
        <w:t>.</w:t>
      </w:r>
      <w:r w:rsidRPr="00F875F0">
        <w:rPr>
          <w:rFonts w:eastAsia="Calibri"/>
          <w:color w:val="222222"/>
          <w:kern w:val="0"/>
          <w:sz w:val="20"/>
          <w:szCs w:val="20"/>
        </w:rPr>
        <w:t>85) and experience correlation (r=-0</w:t>
      </w:r>
      <w:r w:rsidR="00DA2FE8" w:rsidRPr="00F875F0">
        <w:rPr>
          <w:rFonts w:eastAsia="Calibri"/>
          <w:color w:val="222222"/>
          <w:kern w:val="0"/>
          <w:sz w:val="20"/>
          <w:szCs w:val="20"/>
        </w:rPr>
        <w:t>.</w:t>
      </w:r>
      <w:r w:rsidRPr="00F875F0">
        <w:rPr>
          <w:rFonts w:eastAsia="Calibri"/>
          <w:color w:val="222222"/>
          <w:kern w:val="0"/>
          <w:sz w:val="20"/>
          <w:szCs w:val="20"/>
        </w:rPr>
        <w:t>59) at the level of 99 percent (p&lt;0</w:t>
      </w:r>
      <w:r w:rsidR="00DA2FE8" w:rsidRPr="00F875F0">
        <w:rPr>
          <w:rFonts w:eastAsia="Calibri"/>
          <w:color w:val="222222"/>
          <w:kern w:val="0"/>
          <w:sz w:val="20"/>
          <w:szCs w:val="20"/>
        </w:rPr>
        <w:t>.</w:t>
      </w:r>
      <w:r w:rsidRPr="00F875F0">
        <w:rPr>
          <w:rFonts w:eastAsia="Calibri"/>
          <w:color w:val="222222"/>
          <w:kern w:val="0"/>
          <w:sz w:val="20"/>
          <w:szCs w:val="20"/>
        </w:rPr>
        <w:t xml:space="preserve">01). Therefore, it concluded that between the five personality factors and job </w:t>
      </w:r>
      <w:r w:rsidRPr="00F875F0">
        <w:rPr>
          <w:rFonts w:eastAsia="Calibri"/>
          <w:color w:val="222222"/>
          <w:kern w:val="0"/>
          <w:sz w:val="20"/>
          <w:szCs w:val="20"/>
        </w:rPr>
        <w:lastRenderedPageBreak/>
        <w:t xml:space="preserve">performance of male primary school principals in </w:t>
      </w:r>
      <w:proofErr w:type="spellStart"/>
      <w:r w:rsidRPr="00F875F0">
        <w:rPr>
          <w:rFonts w:eastAsia="Calibri"/>
          <w:color w:val="222222"/>
          <w:kern w:val="0"/>
          <w:sz w:val="20"/>
          <w:szCs w:val="20"/>
        </w:rPr>
        <w:t>Zahedan</w:t>
      </w:r>
      <w:proofErr w:type="spellEnd"/>
      <w:r w:rsidRPr="00F875F0">
        <w:rPr>
          <w:rFonts w:eastAsia="Calibri"/>
          <w:color w:val="222222"/>
          <w:kern w:val="0"/>
          <w:sz w:val="20"/>
          <w:szCs w:val="20"/>
        </w:rPr>
        <w:t xml:space="preserve"> district, a significant inverse relationship exists.</w:t>
      </w: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 xml:space="preserve">Second question: </w:t>
      </w:r>
      <w:r w:rsidRPr="00F875F0">
        <w:rPr>
          <w:rFonts w:eastAsia="Calibri"/>
          <w:color w:val="222222"/>
          <w:kern w:val="0"/>
          <w:sz w:val="20"/>
          <w:szCs w:val="20"/>
          <w:shd w:val="clear" w:color="auto" w:fill="FFFFFF"/>
        </w:rPr>
        <w:t xml:space="preserve">Is there a significant relationship between five personality characteristics and job performance of primary schools female principals in district one in </w:t>
      </w:r>
      <w:proofErr w:type="spellStart"/>
      <w:r w:rsidRPr="00F875F0">
        <w:rPr>
          <w:rFonts w:eastAsia="Calibri"/>
          <w:color w:val="222222"/>
          <w:kern w:val="0"/>
          <w:sz w:val="20"/>
          <w:szCs w:val="20"/>
          <w:shd w:val="clear" w:color="auto" w:fill="FFFFFF"/>
        </w:rPr>
        <w:t>Zahedan</w:t>
      </w:r>
      <w:proofErr w:type="spellEnd"/>
      <w:r w:rsidRPr="00F875F0">
        <w:rPr>
          <w:rFonts w:eastAsia="Calibri"/>
          <w:color w:val="222222"/>
          <w:kern w:val="0"/>
          <w:sz w:val="20"/>
          <w:szCs w:val="20"/>
          <w:shd w:val="clear" w:color="auto" w:fill="FFFFFF"/>
        </w:rPr>
        <w:t>?</w:t>
      </w:r>
    </w:p>
    <w:p w:rsidR="00C6447A"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To answer the questions, the Pearson correlation coefficient was used which results presented in Table 6-4.</w:t>
      </w:r>
    </w:p>
    <w:p w:rsidR="00C6447A" w:rsidRPr="00F875F0" w:rsidRDefault="00C6447A" w:rsidP="00F875F0">
      <w:pPr>
        <w:jc w:val="center"/>
        <w:rPr>
          <w:rFonts w:eastAsia="Calibri"/>
          <w:color w:val="222222"/>
          <w:kern w:val="0"/>
          <w:sz w:val="20"/>
          <w:szCs w:val="20"/>
        </w:rPr>
        <w:sectPr w:rsidR="00C6447A" w:rsidRPr="00F875F0" w:rsidSect="00F875F0">
          <w:type w:val="continuous"/>
          <w:pgSz w:w="12242" w:h="15842" w:code="1"/>
          <w:pgMar w:top="1440" w:right="1440" w:bottom="1440" w:left="1440" w:header="720" w:footer="720" w:gutter="0"/>
          <w:cols w:num="2" w:space="425" w:equalWidth="0">
            <w:col w:w="4327" w:space="708"/>
            <w:col w:w="4327"/>
          </w:cols>
          <w:docGrid w:linePitch="312"/>
        </w:sectPr>
      </w:pPr>
    </w:p>
    <w:p w:rsidR="00702248" w:rsidRDefault="00702248" w:rsidP="00AF568C">
      <w:pPr>
        <w:jc w:val="center"/>
        <w:rPr>
          <w:rFonts w:eastAsiaTheme="minorEastAsia"/>
          <w:color w:val="222222"/>
          <w:kern w:val="0"/>
          <w:sz w:val="20"/>
          <w:szCs w:val="20"/>
        </w:rPr>
      </w:pPr>
    </w:p>
    <w:p w:rsidR="00C6447A" w:rsidRPr="00F875F0" w:rsidRDefault="00C6447A" w:rsidP="00AF568C">
      <w:pPr>
        <w:jc w:val="center"/>
        <w:rPr>
          <w:rFonts w:eastAsia="Calibri"/>
          <w:color w:val="222222"/>
          <w:kern w:val="0"/>
          <w:sz w:val="20"/>
          <w:szCs w:val="20"/>
        </w:rPr>
      </w:pPr>
      <w:r w:rsidRPr="00F875F0">
        <w:rPr>
          <w:rFonts w:eastAsia="Calibri"/>
          <w:color w:val="222222"/>
          <w:kern w:val="0"/>
          <w:sz w:val="20"/>
          <w:szCs w:val="20"/>
        </w:rPr>
        <w:t>Table 5-4: Results of correlation between personality traits and job performance of female principals</w:t>
      </w:r>
    </w:p>
    <w:tbl>
      <w:tblPr>
        <w:bidiVisual/>
        <w:tblW w:w="0" w:type="auto"/>
        <w:jc w:val="center"/>
        <w:tblCellMar>
          <w:left w:w="10" w:type="dxa"/>
          <w:right w:w="10" w:type="dxa"/>
        </w:tblCellMar>
        <w:tblLook w:val="0000"/>
      </w:tblPr>
      <w:tblGrid>
        <w:gridCol w:w="1473"/>
        <w:gridCol w:w="1445"/>
        <w:gridCol w:w="1391"/>
        <w:gridCol w:w="1154"/>
        <w:gridCol w:w="1287"/>
        <w:gridCol w:w="1484"/>
        <w:gridCol w:w="1246"/>
      </w:tblGrid>
      <w:tr w:rsidR="00C6447A" w:rsidRPr="00F875F0" w:rsidTr="00F875F0">
        <w:trPr>
          <w:trHeight w:val="20"/>
          <w:jc w:val="center"/>
        </w:trPr>
        <w:tc>
          <w:tcPr>
            <w:tcW w:w="2954" w:type="dxa"/>
            <w:gridSpan w:val="2"/>
            <w:tcBorders>
              <w:top w:val="single" w:sz="8" w:space="0" w:color="C0504D"/>
              <w:left w:val="single" w:sz="8" w:space="0" w:color="C0504D"/>
              <w:bottom w:val="single" w:sz="18" w:space="0" w:color="C0504D"/>
              <w:right w:val="single" w:sz="8" w:space="0" w:color="C0504D"/>
            </w:tcBorders>
            <w:shd w:val="clear" w:color="auto" w:fill="FFFFFF"/>
            <w:vAlign w:val="cente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Component</w:t>
            </w:r>
          </w:p>
        </w:tc>
        <w:tc>
          <w:tcPr>
            <w:tcW w:w="1403" w:type="dxa"/>
            <w:tcBorders>
              <w:top w:val="single" w:sz="8" w:space="0" w:color="C0504D"/>
              <w:left w:val="single" w:sz="8" w:space="0" w:color="C0504D"/>
              <w:bottom w:val="single" w:sz="18" w:space="0" w:color="C0504D"/>
              <w:right w:val="single" w:sz="8" w:space="0" w:color="C0504D"/>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extraversion</w:t>
            </w:r>
          </w:p>
        </w:tc>
        <w:tc>
          <w:tcPr>
            <w:tcW w:w="1163" w:type="dxa"/>
            <w:tcBorders>
              <w:top w:val="single" w:sz="8" w:space="0" w:color="C0504D"/>
              <w:left w:val="single" w:sz="8" w:space="0" w:color="C0504D"/>
              <w:bottom w:val="single" w:sz="18" w:space="0" w:color="C0504D"/>
              <w:right w:val="single" w:sz="8" w:space="0" w:color="C0504D"/>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conscious</w:t>
            </w:r>
          </w:p>
        </w:tc>
        <w:tc>
          <w:tcPr>
            <w:tcW w:w="1304" w:type="dxa"/>
            <w:tcBorders>
              <w:top w:val="single" w:sz="8" w:space="0" w:color="C0504D"/>
              <w:left w:val="single" w:sz="8" w:space="0" w:color="C0504D"/>
              <w:bottom w:val="single" w:sz="18" w:space="0" w:color="C0504D"/>
              <w:right w:val="single" w:sz="8" w:space="0" w:color="C0504D"/>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emotional stability</w:t>
            </w:r>
          </w:p>
        </w:tc>
        <w:tc>
          <w:tcPr>
            <w:tcW w:w="1496" w:type="dxa"/>
            <w:tcBorders>
              <w:top w:val="single" w:sz="8" w:space="0" w:color="C0504D"/>
              <w:left w:val="single" w:sz="8" w:space="0" w:color="C0504D"/>
              <w:bottom w:val="single" w:sz="18" w:space="0" w:color="C0504D"/>
              <w:right w:val="single" w:sz="8" w:space="0" w:color="C0504D"/>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compatibility</w:t>
            </w:r>
          </w:p>
        </w:tc>
        <w:tc>
          <w:tcPr>
            <w:tcW w:w="1256" w:type="dxa"/>
            <w:tcBorders>
              <w:top w:val="single" w:sz="8" w:space="0" w:color="C0504D"/>
              <w:left w:val="single" w:sz="8" w:space="0" w:color="C0504D"/>
              <w:bottom w:val="single" w:sz="18" w:space="0" w:color="C0504D"/>
              <w:right w:val="single" w:sz="8" w:space="0" w:color="C0504D"/>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experience</w:t>
            </w:r>
          </w:p>
        </w:tc>
      </w:tr>
      <w:tr w:rsidR="00C6447A" w:rsidRPr="00F875F0" w:rsidTr="00F875F0">
        <w:trPr>
          <w:trHeight w:val="20"/>
          <w:jc w:val="center"/>
        </w:trPr>
        <w:tc>
          <w:tcPr>
            <w:tcW w:w="1489" w:type="dxa"/>
            <w:vMerge w:val="restart"/>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Job performance</w:t>
            </w:r>
          </w:p>
        </w:tc>
        <w:tc>
          <w:tcPr>
            <w:tcW w:w="1465" w:type="dxa"/>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Coefficient correlation</w:t>
            </w:r>
          </w:p>
        </w:tc>
        <w:tc>
          <w:tcPr>
            <w:tcW w:w="1403" w:type="dxa"/>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0.13</w:t>
            </w:r>
          </w:p>
        </w:tc>
        <w:tc>
          <w:tcPr>
            <w:tcW w:w="1163" w:type="dxa"/>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0.55</w:t>
            </w:r>
          </w:p>
        </w:tc>
        <w:tc>
          <w:tcPr>
            <w:tcW w:w="1304" w:type="dxa"/>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0.21</w:t>
            </w:r>
          </w:p>
        </w:tc>
        <w:tc>
          <w:tcPr>
            <w:tcW w:w="1496" w:type="dxa"/>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0.48</w:t>
            </w:r>
          </w:p>
        </w:tc>
        <w:tc>
          <w:tcPr>
            <w:tcW w:w="1256" w:type="dxa"/>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0.41</w:t>
            </w:r>
          </w:p>
        </w:tc>
      </w:tr>
      <w:tr w:rsidR="00C6447A" w:rsidRPr="00F875F0" w:rsidTr="00F875F0">
        <w:trPr>
          <w:trHeight w:val="20"/>
          <w:jc w:val="center"/>
        </w:trPr>
        <w:tc>
          <w:tcPr>
            <w:tcW w:w="0" w:type="auto"/>
            <w:vMerge/>
            <w:tcBorders>
              <w:top w:val="single" w:sz="8" w:space="0" w:color="C0504D"/>
              <w:left w:val="single" w:sz="8" w:space="0" w:color="C0504D"/>
              <w:bottom w:val="single" w:sz="8" w:space="0" w:color="C0504D"/>
              <w:right w:val="single" w:sz="8" w:space="0" w:color="C0504D"/>
            </w:tcBorders>
            <w:vAlign w:val="center"/>
          </w:tcPr>
          <w:p w:rsidR="00C6447A" w:rsidRPr="00F875F0" w:rsidRDefault="00C6447A" w:rsidP="00F875F0">
            <w:pPr>
              <w:rPr>
                <w:rFonts w:eastAsia="Calibri"/>
                <w:kern w:val="0"/>
                <w:sz w:val="20"/>
                <w:szCs w:val="20"/>
              </w:rPr>
            </w:pPr>
          </w:p>
        </w:tc>
        <w:tc>
          <w:tcPr>
            <w:tcW w:w="1465" w:type="dxa"/>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Sig</w:t>
            </w:r>
          </w:p>
        </w:tc>
        <w:tc>
          <w:tcPr>
            <w:tcW w:w="1403" w:type="dxa"/>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vAlign w:val="cente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0.52</w:t>
            </w:r>
          </w:p>
        </w:tc>
        <w:tc>
          <w:tcPr>
            <w:tcW w:w="1163" w:type="dxa"/>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vAlign w:val="cente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0.004</w:t>
            </w:r>
          </w:p>
        </w:tc>
        <w:tc>
          <w:tcPr>
            <w:tcW w:w="1304" w:type="dxa"/>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0.30</w:t>
            </w:r>
          </w:p>
        </w:tc>
        <w:tc>
          <w:tcPr>
            <w:tcW w:w="1496" w:type="dxa"/>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0.01</w:t>
            </w:r>
          </w:p>
        </w:tc>
        <w:tc>
          <w:tcPr>
            <w:tcW w:w="1256" w:type="dxa"/>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0.03</w:t>
            </w:r>
          </w:p>
        </w:tc>
      </w:tr>
    </w:tbl>
    <w:p w:rsidR="00C6447A" w:rsidRDefault="00C6447A" w:rsidP="00F875F0">
      <w:pPr>
        <w:rPr>
          <w:rFonts w:eastAsiaTheme="minorEastAsia"/>
          <w:color w:val="222222"/>
          <w:kern w:val="0"/>
          <w:sz w:val="20"/>
          <w:szCs w:val="20"/>
        </w:rPr>
      </w:pPr>
    </w:p>
    <w:p w:rsidR="00702248" w:rsidRPr="00702248" w:rsidRDefault="00702248" w:rsidP="00F875F0">
      <w:pPr>
        <w:rPr>
          <w:rFonts w:eastAsiaTheme="minorEastAsia"/>
          <w:color w:val="222222"/>
          <w:kern w:val="0"/>
          <w:sz w:val="20"/>
          <w:szCs w:val="20"/>
        </w:rPr>
        <w:sectPr w:rsidR="00702248" w:rsidRPr="00702248" w:rsidSect="00F875F0">
          <w:type w:val="continuous"/>
          <w:pgSz w:w="12242" w:h="15842" w:code="1"/>
          <w:pgMar w:top="1440" w:right="1440" w:bottom="1440" w:left="1440" w:header="720" w:footer="720" w:gutter="0"/>
          <w:cols w:space="425"/>
          <w:docGrid w:linePitch="312"/>
        </w:sectPr>
      </w:pPr>
    </w:p>
    <w:p w:rsidR="00C6447A"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lastRenderedPageBreak/>
        <w:t>Test results show that the correlation between Job performance and dimensions of personality traits between job performance with extraversion factor correlation (r=0</w:t>
      </w:r>
      <w:r w:rsidR="00DA2FE8" w:rsidRPr="00F875F0">
        <w:rPr>
          <w:rFonts w:eastAsia="Calibri"/>
          <w:color w:val="222222"/>
          <w:kern w:val="0"/>
          <w:sz w:val="20"/>
          <w:szCs w:val="20"/>
        </w:rPr>
        <w:t>.</w:t>
      </w:r>
      <w:r w:rsidRPr="00F875F0">
        <w:rPr>
          <w:rFonts w:eastAsia="Calibri"/>
          <w:color w:val="222222"/>
          <w:kern w:val="0"/>
          <w:sz w:val="20"/>
          <w:szCs w:val="20"/>
        </w:rPr>
        <w:t>13) and the amount of emotional stability correlation (r=0</w:t>
      </w:r>
      <w:r w:rsidR="00DA2FE8" w:rsidRPr="00F875F0">
        <w:rPr>
          <w:rFonts w:eastAsia="Calibri"/>
          <w:color w:val="222222"/>
          <w:kern w:val="0"/>
          <w:sz w:val="20"/>
          <w:szCs w:val="20"/>
        </w:rPr>
        <w:t>.</w:t>
      </w:r>
      <w:r w:rsidRPr="00F875F0">
        <w:rPr>
          <w:rFonts w:eastAsia="Calibri"/>
          <w:color w:val="222222"/>
          <w:kern w:val="0"/>
          <w:sz w:val="20"/>
          <w:szCs w:val="20"/>
        </w:rPr>
        <w:t>21) There is no meaningful relationship at the 95% confidence level (p&gt;0</w:t>
      </w:r>
      <w:r w:rsidR="00DA2FE8" w:rsidRPr="00F875F0">
        <w:rPr>
          <w:rFonts w:eastAsia="Calibri"/>
          <w:color w:val="222222"/>
          <w:kern w:val="0"/>
          <w:sz w:val="20"/>
          <w:szCs w:val="20"/>
        </w:rPr>
        <w:t>.</w:t>
      </w:r>
      <w:r w:rsidRPr="00F875F0">
        <w:rPr>
          <w:rFonts w:eastAsia="Calibri"/>
          <w:color w:val="222222"/>
          <w:kern w:val="0"/>
          <w:sz w:val="20"/>
          <w:szCs w:val="20"/>
        </w:rPr>
        <w:t>05). However, between job performance and the conscience correlation (r=0</w:t>
      </w:r>
      <w:r w:rsidR="00DA2FE8" w:rsidRPr="00F875F0">
        <w:rPr>
          <w:rFonts w:eastAsia="Calibri"/>
          <w:color w:val="222222"/>
          <w:kern w:val="0"/>
          <w:sz w:val="20"/>
          <w:szCs w:val="20"/>
        </w:rPr>
        <w:t>.</w:t>
      </w:r>
      <w:r w:rsidRPr="00F875F0">
        <w:rPr>
          <w:rFonts w:eastAsia="Calibri"/>
          <w:color w:val="222222"/>
          <w:kern w:val="0"/>
          <w:sz w:val="20"/>
          <w:szCs w:val="20"/>
        </w:rPr>
        <w:t>55), compatibility factor correlation (r=0</w:t>
      </w:r>
      <w:r w:rsidR="00DA2FE8" w:rsidRPr="00F875F0">
        <w:rPr>
          <w:rFonts w:eastAsia="Calibri"/>
          <w:color w:val="222222"/>
          <w:kern w:val="0"/>
          <w:sz w:val="20"/>
          <w:szCs w:val="20"/>
        </w:rPr>
        <w:t>.</w:t>
      </w:r>
      <w:r w:rsidRPr="00F875F0">
        <w:rPr>
          <w:rFonts w:eastAsia="Calibri"/>
          <w:color w:val="222222"/>
          <w:kern w:val="0"/>
          <w:sz w:val="20"/>
          <w:szCs w:val="20"/>
        </w:rPr>
        <w:t>48) and experience correlation value (r=0</w:t>
      </w:r>
      <w:r w:rsidR="00DA2FE8" w:rsidRPr="00F875F0">
        <w:rPr>
          <w:rFonts w:eastAsia="Calibri"/>
          <w:color w:val="222222"/>
          <w:kern w:val="0"/>
          <w:sz w:val="20"/>
          <w:szCs w:val="20"/>
        </w:rPr>
        <w:t>.</w:t>
      </w:r>
      <w:r w:rsidRPr="00F875F0">
        <w:rPr>
          <w:rFonts w:eastAsia="Calibri"/>
          <w:color w:val="222222"/>
          <w:kern w:val="0"/>
          <w:sz w:val="20"/>
          <w:szCs w:val="20"/>
        </w:rPr>
        <w:t xml:space="preserve">41) with a </w:t>
      </w:r>
      <w:r w:rsidRPr="00F875F0">
        <w:rPr>
          <w:rFonts w:eastAsia="Calibri"/>
          <w:color w:val="222222"/>
          <w:kern w:val="0"/>
          <w:sz w:val="20"/>
          <w:szCs w:val="20"/>
        </w:rPr>
        <w:lastRenderedPageBreak/>
        <w:t>confidence level of 99% a significant positive relationship was found (p&lt;0</w:t>
      </w:r>
      <w:r w:rsidR="00DA2FE8" w:rsidRPr="00F875F0">
        <w:rPr>
          <w:rFonts w:eastAsia="Calibri"/>
          <w:color w:val="222222"/>
          <w:kern w:val="0"/>
          <w:sz w:val="20"/>
          <w:szCs w:val="20"/>
        </w:rPr>
        <w:t>.</w:t>
      </w:r>
      <w:r w:rsidRPr="00F875F0">
        <w:rPr>
          <w:rFonts w:eastAsia="Calibri"/>
          <w:color w:val="222222"/>
          <w:kern w:val="0"/>
          <w:sz w:val="20"/>
          <w:szCs w:val="20"/>
        </w:rPr>
        <w:t>01).</w:t>
      </w:r>
    </w:p>
    <w:p w:rsidR="00C6447A" w:rsidRPr="00F875F0" w:rsidRDefault="00C6447A" w:rsidP="00F875F0">
      <w:pPr>
        <w:ind w:firstLine="900"/>
        <w:rPr>
          <w:rFonts w:eastAsia="Calibri"/>
          <w:color w:val="222222"/>
          <w:kern w:val="0"/>
          <w:sz w:val="20"/>
          <w:szCs w:val="20"/>
          <w:shd w:val="clear" w:color="auto" w:fill="FFFFFF"/>
        </w:rPr>
      </w:pPr>
      <w:r w:rsidRPr="00F875F0">
        <w:rPr>
          <w:rFonts w:eastAsia="Calibri"/>
          <w:color w:val="222222"/>
          <w:kern w:val="0"/>
          <w:sz w:val="20"/>
          <w:szCs w:val="20"/>
        </w:rPr>
        <w:t xml:space="preserve">Third question: </w:t>
      </w:r>
      <w:r w:rsidRPr="00F875F0">
        <w:rPr>
          <w:rFonts w:eastAsia="Calibri"/>
          <w:color w:val="222222"/>
          <w:kern w:val="0"/>
          <w:sz w:val="20"/>
          <w:szCs w:val="20"/>
          <w:shd w:val="clear" w:color="auto" w:fill="FFFFFF"/>
        </w:rPr>
        <w:t xml:space="preserve">Is there a relationship between mental health and job performance of primary schools male principals in district one in </w:t>
      </w:r>
      <w:proofErr w:type="spellStart"/>
      <w:r w:rsidRPr="00F875F0">
        <w:rPr>
          <w:rFonts w:eastAsia="Calibri"/>
          <w:color w:val="222222"/>
          <w:kern w:val="0"/>
          <w:sz w:val="20"/>
          <w:szCs w:val="20"/>
          <w:shd w:val="clear" w:color="auto" w:fill="FFFFFF"/>
        </w:rPr>
        <w:t>Zahedan</w:t>
      </w:r>
      <w:proofErr w:type="spellEnd"/>
      <w:r w:rsidRPr="00F875F0">
        <w:rPr>
          <w:rFonts w:eastAsia="Calibri"/>
          <w:color w:val="222222"/>
          <w:kern w:val="0"/>
          <w:sz w:val="20"/>
          <w:szCs w:val="20"/>
          <w:shd w:val="clear" w:color="auto" w:fill="FFFFFF"/>
        </w:rPr>
        <w:t>?</w:t>
      </w:r>
    </w:p>
    <w:p w:rsidR="00C6447A" w:rsidRPr="00F875F0" w:rsidRDefault="00C6447A" w:rsidP="00F875F0">
      <w:pPr>
        <w:rPr>
          <w:rFonts w:eastAsia="Calibri"/>
          <w:color w:val="222222"/>
          <w:kern w:val="0"/>
          <w:sz w:val="20"/>
          <w:szCs w:val="20"/>
        </w:rPr>
        <w:sectPr w:rsidR="00C6447A" w:rsidRPr="00F875F0" w:rsidSect="00F875F0">
          <w:type w:val="continuous"/>
          <w:pgSz w:w="12242" w:h="15842" w:code="1"/>
          <w:pgMar w:top="1440" w:right="1440" w:bottom="1440" w:left="1440" w:header="720" w:footer="720" w:gutter="0"/>
          <w:cols w:num="2" w:space="425" w:equalWidth="0">
            <w:col w:w="4327" w:space="708"/>
            <w:col w:w="4327"/>
          </w:cols>
          <w:docGrid w:linePitch="312"/>
        </w:sectPr>
      </w:pPr>
      <w:r w:rsidRPr="00F875F0">
        <w:rPr>
          <w:rFonts w:eastAsia="Calibri"/>
          <w:color w:val="222222"/>
          <w:kern w:val="0"/>
          <w:sz w:val="20"/>
          <w:szCs w:val="20"/>
        </w:rPr>
        <w:t>To answer the questions, the Pearson correlation coefficient was used which results presented in Table 7-4.</w:t>
      </w:r>
    </w:p>
    <w:p w:rsidR="00DA2FE8" w:rsidRPr="00F875F0" w:rsidRDefault="00DA2FE8" w:rsidP="00F875F0">
      <w:pPr>
        <w:jc w:val="center"/>
        <w:rPr>
          <w:rFonts w:eastAsia="Calibri"/>
          <w:color w:val="222222"/>
          <w:kern w:val="0"/>
          <w:sz w:val="20"/>
          <w:szCs w:val="20"/>
        </w:rPr>
      </w:pPr>
    </w:p>
    <w:p w:rsidR="00C6447A" w:rsidRPr="00F875F0" w:rsidRDefault="00C6447A" w:rsidP="00F875F0">
      <w:pPr>
        <w:jc w:val="center"/>
        <w:rPr>
          <w:rFonts w:eastAsia="Calibri"/>
          <w:color w:val="222222"/>
          <w:kern w:val="0"/>
          <w:sz w:val="20"/>
          <w:szCs w:val="20"/>
        </w:rPr>
      </w:pPr>
      <w:r w:rsidRPr="00F875F0">
        <w:rPr>
          <w:rFonts w:eastAsia="Calibri"/>
          <w:color w:val="222222"/>
          <w:kern w:val="0"/>
          <w:sz w:val="20"/>
          <w:szCs w:val="20"/>
        </w:rPr>
        <w:t>Table 6-4: Results of correlation coefficient between job performance and mental health of male principals</w:t>
      </w:r>
    </w:p>
    <w:tbl>
      <w:tblPr>
        <w:bidiVisual/>
        <w:tblW w:w="0" w:type="auto"/>
        <w:jc w:val="center"/>
        <w:tblCellMar>
          <w:left w:w="10" w:type="dxa"/>
          <w:right w:w="10" w:type="dxa"/>
        </w:tblCellMar>
        <w:tblLook w:val="0000"/>
      </w:tblPr>
      <w:tblGrid>
        <w:gridCol w:w="1595"/>
        <w:gridCol w:w="1727"/>
        <w:gridCol w:w="1581"/>
        <w:gridCol w:w="919"/>
        <w:gridCol w:w="1271"/>
        <w:gridCol w:w="1237"/>
        <w:gridCol w:w="1150"/>
      </w:tblGrid>
      <w:tr w:rsidR="00C6447A" w:rsidRPr="00F875F0" w:rsidTr="00F875F0">
        <w:trPr>
          <w:trHeight w:val="20"/>
          <w:jc w:val="center"/>
        </w:trPr>
        <w:tc>
          <w:tcPr>
            <w:tcW w:w="3359" w:type="dxa"/>
            <w:gridSpan w:val="2"/>
            <w:tcBorders>
              <w:top w:val="single" w:sz="8" w:space="0" w:color="C0504D"/>
              <w:left w:val="single" w:sz="8" w:space="0" w:color="C0504D"/>
              <w:bottom w:val="single" w:sz="18" w:space="0" w:color="C0504D"/>
              <w:right w:val="single" w:sz="8" w:space="0" w:color="C0504D"/>
            </w:tcBorders>
            <w:shd w:val="clear" w:color="auto" w:fill="FFFFFF"/>
            <w:vAlign w:val="cente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Component</w:t>
            </w:r>
          </w:p>
        </w:tc>
        <w:tc>
          <w:tcPr>
            <w:tcW w:w="1601" w:type="dxa"/>
            <w:tcBorders>
              <w:top w:val="single" w:sz="8" w:space="0" w:color="C0504D"/>
              <w:left w:val="single" w:sz="8" w:space="0" w:color="C0504D"/>
              <w:bottom w:val="single" w:sz="18" w:space="0" w:color="C0504D"/>
              <w:right w:val="single" w:sz="8" w:space="0" w:color="C0504D"/>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Physical symptoms</w:t>
            </w:r>
          </w:p>
        </w:tc>
        <w:tc>
          <w:tcPr>
            <w:tcW w:w="923" w:type="dxa"/>
            <w:tcBorders>
              <w:top w:val="single" w:sz="8" w:space="0" w:color="C0504D"/>
              <w:left w:val="single" w:sz="8" w:space="0" w:color="C0504D"/>
              <w:bottom w:val="single" w:sz="18" w:space="0" w:color="C0504D"/>
              <w:right w:val="single" w:sz="8" w:space="0" w:color="C0504D"/>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anxiety</w:t>
            </w:r>
          </w:p>
        </w:tc>
        <w:tc>
          <w:tcPr>
            <w:tcW w:w="1286" w:type="dxa"/>
            <w:tcBorders>
              <w:top w:val="single" w:sz="8" w:space="0" w:color="C0504D"/>
              <w:left w:val="single" w:sz="8" w:space="0" w:color="C0504D"/>
              <w:bottom w:val="single" w:sz="18" w:space="0" w:color="C0504D"/>
              <w:right w:val="single" w:sz="8" w:space="0" w:color="C0504D"/>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social disorder</w:t>
            </w:r>
          </w:p>
        </w:tc>
        <w:tc>
          <w:tcPr>
            <w:tcW w:w="1243" w:type="dxa"/>
            <w:tcBorders>
              <w:top w:val="single" w:sz="8" w:space="0" w:color="C0504D"/>
              <w:left w:val="single" w:sz="8" w:space="0" w:color="C0504D"/>
              <w:bottom w:val="single" w:sz="18" w:space="0" w:color="C0504D"/>
              <w:right w:val="single" w:sz="8" w:space="0" w:color="C0504D"/>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depression</w:t>
            </w:r>
          </w:p>
        </w:tc>
        <w:tc>
          <w:tcPr>
            <w:tcW w:w="1164" w:type="dxa"/>
            <w:tcBorders>
              <w:top w:val="single" w:sz="8" w:space="0" w:color="C0504D"/>
              <w:left w:val="single" w:sz="8" w:space="0" w:color="C0504D"/>
              <w:bottom w:val="single" w:sz="18" w:space="0" w:color="C0504D"/>
              <w:right w:val="single" w:sz="8" w:space="0" w:color="C0504D"/>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mental health</w:t>
            </w:r>
          </w:p>
        </w:tc>
      </w:tr>
      <w:tr w:rsidR="00C6447A" w:rsidRPr="00F875F0" w:rsidTr="00F875F0">
        <w:trPr>
          <w:trHeight w:val="20"/>
          <w:jc w:val="center"/>
        </w:trPr>
        <w:tc>
          <w:tcPr>
            <w:tcW w:w="1608" w:type="dxa"/>
            <w:vMerge w:val="restart"/>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Job performance</w:t>
            </w:r>
          </w:p>
        </w:tc>
        <w:tc>
          <w:tcPr>
            <w:tcW w:w="1751" w:type="dxa"/>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correlation coefficient</w:t>
            </w:r>
          </w:p>
        </w:tc>
        <w:tc>
          <w:tcPr>
            <w:tcW w:w="1601" w:type="dxa"/>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0.32</w:t>
            </w:r>
          </w:p>
        </w:tc>
        <w:tc>
          <w:tcPr>
            <w:tcW w:w="923" w:type="dxa"/>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0.55</w:t>
            </w:r>
          </w:p>
        </w:tc>
        <w:tc>
          <w:tcPr>
            <w:tcW w:w="1286" w:type="dxa"/>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0.51</w:t>
            </w:r>
          </w:p>
        </w:tc>
        <w:tc>
          <w:tcPr>
            <w:tcW w:w="1243" w:type="dxa"/>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0.40</w:t>
            </w:r>
          </w:p>
        </w:tc>
        <w:tc>
          <w:tcPr>
            <w:tcW w:w="1164" w:type="dxa"/>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0.32</w:t>
            </w:r>
          </w:p>
        </w:tc>
      </w:tr>
      <w:tr w:rsidR="00C6447A" w:rsidRPr="00F875F0" w:rsidTr="00F875F0">
        <w:trPr>
          <w:trHeight w:val="20"/>
          <w:jc w:val="center"/>
        </w:trPr>
        <w:tc>
          <w:tcPr>
            <w:tcW w:w="0" w:type="auto"/>
            <w:vMerge/>
            <w:tcBorders>
              <w:top w:val="single" w:sz="8" w:space="0" w:color="C0504D"/>
              <w:left w:val="single" w:sz="8" w:space="0" w:color="C0504D"/>
              <w:bottom w:val="single" w:sz="8" w:space="0" w:color="C0504D"/>
              <w:right w:val="single" w:sz="8" w:space="0" w:color="C0504D"/>
            </w:tcBorders>
            <w:vAlign w:val="center"/>
          </w:tcPr>
          <w:p w:rsidR="00C6447A" w:rsidRPr="00F875F0" w:rsidRDefault="00C6447A" w:rsidP="00F875F0">
            <w:pPr>
              <w:rPr>
                <w:rFonts w:eastAsia="Calibri"/>
                <w:kern w:val="0"/>
                <w:sz w:val="20"/>
                <w:szCs w:val="20"/>
              </w:rPr>
            </w:pPr>
          </w:p>
        </w:tc>
        <w:tc>
          <w:tcPr>
            <w:tcW w:w="1751" w:type="dxa"/>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Sig</w:t>
            </w:r>
          </w:p>
        </w:tc>
        <w:tc>
          <w:tcPr>
            <w:tcW w:w="1601" w:type="dxa"/>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vAlign w:val="cente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0.11</w:t>
            </w:r>
          </w:p>
        </w:tc>
        <w:tc>
          <w:tcPr>
            <w:tcW w:w="923" w:type="dxa"/>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vAlign w:val="cente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0.004</w:t>
            </w:r>
          </w:p>
        </w:tc>
        <w:tc>
          <w:tcPr>
            <w:tcW w:w="1286" w:type="dxa"/>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vAlign w:val="cente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0.008</w:t>
            </w:r>
          </w:p>
        </w:tc>
        <w:tc>
          <w:tcPr>
            <w:tcW w:w="1243" w:type="dxa"/>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vAlign w:val="cente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0.04</w:t>
            </w:r>
          </w:p>
        </w:tc>
        <w:tc>
          <w:tcPr>
            <w:tcW w:w="1164" w:type="dxa"/>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vAlign w:val="cente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0.11</w:t>
            </w:r>
          </w:p>
        </w:tc>
      </w:tr>
    </w:tbl>
    <w:p w:rsidR="00C6447A" w:rsidRDefault="00C6447A" w:rsidP="00F875F0">
      <w:pPr>
        <w:rPr>
          <w:rFonts w:eastAsiaTheme="minorEastAsia"/>
          <w:color w:val="222222"/>
          <w:kern w:val="0"/>
          <w:sz w:val="20"/>
          <w:szCs w:val="20"/>
        </w:rPr>
      </w:pPr>
    </w:p>
    <w:p w:rsidR="00702248" w:rsidRPr="00702248" w:rsidRDefault="00702248" w:rsidP="00F875F0">
      <w:pPr>
        <w:rPr>
          <w:rFonts w:eastAsiaTheme="minorEastAsia"/>
          <w:color w:val="222222"/>
          <w:kern w:val="0"/>
          <w:sz w:val="20"/>
          <w:szCs w:val="20"/>
        </w:rPr>
        <w:sectPr w:rsidR="00702248" w:rsidRPr="00702248" w:rsidSect="00F875F0">
          <w:type w:val="continuous"/>
          <w:pgSz w:w="12242" w:h="15842" w:code="1"/>
          <w:pgMar w:top="1440" w:right="1440" w:bottom="1440" w:left="1440" w:header="720" w:footer="720" w:gutter="0"/>
          <w:cols w:space="425"/>
          <w:docGrid w:linePitch="312"/>
        </w:sectPr>
      </w:pP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lastRenderedPageBreak/>
        <w:t>Correlation test results between Job performance and mental health dimensions of male principals indicate between job performance with physical symptoms correlation (r=0</w:t>
      </w:r>
      <w:r w:rsidR="00DA2FE8" w:rsidRPr="00F875F0">
        <w:rPr>
          <w:rFonts w:eastAsia="Calibri"/>
          <w:color w:val="222222"/>
          <w:kern w:val="0"/>
          <w:sz w:val="20"/>
          <w:szCs w:val="20"/>
        </w:rPr>
        <w:t>.</w:t>
      </w:r>
      <w:r w:rsidRPr="00F875F0">
        <w:rPr>
          <w:rFonts w:eastAsia="Calibri"/>
          <w:color w:val="222222"/>
          <w:kern w:val="0"/>
          <w:sz w:val="20"/>
          <w:szCs w:val="20"/>
        </w:rPr>
        <w:t>89) and anxiety correlation (r=0</w:t>
      </w:r>
      <w:r w:rsidR="00DA2FE8" w:rsidRPr="00F875F0">
        <w:rPr>
          <w:rFonts w:eastAsia="Calibri"/>
          <w:color w:val="222222"/>
          <w:kern w:val="0"/>
          <w:sz w:val="20"/>
          <w:szCs w:val="20"/>
        </w:rPr>
        <w:t>.</w:t>
      </w:r>
      <w:r w:rsidRPr="00F875F0">
        <w:rPr>
          <w:rFonts w:eastAsia="Calibri"/>
          <w:color w:val="222222"/>
          <w:kern w:val="0"/>
          <w:sz w:val="20"/>
          <w:szCs w:val="20"/>
        </w:rPr>
        <w:t>78) and with social disorder correlation (r=0</w:t>
      </w:r>
      <w:r w:rsidR="00DA2FE8" w:rsidRPr="00F875F0">
        <w:rPr>
          <w:rFonts w:eastAsia="Calibri"/>
          <w:color w:val="222222"/>
          <w:kern w:val="0"/>
          <w:sz w:val="20"/>
          <w:szCs w:val="20"/>
        </w:rPr>
        <w:t>.</w:t>
      </w:r>
      <w:r w:rsidRPr="00F875F0">
        <w:rPr>
          <w:rFonts w:eastAsia="Calibri"/>
          <w:color w:val="222222"/>
          <w:kern w:val="0"/>
          <w:sz w:val="20"/>
          <w:szCs w:val="20"/>
        </w:rPr>
        <w:t>84), depressive symptoms correlation (r=0</w:t>
      </w:r>
      <w:r w:rsidR="00DA2FE8" w:rsidRPr="00F875F0">
        <w:rPr>
          <w:rFonts w:eastAsia="Calibri"/>
          <w:color w:val="222222"/>
          <w:kern w:val="0"/>
          <w:sz w:val="20"/>
          <w:szCs w:val="20"/>
        </w:rPr>
        <w:t>.</w:t>
      </w:r>
      <w:r w:rsidRPr="00F875F0">
        <w:rPr>
          <w:rFonts w:eastAsia="Calibri"/>
          <w:color w:val="222222"/>
          <w:kern w:val="0"/>
          <w:sz w:val="20"/>
          <w:szCs w:val="20"/>
        </w:rPr>
        <w:t>98) there was a significant positive relationship at 99% confidence level (p&lt;0.01). Overall between job performance and mental health correlation (r=0</w:t>
      </w:r>
      <w:r w:rsidR="00DA2FE8" w:rsidRPr="00F875F0">
        <w:rPr>
          <w:rFonts w:eastAsia="Calibri"/>
          <w:color w:val="222222"/>
          <w:kern w:val="0"/>
          <w:sz w:val="20"/>
          <w:szCs w:val="20"/>
        </w:rPr>
        <w:t>.</w:t>
      </w:r>
      <w:r w:rsidRPr="00F875F0">
        <w:rPr>
          <w:rFonts w:eastAsia="Calibri"/>
          <w:color w:val="222222"/>
          <w:kern w:val="0"/>
          <w:sz w:val="20"/>
          <w:szCs w:val="20"/>
        </w:rPr>
        <w:t xml:space="preserve">98) there is a significant positive correlation at the 99% confidence level. So we can conclude </w:t>
      </w:r>
      <w:r w:rsidRPr="00F875F0">
        <w:rPr>
          <w:rFonts w:eastAsia="Calibri"/>
          <w:color w:val="222222"/>
          <w:kern w:val="0"/>
          <w:sz w:val="20"/>
          <w:szCs w:val="20"/>
        </w:rPr>
        <w:lastRenderedPageBreak/>
        <w:t xml:space="preserve">between mental health and job performance of male primary school principals in </w:t>
      </w:r>
      <w:proofErr w:type="spellStart"/>
      <w:r w:rsidRPr="00F875F0">
        <w:rPr>
          <w:rFonts w:eastAsia="Calibri"/>
          <w:color w:val="222222"/>
          <w:kern w:val="0"/>
          <w:sz w:val="20"/>
          <w:szCs w:val="20"/>
        </w:rPr>
        <w:t>Zahedan</w:t>
      </w:r>
      <w:proofErr w:type="spellEnd"/>
      <w:r w:rsidRPr="00F875F0">
        <w:rPr>
          <w:rFonts w:eastAsia="Calibri"/>
          <w:color w:val="222222"/>
          <w:kern w:val="0"/>
          <w:sz w:val="20"/>
          <w:szCs w:val="20"/>
        </w:rPr>
        <w:t xml:space="preserve"> district one, a significant positive relationship exists.</w:t>
      </w: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 xml:space="preserve">Fourth question: </w:t>
      </w:r>
      <w:r w:rsidRPr="00F875F0">
        <w:rPr>
          <w:rFonts w:eastAsia="Calibri"/>
          <w:color w:val="222222"/>
          <w:kern w:val="0"/>
          <w:sz w:val="20"/>
          <w:szCs w:val="20"/>
          <w:shd w:val="clear" w:color="auto" w:fill="FFFFFF"/>
        </w:rPr>
        <w:t xml:space="preserve">Is there a significant relationship between the mental health and job performance of primary schools female principals in district one in </w:t>
      </w:r>
      <w:proofErr w:type="spellStart"/>
      <w:r w:rsidRPr="00F875F0">
        <w:rPr>
          <w:rFonts w:eastAsia="Calibri"/>
          <w:color w:val="222222"/>
          <w:kern w:val="0"/>
          <w:sz w:val="20"/>
          <w:szCs w:val="20"/>
          <w:shd w:val="clear" w:color="auto" w:fill="FFFFFF"/>
        </w:rPr>
        <w:t>Zahedan</w:t>
      </w:r>
      <w:proofErr w:type="spellEnd"/>
      <w:r w:rsidRPr="00F875F0">
        <w:rPr>
          <w:rFonts w:eastAsia="Calibri"/>
          <w:color w:val="222222"/>
          <w:kern w:val="0"/>
          <w:sz w:val="20"/>
          <w:szCs w:val="20"/>
          <w:shd w:val="clear" w:color="auto" w:fill="FFFFFF"/>
        </w:rPr>
        <w:t>?</w:t>
      </w:r>
    </w:p>
    <w:p w:rsidR="00C6447A" w:rsidRDefault="00C6447A" w:rsidP="00F875F0">
      <w:pPr>
        <w:ind w:firstLine="900"/>
        <w:rPr>
          <w:rFonts w:eastAsiaTheme="minorEastAsia"/>
          <w:color w:val="222222"/>
          <w:kern w:val="0"/>
          <w:sz w:val="20"/>
          <w:szCs w:val="20"/>
        </w:rPr>
      </w:pPr>
      <w:r w:rsidRPr="00F875F0">
        <w:rPr>
          <w:rFonts w:eastAsia="Calibri"/>
          <w:color w:val="222222"/>
          <w:kern w:val="0"/>
          <w:sz w:val="20"/>
          <w:szCs w:val="20"/>
        </w:rPr>
        <w:t>To answer the questions, the Pearson correlation coefficient was used which results presented in Table 8-4.</w:t>
      </w:r>
    </w:p>
    <w:p w:rsidR="00702248" w:rsidRPr="00702248" w:rsidRDefault="00702248" w:rsidP="00F875F0">
      <w:pPr>
        <w:ind w:firstLine="900"/>
        <w:rPr>
          <w:rFonts w:eastAsiaTheme="minorEastAsia"/>
          <w:color w:val="222222"/>
          <w:kern w:val="0"/>
          <w:sz w:val="20"/>
          <w:szCs w:val="20"/>
        </w:rPr>
        <w:sectPr w:rsidR="00702248" w:rsidRPr="00702248" w:rsidSect="00F875F0">
          <w:type w:val="continuous"/>
          <w:pgSz w:w="12242" w:h="15842" w:code="1"/>
          <w:pgMar w:top="1440" w:right="1440" w:bottom="1440" w:left="1440" w:header="720" w:footer="720" w:gutter="0"/>
          <w:cols w:num="2" w:space="425" w:equalWidth="0">
            <w:col w:w="4327" w:space="708"/>
            <w:col w:w="4327"/>
          </w:cols>
          <w:docGrid w:linePitch="312"/>
        </w:sectPr>
      </w:pPr>
    </w:p>
    <w:p w:rsidR="00C6447A" w:rsidRPr="00F875F0" w:rsidRDefault="00C6447A" w:rsidP="00F875F0">
      <w:pPr>
        <w:rPr>
          <w:rFonts w:eastAsia="Calibri"/>
          <w:color w:val="222222"/>
          <w:kern w:val="0"/>
          <w:sz w:val="20"/>
          <w:szCs w:val="20"/>
        </w:rPr>
      </w:pPr>
    </w:p>
    <w:p w:rsidR="00C6447A" w:rsidRPr="00F875F0" w:rsidRDefault="00C6447A" w:rsidP="00F875F0">
      <w:pPr>
        <w:jc w:val="center"/>
        <w:rPr>
          <w:rFonts w:eastAsia="Calibri"/>
          <w:color w:val="222222"/>
          <w:kern w:val="0"/>
          <w:sz w:val="20"/>
          <w:szCs w:val="20"/>
        </w:rPr>
      </w:pPr>
      <w:r w:rsidRPr="00F875F0">
        <w:rPr>
          <w:rFonts w:eastAsia="Calibri"/>
          <w:color w:val="222222"/>
          <w:kern w:val="0"/>
          <w:sz w:val="20"/>
          <w:szCs w:val="20"/>
        </w:rPr>
        <w:t>Table 7-4: Results of correlation between job performance and mental health of female principals</w:t>
      </w:r>
    </w:p>
    <w:tbl>
      <w:tblPr>
        <w:bidiVisual/>
        <w:tblW w:w="5000" w:type="pct"/>
        <w:jc w:val="center"/>
        <w:tblCellMar>
          <w:left w:w="10" w:type="dxa"/>
          <w:right w:w="10" w:type="dxa"/>
        </w:tblCellMar>
        <w:tblLook w:val="0000"/>
      </w:tblPr>
      <w:tblGrid>
        <w:gridCol w:w="1491"/>
        <w:gridCol w:w="1900"/>
        <w:gridCol w:w="1691"/>
        <w:gridCol w:w="783"/>
        <w:gridCol w:w="1333"/>
        <w:gridCol w:w="1033"/>
        <w:gridCol w:w="1249"/>
      </w:tblGrid>
      <w:tr w:rsidR="00C6447A" w:rsidRPr="00702248" w:rsidTr="00702248">
        <w:trPr>
          <w:trHeight w:val="20"/>
          <w:jc w:val="center"/>
        </w:trPr>
        <w:tc>
          <w:tcPr>
            <w:tcW w:w="1788" w:type="pct"/>
            <w:gridSpan w:val="2"/>
            <w:tcBorders>
              <w:top w:val="single" w:sz="8" w:space="0" w:color="C0504D"/>
              <w:left w:val="single" w:sz="8" w:space="0" w:color="C0504D"/>
              <w:bottom w:val="single" w:sz="18" w:space="0" w:color="C0504D"/>
              <w:right w:val="single" w:sz="8" w:space="0" w:color="C0504D"/>
            </w:tcBorders>
            <w:shd w:val="clear" w:color="auto" w:fill="FFFFFF"/>
            <w:vAlign w:val="center"/>
          </w:tcPr>
          <w:p w:rsidR="00C6447A" w:rsidRPr="00702248" w:rsidRDefault="00C6447A" w:rsidP="00F875F0">
            <w:pPr>
              <w:tabs>
                <w:tab w:val="center" w:pos="4320"/>
                <w:tab w:val="right" w:pos="8640"/>
              </w:tabs>
              <w:rPr>
                <w:rFonts w:eastAsia="Calibri"/>
                <w:kern w:val="0"/>
                <w:sz w:val="18"/>
                <w:szCs w:val="18"/>
              </w:rPr>
            </w:pPr>
            <w:r w:rsidRPr="00702248">
              <w:rPr>
                <w:rFonts w:eastAsia="Calibri"/>
                <w:color w:val="222222"/>
                <w:kern w:val="0"/>
                <w:sz w:val="18"/>
                <w:szCs w:val="18"/>
              </w:rPr>
              <w:t>Component</w:t>
            </w:r>
          </w:p>
        </w:tc>
        <w:tc>
          <w:tcPr>
            <w:tcW w:w="892" w:type="pct"/>
            <w:tcBorders>
              <w:top w:val="single" w:sz="8" w:space="0" w:color="C0504D"/>
              <w:left w:val="single" w:sz="8" w:space="0" w:color="C0504D"/>
              <w:bottom w:val="single" w:sz="18" w:space="0" w:color="C0504D"/>
              <w:right w:val="single" w:sz="8" w:space="0" w:color="C0504D"/>
            </w:tcBorders>
            <w:shd w:val="clear" w:color="auto" w:fill="FFFFFF"/>
            <w:tcMar>
              <w:top w:w="0" w:type="dxa"/>
              <w:left w:w="108" w:type="dxa"/>
              <w:bottom w:w="0" w:type="dxa"/>
              <w:right w:w="108" w:type="dxa"/>
            </w:tcMar>
            <w:vAlign w:val="center"/>
          </w:tcPr>
          <w:p w:rsidR="00C6447A" w:rsidRPr="00702248" w:rsidRDefault="00C6447A" w:rsidP="00F875F0">
            <w:pPr>
              <w:tabs>
                <w:tab w:val="center" w:pos="4320"/>
                <w:tab w:val="right" w:pos="8640"/>
              </w:tabs>
              <w:rPr>
                <w:rFonts w:eastAsia="Calibri"/>
                <w:kern w:val="0"/>
                <w:sz w:val="18"/>
                <w:szCs w:val="18"/>
              </w:rPr>
            </w:pPr>
            <w:r w:rsidRPr="00702248">
              <w:rPr>
                <w:rFonts w:eastAsia="Calibri"/>
                <w:color w:val="222222"/>
                <w:kern w:val="0"/>
                <w:sz w:val="18"/>
                <w:szCs w:val="18"/>
              </w:rPr>
              <w:t>Physical symptoms</w:t>
            </w:r>
          </w:p>
        </w:tc>
        <w:tc>
          <w:tcPr>
            <w:tcW w:w="413" w:type="pct"/>
            <w:tcBorders>
              <w:top w:val="single" w:sz="8" w:space="0" w:color="C0504D"/>
              <w:left w:val="single" w:sz="8" w:space="0" w:color="C0504D"/>
              <w:bottom w:val="single" w:sz="18" w:space="0" w:color="C0504D"/>
              <w:right w:val="single" w:sz="8" w:space="0" w:color="C0504D"/>
            </w:tcBorders>
            <w:shd w:val="clear" w:color="auto" w:fill="FFFFFF"/>
            <w:tcMar>
              <w:top w:w="0" w:type="dxa"/>
              <w:left w:w="108" w:type="dxa"/>
              <w:bottom w:w="0" w:type="dxa"/>
              <w:right w:w="108" w:type="dxa"/>
            </w:tcMar>
            <w:vAlign w:val="center"/>
          </w:tcPr>
          <w:p w:rsidR="00C6447A" w:rsidRPr="00702248" w:rsidRDefault="00C6447A" w:rsidP="00F875F0">
            <w:pPr>
              <w:tabs>
                <w:tab w:val="center" w:pos="4320"/>
                <w:tab w:val="right" w:pos="8640"/>
              </w:tabs>
              <w:rPr>
                <w:rFonts w:eastAsia="Calibri"/>
                <w:kern w:val="0"/>
                <w:sz w:val="18"/>
                <w:szCs w:val="18"/>
              </w:rPr>
            </w:pPr>
            <w:r w:rsidRPr="00702248">
              <w:rPr>
                <w:rFonts w:eastAsia="Calibri"/>
                <w:color w:val="222222"/>
                <w:kern w:val="0"/>
                <w:sz w:val="18"/>
                <w:szCs w:val="18"/>
              </w:rPr>
              <w:t>anxiety</w:t>
            </w:r>
          </w:p>
        </w:tc>
        <w:tc>
          <w:tcPr>
            <w:tcW w:w="703" w:type="pct"/>
            <w:tcBorders>
              <w:top w:val="single" w:sz="8" w:space="0" w:color="C0504D"/>
              <w:left w:val="single" w:sz="8" w:space="0" w:color="C0504D"/>
              <w:bottom w:val="single" w:sz="18" w:space="0" w:color="C0504D"/>
              <w:right w:val="single" w:sz="8" w:space="0" w:color="C0504D"/>
            </w:tcBorders>
            <w:shd w:val="clear" w:color="auto" w:fill="FFFFFF"/>
            <w:tcMar>
              <w:top w:w="0" w:type="dxa"/>
              <w:left w:w="108" w:type="dxa"/>
              <w:bottom w:w="0" w:type="dxa"/>
              <w:right w:w="108" w:type="dxa"/>
            </w:tcMar>
            <w:vAlign w:val="center"/>
          </w:tcPr>
          <w:p w:rsidR="00C6447A" w:rsidRPr="00702248" w:rsidRDefault="00C6447A" w:rsidP="00F875F0">
            <w:pPr>
              <w:tabs>
                <w:tab w:val="center" w:pos="4320"/>
                <w:tab w:val="right" w:pos="8640"/>
              </w:tabs>
              <w:rPr>
                <w:rFonts w:eastAsia="Calibri"/>
                <w:kern w:val="0"/>
                <w:sz w:val="18"/>
                <w:szCs w:val="18"/>
              </w:rPr>
            </w:pPr>
            <w:r w:rsidRPr="00702248">
              <w:rPr>
                <w:rFonts w:eastAsia="Calibri"/>
                <w:color w:val="222222"/>
                <w:kern w:val="0"/>
                <w:sz w:val="18"/>
                <w:szCs w:val="18"/>
              </w:rPr>
              <w:t>social disorder</w:t>
            </w:r>
          </w:p>
        </w:tc>
        <w:tc>
          <w:tcPr>
            <w:tcW w:w="545" w:type="pct"/>
            <w:tcBorders>
              <w:top w:val="single" w:sz="8" w:space="0" w:color="C0504D"/>
              <w:left w:val="single" w:sz="8" w:space="0" w:color="C0504D"/>
              <w:bottom w:val="single" w:sz="18" w:space="0" w:color="C0504D"/>
              <w:right w:val="single" w:sz="8" w:space="0" w:color="C0504D"/>
            </w:tcBorders>
            <w:shd w:val="clear" w:color="auto" w:fill="FFFFFF"/>
            <w:tcMar>
              <w:top w:w="0" w:type="dxa"/>
              <w:left w:w="108" w:type="dxa"/>
              <w:bottom w:w="0" w:type="dxa"/>
              <w:right w:w="108" w:type="dxa"/>
            </w:tcMar>
            <w:vAlign w:val="center"/>
          </w:tcPr>
          <w:p w:rsidR="00C6447A" w:rsidRPr="00702248" w:rsidRDefault="00C6447A" w:rsidP="00F875F0">
            <w:pPr>
              <w:tabs>
                <w:tab w:val="center" w:pos="4320"/>
                <w:tab w:val="right" w:pos="8640"/>
              </w:tabs>
              <w:rPr>
                <w:rFonts w:eastAsia="Calibri"/>
                <w:kern w:val="0"/>
                <w:sz w:val="18"/>
                <w:szCs w:val="18"/>
              </w:rPr>
            </w:pPr>
            <w:r w:rsidRPr="00702248">
              <w:rPr>
                <w:rFonts w:eastAsia="Calibri"/>
                <w:color w:val="222222"/>
                <w:kern w:val="0"/>
                <w:sz w:val="18"/>
                <w:szCs w:val="18"/>
              </w:rPr>
              <w:t>depression</w:t>
            </w:r>
          </w:p>
        </w:tc>
        <w:tc>
          <w:tcPr>
            <w:tcW w:w="659" w:type="pct"/>
            <w:tcBorders>
              <w:top w:val="single" w:sz="8" w:space="0" w:color="C0504D"/>
              <w:left w:val="single" w:sz="8" w:space="0" w:color="C0504D"/>
              <w:bottom w:val="single" w:sz="18" w:space="0" w:color="C0504D"/>
              <w:right w:val="single" w:sz="8" w:space="0" w:color="C0504D"/>
            </w:tcBorders>
            <w:shd w:val="clear" w:color="auto" w:fill="FFFFFF"/>
            <w:tcMar>
              <w:top w:w="0" w:type="dxa"/>
              <w:left w:w="108" w:type="dxa"/>
              <w:bottom w:w="0" w:type="dxa"/>
              <w:right w:w="108" w:type="dxa"/>
            </w:tcMar>
            <w:vAlign w:val="center"/>
          </w:tcPr>
          <w:p w:rsidR="00C6447A" w:rsidRPr="00702248" w:rsidRDefault="00C6447A" w:rsidP="00F875F0">
            <w:pPr>
              <w:tabs>
                <w:tab w:val="center" w:pos="4320"/>
                <w:tab w:val="right" w:pos="8640"/>
              </w:tabs>
              <w:rPr>
                <w:rFonts w:eastAsia="Calibri"/>
                <w:kern w:val="0"/>
                <w:sz w:val="18"/>
                <w:szCs w:val="18"/>
              </w:rPr>
            </w:pPr>
            <w:r w:rsidRPr="00702248">
              <w:rPr>
                <w:rFonts w:eastAsia="Calibri"/>
                <w:color w:val="222222"/>
                <w:kern w:val="0"/>
                <w:sz w:val="18"/>
                <w:szCs w:val="18"/>
              </w:rPr>
              <w:t>mental health</w:t>
            </w:r>
          </w:p>
        </w:tc>
      </w:tr>
      <w:tr w:rsidR="00C6447A" w:rsidRPr="00702248" w:rsidTr="00702248">
        <w:trPr>
          <w:trHeight w:val="20"/>
          <w:jc w:val="center"/>
        </w:trPr>
        <w:tc>
          <w:tcPr>
            <w:tcW w:w="786" w:type="pct"/>
            <w:vMerge w:val="restart"/>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702248" w:rsidRDefault="00C6447A" w:rsidP="00F875F0">
            <w:pPr>
              <w:tabs>
                <w:tab w:val="center" w:pos="4320"/>
                <w:tab w:val="right" w:pos="8640"/>
              </w:tabs>
              <w:rPr>
                <w:rFonts w:eastAsia="Calibri"/>
                <w:kern w:val="0"/>
                <w:sz w:val="18"/>
                <w:szCs w:val="18"/>
              </w:rPr>
            </w:pPr>
            <w:r w:rsidRPr="00702248">
              <w:rPr>
                <w:rFonts w:eastAsia="Calibri"/>
                <w:color w:val="222222"/>
                <w:kern w:val="0"/>
                <w:sz w:val="18"/>
                <w:szCs w:val="18"/>
              </w:rPr>
              <w:t>Job performance</w:t>
            </w:r>
          </w:p>
        </w:tc>
        <w:tc>
          <w:tcPr>
            <w:tcW w:w="1002" w:type="pct"/>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702248" w:rsidRDefault="00C6447A" w:rsidP="00F875F0">
            <w:pPr>
              <w:tabs>
                <w:tab w:val="center" w:pos="4320"/>
                <w:tab w:val="right" w:pos="8640"/>
              </w:tabs>
              <w:rPr>
                <w:rFonts w:eastAsia="Calibri"/>
                <w:kern w:val="0"/>
                <w:sz w:val="18"/>
                <w:szCs w:val="18"/>
              </w:rPr>
            </w:pPr>
            <w:r w:rsidRPr="00702248">
              <w:rPr>
                <w:rFonts w:eastAsia="Calibri"/>
                <w:color w:val="222222"/>
                <w:kern w:val="0"/>
                <w:sz w:val="18"/>
                <w:szCs w:val="18"/>
              </w:rPr>
              <w:t>correlation coefficient</w:t>
            </w:r>
          </w:p>
        </w:tc>
        <w:tc>
          <w:tcPr>
            <w:tcW w:w="892" w:type="pct"/>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702248" w:rsidRDefault="004B7761" w:rsidP="00F875F0">
            <w:pPr>
              <w:tabs>
                <w:tab w:val="center" w:pos="4320"/>
                <w:tab w:val="right" w:pos="8640"/>
              </w:tabs>
              <w:rPr>
                <w:rFonts w:eastAsia="Calibri"/>
                <w:kern w:val="0"/>
                <w:sz w:val="18"/>
                <w:szCs w:val="18"/>
              </w:rPr>
            </w:pPr>
            <w:r w:rsidRPr="00702248">
              <w:rPr>
                <w:rFonts w:eastAsia="Calibri"/>
                <w:color w:val="000000"/>
                <w:kern w:val="0"/>
                <w:sz w:val="18"/>
                <w:szCs w:val="18"/>
              </w:rPr>
              <w:t>0.89</w:t>
            </w:r>
          </w:p>
        </w:tc>
        <w:tc>
          <w:tcPr>
            <w:tcW w:w="413" w:type="pct"/>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702248" w:rsidRDefault="004B7761" w:rsidP="00F875F0">
            <w:pPr>
              <w:tabs>
                <w:tab w:val="center" w:pos="4320"/>
                <w:tab w:val="right" w:pos="8640"/>
              </w:tabs>
              <w:rPr>
                <w:rFonts w:eastAsia="Calibri"/>
                <w:kern w:val="0"/>
                <w:sz w:val="18"/>
                <w:szCs w:val="18"/>
              </w:rPr>
            </w:pPr>
            <w:r w:rsidRPr="00702248">
              <w:rPr>
                <w:rFonts w:eastAsia="Calibri"/>
                <w:color w:val="000000"/>
                <w:kern w:val="0"/>
                <w:sz w:val="18"/>
                <w:szCs w:val="18"/>
              </w:rPr>
              <w:t>0.78</w:t>
            </w:r>
          </w:p>
        </w:tc>
        <w:tc>
          <w:tcPr>
            <w:tcW w:w="703" w:type="pct"/>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702248" w:rsidRDefault="004B7761" w:rsidP="00F875F0">
            <w:pPr>
              <w:tabs>
                <w:tab w:val="center" w:pos="4320"/>
                <w:tab w:val="right" w:pos="8640"/>
              </w:tabs>
              <w:rPr>
                <w:rFonts w:eastAsia="Calibri"/>
                <w:kern w:val="0"/>
                <w:sz w:val="18"/>
                <w:szCs w:val="18"/>
              </w:rPr>
            </w:pPr>
            <w:r w:rsidRPr="00702248">
              <w:rPr>
                <w:rFonts w:eastAsia="Calibri"/>
                <w:color w:val="000000"/>
                <w:kern w:val="0"/>
                <w:sz w:val="18"/>
                <w:szCs w:val="18"/>
              </w:rPr>
              <w:t>0.84</w:t>
            </w:r>
          </w:p>
        </w:tc>
        <w:tc>
          <w:tcPr>
            <w:tcW w:w="545" w:type="pct"/>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702248" w:rsidRDefault="004B7761" w:rsidP="00F875F0">
            <w:pPr>
              <w:tabs>
                <w:tab w:val="center" w:pos="4320"/>
                <w:tab w:val="right" w:pos="8640"/>
              </w:tabs>
              <w:rPr>
                <w:rFonts w:eastAsia="Calibri"/>
                <w:kern w:val="0"/>
                <w:sz w:val="18"/>
                <w:szCs w:val="18"/>
              </w:rPr>
            </w:pPr>
            <w:r w:rsidRPr="00702248">
              <w:rPr>
                <w:rFonts w:eastAsia="Calibri"/>
                <w:color w:val="000000"/>
                <w:kern w:val="0"/>
                <w:sz w:val="18"/>
                <w:szCs w:val="18"/>
              </w:rPr>
              <w:t>0.98</w:t>
            </w:r>
          </w:p>
        </w:tc>
        <w:tc>
          <w:tcPr>
            <w:tcW w:w="659" w:type="pct"/>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vAlign w:val="center"/>
          </w:tcPr>
          <w:p w:rsidR="00C6447A" w:rsidRPr="00702248" w:rsidRDefault="004B7761" w:rsidP="00F875F0">
            <w:pPr>
              <w:tabs>
                <w:tab w:val="center" w:pos="4320"/>
                <w:tab w:val="right" w:pos="8640"/>
              </w:tabs>
              <w:rPr>
                <w:rFonts w:eastAsia="Calibri"/>
                <w:kern w:val="0"/>
                <w:sz w:val="18"/>
                <w:szCs w:val="18"/>
              </w:rPr>
            </w:pPr>
            <w:r w:rsidRPr="00702248">
              <w:rPr>
                <w:rFonts w:eastAsia="Calibri"/>
                <w:color w:val="000000"/>
                <w:kern w:val="0"/>
                <w:sz w:val="18"/>
                <w:szCs w:val="18"/>
              </w:rPr>
              <w:t>0.98</w:t>
            </w:r>
          </w:p>
        </w:tc>
      </w:tr>
      <w:tr w:rsidR="00C6447A" w:rsidRPr="00702248" w:rsidTr="00702248">
        <w:trPr>
          <w:trHeight w:val="20"/>
          <w:jc w:val="center"/>
        </w:trPr>
        <w:tc>
          <w:tcPr>
            <w:tcW w:w="786" w:type="pct"/>
            <w:vMerge/>
            <w:tcBorders>
              <w:top w:val="single" w:sz="8" w:space="0" w:color="C0504D"/>
              <w:left w:val="single" w:sz="8" w:space="0" w:color="C0504D"/>
              <w:bottom w:val="single" w:sz="8" w:space="0" w:color="C0504D"/>
              <w:right w:val="single" w:sz="8" w:space="0" w:color="C0504D"/>
            </w:tcBorders>
            <w:vAlign w:val="center"/>
          </w:tcPr>
          <w:p w:rsidR="00C6447A" w:rsidRPr="00702248" w:rsidRDefault="00C6447A" w:rsidP="00F875F0">
            <w:pPr>
              <w:rPr>
                <w:rFonts w:eastAsia="Calibri"/>
                <w:kern w:val="0"/>
                <w:sz w:val="18"/>
                <w:szCs w:val="18"/>
              </w:rPr>
            </w:pPr>
          </w:p>
        </w:tc>
        <w:tc>
          <w:tcPr>
            <w:tcW w:w="1002" w:type="pct"/>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vAlign w:val="center"/>
          </w:tcPr>
          <w:p w:rsidR="00C6447A" w:rsidRPr="00702248" w:rsidRDefault="00C6447A" w:rsidP="00F875F0">
            <w:pPr>
              <w:tabs>
                <w:tab w:val="center" w:pos="4320"/>
                <w:tab w:val="right" w:pos="8640"/>
              </w:tabs>
              <w:rPr>
                <w:rFonts w:eastAsia="Calibri"/>
                <w:kern w:val="0"/>
                <w:sz w:val="18"/>
                <w:szCs w:val="18"/>
              </w:rPr>
            </w:pPr>
            <w:r w:rsidRPr="00702248">
              <w:rPr>
                <w:rFonts w:eastAsia="Calibri"/>
                <w:color w:val="000000"/>
                <w:kern w:val="0"/>
                <w:sz w:val="18"/>
                <w:szCs w:val="18"/>
              </w:rPr>
              <w:t>Sig</w:t>
            </w:r>
          </w:p>
        </w:tc>
        <w:tc>
          <w:tcPr>
            <w:tcW w:w="892" w:type="pct"/>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vAlign w:val="center"/>
          </w:tcPr>
          <w:p w:rsidR="00C6447A" w:rsidRPr="00702248" w:rsidRDefault="004B7761" w:rsidP="00F875F0">
            <w:pPr>
              <w:tabs>
                <w:tab w:val="center" w:pos="4320"/>
                <w:tab w:val="right" w:pos="8640"/>
              </w:tabs>
              <w:rPr>
                <w:rFonts w:eastAsia="Calibri"/>
                <w:kern w:val="0"/>
                <w:sz w:val="18"/>
                <w:szCs w:val="18"/>
              </w:rPr>
            </w:pPr>
            <w:r w:rsidRPr="00702248">
              <w:rPr>
                <w:rFonts w:eastAsia="Calibri"/>
                <w:color w:val="000000"/>
                <w:kern w:val="0"/>
                <w:sz w:val="18"/>
                <w:szCs w:val="18"/>
              </w:rPr>
              <w:t>0.000</w:t>
            </w:r>
          </w:p>
        </w:tc>
        <w:tc>
          <w:tcPr>
            <w:tcW w:w="413" w:type="pct"/>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vAlign w:val="center"/>
          </w:tcPr>
          <w:p w:rsidR="00C6447A" w:rsidRPr="00702248" w:rsidRDefault="004B7761" w:rsidP="00F875F0">
            <w:pPr>
              <w:tabs>
                <w:tab w:val="center" w:pos="4320"/>
                <w:tab w:val="right" w:pos="8640"/>
              </w:tabs>
              <w:rPr>
                <w:rFonts w:eastAsia="Calibri"/>
                <w:kern w:val="0"/>
                <w:sz w:val="18"/>
                <w:szCs w:val="18"/>
              </w:rPr>
            </w:pPr>
            <w:r w:rsidRPr="00702248">
              <w:rPr>
                <w:rFonts w:eastAsia="Calibri"/>
                <w:color w:val="000000"/>
                <w:kern w:val="0"/>
                <w:sz w:val="18"/>
                <w:szCs w:val="18"/>
              </w:rPr>
              <w:t>0.000</w:t>
            </w:r>
          </w:p>
        </w:tc>
        <w:tc>
          <w:tcPr>
            <w:tcW w:w="703" w:type="pct"/>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vAlign w:val="center"/>
          </w:tcPr>
          <w:p w:rsidR="00C6447A" w:rsidRPr="00702248" w:rsidRDefault="004B7761" w:rsidP="00F875F0">
            <w:pPr>
              <w:tabs>
                <w:tab w:val="center" w:pos="4320"/>
                <w:tab w:val="right" w:pos="8640"/>
              </w:tabs>
              <w:rPr>
                <w:rFonts w:eastAsia="Calibri"/>
                <w:kern w:val="0"/>
                <w:sz w:val="18"/>
                <w:szCs w:val="18"/>
              </w:rPr>
            </w:pPr>
            <w:r w:rsidRPr="00702248">
              <w:rPr>
                <w:rFonts w:eastAsia="Calibri"/>
                <w:color w:val="000000"/>
                <w:kern w:val="0"/>
                <w:sz w:val="18"/>
                <w:szCs w:val="18"/>
              </w:rPr>
              <w:t>0.000</w:t>
            </w:r>
          </w:p>
        </w:tc>
        <w:tc>
          <w:tcPr>
            <w:tcW w:w="545" w:type="pct"/>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vAlign w:val="center"/>
          </w:tcPr>
          <w:p w:rsidR="00C6447A" w:rsidRPr="00702248" w:rsidRDefault="004B7761" w:rsidP="00F875F0">
            <w:pPr>
              <w:tabs>
                <w:tab w:val="center" w:pos="4320"/>
                <w:tab w:val="right" w:pos="8640"/>
              </w:tabs>
              <w:rPr>
                <w:rFonts w:eastAsia="Calibri"/>
                <w:kern w:val="0"/>
                <w:sz w:val="18"/>
                <w:szCs w:val="18"/>
              </w:rPr>
            </w:pPr>
            <w:r w:rsidRPr="00702248">
              <w:rPr>
                <w:rFonts w:eastAsia="Calibri"/>
                <w:color w:val="000000"/>
                <w:kern w:val="0"/>
                <w:sz w:val="18"/>
                <w:szCs w:val="18"/>
              </w:rPr>
              <w:t>0.000</w:t>
            </w:r>
          </w:p>
        </w:tc>
        <w:tc>
          <w:tcPr>
            <w:tcW w:w="659" w:type="pct"/>
            <w:tcBorders>
              <w:top w:val="single" w:sz="8" w:space="0" w:color="C0504D"/>
              <w:left w:val="single" w:sz="8" w:space="0" w:color="C0504D"/>
              <w:bottom w:val="single" w:sz="8" w:space="0" w:color="C0504D"/>
              <w:right w:val="single" w:sz="8" w:space="0" w:color="C0504D"/>
            </w:tcBorders>
            <w:shd w:val="clear" w:color="auto" w:fill="FFFFFF"/>
            <w:tcMar>
              <w:top w:w="0" w:type="dxa"/>
              <w:left w:w="108" w:type="dxa"/>
              <w:bottom w:w="0" w:type="dxa"/>
              <w:right w:w="108" w:type="dxa"/>
            </w:tcMar>
            <w:vAlign w:val="center"/>
          </w:tcPr>
          <w:p w:rsidR="00C6447A" w:rsidRPr="00702248" w:rsidRDefault="004B7761" w:rsidP="00F875F0">
            <w:pPr>
              <w:tabs>
                <w:tab w:val="center" w:pos="4320"/>
                <w:tab w:val="right" w:pos="8640"/>
              </w:tabs>
              <w:rPr>
                <w:rFonts w:eastAsia="Calibri"/>
                <w:kern w:val="0"/>
                <w:sz w:val="18"/>
                <w:szCs w:val="18"/>
              </w:rPr>
            </w:pPr>
            <w:r w:rsidRPr="00702248">
              <w:rPr>
                <w:rFonts w:eastAsia="Calibri"/>
                <w:color w:val="000000"/>
                <w:kern w:val="0"/>
                <w:sz w:val="18"/>
                <w:szCs w:val="18"/>
              </w:rPr>
              <w:t>0.000</w:t>
            </w:r>
          </w:p>
        </w:tc>
      </w:tr>
    </w:tbl>
    <w:p w:rsidR="00C6447A" w:rsidRPr="00F875F0" w:rsidRDefault="00C6447A" w:rsidP="00F875F0">
      <w:pPr>
        <w:rPr>
          <w:rFonts w:eastAsia="Calibri"/>
          <w:color w:val="222222"/>
          <w:kern w:val="0"/>
          <w:sz w:val="20"/>
          <w:szCs w:val="20"/>
        </w:rPr>
      </w:pPr>
    </w:p>
    <w:p w:rsidR="00C6447A" w:rsidRDefault="00C6447A" w:rsidP="00F875F0">
      <w:pPr>
        <w:rPr>
          <w:rFonts w:eastAsiaTheme="minorEastAsia"/>
          <w:color w:val="222222"/>
          <w:kern w:val="0"/>
          <w:sz w:val="20"/>
          <w:szCs w:val="20"/>
        </w:rPr>
      </w:pPr>
    </w:p>
    <w:p w:rsidR="00702248" w:rsidRDefault="00702248" w:rsidP="00F875F0">
      <w:pPr>
        <w:rPr>
          <w:rFonts w:eastAsiaTheme="minorEastAsia"/>
          <w:color w:val="222222"/>
          <w:kern w:val="0"/>
          <w:sz w:val="20"/>
          <w:szCs w:val="20"/>
        </w:rPr>
      </w:pPr>
    </w:p>
    <w:p w:rsidR="00702248" w:rsidRPr="00702248" w:rsidRDefault="00702248" w:rsidP="00F875F0">
      <w:pPr>
        <w:rPr>
          <w:rFonts w:eastAsiaTheme="minorEastAsia"/>
          <w:color w:val="222222"/>
          <w:kern w:val="0"/>
          <w:sz w:val="20"/>
          <w:szCs w:val="20"/>
        </w:rPr>
        <w:sectPr w:rsidR="00702248" w:rsidRPr="00702248" w:rsidSect="00F875F0">
          <w:type w:val="continuous"/>
          <w:pgSz w:w="12242" w:h="15842" w:code="1"/>
          <w:pgMar w:top="1440" w:right="1440" w:bottom="1440" w:left="1440" w:header="720" w:footer="720" w:gutter="0"/>
          <w:cols w:space="425"/>
          <w:docGrid w:linePitch="312"/>
        </w:sectPr>
      </w:pPr>
    </w:p>
    <w:p w:rsidR="00DA2FE8" w:rsidRPr="00F875F0" w:rsidRDefault="00C6447A" w:rsidP="00F875F0">
      <w:pPr>
        <w:ind w:firstLine="900"/>
        <w:rPr>
          <w:rFonts w:eastAsia="Calibri"/>
          <w:color w:val="222222"/>
          <w:kern w:val="0"/>
          <w:sz w:val="20"/>
          <w:szCs w:val="20"/>
          <w:shd w:val="clear" w:color="auto" w:fill="FFFFFF"/>
        </w:rPr>
      </w:pPr>
      <w:r w:rsidRPr="00F875F0">
        <w:rPr>
          <w:rFonts w:eastAsia="Calibri"/>
          <w:color w:val="222222"/>
          <w:kern w:val="0"/>
          <w:sz w:val="20"/>
          <w:szCs w:val="20"/>
        </w:rPr>
        <w:lastRenderedPageBreak/>
        <w:t>Correlation test result between job performance and the mental health and mental health dimensions of female principals show that between job performance with anxiety correlation (r=0</w:t>
      </w:r>
      <w:r w:rsidR="00DA2FE8" w:rsidRPr="00F875F0">
        <w:rPr>
          <w:rFonts w:eastAsia="Calibri"/>
          <w:color w:val="222222"/>
          <w:kern w:val="0"/>
          <w:sz w:val="20"/>
          <w:szCs w:val="20"/>
        </w:rPr>
        <w:t>.</w:t>
      </w:r>
      <w:r w:rsidRPr="00F875F0">
        <w:rPr>
          <w:rFonts w:eastAsia="Calibri"/>
          <w:color w:val="222222"/>
          <w:kern w:val="0"/>
          <w:sz w:val="20"/>
          <w:szCs w:val="20"/>
        </w:rPr>
        <w:t>55) and social disorder correlation (r=0</w:t>
      </w:r>
      <w:r w:rsidR="00DA2FE8" w:rsidRPr="00F875F0">
        <w:rPr>
          <w:rFonts w:eastAsia="Calibri"/>
          <w:color w:val="222222"/>
          <w:kern w:val="0"/>
          <w:sz w:val="20"/>
          <w:szCs w:val="20"/>
        </w:rPr>
        <w:t>.</w:t>
      </w:r>
      <w:r w:rsidRPr="00F875F0">
        <w:rPr>
          <w:rFonts w:eastAsia="Calibri"/>
          <w:color w:val="222222"/>
          <w:kern w:val="0"/>
          <w:sz w:val="20"/>
          <w:szCs w:val="20"/>
        </w:rPr>
        <w:t>51), symptoms of depression correlation (r=0</w:t>
      </w:r>
      <w:r w:rsidR="00DA2FE8" w:rsidRPr="00F875F0">
        <w:rPr>
          <w:rFonts w:eastAsia="Calibri"/>
          <w:color w:val="222222"/>
          <w:kern w:val="0"/>
          <w:sz w:val="20"/>
          <w:szCs w:val="20"/>
        </w:rPr>
        <w:t>.</w:t>
      </w:r>
      <w:r w:rsidRPr="00F875F0">
        <w:rPr>
          <w:rFonts w:eastAsia="Calibri"/>
          <w:color w:val="222222"/>
          <w:kern w:val="0"/>
          <w:sz w:val="20"/>
          <w:szCs w:val="20"/>
        </w:rPr>
        <w:t>40) there was a significant positive relationship at the level of 99 percent (p&lt;0</w:t>
      </w:r>
      <w:r w:rsidR="00DA2FE8" w:rsidRPr="00F875F0">
        <w:rPr>
          <w:rFonts w:eastAsia="Calibri"/>
          <w:color w:val="222222"/>
          <w:kern w:val="0"/>
          <w:sz w:val="20"/>
          <w:szCs w:val="20"/>
        </w:rPr>
        <w:t>.</w:t>
      </w:r>
      <w:r w:rsidRPr="00F875F0">
        <w:rPr>
          <w:rFonts w:eastAsia="Calibri"/>
          <w:color w:val="222222"/>
          <w:kern w:val="0"/>
          <w:sz w:val="20"/>
          <w:szCs w:val="20"/>
        </w:rPr>
        <w:t>01). However, between job performance and mental health (r=0</w:t>
      </w:r>
      <w:r w:rsidR="00DA2FE8" w:rsidRPr="00F875F0">
        <w:rPr>
          <w:rFonts w:eastAsia="Calibri"/>
          <w:color w:val="222222"/>
          <w:kern w:val="0"/>
          <w:sz w:val="20"/>
          <w:szCs w:val="20"/>
        </w:rPr>
        <w:t>.</w:t>
      </w:r>
      <w:r w:rsidRPr="00F875F0">
        <w:rPr>
          <w:rFonts w:eastAsia="Calibri"/>
          <w:color w:val="222222"/>
          <w:kern w:val="0"/>
          <w:sz w:val="20"/>
          <w:szCs w:val="20"/>
        </w:rPr>
        <w:t>32) and physical symptoms of mental health, there is no significant relationship at the 99% confidence level (p&gt;0</w:t>
      </w:r>
      <w:r w:rsidR="00DA2FE8" w:rsidRPr="00F875F0">
        <w:rPr>
          <w:rFonts w:eastAsia="Calibri"/>
          <w:color w:val="222222"/>
          <w:kern w:val="0"/>
          <w:sz w:val="20"/>
          <w:szCs w:val="20"/>
        </w:rPr>
        <w:t>.</w:t>
      </w:r>
      <w:r w:rsidRPr="00F875F0">
        <w:rPr>
          <w:rFonts w:eastAsia="Calibri"/>
          <w:color w:val="222222"/>
          <w:kern w:val="0"/>
          <w:sz w:val="20"/>
          <w:szCs w:val="20"/>
        </w:rPr>
        <w:t xml:space="preserve">01). So we can </w:t>
      </w:r>
      <w:r w:rsidRPr="00F875F0">
        <w:rPr>
          <w:rFonts w:eastAsia="Calibri"/>
          <w:color w:val="222222"/>
          <w:kern w:val="0"/>
          <w:sz w:val="20"/>
          <w:szCs w:val="20"/>
        </w:rPr>
        <w:lastRenderedPageBreak/>
        <w:t xml:space="preserve">conclude generally between mental health and job performance of female primary school principals in </w:t>
      </w:r>
      <w:proofErr w:type="spellStart"/>
      <w:r w:rsidRPr="00F875F0">
        <w:rPr>
          <w:rFonts w:eastAsia="Calibri"/>
          <w:color w:val="222222"/>
          <w:kern w:val="0"/>
          <w:sz w:val="20"/>
          <w:szCs w:val="20"/>
        </w:rPr>
        <w:t>Zahedan</w:t>
      </w:r>
      <w:proofErr w:type="spellEnd"/>
      <w:r w:rsidRPr="00F875F0">
        <w:rPr>
          <w:rFonts w:eastAsia="Calibri"/>
          <w:color w:val="222222"/>
          <w:kern w:val="0"/>
          <w:sz w:val="20"/>
          <w:szCs w:val="20"/>
        </w:rPr>
        <w:t xml:space="preserve"> district one, no significant relationship exists.</w:t>
      </w:r>
      <w:r w:rsidRPr="00F875F0">
        <w:rPr>
          <w:rFonts w:eastAsia="Calibri"/>
          <w:color w:val="222222"/>
          <w:kern w:val="0"/>
          <w:sz w:val="20"/>
          <w:szCs w:val="20"/>
        </w:rPr>
        <w:br/>
        <w:t xml:space="preserve">Fifth Question: </w:t>
      </w:r>
      <w:r w:rsidRPr="00F875F0">
        <w:rPr>
          <w:rFonts w:eastAsia="Calibri"/>
          <w:color w:val="222222"/>
          <w:kern w:val="0"/>
          <w:sz w:val="20"/>
          <w:szCs w:val="20"/>
          <w:shd w:val="clear" w:color="auto" w:fill="FFFFFF"/>
        </w:rPr>
        <w:t>Which Personality characteristics and mental health has the most impact due to the effects of gender on job performance of principals?</w:t>
      </w:r>
    </w:p>
    <w:p w:rsidR="00C6447A" w:rsidRPr="00F875F0" w:rsidRDefault="00C6447A" w:rsidP="00F875F0">
      <w:pPr>
        <w:ind w:firstLine="900"/>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Data gathered in relation to above question related to effects of personality characteristics on job performance of male principals and principals analyzed using step-to-step regression that data observed in table 9-4 and 10-4.</w:t>
      </w:r>
    </w:p>
    <w:p w:rsidR="00C6447A" w:rsidRPr="00F875F0" w:rsidRDefault="00C6447A" w:rsidP="00F875F0">
      <w:pPr>
        <w:jc w:val="center"/>
        <w:rPr>
          <w:rFonts w:eastAsia="Calibri"/>
          <w:color w:val="222222"/>
          <w:kern w:val="0"/>
          <w:sz w:val="20"/>
          <w:szCs w:val="20"/>
        </w:rPr>
        <w:sectPr w:rsidR="00C6447A" w:rsidRPr="00F875F0" w:rsidSect="00F875F0">
          <w:type w:val="continuous"/>
          <w:pgSz w:w="12242" w:h="15842" w:code="1"/>
          <w:pgMar w:top="1440" w:right="1440" w:bottom="1440" w:left="1440" w:header="720" w:footer="720" w:gutter="0"/>
          <w:cols w:num="2" w:space="425" w:equalWidth="0">
            <w:col w:w="4327" w:space="708"/>
            <w:col w:w="4327"/>
          </w:cols>
          <w:docGrid w:linePitch="312"/>
        </w:sectPr>
      </w:pPr>
    </w:p>
    <w:p w:rsidR="00702248" w:rsidRDefault="00702248" w:rsidP="00F875F0">
      <w:pPr>
        <w:jc w:val="center"/>
        <w:rPr>
          <w:rFonts w:eastAsiaTheme="minorEastAsia"/>
          <w:color w:val="222222"/>
          <w:kern w:val="0"/>
          <w:sz w:val="20"/>
          <w:szCs w:val="20"/>
        </w:rPr>
      </w:pPr>
    </w:p>
    <w:p w:rsidR="00C6447A" w:rsidRPr="00F875F0" w:rsidRDefault="00C6447A" w:rsidP="00F875F0">
      <w:pPr>
        <w:jc w:val="center"/>
        <w:rPr>
          <w:rFonts w:eastAsia="Calibri"/>
          <w:color w:val="222222"/>
          <w:kern w:val="0"/>
          <w:sz w:val="20"/>
          <w:szCs w:val="20"/>
        </w:rPr>
      </w:pPr>
      <w:r w:rsidRPr="00F875F0">
        <w:rPr>
          <w:rFonts w:eastAsia="Calibri"/>
          <w:color w:val="222222"/>
          <w:kern w:val="0"/>
          <w:sz w:val="20"/>
          <w:szCs w:val="20"/>
        </w:rPr>
        <w:t>Table 8-4: Results of stepwise regression of personality indicators to predict job performance of female principals</w:t>
      </w:r>
    </w:p>
    <w:tbl>
      <w:tblPr>
        <w:bidiVisual/>
        <w:tblW w:w="0" w:type="auto"/>
        <w:jc w:val="center"/>
        <w:tblCellMar>
          <w:left w:w="10" w:type="dxa"/>
          <w:right w:w="10" w:type="dxa"/>
        </w:tblCellMar>
        <w:tblLook w:val="0000"/>
      </w:tblPr>
      <w:tblGrid>
        <w:gridCol w:w="657"/>
        <w:gridCol w:w="1269"/>
        <w:gridCol w:w="788"/>
        <w:gridCol w:w="817"/>
        <w:gridCol w:w="788"/>
        <w:gridCol w:w="788"/>
        <w:gridCol w:w="662"/>
        <w:gridCol w:w="788"/>
      </w:tblGrid>
      <w:tr w:rsidR="00C6447A" w:rsidRPr="00F875F0" w:rsidTr="00F875F0">
        <w:trPr>
          <w:trHeight w:val="20"/>
          <w:jc w:val="center"/>
        </w:trPr>
        <w:tc>
          <w:tcPr>
            <w:tcW w:w="657"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step</w:t>
            </w:r>
          </w:p>
        </w:tc>
        <w:tc>
          <w:tcPr>
            <w:tcW w:w="1269"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Variable</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R</w:t>
            </w:r>
          </w:p>
        </w:tc>
        <w:tc>
          <w:tcPr>
            <w:tcW w:w="817"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R</w:t>
            </w:r>
            <w:r w:rsidRPr="00F875F0">
              <w:rPr>
                <w:rFonts w:eastAsia="Calibri"/>
                <w:color w:val="000000"/>
                <w:kern w:val="0"/>
                <w:sz w:val="20"/>
                <w:szCs w:val="20"/>
                <w:vertAlign w:val="superscript"/>
              </w:rPr>
              <w:t>2</w:t>
            </w:r>
            <w:r w:rsidRPr="00F875F0">
              <w:rPr>
                <w:rFonts w:eastAsia="Calibri"/>
                <w:color w:val="000000"/>
                <w:kern w:val="0"/>
                <w:sz w:val="20"/>
                <w:szCs w:val="20"/>
              </w:rPr>
              <w:t>Adj</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F</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B</w:t>
            </w:r>
          </w:p>
        </w:tc>
        <w:tc>
          <w:tcPr>
            <w:tcW w:w="66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t</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Sig</w:t>
            </w:r>
          </w:p>
        </w:tc>
      </w:tr>
      <w:tr w:rsidR="00C6447A" w:rsidRPr="00F875F0" w:rsidTr="00F875F0">
        <w:trPr>
          <w:trHeight w:val="20"/>
          <w:jc w:val="center"/>
        </w:trPr>
        <w:tc>
          <w:tcPr>
            <w:tcW w:w="657"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First</w:t>
            </w:r>
          </w:p>
        </w:tc>
        <w:tc>
          <w:tcPr>
            <w:tcW w:w="1269"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conscience</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0.552</w:t>
            </w:r>
          </w:p>
        </w:tc>
        <w:tc>
          <w:tcPr>
            <w:tcW w:w="817"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0.27</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10.05</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0.552</w:t>
            </w:r>
          </w:p>
        </w:tc>
        <w:tc>
          <w:tcPr>
            <w:tcW w:w="66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3.17</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0.004</w:t>
            </w:r>
          </w:p>
        </w:tc>
      </w:tr>
    </w:tbl>
    <w:p w:rsidR="00C6447A" w:rsidRDefault="00C6447A" w:rsidP="00F875F0">
      <w:pPr>
        <w:rPr>
          <w:rFonts w:eastAsiaTheme="minorEastAsia"/>
          <w:color w:val="222222"/>
          <w:kern w:val="0"/>
          <w:sz w:val="20"/>
          <w:szCs w:val="20"/>
        </w:rPr>
      </w:pPr>
    </w:p>
    <w:p w:rsidR="00702248" w:rsidRPr="00702248" w:rsidRDefault="00702248" w:rsidP="00F875F0">
      <w:pPr>
        <w:rPr>
          <w:rFonts w:eastAsiaTheme="minorEastAsia"/>
          <w:color w:val="222222"/>
          <w:kern w:val="0"/>
          <w:sz w:val="20"/>
          <w:szCs w:val="20"/>
        </w:rPr>
        <w:sectPr w:rsidR="00702248" w:rsidRPr="00702248" w:rsidSect="00F875F0">
          <w:type w:val="continuous"/>
          <w:pgSz w:w="12242" w:h="15842" w:code="1"/>
          <w:pgMar w:top="1440" w:right="1440" w:bottom="1440" w:left="1440" w:header="720" w:footer="720" w:gutter="0"/>
          <w:cols w:space="425"/>
          <w:docGrid w:linePitch="312"/>
        </w:sectPr>
      </w:pPr>
    </w:p>
    <w:p w:rsidR="00C6447A" w:rsidRPr="00F875F0" w:rsidRDefault="00C6447A" w:rsidP="00F875F0">
      <w:pPr>
        <w:ind w:firstLine="900"/>
        <w:rPr>
          <w:rFonts w:eastAsia="Calibri"/>
          <w:color w:val="222222"/>
          <w:kern w:val="0"/>
          <w:sz w:val="20"/>
          <w:szCs w:val="20"/>
          <w:shd w:val="clear" w:color="auto" w:fill="FFFFFF"/>
        </w:rPr>
      </w:pPr>
      <w:r w:rsidRPr="00F875F0">
        <w:rPr>
          <w:rFonts w:eastAsia="Calibri"/>
          <w:color w:val="222222"/>
          <w:kern w:val="0"/>
          <w:sz w:val="20"/>
          <w:szCs w:val="20"/>
        </w:rPr>
        <w:lastRenderedPageBreak/>
        <w:t>The results (Table 9-4 ) indicates that between the personality indices, as seen in the above table, the characteristics of consciousness (0</w:t>
      </w:r>
      <w:r w:rsidR="00DA2FE8" w:rsidRPr="00F875F0">
        <w:rPr>
          <w:rFonts w:eastAsia="Calibri"/>
          <w:color w:val="222222"/>
          <w:kern w:val="0"/>
          <w:sz w:val="20"/>
          <w:szCs w:val="20"/>
        </w:rPr>
        <w:t>.</w:t>
      </w:r>
      <w:r w:rsidRPr="00F875F0">
        <w:rPr>
          <w:rFonts w:eastAsia="Calibri"/>
          <w:color w:val="222222"/>
          <w:kern w:val="0"/>
          <w:sz w:val="20"/>
          <w:szCs w:val="20"/>
        </w:rPr>
        <w:t xml:space="preserve">27) from changes in variables (criteria) to predict job performance and it has maximum prediction of job </w:t>
      </w:r>
      <w:r w:rsidRPr="00F875F0">
        <w:rPr>
          <w:rFonts w:eastAsia="Calibri"/>
          <w:color w:val="222222"/>
          <w:kern w:val="0"/>
          <w:sz w:val="20"/>
          <w:szCs w:val="20"/>
        </w:rPr>
        <w:lastRenderedPageBreak/>
        <w:t>performance for female principals.</w:t>
      </w:r>
    </w:p>
    <w:p w:rsidR="00C6447A" w:rsidRPr="00F875F0" w:rsidRDefault="00C6447A" w:rsidP="00702248">
      <w:pPr>
        <w:rPr>
          <w:rFonts w:eastAsia="Calibri"/>
          <w:color w:val="222222"/>
          <w:kern w:val="0"/>
          <w:sz w:val="20"/>
          <w:szCs w:val="20"/>
        </w:rPr>
      </w:pPr>
      <w:r w:rsidRPr="00F875F0">
        <w:rPr>
          <w:rFonts w:eastAsia="Calibri"/>
          <w:color w:val="222222"/>
          <w:kern w:val="0"/>
          <w:sz w:val="20"/>
          <w:szCs w:val="20"/>
        </w:rPr>
        <w:t>Table 9-4: Results of stepwise regression of personality characteristics predicting job performance for male principals</w:t>
      </w:r>
      <w:r w:rsidR="00702248">
        <w:rPr>
          <w:rFonts w:eastAsiaTheme="minorEastAsia" w:hint="eastAsia"/>
          <w:color w:val="222222"/>
          <w:kern w:val="0"/>
          <w:sz w:val="20"/>
          <w:szCs w:val="20"/>
        </w:rPr>
        <w:t xml:space="preserve">. </w:t>
      </w:r>
    </w:p>
    <w:p w:rsidR="00DA2FE8" w:rsidRPr="00F875F0" w:rsidRDefault="00DA2FE8" w:rsidP="00F875F0">
      <w:pPr>
        <w:tabs>
          <w:tab w:val="center" w:pos="4320"/>
          <w:tab w:val="right" w:pos="8640"/>
        </w:tabs>
        <w:jc w:val="center"/>
        <w:rPr>
          <w:rFonts w:eastAsia="Calibri"/>
          <w:color w:val="222222"/>
          <w:kern w:val="0"/>
          <w:sz w:val="20"/>
          <w:szCs w:val="20"/>
        </w:rPr>
        <w:sectPr w:rsidR="00DA2FE8" w:rsidRPr="00F875F0" w:rsidSect="00F875F0">
          <w:type w:val="continuous"/>
          <w:pgSz w:w="12242" w:h="15842" w:code="1"/>
          <w:pgMar w:top="1440" w:right="1440" w:bottom="1440" w:left="1440" w:header="720" w:footer="720" w:gutter="0"/>
          <w:cols w:num="2" w:space="425" w:equalWidth="0">
            <w:col w:w="4327" w:space="708"/>
            <w:col w:w="4327"/>
          </w:cols>
          <w:docGrid w:linePitch="312"/>
        </w:sectPr>
      </w:pPr>
    </w:p>
    <w:p w:rsidR="00AF568C" w:rsidRDefault="00AF568C" w:rsidP="00AF568C"/>
    <w:tbl>
      <w:tblPr>
        <w:bidiVisual/>
        <w:tblW w:w="0" w:type="auto"/>
        <w:jc w:val="center"/>
        <w:tblCellMar>
          <w:left w:w="10" w:type="dxa"/>
          <w:right w:w="10" w:type="dxa"/>
        </w:tblCellMar>
        <w:tblLook w:val="0000"/>
      </w:tblPr>
      <w:tblGrid>
        <w:gridCol w:w="657"/>
        <w:gridCol w:w="1269"/>
        <w:gridCol w:w="788"/>
        <w:gridCol w:w="817"/>
        <w:gridCol w:w="788"/>
        <w:gridCol w:w="868"/>
        <w:gridCol w:w="742"/>
        <w:gridCol w:w="788"/>
      </w:tblGrid>
      <w:tr w:rsidR="00C6447A" w:rsidRPr="00F875F0" w:rsidTr="00F875F0">
        <w:trPr>
          <w:trHeight w:val="20"/>
          <w:jc w:val="center"/>
        </w:trPr>
        <w:tc>
          <w:tcPr>
            <w:tcW w:w="657"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step</w:t>
            </w:r>
          </w:p>
        </w:tc>
        <w:tc>
          <w:tcPr>
            <w:tcW w:w="1269"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Variable</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R</w:t>
            </w:r>
          </w:p>
        </w:tc>
        <w:tc>
          <w:tcPr>
            <w:tcW w:w="817"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R</w:t>
            </w:r>
            <w:r w:rsidRPr="00F875F0">
              <w:rPr>
                <w:rFonts w:eastAsia="Calibri"/>
                <w:color w:val="000000"/>
                <w:kern w:val="0"/>
                <w:sz w:val="20"/>
                <w:szCs w:val="20"/>
                <w:vertAlign w:val="superscript"/>
              </w:rPr>
              <w:t>2</w:t>
            </w:r>
            <w:r w:rsidRPr="00F875F0">
              <w:rPr>
                <w:rFonts w:eastAsia="Calibri"/>
                <w:color w:val="000000"/>
                <w:kern w:val="0"/>
                <w:sz w:val="20"/>
                <w:szCs w:val="20"/>
              </w:rPr>
              <w:t>Adj</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F</w:t>
            </w:r>
          </w:p>
        </w:tc>
        <w:tc>
          <w:tcPr>
            <w:tcW w:w="86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B</w:t>
            </w:r>
          </w:p>
        </w:tc>
        <w:tc>
          <w:tcPr>
            <w:tcW w:w="74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t</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Sig</w:t>
            </w:r>
          </w:p>
        </w:tc>
      </w:tr>
      <w:tr w:rsidR="00C6447A" w:rsidRPr="00F875F0" w:rsidTr="00F875F0">
        <w:trPr>
          <w:trHeight w:val="20"/>
          <w:jc w:val="center"/>
        </w:trPr>
        <w:tc>
          <w:tcPr>
            <w:tcW w:w="657"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First</w:t>
            </w:r>
          </w:p>
        </w:tc>
        <w:tc>
          <w:tcPr>
            <w:tcW w:w="1269"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conscience</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0.892</w:t>
            </w:r>
          </w:p>
        </w:tc>
        <w:tc>
          <w:tcPr>
            <w:tcW w:w="817"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0.78</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89.13</w:t>
            </w:r>
          </w:p>
        </w:tc>
        <w:tc>
          <w:tcPr>
            <w:tcW w:w="86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-0.892</w:t>
            </w:r>
          </w:p>
        </w:tc>
        <w:tc>
          <w:tcPr>
            <w:tcW w:w="74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-9.44</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0.000</w:t>
            </w:r>
          </w:p>
        </w:tc>
      </w:tr>
    </w:tbl>
    <w:p w:rsidR="00582FE8" w:rsidRDefault="00582FE8" w:rsidP="00F875F0">
      <w:pPr>
        <w:jc w:val="lowKashida"/>
        <w:rPr>
          <w:rFonts w:eastAsiaTheme="minorEastAsia"/>
          <w:color w:val="222222"/>
          <w:kern w:val="0"/>
          <w:sz w:val="20"/>
          <w:szCs w:val="20"/>
        </w:rPr>
      </w:pPr>
    </w:p>
    <w:p w:rsidR="00AF568C" w:rsidRPr="00AF568C" w:rsidRDefault="00AF568C" w:rsidP="00F875F0">
      <w:pPr>
        <w:jc w:val="lowKashida"/>
        <w:rPr>
          <w:rFonts w:eastAsiaTheme="minorEastAsia"/>
          <w:color w:val="222222"/>
          <w:kern w:val="0"/>
          <w:sz w:val="20"/>
          <w:szCs w:val="20"/>
        </w:rPr>
        <w:sectPr w:rsidR="00AF568C" w:rsidRPr="00AF568C" w:rsidSect="00F875F0">
          <w:type w:val="continuous"/>
          <w:pgSz w:w="12242" w:h="15842" w:code="1"/>
          <w:pgMar w:top="1440" w:right="1440" w:bottom="1440" w:left="1440" w:header="720" w:footer="720" w:gutter="0"/>
          <w:cols w:space="425"/>
          <w:docGrid w:linePitch="312"/>
        </w:sectPr>
      </w:pPr>
    </w:p>
    <w:p w:rsidR="00582FE8" w:rsidRPr="00F875F0" w:rsidRDefault="00C6447A" w:rsidP="00F875F0">
      <w:pPr>
        <w:ind w:firstLine="900"/>
        <w:jc w:val="lowKashida"/>
        <w:rPr>
          <w:rFonts w:eastAsia="Calibri"/>
          <w:color w:val="222222"/>
          <w:kern w:val="0"/>
          <w:sz w:val="20"/>
          <w:szCs w:val="20"/>
        </w:rPr>
        <w:sectPr w:rsidR="00582FE8" w:rsidRPr="00F875F0" w:rsidSect="00F875F0">
          <w:type w:val="continuous"/>
          <w:pgSz w:w="12242" w:h="15842" w:code="1"/>
          <w:pgMar w:top="1440" w:right="1440" w:bottom="1440" w:left="1440" w:header="720" w:footer="720" w:gutter="0"/>
          <w:cols w:num="2" w:space="425" w:equalWidth="0">
            <w:col w:w="4327" w:space="708"/>
            <w:col w:w="4327"/>
          </w:cols>
          <w:docGrid w:linePitch="312"/>
        </w:sectPr>
      </w:pPr>
      <w:r w:rsidRPr="00F875F0">
        <w:rPr>
          <w:rFonts w:eastAsia="Calibri"/>
          <w:color w:val="222222"/>
          <w:kern w:val="0"/>
          <w:sz w:val="20"/>
          <w:szCs w:val="20"/>
        </w:rPr>
        <w:lastRenderedPageBreak/>
        <w:t xml:space="preserve">Results Table (10-4) shows that between personality characteristics of male principals, as seen in the above table, the characteristics of </w:t>
      </w:r>
      <w:r w:rsidRPr="00F875F0">
        <w:rPr>
          <w:rFonts w:eastAsia="Calibri"/>
          <w:color w:val="222222"/>
          <w:kern w:val="0"/>
          <w:sz w:val="20"/>
          <w:szCs w:val="20"/>
        </w:rPr>
        <w:lastRenderedPageBreak/>
        <w:t>consciousness (0/78) from changes in variables (criteria) to predict job performance and it has the greatest predictor of job performance for principals.</w:t>
      </w:r>
    </w:p>
    <w:p w:rsidR="00702248" w:rsidRDefault="00702248" w:rsidP="00F875F0">
      <w:pPr>
        <w:jc w:val="center"/>
        <w:rPr>
          <w:rFonts w:eastAsiaTheme="minorEastAsia"/>
          <w:color w:val="222222"/>
          <w:kern w:val="0"/>
          <w:sz w:val="20"/>
          <w:szCs w:val="20"/>
        </w:rPr>
      </w:pPr>
    </w:p>
    <w:p w:rsidR="00C6447A" w:rsidRPr="00F875F0" w:rsidRDefault="00C6447A" w:rsidP="00F875F0">
      <w:pPr>
        <w:jc w:val="center"/>
        <w:rPr>
          <w:rFonts w:eastAsia="Calibri"/>
          <w:color w:val="222222"/>
          <w:kern w:val="0"/>
          <w:sz w:val="20"/>
          <w:szCs w:val="20"/>
        </w:rPr>
      </w:pPr>
      <w:r w:rsidRPr="00F875F0">
        <w:rPr>
          <w:rFonts w:eastAsia="Calibri"/>
          <w:color w:val="222222"/>
          <w:kern w:val="0"/>
          <w:sz w:val="20"/>
          <w:szCs w:val="20"/>
        </w:rPr>
        <w:t>Table 10-4: Results of stepwise regression of mental health to predict job performance of male principals</w:t>
      </w:r>
    </w:p>
    <w:tbl>
      <w:tblPr>
        <w:bidiVisual/>
        <w:tblW w:w="0" w:type="auto"/>
        <w:jc w:val="center"/>
        <w:tblCellMar>
          <w:left w:w="10" w:type="dxa"/>
          <w:right w:w="10" w:type="dxa"/>
        </w:tblCellMar>
        <w:tblLook w:val="0000"/>
      </w:tblPr>
      <w:tblGrid>
        <w:gridCol w:w="603"/>
        <w:gridCol w:w="1243"/>
        <w:gridCol w:w="788"/>
        <w:gridCol w:w="817"/>
        <w:gridCol w:w="914"/>
        <w:gridCol w:w="788"/>
        <w:gridCol w:w="788"/>
        <w:gridCol w:w="788"/>
      </w:tblGrid>
      <w:tr w:rsidR="00C6447A" w:rsidRPr="00F875F0" w:rsidTr="00F875F0">
        <w:trPr>
          <w:trHeight w:val="20"/>
          <w:jc w:val="center"/>
        </w:trPr>
        <w:tc>
          <w:tcPr>
            <w:tcW w:w="603"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step</w:t>
            </w:r>
          </w:p>
        </w:tc>
        <w:tc>
          <w:tcPr>
            <w:tcW w:w="1243"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Variable</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R</w:t>
            </w:r>
          </w:p>
        </w:tc>
        <w:tc>
          <w:tcPr>
            <w:tcW w:w="817"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R</w:t>
            </w:r>
            <w:r w:rsidRPr="00F875F0">
              <w:rPr>
                <w:rFonts w:eastAsia="Calibri"/>
                <w:color w:val="000000"/>
                <w:kern w:val="0"/>
                <w:sz w:val="20"/>
                <w:szCs w:val="20"/>
                <w:vertAlign w:val="superscript"/>
              </w:rPr>
              <w:t>2</w:t>
            </w:r>
            <w:r w:rsidRPr="00F875F0">
              <w:rPr>
                <w:rFonts w:eastAsia="Calibri"/>
                <w:color w:val="000000"/>
                <w:kern w:val="0"/>
                <w:sz w:val="20"/>
                <w:szCs w:val="20"/>
              </w:rPr>
              <w:t>Adj</w:t>
            </w:r>
          </w:p>
        </w:tc>
        <w:tc>
          <w:tcPr>
            <w:tcW w:w="91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F</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B</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t</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Sig</w:t>
            </w:r>
          </w:p>
        </w:tc>
      </w:tr>
      <w:tr w:rsidR="00C6447A" w:rsidRPr="00F875F0" w:rsidTr="00F875F0">
        <w:trPr>
          <w:trHeight w:val="20"/>
          <w:jc w:val="center"/>
        </w:trPr>
        <w:tc>
          <w:tcPr>
            <w:tcW w:w="603"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first</w:t>
            </w:r>
          </w:p>
        </w:tc>
        <w:tc>
          <w:tcPr>
            <w:tcW w:w="1243"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depression</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0.986</w:t>
            </w:r>
          </w:p>
        </w:tc>
        <w:tc>
          <w:tcPr>
            <w:tcW w:w="817"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0.97</w:t>
            </w:r>
          </w:p>
        </w:tc>
        <w:tc>
          <w:tcPr>
            <w:tcW w:w="914"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783.47</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0.986</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27.99</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0.000</w:t>
            </w:r>
          </w:p>
        </w:tc>
      </w:tr>
    </w:tbl>
    <w:p w:rsidR="00582FE8" w:rsidRDefault="00582FE8" w:rsidP="00F875F0">
      <w:pPr>
        <w:jc w:val="lowKashida"/>
        <w:rPr>
          <w:rFonts w:eastAsiaTheme="minorEastAsia"/>
          <w:color w:val="222222"/>
          <w:kern w:val="0"/>
          <w:sz w:val="20"/>
          <w:szCs w:val="20"/>
        </w:rPr>
      </w:pPr>
    </w:p>
    <w:p w:rsidR="00702248" w:rsidRPr="00702248" w:rsidRDefault="00702248" w:rsidP="00F875F0">
      <w:pPr>
        <w:jc w:val="lowKashida"/>
        <w:rPr>
          <w:rFonts w:eastAsiaTheme="minorEastAsia"/>
          <w:color w:val="222222"/>
          <w:kern w:val="0"/>
          <w:sz w:val="20"/>
          <w:szCs w:val="20"/>
        </w:rPr>
        <w:sectPr w:rsidR="00702248" w:rsidRPr="00702248" w:rsidSect="00F875F0">
          <w:type w:val="continuous"/>
          <w:pgSz w:w="12242" w:h="15842" w:code="1"/>
          <w:pgMar w:top="1440" w:right="1440" w:bottom="1440" w:left="1440" w:header="720" w:footer="720" w:gutter="0"/>
          <w:cols w:space="425"/>
          <w:docGrid w:linePitch="312"/>
        </w:sectPr>
      </w:pPr>
    </w:p>
    <w:p w:rsidR="00582FE8" w:rsidRPr="00F875F0" w:rsidRDefault="00C6447A" w:rsidP="00F875F0">
      <w:pPr>
        <w:ind w:firstLine="900"/>
        <w:jc w:val="lowKashida"/>
        <w:rPr>
          <w:rFonts w:eastAsia="Calibri"/>
          <w:color w:val="222222"/>
          <w:kern w:val="0"/>
          <w:sz w:val="20"/>
          <w:szCs w:val="20"/>
        </w:rPr>
        <w:sectPr w:rsidR="00582FE8" w:rsidRPr="00F875F0" w:rsidSect="00F875F0">
          <w:type w:val="continuous"/>
          <w:pgSz w:w="12242" w:h="15842" w:code="1"/>
          <w:pgMar w:top="1440" w:right="1440" w:bottom="1440" w:left="1440" w:header="720" w:footer="720" w:gutter="0"/>
          <w:cols w:num="2" w:space="425" w:equalWidth="0">
            <w:col w:w="4327" w:space="708"/>
            <w:col w:w="4327"/>
          </w:cols>
          <w:docGrid w:linePitch="312"/>
        </w:sectPr>
      </w:pPr>
      <w:r w:rsidRPr="00F875F0">
        <w:rPr>
          <w:rFonts w:eastAsia="Calibri"/>
          <w:color w:val="222222"/>
          <w:kern w:val="0"/>
          <w:sz w:val="20"/>
          <w:szCs w:val="20"/>
        </w:rPr>
        <w:lastRenderedPageBreak/>
        <w:t xml:space="preserve">Results Table (11-4) shows between the mental health characteristics of male principals, as seen in the above table, only depression (0/98) from </w:t>
      </w:r>
      <w:r w:rsidRPr="00F875F0">
        <w:rPr>
          <w:rFonts w:eastAsia="Calibri"/>
          <w:color w:val="222222"/>
          <w:kern w:val="0"/>
          <w:sz w:val="20"/>
          <w:szCs w:val="20"/>
        </w:rPr>
        <w:lastRenderedPageBreak/>
        <w:t>changes in variables (criteria) to predict job performance and it has most predictive of job performance for male principals.</w:t>
      </w:r>
    </w:p>
    <w:p w:rsidR="00702248" w:rsidRDefault="00702248" w:rsidP="00F875F0">
      <w:pPr>
        <w:jc w:val="center"/>
        <w:rPr>
          <w:rFonts w:eastAsiaTheme="minorEastAsia"/>
          <w:color w:val="222222"/>
          <w:kern w:val="0"/>
          <w:sz w:val="20"/>
          <w:szCs w:val="20"/>
        </w:rPr>
      </w:pPr>
    </w:p>
    <w:p w:rsidR="00C6447A" w:rsidRPr="00F875F0" w:rsidRDefault="00C6447A" w:rsidP="00F875F0">
      <w:pPr>
        <w:jc w:val="center"/>
        <w:rPr>
          <w:rFonts w:eastAsia="Calibri"/>
          <w:color w:val="222222"/>
          <w:kern w:val="0"/>
          <w:sz w:val="20"/>
          <w:szCs w:val="20"/>
        </w:rPr>
      </w:pPr>
      <w:r w:rsidRPr="00F875F0">
        <w:rPr>
          <w:rFonts w:eastAsia="Calibri"/>
          <w:color w:val="222222"/>
          <w:kern w:val="0"/>
          <w:sz w:val="20"/>
          <w:szCs w:val="20"/>
        </w:rPr>
        <w:t>Table 11-4: Results of Stepwise Regression of mental health indicators for predicting job performance of female principals</w:t>
      </w:r>
    </w:p>
    <w:tbl>
      <w:tblPr>
        <w:bidiVisual/>
        <w:tblW w:w="0" w:type="auto"/>
        <w:jc w:val="center"/>
        <w:tblCellMar>
          <w:left w:w="10" w:type="dxa"/>
          <w:right w:w="10" w:type="dxa"/>
        </w:tblCellMar>
        <w:tblLook w:val="0000"/>
      </w:tblPr>
      <w:tblGrid>
        <w:gridCol w:w="923"/>
        <w:gridCol w:w="1716"/>
        <w:gridCol w:w="788"/>
        <w:gridCol w:w="817"/>
        <w:gridCol w:w="788"/>
        <w:gridCol w:w="788"/>
        <w:gridCol w:w="662"/>
        <w:gridCol w:w="788"/>
      </w:tblGrid>
      <w:tr w:rsidR="00C6447A" w:rsidRPr="00F875F0" w:rsidTr="00F875F0">
        <w:trPr>
          <w:trHeight w:val="20"/>
          <w:jc w:val="center"/>
        </w:trPr>
        <w:tc>
          <w:tcPr>
            <w:tcW w:w="923"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step</w:t>
            </w:r>
          </w:p>
        </w:tc>
        <w:tc>
          <w:tcPr>
            <w:tcW w:w="17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Variable</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R</w:t>
            </w:r>
          </w:p>
        </w:tc>
        <w:tc>
          <w:tcPr>
            <w:tcW w:w="817"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R</w:t>
            </w:r>
            <w:r w:rsidRPr="00F875F0">
              <w:rPr>
                <w:rFonts w:eastAsia="Calibri"/>
                <w:color w:val="000000"/>
                <w:kern w:val="0"/>
                <w:sz w:val="20"/>
                <w:szCs w:val="20"/>
                <w:vertAlign w:val="superscript"/>
              </w:rPr>
              <w:t>2</w:t>
            </w:r>
            <w:r w:rsidRPr="00F875F0">
              <w:rPr>
                <w:rFonts w:eastAsia="Calibri"/>
                <w:color w:val="000000"/>
                <w:kern w:val="0"/>
                <w:sz w:val="20"/>
                <w:szCs w:val="20"/>
              </w:rPr>
              <w:t>Adj</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F</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B</w:t>
            </w:r>
          </w:p>
        </w:tc>
        <w:tc>
          <w:tcPr>
            <w:tcW w:w="66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t</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Sig</w:t>
            </w:r>
          </w:p>
        </w:tc>
      </w:tr>
      <w:tr w:rsidR="00C6447A" w:rsidRPr="00F875F0" w:rsidTr="00F875F0">
        <w:trPr>
          <w:trHeight w:val="20"/>
          <w:jc w:val="center"/>
        </w:trPr>
        <w:tc>
          <w:tcPr>
            <w:tcW w:w="923"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First</w:t>
            </w:r>
          </w:p>
        </w:tc>
        <w:tc>
          <w:tcPr>
            <w:tcW w:w="17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Anxiety</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0.556</w:t>
            </w:r>
          </w:p>
        </w:tc>
        <w:tc>
          <w:tcPr>
            <w:tcW w:w="817"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0.279</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10.28</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556/0</w:t>
            </w:r>
          </w:p>
        </w:tc>
        <w:tc>
          <w:tcPr>
            <w:tcW w:w="66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20/3</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0.004</w:t>
            </w:r>
          </w:p>
        </w:tc>
      </w:tr>
      <w:tr w:rsidR="00C6447A" w:rsidRPr="00F875F0" w:rsidTr="00F875F0">
        <w:trPr>
          <w:trHeight w:val="20"/>
          <w:jc w:val="center"/>
        </w:trPr>
        <w:tc>
          <w:tcPr>
            <w:tcW w:w="923"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jc w:val="center"/>
              <w:rPr>
                <w:rFonts w:eastAsia="Calibri"/>
                <w:kern w:val="0"/>
                <w:sz w:val="20"/>
                <w:szCs w:val="20"/>
              </w:rPr>
            </w:pPr>
            <w:r w:rsidRPr="00F875F0">
              <w:rPr>
                <w:rFonts w:eastAsia="Calibri"/>
                <w:color w:val="222222"/>
                <w:kern w:val="0"/>
                <w:sz w:val="20"/>
                <w:szCs w:val="20"/>
              </w:rPr>
              <w:t>Second</w:t>
            </w:r>
          </w:p>
        </w:tc>
        <w:tc>
          <w:tcPr>
            <w:tcW w:w="1716"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C6447A" w:rsidP="00702248">
            <w:pPr>
              <w:tabs>
                <w:tab w:val="center" w:pos="4320"/>
                <w:tab w:val="right" w:pos="8640"/>
              </w:tabs>
              <w:jc w:val="center"/>
              <w:rPr>
                <w:rFonts w:eastAsia="Calibri"/>
                <w:kern w:val="0"/>
                <w:sz w:val="20"/>
                <w:szCs w:val="20"/>
              </w:rPr>
            </w:pPr>
            <w:r w:rsidRPr="00F875F0">
              <w:rPr>
                <w:rFonts w:eastAsia="Calibri"/>
                <w:color w:val="222222"/>
                <w:kern w:val="0"/>
                <w:sz w:val="20"/>
                <w:szCs w:val="20"/>
              </w:rPr>
              <w:t>anxiety +Social Disorder</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vAlign w:val="cente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0.683</w:t>
            </w:r>
          </w:p>
        </w:tc>
        <w:tc>
          <w:tcPr>
            <w:tcW w:w="817"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vAlign w:val="cente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0.418</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vAlign w:val="center"/>
          </w:tcPr>
          <w:p w:rsidR="00C6447A" w:rsidRPr="00F875F0" w:rsidRDefault="004B7761" w:rsidP="00F875F0">
            <w:pPr>
              <w:tabs>
                <w:tab w:val="center" w:pos="4320"/>
                <w:tab w:val="right" w:pos="8640"/>
              </w:tabs>
              <w:jc w:val="center"/>
              <w:rPr>
                <w:rFonts w:eastAsia="Calibri"/>
                <w:kern w:val="0"/>
                <w:sz w:val="20"/>
                <w:szCs w:val="20"/>
              </w:rPr>
            </w:pPr>
            <w:r w:rsidRPr="00F875F0">
              <w:rPr>
                <w:rFonts w:eastAsia="Calibri"/>
                <w:color w:val="000000"/>
                <w:kern w:val="0"/>
                <w:sz w:val="20"/>
                <w:szCs w:val="20"/>
              </w:rPr>
              <w:t>9.60</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color w:val="000000"/>
                <w:kern w:val="0"/>
                <w:sz w:val="20"/>
                <w:szCs w:val="20"/>
              </w:rPr>
            </w:pPr>
            <w:r w:rsidRPr="00F875F0">
              <w:rPr>
                <w:rFonts w:eastAsia="Calibri"/>
                <w:color w:val="000000"/>
                <w:kern w:val="0"/>
                <w:sz w:val="20"/>
                <w:szCs w:val="20"/>
              </w:rPr>
              <w:t>0.459</w:t>
            </w:r>
          </w:p>
          <w:p w:rsidR="004B7761" w:rsidRPr="00F875F0" w:rsidRDefault="004B7761" w:rsidP="00F875F0">
            <w:pPr>
              <w:tabs>
                <w:tab w:val="center" w:pos="4320"/>
                <w:tab w:val="right" w:pos="8640"/>
              </w:tabs>
              <w:jc w:val="center"/>
              <w:rPr>
                <w:rFonts w:eastAsia="Calibri"/>
                <w:kern w:val="0"/>
                <w:sz w:val="20"/>
                <w:szCs w:val="20"/>
              </w:rPr>
            </w:pPr>
            <w:r w:rsidRPr="00F875F0">
              <w:rPr>
                <w:rFonts w:eastAsia="Calibri"/>
                <w:kern w:val="0"/>
                <w:sz w:val="20"/>
                <w:szCs w:val="20"/>
              </w:rPr>
              <w:t>0.408</w:t>
            </w:r>
          </w:p>
        </w:tc>
        <w:tc>
          <w:tcPr>
            <w:tcW w:w="662"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color w:val="000000"/>
                <w:kern w:val="0"/>
                <w:sz w:val="20"/>
                <w:szCs w:val="20"/>
              </w:rPr>
            </w:pPr>
            <w:r w:rsidRPr="00F875F0">
              <w:rPr>
                <w:rFonts w:eastAsia="Calibri"/>
                <w:color w:val="000000"/>
                <w:kern w:val="0"/>
                <w:sz w:val="20"/>
                <w:szCs w:val="20"/>
              </w:rPr>
              <w:t>2.85</w:t>
            </w:r>
          </w:p>
          <w:p w:rsidR="004B7761" w:rsidRPr="00F875F0" w:rsidRDefault="004B7761" w:rsidP="00F875F0">
            <w:pPr>
              <w:tabs>
                <w:tab w:val="center" w:pos="4320"/>
                <w:tab w:val="right" w:pos="8640"/>
              </w:tabs>
              <w:jc w:val="center"/>
              <w:rPr>
                <w:rFonts w:eastAsia="Calibri"/>
                <w:kern w:val="0"/>
                <w:sz w:val="20"/>
                <w:szCs w:val="20"/>
              </w:rPr>
            </w:pPr>
            <w:r w:rsidRPr="00F875F0">
              <w:rPr>
                <w:rFonts w:eastAsia="Calibri"/>
                <w:kern w:val="0"/>
                <w:sz w:val="20"/>
                <w:szCs w:val="20"/>
              </w:rPr>
              <w:t>2.54</w:t>
            </w:r>
          </w:p>
        </w:tc>
        <w:tc>
          <w:tcPr>
            <w:tcW w:w="788"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tcPr>
          <w:p w:rsidR="00C6447A" w:rsidRPr="00F875F0" w:rsidRDefault="004B7761" w:rsidP="00F875F0">
            <w:pPr>
              <w:tabs>
                <w:tab w:val="center" w:pos="4320"/>
                <w:tab w:val="right" w:pos="8640"/>
              </w:tabs>
              <w:jc w:val="center"/>
              <w:rPr>
                <w:rFonts w:eastAsia="Calibri"/>
                <w:color w:val="000000"/>
                <w:kern w:val="0"/>
                <w:sz w:val="20"/>
                <w:szCs w:val="20"/>
              </w:rPr>
            </w:pPr>
            <w:r w:rsidRPr="00F875F0">
              <w:rPr>
                <w:rFonts w:eastAsia="Calibri"/>
                <w:color w:val="000000"/>
                <w:kern w:val="0"/>
                <w:sz w:val="20"/>
                <w:szCs w:val="20"/>
              </w:rPr>
              <w:t>0.009</w:t>
            </w:r>
          </w:p>
          <w:p w:rsidR="004B7761" w:rsidRPr="00F875F0" w:rsidRDefault="004B7761" w:rsidP="00F875F0">
            <w:pPr>
              <w:tabs>
                <w:tab w:val="center" w:pos="4320"/>
                <w:tab w:val="right" w:pos="8640"/>
              </w:tabs>
              <w:jc w:val="center"/>
              <w:rPr>
                <w:rFonts w:eastAsia="Calibri"/>
                <w:kern w:val="0"/>
                <w:sz w:val="20"/>
                <w:szCs w:val="20"/>
              </w:rPr>
            </w:pPr>
            <w:r w:rsidRPr="00F875F0">
              <w:rPr>
                <w:rFonts w:eastAsia="Calibri"/>
                <w:kern w:val="0"/>
                <w:sz w:val="20"/>
                <w:szCs w:val="20"/>
              </w:rPr>
              <w:t>0.01</w:t>
            </w:r>
          </w:p>
        </w:tc>
      </w:tr>
    </w:tbl>
    <w:p w:rsidR="00582FE8" w:rsidRPr="00F875F0" w:rsidRDefault="00582FE8" w:rsidP="00F875F0">
      <w:pPr>
        <w:rPr>
          <w:rFonts w:eastAsia="Calibri"/>
          <w:color w:val="222222"/>
          <w:kern w:val="0"/>
          <w:sz w:val="20"/>
          <w:szCs w:val="20"/>
        </w:rPr>
      </w:pPr>
    </w:p>
    <w:p w:rsidR="00582FE8" w:rsidRPr="00F875F0" w:rsidRDefault="00582FE8" w:rsidP="00F875F0">
      <w:pPr>
        <w:rPr>
          <w:rFonts w:eastAsia="Calibri"/>
          <w:color w:val="222222"/>
          <w:kern w:val="0"/>
          <w:sz w:val="20"/>
          <w:szCs w:val="20"/>
        </w:rPr>
        <w:sectPr w:rsidR="00582FE8" w:rsidRPr="00F875F0" w:rsidSect="00F875F0">
          <w:type w:val="continuous"/>
          <w:pgSz w:w="12242" w:h="15842" w:code="1"/>
          <w:pgMar w:top="1440" w:right="1440" w:bottom="1440" w:left="1440" w:header="720" w:footer="720" w:gutter="0"/>
          <w:cols w:space="425"/>
          <w:docGrid w:linePitch="312"/>
        </w:sectPr>
      </w:pP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lastRenderedPageBreak/>
        <w:t xml:space="preserve">Results Table (12-4) shows that between the mental health of female principals, as seen in the table above, the first step Anxiety Characteristics (0/27) from changes in variables (criteria) to predict job performance and it has most prediction of job performance for female principals. Social disorder is also entered into the equation in the second step, both variables could predict (0/41) of the variables </w:t>
      </w:r>
      <w:r w:rsidRPr="00F875F0">
        <w:rPr>
          <w:rFonts w:eastAsia="Calibri"/>
          <w:color w:val="222222"/>
          <w:kern w:val="0"/>
          <w:sz w:val="20"/>
          <w:szCs w:val="20"/>
        </w:rPr>
        <w:lastRenderedPageBreak/>
        <w:t>changes of job performance.</w:t>
      </w:r>
    </w:p>
    <w:p w:rsidR="00DA2FE8" w:rsidRPr="00F875F0" w:rsidRDefault="00C6447A" w:rsidP="00F875F0">
      <w:pPr>
        <w:ind w:firstLine="900"/>
        <w:rPr>
          <w:rFonts w:eastAsia="Calibri"/>
          <w:color w:val="222222"/>
          <w:kern w:val="0"/>
          <w:sz w:val="20"/>
          <w:szCs w:val="20"/>
          <w:shd w:val="clear" w:color="auto" w:fill="FFFFFF"/>
        </w:rPr>
      </w:pPr>
      <w:r w:rsidRPr="00F875F0">
        <w:rPr>
          <w:rFonts w:eastAsia="Calibri"/>
          <w:color w:val="222222"/>
          <w:kern w:val="0"/>
          <w:sz w:val="20"/>
          <w:szCs w:val="20"/>
        </w:rPr>
        <w:t xml:space="preserve">Sixth question: </w:t>
      </w:r>
      <w:r w:rsidRPr="00F875F0">
        <w:rPr>
          <w:rFonts w:eastAsia="Calibri"/>
          <w:color w:val="222222"/>
          <w:kern w:val="0"/>
          <w:sz w:val="20"/>
          <w:szCs w:val="20"/>
          <w:shd w:val="clear" w:color="auto" w:fill="FFFFFF"/>
        </w:rPr>
        <w:t>Are there differences in male and female gender between personality and mental health indicators that has the greatest impact on job performance of principals?</w:t>
      </w:r>
    </w:p>
    <w:p w:rsidR="00582FE8" w:rsidRPr="00F875F0" w:rsidRDefault="00C6447A" w:rsidP="00F875F0">
      <w:pPr>
        <w:ind w:firstLine="900"/>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t>Data obtained related to this question using independent t test analyzed that classified in table (13-4) and (14-4).</w:t>
      </w:r>
    </w:p>
    <w:p w:rsidR="00582FE8" w:rsidRPr="00F875F0" w:rsidRDefault="00582FE8" w:rsidP="00F875F0">
      <w:pPr>
        <w:rPr>
          <w:rFonts w:eastAsia="Calibri"/>
          <w:color w:val="222222"/>
          <w:kern w:val="0"/>
          <w:sz w:val="20"/>
          <w:szCs w:val="20"/>
          <w:shd w:val="clear" w:color="auto" w:fill="FFFFFF"/>
        </w:rPr>
        <w:sectPr w:rsidR="00582FE8" w:rsidRPr="00F875F0" w:rsidSect="00F875F0">
          <w:type w:val="continuous"/>
          <w:pgSz w:w="12242" w:h="15842" w:code="1"/>
          <w:pgMar w:top="1440" w:right="1440" w:bottom="1440" w:left="1440" w:header="720" w:footer="720" w:gutter="0"/>
          <w:cols w:num="2" w:space="425" w:equalWidth="0">
            <w:col w:w="4327" w:space="708"/>
            <w:col w:w="4327"/>
          </w:cols>
          <w:docGrid w:linePitch="312"/>
        </w:sectPr>
      </w:pPr>
    </w:p>
    <w:p w:rsidR="00C6447A" w:rsidRPr="00F875F0" w:rsidRDefault="00C6447A" w:rsidP="00F875F0">
      <w:pPr>
        <w:rPr>
          <w:rFonts w:eastAsia="Calibri"/>
          <w:color w:val="222222"/>
          <w:kern w:val="0"/>
          <w:sz w:val="20"/>
          <w:szCs w:val="20"/>
          <w:shd w:val="clear" w:color="auto" w:fill="FFFFFF"/>
        </w:rPr>
      </w:pPr>
      <w:r w:rsidRPr="00F875F0">
        <w:rPr>
          <w:rFonts w:eastAsia="Calibri"/>
          <w:color w:val="222222"/>
          <w:kern w:val="0"/>
          <w:sz w:val="20"/>
          <w:szCs w:val="20"/>
          <w:shd w:val="clear" w:color="auto" w:fill="FFFFFF"/>
        </w:rPr>
        <w:lastRenderedPageBreak/>
        <w:t xml:space="preserve"> </w:t>
      </w:r>
    </w:p>
    <w:p w:rsidR="00702248" w:rsidRDefault="00702248" w:rsidP="00F875F0">
      <w:pPr>
        <w:jc w:val="center"/>
        <w:rPr>
          <w:rFonts w:eastAsiaTheme="minorEastAsia"/>
          <w:color w:val="222222"/>
          <w:kern w:val="0"/>
          <w:sz w:val="20"/>
          <w:szCs w:val="20"/>
        </w:rPr>
      </w:pPr>
    </w:p>
    <w:p w:rsidR="00702248" w:rsidRDefault="00702248" w:rsidP="00F875F0">
      <w:pPr>
        <w:jc w:val="center"/>
        <w:rPr>
          <w:rFonts w:eastAsiaTheme="minorEastAsia"/>
          <w:color w:val="222222"/>
          <w:kern w:val="0"/>
          <w:sz w:val="20"/>
          <w:szCs w:val="20"/>
        </w:rPr>
      </w:pPr>
    </w:p>
    <w:p w:rsidR="00C6447A" w:rsidRPr="00F875F0" w:rsidRDefault="00C6447A" w:rsidP="00F875F0">
      <w:pPr>
        <w:jc w:val="center"/>
        <w:rPr>
          <w:rFonts w:eastAsia="Calibri"/>
          <w:color w:val="222222"/>
          <w:kern w:val="0"/>
          <w:sz w:val="20"/>
          <w:szCs w:val="20"/>
        </w:rPr>
      </w:pPr>
      <w:r w:rsidRPr="00F875F0">
        <w:rPr>
          <w:rFonts w:eastAsia="Calibri"/>
          <w:color w:val="222222"/>
          <w:kern w:val="0"/>
          <w:sz w:val="20"/>
          <w:szCs w:val="20"/>
        </w:rPr>
        <w:lastRenderedPageBreak/>
        <w:t>Table 12-4: Results of the independent t test, consciousness personality factor with gender</w:t>
      </w:r>
    </w:p>
    <w:tbl>
      <w:tblPr>
        <w:bidiVisual/>
        <w:tblW w:w="0" w:type="auto"/>
        <w:jc w:val="center"/>
        <w:tblCellMar>
          <w:left w:w="10" w:type="dxa"/>
          <w:right w:w="10" w:type="dxa"/>
        </w:tblCellMar>
        <w:tblLook w:val="0000"/>
      </w:tblPr>
      <w:tblGrid>
        <w:gridCol w:w="2648"/>
        <w:gridCol w:w="923"/>
        <w:gridCol w:w="950"/>
        <w:gridCol w:w="788"/>
        <w:gridCol w:w="788"/>
        <w:gridCol w:w="868"/>
        <w:gridCol w:w="469"/>
        <w:gridCol w:w="662"/>
      </w:tblGrid>
      <w:tr w:rsidR="00C6447A" w:rsidRPr="00F875F0" w:rsidTr="00F875F0">
        <w:trPr>
          <w:trHeight w:val="20"/>
          <w:jc w:val="center"/>
        </w:trPr>
        <w:tc>
          <w:tcPr>
            <w:tcW w:w="2648"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color w:val="222222"/>
                <w:kern w:val="0"/>
                <w:sz w:val="20"/>
                <w:szCs w:val="20"/>
              </w:rPr>
              <w:t xml:space="preserve">character characteristics  </w:t>
            </w:r>
          </w:p>
        </w:tc>
        <w:tc>
          <w:tcPr>
            <w:tcW w:w="923"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color w:val="222222"/>
                <w:kern w:val="0"/>
                <w:sz w:val="20"/>
                <w:szCs w:val="20"/>
              </w:rPr>
              <w:t>Gender</w:t>
            </w:r>
          </w:p>
        </w:tc>
        <w:tc>
          <w:tcPr>
            <w:tcW w:w="950"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color w:val="222222"/>
                <w:kern w:val="0"/>
                <w:sz w:val="20"/>
                <w:szCs w:val="20"/>
              </w:rPr>
              <w:t>number</w:t>
            </w:r>
          </w:p>
        </w:tc>
        <w:tc>
          <w:tcPr>
            <w:tcW w:w="788"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color w:val="222222"/>
                <w:kern w:val="0"/>
                <w:sz w:val="20"/>
                <w:szCs w:val="20"/>
              </w:rPr>
              <w:t>Mean</w:t>
            </w:r>
          </w:p>
        </w:tc>
        <w:tc>
          <w:tcPr>
            <w:tcW w:w="788"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color w:val="222222"/>
                <w:kern w:val="0"/>
                <w:sz w:val="20"/>
                <w:szCs w:val="20"/>
              </w:rPr>
              <w:t>SD</w:t>
            </w:r>
          </w:p>
        </w:tc>
        <w:tc>
          <w:tcPr>
            <w:tcW w:w="868"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b/>
                <w:kern w:val="0"/>
                <w:sz w:val="20"/>
                <w:szCs w:val="20"/>
              </w:rPr>
              <w:t>t</w:t>
            </w:r>
          </w:p>
        </w:tc>
        <w:tc>
          <w:tcPr>
            <w:tcW w:w="469"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i/>
                <w:iCs/>
                <w:kern w:val="0"/>
                <w:sz w:val="20"/>
                <w:szCs w:val="20"/>
              </w:rPr>
            </w:pPr>
            <w:proofErr w:type="spellStart"/>
            <w:r w:rsidRPr="00F875F0">
              <w:rPr>
                <w:rFonts w:eastAsia="Calibri"/>
                <w:b/>
                <w:i/>
                <w:iCs/>
                <w:kern w:val="0"/>
                <w:sz w:val="20"/>
                <w:szCs w:val="20"/>
              </w:rPr>
              <w:t>df</w:t>
            </w:r>
            <w:proofErr w:type="spellEnd"/>
          </w:p>
        </w:tc>
        <w:tc>
          <w:tcPr>
            <w:tcW w:w="662"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i/>
                <w:iCs/>
                <w:kern w:val="0"/>
                <w:sz w:val="20"/>
                <w:szCs w:val="20"/>
              </w:rPr>
            </w:pPr>
            <w:r w:rsidRPr="00F875F0">
              <w:rPr>
                <w:rFonts w:eastAsia="Calibri"/>
                <w:b/>
                <w:i/>
                <w:iCs/>
                <w:kern w:val="0"/>
                <w:sz w:val="20"/>
                <w:szCs w:val="20"/>
              </w:rPr>
              <w:t>Sig</w:t>
            </w:r>
          </w:p>
        </w:tc>
      </w:tr>
      <w:tr w:rsidR="00C6447A" w:rsidRPr="00F875F0" w:rsidTr="00F875F0">
        <w:trPr>
          <w:trHeight w:val="20"/>
          <w:jc w:val="center"/>
        </w:trPr>
        <w:tc>
          <w:tcPr>
            <w:tcW w:w="2648" w:type="dxa"/>
            <w:vMerge w:val="restart"/>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color w:val="222222"/>
                <w:kern w:val="0"/>
                <w:sz w:val="20"/>
                <w:szCs w:val="20"/>
              </w:rPr>
              <w:t>Conscientious</w:t>
            </w:r>
          </w:p>
        </w:tc>
        <w:tc>
          <w:tcPr>
            <w:tcW w:w="923"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kern w:val="0"/>
                <w:sz w:val="20"/>
                <w:szCs w:val="20"/>
              </w:rPr>
              <w:t>female</w:t>
            </w:r>
          </w:p>
        </w:tc>
        <w:tc>
          <w:tcPr>
            <w:tcW w:w="950"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kern w:val="0"/>
                <w:sz w:val="20"/>
                <w:szCs w:val="20"/>
              </w:rPr>
              <w:t>25</w:t>
            </w:r>
          </w:p>
        </w:tc>
        <w:tc>
          <w:tcPr>
            <w:tcW w:w="788"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C6447A" w:rsidRPr="00F875F0" w:rsidRDefault="00582FE8" w:rsidP="00F875F0">
            <w:pPr>
              <w:tabs>
                <w:tab w:val="center" w:pos="4320"/>
                <w:tab w:val="right" w:pos="8640"/>
              </w:tabs>
              <w:rPr>
                <w:rFonts w:eastAsia="Calibri"/>
                <w:kern w:val="0"/>
                <w:sz w:val="20"/>
                <w:szCs w:val="20"/>
              </w:rPr>
            </w:pPr>
            <w:r w:rsidRPr="00F875F0">
              <w:rPr>
                <w:rFonts w:eastAsia="Calibri"/>
                <w:kern w:val="0"/>
                <w:sz w:val="20"/>
                <w:szCs w:val="20"/>
              </w:rPr>
              <w:t>99.52</w:t>
            </w:r>
          </w:p>
        </w:tc>
        <w:tc>
          <w:tcPr>
            <w:tcW w:w="788"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C6447A" w:rsidRPr="00F875F0" w:rsidRDefault="00582FE8" w:rsidP="00F875F0">
            <w:pPr>
              <w:tabs>
                <w:tab w:val="center" w:pos="4320"/>
                <w:tab w:val="right" w:pos="8640"/>
              </w:tabs>
              <w:rPr>
                <w:rFonts w:eastAsia="Calibri"/>
                <w:kern w:val="0"/>
                <w:sz w:val="20"/>
                <w:szCs w:val="20"/>
              </w:rPr>
            </w:pPr>
            <w:r w:rsidRPr="00F875F0">
              <w:rPr>
                <w:rFonts w:eastAsia="Calibri"/>
                <w:kern w:val="0"/>
                <w:sz w:val="20"/>
                <w:szCs w:val="20"/>
              </w:rPr>
              <w:t>6.57</w:t>
            </w:r>
          </w:p>
        </w:tc>
        <w:tc>
          <w:tcPr>
            <w:tcW w:w="868" w:type="dxa"/>
            <w:vMerge w:val="restart"/>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C6447A" w:rsidRPr="00F875F0" w:rsidRDefault="00582FE8" w:rsidP="00F875F0">
            <w:pPr>
              <w:tabs>
                <w:tab w:val="center" w:pos="4320"/>
                <w:tab w:val="right" w:pos="8640"/>
              </w:tabs>
              <w:rPr>
                <w:rFonts w:eastAsia="Calibri"/>
                <w:kern w:val="0"/>
                <w:sz w:val="20"/>
                <w:szCs w:val="20"/>
              </w:rPr>
            </w:pPr>
            <w:r w:rsidRPr="00F875F0">
              <w:rPr>
                <w:rFonts w:eastAsia="Calibri"/>
                <w:kern w:val="0"/>
                <w:sz w:val="20"/>
                <w:szCs w:val="20"/>
              </w:rPr>
              <w:t>-0.095</w:t>
            </w:r>
          </w:p>
        </w:tc>
        <w:tc>
          <w:tcPr>
            <w:tcW w:w="469" w:type="dxa"/>
            <w:vMerge w:val="restart"/>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kern w:val="0"/>
                <w:sz w:val="20"/>
                <w:szCs w:val="20"/>
              </w:rPr>
              <w:t>48</w:t>
            </w:r>
          </w:p>
        </w:tc>
        <w:tc>
          <w:tcPr>
            <w:tcW w:w="662" w:type="dxa"/>
            <w:vMerge w:val="restart"/>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C6447A" w:rsidRPr="00F875F0" w:rsidRDefault="00582FE8" w:rsidP="00F875F0">
            <w:pPr>
              <w:tabs>
                <w:tab w:val="center" w:pos="4320"/>
                <w:tab w:val="right" w:pos="8640"/>
              </w:tabs>
              <w:rPr>
                <w:rFonts w:eastAsia="Calibri"/>
                <w:kern w:val="0"/>
                <w:sz w:val="20"/>
                <w:szCs w:val="20"/>
              </w:rPr>
            </w:pPr>
            <w:r w:rsidRPr="00F875F0">
              <w:rPr>
                <w:rFonts w:eastAsia="Calibri"/>
                <w:kern w:val="0"/>
                <w:sz w:val="20"/>
                <w:szCs w:val="20"/>
              </w:rPr>
              <w:t>0.92</w:t>
            </w:r>
          </w:p>
        </w:tc>
      </w:tr>
      <w:tr w:rsidR="00C6447A" w:rsidRPr="00F875F0" w:rsidTr="00F875F0">
        <w:trPr>
          <w:trHeight w:val="20"/>
          <w:jc w:val="center"/>
        </w:trPr>
        <w:tc>
          <w:tcPr>
            <w:tcW w:w="0" w:type="auto"/>
            <w:vMerge/>
            <w:tcBorders>
              <w:top w:val="single" w:sz="8" w:space="0" w:color="4F81BD"/>
              <w:left w:val="single" w:sz="8" w:space="0" w:color="4F81BD"/>
              <w:bottom w:val="single" w:sz="8" w:space="0" w:color="4F81BD"/>
              <w:right w:val="single" w:sz="8" w:space="0" w:color="4F81BD"/>
            </w:tcBorders>
            <w:vAlign w:val="center"/>
          </w:tcPr>
          <w:p w:rsidR="00C6447A" w:rsidRPr="00F875F0" w:rsidRDefault="00C6447A" w:rsidP="00F875F0">
            <w:pPr>
              <w:rPr>
                <w:rFonts w:eastAsia="Calibri"/>
                <w:kern w:val="0"/>
                <w:sz w:val="20"/>
                <w:szCs w:val="20"/>
              </w:rPr>
            </w:pPr>
          </w:p>
        </w:tc>
        <w:tc>
          <w:tcPr>
            <w:tcW w:w="923"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kern w:val="0"/>
                <w:sz w:val="20"/>
                <w:szCs w:val="20"/>
              </w:rPr>
              <w:t>male</w:t>
            </w:r>
          </w:p>
        </w:tc>
        <w:tc>
          <w:tcPr>
            <w:tcW w:w="950"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kern w:val="0"/>
                <w:sz w:val="20"/>
                <w:szCs w:val="20"/>
              </w:rPr>
              <w:t>25</w:t>
            </w:r>
          </w:p>
        </w:tc>
        <w:tc>
          <w:tcPr>
            <w:tcW w:w="788"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C6447A" w:rsidRPr="00F875F0" w:rsidRDefault="00582FE8" w:rsidP="00F875F0">
            <w:pPr>
              <w:tabs>
                <w:tab w:val="center" w:pos="4320"/>
                <w:tab w:val="right" w:pos="8640"/>
              </w:tabs>
              <w:rPr>
                <w:rFonts w:eastAsia="Calibri"/>
                <w:kern w:val="0"/>
                <w:sz w:val="20"/>
                <w:szCs w:val="20"/>
              </w:rPr>
            </w:pPr>
            <w:r w:rsidRPr="00F875F0">
              <w:rPr>
                <w:rFonts w:eastAsia="Calibri"/>
                <w:kern w:val="0"/>
                <w:sz w:val="20"/>
                <w:szCs w:val="20"/>
              </w:rPr>
              <w:t>99.76</w:t>
            </w:r>
          </w:p>
        </w:tc>
        <w:tc>
          <w:tcPr>
            <w:tcW w:w="788"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C6447A" w:rsidRPr="00F875F0" w:rsidRDefault="00582FE8" w:rsidP="00F875F0">
            <w:pPr>
              <w:tabs>
                <w:tab w:val="center" w:pos="4320"/>
                <w:tab w:val="right" w:pos="8640"/>
              </w:tabs>
              <w:rPr>
                <w:rFonts w:eastAsia="Calibri"/>
                <w:kern w:val="0"/>
                <w:sz w:val="20"/>
                <w:szCs w:val="20"/>
              </w:rPr>
            </w:pPr>
            <w:r w:rsidRPr="00F875F0">
              <w:rPr>
                <w:rFonts w:eastAsia="Calibri"/>
                <w:kern w:val="0"/>
                <w:sz w:val="20"/>
                <w:szCs w:val="20"/>
              </w:rPr>
              <w:t>10.84</w:t>
            </w:r>
          </w:p>
        </w:tc>
        <w:tc>
          <w:tcPr>
            <w:tcW w:w="0" w:type="auto"/>
            <w:vMerge/>
            <w:tcBorders>
              <w:top w:val="single" w:sz="8" w:space="0" w:color="4F81BD"/>
              <w:left w:val="single" w:sz="8" w:space="0" w:color="4F81BD"/>
              <w:bottom w:val="single" w:sz="8" w:space="0" w:color="4F81BD"/>
              <w:right w:val="single" w:sz="8" w:space="0" w:color="4F81BD"/>
            </w:tcBorders>
            <w:vAlign w:val="center"/>
          </w:tcPr>
          <w:p w:rsidR="00C6447A" w:rsidRPr="00F875F0" w:rsidRDefault="00C6447A" w:rsidP="00F875F0">
            <w:pPr>
              <w:rPr>
                <w:rFonts w:eastAsia="Calibri"/>
                <w:kern w:val="0"/>
                <w:sz w:val="20"/>
                <w:szCs w:val="20"/>
              </w:rPr>
            </w:pPr>
          </w:p>
        </w:tc>
        <w:tc>
          <w:tcPr>
            <w:tcW w:w="0" w:type="auto"/>
            <w:vMerge/>
            <w:tcBorders>
              <w:top w:val="single" w:sz="8" w:space="0" w:color="4F81BD"/>
              <w:left w:val="single" w:sz="8" w:space="0" w:color="4F81BD"/>
              <w:bottom w:val="single" w:sz="8" w:space="0" w:color="4F81BD"/>
              <w:right w:val="single" w:sz="8" w:space="0" w:color="4F81BD"/>
            </w:tcBorders>
            <w:vAlign w:val="center"/>
          </w:tcPr>
          <w:p w:rsidR="00C6447A" w:rsidRPr="00F875F0" w:rsidRDefault="00C6447A" w:rsidP="00F875F0">
            <w:pPr>
              <w:rPr>
                <w:rFonts w:eastAsia="Calibri"/>
                <w:kern w:val="0"/>
                <w:sz w:val="20"/>
                <w:szCs w:val="20"/>
              </w:rPr>
            </w:pPr>
          </w:p>
        </w:tc>
        <w:tc>
          <w:tcPr>
            <w:tcW w:w="0" w:type="auto"/>
            <w:vMerge/>
            <w:tcBorders>
              <w:top w:val="single" w:sz="8" w:space="0" w:color="4F81BD"/>
              <w:left w:val="single" w:sz="8" w:space="0" w:color="4F81BD"/>
              <w:bottom w:val="single" w:sz="8" w:space="0" w:color="4F81BD"/>
              <w:right w:val="single" w:sz="8" w:space="0" w:color="4F81BD"/>
            </w:tcBorders>
            <w:vAlign w:val="center"/>
          </w:tcPr>
          <w:p w:rsidR="00C6447A" w:rsidRPr="00F875F0" w:rsidRDefault="00C6447A" w:rsidP="00F875F0">
            <w:pPr>
              <w:rPr>
                <w:rFonts w:eastAsia="Calibri"/>
                <w:kern w:val="0"/>
                <w:sz w:val="20"/>
                <w:szCs w:val="20"/>
              </w:rPr>
            </w:pPr>
          </w:p>
        </w:tc>
      </w:tr>
    </w:tbl>
    <w:p w:rsidR="00582FE8" w:rsidRDefault="00582FE8" w:rsidP="00F875F0">
      <w:pPr>
        <w:rPr>
          <w:rFonts w:eastAsiaTheme="minorEastAsia"/>
          <w:color w:val="222222"/>
          <w:kern w:val="0"/>
          <w:sz w:val="20"/>
          <w:szCs w:val="20"/>
        </w:rPr>
      </w:pPr>
    </w:p>
    <w:p w:rsidR="00702248" w:rsidRPr="00702248" w:rsidRDefault="00702248" w:rsidP="00F875F0">
      <w:pPr>
        <w:rPr>
          <w:rFonts w:eastAsiaTheme="minorEastAsia"/>
          <w:color w:val="222222"/>
          <w:kern w:val="0"/>
          <w:sz w:val="20"/>
          <w:szCs w:val="20"/>
        </w:rPr>
        <w:sectPr w:rsidR="00702248" w:rsidRPr="00702248" w:rsidSect="00F875F0">
          <w:type w:val="continuous"/>
          <w:pgSz w:w="12242" w:h="15842" w:code="1"/>
          <w:pgMar w:top="1440" w:right="1440" w:bottom="1440" w:left="1440" w:header="720" w:footer="720" w:gutter="0"/>
          <w:cols w:space="425"/>
          <w:docGrid w:linePitch="312"/>
        </w:sectPr>
      </w:pPr>
    </w:p>
    <w:p w:rsidR="00C6447A"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lastRenderedPageBreak/>
        <w:t xml:space="preserve">Results of Table (13-4) shows that characteristically conscientious and Gender of principals showed no significant differences in 95% </w:t>
      </w:r>
      <w:r w:rsidRPr="00F875F0">
        <w:rPr>
          <w:rFonts w:eastAsia="Calibri"/>
          <w:color w:val="222222"/>
          <w:kern w:val="0"/>
          <w:sz w:val="20"/>
          <w:szCs w:val="20"/>
        </w:rPr>
        <w:lastRenderedPageBreak/>
        <w:t>level (p&gt;0</w:t>
      </w:r>
      <w:r w:rsidR="00DA2FE8" w:rsidRPr="00F875F0">
        <w:rPr>
          <w:rFonts w:eastAsia="Calibri"/>
          <w:color w:val="222222"/>
          <w:kern w:val="0"/>
          <w:sz w:val="20"/>
          <w:szCs w:val="20"/>
        </w:rPr>
        <w:t>.</w:t>
      </w:r>
      <w:r w:rsidRPr="00F875F0">
        <w:rPr>
          <w:rFonts w:eastAsia="Calibri"/>
          <w:color w:val="222222"/>
          <w:kern w:val="0"/>
          <w:sz w:val="20"/>
          <w:szCs w:val="20"/>
        </w:rPr>
        <w:t xml:space="preserve">05, </w:t>
      </w:r>
      <w:proofErr w:type="spellStart"/>
      <w:r w:rsidRPr="00F875F0">
        <w:rPr>
          <w:rFonts w:eastAsia="Calibri"/>
          <w:color w:val="222222"/>
          <w:kern w:val="0"/>
          <w:sz w:val="20"/>
          <w:szCs w:val="20"/>
        </w:rPr>
        <w:t>df</w:t>
      </w:r>
      <w:proofErr w:type="spellEnd"/>
      <w:r w:rsidRPr="00F875F0">
        <w:rPr>
          <w:rFonts w:eastAsia="Calibri"/>
          <w:color w:val="222222"/>
          <w:kern w:val="0"/>
          <w:sz w:val="20"/>
          <w:szCs w:val="20"/>
        </w:rPr>
        <w:t xml:space="preserve"> =48, t=-0</w:t>
      </w:r>
      <w:r w:rsidR="00DA2FE8" w:rsidRPr="00F875F0">
        <w:rPr>
          <w:rFonts w:eastAsia="Calibri"/>
          <w:color w:val="222222"/>
          <w:kern w:val="0"/>
          <w:sz w:val="20"/>
          <w:szCs w:val="20"/>
        </w:rPr>
        <w:t>.</w:t>
      </w:r>
      <w:r w:rsidRPr="00F875F0">
        <w:rPr>
          <w:rFonts w:eastAsia="Calibri"/>
          <w:color w:val="222222"/>
          <w:kern w:val="0"/>
          <w:sz w:val="20"/>
          <w:szCs w:val="20"/>
        </w:rPr>
        <w:t>095). This means that male and female principals have the same act in conscience.</w:t>
      </w:r>
    </w:p>
    <w:p w:rsidR="00582FE8" w:rsidRPr="00F875F0" w:rsidRDefault="00582FE8" w:rsidP="00F875F0">
      <w:pPr>
        <w:rPr>
          <w:rFonts w:eastAsia="Calibri"/>
          <w:color w:val="222222"/>
          <w:kern w:val="0"/>
          <w:sz w:val="20"/>
          <w:szCs w:val="20"/>
        </w:rPr>
        <w:sectPr w:rsidR="00582FE8" w:rsidRPr="00F875F0" w:rsidSect="00F875F0">
          <w:type w:val="continuous"/>
          <w:pgSz w:w="12242" w:h="15842" w:code="1"/>
          <w:pgMar w:top="1440" w:right="1440" w:bottom="1440" w:left="1440" w:header="720" w:footer="720" w:gutter="0"/>
          <w:cols w:num="2" w:space="425" w:equalWidth="0">
            <w:col w:w="4327" w:space="708"/>
            <w:col w:w="4327"/>
          </w:cols>
          <w:docGrid w:linePitch="312"/>
        </w:sectPr>
      </w:pPr>
    </w:p>
    <w:p w:rsidR="00582FE8" w:rsidRPr="00F875F0" w:rsidRDefault="00582FE8" w:rsidP="00F875F0">
      <w:pPr>
        <w:rPr>
          <w:rFonts w:eastAsia="Calibri"/>
          <w:color w:val="222222"/>
          <w:kern w:val="0"/>
          <w:sz w:val="20"/>
          <w:szCs w:val="20"/>
        </w:rPr>
      </w:pPr>
    </w:p>
    <w:p w:rsidR="00C6447A" w:rsidRPr="00F875F0" w:rsidRDefault="00C6447A" w:rsidP="00F875F0">
      <w:pPr>
        <w:jc w:val="center"/>
        <w:rPr>
          <w:rFonts w:eastAsia="Calibri"/>
          <w:color w:val="222222"/>
          <w:kern w:val="0"/>
          <w:sz w:val="20"/>
          <w:szCs w:val="20"/>
        </w:rPr>
      </w:pPr>
      <w:r w:rsidRPr="00F875F0">
        <w:rPr>
          <w:rFonts w:eastAsia="Calibri"/>
          <w:color w:val="222222"/>
          <w:kern w:val="0"/>
          <w:sz w:val="20"/>
          <w:szCs w:val="20"/>
        </w:rPr>
        <w:t>Table 13-4: Results of the independent t test, personality and gender consciousness</w:t>
      </w:r>
    </w:p>
    <w:tbl>
      <w:tblPr>
        <w:bidiVisual/>
        <w:tblW w:w="0" w:type="auto"/>
        <w:jc w:val="center"/>
        <w:tblInd w:w="978" w:type="dxa"/>
        <w:tblCellMar>
          <w:left w:w="10" w:type="dxa"/>
          <w:right w:w="10" w:type="dxa"/>
        </w:tblCellMar>
        <w:tblLook w:val="0000"/>
      </w:tblPr>
      <w:tblGrid>
        <w:gridCol w:w="3202"/>
        <w:gridCol w:w="923"/>
        <w:gridCol w:w="950"/>
        <w:gridCol w:w="763"/>
        <w:gridCol w:w="662"/>
        <w:gridCol w:w="868"/>
        <w:gridCol w:w="469"/>
        <w:gridCol w:w="662"/>
      </w:tblGrid>
      <w:tr w:rsidR="00C6447A" w:rsidRPr="00F875F0" w:rsidTr="00F875F0">
        <w:trPr>
          <w:trHeight w:val="20"/>
          <w:jc w:val="center"/>
        </w:trPr>
        <w:tc>
          <w:tcPr>
            <w:tcW w:w="3202" w:type="dxa"/>
            <w:tcBorders>
              <w:top w:val="single" w:sz="8" w:space="0" w:color="9BBB59"/>
              <w:left w:val="single" w:sz="8" w:space="0" w:color="9BBB59"/>
              <w:bottom w:val="single" w:sz="8" w:space="0" w:color="9BBB59"/>
              <w:right w:val="single" w:sz="8" w:space="0" w:color="9BBB59"/>
            </w:tcBorders>
            <w:shd w:val="clear" w:color="auto" w:fill="9BBB59"/>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color w:val="222222"/>
                <w:kern w:val="0"/>
                <w:sz w:val="20"/>
                <w:szCs w:val="20"/>
              </w:rPr>
              <w:t xml:space="preserve">Mental Health Characteristics  </w:t>
            </w:r>
          </w:p>
        </w:tc>
        <w:tc>
          <w:tcPr>
            <w:tcW w:w="923" w:type="dxa"/>
            <w:tcBorders>
              <w:top w:val="single" w:sz="8" w:space="0" w:color="9BBB59"/>
              <w:left w:val="single" w:sz="8" w:space="0" w:color="9BBB59"/>
              <w:bottom w:val="single" w:sz="8" w:space="0" w:color="9BBB59"/>
              <w:right w:val="single" w:sz="8" w:space="0" w:color="9BBB59"/>
            </w:tcBorders>
            <w:shd w:val="clear" w:color="auto" w:fill="9BBB59"/>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color w:val="222222"/>
                <w:kern w:val="0"/>
                <w:sz w:val="20"/>
                <w:szCs w:val="20"/>
              </w:rPr>
              <w:t>Gender</w:t>
            </w:r>
          </w:p>
        </w:tc>
        <w:tc>
          <w:tcPr>
            <w:tcW w:w="950" w:type="dxa"/>
            <w:tcBorders>
              <w:top w:val="single" w:sz="8" w:space="0" w:color="9BBB59"/>
              <w:left w:val="single" w:sz="8" w:space="0" w:color="9BBB59"/>
              <w:bottom w:val="single" w:sz="8" w:space="0" w:color="9BBB59"/>
              <w:right w:val="single" w:sz="8" w:space="0" w:color="9BBB59"/>
            </w:tcBorders>
            <w:shd w:val="clear" w:color="auto" w:fill="9BBB59"/>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color w:val="222222"/>
                <w:kern w:val="0"/>
                <w:sz w:val="20"/>
                <w:szCs w:val="20"/>
              </w:rPr>
              <w:t>number</w:t>
            </w:r>
          </w:p>
        </w:tc>
        <w:tc>
          <w:tcPr>
            <w:tcW w:w="763" w:type="dxa"/>
            <w:tcBorders>
              <w:top w:val="single" w:sz="8" w:space="0" w:color="9BBB59"/>
              <w:left w:val="single" w:sz="8" w:space="0" w:color="9BBB59"/>
              <w:bottom w:val="single" w:sz="8" w:space="0" w:color="9BBB59"/>
              <w:right w:val="single" w:sz="8" w:space="0" w:color="9BBB59"/>
            </w:tcBorders>
            <w:shd w:val="clear" w:color="auto" w:fill="9BBB59"/>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color w:val="222222"/>
                <w:kern w:val="0"/>
                <w:sz w:val="20"/>
                <w:szCs w:val="20"/>
              </w:rPr>
              <w:t>Mean</w:t>
            </w:r>
          </w:p>
        </w:tc>
        <w:tc>
          <w:tcPr>
            <w:tcW w:w="662" w:type="dxa"/>
            <w:tcBorders>
              <w:top w:val="single" w:sz="8" w:space="0" w:color="9BBB59"/>
              <w:left w:val="single" w:sz="8" w:space="0" w:color="9BBB59"/>
              <w:bottom w:val="single" w:sz="8" w:space="0" w:color="9BBB59"/>
              <w:right w:val="single" w:sz="8" w:space="0" w:color="9BBB59"/>
            </w:tcBorders>
            <w:shd w:val="clear" w:color="auto" w:fill="9BBB59"/>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b/>
                <w:kern w:val="0"/>
                <w:sz w:val="20"/>
                <w:szCs w:val="20"/>
              </w:rPr>
              <w:t>SD</w:t>
            </w:r>
          </w:p>
        </w:tc>
        <w:tc>
          <w:tcPr>
            <w:tcW w:w="868" w:type="dxa"/>
            <w:tcBorders>
              <w:top w:val="single" w:sz="8" w:space="0" w:color="9BBB59"/>
              <w:left w:val="single" w:sz="8" w:space="0" w:color="9BBB59"/>
              <w:bottom w:val="single" w:sz="8" w:space="0" w:color="9BBB59"/>
              <w:right w:val="single" w:sz="8" w:space="0" w:color="9BBB59"/>
            </w:tcBorders>
            <w:shd w:val="clear" w:color="auto" w:fill="9BBB59"/>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b/>
                <w:kern w:val="0"/>
                <w:sz w:val="20"/>
                <w:szCs w:val="20"/>
              </w:rPr>
              <w:t>t</w:t>
            </w:r>
          </w:p>
        </w:tc>
        <w:tc>
          <w:tcPr>
            <w:tcW w:w="469" w:type="dxa"/>
            <w:tcBorders>
              <w:top w:val="single" w:sz="8" w:space="0" w:color="9BBB59"/>
              <w:left w:val="single" w:sz="8" w:space="0" w:color="9BBB59"/>
              <w:bottom w:val="single" w:sz="8" w:space="0" w:color="9BBB59"/>
              <w:right w:val="single" w:sz="8" w:space="0" w:color="9BBB59"/>
            </w:tcBorders>
            <w:shd w:val="clear" w:color="auto" w:fill="9BBB59"/>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proofErr w:type="spellStart"/>
            <w:r w:rsidRPr="00F875F0">
              <w:rPr>
                <w:rFonts w:eastAsia="Calibri"/>
                <w:b/>
                <w:kern w:val="0"/>
                <w:sz w:val="20"/>
                <w:szCs w:val="20"/>
              </w:rPr>
              <w:t>df</w:t>
            </w:r>
            <w:proofErr w:type="spellEnd"/>
          </w:p>
        </w:tc>
        <w:tc>
          <w:tcPr>
            <w:tcW w:w="662" w:type="dxa"/>
            <w:tcBorders>
              <w:top w:val="single" w:sz="8" w:space="0" w:color="9BBB59"/>
              <w:left w:val="single" w:sz="8" w:space="0" w:color="9BBB59"/>
              <w:bottom w:val="single" w:sz="8" w:space="0" w:color="9BBB59"/>
              <w:right w:val="single" w:sz="8" w:space="0" w:color="9BBB59"/>
            </w:tcBorders>
            <w:shd w:val="clear" w:color="auto" w:fill="9BBB59"/>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b/>
                <w:kern w:val="0"/>
                <w:sz w:val="20"/>
                <w:szCs w:val="20"/>
              </w:rPr>
              <w:t>Sig</w:t>
            </w:r>
          </w:p>
        </w:tc>
      </w:tr>
      <w:tr w:rsidR="00C6447A" w:rsidRPr="00F875F0" w:rsidTr="00F875F0">
        <w:trPr>
          <w:trHeight w:val="20"/>
          <w:jc w:val="center"/>
        </w:trPr>
        <w:tc>
          <w:tcPr>
            <w:tcW w:w="3202" w:type="dxa"/>
            <w:vMerge w:val="restart"/>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color w:val="222222"/>
                <w:kern w:val="0"/>
                <w:sz w:val="20"/>
                <w:szCs w:val="20"/>
              </w:rPr>
              <w:t>Depression</w:t>
            </w:r>
          </w:p>
        </w:tc>
        <w:tc>
          <w:tcPr>
            <w:tcW w:w="923"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color w:val="222222"/>
                <w:kern w:val="0"/>
                <w:sz w:val="20"/>
                <w:szCs w:val="20"/>
              </w:rPr>
              <w:t>Female</w:t>
            </w:r>
          </w:p>
        </w:tc>
        <w:tc>
          <w:tcPr>
            <w:tcW w:w="950"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kern w:val="0"/>
                <w:sz w:val="20"/>
                <w:szCs w:val="20"/>
              </w:rPr>
              <w:t>25</w:t>
            </w:r>
          </w:p>
        </w:tc>
        <w:tc>
          <w:tcPr>
            <w:tcW w:w="763"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582FE8" w:rsidP="00F875F0">
            <w:pPr>
              <w:tabs>
                <w:tab w:val="center" w:pos="4320"/>
                <w:tab w:val="right" w:pos="8640"/>
              </w:tabs>
              <w:rPr>
                <w:rFonts w:eastAsia="Calibri"/>
                <w:kern w:val="0"/>
                <w:sz w:val="20"/>
                <w:szCs w:val="20"/>
              </w:rPr>
            </w:pPr>
            <w:r w:rsidRPr="00F875F0">
              <w:rPr>
                <w:rFonts w:eastAsia="Calibri"/>
                <w:kern w:val="0"/>
                <w:sz w:val="20"/>
                <w:szCs w:val="20"/>
              </w:rPr>
              <w:t>3.92</w:t>
            </w:r>
          </w:p>
        </w:tc>
        <w:tc>
          <w:tcPr>
            <w:tcW w:w="662"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582FE8" w:rsidP="00F875F0">
            <w:pPr>
              <w:tabs>
                <w:tab w:val="center" w:pos="4320"/>
                <w:tab w:val="right" w:pos="8640"/>
              </w:tabs>
              <w:rPr>
                <w:rFonts w:eastAsia="Calibri"/>
                <w:kern w:val="0"/>
                <w:sz w:val="20"/>
                <w:szCs w:val="20"/>
              </w:rPr>
            </w:pPr>
            <w:r w:rsidRPr="00F875F0">
              <w:rPr>
                <w:rFonts w:eastAsia="Calibri"/>
                <w:kern w:val="0"/>
                <w:sz w:val="20"/>
                <w:szCs w:val="20"/>
              </w:rPr>
              <w:t>0.90</w:t>
            </w:r>
          </w:p>
        </w:tc>
        <w:tc>
          <w:tcPr>
            <w:tcW w:w="868" w:type="dxa"/>
            <w:vMerge w:val="restart"/>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582FE8" w:rsidP="00F875F0">
            <w:pPr>
              <w:tabs>
                <w:tab w:val="center" w:pos="4320"/>
                <w:tab w:val="right" w:pos="8640"/>
              </w:tabs>
              <w:rPr>
                <w:rFonts w:eastAsia="Calibri"/>
                <w:kern w:val="0"/>
                <w:sz w:val="20"/>
                <w:szCs w:val="20"/>
              </w:rPr>
            </w:pPr>
            <w:r w:rsidRPr="00F875F0">
              <w:rPr>
                <w:rFonts w:eastAsia="Calibri"/>
                <w:kern w:val="0"/>
                <w:sz w:val="20"/>
                <w:szCs w:val="20"/>
              </w:rPr>
              <w:t>-1.99</w:t>
            </w:r>
          </w:p>
        </w:tc>
        <w:tc>
          <w:tcPr>
            <w:tcW w:w="469" w:type="dxa"/>
            <w:vMerge w:val="restart"/>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kern w:val="0"/>
                <w:sz w:val="20"/>
                <w:szCs w:val="20"/>
              </w:rPr>
              <w:t>48</w:t>
            </w:r>
          </w:p>
        </w:tc>
        <w:tc>
          <w:tcPr>
            <w:tcW w:w="662" w:type="dxa"/>
            <w:vMerge w:val="restart"/>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582FE8" w:rsidP="00F875F0">
            <w:pPr>
              <w:tabs>
                <w:tab w:val="center" w:pos="4320"/>
                <w:tab w:val="right" w:pos="8640"/>
              </w:tabs>
              <w:rPr>
                <w:rFonts w:eastAsia="Calibri"/>
                <w:kern w:val="0"/>
                <w:sz w:val="20"/>
                <w:szCs w:val="20"/>
              </w:rPr>
            </w:pPr>
            <w:r w:rsidRPr="00F875F0">
              <w:rPr>
                <w:rFonts w:eastAsia="Calibri"/>
                <w:kern w:val="0"/>
                <w:sz w:val="20"/>
                <w:szCs w:val="20"/>
              </w:rPr>
              <w:t>0.05</w:t>
            </w:r>
          </w:p>
        </w:tc>
      </w:tr>
      <w:tr w:rsidR="00C6447A" w:rsidRPr="00F875F0" w:rsidTr="00F875F0">
        <w:trPr>
          <w:trHeight w:val="20"/>
          <w:jc w:val="center"/>
        </w:trPr>
        <w:tc>
          <w:tcPr>
            <w:tcW w:w="0" w:type="auto"/>
            <w:vMerge/>
            <w:tcBorders>
              <w:top w:val="single" w:sz="8" w:space="0" w:color="9BBB59"/>
              <w:left w:val="single" w:sz="8" w:space="0" w:color="9BBB59"/>
              <w:bottom w:val="single" w:sz="8" w:space="0" w:color="9BBB59"/>
              <w:right w:val="single" w:sz="8" w:space="0" w:color="9BBB59"/>
            </w:tcBorders>
            <w:vAlign w:val="center"/>
          </w:tcPr>
          <w:p w:rsidR="00C6447A" w:rsidRPr="00F875F0" w:rsidRDefault="00C6447A" w:rsidP="00F875F0">
            <w:pPr>
              <w:rPr>
                <w:rFonts w:eastAsia="Calibri"/>
                <w:kern w:val="0"/>
                <w:sz w:val="20"/>
                <w:szCs w:val="20"/>
              </w:rPr>
            </w:pPr>
          </w:p>
        </w:tc>
        <w:tc>
          <w:tcPr>
            <w:tcW w:w="923"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color w:val="222222"/>
                <w:kern w:val="0"/>
                <w:sz w:val="20"/>
                <w:szCs w:val="20"/>
              </w:rPr>
              <w:t>Male</w:t>
            </w:r>
          </w:p>
        </w:tc>
        <w:tc>
          <w:tcPr>
            <w:tcW w:w="950"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kern w:val="0"/>
                <w:sz w:val="20"/>
                <w:szCs w:val="20"/>
              </w:rPr>
              <w:t>25</w:t>
            </w:r>
          </w:p>
        </w:tc>
        <w:tc>
          <w:tcPr>
            <w:tcW w:w="763"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4B7761" w:rsidP="00F875F0">
            <w:pPr>
              <w:tabs>
                <w:tab w:val="center" w:pos="4320"/>
                <w:tab w:val="right" w:pos="8640"/>
              </w:tabs>
              <w:rPr>
                <w:rFonts w:eastAsia="Calibri"/>
                <w:kern w:val="0"/>
                <w:sz w:val="20"/>
                <w:szCs w:val="20"/>
              </w:rPr>
            </w:pPr>
            <w:r w:rsidRPr="00F875F0">
              <w:rPr>
                <w:rFonts w:eastAsia="Calibri"/>
                <w:kern w:val="0"/>
                <w:sz w:val="20"/>
                <w:szCs w:val="20"/>
              </w:rPr>
              <w:t>6.08</w:t>
            </w:r>
          </w:p>
        </w:tc>
        <w:tc>
          <w:tcPr>
            <w:tcW w:w="662"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582FE8" w:rsidP="00F875F0">
            <w:pPr>
              <w:tabs>
                <w:tab w:val="center" w:pos="4320"/>
                <w:tab w:val="right" w:pos="8640"/>
              </w:tabs>
              <w:rPr>
                <w:rFonts w:eastAsia="Calibri"/>
                <w:kern w:val="0"/>
                <w:sz w:val="20"/>
                <w:szCs w:val="20"/>
              </w:rPr>
            </w:pPr>
            <w:r w:rsidRPr="00F875F0">
              <w:rPr>
                <w:rFonts w:eastAsia="Calibri"/>
                <w:kern w:val="0"/>
                <w:sz w:val="20"/>
                <w:szCs w:val="20"/>
              </w:rPr>
              <w:t>5.34</w:t>
            </w:r>
          </w:p>
        </w:tc>
        <w:tc>
          <w:tcPr>
            <w:tcW w:w="0" w:type="auto"/>
            <w:vMerge/>
            <w:tcBorders>
              <w:top w:val="single" w:sz="8" w:space="0" w:color="9BBB59"/>
              <w:left w:val="single" w:sz="8" w:space="0" w:color="9BBB59"/>
              <w:bottom w:val="single" w:sz="8" w:space="0" w:color="9BBB59"/>
              <w:right w:val="single" w:sz="8" w:space="0" w:color="9BBB59"/>
            </w:tcBorders>
            <w:vAlign w:val="center"/>
          </w:tcPr>
          <w:p w:rsidR="00C6447A" w:rsidRPr="00F875F0" w:rsidRDefault="00C6447A" w:rsidP="00F875F0">
            <w:pPr>
              <w:rPr>
                <w:rFonts w:eastAsia="Calibri"/>
                <w:kern w:val="0"/>
                <w:sz w:val="20"/>
                <w:szCs w:val="20"/>
              </w:rPr>
            </w:pPr>
          </w:p>
        </w:tc>
        <w:tc>
          <w:tcPr>
            <w:tcW w:w="0" w:type="auto"/>
            <w:vMerge/>
            <w:tcBorders>
              <w:top w:val="single" w:sz="8" w:space="0" w:color="9BBB59"/>
              <w:left w:val="single" w:sz="8" w:space="0" w:color="9BBB59"/>
              <w:bottom w:val="single" w:sz="8" w:space="0" w:color="9BBB59"/>
              <w:right w:val="single" w:sz="8" w:space="0" w:color="9BBB59"/>
            </w:tcBorders>
            <w:vAlign w:val="center"/>
          </w:tcPr>
          <w:p w:rsidR="00C6447A" w:rsidRPr="00F875F0" w:rsidRDefault="00C6447A" w:rsidP="00F875F0">
            <w:pPr>
              <w:rPr>
                <w:rFonts w:eastAsia="Calibri"/>
                <w:kern w:val="0"/>
                <w:sz w:val="20"/>
                <w:szCs w:val="20"/>
              </w:rPr>
            </w:pPr>
          </w:p>
        </w:tc>
        <w:tc>
          <w:tcPr>
            <w:tcW w:w="0" w:type="auto"/>
            <w:vMerge/>
            <w:tcBorders>
              <w:top w:val="single" w:sz="8" w:space="0" w:color="9BBB59"/>
              <w:left w:val="single" w:sz="8" w:space="0" w:color="9BBB59"/>
              <w:bottom w:val="single" w:sz="8" w:space="0" w:color="9BBB59"/>
              <w:right w:val="single" w:sz="8" w:space="0" w:color="9BBB59"/>
            </w:tcBorders>
            <w:vAlign w:val="center"/>
          </w:tcPr>
          <w:p w:rsidR="00C6447A" w:rsidRPr="00F875F0" w:rsidRDefault="00C6447A" w:rsidP="00F875F0">
            <w:pPr>
              <w:rPr>
                <w:rFonts w:eastAsia="Calibri"/>
                <w:kern w:val="0"/>
                <w:sz w:val="20"/>
                <w:szCs w:val="20"/>
              </w:rPr>
            </w:pPr>
          </w:p>
        </w:tc>
      </w:tr>
      <w:tr w:rsidR="00C6447A" w:rsidRPr="00F875F0" w:rsidTr="00F875F0">
        <w:trPr>
          <w:trHeight w:val="20"/>
          <w:jc w:val="center"/>
        </w:trPr>
        <w:tc>
          <w:tcPr>
            <w:tcW w:w="3202" w:type="dxa"/>
            <w:vMerge w:val="restart"/>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color w:val="222222"/>
                <w:kern w:val="0"/>
                <w:sz w:val="20"/>
                <w:szCs w:val="20"/>
              </w:rPr>
              <w:t>Anxiety</w:t>
            </w:r>
          </w:p>
        </w:tc>
        <w:tc>
          <w:tcPr>
            <w:tcW w:w="923"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color w:val="222222"/>
                <w:kern w:val="0"/>
                <w:sz w:val="20"/>
                <w:szCs w:val="20"/>
              </w:rPr>
              <w:t>Female</w:t>
            </w:r>
          </w:p>
        </w:tc>
        <w:tc>
          <w:tcPr>
            <w:tcW w:w="950"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kern w:val="0"/>
                <w:sz w:val="20"/>
                <w:szCs w:val="20"/>
              </w:rPr>
              <w:t>25</w:t>
            </w:r>
          </w:p>
        </w:tc>
        <w:tc>
          <w:tcPr>
            <w:tcW w:w="763"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4B7761" w:rsidP="00F875F0">
            <w:pPr>
              <w:tabs>
                <w:tab w:val="center" w:pos="4320"/>
                <w:tab w:val="right" w:pos="8640"/>
              </w:tabs>
              <w:rPr>
                <w:rFonts w:eastAsia="Calibri"/>
                <w:kern w:val="0"/>
                <w:sz w:val="20"/>
                <w:szCs w:val="20"/>
              </w:rPr>
            </w:pPr>
            <w:r w:rsidRPr="00F875F0">
              <w:rPr>
                <w:rFonts w:eastAsia="Calibri"/>
                <w:kern w:val="0"/>
                <w:sz w:val="20"/>
                <w:szCs w:val="20"/>
              </w:rPr>
              <w:t>4.36</w:t>
            </w:r>
          </w:p>
        </w:tc>
        <w:tc>
          <w:tcPr>
            <w:tcW w:w="662"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4B7761" w:rsidP="00F875F0">
            <w:pPr>
              <w:tabs>
                <w:tab w:val="center" w:pos="4320"/>
                <w:tab w:val="right" w:pos="8640"/>
              </w:tabs>
              <w:rPr>
                <w:rFonts w:eastAsia="Calibri"/>
                <w:kern w:val="0"/>
                <w:sz w:val="20"/>
                <w:szCs w:val="20"/>
              </w:rPr>
            </w:pPr>
            <w:r w:rsidRPr="00F875F0">
              <w:rPr>
                <w:rFonts w:eastAsia="Calibri"/>
                <w:kern w:val="0"/>
                <w:sz w:val="20"/>
                <w:szCs w:val="20"/>
              </w:rPr>
              <w:t>0.63</w:t>
            </w:r>
          </w:p>
        </w:tc>
        <w:tc>
          <w:tcPr>
            <w:tcW w:w="868" w:type="dxa"/>
            <w:vMerge w:val="restart"/>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582FE8" w:rsidP="00F875F0">
            <w:pPr>
              <w:tabs>
                <w:tab w:val="center" w:pos="4320"/>
                <w:tab w:val="right" w:pos="8640"/>
              </w:tabs>
              <w:rPr>
                <w:rFonts w:eastAsia="Calibri"/>
                <w:kern w:val="0"/>
                <w:sz w:val="20"/>
                <w:szCs w:val="20"/>
              </w:rPr>
            </w:pPr>
            <w:r w:rsidRPr="00F875F0">
              <w:rPr>
                <w:rFonts w:eastAsia="Calibri"/>
                <w:color w:val="000000"/>
                <w:kern w:val="0"/>
                <w:sz w:val="20"/>
                <w:szCs w:val="20"/>
              </w:rPr>
              <w:t>-1.58</w:t>
            </w:r>
          </w:p>
        </w:tc>
        <w:tc>
          <w:tcPr>
            <w:tcW w:w="469" w:type="dxa"/>
            <w:vMerge w:val="restart"/>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kern w:val="0"/>
                <w:sz w:val="20"/>
                <w:szCs w:val="20"/>
              </w:rPr>
              <w:t>48</w:t>
            </w:r>
          </w:p>
        </w:tc>
        <w:tc>
          <w:tcPr>
            <w:tcW w:w="662" w:type="dxa"/>
            <w:vMerge w:val="restart"/>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582FE8" w:rsidP="00F875F0">
            <w:pPr>
              <w:tabs>
                <w:tab w:val="center" w:pos="4320"/>
                <w:tab w:val="right" w:pos="8640"/>
              </w:tabs>
              <w:rPr>
                <w:rFonts w:eastAsia="Calibri"/>
                <w:kern w:val="0"/>
                <w:sz w:val="20"/>
                <w:szCs w:val="20"/>
              </w:rPr>
            </w:pPr>
            <w:r w:rsidRPr="00F875F0">
              <w:rPr>
                <w:rFonts w:eastAsia="Calibri"/>
                <w:color w:val="000000"/>
                <w:kern w:val="0"/>
                <w:sz w:val="20"/>
                <w:szCs w:val="20"/>
              </w:rPr>
              <w:t>0.12</w:t>
            </w:r>
          </w:p>
        </w:tc>
      </w:tr>
      <w:tr w:rsidR="00C6447A" w:rsidRPr="00F875F0" w:rsidTr="00F875F0">
        <w:trPr>
          <w:trHeight w:val="20"/>
          <w:jc w:val="center"/>
        </w:trPr>
        <w:tc>
          <w:tcPr>
            <w:tcW w:w="0" w:type="auto"/>
            <w:vMerge/>
            <w:tcBorders>
              <w:top w:val="single" w:sz="8" w:space="0" w:color="9BBB59"/>
              <w:left w:val="single" w:sz="8" w:space="0" w:color="9BBB59"/>
              <w:bottom w:val="single" w:sz="8" w:space="0" w:color="9BBB59"/>
              <w:right w:val="single" w:sz="8" w:space="0" w:color="9BBB59"/>
            </w:tcBorders>
            <w:vAlign w:val="center"/>
          </w:tcPr>
          <w:p w:rsidR="00C6447A" w:rsidRPr="00F875F0" w:rsidRDefault="00C6447A" w:rsidP="00F875F0">
            <w:pPr>
              <w:rPr>
                <w:rFonts w:eastAsia="Calibri"/>
                <w:kern w:val="0"/>
                <w:sz w:val="20"/>
                <w:szCs w:val="20"/>
              </w:rPr>
            </w:pPr>
          </w:p>
        </w:tc>
        <w:tc>
          <w:tcPr>
            <w:tcW w:w="923"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color w:val="222222"/>
                <w:kern w:val="0"/>
                <w:sz w:val="20"/>
                <w:szCs w:val="20"/>
              </w:rPr>
              <w:t>Male</w:t>
            </w:r>
          </w:p>
        </w:tc>
        <w:tc>
          <w:tcPr>
            <w:tcW w:w="950"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kern w:val="0"/>
                <w:sz w:val="20"/>
                <w:szCs w:val="20"/>
              </w:rPr>
              <w:t>25</w:t>
            </w:r>
          </w:p>
        </w:tc>
        <w:tc>
          <w:tcPr>
            <w:tcW w:w="763"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4B7761" w:rsidP="00F875F0">
            <w:pPr>
              <w:tabs>
                <w:tab w:val="center" w:pos="4320"/>
                <w:tab w:val="right" w:pos="8640"/>
              </w:tabs>
              <w:rPr>
                <w:rFonts w:eastAsia="Calibri"/>
                <w:kern w:val="0"/>
                <w:sz w:val="20"/>
                <w:szCs w:val="20"/>
              </w:rPr>
            </w:pPr>
            <w:r w:rsidRPr="00F875F0">
              <w:rPr>
                <w:rFonts w:eastAsia="Calibri"/>
                <w:kern w:val="0"/>
                <w:sz w:val="20"/>
                <w:szCs w:val="20"/>
              </w:rPr>
              <w:t>5.52</w:t>
            </w:r>
          </w:p>
        </w:tc>
        <w:tc>
          <w:tcPr>
            <w:tcW w:w="662"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4B7761" w:rsidP="00F875F0">
            <w:pPr>
              <w:tabs>
                <w:tab w:val="center" w:pos="4320"/>
                <w:tab w:val="right" w:pos="8640"/>
              </w:tabs>
              <w:rPr>
                <w:rFonts w:eastAsia="Calibri"/>
                <w:kern w:val="0"/>
                <w:sz w:val="20"/>
                <w:szCs w:val="20"/>
              </w:rPr>
            </w:pPr>
            <w:r w:rsidRPr="00F875F0">
              <w:rPr>
                <w:rFonts w:eastAsia="Calibri"/>
                <w:kern w:val="0"/>
                <w:sz w:val="20"/>
                <w:szCs w:val="20"/>
              </w:rPr>
              <w:t>3.60</w:t>
            </w:r>
          </w:p>
        </w:tc>
        <w:tc>
          <w:tcPr>
            <w:tcW w:w="0" w:type="auto"/>
            <w:vMerge/>
            <w:tcBorders>
              <w:top w:val="single" w:sz="8" w:space="0" w:color="9BBB59"/>
              <w:left w:val="single" w:sz="8" w:space="0" w:color="9BBB59"/>
              <w:bottom w:val="single" w:sz="8" w:space="0" w:color="9BBB59"/>
              <w:right w:val="single" w:sz="8" w:space="0" w:color="9BBB59"/>
            </w:tcBorders>
            <w:vAlign w:val="center"/>
          </w:tcPr>
          <w:p w:rsidR="00C6447A" w:rsidRPr="00F875F0" w:rsidRDefault="00C6447A" w:rsidP="00F875F0">
            <w:pPr>
              <w:rPr>
                <w:rFonts w:eastAsia="Calibri"/>
                <w:kern w:val="0"/>
                <w:sz w:val="20"/>
                <w:szCs w:val="20"/>
              </w:rPr>
            </w:pPr>
          </w:p>
        </w:tc>
        <w:tc>
          <w:tcPr>
            <w:tcW w:w="0" w:type="auto"/>
            <w:vMerge/>
            <w:tcBorders>
              <w:top w:val="single" w:sz="8" w:space="0" w:color="9BBB59"/>
              <w:left w:val="single" w:sz="8" w:space="0" w:color="9BBB59"/>
              <w:bottom w:val="single" w:sz="8" w:space="0" w:color="9BBB59"/>
              <w:right w:val="single" w:sz="8" w:space="0" w:color="9BBB59"/>
            </w:tcBorders>
            <w:vAlign w:val="center"/>
          </w:tcPr>
          <w:p w:rsidR="00C6447A" w:rsidRPr="00F875F0" w:rsidRDefault="00C6447A" w:rsidP="00F875F0">
            <w:pPr>
              <w:rPr>
                <w:rFonts w:eastAsia="Calibri"/>
                <w:kern w:val="0"/>
                <w:sz w:val="20"/>
                <w:szCs w:val="20"/>
              </w:rPr>
            </w:pPr>
          </w:p>
        </w:tc>
        <w:tc>
          <w:tcPr>
            <w:tcW w:w="0" w:type="auto"/>
            <w:vMerge/>
            <w:tcBorders>
              <w:top w:val="single" w:sz="8" w:space="0" w:color="9BBB59"/>
              <w:left w:val="single" w:sz="8" w:space="0" w:color="9BBB59"/>
              <w:bottom w:val="single" w:sz="8" w:space="0" w:color="9BBB59"/>
              <w:right w:val="single" w:sz="8" w:space="0" w:color="9BBB59"/>
            </w:tcBorders>
            <w:vAlign w:val="center"/>
          </w:tcPr>
          <w:p w:rsidR="00C6447A" w:rsidRPr="00F875F0" w:rsidRDefault="00C6447A" w:rsidP="00F875F0">
            <w:pPr>
              <w:rPr>
                <w:rFonts w:eastAsia="Calibri"/>
                <w:kern w:val="0"/>
                <w:sz w:val="20"/>
                <w:szCs w:val="20"/>
              </w:rPr>
            </w:pPr>
          </w:p>
        </w:tc>
      </w:tr>
      <w:tr w:rsidR="00C6447A" w:rsidRPr="00F875F0" w:rsidTr="00F875F0">
        <w:trPr>
          <w:trHeight w:val="20"/>
          <w:jc w:val="center"/>
        </w:trPr>
        <w:tc>
          <w:tcPr>
            <w:tcW w:w="3202" w:type="dxa"/>
            <w:vMerge w:val="restart"/>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color w:val="222222"/>
                <w:kern w:val="0"/>
                <w:sz w:val="20"/>
                <w:szCs w:val="20"/>
              </w:rPr>
              <w:t>Social dysfunction</w:t>
            </w:r>
          </w:p>
        </w:tc>
        <w:tc>
          <w:tcPr>
            <w:tcW w:w="923"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color w:val="222222"/>
                <w:kern w:val="0"/>
                <w:sz w:val="20"/>
                <w:szCs w:val="20"/>
              </w:rPr>
              <w:t>Female</w:t>
            </w:r>
          </w:p>
        </w:tc>
        <w:tc>
          <w:tcPr>
            <w:tcW w:w="950"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kern w:val="0"/>
                <w:sz w:val="20"/>
                <w:szCs w:val="20"/>
              </w:rPr>
              <w:t>25</w:t>
            </w:r>
          </w:p>
        </w:tc>
        <w:tc>
          <w:tcPr>
            <w:tcW w:w="763"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4B7761" w:rsidP="00F875F0">
            <w:pPr>
              <w:tabs>
                <w:tab w:val="center" w:pos="4320"/>
                <w:tab w:val="right" w:pos="8640"/>
              </w:tabs>
              <w:rPr>
                <w:rFonts w:eastAsia="Calibri"/>
                <w:kern w:val="0"/>
                <w:sz w:val="20"/>
                <w:szCs w:val="20"/>
              </w:rPr>
            </w:pPr>
            <w:r w:rsidRPr="00F875F0">
              <w:rPr>
                <w:rFonts w:eastAsia="Calibri"/>
                <w:kern w:val="0"/>
                <w:sz w:val="20"/>
                <w:szCs w:val="20"/>
              </w:rPr>
              <w:t>4.24</w:t>
            </w:r>
          </w:p>
        </w:tc>
        <w:tc>
          <w:tcPr>
            <w:tcW w:w="662"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4B7761" w:rsidP="00F875F0">
            <w:pPr>
              <w:tabs>
                <w:tab w:val="center" w:pos="4320"/>
                <w:tab w:val="right" w:pos="8640"/>
              </w:tabs>
              <w:rPr>
                <w:rFonts w:eastAsia="Calibri"/>
                <w:kern w:val="0"/>
                <w:sz w:val="20"/>
                <w:szCs w:val="20"/>
              </w:rPr>
            </w:pPr>
            <w:r w:rsidRPr="00F875F0">
              <w:rPr>
                <w:rFonts w:eastAsia="Calibri"/>
                <w:kern w:val="0"/>
                <w:sz w:val="20"/>
                <w:szCs w:val="20"/>
              </w:rPr>
              <w:t>0.77</w:t>
            </w:r>
          </w:p>
        </w:tc>
        <w:tc>
          <w:tcPr>
            <w:tcW w:w="868" w:type="dxa"/>
            <w:vMerge w:val="restart"/>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582FE8" w:rsidP="00F875F0">
            <w:pPr>
              <w:tabs>
                <w:tab w:val="center" w:pos="4320"/>
                <w:tab w:val="right" w:pos="8640"/>
              </w:tabs>
              <w:rPr>
                <w:rFonts w:eastAsia="Calibri"/>
                <w:kern w:val="0"/>
                <w:sz w:val="20"/>
                <w:szCs w:val="20"/>
              </w:rPr>
            </w:pPr>
            <w:r w:rsidRPr="00F875F0">
              <w:rPr>
                <w:rFonts w:eastAsia="Calibri"/>
                <w:color w:val="000000"/>
                <w:kern w:val="0"/>
                <w:sz w:val="20"/>
                <w:szCs w:val="20"/>
              </w:rPr>
              <w:t>-2.003</w:t>
            </w:r>
          </w:p>
        </w:tc>
        <w:tc>
          <w:tcPr>
            <w:tcW w:w="469" w:type="dxa"/>
            <w:vMerge w:val="restart"/>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kern w:val="0"/>
                <w:sz w:val="20"/>
                <w:szCs w:val="20"/>
              </w:rPr>
              <w:t>48</w:t>
            </w:r>
          </w:p>
        </w:tc>
        <w:tc>
          <w:tcPr>
            <w:tcW w:w="662" w:type="dxa"/>
            <w:vMerge w:val="restart"/>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582FE8" w:rsidP="00F875F0">
            <w:pPr>
              <w:tabs>
                <w:tab w:val="center" w:pos="4320"/>
                <w:tab w:val="right" w:pos="8640"/>
              </w:tabs>
              <w:rPr>
                <w:rFonts w:eastAsia="Calibri"/>
                <w:kern w:val="0"/>
                <w:sz w:val="20"/>
                <w:szCs w:val="20"/>
              </w:rPr>
            </w:pPr>
            <w:r w:rsidRPr="00F875F0">
              <w:rPr>
                <w:rFonts w:eastAsia="Calibri"/>
                <w:color w:val="000000"/>
                <w:kern w:val="0"/>
                <w:sz w:val="20"/>
                <w:szCs w:val="20"/>
              </w:rPr>
              <w:t>0.05</w:t>
            </w:r>
          </w:p>
        </w:tc>
      </w:tr>
      <w:tr w:rsidR="00C6447A" w:rsidRPr="00F875F0" w:rsidTr="00F875F0">
        <w:trPr>
          <w:trHeight w:val="20"/>
          <w:jc w:val="center"/>
        </w:trPr>
        <w:tc>
          <w:tcPr>
            <w:tcW w:w="0" w:type="auto"/>
            <w:vMerge/>
            <w:tcBorders>
              <w:top w:val="single" w:sz="8" w:space="0" w:color="9BBB59"/>
              <w:left w:val="single" w:sz="8" w:space="0" w:color="9BBB59"/>
              <w:bottom w:val="single" w:sz="8" w:space="0" w:color="9BBB59"/>
              <w:right w:val="single" w:sz="8" w:space="0" w:color="9BBB59"/>
            </w:tcBorders>
            <w:vAlign w:val="center"/>
          </w:tcPr>
          <w:p w:rsidR="00C6447A" w:rsidRPr="00F875F0" w:rsidRDefault="00C6447A" w:rsidP="00F875F0">
            <w:pPr>
              <w:rPr>
                <w:rFonts w:eastAsia="Calibri"/>
                <w:kern w:val="0"/>
                <w:sz w:val="20"/>
                <w:szCs w:val="20"/>
              </w:rPr>
            </w:pPr>
          </w:p>
        </w:tc>
        <w:tc>
          <w:tcPr>
            <w:tcW w:w="923"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color w:val="222222"/>
                <w:kern w:val="0"/>
                <w:sz w:val="20"/>
                <w:szCs w:val="20"/>
              </w:rPr>
              <w:t>Male</w:t>
            </w:r>
          </w:p>
        </w:tc>
        <w:tc>
          <w:tcPr>
            <w:tcW w:w="950"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C6447A" w:rsidP="00F875F0">
            <w:pPr>
              <w:tabs>
                <w:tab w:val="center" w:pos="4320"/>
                <w:tab w:val="right" w:pos="8640"/>
              </w:tabs>
              <w:rPr>
                <w:rFonts w:eastAsia="Calibri"/>
                <w:kern w:val="0"/>
                <w:sz w:val="20"/>
                <w:szCs w:val="20"/>
              </w:rPr>
            </w:pPr>
            <w:r w:rsidRPr="00F875F0">
              <w:rPr>
                <w:rFonts w:eastAsia="Calibri"/>
                <w:kern w:val="0"/>
                <w:sz w:val="20"/>
                <w:szCs w:val="20"/>
              </w:rPr>
              <w:t>25</w:t>
            </w:r>
          </w:p>
        </w:tc>
        <w:tc>
          <w:tcPr>
            <w:tcW w:w="763"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4B7761" w:rsidP="00F875F0">
            <w:pPr>
              <w:tabs>
                <w:tab w:val="center" w:pos="4320"/>
                <w:tab w:val="right" w:pos="8640"/>
              </w:tabs>
              <w:rPr>
                <w:rFonts w:eastAsia="Calibri"/>
                <w:kern w:val="0"/>
                <w:sz w:val="20"/>
                <w:szCs w:val="20"/>
              </w:rPr>
            </w:pPr>
            <w:r w:rsidRPr="00F875F0">
              <w:rPr>
                <w:rFonts w:eastAsia="Calibri"/>
                <w:kern w:val="0"/>
                <w:sz w:val="20"/>
                <w:szCs w:val="20"/>
              </w:rPr>
              <w:t>4.96</w:t>
            </w:r>
          </w:p>
        </w:tc>
        <w:tc>
          <w:tcPr>
            <w:tcW w:w="662" w:type="dxa"/>
            <w:tcBorders>
              <w:top w:val="single" w:sz="8" w:space="0" w:color="9BBB59"/>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tcPr>
          <w:p w:rsidR="00C6447A" w:rsidRPr="00F875F0" w:rsidRDefault="004B7761" w:rsidP="00F875F0">
            <w:pPr>
              <w:tabs>
                <w:tab w:val="center" w:pos="4320"/>
                <w:tab w:val="right" w:pos="8640"/>
              </w:tabs>
              <w:rPr>
                <w:rFonts w:eastAsia="Calibri"/>
                <w:kern w:val="0"/>
                <w:sz w:val="20"/>
                <w:szCs w:val="20"/>
              </w:rPr>
            </w:pPr>
            <w:r w:rsidRPr="00F875F0">
              <w:rPr>
                <w:rFonts w:eastAsia="Calibri"/>
                <w:kern w:val="0"/>
                <w:sz w:val="20"/>
                <w:szCs w:val="20"/>
              </w:rPr>
              <w:t>1.61</w:t>
            </w:r>
          </w:p>
        </w:tc>
        <w:tc>
          <w:tcPr>
            <w:tcW w:w="0" w:type="auto"/>
            <w:vMerge/>
            <w:tcBorders>
              <w:top w:val="single" w:sz="8" w:space="0" w:color="9BBB59"/>
              <w:left w:val="single" w:sz="8" w:space="0" w:color="9BBB59"/>
              <w:bottom w:val="single" w:sz="8" w:space="0" w:color="9BBB59"/>
              <w:right w:val="single" w:sz="8" w:space="0" w:color="9BBB59"/>
            </w:tcBorders>
            <w:vAlign w:val="center"/>
          </w:tcPr>
          <w:p w:rsidR="00C6447A" w:rsidRPr="00F875F0" w:rsidRDefault="00C6447A" w:rsidP="00F875F0">
            <w:pPr>
              <w:rPr>
                <w:rFonts w:eastAsia="Calibri"/>
                <w:kern w:val="0"/>
                <w:sz w:val="20"/>
                <w:szCs w:val="20"/>
              </w:rPr>
            </w:pPr>
          </w:p>
        </w:tc>
        <w:tc>
          <w:tcPr>
            <w:tcW w:w="0" w:type="auto"/>
            <w:vMerge/>
            <w:tcBorders>
              <w:top w:val="single" w:sz="8" w:space="0" w:color="9BBB59"/>
              <w:left w:val="single" w:sz="8" w:space="0" w:color="9BBB59"/>
              <w:bottom w:val="single" w:sz="8" w:space="0" w:color="9BBB59"/>
              <w:right w:val="single" w:sz="8" w:space="0" w:color="9BBB59"/>
            </w:tcBorders>
            <w:vAlign w:val="center"/>
          </w:tcPr>
          <w:p w:rsidR="00C6447A" w:rsidRPr="00F875F0" w:rsidRDefault="00C6447A" w:rsidP="00F875F0">
            <w:pPr>
              <w:rPr>
                <w:rFonts w:eastAsia="Calibri"/>
                <w:kern w:val="0"/>
                <w:sz w:val="20"/>
                <w:szCs w:val="20"/>
              </w:rPr>
            </w:pPr>
          </w:p>
        </w:tc>
        <w:tc>
          <w:tcPr>
            <w:tcW w:w="0" w:type="auto"/>
            <w:vMerge/>
            <w:tcBorders>
              <w:top w:val="single" w:sz="8" w:space="0" w:color="9BBB59"/>
              <w:left w:val="single" w:sz="8" w:space="0" w:color="9BBB59"/>
              <w:bottom w:val="single" w:sz="8" w:space="0" w:color="9BBB59"/>
              <w:right w:val="single" w:sz="8" w:space="0" w:color="9BBB59"/>
            </w:tcBorders>
            <w:vAlign w:val="center"/>
          </w:tcPr>
          <w:p w:rsidR="00C6447A" w:rsidRPr="00F875F0" w:rsidRDefault="00C6447A" w:rsidP="00F875F0">
            <w:pPr>
              <w:rPr>
                <w:rFonts w:eastAsia="Calibri"/>
                <w:kern w:val="0"/>
                <w:sz w:val="20"/>
                <w:szCs w:val="20"/>
              </w:rPr>
            </w:pPr>
          </w:p>
        </w:tc>
      </w:tr>
    </w:tbl>
    <w:p w:rsidR="00582FE8" w:rsidRPr="00F875F0" w:rsidRDefault="00582FE8" w:rsidP="00F875F0">
      <w:pPr>
        <w:rPr>
          <w:rFonts w:eastAsia="Calibri"/>
          <w:color w:val="222222"/>
          <w:kern w:val="0"/>
          <w:sz w:val="20"/>
          <w:szCs w:val="20"/>
        </w:rPr>
      </w:pPr>
    </w:p>
    <w:p w:rsidR="00582FE8" w:rsidRPr="00F875F0" w:rsidRDefault="00582FE8" w:rsidP="00F875F0">
      <w:pPr>
        <w:rPr>
          <w:rFonts w:eastAsia="Calibri"/>
          <w:color w:val="222222"/>
          <w:kern w:val="0"/>
          <w:sz w:val="20"/>
          <w:szCs w:val="20"/>
        </w:rPr>
        <w:sectPr w:rsidR="00582FE8" w:rsidRPr="00F875F0" w:rsidSect="00F875F0">
          <w:type w:val="continuous"/>
          <w:pgSz w:w="12242" w:h="15842" w:code="1"/>
          <w:pgMar w:top="1440" w:right="1440" w:bottom="1440" w:left="1440" w:header="720" w:footer="720" w:gutter="0"/>
          <w:cols w:space="425"/>
          <w:docGrid w:linePitch="312"/>
        </w:sectPr>
      </w:pP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lastRenderedPageBreak/>
        <w:t>Results OF Table (14-4) shows that between the depression in mental health characteristics and principals gender were significant differences at the 95% level (p&lt;0</w:t>
      </w:r>
      <w:r w:rsidR="00DA2FE8" w:rsidRPr="00F875F0">
        <w:rPr>
          <w:rFonts w:eastAsia="Calibri"/>
          <w:color w:val="222222"/>
          <w:kern w:val="0"/>
          <w:sz w:val="20"/>
          <w:szCs w:val="20"/>
        </w:rPr>
        <w:t>.</w:t>
      </w:r>
      <w:r w:rsidRPr="00F875F0">
        <w:rPr>
          <w:rFonts w:eastAsia="Calibri"/>
          <w:color w:val="222222"/>
          <w:kern w:val="0"/>
          <w:sz w:val="20"/>
          <w:szCs w:val="20"/>
        </w:rPr>
        <w:t xml:space="preserve">05, </w:t>
      </w:r>
      <w:proofErr w:type="spellStart"/>
      <w:r w:rsidRPr="00F875F0">
        <w:rPr>
          <w:rFonts w:eastAsia="Calibri"/>
          <w:color w:val="222222"/>
          <w:kern w:val="0"/>
          <w:sz w:val="20"/>
          <w:szCs w:val="20"/>
        </w:rPr>
        <w:t>df</w:t>
      </w:r>
      <w:proofErr w:type="spellEnd"/>
      <w:r w:rsidRPr="00F875F0">
        <w:rPr>
          <w:rFonts w:eastAsia="Calibri"/>
          <w:color w:val="222222"/>
          <w:kern w:val="0"/>
          <w:sz w:val="20"/>
          <w:szCs w:val="20"/>
        </w:rPr>
        <w:t>=48, t=-1</w:t>
      </w:r>
      <w:r w:rsidR="00DA2FE8" w:rsidRPr="00F875F0">
        <w:rPr>
          <w:rFonts w:eastAsia="Calibri"/>
          <w:color w:val="222222"/>
          <w:kern w:val="0"/>
          <w:sz w:val="20"/>
          <w:szCs w:val="20"/>
        </w:rPr>
        <w:t>.</w:t>
      </w:r>
      <w:r w:rsidRPr="00F875F0">
        <w:rPr>
          <w:rFonts w:eastAsia="Calibri"/>
          <w:color w:val="222222"/>
          <w:kern w:val="0"/>
          <w:sz w:val="20"/>
          <w:szCs w:val="20"/>
        </w:rPr>
        <w:t>99). This means that male principals have higher depression than female. The results in Table (14-4) shows that between anxiety characteristics and gender of principals were not significantly different at the 95% level (p&gt;0</w:t>
      </w:r>
      <w:r w:rsidR="00DA2FE8" w:rsidRPr="00F875F0">
        <w:rPr>
          <w:rFonts w:eastAsia="Calibri"/>
          <w:color w:val="222222"/>
          <w:kern w:val="0"/>
          <w:sz w:val="20"/>
          <w:szCs w:val="20"/>
        </w:rPr>
        <w:t>.</w:t>
      </w:r>
      <w:r w:rsidRPr="00F875F0">
        <w:rPr>
          <w:rFonts w:eastAsia="Calibri"/>
          <w:color w:val="222222"/>
          <w:kern w:val="0"/>
          <w:sz w:val="20"/>
          <w:szCs w:val="20"/>
        </w:rPr>
        <w:t xml:space="preserve">05, </w:t>
      </w:r>
      <w:proofErr w:type="spellStart"/>
      <w:r w:rsidRPr="00F875F0">
        <w:rPr>
          <w:rFonts w:eastAsia="Calibri"/>
          <w:color w:val="222222"/>
          <w:kern w:val="0"/>
          <w:sz w:val="20"/>
          <w:szCs w:val="20"/>
        </w:rPr>
        <w:t>df</w:t>
      </w:r>
      <w:proofErr w:type="spellEnd"/>
      <w:r w:rsidRPr="00F875F0">
        <w:rPr>
          <w:rFonts w:eastAsia="Calibri"/>
          <w:color w:val="222222"/>
          <w:kern w:val="0"/>
          <w:sz w:val="20"/>
          <w:szCs w:val="20"/>
        </w:rPr>
        <w:t>=48, t=-1</w:t>
      </w:r>
      <w:r w:rsidR="00DA2FE8" w:rsidRPr="00F875F0">
        <w:rPr>
          <w:rFonts w:eastAsia="Calibri"/>
          <w:color w:val="222222"/>
          <w:kern w:val="0"/>
          <w:sz w:val="20"/>
          <w:szCs w:val="20"/>
        </w:rPr>
        <w:t>.</w:t>
      </w:r>
      <w:r w:rsidRPr="00F875F0">
        <w:rPr>
          <w:rFonts w:eastAsia="Calibri"/>
          <w:color w:val="222222"/>
          <w:kern w:val="0"/>
          <w:sz w:val="20"/>
          <w:szCs w:val="20"/>
        </w:rPr>
        <w:t>58). This means that male and female principals in anxiety levels are identical.</w:t>
      </w:r>
    </w:p>
    <w:p w:rsidR="00C6447A"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 xml:space="preserve">Results of Table (14-4) also show that the characteristics of social disorder, mental health, and gender of principals are significantly different at the 95% level (p&lt;0/05, </w:t>
      </w:r>
      <w:proofErr w:type="spellStart"/>
      <w:r w:rsidRPr="00F875F0">
        <w:rPr>
          <w:rFonts w:eastAsia="Calibri"/>
          <w:color w:val="222222"/>
          <w:kern w:val="0"/>
          <w:sz w:val="20"/>
          <w:szCs w:val="20"/>
        </w:rPr>
        <w:t>df</w:t>
      </w:r>
      <w:proofErr w:type="spellEnd"/>
      <w:r w:rsidRPr="00F875F0">
        <w:rPr>
          <w:rFonts w:eastAsia="Calibri"/>
          <w:color w:val="222222"/>
          <w:kern w:val="0"/>
          <w:sz w:val="20"/>
          <w:szCs w:val="20"/>
        </w:rPr>
        <w:t xml:space="preserve"> = 48, t= 2.003). This means that male principals are more social disorder than female.</w:t>
      </w:r>
    </w:p>
    <w:p w:rsidR="00AF568C" w:rsidRDefault="00AF568C" w:rsidP="00F875F0">
      <w:pPr>
        <w:rPr>
          <w:rFonts w:eastAsiaTheme="minorEastAsia"/>
          <w:b/>
          <w:i/>
          <w:color w:val="222222"/>
          <w:kern w:val="0"/>
          <w:sz w:val="20"/>
          <w:szCs w:val="20"/>
        </w:rPr>
      </w:pPr>
    </w:p>
    <w:p w:rsidR="00C6447A" w:rsidRPr="00AF568C" w:rsidRDefault="00C6447A" w:rsidP="00F875F0">
      <w:pPr>
        <w:rPr>
          <w:rFonts w:eastAsia="Calibri"/>
          <w:b/>
          <w:color w:val="222222"/>
          <w:kern w:val="0"/>
          <w:sz w:val="20"/>
          <w:szCs w:val="20"/>
        </w:rPr>
      </w:pPr>
      <w:r w:rsidRPr="00AF568C">
        <w:rPr>
          <w:rFonts w:eastAsia="Calibri"/>
          <w:b/>
          <w:color w:val="222222"/>
          <w:kern w:val="0"/>
          <w:sz w:val="20"/>
          <w:szCs w:val="20"/>
        </w:rPr>
        <w:t>Discussion and conclusions</w:t>
      </w: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shd w:val="clear" w:color="auto" w:fill="FFFFFF"/>
        </w:rPr>
        <w:t xml:space="preserve">First question: Is there a significant relationship between five personality factors and job performance of primary schools male principals in district one in </w:t>
      </w:r>
      <w:proofErr w:type="spellStart"/>
      <w:r w:rsidRPr="00F875F0">
        <w:rPr>
          <w:rFonts w:eastAsia="Calibri"/>
          <w:color w:val="222222"/>
          <w:kern w:val="0"/>
          <w:sz w:val="20"/>
          <w:szCs w:val="20"/>
          <w:shd w:val="clear" w:color="auto" w:fill="FFFFFF"/>
        </w:rPr>
        <w:t>Zahedan</w:t>
      </w:r>
      <w:proofErr w:type="spellEnd"/>
      <w:r w:rsidRPr="00F875F0">
        <w:rPr>
          <w:rFonts w:eastAsia="Calibri"/>
          <w:color w:val="222222"/>
          <w:kern w:val="0"/>
          <w:sz w:val="20"/>
          <w:szCs w:val="20"/>
          <w:shd w:val="clear" w:color="auto" w:fill="FFFFFF"/>
        </w:rPr>
        <w:t>?</w:t>
      </w:r>
    </w:p>
    <w:p w:rsidR="00C6447A"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To answer the questions, the Pearson correlation coefficient was used that the results in Table 5-4 showed that between job performance with Extraversion correlation (r=-0</w:t>
      </w:r>
      <w:r w:rsidR="00DA2FE8" w:rsidRPr="00F875F0">
        <w:rPr>
          <w:rFonts w:eastAsia="Calibri"/>
          <w:color w:val="222222"/>
          <w:kern w:val="0"/>
          <w:sz w:val="20"/>
          <w:szCs w:val="20"/>
        </w:rPr>
        <w:t>.</w:t>
      </w:r>
      <w:r w:rsidRPr="00F875F0">
        <w:rPr>
          <w:rFonts w:eastAsia="Calibri"/>
          <w:color w:val="222222"/>
          <w:kern w:val="0"/>
          <w:sz w:val="20"/>
          <w:szCs w:val="20"/>
        </w:rPr>
        <w:t>55) and conscience correlation (r=-0</w:t>
      </w:r>
      <w:r w:rsidR="00DA2FE8" w:rsidRPr="00F875F0">
        <w:rPr>
          <w:rFonts w:eastAsia="Calibri"/>
          <w:color w:val="222222"/>
          <w:kern w:val="0"/>
          <w:sz w:val="20"/>
          <w:szCs w:val="20"/>
        </w:rPr>
        <w:t>.</w:t>
      </w:r>
      <w:r w:rsidRPr="00F875F0">
        <w:rPr>
          <w:rFonts w:eastAsia="Calibri"/>
          <w:color w:val="222222"/>
          <w:kern w:val="0"/>
          <w:sz w:val="20"/>
          <w:szCs w:val="20"/>
        </w:rPr>
        <w:t>89), emotional stability correlation (r=-0</w:t>
      </w:r>
      <w:r w:rsidR="00DA2FE8" w:rsidRPr="00F875F0">
        <w:rPr>
          <w:rFonts w:eastAsia="Calibri"/>
          <w:color w:val="222222"/>
          <w:kern w:val="0"/>
          <w:sz w:val="20"/>
          <w:szCs w:val="20"/>
        </w:rPr>
        <w:t>.</w:t>
      </w:r>
      <w:r w:rsidRPr="00F875F0">
        <w:rPr>
          <w:rFonts w:eastAsia="Calibri"/>
          <w:color w:val="222222"/>
          <w:kern w:val="0"/>
          <w:sz w:val="20"/>
          <w:szCs w:val="20"/>
        </w:rPr>
        <w:t>54), compatibility correlation factor (r=-0</w:t>
      </w:r>
      <w:r w:rsidR="00DA2FE8" w:rsidRPr="00F875F0">
        <w:rPr>
          <w:rFonts w:eastAsia="Calibri"/>
          <w:color w:val="222222"/>
          <w:kern w:val="0"/>
          <w:sz w:val="20"/>
          <w:szCs w:val="20"/>
        </w:rPr>
        <w:t>.</w:t>
      </w:r>
      <w:r w:rsidRPr="00F875F0">
        <w:rPr>
          <w:rFonts w:eastAsia="Calibri"/>
          <w:color w:val="222222"/>
          <w:kern w:val="0"/>
          <w:sz w:val="20"/>
          <w:szCs w:val="20"/>
        </w:rPr>
        <w:t>85) and experience correlation (r=-0.59) in 99% a significant relationship observed (p&lt;0</w:t>
      </w:r>
      <w:r w:rsidR="00DA2FE8" w:rsidRPr="00F875F0">
        <w:rPr>
          <w:rFonts w:eastAsia="Calibri"/>
          <w:color w:val="222222"/>
          <w:kern w:val="0"/>
          <w:sz w:val="20"/>
          <w:szCs w:val="20"/>
        </w:rPr>
        <w:t>.</w:t>
      </w:r>
      <w:r w:rsidRPr="00F875F0">
        <w:rPr>
          <w:rFonts w:eastAsia="Calibri"/>
          <w:color w:val="222222"/>
          <w:kern w:val="0"/>
          <w:sz w:val="20"/>
          <w:szCs w:val="20"/>
        </w:rPr>
        <w:t xml:space="preserve">01). It concluded between the five personality factors and job performance of male primary school principals in </w:t>
      </w:r>
      <w:proofErr w:type="spellStart"/>
      <w:r w:rsidRPr="00F875F0">
        <w:rPr>
          <w:rFonts w:eastAsia="Calibri"/>
          <w:color w:val="222222"/>
          <w:kern w:val="0"/>
          <w:sz w:val="20"/>
          <w:szCs w:val="20"/>
        </w:rPr>
        <w:t>Zahedan</w:t>
      </w:r>
      <w:proofErr w:type="spellEnd"/>
      <w:r w:rsidRPr="00F875F0">
        <w:rPr>
          <w:rFonts w:eastAsia="Calibri"/>
          <w:color w:val="222222"/>
          <w:kern w:val="0"/>
          <w:sz w:val="20"/>
          <w:szCs w:val="20"/>
        </w:rPr>
        <w:t xml:space="preserve"> district one, a significant inverse relationship exists. These findings with the results of </w:t>
      </w:r>
      <w:proofErr w:type="spellStart"/>
      <w:r w:rsidRPr="00F875F0">
        <w:rPr>
          <w:rFonts w:eastAsia="Calibri"/>
          <w:color w:val="222222"/>
          <w:kern w:val="0"/>
          <w:sz w:val="20"/>
          <w:szCs w:val="20"/>
        </w:rPr>
        <w:t>Baruz</w:t>
      </w:r>
      <w:proofErr w:type="spellEnd"/>
      <w:r w:rsidRPr="00F875F0">
        <w:rPr>
          <w:rFonts w:eastAsia="Calibri"/>
          <w:color w:val="222222"/>
          <w:kern w:val="0"/>
          <w:sz w:val="20"/>
          <w:szCs w:val="20"/>
        </w:rPr>
        <w:t xml:space="preserve"> (2006), </w:t>
      </w:r>
      <w:proofErr w:type="spellStart"/>
      <w:r w:rsidRPr="00F875F0">
        <w:rPr>
          <w:rFonts w:eastAsia="Calibri"/>
          <w:color w:val="222222"/>
          <w:kern w:val="0"/>
          <w:sz w:val="20"/>
          <w:szCs w:val="20"/>
        </w:rPr>
        <w:t>Viterso</w:t>
      </w:r>
      <w:proofErr w:type="spellEnd"/>
      <w:r w:rsidRPr="00F875F0">
        <w:rPr>
          <w:rFonts w:eastAsia="Calibri"/>
          <w:color w:val="222222"/>
          <w:kern w:val="0"/>
          <w:sz w:val="20"/>
          <w:szCs w:val="20"/>
        </w:rPr>
        <w:t xml:space="preserve"> (2001), Grin berg and Baron (1993), </w:t>
      </w:r>
      <w:proofErr w:type="spellStart"/>
      <w:r w:rsidRPr="00F875F0">
        <w:rPr>
          <w:rFonts w:eastAsia="Calibri"/>
          <w:color w:val="222222"/>
          <w:kern w:val="0"/>
          <w:sz w:val="20"/>
          <w:szCs w:val="20"/>
        </w:rPr>
        <w:t>Amuro</w:t>
      </w:r>
      <w:proofErr w:type="spellEnd"/>
      <w:r w:rsidRPr="00F875F0">
        <w:rPr>
          <w:rFonts w:eastAsia="Calibri"/>
          <w:color w:val="222222"/>
          <w:kern w:val="0"/>
          <w:sz w:val="20"/>
          <w:szCs w:val="20"/>
        </w:rPr>
        <w:t xml:space="preserve"> - </w:t>
      </w:r>
      <w:proofErr w:type="spellStart"/>
      <w:r w:rsidRPr="00F875F0">
        <w:rPr>
          <w:rFonts w:eastAsia="Calibri"/>
          <w:color w:val="222222"/>
          <w:kern w:val="0"/>
          <w:sz w:val="20"/>
          <w:szCs w:val="20"/>
        </w:rPr>
        <w:t>Permuzic</w:t>
      </w:r>
      <w:proofErr w:type="spellEnd"/>
      <w:r w:rsidRPr="00F875F0">
        <w:rPr>
          <w:rFonts w:eastAsia="Calibri"/>
          <w:color w:val="222222"/>
          <w:kern w:val="0"/>
          <w:sz w:val="20"/>
          <w:szCs w:val="20"/>
        </w:rPr>
        <w:t xml:space="preserve"> and </w:t>
      </w:r>
      <w:proofErr w:type="spellStart"/>
      <w:r w:rsidRPr="00F875F0">
        <w:rPr>
          <w:rFonts w:eastAsia="Calibri"/>
          <w:color w:val="222222"/>
          <w:kern w:val="0"/>
          <w:sz w:val="20"/>
          <w:szCs w:val="20"/>
        </w:rPr>
        <w:t>Farnham</w:t>
      </w:r>
      <w:proofErr w:type="spellEnd"/>
      <w:r w:rsidRPr="00F875F0">
        <w:rPr>
          <w:rFonts w:eastAsia="Calibri"/>
          <w:color w:val="222222"/>
          <w:kern w:val="0"/>
          <w:sz w:val="20"/>
          <w:szCs w:val="20"/>
        </w:rPr>
        <w:t xml:space="preserve"> (2003) and </w:t>
      </w:r>
      <w:proofErr w:type="spellStart"/>
      <w:r w:rsidRPr="00F875F0">
        <w:rPr>
          <w:rFonts w:eastAsia="Calibri"/>
          <w:color w:val="222222"/>
          <w:kern w:val="0"/>
          <w:sz w:val="20"/>
          <w:szCs w:val="20"/>
        </w:rPr>
        <w:lastRenderedPageBreak/>
        <w:t>Hartz</w:t>
      </w:r>
      <w:proofErr w:type="spellEnd"/>
      <w:r w:rsidRPr="00F875F0">
        <w:rPr>
          <w:rFonts w:eastAsia="Calibri"/>
          <w:color w:val="222222"/>
          <w:kern w:val="0"/>
          <w:sz w:val="20"/>
          <w:szCs w:val="20"/>
        </w:rPr>
        <w:t xml:space="preserve"> and </w:t>
      </w:r>
      <w:proofErr w:type="spellStart"/>
      <w:r w:rsidRPr="00F875F0">
        <w:rPr>
          <w:rFonts w:eastAsia="Calibri"/>
          <w:color w:val="222222"/>
          <w:kern w:val="0"/>
          <w:sz w:val="20"/>
          <w:szCs w:val="20"/>
        </w:rPr>
        <w:t>Dunan</w:t>
      </w:r>
      <w:proofErr w:type="spellEnd"/>
      <w:r w:rsidRPr="00F875F0">
        <w:rPr>
          <w:rFonts w:eastAsia="Calibri"/>
          <w:color w:val="222222"/>
          <w:kern w:val="0"/>
          <w:sz w:val="20"/>
          <w:szCs w:val="20"/>
        </w:rPr>
        <w:t xml:space="preserve"> (2000) fits well. Nevertheless, the results of Yu and Ming (2002) are inconsistent.</w:t>
      </w:r>
    </w:p>
    <w:p w:rsidR="00DA2FE8" w:rsidRPr="00F875F0" w:rsidRDefault="00C6447A" w:rsidP="00F875F0">
      <w:pPr>
        <w:rPr>
          <w:rFonts w:eastAsia="Calibri"/>
          <w:color w:val="222222"/>
          <w:kern w:val="0"/>
          <w:sz w:val="20"/>
          <w:szCs w:val="20"/>
        </w:rPr>
      </w:pPr>
      <w:r w:rsidRPr="00F875F0">
        <w:rPr>
          <w:rFonts w:eastAsia="Calibri"/>
          <w:color w:val="222222"/>
          <w:kern w:val="0"/>
          <w:sz w:val="20"/>
          <w:szCs w:val="20"/>
        </w:rPr>
        <w:t xml:space="preserve">Second question: </w:t>
      </w:r>
      <w:r w:rsidRPr="00F875F0">
        <w:rPr>
          <w:rFonts w:eastAsia="Calibri"/>
          <w:color w:val="222222"/>
          <w:kern w:val="0"/>
          <w:sz w:val="20"/>
          <w:szCs w:val="20"/>
          <w:shd w:val="clear" w:color="auto" w:fill="FFFFFF"/>
        </w:rPr>
        <w:t xml:space="preserve">Is there a significant relationship between five personality characteristics and job performance of primary schools female principals in district one in </w:t>
      </w:r>
      <w:proofErr w:type="spellStart"/>
      <w:r w:rsidRPr="00F875F0">
        <w:rPr>
          <w:rFonts w:eastAsia="Calibri"/>
          <w:color w:val="222222"/>
          <w:kern w:val="0"/>
          <w:sz w:val="20"/>
          <w:szCs w:val="20"/>
          <w:shd w:val="clear" w:color="auto" w:fill="FFFFFF"/>
        </w:rPr>
        <w:t>Zahedan</w:t>
      </w:r>
      <w:proofErr w:type="spellEnd"/>
      <w:r w:rsidRPr="00F875F0">
        <w:rPr>
          <w:rFonts w:eastAsia="Calibri"/>
          <w:color w:val="222222"/>
          <w:kern w:val="0"/>
          <w:sz w:val="20"/>
          <w:szCs w:val="20"/>
          <w:shd w:val="clear" w:color="auto" w:fill="FFFFFF"/>
        </w:rPr>
        <w:t>?</w:t>
      </w: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To answer the question, the Pearson correlation coefficient was used that results in Table 6-4 indicate that between job performance with extraversion factor correlation (r=0</w:t>
      </w:r>
      <w:r w:rsidR="00DA2FE8" w:rsidRPr="00F875F0">
        <w:rPr>
          <w:rFonts w:eastAsia="Calibri"/>
          <w:color w:val="222222"/>
          <w:kern w:val="0"/>
          <w:sz w:val="20"/>
          <w:szCs w:val="20"/>
        </w:rPr>
        <w:t>.</w:t>
      </w:r>
      <w:r w:rsidRPr="00F875F0">
        <w:rPr>
          <w:rFonts w:eastAsia="Calibri"/>
          <w:color w:val="222222"/>
          <w:kern w:val="0"/>
          <w:sz w:val="20"/>
          <w:szCs w:val="20"/>
        </w:rPr>
        <w:t>13) and the stability of emotional correlation (r=0</w:t>
      </w:r>
      <w:r w:rsidR="00DA2FE8" w:rsidRPr="00F875F0">
        <w:rPr>
          <w:rFonts w:eastAsia="Calibri"/>
          <w:color w:val="222222"/>
          <w:kern w:val="0"/>
          <w:sz w:val="20"/>
          <w:szCs w:val="20"/>
        </w:rPr>
        <w:t>.</w:t>
      </w:r>
      <w:r w:rsidRPr="00F875F0">
        <w:rPr>
          <w:rFonts w:eastAsia="Calibri"/>
          <w:color w:val="222222"/>
          <w:kern w:val="0"/>
          <w:sz w:val="20"/>
          <w:szCs w:val="20"/>
        </w:rPr>
        <w:t>21) at 95% confidence level, there is no meaningful relationship (p&gt;0</w:t>
      </w:r>
      <w:r w:rsidR="00DA2FE8" w:rsidRPr="00F875F0">
        <w:rPr>
          <w:rFonts w:eastAsia="Calibri"/>
          <w:color w:val="222222"/>
          <w:kern w:val="0"/>
          <w:sz w:val="20"/>
          <w:szCs w:val="20"/>
        </w:rPr>
        <w:t>.</w:t>
      </w:r>
      <w:r w:rsidRPr="00F875F0">
        <w:rPr>
          <w:rFonts w:eastAsia="Calibri"/>
          <w:color w:val="222222"/>
          <w:kern w:val="0"/>
          <w:sz w:val="20"/>
          <w:szCs w:val="20"/>
        </w:rPr>
        <w:t xml:space="preserve">05). These findings with the results of </w:t>
      </w:r>
      <w:proofErr w:type="spellStart"/>
      <w:r w:rsidRPr="00F875F0">
        <w:rPr>
          <w:rFonts w:eastAsia="Calibri"/>
          <w:color w:val="222222"/>
          <w:kern w:val="0"/>
          <w:sz w:val="20"/>
          <w:szCs w:val="20"/>
        </w:rPr>
        <w:t>Baruz</w:t>
      </w:r>
      <w:proofErr w:type="spellEnd"/>
      <w:r w:rsidRPr="00F875F0">
        <w:rPr>
          <w:rFonts w:eastAsia="Calibri"/>
          <w:color w:val="222222"/>
          <w:kern w:val="0"/>
          <w:sz w:val="20"/>
          <w:szCs w:val="20"/>
        </w:rPr>
        <w:t xml:space="preserve"> (2006), </w:t>
      </w:r>
      <w:proofErr w:type="spellStart"/>
      <w:r w:rsidRPr="00F875F0">
        <w:rPr>
          <w:rFonts w:eastAsia="Calibri"/>
          <w:color w:val="222222"/>
          <w:kern w:val="0"/>
          <w:sz w:val="20"/>
          <w:szCs w:val="20"/>
        </w:rPr>
        <w:t>Viterso</w:t>
      </w:r>
      <w:proofErr w:type="spellEnd"/>
      <w:r w:rsidRPr="00F875F0">
        <w:rPr>
          <w:rFonts w:eastAsia="Calibri"/>
          <w:color w:val="222222"/>
          <w:kern w:val="0"/>
          <w:sz w:val="20"/>
          <w:szCs w:val="20"/>
        </w:rPr>
        <w:t xml:space="preserve"> (2001), Grin berg and Baron (1993), </w:t>
      </w:r>
      <w:proofErr w:type="spellStart"/>
      <w:r w:rsidRPr="00F875F0">
        <w:rPr>
          <w:rFonts w:eastAsia="Calibri"/>
          <w:color w:val="222222"/>
          <w:kern w:val="0"/>
          <w:sz w:val="20"/>
          <w:szCs w:val="20"/>
        </w:rPr>
        <w:t>Amuro</w:t>
      </w:r>
      <w:proofErr w:type="spellEnd"/>
      <w:r w:rsidRPr="00F875F0">
        <w:rPr>
          <w:rFonts w:eastAsia="Calibri"/>
          <w:color w:val="222222"/>
          <w:kern w:val="0"/>
          <w:sz w:val="20"/>
          <w:szCs w:val="20"/>
        </w:rPr>
        <w:t xml:space="preserve"> - </w:t>
      </w:r>
      <w:proofErr w:type="spellStart"/>
      <w:r w:rsidRPr="00F875F0">
        <w:rPr>
          <w:rFonts w:eastAsia="Calibri"/>
          <w:color w:val="222222"/>
          <w:kern w:val="0"/>
          <w:sz w:val="20"/>
          <w:szCs w:val="20"/>
        </w:rPr>
        <w:t>Permuzic</w:t>
      </w:r>
      <w:proofErr w:type="spellEnd"/>
      <w:r w:rsidRPr="00F875F0">
        <w:rPr>
          <w:rFonts w:eastAsia="Calibri"/>
          <w:color w:val="222222"/>
          <w:kern w:val="0"/>
          <w:sz w:val="20"/>
          <w:szCs w:val="20"/>
        </w:rPr>
        <w:t xml:space="preserve"> and </w:t>
      </w:r>
      <w:proofErr w:type="spellStart"/>
      <w:r w:rsidRPr="00F875F0">
        <w:rPr>
          <w:rFonts w:eastAsia="Calibri"/>
          <w:color w:val="222222"/>
          <w:kern w:val="0"/>
          <w:sz w:val="20"/>
          <w:szCs w:val="20"/>
        </w:rPr>
        <w:t>Farnham</w:t>
      </w:r>
      <w:proofErr w:type="spellEnd"/>
      <w:r w:rsidRPr="00F875F0">
        <w:rPr>
          <w:rFonts w:eastAsia="Calibri"/>
          <w:color w:val="222222"/>
          <w:kern w:val="0"/>
          <w:sz w:val="20"/>
          <w:szCs w:val="20"/>
        </w:rPr>
        <w:t xml:space="preserve"> (2003) and </w:t>
      </w:r>
      <w:proofErr w:type="spellStart"/>
      <w:r w:rsidRPr="00F875F0">
        <w:rPr>
          <w:rFonts w:eastAsia="Calibri"/>
          <w:color w:val="222222"/>
          <w:kern w:val="0"/>
          <w:sz w:val="20"/>
          <w:szCs w:val="20"/>
        </w:rPr>
        <w:t>Hartz</w:t>
      </w:r>
      <w:proofErr w:type="spellEnd"/>
      <w:r w:rsidRPr="00F875F0">
        <w:rPr>
          <w:rFonts w:eastAsia="Calibri"/>
          <w:color w:val="222222"/>
          <w:kern w:val="0"/>
          <w:sz w:val="20"/>
          <w:szCs w:val="20"/>
        </w:rPr>
        <w:t xml:space="preserve"> and </w:t>
      </w:r>
      <w:proofErr w:type="spellStart"/>
      <w:r w:rsidRPr="00F875F0">
        <w:rPr>
          <w:rFonts w:eastAsia="Calibri"/>
          <w:color w:val="222222"/>
          <w:kern w:val="0"/>
          <w:sz w:val="20"/>
          <w:szCs w:val="20"/>
        </w:rPr>
        <w:t>Dunan</w:t>
      </w:r>
      <w:proofErr w:type="spellEnd"/>
      <w:r w:rsidRPr="00F875F0">
        <w:rPr>
          <w:rFonts w:eastAsia="Calibri"/>
          <w:color w:val="222222"/>
          <w:kern w:val="0"/>
          <w:sz w:val="20"/>
          <w:szCs w:val="20"/>
        </w:rPr>
        <w:t xml:space="preserve"> (2000) do not align. However, the results of Yu and Ming (2002) are consistent and compatible.</w:t>
      </w:r>
      <w:r w:rsidR="00702248">
        <w:rPr>
          <w:rFonts w:eastAsiaTheme="minorEastAsia" w:hint="eastAsia"/>
          <w:color w:val="222222"/>
          <w:kern w:val="0"/>
          <w:sz w:val="20"/>
          <w:szCs w:val="20"/>
        </w:rPr>
        <w:t xml:space="preserve"> </w:t>
      </w:r>
      <w:r w:rsidRPr="00F875F0">
        <w:rPr>
          <w:rFonts w:eastAsia="Calibri"/>
          <w:color w:val="222222"/>
          <w:kern w:val="0"/>
          <w:sz w:val="20"/>
          <w:szCs w:val="20"/>
        </w:rPr>
        <w:t>However, between job performance and the conscience correlation (r=0</w:t>
      </w:r>
      <w:r w:rsidR="00DA2FE8" w:rsidRPr="00F875F0">
        <w:rPr>
          <w:rFonts w:eastAsia="Calibri"/>
          <w:color w:val="222222"/>
          <w:kern w:val="0"/>
          <w:sz w:val="20"/>
          <w:szCs w:val="20"/>
        </w:rPr>
        <w:t>.</w:t>
      </w:r>
      <w:r w:rsidRPr="00F875F0">
        <w:rPr>
          <w:rFonts w:eastAsia="Calibri"/>
          <w:color w:val="222222"/>
          <w:kern w:val="0"/>
          <w:sz w:val="20"/>
          <w:szCs w:val="20"/>
        </w:rPr>
        <w:t>55), compatibility correlation factor (r=0</w:t>
      </w:r>
      <w:r w:rsidR="00DA2FE8" w:rsidRPr="00F875F0">
        <w:rPr>
          <w:rFonts w:eastAsia="Calibri"/>
          <w:color w:val="222222"/>
          <w:kern w:val="0"/>
          <w:sz w:val="20"/>
          <w:szCs w:val="20"/>
        </w:rPr>
        <w:t>.</w:t>
      </w:r>
      <w:r w:rsidRPr="00F875F0">
        <w:rPr>
          <w:rFonts w:eastAsia="Calibri"/>
          <w:color w:val="222222"/>
          <w:kern w:val="0"/>
          <w:sz w:val="20"/>
          <w:szCs w:val="20"/>
        </w:rPr>
        <w:t>48) and experience correlation value (r=0</w:t>
      </w:r>
      <w:r w:rsidR="00DA2FE8" w:rsidRPr="00F875F0">
        <w:rPr>
          <w:rFonts w:eastAsia="Calibri"/>
          <w:color w:val="222222"/>
          <w:kern w:val="0"/>
          <w:sz w:val="20"/>
          <w:szCs w:val="20"/>
        </w:rPr>
        <w:t>.</w:t>
      </w:r>
      <w:r w:rsidRPr="00F875F0">
        <w:rPr>
          <w:rFonts w:eastAsia="Calibri"/>
          <w:color w:val="222222"/>
          <w:kern w:val="0"/>
          <w:sz w:val="20"/>
          <w:szCs w:val="20"/>
        </w:rPr>
        <w:t>41) with a confidence level of 99% a significant positive relationship found. The result of the findings of Dino and Cooper (1998) align.</w:t>
      </w:r>
    </w:p>
    <w:p w:rsidR="00C6447A" w:rsidRPr="00F875F0" w:rsidRDefault="00C6447A" w:rsidP="00F875F0">
      <w:pPr>
        <w:ind w:firstLine="900"/>
        <w:rPr>
          <w:rFonts w:eastAsia="Calibri"/>
          <w:color w:val="222222"/>
          <w:kern w:val="0"/>
          <w:sz w:val="20"/>
          <w:szCs w:val="20"/>
          <w:shd w:val="clear" w:color="auto" w:fill="FFFFFF"/>
        </w:rPr>
      </w:pPr>
      <w:r w:rsidRPr="00F875F0">
        <w:rPr>
          <w:rFonts w:eastAsia="Calibri"/>
          <w:color w:val="222222"/>
          <w:kern w:val="0"/>
          <w:sz w:val="20"/>
          <w:szCs w:val="20"/>
        </w:rPr>
        <w:t xml:space="preserve">Third question: </w:t>
      </w:r>
      <w:r w:rsidRPr="00F875F0">
        <w:rPr>
          <w:rFonts w:eastAsia="Calibri"/>
          <w:color w:val="222222"/>
          <w:kern w:val="0"/>
          <w:sz w:val="20"/>
          <w:szCs w:val="20"/>
          <w:shd w:val="clear" w:color="auto" w:fill="FFFFFF"/>
        </w:rPr>
        <w:t xml:space="preserve">Is there a significant relationship between mental health and job performance of primary schools male principals in district one in </w:t>
      </w:r>
      <w:proofErr w:type="spellStart"/>
      <w:r w:rsidRPr="00F875F0">
        <w:rPr>
          <w:rFonts w:eastAsia="Calibri"/>
          <w:color w:val="222222"/>
          <w:kern w:val="0"/>
          <w:sz w:val="20"/>
          <w:szCs w:val="20"/>
          <w:shd w:val="clear" w:color="auto" w:fill="FFFFFF"/>
        </w:rPr>
        <w:t>Zahedan</w:t>
      </w:r>
      <w:proofErr w:type="spellEnd"/>
      <w:r w:rsidRPr="00F875F0">
        <w:rPr>
          <w:rFonts w:eastAsia="Calibri"/>
          <w:color w:val="222222"/>
          <w:kern w:val="0"/>
          <w:sz w:val="20"/>
          <w:szCs w:val="20"/>
          <w:shd w:val="clear" w:color="auto" w:fill="FFFFFF"/>
        </w:rPr>
        <w:t>?</w:t>
      </w: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To answer the questions, the Pearson correlation coefficient was used which results presented in Table 7-4. The male results indicate that between job performance with physical symptoms correlation (r=0</w:t>
      </w:r>
      <w:r w:rsidR="00DA2FE8" w:rsidRPr="00F875F0">
        <w:rPr>
          <w:rFonts w:eastAsia="Calibri"/>
          <w:color w:val="222222"/>
          <w:kern w:val="0"/>
          <w:sz w:val="20"/>
          <w:szCs w:val="20"/>
        </w:rPr>
        <w:t>.</w:t>
      </w:r>
      <w:r w:rsidRPr="00F875F0">
        <w:rPr>
          <w:rFonts w:eastAsia="Calibri"/>
          <w:color w:val="222222"/>
          <w:kern w:val="0"/>
          <w:sz w:val="20"/>
          <w:szCs w:val="20"/>
        </w:rPr>
        <w:t>9) and anxiety correlation (r=0</w:t>
      </w:r>
      <w:r w:rsidR="00DA2FE8" w:rsidRPr="00F875F0">
        <w:rPr>
          <w:rFonts w:eastAsia="Calibri"/>
          <w:color w:val="222222"/>
          <w:kern w:val="0"/>
          <w:sz w:val="20"/>
          <w:szCs w:val="20"/>
        </w:rPr>
        <w:t>.</w:t>
      </w:r>
      <w:r w:rsidRPr="00F875F0">
        <w:rPr>
          <w:rFonts w:eastAsia="Calibri"/>
          <w:color w:val="222222"/>
          <w:kern w:val="0"/>
          <w:sz w:val="20"/>
          <w:szCs w:val="20"/>
        </w:rPr>
        <w:t>78) and the social disorder correlation (r=0</w:t>
      </w:r>
      <w:r w:rsidR="00DA2FE8" w:rsidRPr="00F875F0">
        <w:rPr>
          <w:rFonts w:eastAsia="Calibri"/>
          <w:color w:val="222222"/>
          <w:kern w:val="0"/>
          <w:sz w:val="20"/>
          <w:szCs w:val="20"/>
        </w:rPr>
        <w:t>.</w:t>
      </w:r>
      <w:r w:rsidRPr="00F875F0">
        <w:rPr>
          <w:rFonts w:eastAsia="Calibri"/>
          <w:color w:val="222222"/>
          <w:kern w:val="0"/>
          <w:sz w:val="20"/>
          <w:szCs w:val="20"/>
        </w:rPr>
        <w:t>84), symptoms of depression correlation (r-0</w:t>
      </w:r>
      <w:r w:rsidR="00DA2FE8" w:rsidRPr="00F875F0">
        <w:rPr>
          <w:rFonts w:eastAsia="Calibri"/>
          <w:color w:val="222222"/>
          <w:kern w:val="0"/>
          <w:sz w:val="20"/>
          <w:szCs w:val="20"/>
        </w:rPr>
        <w:t>.</w:t>
      </w:r>
      <w:r w:rsidRPr="00F875F0">
        <w:rPr>
          <w:rFonts w:eastAsia="Calibri"/>
          <w:color w:val="222222"/>
          <w:kern w:val="0"/>
          <w:sz w:val="20"/>
          <w:szCs w:val="20"/>
        </w:rPr>
        <w:t>98), there was a significant positive relation at the level of 99 percent (p&lt;0</w:t>
      </w:r>
      <w:r w:rsidR="00DA2FE8" w:rsidRPr="00F875F0">
        <w:rPr>
          <w:rFonts w:eastAsia="Calibri"/>
          <w:color w:val="222222"/>
          <w:kern w:val="0"/>
          <w:sz w:val="20"/>
          <w:szCs w:val="20"/>
        </w:rPr>
        <w:t>.</w:t>
      </w:r>
      <w:r w:rsidRPr="00F875F0">
        <w:rPr>
          <w:rFonts w:eastAsia="Calibri"/>
          <w:color w:val="222222"/>
          <w:kern w:val="0"/>
          <w:sz w:val="20"/>
          <w:szCs w:val="20"/>
        </w:rPr>
        <w:t xml:space="preserve">01). Also generally between job performance and mental health correlation (r=0/98) </w:t>
      </w:r>
      <w:r w:rsidRPr="00F875F0">
        <w:rPr>
          <w:rFonts w:eastAsia="Calibri"/>
          <w:color w:val="222222"/>
          <w:kern w:val="0"/>
          <w:sz w:val="20"/>
          <w:szCs w:val="20"/>
        </w:rPr>
        <w:lastRenderedPageBreak/>
        <w:t xml:space="preserve">there is a significant positive relation at the 99% confidence level. So we can conclude between mental health and job performance of male primary school principals in </w:t>
      </w:r>
      <w:proofErr w:type="spellStart"/>
      <w:r w:rsidRPr="00F875F0">
        <w:rPr>
          <w:rFonts w:eastAsia="Calibri"/>
          <w:color w:val="222222"/>
          <w:kern w:val="0"/>
          <w:sz w:val="20"/>
          <w:szCs w:val="20"/>
        </w:rPr>
        <w:t>Zahedan</w:t>
      </w:r>
      <w:proofErr w:type="spellEnd"/>
      <w:r w:rsidRPr="00F875F0">
        <w:rPr>
          <w:rFonts w:eastAsia="Calibri"/>
          <w:color w:val="222222"/>
          <w:kern w:val="0"/>
          <w:sz w:val="20"/>
          <w:szCs w:val="20"/>
        </w:rPr>
        <w:t xml:space="preserve"> district one, a significant positive relationship exists. This finding with </w:t>
      </w:r>
      <w:smartTag w:uri="urn:schemas-microsoft-com:office:smarttags" w:element="City">
        <w:r w:rsidRPr="00F875F0">
          <w:rPr>
            <w:rFonts w:eastAsia="Calibri"/>
            <w:color w:val="222222"/>
            <w:kern w:val="0"/>
            <w:sz w:val="20"/>
            <w:szCs w:val="20"/>
          </w:rPr>
          <w:t>Murray</w:t>
        </w:r>
      </w:smartTag>
      <w:r w:rsidRPr="00F875F0">
        <w:rPr>
          <w:rFonts w:eastAsia="Calibri"/>
          <w:color w:val="222222"/>
          <w:kern w:val="0"/>
          <w:sz w:val="20"/>
          <w:szCs w:val="20"/>
        </w:rPr>
        <w:t xml:space="preserve">, and </w:t>
      </w:r>
      <w:smartTag w:uri="urn:schemas-microsoft-com:office:smarttags" w:element="place">
        <w:smartTag w:uri="urn:schemas-microsoft-com:office:smarttags" w:element="PlaceType">
          <w:r w:rsidRPr="00F875F0">
            <w:rPr>
              <w:rFonts w:eastAsia="Calibri"/>
              <w:color w:val="222222"/>
              <w:kern w:val="0"/>
              <w:sz w:val="20"/>
              <w:szCs w:val="20"/>
            </w:rPr>
            <w:t>Mount</w:t>
          </w:r>
        </w:smartTag>
        <w:r w:rsidRPr="00F875F0">
          <w:rPr>
            <w:rFonts w:eastAsia="Calibri"/>
            <w:color w:val="222222"/>
            <w:kern w:val="0"/>
            <w:sz w:val="20"/>
            <w:szCs w:val="20"/>
          </w:rPr>
          <w:t xml:space="preserve"> </w:t>
        </w:r>
        <w:smartTag w:uri="urn:schemas-microsoft-com:office:smarttags" w:element="PlaceName">
          <w:r w:rsidRPr="00F875F0">
            <w:rPr>
              <w:rFonts w:eastAsia="Calibri"/>
              <w:color w:val="222222"/>
              <w:kern w:val="0"/>
              <w:sz w:val="20"/>
              <w:szCs w:val="20"/>
            </w:rPr>
            <w:t>Michael</w:t>
          </w:r>
        </w:smartTag>
      </w:smartTag>
      <w:r w:rsidRPr="00F875F0">
        <w:rPr>
          <w:rFonts w:eastAsia="Calibri"/>
          <w:color w:val="222222"/>
          <w:kern w:val="0"/>
          <w:sz w:val="20"/>
          <w:szCs w:val="20"/>
        </w:rPr>
        <w:t xml:space="preserve"> (1999), </w:t>
      </w:r>
      <w:proofErr w:type="spellStart"/>
      <w:r w:rsidRPr="00F875F0">
        <w:rPr>
          <w:rFonts w:eastAsia="Calibri"/>
          <w:color w:val="222222"/>
          <w:kern w:val="0"/>
          <w:sz w:val="20"/>
          <w:szCs w:val="20"/>
        </w:rPr>
        <w:t>Barick</w:t>
      </w:r>
      <w:proofErr w:type="spellEnd"/>
      <w:r w:rsidRPr="00F875F0">
        <w:rPr>
          <w:rFonts w:eastAsia="Calibri"/>
          <w:color w:val="222222"/>
          <w:kern w:val="0"/>
          <w:sz w:val="20"/>
          <w:szCs w:val="20"/>
        </w:rPr>
        <w:t xml:space="preserve"> and Mount (1991) corresponded and align.</w:t>
      </w: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 xml:space="preserve">Fourth question: </w:t>
      </w:r>
      <w:r w:rsidRPr="00F875F0">
        <w:rPr>
          <w:rFonts w:eastAsia="Calibri"/>
          <w:color w:val="222222"/>
          <w:kern w:val="0"/>
          <w:sz w:val="20"/>
          <w:szCs w:val="20"/>
          <w:shd w:val="clear" w:color="auto" w:fill="FFFFFF"/>
        </w:rPr>
        <w:t xml:space="preserve">Is there a significant relationship between the mental health and job performance of primary schools female principals in district one in </w:t>
      </w:r>
      <w:proofErr w:type="spellStart"/>
      <w:r w:rsidRPr="00F875F0">
        <w:rPr>
          <w:rFonts w:eastAsia="Calibri"/>
          <w:color w:val="222222"/>
          <w:kern w:val="0"/>
          <w:sz w:val="20"/>
          <w:szCs w:val="20"/>
          <w:shd w:val="clear" w:color="auto" w:fill="FFFFFF"/>
        </w:rPr>
        <w:t>Zahedan</w:t>
      </w:r>
      <w:proofErr w:type="spellEnd"/>
      <w:r w:rsidRPr="00F875F0">
        <w:rPr>
          <w:rFonts w:eastAsia="Calibri"/>
          <w:color w:val="222222"/>
          <w:kern w:val="0"/>
          <w:sz w:val="20"/>
          <w:szCs w:val="20"/>
          <w:shd w:val="clear" w:color="auto" w:fill="FFFFFF"/>
        </w:rPr>
        <w:t>?</w:t>
      </w: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To answer the questions, the Pearson correlation coefficient was used which results presented in Table 8-4. Correlation test result between job performance, the mental health and mental health dimensions of job performance female principals indicate that between job performance of the anxiety correlation (r=0</w:t>
      </w:r>
      <w:r w:rsidR="00DA2FE8" w:rsidRPr="00F875F0">
        <w:rPr>
          <w:rFonts w:eastAsia="Calibri"/>
          <w:color w:val="222222"/>
          <w:kern w:val="0"/>
          <w:sz w:val="20"/>
          <w:szCs w:val="20"/>
        </w:rPr>
        <w:t>.</w:t>
      </w:r>
      <w:r w:rsidRPr="00F875F0">
        <w:rPr>
          <w:rFonts w:eastAsia="Calibri"/>
          <w:color w:val="222222"/>
          <w:kern w:val="0"/>
          <w:sz w:val="20"/>
          <w:szCs w:val="20"/>
        </w:rPr>
        <w:t>55) and the social disorder correlation (r=0</w:t>
      </w:r>
      <w:r w:rsidR="00DA2FE8" w:rsidRPr="00F875F0">
        <w:rPr>
          <w:rFonts w:eastAsia="Calibri"/>
          <w:color w:val="222222"/>
          <w:kern w:val="0"/>
          <w:sz w:val="20"/>
          <w:szCs w:val="20"/>
        </w:rPr>
        <w:t>.</w:t>
      </w:r>
      <w:r w:rsidRPr="00F875F0">
        <w:rPr>
          <w:rFonts w:eastAsia="Calibri"/>
          <w:color w:val="222222"/>
          <w:kern w:val="0"/>
          <w:sz w:val="20"/>
          <w:szCs w:val="20"/>
        </w:rPr>
        <w:t>51), symptoms of depression correlation (r=0</w:t>
      </w:r>
      <w:r w:rsidR="00DA2FE8" w:rsidRPr="00F875F0">
        <w:rPr>
          <w:rFonts w:eastAsia="Calibri"/>
          <w:color w:val="222222"/>
          <w:kern w:val="0"/>
          <w:sz w:val="20"/>
          <w:szCs w:val="20"/>
        </w:rPr>
        <w:t>.</w:t>
      </w:r>
      <w:r w:rsidRPr="00F875F0">
        <w:rPr>
          <w:rFonts w:eastAsia="Calibri"/>
          <w:color w:val="222222"/>
          <w:kern w:val="0"/>
          <w:sz w:val="20"/>
          <w:szCs w:val="20"/>
        </w:rPr>
        <w:t>40) there was a significant positive correlation at the level of 99 percent</w:t>
      </w:r>
      <w:r w:rsidR="00DA2FE8" w:rsidRPr="00F875F0">
        <w:rPr>
          <w:rFonts w:eastAsia="Calibri"/>
          <w:color w:val="222222"/>
          <w:kern w:val="0"/>
          <w:sz w:val="20"/>
          <w:szCs w:val="20"/>
        </w:rPr>
        <w:t xml:space="preserve"> </w:t>
      </w:r>
      <w:r w:rsidRPr="00F875F0">
        <w:rPr>
          <w:rFonts w:eastAsia="Calibri"/>
          <w:color w:val="222222"/>
          <w:kern w:val="0"/>
          <w:sz w:val="20"/>
          <w:szCs w:val="20"/>
        </w:rPr>
        <w:t>(p&lt;0</w:t>
      </w:r>
      <w:r w:rsidR="00DA2FE8" w:rsidRPr="00F875F0">
        <w:rPr>
          <w:rFonts w:eastAsia="Calibri"/>
          <w:color w:val="222222"/>
          <w:kern w:val="0"/>
          <w:sz w:val="20"/>
          <w:szCs w:val="20"/>
        </w:rPr>
        <w:t>.</w:t>
      </w:r>
      <w:r w:rsidRPr="00F875F0">
        <w:rPr>
          <w:rFonts w:eastAsia="Calibri"/>
          <w:color w:val="222222"/>
          <w:kern w:val="0"/>
          <w:sz w:val="20"/>
          <w:szCs w:val="20"/>
        </w:rPr>
        <w:t>01). However, the correlation between job performance and mental health (r=0</w:t>
      </w:r>
      <w:r w:rsidR="00DA2FE8" w:rsidRPr="00F875F0">
        <w:rPr>
          <w:rFonts w:eastAsia="Calibri"/>
          <w:color w:val="222222"/>
          <w:kern w:val="0"/>
          <w:sz w:val="20"/>
          <w:szCs w:val="20"/>
        </w:rPr>
        <w:t>.</w:t>
      </w:r>
      <w:r w:rsidRPr="00F875F0">
        <w:rPr>
          <w:rFonts w:eastAsia="Calibri"/>
          <w:color w:val="222222"/>
          <w:kern w:val="0"/>
          <w:sz w:val="20"/>
          <w:szCs w:val="20"/>
        </w:rPr>
        <w:t>32) and physical symptom mental health, there is no significant correlation at the 99% confidence level (p&gt;0</w:t>
      </w:r>
      <w:r w:rsidR="00DA2FE8" w:rsidRPr="00F875F0">
        <w:rPr>
          <w:rFonts w:eastAsia="Calibri"/>
          <w:color w:val="222222"/>
          <w:kern w:val="0"/>
          <w:sz w:val="20"/>
          <w:szCs w:val="20"/>
        </w:rPr>
        <w:t>.</w:t>
      </w:r>
      <w:r w:rsidRPr="00F875F0">
        <w:rPr>
          <w:rFonts w:eastAsia="Calibri"/>
          <w:color w:val="222222"/>
          <w:kern w:val="0"/>
          <w:sz w:val="20"/>
          <w:szCs w:val="20"/>
        </w:rPr>
        <w:t xml:space="preserve">01). Therefore, we can conclude generally, mental health and job performance of female primary school principals in </w:t>
      </w:r>
      <w:proofErr w:type="spellStart"/>
      <w:r w:rsidRPr="00F875F0">
        <w:rPr>
          <w:rFonts w:eastAsia="Calibri"/>
          <w:color w:val="222222"/>
          <w:kern w:val="0"/>
          <w:sz w:val="20"/>
          <w:szCs w:val="20"/>
        </w:rPr>
        <w:t>Zahedan</w:t>
      </w:r>
      <w:proofErr w:type="spellEnd"/>
      <w:r w:rsidRPr="00F875F0">
        <w:rPr>
          <w:rFonts w:eastAsia="Calibri"/>
          <w:color w:val="222222"/>
          <w:kern w:val="0"/>
          <w:sz w:val="20"/>
          <w:szCs w:val="20"/>
        </w:rPr>
        <w:t xml:space="preserve"> district one no significant relationship exists. This finding </w:t>
      </w:r>
      <w:smartTag w:uri="urn:schemas-microsoft-com:office:smarttags" w:element="City">
        <w:r w:rsidRPr="00F875F0">
          <w:rPr>
            <w:rFonts w:eastAsia="Calibri"/>
            <w:color w:val="222222"/>
            <w:kern w:val="0"/>
            <w:sz w:val="20"/>
            <w:szCs w:val="20"/>
          </w:rPr>
          <w:t>Murray</w:t>
        </w:r>
      </w:smartTag>
      <w:r w:rsidRPr="00F875F0">
        <w:rPr>
          <w:rFonts w:eastAsia="Calibri"/>
          <w:color w:val="222222"/>
          <w:kern w:val="0"/>
          <w:sz w:val="20"/>
          <w:szCs w:val="20"/>
        </w:rPr>
        <w:t xml:space="preserve">, and </w:t>
      </w:r>
      <w:smartTag w:uri="urn:schemas-microsoft-com:office:smarttags" w:element="place">
        <w:r w:rsidRPr="00F875F0">
          <w:rPr>
            <w:rFonts w:eastAsia="Calibri"/>
            <w:color w:val="222222"/>
            <w:kern w:val="0"/>
            <w:sz w:val="20"/>
            <w:szCs w:val="20"/>
          </w:rPr>
          <w:t>Mount Mitchell</w:t>
        </w:r>
      </w:smartTag>
      <w:r w:rsidRPr="00F875F0">
        <w:rPr>
          <w:rFonts w:eastAsia="Calibri"/>
          <w:color w:val="222222"/>
          <w:kern w:val="0"/>
          <w:sz w:val="20"/>
          <w:szCs w:val="20"/>
        </w:rPr>
        <w:t xml:space="preserve"> (1999), </w:t>
      </w:r>
      <w:proofErr w:type="spellStart"/>
      <w:r w:rsidRPr="00F875F0">
        <w:rPr>
          <w:rFonts w:eastAsia="Calibri"/>
          <w:color w:val="222222"/>
          <w:kern w:val="0"/>
          <w:sz w:val="20"/>
          <w:szCs w:val="20"/>
        </w:rPr>
        <w:t>Barick</w:t>
      </w:r>
      <w:proofErr w:type="spellEnd"/>
      <w:r w:rsidRPr="00F875F0">
        <w:rPr>
          <w:rFonts w:eastAsia="Calibri"/>
          <w:color w:val="222222"/>
          <w:kern w:val="0"/>
          <w:sz w:val="20"/>
          <w:szCs w:val="20"/>
        </w:rPr>
        <w:t xml:space="preserve"> and Mount (1991) and the alignment does not match.</w:t>
      </w: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 xml:space="preserve">Fifth Question: </w:t>
      </w:r>
      <w:r w:rsidRPr="00F875F0">
        <w:rPr>
          <w:rFonts w:eastAsia="Calibri"/>
          <w:color w:val="222222"/>
          <w:kern w:val="0"/>
          <w:sz w:val="20"/>
          <w:szCs w:val="20"/>
          <w:shd w:val="clear" w:color="auto" w:fill="FFFFFF"/>
        </w:rPr>
        <w:t>Which Personality characteristics and mental health has the most impact due to the effects of gender on job performance of principals?</w:t>
      </w: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Data obtained related to above question related to personality characteristics on job performance of male principals and principals using stepwise regression analyzed that table results (9-4) indicate, as seen in the above table, the characteristics of conscience (0</w:t>
      </w:r>
      <w:r w:rsidR="00DA2FE8" w:rsidRPr="00F875F0">
        <w:rPr>
          <w:rFonts w:eastAsia="Calibri"/>
          <w:color w:val="222222"/>
          <w:kern w:val="0"/>
          <w:sz w:val="20"/>
          <w:szCs w:val="20"/>
        </w:rPr>
        <w:t>.</w:t>
      </w:r>
      <w:r w:rsidRPr="00F875F0">
        <w:rPr>
          <w:rFonts w:eastAsia="Calibri"/>
          <w:color w:val="222222"/>
          <w:kern w:val="0"/>
          <w:sz w:val="20"/>
          <w:szCs w:val="20"/>
        </w:rPr>
        <w:t>27) from changes in variables (criteria) to predict job performance and it has the most predictive of job performance for female principals. Also the results in Table (10-4) indicates that among the male principals characteristics, as seen in the above table, the characteristics of conscience (0</w:t>
      </w:r>
      <w:r w:rsidR="00DA2FE8" w:rsidRPr="00F875F0">
        <w:rPr>
          <w:rFonts w:eastAsia="Calibri"/>
          <w:color w:val="222222"/>
          <w:kern w:val="0"/>
          <w:sz w:val="20"/>
          <w:szCs w:val="20"/>
        </w:rPr>
        <w:t>.</w:t>
      </w:r>
      <w:r w:rsidRPr="00F875F0">
        <w:rPr>
          <w:rFonts w:eastAsia="Calibri"/>
          <w:color w:val="222222"/>
          <w:kern w:val="0"/>
          <w:sz w:val="20"/>
          <w:szCs w:val="20"/>
        </w:rPr>
        <w:t xml:space="preserve">78) from changes in variables (criteria) to predict job performance and it has the highest prediction of the job performance for male principals. The findings and conclusions with </w:t>
      </w:r>
      <w:proofErr w:type="spellStart"/>
      <w:r w:rsidRPr="00F875F0">
        <w:rPr>
          <w:rFonts w:eastAsia="Calibri"/>
          <w:color w:val="222222"/>
          <w:kern w:val="0"/>
          <w:sz w:val="20"/>
          <w:szCs w:val="20"/>
        </w:rPr>
        <w:t>Rutman</w:t>
      </w:r>
      <w:proofErr w:type="spellEnd"/>
      <w:r w:rsidRPr="00F875F0">
        <w:rPr>
          <w:rFonts w:eastAsia="Calibri"/>
          <w:color w:val="222222"/>
          <w:kern w:val="0"/>
          <w:sz w:val="20"/>
          <w:szCs w:val="20"/>
        </w:rPr>
        <w:t xml:space="preserve"> </w:t>
      </w:r>
      <w:proofErr w:type="spellStart"/>
      <w:r w:rsidRPr="00F875F0">
        <w:rPr>
          <w:rFonts w:eastAsia="Calibri"/>
          <w:color w:val="222222"/>
          <w:kern w:val="0"/>
          <w:sz w:val="20"/>
          <w:szCs w:val="20"/>
        </w:rPr>
        <w:t>Mering</w:t>
      </w:r>
      <w:proofErr w:type="spellEnd"/>
      <w:r w:rsidRPr="00F875F0">
        <w:rPr>
          <w:rFonts w:eastAsia="Calibri"/>
          <w:color w:val="222222"/>
          <w:kern w:val="0"/>
          <w:sz w:val="20"/>
          <w:szCs w:val="20"/>
        </w:rPr>
        <w:t xml:space="preserve"> (1998), </w:t>
      </w:r>
      <w:proofErr w:type="spellStart"/>
      <w:r w:rsidRPr="00F875F0">
        <w:rPr>
          <w:rFonts w:eastAsia="Calibri"/>
          <w:color w:val="222222"/>
          <w:kern w:val="0"/>
          <w:sz w:val="20"/>
          <w:szCs w:val="20"/>
        </w:rPr>
        <w:t>Barick</w:t>
      </w:r>
      <w:proofErr w:type="spellEnd"/>
      <w:r w:rsidRPr="00F875F0">
        <w:rPr>
          <w:rFonts w:eastAsia="Calibri"/>
          <w:color w:val="222222"/>
          <w:kern w:val="0"/>
          <w:sz w:val="20"/>
          <w:szCs w:val="20"/>
        </w:rPr>
        <w:t xml:space="preserve"> and Mount (1991) and </w:t>
      </w:r>
      <w:proofErr w:type="spellStart"/>
      <w:r w:rsidRPr="00F875F0">
        <w:rPr>
          <w:rFonts w:eastAsia="Calibri"/>
          <w:color w:val="222222"/>
          <w:kern w:val="0"/>
          <w:sz w:val="20"/>
          <w:szCs w:val="20"/>
        </w:rPr>
        <w:t>Viterso</w:t>
      </w:r>
      <w:proofErr w:type="spellEnd"/>
      <w:r w:rsidRPr="00F875F0">
        <w:rPr>
          <w:rFonts w:eastAsia="Calibri"/>
          <w:color w:val="222222"/>
          <w:kern w:val="0"/>
          <w:sz w:val="20"/>
          <w:szCs w:val="20"/>
        </w:rPr>
        <w:t xml:space="preserve"> (2001) are consistent and alignment.</w:t>
      </w: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 xml:space="preserve">Results of Table (11-4) shows that the characteristics  of mental health principals of male, as seen in the above table, the characteristics of depression (0/98) from changes in variables (criteria) </w:t>
      </w:r>
      <w:r w:rsidRPr="00F875F0">
        <w:rPr>
          <w:rFonts w:eastAsia="Calibri"/>
          <w:color w:val="222222"/>
          <w:kern w:val="0"/>
          <w:sz w:val="20"/>
          <w:szCs w:val="20"/>
        </w:rPr>
        <w:lastRenderedPageBreak/>
        <w:t>to predict job performance and it has most predictive of job performance for male principals. This finding with Yu and Ming (2002) is inconsistent.</w:t>
      </w: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Results of Table (12-4) shows that the mental health of female principals, as seen in the table above, the first step Anxiety Characteristics (0</w:t>
      </w:r>
      <w:r w:rsidR="00DA2FE8" w:rsidRPr="00F875F0">
        <w:rPr>
          <w:rFonts w:eastAsia="Calibri"/>
          <w:color w:val="222222"/>
          <w:kern w:val="0"/>
          <w:sz w:val="20"/>
          <w:szCs w:val="20"/>
        </w:rPr>
        <w:t>.</w:t>
      </w:r>
      <w:r w:rsidRPr="00F875F0">
        <w:rPr>
          <w:rFonts w:eastAsia="Calibri"/>
          <w:color w:val="222222"/>
          <w:kern w:val="0"/>
          <w:sz w:val="20"/>
          <w:szCs w:val="20"/>
        </w:rPr>
        <w:t>27) from changes in variables (criteria) predict job performance and it has most prediction of job performance for female principals. Social disorder also entered into the equation in the second step, both variables could predict (0</w:t>
      </w:r>
      <w:r w:rsidR="00DA2FE8" w:rsidRPr="00F875F0">
        <w:rPr>
          <w:rFonts w:eastAsia="Calibri"/>
          <w:color w:val="222222"/>
          <w:kern w:val="0"/>
          <w:sz w:val="20"/>
          <w:szCs w:val="20"/>
        </w:rPr>
        <w:t>.</w:t>
      </w:r>
      <w:r w:rsidRPr="00F875F0">
        <w:rPr>
          <w:rFonts w:eastAsia="Calibri"/>
          <w:color w:val="222222"/>
          <w:kern w:val="0"/>
          <w:sz w:val="20"/>
          <w:szCs w:val="20"/>
        </w:rPr>
        <w:t xml:space="preserve">41) the variables changes of job performance. These findings with the results of </w:t>
      </w:r>
      <w:proofErr w:type="spellStart"/>
      <w:r w:rsidRPr="00F875F0">
        <w:rPr>
          <w:rFonts w:eastAsia="Calibri"/>
          <w:color w:val="222222"/>
          <w:kern w:val="0"/>
          <w:sz w:val="20"/>
          <w:szCs w:val="20"/>
        </w:rPr>
        <w:t>Baruz</w:t>
      </w:r>
      <w:proofErr w:type="spellEnd"/>
      <w:r w:rsidRPr="00F875F0">
        <w:rPr>
          <w:rFonts w:eastAsia="Calibri"/>
          <w:color w:val="222222"/>
          <w:kern w:val="0"/>
          <w:sz w:val="20"/>
          <w:szCs w:val="20"/>
        </w:rPr>
        <w:t xml:space="preserve"> (2006), </w:t>
      </w:r>
      <w:proofErr w:type="spellStart"/>
      <w:r w:rsidRPr="00F875F0">
        <w:rPr>
          <w:rFonts w:eastAsia="Calibri"/>
          <w:color w:val="222222"/>
          <w:kern w:val="0"/>
          <w:sz w:val="20"/>
          <w:szCs w:val="20"/>
        </w:rPr>
        <w:t>Viterso</w:t>
      </w:r>
      <w:proofErr w:type="spellEnd"/>
      <w:r w:rsidRPr="00F875F0">
        <w:rPr>
          <w:rFonts w:eastAsia="Calibri"/>
          <w:color w:val="222222"/>
          <w:kern w:val="0"/>
          <w:sz w:val="20"/>
          <w:szCs w:val="20"/>
        </w:rPr>
        <w:t xml:space="preserve"> (2001), Grin berg and Baron (1993), </w:t>
      </w:r>
      <w:proofErr w:type="spellStart"/>
      <w:r w:rsidRPr="00F875F0">
        <w:rPr>
          <w:rFonts w:eastAsia="Calibri"/>
          <w:color w:val="222222"/>
          <w:kern w:val="0"/>
          <w:sz w:val="20"/>
          <w:szCs w:val="20"/>
        </w:rPr>
        <w:t>Amuro</w:t>
      </w:r>
      <w:proofErr w:type="spellEnd"/>
      <w:r w:rsidRPr="00F875F0">
        <w:rPr>
          <w:rFonts w:eastAsia="Calibri"/>
          <w:color w:val="222222"/>
          <w:kern w:val="0"/>
          <w:sz w:val="20"/>
          <w:szCs w:val="20"/>
        </w:rPr>
        <w:t xml:space="preserve"> - </w:t>
      </w:r>
      <w:proofErr w:type="spellStart"/>
      <w:r w:rsidRPr="00F875F0">
        <w:rPr>
          <w:rFonts w:eastAsia="Calibri"/>
          <w:color w:val="222222"/>
          <w:kern w:val="0"/>
          <w:sz w:val="20"/>
          <w:szCs w:val="20"/>
        </w:rPr>
        <w:t>Permuzic</w:t>
      </w:r>
      <w:proofErr w:type="spellEnd"/>
      <w:r w:rsidRPr="00F875F0">
        <w:rPr>
          <w:rFonts w:eastAsia="Calibri"/>
          <w:color w:val="222222"/>
          <w:kern w:val="0"/>
          <w:sz w:val="20"/>
          <w:szCs w:val="20"/>
        </w:rPr>
        <w:t xml:space="preserve"> and </w:t>
      </w:r>
      <w:proofErr w:type="spellStart"/>
      <w:r w:rsidRPr="00F875F0">
        <w:rPr>
          <w:rFonts w:eastAsia="Calibri"/>
          <w:color w:val="222222"/>
          <w:kern w:val="0"/>
          <w:sz w:val="20"/>
          <w:szCs w:val="20"/>
        </w:rPr>
        <w:t>Farnham</w:t>
      </w:r>
      <w:proofErr w:type="spellEnd"/>
      <w:r w:rsidRPr="00F875F0">
        <w:rPr>
          <w:rFonts w:eastAsia="Calibri"/>
          <w:color w:val="222222"/>
          <w:kern w:val="0"/>
          <w:sz w:val="20"/>
          <w:szCs w:val="20"/>
        </w:rPr>
        <w:t xml:space="preserve"> (2003) and </w:t>
      </w:r>
      <w:proofErr w:type="spellStart"/>
      <w:r w:rsidRPr="00F875F0">
        <w:rPr>
          <w:rFonts w:eastAsia="Calibri"/>
          <w:color w:val="222222"/>
          <w:kern w:val="0"/>
          <w:sz w:val="20"/>
          <w:szCs w:val="20"/>
        </w:rPr>
        <w:t>Hartz</w:t>
      </w:r>
      <w:proofErr w:type="spellEnd"/>
      <w:r w:rsidRPr="00F875F0">
        <w:rPr>
          <w:rFonts w:eastAsia="Calibri"/>
          <w:color w:val="222222"/>
          <w:kern w:val="0"/>
          <w:sz w:val="20"/>
          <w:szCs w:val="20"/>
        </w:rPr>
        <w:t xml:space="preserve"> and </w:t>
      </w:r>
      <w:proofErr w:type="spellStart"/>
      <w:r w:rsidRPr="00F875F0">
        <w:rPr>
          <w:rFonts w:eastAsia="Calibri"/>
          <w:color w:val="222222"/>
          <w:kern w:val="0"/>
          <w:sz w:val="20"/>
          <w:szCs w:val="20"/>
        </w:rPr>
        <w:t>Dvnan</w:t>
      </w:r>
      <w:proofErr w:type="spellEnd"/>
      <w:r w:rsidRPr="00F875F0">
        <w:rPr>
          <w:rFonts w:eastAsia="Calibri"/>
          <w:color w:val="222222"/>
          <w:kern w:val="0"/>
          <w:sz w:val="20"/>
          <w:szCs w:val="20"/>
        </w:rPr>
        <w:t xml:space="preserve"> (2000) do not align. However, with the results of Yu and Ming (2002) are consistent and compatible.</w:t>
      </w: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 xml:space="preserve">Sixth question: </w:t>
      </w:r>
      <w:r w:rsidRPr="00F875F0">
        <w:rPr>
          <w:rFonts w:eastAsia="Calibri"/>
          <w:color w:val="222222"/>
          <w:kern w:val="0"/>
          <w:sz w:val="20"/>
          <w:szCs w:val="20"/>
          <w:shd w:val="clear" w:color="auto" w:fill="FFFFFF"/>
        </w:rPr>
        <w:t>Are there differences in male and female gender between personality and mental health indicators that has the greatest impact on job performance of principals?</w:t>
      </w: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Data obtained related to the question using independent t test analyzed that data classified in table (14-4) and (13-4).</w:t>
      </w: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Results of Table (13-4) show that the consciousness characteristics and gender have no significant differences at the 95% level. This means that male and female principals have the same act in conscience.</w:t>
      </w: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Results Table (14-4) show that the characteristics of depression and mental health and principals Gender had significant differences at the 95% level. This means that male principals had higher depression than female.</w:t>
      </w: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The results in Table (14-4) show that between anxiety and gender of principals’ characteristics was significantly different at 95 percent, means that male and female principals have same anxiety levels. No survey found to match the results. Results of Table (14-4) also show that the characteristics of social disorder, mental health, and gender of principals are significantly different at the 95% level. This means that male principals are more social disorder than female.</w:t>
      </w: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This concludes that male principals have more depression and social disorder that education and training organization must adopt a strategy.</w:t>
      </w: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 xml:space="preserve">Educational principals as other people have individual differences, talents and desires, their own motivation and interest. They have different interests and abilities, and knowledge and attitudes and value systems. Certain personality characteristics differences will affect on mode of operation and their behavior. What manifold principals who are humble by nature and they look out the window to outside factors participated in credit. If they cannot find a </w:t>
      </w:r>
      <w:r w:rsidRPr="00F875F0">
        <w:rPr>
          <w:rFonts w:eastAsia="Calibri"/>
          <w:color w:val="222222"/>
          <w:kern w:val="0"/>
          <w:sz w:val="20"/>
          <w:szCs w:val="20"/>
        </w:rPr>
        <w:lastRenderedPageBreak/>
        <w:t>specific person or event to give credit, they turn (to fortune). At the same time look in the mirror when things are not going well, accept burden and never blame bad luck or external factors in this case. However, some principals look from inside to outside to get rid of faults; when everything is good see it as their works (</w:t>
      </w:r>
      <w:proofErr w:type="spellStart"/>
      <w:r w:rsidRPr="00F875F0">
        <w:rPr>
          <w:rFonts w:eastAsia="Calibri"/>
          <w:color w:val="222222"/>
          <w:kern w:val="0"/>
          <w:sz w:val="20"/>
          <w:szCs w:val="20"/>
        </w:rPr>
        <w:t>Siadat</w:t>
      </w:r>
      <w:proofErr w:type="spellEnd"/>
      <w:r w:rsidRPr="00F875F0">
        <w:rPr>
          <w:rFonts w:eastAsia="Calibri"/>
          <w:color w:val="222222"/>
          <w:kern w:val="0"/>
          <w:sz w:val="20"/>
          <w:szCs w:val="20"/>
        </w:rPr>
        <w:t xml:space="preserve"> et al, 1384). School principals also has critical role to manage schools must have specific abilities and skills to be able to effectively and efficiently perform their tasks at school. However, these features of the intellectual, spiritual, psychological and emotional needs should consider. Educational principals, as well as individuals have individual differences, talents, motivations, and desires of their own interest and the attitudes, knowledge and they have value systems with different quality that individual differences and personality will influence the operation and behavior (</w:t>
      </w:r>
      <w:proofErr w:type="spellStart"/>
      <w:r w:rsidRPr="00F875F0">
        <w:rPr>
          <w:rFonts w:eastAsia="Calibri"/>
          <w:color w:val="222222"/>
          <w:kern w:val="0"/>
          <w:sz w:val="20"/>
          <w:szCs w:val="20"/>
        </w:rPr>
        <w:t>Faridson</w:t>
      </w:r>
      <w:proofErr w:type="spellEnd"/>
      <w:r w:rsidRPr="00F875F0">
        <w:rPr>
          <w:rFonts w:eastAsia="Calibri"/>
          <w:color w:val="222222"/>
          <w:kern w:val="0"/>
          <w:sz w:val="20"/>
          <w:szCs w:val="20"/>
        </w:rPr>
        <w:t xml:space="preserve"> quoted from </w:t>
      </w:r>
      <w:proofErr w:type="spellStart"/>
      <w:r w:rsidRPr="00F875F0">
        <w:rPr>
          <w:rFonts w:eastAsia="Calibri"/>
          <w:color w:val="222222"/>
          <w:kern w:val="0"/>
          <w:sz w:val="20"/>
          <w:szCs w:val="20"/>
        </w:rPr>
        <w:t>Naderian</w:t>
      </w:r>
      <w:proofErr w:type="spellEnd"/>
      <w:r w:rsidRPr="00F875F0">
        <w:rPr>
          <w:rFonts w:eastAsia="Calibri"/>
          <w:color w:val="222222"/>
          <w:kern w:val="0"/>
          <w:sz w:val="20"/>
          <w:szCs w:val="20"/>
        </w:rPr>
        <w:t xml:space="preserve"> and Amir </w:t>
      </w:r>
      <w:proofErr w:type="spellStart"/>
      <w:r w:rsidRPr="00F875F0">
        <w:rPr>
          <w:rFonts w:eastAsia="Calibri"/>
          <w:color w:val="222222"/>
          <w:kern w:val="0"/>
          <w:sz w:val="20"/>
          <w:szCs w:val="20"/>
        </w:rPr>
        <w:t>Hosseini</w:t>
      </w:r>
      <w:proofErr w:type="spellEnd"/>
      <w:r w:rsidRPr="00F875F0">
        <w:rPr>
          <w:rFonts w:eastAsia="Calibri"/>
          <w:color w:val="222222"/>
          <w:kern w:val="0"/>
          <w:sz w:val="20"/>
          <w:szCs w:val="20"/>
        </w:rPr>
        <w:t xml:space="preserve">, </w:t>
      </w:r>
      <w:r w:rsidR="00DA2FE8" w:rsidRPr="00F875F0">
        <w:rPr>
          <w:rFonts w:eastAsia="Calibri"/>
          <w:color w:val="222222"/>
          <w:kern w:val="0"/>
          <w:sz w:val="20"/>
          <w:szCs w:val="20"/>
        </w:rPr>
        <w:t>2007</w:t>
      </w:r>
      <w:r w:rsidRPr="00F875F0">
        <w:rPr>
          <w:rFonts w:eastAsia="Calibri"/>
          <w:color w:val="222222"/>
          <w:kern w:val="0"/>
          <w:sz w:val="20"/>
          <w:szCs w:val="20"/>
        </w:rPr>
        <w:t>).</w:t>
      </w: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 xml:space="preserve">The role and the </w:t>
      </w:r>
      <w:smartTag w:uri="urn:schemas-microsoft-com:office:smarttags" w:element="City">
        <w:smartTag w:uri="urn:schemas-microsoft-com:office:smarttags" w:element="place">
          <w:r w:rsidRPr="00F875F0">
            <w:rPr>
              <w:rFonts w:eastAsia="Calibri"/>
              <w:color w:val="222222"/>
              <w:kern w:val="0"/>
              <w:sz w:val="20"/>
              <w:szCs w:val="20"/>
            </w:rPr>
            <w:t>Mission</w:t>
          </w:r>
        </w:smartTag>
      </w:smartTag>
      <w:r w:rsidRPr="00F875F0">
        <w:rPr>
          <w:rFonts w:eastAsia="Calibri"/>
          <w:color w:val="222222"/>
          <w:kern w:val="0"/>
          <w:sz w:val="20"/>
          <w:szCs w:val="20"/>
        </w:rPr>
        <w:t xml:space="preserve"> of the principals on the one hand, naïve human conversion to artisan, creative and growth and on the other hand, it is the supplier meets the needs of the industrial sector in the community, the economic, social and cultural rights. Analysis of the effective factors on the growth and development of the advanced societies indicates that all of these countries have the effective and efficient educational section. A detailed understanding of the human force employed in educational system includes the necessities for planning in education. Probably one of the factors that can influence the performance of principals is their character. Therefore, in selection of staff in any organization and institute, personal characteristics of people formally using characteristics test or informally considered. In fact, experience for selection test creditability is so vast; that, Gavin and Gautier concluded that is a problem that must be addressed (3). </w:t>
      </w:r>
      <w:proofErr w:type="spellStart"/>
      <w:r w:rsidRPr="00F875F0">
        <w:rPr>
          <w:rFonts w:eastAsia="Calibri"/>
          <w:color w:val="222222"/>
          <w:kern w:val="0"/>
          <w:sz w:val="20"/>
          <w:szCs w:val="20"/>
        </w:rPr>
        <w:t>Enduro</w:t>
      </w:r>
      <w:proofErr w:type="spellEnd"/>
      <w:r w:rsidRPr="00F875F0">
        <w:rPr>
          <w:rFonts w:eastAsia="Calibri"/>
          <w:color w:val="222222"/>
          <w:kern w:val="0"/>
          <w:sz w:val="20"/>
          <w:szCs w:val="20"/>
        </w:rPr>
        <w:t xml:space="preserve"> Walt et al (2002) saw the predictive power of this story is unclear how the performance characteristics. Research has consistently shown that the knowledge, skills and talents, personality is another feature that is a valid predictor of job performance. Main section of certain sensitive is that education and training have in different society due to internal operation in public and judges. Therefore, different research can clarify faults and lacks so resolve them. Also, research on job performance and troubleshoot problems that may lead to increased mental health. It has the importance to facilitate training management processes efficient and productive.</w:t>
      </w: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 xml:space="preserve">The findings showed that between personality factors and job performance of male principals in primary schools in </w:t>
      </w:r>
      <w:proofErr w:type="spellStart"/>
      <w:r w:rsidRPr="00F875F0">
        <w:rPr>
          <w:rFonts w:eastAsia="Calibri"/>
          <w:color w:val="222222"/>
          <w:kern w:val="0"/>
          <w:sz w:val="20"/>
          <w:szCs w:val="20"/>
        </w:rPr>
        <w:t>Zahedan</w:t>
      </w:r>
      <w:proofErr w:type="spellEnd"/>
      <w:r w:rsidRPr="00F875F0">
        <w:rPr>
          <w:rFonts w:eastAsia="Calibri"/>
          <w:color w:val="222222"/>
          <w:kern w:val="0"/>
          <w:sz w:val="20"/>
          <w:szCs w:val="20"/>
        </w:rPr>
        <w:t xml:space="preserve"> district one, </w:t>
      </w:r>
      <w:r w:rsidRPr="00F875F0">
        <w:rPr>
          <w:rFonts w:eastAsia="Calibri"/>
          <w:color w:val="222222"/>
          <w:kern w:val="0"/>
          <w:sz w:val="20"/>
          <w:szCs w:val="20"/>
        </w:rPr>
        <w:lastRenderedPageBreak/>
        <w:t>a significant inverse relationship exists. Only for female principals between the job performances with extraversion, emotional stability factor is not meaningful relationship. However, the job performance of female principals and conscience, the adaptability and flexibility of experience, there is a significant positive relationship.</w:t>
      </w: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 xml:space="preserve">Between mental health and job performance of male primary school principals in </w:t>
      </w:r>
      <w:proofErr w:type="spellStart"/>
      <w:r w:rsidRPr="00F875F0">
        <w:rPr>
          <w:rFonts w:eastAsia="Calibri"/>
          <w:color w:val="222222"/>
          <w:kern w:val="0"/>
          <w:sz w:val="20"/>
          <w:szCs w:val="20"/>
        </w:rPr>
        <w:t>Zahedan</w:t>
      </w:r>
      <w:proofErr w:type="spellEnd"/>
      <w:r w:rsidRPr="00F875F0">
        <w:rPr>
          <w:rFonts w:eastAsia="Calibri"/>
          <w:color w:val="222222"/>
          <w:kern w:val="0"/>
          <w:sz w:val="20"/>
          <w:szCs w:val="20"/>
        </w:rPr>
        <w:t xml:space="preserve"> district one a significant positive relationship exists. However, mental health and job performance of female primary school principals in </w:t>
      </w:r>
      <w:proofErr w:type="spellStart"/>
      <w:r w:rsidRPr="00F875F0">
        <w:rPr>
          <w:rFonts w:eastAsia="Calibri"/>
          <w:color w:val="222222"/>
          <w:kern w:val="0"/>
          <w:sz w:val="20"/>
          <w:szCs w:val="20"/>
        </w:rPr>
        <w:t>Zahedan</w:t>
      </w:r>
      <w:proofErr w:type="spellEnd"/>
      <w:r w:rsidRPr="00F875F0">
        <w:rPr>
          <w:rFonts w:eastAsia="Calibri"/>
          <w:color w:val="222222"/>
          <w:kern w:val="0"/>
          <w:sz w:val="20"/>
          <w:szCs w:val="20"/>
        </w:rPr>
        <w:t xml:space="preserve"> district one no significant relationship was found.</w:t>
      </w:r>
    </w:p>
    <w:p w:rsidR="00DA2FE8"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In relation to the impact of personality characteristics on job performance of male and female principals only conscience is able to predict job performance and it has the highest prediction of job performance for male and female principals.</w:t>
      </w:r>
    </w:p>
    <w:p w:rsidR="00C6447A" w:rsidRPr="00F875F0" w:rsidRDefault="00C6447A" w:rsidP="00F875F0">
      <w:pPr>
        <w:ind w:firstLine="900"/>
        <w:rPr>
          <w:rFonts w:eastAsia="Calibri"/>
          <w:color w:val="222222"/>
          <w:kern w:val="0"/>
          <w:sz w:val="20"/>
          <w:szCs w:val="20"/>
        </w:rPr>
      </w:pPr>
      <w:r w:rsidRPr="00F875F0">
        <w:rPr>
          <w:rFonts w:eastAsia="Calibri"/>
          <w:color w:val="222222"/>
          <w:kern w:val="0"/>
          <w:sz w:val="20"/>
          <w:szCs w:val="20"/>
        </w:rPr>
        <w:t xml:space="preserve">The characteristics also showed that male </w:t>
      </w:r>
      <w:r w:rsidR="00DA2FE8" w:rsidRPr="00F875F0">
        <w:rPr>
          <w:rFonts w:eastAsia="Calibri"/>
          <w:color w:val="222222"/>
          <w:kern w:val="0"/>
          <w:sz w:val="20"/>
          <w:szCs w:val="20"/>
        </w:rPr>
        <w:t>principals'</w:t>
      </w:r>
      <w:r w:rsidRPr="00F875F0">
        <w:rPr>
          <w:rFonts w:eastAsia="Calibri"/>
          <w:color w:val="222222"/>
          <w:kern w:val="0"/>
          <w:sz w:val="20"/>
          <w:szCs w:val="20"/>
        </w:rPr>
        <w:t xml:space="preserve"> mental health, depression characteristics could only predict job performance and mental health of female </w:t>
      </w:r>
      <w:r w:rsidR="00DA2FE8" w:rsidRPr="00F875F0">
        <w:rPr>
          <w:rFonts w:eastAsia="Calibri"/>
          <w:color w:val="222222"/>
          <w:kern w:val="0"/>
          <w:sz w:val="20"/>
          <w:szCs w:val="20"/>
        </w:rPr>
        <w:t>principal's</w:t>
      </w:r>
      <w:r w:rsidRPr="00F875F0">
        <w:rPr>
          <w:rFonts w:eastAsia="Calibri"/>
          <w:color w:val="222222"/>
          <w:kern w:val="0"/>
          <w:sz w:val="20"/>
          <w:szCs w:val="20"/>
        </w:rPr>
        <w:t xml:space="preserve"> characteristics, as seen in the table above, the first step Anxiety Characteristics and in the second step social disorder has the most prediction for job performance for female principals.</w:t>
      </w:r>
    </w:p>
    <w:p w:rsidR="00DA2FE8" w:rsidRPr="00F875F0" w:rsidRDefault="00DA2FE8" w:rsidP="00F875F0">
      <w:pPr>
        <w:rPr>
          <w:rFonts w:eastAsia="Calibri"/>
          <w:color w:val="222222"/>
          <w:kern w:val="0"/>
          <w:sz w:val="20"/>
          <w:szCs w:val="20"/>
        </w:rPr>
      </w:pPr>
    </w:p>
    <w:p w:rsidR="00C6447A" w:rsidRPr="00F875F0" w:rsidRDefault="00C6447A" w:rsidP="00F875F0">
      <w:pPr>
        <w:rPr>
          <w:rFonts w:eastAsia="Calibri"/>
          <w:b/>
          <w:color w:val="222222"/>
          <w:kern w:val="0"/>
          <w:sz w:val="20"/>
          <w:szCs w:val="20"/>
        </w:rPr>
      </w:pPr>
      <w:r w:rsidRPr="00F875F0">
        <w:rPr>
          <w:rFonts w:eastAsia="Calibri"/>
          <w:b/>
          <w:color w:val="222222"/>
          <w:kern w:val="0"/>
          <w:sz w:val="20"/>
          <w:szCs w:val="20"/>
        </w:rPr>
        <w:t xml:space="preserve">References </w:t>
      </w:r>
    </w:p>
    <w:p w:rsidR="00C6447A" w:rsidRPr="00F875F0" w:rsidRDefault="00DA2FE8" w:rsidP="006D60DC">
      <w:pPr>
        <w:numPr>
          <w:ilvl w:val="0"/>
          <w:numId w:val="15"/>
        </w:numPr>
        <w:ind w:left="426" w:hanging="426"/>
        <w:rPr>
          <w:rFonts w:eastAsia="Calibri"/>
          <w:color w:val="222222"/>
          <w:kern w:val="0"/>
          <w:sz w:val="20"/>
          <w:szCs w:val="20"/>
        </w:rPr>
      </w:pPr>
      <w:r w:rsidRPr="00F875F0">
        <w:rPr>
          <w:rFonts w:eastAsia="Calibri"/>
          <w:color w:val="222222"/>
          <w:kern w:val="0"/>
          <w:sz w:val="20"/>
          <w:szCs w:val="20"/>
        </w:rPr>
        <w:t>T</w:t>
      </w:r>
      <w:r w:rsidR="00C6447A" w:rsidRPr="00F875F0">
        <w:rPr>
          <w:rFonts w:eastAsia="Calibri"/>
          <w:color w:val="222222"/>
          <w:kern w:val="0"/>
          <w:sz w:val="20"/>
          <w:szCs w:val="20"/>
        </w:rPr>
        <w:t xml:space="preserve">he Holy Quran, translation of </w:t>
      </w:r>
      <w:proofErr w:type="spellStart"/>
      <w:r w:rsidR="00C6447A" w:rsidRPr="00F875F0">
        <w:rPr>
          <w:rFonts w:eastAsia="Calibri"/>
          <w:color w:val="222222"/>
          <w:kern w:val="0"/>
          <w:sz w:val="20"/>
          <w:szCs w:val="20"/>
        </w:rPr>
        <w:t>Elahi</w:t>
      </w:r>
      <w:proofErr w:type="spellEnd"/>
      <w:r w:rsidR="00C6447A" w:rsidRPr="00F875F0">
        <w:rPr>
          <w:rFonts w:eastAsia="Calibri"/>
          <w:color w:val="222222"/>
          <w:kern w:val="0"/>
          <w:sz w:val="20"/>
          <w:szCs w:val="20"/>
        </w:rPr>
        <w:t xml:space="preserve"> </w:t>
      </w:r>
      <w:proofErr w:type="spellStart"/>
      <w:r w:rsidR="00C6447A" w:rsidRPr="00F875F0">
        <w:rPr>
          <w:rFonts w:eastAsia="Calibri"/>
          <w:color w:val="222222"/>
          <w:kern w:val="0"/>
          <w:sz w:val="20"/>
          <w:szCs w:val="20"/>
        </w:rPr>
        <w:t>ghomshei</w:t>
      </w:r>
      <w:proofErr w:type="spellEnd"/>
      <w:r w:rsidR="00C6447A" w:rsidRPr="00F875F0">
        <w:rPr>
          <w:rFonts w:eastAsia="Calibri"/>
          <w:color w:val="222222"/>
          <w:kern w:val="0"/>
          <w:sz w:val="20"/>
          <w:szCs w:val="20"/>
        </w:rPr>
        <w:t xml:space="preserve">. (2005). the third printing, Qom: </w:t>
      </w:r>
      <w:proofErr w:type="spellStart"/>
      <w:r w:rsidR="00C6447A" w:rsidRPr="00F875F0">
        <w:rPr>
          <w:rFonts w:eastAsia="Calibri"/>
          <w:color w:val="222222"/>
          <w:kern w:val="0"/>
          <w:sz w:val="20"/>
          <w:szCs w:val="20"/>
        </w:rPr>
        <w:t>Ghods</w:t>
      </w:r>
      <w:proofErr w:type="spellEnd"/>
      <w:r w:rsidR="00C6447A" w:rsidRPr="00F875F0">
        <w:rPr>
          <w:rFonts w:eastAsia="Calibri"/>
          <w:color w:val="222222"/>
          <w:kern w:val="0"/>
          <w:sz w:val="20"/>
          <w:szCs w:val="20"/>
        </w:rPr>
        <w:t>.</w:t>
      </w:r>
    </w:p>
    <w:p w:rsidR="00C6447A" w:rsidRPr="00F875F0" w:rsidRDefault="00C6447A" w:rsidP="006D60DC">
      <w:pPr>
        <w:numPr>
          <w:ilvl w:val="0"/>
          <w:numId w:val="15"/>
        </w:numPr>
        <w:ind w:left="426" w:hanging="426"/>
        <w:rPr>
          <w:rFonts w:eastAsia="Calibri"/>
          <w:color w:val="222222"/>
          <w:kern w:val="0"/>
          <w:sz w:val="20"/>
          <w:szCs w:val="20"/>
        </w:rPr>
      </w:pPr>
      <w:proofErr w:type="spellStart"/>
      <w:r w:rsidRPr="00F875F0">
        <w:rPr>
          <w:rFonts w:eastAsia="Calibri"/>
          <w:color w:val="222222"/>
          <w:kern w:val="0"/>
          <w:sz w:val="20"/>
          <w:szCs w:val="20"/>
        </w:rPr>
        <w:t>Nahj</w:t>
      </w:r>
      <w:proofErr w:type="spellEnd"/>
      <w:r w:rsidRPr="00F875F0">
        <w:rPr>
          <w:rFonts w:eastAsia="Calibri"/>
          <w:color w:val="222222"/>
          <w:kern w:val="0"/>
          <w:sz w:val="20"/>
          <w:szCs w:val="20"/>
        </w:rPr>
        <w:t xml:space="preserve"> </w:t>
      </w:r>
      <w:proofErr w:type="spellStart"/>
      <w:r w:rsidRPr="00F875F0">
        <w:rPr>
          <w:rFonts w:eastAsia="Calibri"/>
          <w:color w:val="222222"/>
          <w:kern w:val="0"/>
          <w:sz w:val="20"/>
          <w:szCs w:val="20"/>
        </w:rPr>
        <w:t>alblaghe</w:t>
      </w:r>
      <w:proofErr w:type="spellEnd"/>
      <w:r w:rsidRPr="00F875F0">
        <w:rPr>
          <w:rFonts w:eastAsia="Calibri"/>
          <w:color w:val="222222"/>
          <w:kern w:val="0"/>
          <w:sz w:val="20"/>
          <w:szCs w:val="20"/>
        </w:rPr>
        <w:t xml:space="preserve">, Translation of </w:t>
      </w:r>
      <w:proofErr w:type="spellStart"/>
      <w:r w:rsidRPr="00F875F0">
        <w:rPr>
          <w:rFonts w:eastAsia="Calibri"/>
          <w:color w:val="222222"/>
          <w:kern w:val="0"/>
          <w:sz w:val="20"/>
          <w:szCs w:val="20"/>
        </w:rPr>
        <w:t>Dashti</w:t>
      </w:r>
      <w:proofErr w:type="spellEnd"/>
      <w:r w:rsidRPr="00F875F0">
        <w:rPr>
          <w:rFonts w:eastAsia="Calibri"/>
          <w:color w:val="222222"/>
          <w:kern w:val="0"/>
          <w:sz w:val="20"/>
          <w:szCs w:val="20"/>
        </w:rPr>
        <w:t>. (2001). the first print, Qom: green land.</w:t>
      </w:r>
    </w:p>
    <w:p w:rsidR="00C6447A" w:rsidRPr="00F875F0" w:rsidRDefault="00C6447A" w:rsidP="006D60DC">
      <w:pPr>
        <w:numPr>
          <w:ilvl w:val="0"/>
          <w:numId w:val="15"/>
        </w:numPr>
        <w:ind w:left="426" w:hanging="426"/>
        <w:rPr>
          <w:rFonts w:eastAsia="Calibri"/>
          <w:color w:val="222222"/>
          <w:kern w:val="0"/>
          <w:sz w:val="20"/>
          <w:szCs w:val="20"/>
        </w:rPr>
      </w:pPr>
      <w:proofErr w:type="spellStart"/>
      <w:r w:rsidRPr="00F875F0">
        <w:rPr>
          <w:rFonts w:eastAsia="Calibri"/>
          <w:color w:val="222222"/>
          <w:kern w:val="0"/>
          <w:sz w:val="20"/>
          <w:szCs w:val="20"/>
        </w:rPr>
        <w:t>Masume</w:t>
      </w:r>
      <w:proofErr w:type="spellEnd"/>
      <w:r w:rsidRPr="00F875F0">
        <w:rPr>
          <w:rFonts w:eastAsia="Calibri"/>
          <w:color w:val="222222"/>
          <w:kern w:val="0"/>
          <w:sz w:val="20"/>
          <w:szCs w:val="20"/>
        </w:rPr>
        <w:t xml:space="preserve"> </w:t>
      </w:r>
      <w:proofErr w:type="spellStart"/>
      <w:r w:rsidRPr="00F875F0">
        <w:rPr>
          <w:rFonts w:eastAsia="Calibri"/>
          <w:color w:val="222222"/>
          <w:kern w:val="0"/>
          <w:sz w:val="20"/>
          <w:szCs w:val="20"/>
        </w:rPr>
        <w:t>Agha</w:t>
      </w:r>
      <w:proofErr w:type="spellEnd"/>
      <w:r w:rsidRPr="00F875F0">
        <w:rPr>
          <w:rFonts w:eastAsia="Calibri"/>
          <w:color w:val="222222"/>
          <w:kern w:val="0"/>
          <w:sz w:val="20"/>
          <w:szCs w:val="20"/>
        </w:rPr>
        <w:t xml:space="preserve"> </w:t>
      </w:r>
      <w:proofErr w:type="spellStart"/>
      <w:r w:rsidRPr="00F875F0">
        <w:rPr>
          <w:rFonts w:eastAsia="Calibri"/>
          <w:color w:val="222222"/>
          <w:kern w:val="0"/>
          <w:sz w:val="20"/>
          <w:szCs w:val="20"/>
        </w:rPr>
        <w:t>Kasiri</w:t>
      </w:r>
      <w:proofErr w:type="spellEnd"/>
      <w:r w:rsidRPr="00F875F0">
        <w:rPr>
          <w:rFonts w:eastAsia="Calibri"/>
          <w:color w:val="222222"/>
          <w:kern w:val="0"/>
          <w:sz w:val="20"/>
          <w:szCs w:val="20"/>
        </w:rPr>
        <w:t xml:space="preserve">. (2002). the relationship between the stability of the management and performance of female principals in the view of girls high schools in Tehran, Master thesis, Faculty of psychology and educational sciences, </w:t>
      </w:r>
      <w:proofErr w:type="spellStart"/>
      <w:r w:rsidRPr="00F875F0">
        <w:rPr>
          <w:rFonts w:eastAsia="Calibri"/>
          <w:color w:val="222222"/>
          <w:kern w:val="0"/>
          <w:sz w:val="20"/>
          <w:szCs w:val="20"/>
        </w:rPr>
        <w:t>Shahid</w:t>
      </w:r>
      <w:proofErr w:type="spellEnd"/>
      <w:r w:rsidRPr="00F875F0">
        <w:rPr>
          <w:rFonts w:eastAsia="Calibri"/>
          <w:color w:val="222222"/>
          <w:kern w:val="0"/>
          <w:sz w:val="20"/>
          <w:szCs w:val="20"/>
        </w:rPr>
        <w:t xml:space="preserve"> </w:t>
      </w:r>
      <w:proofErr w:type="spellStart"/>
      <w:r w:rsidRPr="00F875F0">
        <w:rPr>
          <w:rFonts w:eastAsia="Calibri"/>
          <w:color w:val="222222"/>
          <w:kern w:val="0"/>
          <w:sz w:val="20"/>
          <w:szCs w:val="20"/>
        </w:rPr>
        <w:t>beheshti</w:t>
      </w:r>
      <w:proofErr w:type="spellEnd"/>
      <w:r w:rsidRPr="00F875F0">
        <w:rPr>
          <w:rFonts w:eastAsia="Calibri"/>
          <w:color w:val="222222"/>
          <w:kern w:val="0"/>
          <w:sz w:val="20"/>
          <w:szCs w:val="20"/>
        </w:rPr>
        <w:t xml:space="preserve"> University.</w:t>
      </w:r>
    </w:p>
    <w:p w:rsidR="00C6447A" w:rsidRPr="00F875F0" w:rsidRDefault="00C6447A" w:rsidP="006D60DC">
      <w:pPr>
        <w:numPr>
          <w:ilvl w:val="0"/>
          <w:numId w:val="15"/>
        </w:numPr>
        <w:ind w:left="426" w:hanging="426"/>
        <w:rPr>
          <w:rFonts w:eastAsia="Calibri"/>
          <w:color w:val="222222"/>
          <w:kern w:val="0"/>
          <w:sz w:val="20"/>
          <w:szCs w:val="20"/>
        </w:rPr>
      </w:pPr>
      <w:proofErr w:type="spellStart"/>
      <w:r w:rsidRPr="00F875F0">
        <w:rPr>
          <w:rFonts w:eastAsia="Calibri"/>
          <w:color w:val="222222"/>
          <w:kern w:val="0"/>
          <w:sz w:val="20"/>
          <w:szCs w:val="20"/>
        </w:rPr>
        <w:t>Parsayan</w:t>
      </w:r>
      <w:proofErr w:type="spellEnd"/>
      <w:r w:rsidRPr="00F875F0">
        <w:rPr>
          <w:rFonts w:eastAsia="Calibri"/>
          <w:color w:val="222222"/>
          <w:kern w:val="0"/>
          <w:sz w:val="20"/>
          <w:szCs w:val="20"/>
        </w:rPr>
        <w:t xml:space="preserve">, Ali. </w:t>
      </w:r>
      <w:proofErr w:type="spellStart"/>
      <w:r w:rsidRPr="00F875F0">
        <w:rPr>
          <w:rFonts w:eastAsia="Calibri"/>
          <w:color w:val="222222"/>
          <w:kern w:val="0"/>
          <w:sz w:val="20"/>
          <w:szCs w:val="20"/>
        </w:rPr>
        <w:t>Arabi</w:t>
      </w:r>
      <w:proofErr w:type="spellEnd"/>
      <w:r w:rsidRPr="00F875F0">
        <w:rPr>
          <w:rFonts w:eastAsia="Calibri"/>
          <w:color w:val="222222"/>
          <w:kern w:val="0"/>
          <w:sz w:val="20"/>
          <w:szCs w:val="20"/>
        </w:rPr>
        <w:t>, Mohammad (1999). Fundamentals of organizational behavior, cultural research office, Fourth Edition</w:t>
      </w:r>
    </w:p>
    <w:p w:rsidR="00C6447A" w:rsidRPr="00F875F0" w:rsidRDefault="00C6447A" w:rsidP="006D60DC">
      <w:pPr>
        <w:numPr>
          <w:ilvl w:val="0"/>
          <w:numId w:val="15"/>
        </w:numPr>
        <w:ind w:left="426" w:hanging="426"/>
        <w:rPr>
          <w:rFonts w:eastAsia="Calibri"/>
          <w:color w:val="222222"/>
          <w:kern w:val="0"/>
          <w:sz w:val="20"/>
          <w:szCs w:val="20"/>
        </w:rPr>
      </w:pPr>
      <w:proofErr w:type="spellStart"/>
      <w:r w:rsidRPr="00F875F0">
        <w:rPr>
          <w:rFonts w:eastAsia="Calibri"/>
          <w:color w:val="222222"/>
          <w:kern w:val="0"/>
          <w:sz w:val="20"/>
          <w:szCs w:val="20"/>
        </w:rPr>
        <w:t>Heidarian</w:t>
      </w:r>
      <w:proofErr w:type="spellEnd"/>
      <w:r w:rsidRPr="00F875F0">
        <w:rPr>
          <w:rFonts w:eastAsia="Calibri"/>
          <w:color w:val="222222"/>
          <w:kern w:val="0"/>
          <w:sz w:val="20"/>
          <w:szCs w:val="20"/>
        </w:rPr>
        <w:t xml:space="preserve">, </w:t>
      </w:r>
      <w:proofErr w:type="spellStart"/>
      <w:r w:rsidRPr="00F875F0">
        <w:rPr>
          <w:rFonts w:eastAsia="Calibri"/>
          <w:color w:val="222222"/>
          <w:kern w:val="0"/>
          <w:sz w:val="20"/>
          <w:szCs w:val="20"/>
        </w:rPr>
        <w:t>somayeh</w:t>
      </w:r>
      <w:proofErr w:type="spellEnd"/>
      <w:r w:rsidRPr="00F875F0">
        <w:rPr>
          <w:rFonts w:eastAsia="Calibri"/>
          <w:color w:val="222222"/>
          <w:kern w:val="0"/>
          <w:sz w:val="20"/>
          <w:szCs w:val="20"/>
        </w:rPr>
        <w:t xml:space="preserve">. (2009). the relationship between personality characteristics and job motivation affects on employee productivity of Shiraz city oil refinery. Master thesis, Islamic Azad University, </w:t>
      </w:r>
      <w:proofErr w:type="spellStart"/>
      <w:r w:rsidRPr="00F875F0">
        <w:rPr>
          <w:rFonts w:eastAsia="Calibri"/>
          <w:color w:val="222222"/>
          <w:kern w:val="0"/>
          <w:sz w:val="20"/>
          <w:szCs w:val="20"/>
        </w:rPr>
        <w:t>marvdasht</w:t>
      </w:r>
      <w:proofErr w:type="spellEnd"/>
      <w:r w:rsidRPr="00F875F0">
        <w:rPr>
          <w:rFonts w:eastAsia="Calibri"/>
          <w:color w:val="222222"/>
          <w:kern w:val="0"/>
          <w:sz w:val="20"/>
          <w:szCs w:val="20"/>
        </w:rPr>
        <w:t>.</w:t>
      </w:r>
    </w:p>
    <w:p w:rsidR="00C6447A" w:rsidRPr="00F875F0" w:rsidRDefault="00C6447A" w:rsidP="006D60DC">
      <w:pPr>
        <w:numPr>
          <w:ilvl w:val="0"/>
          <w:numId w:val="15"/>
        </w:numPr>
        <w:ind w:left="426" w:hanging="426"/>
        <w:rPr>
          <w:rFonts w:eastAsia="Calibri"/>
          <w:color w:val="222222"/>
          <w:kern w:val="0"/>
          <w:sz w:val="20"/>
          <w:szCs w:val="20"/>
        </w:rPr>
      </w:pPr>
      <w:r w:rsidRPr="00F875F0">
        <w:rPr>
          <w:rFonts w:eastAsia="Calibri"/>
          <w:color w:val="222222"/>
          <w:kern w:val="0"/>
          <w:sz w:val="20"/>
          <w:szCs w:val="20"/>
        </w:rPr>
        <w:t xml:space="preserve">Robbins, P </w:t>
      </w:r>
      <w:proofErr w:type="spellStart"/>
      <w:r w:rsidRPr="00F875F0">
        <w:rPr>
          <w:rFonts w:eastAsia="Calibri"/>
          <w:color w:val="222222"/>
          <w:kern w:val="0"/>
          <w:sz w:val="20"/>
          <w:szCs w:val="20"/>
        </w:rPr>
        <w:t>Asifen</w:t>
      </w:r>
      <w:proofErr w:type="spellEnd"/>
      <w:r w:rsidRPr="00F875F0">
        <w:rPr>
          <w:rFonts w:eastAsia="Calibri"/>
          <w:color w:val="222222"/>
          <w:kern w:val="0"/>
          <w:sz w:val="20"/>
          <w:szCs w:val="20"/>
        </w:rPr>
        <w:t xml:space="preserve">. (2002) organizational behavior (concepts, theories and applications), Ali </w:t>
      </w:r>
      <w:proofErr w:type="spellStart"/>
      <w:r w:rsidRPr="00F875F0">
        <w:rPr>
          <w:rFonts w:eastAsia="Calibri"/>
          <w:color w:val="222222"/>
          <w:kern w:val="0"/>
          <w:sz w:val="20"/>
          <w:szCs w:val="20"/>
        </w:rPr>
        <w:t>parsayan</w:t>
      </w:r>
      <w:proofErr w:type="spellEnd"/>
      <w:r w:rsidRPr="00F875F0">
        <w:rPr>
          <w:rFonts w:eastAsia="Calibri"/>
          <w:color w:val="222222"/>
          <w:kern w:val="0"/>
          <w:sz w:val="20"/>
          <w:szCs w:val="20"/>
        </w:rPr>
        <w:t xml:space="preserve"> and </w:t>
      </w:r>
      <w:proofErr w:type="spellStart"/>
      <w:r w:rsidRPr="00F875F0">
        <w:rPr>
          <w:rFonts w:eastAsia="Calibri"/>
          <w:color w:val="222222"/>
          <w:kern w:val="0"/>
          <w:sz w:val="20"/>
          <w:szCs w:val="20"/>
        </w:rPr>
        <w:t>Seyed</w:t>
      </w:r>
      <w:proofErr w:type="spellEnd"/>
      <w:r w:rsidRPr="00F875F0">
        <w:rPr>
          <w:rFonts w:eastAsia="Calibri"/>
          <w:color w:val="222222"/>
          <w:kern w:val="0"/>
          <w:sz w:val="20"/>
          <w:szCs w:val="20"/>
        </w:rPr>
        <w:t xml:space="preserve"> Mohammad </w:t>
      </w:r>
      <w:proofErr w:type="spellStart"/>
      <w:r w:rsidRPr="00F875F0">
        <w:rPr>
          <w:rFonts w:eastAsia="Calibri"/>
          <w:color w:val="222222"/>
          <w:kern w:val="0"/>
          <w:sz w:val="20"/>
          <w:szCs w:val="20"/>
        </w:rPr>
        <w:t>Arabi</w:t>
      </w:r>
      <w:proofErr w:type="spellEnd"/>
      <w:r w:rsidRPr="00F875F0">
        <w:rPr>
          <w:rFonts w:eastAsia="Calibri"/>
          <w:color w:val="222222"/>
          <w:kern w:val="0"/>
          <w:sz w:val="20"/>
          <w:szCs w:val="20"/>
        </w:rPr>
        <w:t>, cultural research Bureau publications, Tehran.</w:t>
      </w:r>
    </w:p>
    <w:p w:rsidR="00C6447A" w:rsidRPr="00F875F0" w:rsidRDefault="00C6447A" w:rsidP="006D60DC">
      <w:pPr>
        <w:numPr>
          <w:ilvl w:val="0"/>
          <w:numId w:val="15"/>
        </w:numPr>
        <w:ind w:left="426" w:hanging="426"/>
        <w:rPr>
          <w:rFonts w:eastAsia="Calibri"/>
          <w:color w:val="222222"/>
          <w:kern w:val="0"/>
          <w:sz w:val="20"/>
          <w:szCs w:val="20"/>
        </w:rPr>
      </w:pPr>
      <w:r w:rsidRPr="00F875F0">
        <w:rPr>
          <w:rFonts w:eastAsia="Calibri"/>
          <w:color w:val="222222"/>
          <w:kern w:val="0"/>
          <w:sz w:val="20"/>
          <w:szCs w:val="20"/>
        </w:rPr>
        <w:t xml:space="preserve">Robbins, P </w:t>
      </w:r>
      <w:proofErr w:type="spellStart"/>
      <w:r w:rsidRPr="00F875F0">
        <w:rPr>
          <w:rFonts w:eastAsia="Calibri"/>
          <w:color w:val="222222"/>
          <w:kern w:val="0"/>
          <w:sz w:val="20"/>
          <w:szCs w:val="20"/>
        </w:rPr>
        <w:t>Asifen</w:t>
      </w:r>
      <w:proofErr w:type="spellEnd"/>
      <w:r w:rsidRPr="00F875F0">
        <w:rPr>
          <w:rFonts w:eastAsia="Calibri"/>
          <w:color w:val="222222"/>
          <w:kern w:val="0"/>
          <w:sz w:val="20"/>
          <w:szCs w:val="20"/>
        </w:rPr>
        <w:t xml:space="preserve">. David </w:t>
      </w:r>
      <w:proofErr w:type="spellStart"/>
      <w:r w:rsidRPr="00F875F0">
        <w:rPr>
          <w:rFonts w:eastAsia="Calibri"/>
          <w:color w:val="222222"/>
          <w:kern w:val="0"/>
          <w:sz w:val="20"/>
          <w:szCs w:val="20"/>
        </w:rPr>
        <w:t>di</w:t>
      </w:r>
      <w:proofErr w:type="spellEnd"/>
      <w:r w:rsidRPr="00F875F0">
        <w:rPr>
          <w:rFonts w:eastAsia="Calibri"/>
          <w:color w:val="222222"/>
          <w:kern w:val="0"/>
          <w:sz w:val="20"/>
          <w:szCs w:val="20"/>
        </w:rPr>
        <w:t xml:space="preserve"> </w:t>
      </w:r>
      <w:proofErr w:type="spellStart"/>
      <w:r w:rsidRPr="00F875F0">
        <w:rPr>
          <w:rFonts w:eastAsia="Calibri"/>
          <w:color w:val="222222"/>
          <w:kern w:val="0"/>
          <w:sz w:val="20"/>
          <w:szCs w:val="20"/>
        </w:rPr>
        <w:t>sanzo</w:t>
      </w:r>
      <w:proofErr w:type="spellEnd"/>
      <w:r w:rsidRPr="00F875F0">
        <w:rPr>
          <w:rFonts w:eastAsia="Calibri"/>
          <w:color w:val="222222"/>
          <w:kern w:val="0"/>
          <w:sz w:val="20"/>
          <w:szCs w:val="20"/>
        </w:rPr>
        <w:t xml:space="preserve">. (2000) Principles of management, translation by Mohammed Ali </w:t>
      </w:r>
      <w:proofErr w:type="spellStart"/>
      <w:r w:rsidRPr="00F875F0">
        <w:rPr>
          <w:rFonts w:eastAsia="Calibri"/>
          <w:color w:val="222222"/>
          <w:kern w:val="0"/>
          <w:sz w:val="20"/>
          <w:szCs w:val="20"/>
        </w:rPr>
        <w:t>Arabi</w:t>
      </w:r>
      <w:proofErr w:type="spellEnd"/>
      <w:r w:rsidRPr="00F875F0">
        <w:rPr>
          <w:rFonts w:eastAsia="Calibri"/>
          <w:color w:val="222222"/>
          <w:kern w:val="0"/>
          <w:sz w:val="20"/>
          <w:szCs w:val="20"/>
        </w:rPr>
        <w:t xml:space="preserve"> and Mohammed Ali </w:t>
      </w:r>
      <w:proofErr w:type="spellStart"/>
      <w:r w:rsidRPr="00F875F0">
        <w:rPr>
          <w:rFonts w:eastAsia="Calibri"/>
          <w:color w:val="222222"/>
          <w:kern w:val="0"/>
          <w:sz w:val="20"/>
          <w:szCs w:val="20"/>
        </w:rPr>
        <w:t>Rafiee</w:t>
      </w:r>
      <w:proofErr w:type="spellEnd"/>
      <w:r w:rsidRPr="00F875F0">
        <w:rPr>
          <w:rFonts w:eastAsia="Calibri"/>
          <w:color w:val="222222"/>
          <w:kern w:val="0"/>
          <w:sz w:val="20"/>
          <w:szCs w:val="20"/>
        </w:rPr>
        <w:t>, Tehran, publication of cultural research office.</w:t>
      </w:r>
    </w:p>
    <w:p w:rsidR="00C6447A" w:rsidRPr="00F875F0" w:rsidRDefault="00C6447A" w:rsidP="006D60DC">
      <w:pPr>
        <w:numPr>
          <w:ilvl w:val="0"/>
          <w:numId w:val="15"/>
        </w:numPr>
        <w:ind w:left="426" w:hanging="426"/>
        <w:rPr>
          <w:rFonts w:eastAsia="Calibri"/>
          <w:color w:val="222222"/>
          <w:kern w:val="0"/>
          <w:sz w:val="20"/>
          <w:szCs w:val="20"/>
        </w:rPr>
      </w:pPr>
      <w:proofErr w:type="spellStart"/>
      <w:r w:rsidRPr="00F875F0">
        <w:rPr>
          <w:rFonts w:eastAsia="Calibri"/>
          <w:color w:val="222222"/>
          <w:kern w:val="0"/>
          <w:sz w:val="20"/>
          <w:szCs w:val="20"/>
        </w:rPr>
        <w:t>Alaghe</w:t>
      </w:r>
      <w:proofErr w:type="spellEnd"/>
      <w:r w:rsidRPr="00F875F0">
        <w:rPr>
          <w:rFonts w:eastAsia="Calibri"/>
          <w:color w:val="222222"/>
          <w:kern w:val="0"/>
          <w:sz w:val="20"/>
          <w:szCs w:val="20"/>
        </w:rPr>
        <w:t xml:space="preserve"> band, Ali. (2011) Educational </w:t>
      </w:r>
      <w:r w:rsidRPr="00F875F0">
        <w:rPr>
          <w:rFonts w:eastAsia="Calibri"/>
          <w:color w:val="222222"/>
          <w:kern w:val="0"/>
          <w:sz w:val="20"/>
          <w:szCs w:val="20"/>
        </w:rPr>
        <w:lastRenderedPageBreak/>
        <w:t xml:space="preserve">management arrangements, Tehran, of the thirty ninth print, </w:t>
      </w:r>
      <w:proofErr w:type="spellStart"/>
      <w:r w:rsidRPr="00F875F0">
        <w:rPr>
          <w:rFonts w:eastAsia="Calibri"/>
          <w:color w:val="222222"/>
          <w:kern w:val="0"/>
          <w:sz w:val="20"/>
          <w:szCs w:val="20"/>
        </w:rPr>
        <w:t>Ravan</w:t>
      </w:r>
      <w:proofErr w:type="spellEnd"/>
      <w:r w:rsidRPr="00F875F0">
        <w:rPr>
          <w:rFonts w:eastAsia="Calibri"/>
          <w:color w:val="222222"/>
          <w:kern w:val="0"/>
          <w:sz w:val="20"/>
          <w:szCs w:val="20"/>
        </w:rPr>
        <w:t xml:space="preserve"> publication</w:t>
      </w:r>
    </w:p>
    <w:p w:rsidR="00C6447A" w:rsidRPr="00F875F0" w:rsidRDefault="00C6447A" w:rsidP="006D60DC">
      <w:pPr>
        <w:numPr>
          <w:ilvl w:val="0"/>
          <w:numId w:val="15"/>
        </w:numPr>
        <w:ind w:left="426" w:hanging="426"/>
        <w:rPr>
          <w:rFonts w:eastAsia="Calibri"/>
          <w:color w:val="222222"/>
          <w:kern w:val="0"/>
          <w:sz w:val="20"/>
          <w:szCs w:val="20"/>
        </w:rPr>
      </w:pPr>
      <w:proofErr w:type="spellStart"/>
      <w:r w:rsidRPr="00F875F0">
        <w:rPr>
          <w:rFonts w:eastAsia="Calibri"/>
          <w:color w:val="222222"/>
          <w:kern w:val="0"/>
          <w:sz w:val="20"/>
          <w:szCs w:val="20"/>
        </w:rPr>
        <w:t>Gholih</w:t>
      </w:r>
      <w:proofErr w:type="spellEnd"/>
      <w:r w:rsidRPr="00F875F0">
        <w:rPr>
          <w:rFonts w:eastAsia="Calibri"/>
          <w:color w:val="222222"/>
          <w:kern w:val="0"/>
          <w:sz w:val="20"/>
          <w:szCs w:val="20"/>
        </w:rPr>
        <w:t xml:space="preserve"> Lee, </w:t>
      </w:r>
      <w:proofErr w:type="spellStart"/>
      <w:r w:rsidRPr="00F875F0">
        <w:rPr>
          <w:rFonts w:eastAsia="Calibri"/>
          <w:color w:val="222222"/>
          <w:kern w:val="0"/>
          <w:sz w:val="20"/>
          <w:szCs w:val="20"/>
        </w:rPr>
        <w:t>Behruz</w:t>
      </w:r>
      <w:proofErr w:type="spellEnd"/>
      <w:r w:rsidRPr="00F875F0">
        <w:rPr>
          <w:rFonts w:eastAsia="Calibri"/>
          <w:color w:val="222222"/>
          <w:kern w:val="0"/>
          <w:sz w:val="20"/>
          <w:szCs w:val="20"/>
        </w:rPr>
        <w:t xml:space="preserve">. </w:t>
      </w:r>
      <w:proofErr w:type="spellStart"/>
      <w:r w:rsidRPr="00F875F0">
        <w:rPr>
          <w:rFonts w:eastAsia="Calibri"/>
          <w:color w:val="222222"/>
          <w:kern w:val="0"/>
          <w:sz w:val="20"/>
          <w:szCs w:val="20"/>
        </w:rPr>
        <w:t>Gholaamzade</w:t>
      </w:r>
      <w:proofErr w:type="spellEnd"/>
      <w:r w:rsidRPr="00F875F0">
        <w:rPr>
          <w:rFonts w:eastAsia="Calibri"/>
          <w:color w:val="222222"/>
          <w:kern w:val="0"/>
          <w:sz w:val="20"/>
          <w:szCs w:val="20"/>
        </w:rPr>
        <w:t xml:space="preserve">, </w:t>
      </w:r>
      <w:proofErr w:type="spellStart"/>
      <w:r w:rsidRPr="00F875F0">
        <w:rPr>
          <w:rFonts w:eastAsia="Calibri"/>
          <w:color w:val="222222"/>
          <w:kern w:val="0"/>
          <w:sz w:val="20"/>
          <w:szCs w:val="20"/>
        </w:rPr>
        <w:t>Dariush</w:t>
      </w:r>
      <w:proofErr w:type="spellEnd"/>
      <w:r w:rsidRPr="00F875F0">
        <w:rPr>
          <w:rFonts w:eastAsia="Calibri"/>
          <w:color w:val="222222"/>
          <w:kern w:val="0"/>
          <w:sz w:val="20"/>
          <w:szCs w:val="20"/>
        </w:rPr>
        <w:t>. (2006) performance management (Michael Armstrong), industrial research and Education Center, Tehran, Iran. First print.</w:t>
      </w:r>
    </w:p>
    <w:p w:rsidR="00C6447A" w:rsidRPr="00F875F0" w:rsidRDefault="00C6447A" w:rsidP="006D60DC">
      <w:pPr>
        <w:numPr>
          <w:ilvl w:val="0"/>
          <w:numId w:val="15"/>
        </w:numPr>
        <w:ind w:left="426" w:hanging="426"/>
        <w:rPr>
          <w:rFonts w:eastAsia="Calibri"/>
          <w:color w:val="222222"/>
          <w:kern w:val="0"/>
          <w:sz w:val="20"/>
          <w:szCs w:val="20"/>
        </w:rPr>
      </w:pPr>
      <w:proofErr w:type="spellStart"/>
      <w:r w:rsidRPr="00F875F0">
        <w:rPr>
          <w:rFonts w:eastAsia="Calibri"/>
          <w:color w:val="222222"/>
          <w:kern w:val="0"/>
          <w:sz w:val="20"/>
          <w:szCs w:val="20"/>
        </w:rPr>
        <w:t>Manouchehri</w:t>
      </w:r>
      <w:proofErr w:type="spellEnd"/>
      <w:r w:rsidRPr="00F875F0">
        <w:rPr>
          <w:rFonts w:eastAsia="Calibri"/>
          <w:color w:val="222222"/>
          <w:kern w:val="0"/>
          <w:sz w:val="20"/>
          <w:szCs w:val="20"/>
        </w:rPr>
        <w:t xml:space="preserve"> </w:t>
      </w:r>
      <w:proofErr w:type="spellStart"/>
      <w:r w:rsidRPr="00F875F0">
        <w:rPr>
          <w:rFonts w:eastAsia="Calibri"/>
          <w:color w:val="222222"/>
          <w:kern w:val="0"/>
          <w:sz w:val="20"/>
          <w:szCs w:val="20"/>
        </w:rPr>
        <w:t>ardakani</w:t>
      </w:r>
      <w:proofErr w:type="spellEnd"/>
      <w:r w:rsidRPr="00F875F0">
        <w:rPr>
          <w:rFonts w:eastAsia="Calibri"/>
          <w:color w:val="222222"/>
          <w:kern w:val="0"/>
          <w:sz w:val="20"/>
          <w:szCs w:val="20"/>
        </w:rPr>
        <w:t xml:space="preserve">, Zahra. (2009). The relationship between job characteristics and personality traits with the mental health of the city of Shiraz refinery employees. Master thesis, Islamic Azad University, </w:t>
      </w:r>
      <w:proofErr w:type="spellStart"/>
      <w:r w:rsidRPr="00F875F0">
        <w:rPr>
          <w:rFonts w:eastAsia="Calibri"/>
          <w:color w:val="222222"/>
          <w:kern w:val="0"/>
          <w:sz w:val="20"/>
          <w:szCs w:val="20"/>
        </w:rPr>
        <w:t>Marvdasht</w:t>
      </w:r>
      <w:proofErr w:type="spellEnd"/>
      <w:r w:rsidRPr="00F875F0">
        <w:rPr>
          <w:rFonts w:eastAsia="Calibri"/>
          <w:color w:val="222222"/>
          <w:kern w:val="0"/>
          <w:sz w:val="20"/>
          <w:szCs w:val="20"/>
        </w:rPr>
        <w:t>.</w:t>
      </w:r>
    </w:p>
    <w:p w:rsidR="00C6447A" w:rsidRPr="00F875F0" w:rsidRDefault="00C6447A" w:rsidP="006D60DC">
      <w:pPr>
        <w:numPr>
          <w:ilvl w:val="0"/>
          <w:numId w:val="15"/>
        </w:numPr>
        <w:ind w:left="426" w:hanging="426"/>
        <w:rPr>
          <w:rFonts w:eastAsia="Calibri"/>
          <w:color w:val="222222"/>
          <w:kern w:val="0"/>
          <w:sz w:val="20"/>
          <w:szCs w:val="20"/>
        </w:rPr>
      </w:pPr>
      <w:proofErr w:type="spellStart"/>
      <w:r w:rsidRPr="00F875F0">
        <w:rPr>
          <w:rFonts w:eastAsia="Calibri"/>
          <w:color w:val="222222"/>
          <w:kern w:val="0"/>
          <w:sz w:val="20"/>
          <w:szCs w:val="20"/>
        </w:rPr>
        <w:t>Mousavi</w:t>
      </w:r>
      <w:proofErr w:type="spellEnd"/>
      <w:r w:rsidRPr="00F875F0">
        <w:rPr>
          <w:rFonts w:eastAsia="Calibri"/>
          <w:color w:val="222222"/>
          <w:kern w:val="0"/>
          <w:sz w:val="20"/>
          <w:szCs w:val="20"/>
        </w:rPr>
        <w:t xml:space="preserve"> </w:t>
      </w:r>
      <w:proofErr w:type="spellStart"/>
      <w:r w:rsidRPr="00F875F0">
        <w:rPr>
          <w:rFonts w:eastAsia="Calibri"/>
          <w:color w:val="222222"/>
          <w:kern w:val="0"/>
          <w:sz w:val="20"/>
          <w:szCs w:val="20"/>
        </w:rPr>
        <w:t>deh</w:t>
      </w:r>
      <w:proofErr w:type="spellEnd"/>
      <w:r w:rsidRPr="00F875F0">
        <w:rPr>
          <w:rFonts w:eastAsia="Calibri"/>
          <w:color w:val="222222"/>
          <w:kern w:val="0"/>
          <w:sz w:val="20"/>
          <w:szCs w:val="20"/>
        </w:rPr>
        <w:t xml:space="preserve"> </w:t>
      </w:r>
      <w:proofErr w:type="spellStart"/>
      <w:r w:rsidRPr="00F875F0">
        <w:rPr>
          <w:rFonts w:eastAsia="Calibri"/>
          <w:color w:val="222222"/>
          <w:kern w:val="0"/>
          <w:sz w:val="20"/>
          <w:szCs w:val="20"/>
        </w:rPr>
        <w:t>Mudi</w:t>
      </w:r>
      <w:proofErr w:type="spellEnd"/>
      <w:r w:rsidRPr="00F875F0">
        <w:rPr>
          <w:rFonts w:eastAsia="Calibri"/>
          <w:color w:val="222222"/>
          <w:kern w:val="0"/>
          <w:sz w:val="20"/>
          <w:szCs w:val="20"/>
        </w:rPr>
        <w:t xml:space="preserve"> </w:t>
      </w:r>
      <w:proofErr w:type="spellStart"/>
      <w:r w:rsidRPr="00F875F0">
        <w:rPr>
          <w:rFonts w:eastAsia="Calibri"/>
          <w:color w:val="222222"/>
          <w:kern w:val="0"/>
          <w:sz w:val="20"/>
          <w:szCs w:val="20"/>
        </w:rPr>
        <w:t>Sayed</w:t>
      </w:r>
      <w:proofErr w:type="spellEnd"/>
      <w:r w:rsidRPr="00F875F0">
        <w:rPr>
          <w:rFonts w:eastAsia="Calibri"/>
          <w:color w:val="222222"/>
          <w:kern w:val="0"/>
          <w:sz w:val="20"/>
          <w:szCs w:val="20"/>
        </w:rPr>
        <w:t xml:space="preserve"> Ali. (1999) the relationship between job satisfaction and advancement motivation with the mental health and educational male trainers commitment, Ahwaz institutes. The Department of Education Research Council of Khuzestan.</w:t>
      </w:r>
    </w:p>
    <w:p w:rsidR="00C6447A" w:rsidRPr="00F875F0" w:rsidRDefault="00C6447A" w:rsidP="006D60DC">
      <w:pPr>
        <w:numPr>
          <w:ilvl w:val="0"/>
          <w:numId w:val="15"/>
        </w:numPr>
        <w:ind w:left="426" w:hanging="426"/>
        <w:rPr>
          <w:rFonts w:eastAsia="Calibri"/>
          <w:color w:val="222222"/>
          <w:kern w:val="0"/>
          <w:sz w:val="20"/>
          <w:szCs w:val="20"/>
        </w:rPr>
      </w:pPr>
      <w:proofErr w:type="spellStart"/>
      <w:r w:rsidRPr="00F875F0">
        <w:rPr>
          <w:rFonts w:eastAsia="Calibri"/>
          <w:color w:val="222222"/>
          <w:kern w:val="0"/>
          <w:sz w:val="20"/>
          <w:szCs w:val="20"/>
        </w:rPr>
        <w:t>Narimani</w:t>
      </w:r>
      <w:proofErr w:type="spellEnd"/>
      <w:r w:rsidRPr="00F875F0">
        <w:rPr>
          <w:rFonts w:eastAsia="Calibri"/>
          <w:color w:val="222222"/>
          <w:kern w:val="0"/>
          <w:sz w:val="20"/>
          <w:szCs w:val="20"/>
        </w:rPr>
        <w:t xml:space="preserve">, Mohammad. Khan </w:t>
      </w:r>
      <w:proofErr w:type="spellStart"/>
      <w:r w:rsidRPr="00F875F0">
        <w:rPr>
          <w:rFonts w:eastAsia="Calibri"/>
          <w:color w:val="222222"/>
          <w:kern w:val="0"/>
          <w:sz w:val="20"/>
          <w:szCs w:val="20"/>
        </w:rPr>
        <w:t>baba</w:t>
      </w:r>
      <w:proofErr w:type="spellEnd"/>
      <w:r w:rsidRPr="00F875F0">
        <w:rPr>
          <w:rFonts w:eastAsia="Calibri"/>
          <w:color w:val="222222"/>
          <w:kern w:val="0"/>
          <w:sz w:val="20"/>
          <w:szCs w:val="20"/>
        </w:rPr>
        <w:t xml:space="preserve"> </w:t>
      </w:r>
      <w:proofErr w:type="spellStart"/>
      <w:r w:rsidRPr="00F875F0">
        <w:rPr>
          <w:rFonts w:eastAsia="Calibri"/>
          <w:color w:val="222222"/>
          <w:kern w:val="0"/>
          <w:sz w:val="20"/>
          <w:szCs w:val="20"/>
        </w:rPr>
        <w:t>zadah</w:t>
      </w:r>
      <w:proofErr w:type="spellEnd"/>
      <w:r w:rsidRPr="00F875F0">
        <w:rPr>
          <w:rFonts w:eastAsia="Calibri"/>
          <w:color w:val="222222"/>
          <w:kern w:val="0"/>
          <w:sz w:val="20"/>
          <w:szCs w:val="20"/>
        </w:rPr>
        <w:t xml:space="preserve">, </w:t>
      </w:r>
      <w:proofErr w:type="spellStart"/>
      <w:r w:rsidRPr="00F875F0">
        <w:rPr>
          <w:rFonts w:eastAsia="Calibri"/>
          <w:color w:val="222222"/>
          <w:kern w:val="0"/>
          <w:sz w:val="20"/>
          <w:szCs w:val="20"/>
        </w:rPr>
        <w:t>Modggan</w:t>
      </w:r>
      <w:proofErr w:type="spellEnd"/>
      <w:r w:rsidRPr="00F875F0">
        <w:rPr>
          <w:rFonts w:eastAsia="Calibri"/>
          <w:color w:val="222222"/>
          <w:kern w:val="0"/>
          <w:sz w:val="20"/>
          <w:szCs w:val="20"/>
        </w:rPr>
        <w:t xml:space="preserve">. </w:t>
      </w:r>
      <w:proofErr w:type="spellStart"/>
      <w:r w:rsidRPr="00F875F0">
        <w:rPr>
          <w:rFonts w:eastAsia="Calibri"/>
          <w:color w:val="222222"/>
          <w:kern w:val="0"/>
          <w:sz w:val="20"/>
          <w:szCs w:val="20"/>
        </w:rPr>
        <w:t>Farzane</w:t>
      </w:r>
      <w:proofErr w:type="spellEnd"/>
      <w:r w:rsidRPr="00F875F0">
        <w:rPr>
          <w:rFonts w:eastAsia="Calibri"/>
          <w:color w:val="222222"/>
          <w:kern w:val="0"/>
          <w:sz w:val="20"/>
          <w:szCs w:val="20"/>
        </w:rPr>
        <w:t>, Said. (2007), review of personality characteristics and job satisfaction of employees of University of Ardebil. Year 7, issue 1, pages 77-83.</w:t>
      </w:r>
    </w:p>
    <w:p w:rsidR="00C6447A" w:rsidRPr="00F875F0" w:rsidRDefault="00C6447A" w:rsidP="006D60DC">
      <w:pPr>
        <w:numPr>
          <w:ilvl w:val="0"/>
          <w:numId w:val="15"/>
        </w:numPr>
        <w:ind w:left="426" w:hanging="426"/>
        <w:rPr>
          <w:rFonts w:eastAsia="Calibri"/>
          <w:color w:val="222222"/>
          <w:kern w:val="0"/>
          <w:sz w:val="20"/>
          <w:szCs w:val="20"/>
        </w:rPr>
      </w:pPr>
      <w:proofErr w:type="spellStart"/>
      <w:r w:rsidRPr="00F875F0">
        <w:rPr>
          <w:rFonts w:eastAsia="Calibri"/>
          <w:color w:val="222222"/>
          <w:kern w:val="0"/>
          <w:sz w:val="20"/>
          <w:szCs w:val="20"/>
        </w:rPr>
        <w:t>Deneve</w:t>
      </w:r>
      <w:proofErr w:type="spellEnd"/>
      <w:r w:rsidRPr="00F875F0">
        <w:rPr>
          <w:rFonts w:eastAsia="Calibri"/>
          <w:color w:val="222222"/>
          <w:kern w:val="0"/>
          <w:sz w:val="20"/>
          <w:szCs w:val="20"/>
        </w:rPr>
        <w:t>. K.M. and cooper</w:t>
      </w:r>
      <w:r w:rsidR="00702248">
        <w:rPr>
          <w:rFonts w:eastAsia="Calibri"/>
          <w:color w:val="222222"/>
          <w:kern w:val="0"/>
          <w:sz w:val="20"/>
          <w:szCs w:val="20"/>
        </w:rPr>
        <w:t>,</w:t>
      </w:r>
      <w:r w:rsidRPr="00F875F0">
        <w:rPr>
          <w:rFonts w:eastAsia="Calibri"/>
          <w:color w:val="222222"/>
          <w:kern w:val="0"/>
          <w:sz w:val="20"/>
          <w:szCs w:val="20"/>
        </w:rPr>
        <w:t xml:space="preserve"> H.M.(1998). The happy personality: A Meta- analysis of personality traits and subjective well being</w:t>
      </w:r>
      <w:r w:rsidR="00702248">
        <w:rPr>
          <w:rFonts w:eastAsia="Calibri"/>
          <w:color w:val="222222"/>
          <w:kern w:val="0"/>
          <w:sz w:val="20"/>
          <w:szCs w:val="20"/>
        </w:rPr>
        <w:t>.</w:t>
      </w:r>
      <w:r w:rsidRPr="00F875F0">
        <w:rPr>
          <w:rFonts w:eastAsia="Calibri"/>
          <w:color w:val="222222"/>
          <w:kern w:val="0"/>
          <w:sz w:val="20"/>
          <w:szCs w:val="20"/>
        </w:rPr>
        <w:t xml:space="preserve"> psychological Bulletin 124, 197-229</w:t>
      </w:r>
    </w:p>
    <w:p w:rsidR="00C6447A" w:rsidRPr="00F875F0" w:rsidRDefault="00C6447A" w:rsidP="006D60DC">
      <w:pPr>
        <w:numPr>
          <w:ilvl w:val="0"/>
          <w:numId w:val="15"/>
        </w:numPr>
        <w:ind w:left="426" w:hanging="426"/>
        <w:rPr>
          <w:rFonts w:eastAsia="Calibri"/>
          <w:color w:val="222222"/>
          <w:kern w:val="0"/>
          <w:sz w:val="20"/>
          <w:szCs w:val="20"/>
        </w:rPr>
      </w:pPr>
      <w:r w:rsidRPr="00F875F0">
        <w:rPr>
          <w:rFonts w:eastAsia="Calibri"/>
          <w:color w:val="222222"/>
          <w:kern w:val="0"/>
          <w:sz w:val="20"/>
          <w:szCs w:val="20"/>
        </w:rPr>
        <w:t>Goldberg,</w:t>
      </w:r>
      <w:r w:rsidR="00702248">
        <w:rPr>
          <w:rFonts w:eastAsiaTheme="minorEastAsia" w:hint="eastAsia"/>
          <w:color w:val="222222"/>
          <w:kern w:val="0"/>
          <w:sz w:val="20"/>
          <w:szCs w:val="20"/>
        </w:rPr>
        <w:t xml:space="preserve"> </w:t>
      </w:r>
      <w:r w:rsidRPr="00F875F0">
        <w:rPr>
          <w:rFonts w:eastAsia="Calibri"/>
          <w:color w:val="222222"/>
          <w:kern w:val="0"/>
          <w:sz w:val="20"/>
          <w:szCs w:val="20"/>
        </w:rPr>
        <w:t xml:space="preserve">D.P, &amp; </w:t>
      </w:r>
      <w:proofErr w:type="spellStart"/>
      <w:r w:rsidRPr="00F875F0">
        <w:rPr>
          <w:rFonts w:eastAsia="Calibri"/>
          <w:color w:val="222222"/>
          <w:kern w:val="0"/>
          <w:sz w:val="20"/>
          <w:szCs w:val="20"/>
        </w:rPr>
        <w:t>Hillier,v</w:t>
      </w:r>
      <w:proofErr w:type="spellEnd"/>
      <w:r w:rsidRPr="00F875F0">
        <w:rPr>
          <w:rFonts w:eastAsia="Calibri"/>
          <w:color w:val="222222"/>
          <w:kern w:val="0"/>
          <w:sz w:val="20"/>
          <w:szCs w:val="20"/>
        </w:rPr>
        <w:t>.(1979).</w:t>
      </w:r>
      <w:r w:rsidR="00702248">
        <w:rPr>
          <w:rFonts w:eastAsiaTheme="minorEastAsia" w:hint="eastAsia"/>
          <w:color w:val="222222"/>
          <w:kern w:val="0"/>
          <w:sz w:val="20"/>
          <w:szCs w:val="20"/>
        </w:rPr>
        <w:t xml:space="preserve"> </w:t>
      </w:r>
      <w:r w:rsidRPr="00F875F0">
        <w:rPr>
          <w:rFonts w:eastAsia="Calibri"/>
          <w:color w:val="222222"/>
          <w:kern w:val="0"/>
          <w:sz w:val="20"/>
          <w:szCs w:val="20"/>
        </w:rPr>
        <w:t>A scaled version of General Health Questionnaire psychological Medicine,9,131-145.</w:t>
      </w:r>
    </w:p>
    <w:p w:rsidR="00C6447A" w:rsidRPr="00F875F0" w:rsidRDefault="00C6447A" w:rsidP="006D60DC">
      <w:pPr>
        <w:numPr>
          <w:ilvl w:val="0"/>
          <w:numId w:val="15"/>
        </w:numPr>
        <w:ind w:left="426" w:hanging="426"/>
        <w:rPr>
          <w:rFonts w:eastAsia="Calibri"/>
          <w:color w:val="222222"/>
          <w:kern w:val="0"/>
          <w:sz w:val="20"/>
          <w:szCs w:val="20"/>
        </w:rPr>
      </w:pPr>
      <w:r w:rsidRPr="00F875F0">
        <w:rPr>
          <w:rFonts w:eastAsia="Calibri"/>
          <w:color w:val="222222"/>
          <w:kern w:val="0"/>
          <w:sz w:val="20"/>
          <w:szCs w:val="20"/>
        </w:rPr>
        <w:t xml:space="preserve">Costa, </w:t>
      </w:r>
      <w:proofErr w:type="spellStart"/>
      <w:r w:rsidRPr="00F875F0">
        <w:rPr>
          <w:rFonts w:eastAsia="Calibri"/>
          <w:color w:val="222222"/>
          <w:kern w:val="0"/>
          <w:sz w:val="20"/>
          <w:szCs w:val="20"/>
        </w:rPr>
        <w:t>p.t</w:t>
      </w:r>
      <w:r w:rsidR="00702248">
        <w:rPr>
          <w:rFonts w:eastAsia="Calibri"/>
          <w:color w:val="222222"/>
          <w:kern w:val="0"/>
          <w:sz w:val="20"/>
          <w:szCs w:val="20"/>
        </w:rPr>
        <w:t>.</w:t>
      </w:r>
      <w:r w:rsidRPr="00F875F0">
        <w:rPr>
          <w:rFonts w:eastAsia="Calibri"/>
          <w:color w:val="222222"/>
          <w:kern w:val="0"/>
          <w:sz w:val="20"/>
          <w:szCs w:val="20"/>
        </w:rPr>
        <w:t>Jr</w:t>
      </w:r>
      <w:proofErr w:type="spellEnd"/>
      <w:r w:rsidRPr="00F875F0">
        <w:rPr>
          <w:rFonts w:eastAsia="Calibri"/>
          <w:color w:val="222222"/>
          <w:kern w:val="0"/>
          <w:sz w:val="20"/>
          <w:szCs w:val="20"/>
        </w:rPr>
        <w:t xml:space="preserve">. &amp; </w:t>
      </w:r>
      <w:proofErr w:type="spellStart"/>
      <w:r w:rsidRPr="00F875F0">
        <w:rPr>
          <w:rFonts w:eastAsia="Calibri"/>
          <w:color w:val="222222"/>
          <w:kern w:val="0"/>
          <w:sz w:val="20"/>
          <w:szCs w:val="20"/>
        </w:rPr>
        <w:t>Mccrae</w:t>
      </w:r>
      <w:proofErr w:type="spellEnd"/>
      <w:r w:rsidRPr="00F875F0">
        <w:rPr>
          <w:rFonts w:eastAsia="Calibri"/>
          <w:color w:val="222222"/>
          <w:kern w:val="0"/>
          <w:sz w:val="20"/>
          <w:szCs w:val="20"/>
        </w:rPr>
        <w:t>,</w:t>
      </w:r>
      <w:r w:rsidR="00702248">
        <w:rPr>
          <w:rFonts w:eastAsiaTheme="minorEastAsia" w:hint="eastAsia"/>
          <w:color w:val="222222"/>
          <w:kern w:val="0"/>
          <w:sz w:val="20"/>
          <w:szCs w:val="20"/>
        </w:rPr>
        <w:t xml:space="preserve"> </w:t>
      </w:r>
      <w:r w:rsidRPr="00F875F0">
        <w:rPr>
          <w:rFonts w:eastAsia="Calibri"/>
          <w:color w:val="222222"/>
          <w:kern w:val="0"/>
          <w:sz w:val="20"/>
          <w:szCs w:val="20"/>
        </w:rPr>
        <w:t>R.R.</w:t>
      </w:r>
      <w:r w:rsidR="00702248">
        <w:rPr>
          <w:rFonts w:eastAsiaTheme="minorEastAsia" w:hint="eastAsia"/>
          <w:color w:val="222222"/>
          <w:kern w:val="0"/>
          <w:sz w:val="20"/>
          <w:szCs w:val="20"/>
        </w:rPr>
        <w:t xml:space="preserve"> </w:t>
      </w:r>
      <w:r w:rsidRPr="00F875F0">
        <w:rPr>
          <w:rFonts w:eastAsia="Calibri"/>
          <w:color w:val="222222"/>
          <w:kern w:val="0"/>
          <w:sz w:val="20"/>
          <w:szCs w:val="20"/>
        </w:rPr>
        <w:t>(1992).</w:t>
      </w:r>
      <w:r w:rsidR="00702248">
        <w:rPr>
          <w:rFonts w:eastAsiaTheme="minorEastAsia" w:hint="eastAsia"/>
          <w:color w:val="222222"/>
          <w:kern w:val="0"/>
          <w:sz w:val="20"/>
          <w:szCs w:val="20"/>
        </w:rPr>
        <w:t xml:space="preserve"> </w:t>
      </w:r>
      <w:r w:rsidRPr="00F875F0">
        <w:rPr>
          <w:rFonts w:eastAsia="Calibri"/>
          <w:color w:val="222222"/>
          <w:kern w:val="0"/>
          <w:sz w:val="20"/>
          <w:szCs w:val="20"/>
        </w:rPr>
        <w:t>Revised NEO Personality (NEO-PI-R) and NEO Five-factor Questionnaire (NEO-FFI)</w:t>
      </w:r>
      <w:r w:rsidR="00702248">
        <w:rPr>
          <w:rFonts w:eastAsiaTheme="minorEastAsia" w:hint="eastAsia"/>
          <w:color w:val="222222"/>
          <w:kern w:val="0"/>
          <w:sz w:val="20"/>
          <w:szCs w:val="20"/>
        </w:rPr>
        <w:t xml:space="preserve"> </w:t>
      </w:r>
      <w:r w:rsidRPr="00F875F0">
        <w:rPr>
          <w:rFonts w:eastAsia="Calibri"/>
          <w:color w:val="222222"/>
          <w:kern w:val="0"/>
          <w:sz w:val="20"/>
          <w:szCs w:val="20"/>
        </w:rPr>
        <w:t>Professional manual-</w:t>
      </w:r>
      <w:proofErr w:type="spellStart"/>
      <w:r w:rsidRPr="00F875F0">
        <w:rPr>
          <w:rFonts w:eastAsia="Calibri"/>
          <w:color w:val="222222"/>
          <w:kern w:val="0"/>
          <w:sz w:val="20"/>
          <w:szCs w:val="20"/>
        </w:rPr>
        <w:t>odessa</w:t>
      </w:r>
      <w:proofErr w:type="spellEnd"/>
      <w:r w:rsidRPr="00F875F0">
        <w:rPr>
          <w:rFonts w:eastAsia="Calibri"/>
          <w:color w:val="222222"/>
          <w:kern w:val="0"/>
          <w:sz w:val="20"/>
          <w:szCs w:val="20"/>
        </w:rPr>
        <w:t>,</w:t>
      </w:r>
      <w:r w:rsidR="00702248">
        <w:rPr>
          <w:rFonts w:eastAsiaTheme="minorEastAsia" w:hint="eastAsia"/>
          <w:color w:val="222222"/>
          <w:kern w:val="0"/>
          <w:sz w:val="20"/>
          <w:szCs w:val="20"/>
        </w:rPr>
        <w:t xml:space="preserve"> </w:t>
      </w:r>
      <w:r w:rsidRPr="00F875F0">
        <w:rPr>
          <w:rFonts w:eastAsia="Calibri"/>
          <w:color w:val="222222"/>
          <w:kern w:val="0"/>
          <w:sz w:val="20"/>
          <w:szCs w:val="20"/>
        </w:rPr>
        <w:t>f1:psycohological Assessment Resources.</w:t>
      </w:r>
    </w:p>
    <w:p w:rsidR="00C6447A" w:rsidRPr="00F875F0" w:rsidRDefault="00C6447A" w:rsidP="006D60DC">
      <w:pPr>
        <w:numPr>
          <w:ilvl w:val="0"/>
          <w:numId w:val="15"/>
        </w:numPr>
        <w:ind w:left="426" w:hanging="426"/>
        <w:rPr>
          <w:rFonts w:eastAsia="Calibri"/>
          <w:color w:val="222222"/>
          <w:kern w:val="0"/>
          <w:sz w:val="20"/>
          <w:szCs w:val="20"/>
        </w:rPr>
      </w:pPr>
      <w:proofErr w:type="spellStart"/>
      <w:r w:rsidRPr="00F875F0">
        <w:rPr>
          <w:rFonts w:eastAsia="Calibri"/>
          <w:color w:val="222222"/>
          <w:kern w:val="0"/>
          <w:sz w:val="20"/>
          <w:szCs w:val="20"/>
        </w:rPr>
        <w:t>chamorro-premuzic</w:t>
      </w:r>
      <w:proofErr w:type="spellEnd"/>
      <w:r w:rsidRPr="00F875F0">
        <w:rPr>
          <w:rFonts w:eastAsia="Calibri"/>
          <w:color w:val="222222"/>
          <w:kern w:val="0"/>
          <w:sz w:val="20"/>
          <w:szCs w:val="20"/>
        </w:rPr>
        <w:t>,</w:t>
      </w:r>
      <w:r w:rsidR="00702248">
        <w:rPr>
          <w:rFonts w:eastAsiaTheme="minorEastAsia" w:hint="eastAsia"/>
          <w:color w:val="222222"/>
          <w:kern w:val="0"/>
          <w:sz w:val="20"/>
          <w:szCs w:val="20"/>
        </w:rPr>
        <w:t xml:space="preserve"> </w:t>
      </w:r>
      <w:r w:rsidRPr="00F875F0">
        <w:rPr>
          <w:rFonts w:eastAsia="Calibri"/>
          <w:color w:val="222222"/>
          <w:kern w:val="0"/>
          <w:sz w:val="20"/>
          <w:szCs w:val="20"/>
        </w:rPr>
        <w:t>T,</w:t>
      </w:r>
      <w:r w:rsidR="00702248">
        <w:rPr>
          <w:rFonts w:eastAsiaTheme="minorEastAsia" w:hint="eastAsia"/>
          <w:color w:val="222222"/>
          <w:kern w:val="0"/>
          <w:sz w:val="20"/>
          <w:szCs w:val="20"/>
        </w:rPr>
        <w:t xml:space="preserve"> </w:t>
      </w:r>
      <w:proofErr w:type="spellStart"/>
      <w:r w:rsidRPr="00F875F0">
        <w:rPr>
          <w:rFonts w:eastAsia="Calibri"/>
          <w:color w:val="222222"/>
          <w:kern w:val="0"/>
          <w:sz w:val="20"/>
          <w:szCs w:val="20"/>
        </w:rPr>
        <w:t>Furnham</w:t>
      </w:r>
      <w:proofErr w:type="spellEnd"/>
      <w:r w:rsidRPr="00F875F0">
        <w:rPr>
          <w:rFonts w:eastAsia="Calibri"/>
          <w:color w:val="222222"/>
          <w:kern w:val="0"/>
          <w:sz w:val="20"/>
          <w:szCs w:val="20"/>
        </w:rPr>
        <w:t>,</w:t>
      </w:r>
      <w:r w:rsidR="00702248">
        <w:rPr>
          <w:rFonts w:eastAsiaTheme="minorEastAsia" w:hint="eastAsia"/>
          <w:color w:val="222222"/>
          <w:kern w:val="0"/>
          <w:sz w:val="20"/>
          <w:szCs w:val="20"/>
        </w:rPr>
        <w:t xml:space="preserve"> </w:t>
      </w:r>
      <w:r w:rsidRPr="00F875F0">
        <w:rPr>
          <w:rFonts w:eastAsia="Calibri"/>
          <w:color w:val="222222"/>
          <w:kern w:val="0"/>
          <w:sz w:val="20"/>
          <w:szCs w:val="20"/>
        </w:rPr>
        <w:t>A.</w:t>
      </w:r>
      <w:r w:rsidR="00702248">
        <w:rPr>
          <w:rFonts w:eastAsiaTheme="minorEastAsia" w:hint="eastAsia"/>
          <w:color w:val="222222"/>
          <w:kern w:val="0"/>
          <w:sz w:val="20"/>
          <w:szCs w:val="20"/>
        </w:rPr>
        <w:t xml:space="preserve"> </w:t>
      </w:r>
      <w:r w:rsidRPr="00F875F0">
        <w:rPr>
          <w:rFonts w:eastAsia="Calibri"/>
          <w:color w:val="222222"/>
          <w:kern w:val="0"/>
          <w:sz w:val="20"/>
          <w:szCs w:val="20"/>
        </w:rPr>
        <w:t>((2003).</w:t>
      </w:r>
      <w:r w:rsidR="00702248">
        <w:rPr>
          <w:rFonts w:eastAsiaTheme="minorEastAsia" w:hint="eastAsia"/>
          <w:color w:val="222222"/>
          <w:kern w:val="0"/>
          <w:sz w:val="20"/>
          <w:szCs w:val="20"/>
        </w:rPr>
        <w:t xml:space="preserve"> </w:t>
      </w:r>
      <w:r w:rsidRPr="00F875F0">
        <w:rPr>
          <w:rFonts w:eastAsia="Calibri"/>
          <w:color w:val="222222"/>
          <w:kern w:val="0"/>
          <w:sz w:val="20"/>
          <w:szCs w:val="20"/>
        </w:rPr>
        <w:t>Personality Predicts</w:t>
      </w:r>
      <w:r w:rsidR="00702248">
        <w:rPr>
          <w:rFonts w:eastAsiaTheme="minorEastAsia" w:hint="eastAsia"/>
          <w:color w:val="222222"/>
          <w:kern w:val="0"/>
          <w:sz w:val="20"/>
          <w:szCs w:val="20"/>
        </w:rPr>
        <w:t xml:space="preserve"> </w:t>
      </w:r>
      <w:r w:rsidRPr="00F875F0">
        <w:rPr>
          <w:rFonts w:eastAsia="Calibri"/>
          <w:color w:val="222222"/>
          <w:kern w:val="0"/>
          <w:sz w:val="20"/>
          <w:szCs w:val="20"/>
        </w:rPr>
        <w:t>academic Performance</w:t>
      </w:r>
    </w:p>
    <w:p w:rsidR="00C6447A" w:rsidRPr="00F875F0" w:rsidRDefault="00C6447A" w:rsidP="006D60DC">
      <w:pPr>
        <w:numPr>
          <w:ilvl w:val="0"/>
          <w:numId w:val="15"/>
        </w:numPr>
        <w:ind w:left="426" w:hanging="426"/>
        <w:rPr>
          <w:rFonts w:eastAsia="Calibri"/>
          <w:color w:val="222222"/>
          <w:kern w:val="0"/>
          <w:sz w:val="20"/>
          <w:szCs w:val="20"/>
        </w:rPr>
      </w:pPr>
      <w:r w:rsidRPr="00F875F0">
        <w:rPr>
          <w:rFonts w:eastAsia="Calibri"/>
          <w:color w:val="222222"/>
          <w:kern w:val="0"/>
          <w:sz w:val="20"/>
          <w:szCs w:val="20"/>
        </w:rPr>
        <w:t xml:space="preserve">Evidence from two longitudinal Studies on university students. </w:t>
      </w:r>
      <w:proofErr w:type="spellStart"/>
      <w:r w:rsidRPr="00F875F0">
        <w:rPr>
          <w:rFonts w:eastAsia="Calibri"/>
          <w:color w:val="222222"/>
          <w:kern w:val="0"/>
          <w:sz w:val="20"/>
          <w:szCs w:val="20"/>
        </w:rPr>
        <w:t>Journalof</w:t>
      </w:r>
      <w:proofErr w:type="spellEnd"/>
      <w:r w:rsidRPr="00F875F0">
        <w:rPr>
          <w:rFonts w:eastAsia="Calibri"/>
          <w:color w:val="222222"/>
          <w:kern w:val="0"/>
          <w:sz w:val="20"/>
          <w:szCs w:val="20"/>
        </w:rPr>
        <w:t xml:space="preserve"> research in personality,37, 319-338</w:t>
      </w:r>
    </w:p>
    <w:p w:rsidR="00C6447A" w:rsidRPr="00F875F0" w:rsidRDefault="00C6447A" w:rsidP="006D60DC">
      <w:pPr>
        <w:numPr>
          <w:ilvl w:val="0"/>
          <w:numId w:val="15"/>
        </w:numPr>
        <w:ind w:left="426" w:hanging="426"/>
        <w:rPr>
          <w:rFonts w:eastAsia="Calibri"/>
          <w:color w:val="222222"/>
          <w:kern w:val="0"/>
          <w:sz w:val="20"/>
          <w:szCs w:val="20"/>
        </w:rPr>
      </w:pPr>
      <w:r w:rsidRPr="00F875F0">
        <w:rPr>
          <w:rFonts w:eastAsia="Calibri"/>
          <w:color w:val="222222"/>
          <w:kern w:val="0"/>
          <w:sz w:val="20"/>
          <w:szCs w:val="20"/>
        </w:rPr>
        <w:t xml:space="preserve">Greenberg G. and Baron R 1993.behavior in </w:t>
      </w:r>
      <w:r w:rsidRPr="00F875F0">
        <w:rPr>
          <w:rFonts w:eastAsia="Calibri"/>
          <w:color w:val="222222"/>
          <w:kern w:val="0"/>
          <w:sz w:val="20"/>
          <w:szCs w:val="20"/>
        </w:rPr>
        <w:lastRenderedPageBreak/>
        <w:t xml:space="preserve">organization.4 </w:t>
      </w:r>
      <w:proofErr w:type="spellStart"/>
      <w:r w:rsidRPr="00F875F0">
        <w:rPr>
          <w:rFonts w:eastAsia="Calibri"/>
          <w:color w:val="222222"/>
          <w:kern w:val="0"/>
          <w:sz w:val="20"/>
          <w:szCs w:val="20"/>
        </w:rPr>
        <w:t>th</w:t>
      </w:r>
      <w:proofErr w:type="spellEnd"/>
      <w:r w:rsidRPr="00F875F0">
        <w:rPr>
          <w:rFonts w:eastAsia="Calibri"/>
          <w:color w:val="222222"/>
          <w:kern w:val="0"/>
          <w:sz w:val="20"/>
          <w:szCs w:val="20"/>
        </w:rPr>
        <w:t xml:space="preserve"> ed. Boston..P.P 203 -20</w:t>
      </w:r>
    </w:p>
    <w:p w:rsidR="00C6447A" w:rsidRPr="00F875F0" w:rsidRDefault="00C6447A" w:rsidP="006D60DC">
      <w:pPr>
        <w:numPr>
          <w:ilvl w:val="0"/>
          <w:numId w:val="15"/>
        </w:numPr>
        <w:ind w:left="426" w:hanging="426"/>
        <w:rPr>
          <w:rFonts w:eastAsia="Calibri"/>
          <w:color w:val="222222"/>
          <w:kern w:val="0"/>
          <w:sz w:val="20"/>
          <w:szCs w:val="20"/>
        </w:rPr>
      </w:pPr>
      <w:proofErr w:type="spellStart"/>
      <w:r w:rsidRPr="00F875F0">
        <w:rPr>
          <w:rFonts w:eastAsia="Calibri"/>
          <w:color w:val="222222"/>
          <w:kern w:val="0"/>
          <w:sz w:val="20"/>
          <w:szCs w:val="20"/>
        </w:rPr>
        <w:t>Vitterso</w:t>
      </w:r>
      <w:proofErr w:type="spellEnd"/>
      <w:r w:rsidRPr="00F875F0">
        <w:rPr>
          <w:rFonts w:eastAsia="Calibri"/>
          <w:color w:val="222222"/>
          <w:kern w:val="0"/>
          <w:sz w:val="20"/>
          <w:szCs w:val="20"/>
        </w:rPr>
        <w:t>-J.</w:t>
      </w:r>
      <w:r w:rsidR="00702248">
        <w:rPr>
          <w:rFonts w:eastAsiaTheme="minorEastAsia" w:hint="eastAsia"/>
          <w:color w:val="222222"/>
          <w:kern w:val="0"/>
          <w:sz w:val="20"/>
          <w:szCs w:val="20"/>
        </w:rPr>
        <w:t xml:space="preserve"> </w:t>
      </w:r>
      <w:r w:rsidRPr="00F875F0">
        <w:rPr>
          <w:rFonts w:eastAsia="Calibri"/>
          <w:color w:val="222222"/>
          <w:kern w:val="0"/>
          <w:sz w:val="20"/>
          <w:szCs w:val="20"/>
        </w:rPr>
        <w:t>(2001).</w:t>
      </w:r>
      <w:r w:rsidR="00702248">
        <w:rPr>
          <w:rFonts w:eastAsiaTheme="minorEastAsia" w:hint="eastAsia"/>
          <w:color w:val="222222"/>
          <w:kern w:val="0"/>
          <w:sz w:val="20"/>
          <w:szCs w:val="20"/>
        </w:rPr>
        <w:t xml:space="preserve"> </w:t>
      </w:r>
      <w:r w:rsidRPr="00F875F0">
        <w:rPr>
          <w:rFonts w:eastAsia="Calibri"/>
          <w:color w:val="222222"/>
          <w:kern w:val="0"/>
          <w:sz w:val="20"/>
          <w:szCs w:val="20"/>
        </w:rPr>
        <w:t>Personality traits and subjective wellbeing: emotional stability</w:t>
      </w:r>
      <w:r w:rsidR="00702248">
        <w:rPr>
          <w:rFonts w:eastAsia="Calibri"/>
          <w:color w:val="222222"/>
          <w:kern w:val="0"/>
          <w:sz w:val="20"/>
          <w:szCs w:val="20"/>
        </w:rPr>
        <w:t>,</w:t>
      </w:r>
      <w:r w:rsidRPr="00F875F0">
        <w:rPr>
          <w:rFonts w:eastAsia="Calibri"/>
          <w:color w:val="222222"/>
          <w:kern w:val="0"/>
          <w:sz w:val="20"/>
          <w:szCs w:val="20"/>
        </w:rPr>
        <w:t xml:space="preserve"> and extraversion</w:t>
      </w:r>
      <w:r w:rsidR="00702248">
        <w:rPr>
          <w:rFonts w:eastAsia="Calibri"/>
          <w:color w:val="222222"/>
          <w:kern w:val="0"/>
          <w:sz w:val="20"/>
          <w:szCs w:val="20"/>
        </w:rPr>
        <w:t>,</w:t>
      </w:r>
      <w:r w:rsidRPr="00F875F0">
        <w:rPr>
          <w:rFonts w:eastAsia="Calibri"/>
          <w:color w:val="222222"/>
          <w:kern w:val="0"/>
          <w:sz w:val="20"/>
          <w:szCs w:val="20"/>
        </w:rPr>
        <w:t xml:space="preserve"> is probably the important predictor. Personality and individual difference 31,903-914.</w:t>
      </w:r>
    </w:p>
    <w:p w:rsidR="00C6447A" w:rsidRPr="00F875F0" w:rsidRDefault="00C6447A" w:rsidP="006D60DC">
      <w:pPr>
        <w:numPr>
          <w:ilvl w:val="0"/>
          <w:numId w:val="15"/>
        </w:numPr>
        <w:ind w:left="426" w:hanging="426"/>
        <w:rPr>
          <w:rFonts w:eastAsia="Calibri"/>
          <w:color w:val="222222"/>
          <w:kern w:val="0"/>
          <w:sz w:val="20"/>
          <w:szCs w:val="20"/>
        </w:rPr>
      </w:pPr>
      <w:proofErr w:type="spellStart"/>
      <w:r w:rsidRPr="00F875F0">
        <w:rPr>
          <w:rFonts w:eastAsia="Calibri"/>
          <w:color w:val="222222"/>
          <w:kern w:val="0"/>
          <w:sz w:val="20"/>
          <w:szCs w:val="20"/>
        </w:rPr>
        <w:t>Kwong</w:t>
      </w:r>
      <w:proofErr w:type="spellEnd"/>
      <w:r w:rsidRPr="00F875F0">
        <w:rPr>
          <w:rFonts w:eastAsia="Calibri"/>
          <w:color w:val="222222"/>
          <w:kern w:val="0"/>
          <w:sz w:val="20"/>
          <w:szCs w:val="20"/>
        </w:rPr>
        <w:t>. Y</w:t>
      </w:r>
      <w:r w:rsidR="00702248">
        <w:rPr>
          <w:rFonts w:eastAsia="Calibri"/>
          <w:color w:val="222222"/>
          <w:kern w:val="0"/>
          <w:sz w:val="20"/>
          <w:szCs w:val="20"/>
        </w:rPr>
        <w:t>.</w:t>
      </w:r>
      <w:r w:rsidRPr="00F875F0">
        <w:rPr>
          <w:rFonts w:eastAsia="Calibri"/>
          <w:color w:val="222222"/>
          <w:kern w:val="0"/>
          <w:sz w:val="20"/>
          <w:szCs w:val="20"/>
        </w:rPr>
        <w:t xml:space="preserve"> Jessica &amp; Cheung. M. fanny (2003). Prediction of performance facets using specific personality trait in the Chinese context; journal of vocational behavior.63, </w:t>
      </w:r>
      <w:proofErr w:type="spellStart"/>
      <w:r w:rsidRPr="00F875F0">
        <w:rPr>
          <w:rFonts w:eastAsia="Calibri"/>
          <w:color w:val="222222"/>
          <w:kern w:val="0"/>
          <w:sz w:val="20"/>
          <w:szCs w:val="20"/>
        </w:rPr>
        <w:t>issuel</w:t>
      </w:r>
      <w:proofErr w:type="spellEnd"/>
      <w:r w:rsidRPr="00F875F0">
        <w:rPr>
          <w:rFonts w:eastAsia="Calibri"/>
          <w:color w:val="222222"/>
          <w:kern w:val="0"/>
          <w:sz w:val="20"/>
          <w:szCs w:val="20"/>
        </w:rPr>
        <w:t>.</w:t>
      </w:r>
    </w:p>
    <w:p w:rsidR="00C6447A" w:rsidRPr="00F875F0" w:rsidRDefault="00C6447A" w:rsidP="006D60DC">
      <w:pPr>
        <w:numPr>
          <w:ilvl w:val="0"/>
          <w:numId w:val="15"/>
        </w:numPr>
        <w:ind w:left="426" w:hanging="426"/>
        <w:rPr>
          <w:rFonts w:eastAsia="Calibri"/>
          <w:color w:val="222222"/>
          <w:kern w:val="0"/>
          <w:sz w:val="20"/>
          <w:szCs w:val="20"/>
        </w:rPr>
      </w:pPr>
      <w:r w:rsidRPr="00F875F0">
        <w:rPr>
          <w:rFonts w:eastAsia="Calibri"/>
          <w:color w:val="222222"/>
          <w:kern w:val="0"/>
          <w:sz w:val="20"/>
          <w:szCs w:val="20"/>
        </w:rPr>
        <w:t>McCrae. R. ROBERT, Costa. Paul (2003). Personality in adulthood a fife factor theory perspective; Guilford press, New York.</w:t>
      </w:r>
    </w:p>
    <w:p w:rsidR="00C6447A" w:rsidRPr="00F875F0" w:rsidRDefault="00C6447A" w:rsidP="006D60DC">
      <w:pPr>
        <w:numPr>
          <w:ilvl w:val="0"/>
          <w:numId w:val="15"/>
        </w:numPr>
        <w:ind w:left="426" w:hanging="426"/>
        <w:rPr>
          <w:rFonts w:eastAsia="Calibri"/>
          <w:color w:val="222222"/>
          <w:kern w:val="0"/>
          <w:sz w:val="20"/>
          <w:szCs w:val="20"/>
        </w:rPr>
      </w:pPr>
      <w:proofErr w:type="spellStart"/>
      <w:r w:rsidRPr="00F875F0">
        <w:rPr>
          <w:rFonts w:eastAsia="Calibri"/>
          <w:color w:val="222222"/>
          <w:kern w:val="0"/>
          <w:sz w:val="20"/>
          <w:szCs w:val="20"/>
        </w:rPr>
        <w:t>Witt.L.A</w:t>
      </w:r>
      <w:proofErr w:type="spellEnd"/>
      <w:r w:rsidRPr="00F875F0">
        <w:rPr>
          <w:rFonts w:eastAsia="Calibri"/>
          <w:color w:val="222222"/>
          <w:kern w:val="0"/>
          <w:sz w:val="20"/>
          <w:szCs w:val="20"/>
        </w:rPr>
        <w:t xml:space="preserve">. (2002). The interactive effects of extraversion and Conscientiousness on </w:t>
      </w:r>
      <w:proofErr w:type="spellStart"/>
      <w:r w:rsidRPr="00F875F0">
        <w:rPr>
          <w:rFonts w:eastAsia="Calibri"/>
          <w:color w:val="222222"/>
          <w:kern w:val="0"/>
          <w:sz w:val="20"/>
          <w:szCs w:val="20"/>
        </w:rPr>
        <w:t>Performance,journal</w:t>
      </w:r>
      <w:proofErr w:type="spellEnd"/>
      <w:r w:rsidRPr="00F875F0">
        <w:rPr>
          <w:rFonts w:eastAsia="Calibri"/>
          <w:color w:val="222222"/>
          <w:kern w:val="0"/>
          <w:sz w:val="20"/>
          <w:szCs w:val="20"/>
        </w:rPr>
        <w:t xml:space="preserve"> of Management; v23; issue6.</w:t>
      </w:r>
    </w:p>
    <w:p w:rsidR="00C6447A" w:rsidRPr="00F875F0" w:rsidRDefault="00C6447A" w:rsidP="006D60DC">
      <w:pPr>
        <w:numPr>
          <w:ilvl w:val="0"/>
          <w:numId w:val="15"/>
        </w:numPr>
        <w:ind w:left="426" w:hanging="426"/>
        <w:rPr>
          <w:rFonts w:eastAsia="Calibri"/>
          <w:color w:val="222222"/>
          <w:kern w:val="0"/>
          <w:sz w:val="20"/>
          <w:szCs w:val="20"/>
        </w:rPr>
      </w:pPr>
      <w:r w:rsidRPr="00F875F0">
        <w:rPr>
          <w:rFonts w:eastAsia="Calibri"/>
          <w:color w:val="222222"/>
          <w:kern w:val="0"/>
          <w:sz w:val="20"/>
          <w:szCs w:val="20"/>
        </w:rPr>
        <w:t xml:space="preserve">Wright. Patrick </w:t>
      </w:r>
      <w:proofErr w:type="spellStart"/>
      <w:r w:rsidRPr="00F875F0">
        <w:rPr>
          <w:rFonts w:eastAsia="Calibri"/>
          <w:color w:val="222222"/>
          <w:kern w:val="0"/>
          <w:sz w:val="20"/>
          <w:szCs w:val="20"/>
        </w:rPr>
        <w:t>etal</w:t>
      </w:r>
      <w:proofErr w:type="spellEnd"/>
      <w:r w:rsidRPr="00F875F0">
        <w:rPr>
          <w:rFonts w:eastAsia="Calibri"/>
          <w:color w:val="222222"/>
          <w:kern w:val="0"/>
          <w:sz w:val="20"/>
          <w:szCs w:val="20"/>
        </w:rPr>
        <w:t>(1995); cognitive ability as a moderator the relationship between personality and job performance, journal of management; vol21; n6.</w:t>
      </w:r>
    </w:p>
    <w:p w:rsidR="00C6447A" w:rsidRPr="00F875F0" w:rsidRDefault="00C6447A" w:rsidP="006D60DC">
      <w:pPr>
        <w:numPr>
          <w:ilvl w:val="0"/>
          <w:numId w:val="15"/>
        </w:numPr>
        <w:ind w:left="426" w:hanging="426"/>
        <w:rPr>
          <w:rFonts w:eastAsia="Calibri"/>
          <w:color w:val="222222"/>
          <w:kern w:val="0"/>
          <w:sz w:val="20"/>
          <w:szCs w:val="20"/>
        </w:rPr>
      </w:pPr>
      <w:r w:rsidRPr="00F875F0">
        <w:rPr>
          <w:rFonts w:eastAsia="Calibri"/>
          <w:color w:val="222222"/>
          <w:kern w:val="0"/>
          <w:sz w:val="20"/>
          <w:szCs w:val="20"/>
        </w:rPr>
        <w:t xml:space="preserve">Costa, </w:t>
      </w:r>
      <w:proofErr w:type="spellStart"/>
      <w:r w:rsidRPr="00F875F0">
        <w:rPr>
          <w:rFonts w:eastAsia="Calibri"/>
          <w:color w:val="222222"/>
          <w:kern w:val="0"/>
          <w:sz w:val="20"/>
          <w:szCs w:val="20"/>
        </w:rPr>
        <w:t>p.t</w:t>
      </w:r>
      <w:r w:rsidR="00702248">
        <w:rPr>
          <w:rFonts w:eastAsia="Calibri"/>
          <w:color w:val="222222"/>
          <w:kern w:val="0"/>
          <w:sz w:val="20"/>
          <w:szCs w:val="20"/>
        </w:rPr>
        <w:t>.</w:t>
      </w:r>
      <w:r w:rsidRPr="00F875F0">
        <w:rPr>
          <w:rFonts w:eastAsia="Calibri"/>
          <w:color w:val="222222"/>
          <w:kern w:val="0"/>
          <w:sz w:val="20"/>
          <w:szCs w:val="20"/>
        </w:rPr>
        <w:t>Jr</w:t>
      </w:r>
      <w:proofErr w:type="spellEnd"/>
      <w:r w:rsidRPr="00F875F0">
        <w:rPr>
          <w:rFonts w:eastAsia="Calibri"/>
          <w:color w:val="222222"/>
          <w:kern w:val="0"/>
          <w:sz w:val="20"/>
          <w:szCs w:val="20"/>
        </w:rPr>
        <w:t xml:space="preserve">. &amp; </w:t>
      </w:r>
      <w:proofErr w:type="spellStart"/>
      <w:r w:rsidRPr="00F875F0">
        <w:rPr>
          <w:rFonts w:eastAsia="Calibri"/>
          <w:color w:val="222222"/>
          <w:kern w:val="0"/>
          <w:sz w:val="20"/>
          <w:szCs w:val="20"/>
        </w:rPr>
        <w:t>Mccrae,R.R</w:t>
      </w:r>
      <w:proofErr w:type="spellEnd"/>
      <w:r w:rsidRPr="00F875F0">
        <w:rPr>
          <w:rFonts w:eastAsia="Calibri"/>
          <w:color w:val="222222"/>
          <w:kern w:val="0"/>
          <w:sz w:val="20"/>
          <w:szCs w:val="20"/>
        </w:rPr>
        <w:t>.(1992).Revised NEO Personality (NEO-PI-R) and NEO Five-factor Questionnaire (NEO-FFI)</w:t>
      </w:r>
      <w:r w:rsidR="00702248">
        <w:rPr>
          <w:rFonts w:eastAsiaTheme="minorEastAsia" w:hint="eastAsia"/>
          <w:color w:val="222222"/>
          <w:kern w:val="0"/>
          <w:sz w:val="20"/>
          <w:szCs w:val="20"/>
        </w:rPr>
        <w:t xml:space="preserve"> </w:t>
      </w:r>
      <w:r w:rsidRPr="00F875F0">
        <w:rPr>
          <w:rFonts w:eastAsia="Calibri"/>
          <w:color w:val="222222"/>
          <w:kern w:val="0"/>
          <w:sz w:val="20"/>
          <w:szCs w:val="20"/>
        </w:rPr>
        <w:t>Professional manual-odessa,f1:psycohological Assessment Resources.</w:t>
      </w:r>
    </w:p>
    <w:p w:rsidR="00C6447A" w:rsidRPr="00F875F0" w:rsidRDefault="00C6447A" w:rsidP="006D60DC">
      <w:pPr>
        <w:numPr>
          <w:ilvl w:val="0"/>
          <w:numId w:val="15"/>
        </w:numPr>
        <w:ind w:left="426" w:hanging="426"/>
        <w:rPr>
          <w:rFonts w:eastAsia="Calibri"/>
          <w:color w:val="222222"/>
          <w:kern w:val="0"/>
          <w:sz w:val="20"/>
          <w:szCs w:val="20"/>
        </w:rPr>
      </w:pPr>
      <w:proofErr w:type="spellStart"/>
      <w:r w:rsidRPr="00F875F0">
        <w:rPr>
          <w:rFonts w:eastAsia="Calibri"/>
          <w:color w:val="222222"/>
          <w:kern w:val="0"/>
          <w:sz w:val="20"/>
          <w:szCs w:val="20"/>
        </w:rPr>
        <w:t>chamorro-premuzic,T,Furnham,A</w:t>
      </w:r>
      <w:proofErr w:type="spellEnd"/>
      <w:r w:rsidRPr="00F875F0">
        <w:rPr>
          <w:rFonts w:eastAsia="Calibri"/>
          <w:color w:val="222222"/>
          <w:kern w:val="0"/>
          <w:sz w:val="20"/>
          <w:szCs w:val="20"/>
        </w:rPr>
        <w:t xml:space="preserve">.((2003).Personality </w:t>
      </w:r>
      <w:proofErr w:type="spellStart"/>
      <w:r w:rsidRPr="00F875F0">
        <w:rPr>
          <w:rFonts w:eastAsia="Calibri"/>
          <w:color w:val="222222"/>
          <w:kern w:val="0"/>
          <w:sz w:val="20"/>
          <w:szCs w:val="20"/>
        </w:rPr>
        <w:t>Predictsacademic</w:t>
      </w:r>
      <w:proofErr w:type="spellEnd"/>
      <w:r w:rsidRPr="00F875F0">
        <w:rPr>
          <w:rFonts w:eastAsia="Calibri"/>
          <w:color w:val="222222"/>
          <w:kern w:val="0"/>
          <w:sz w:val="20"/>
          <w:szCs w:val="20"/>
        </w:rPr>
        <w:t xml:space="preserve"> Performance</w:t>
      </w:r>
    </w:p>
    <w:p w:rsidR="00C6447A" w:rsidRPr="00F875F0" w:rsidRDefault="00C6447A" w:rsidP="006D60DC">
      <w:pPr>
        <w:numPr>
          <w:ilvl w:val="0"/>
          <w:numId w:val="15"/>
        </w:numPr>
        <w:ind w:left="426" w:hanging="426"/>
        <w:rPr>
          <w:rFonts w:eastAsia="Calibri"/>
          <w:color w:val="222222"/>
          <w:kern w:val="0"/>
          <w:sz w:val="20"/>
          <w:szCs w:val="20"/>
        </w:rPr>
      </w:pPr>
      <w:r w:rsidRPr="00F875F0">
        <w:rPr>
          <w:rFonts w:eastAsia="Calibri"/>
          <w:color w:val="222222"/>
          <w:kern w:val="0"/>
          <w:sz w:val="20"/>
          <w:szCs w:val="20"/>
        </w:rPr>
        <w:t xml:space="preserve">Evidence from two longitudinal Studies on university students. </w:t>
      </w:r>
      <w:proofErr w:type="spellStart"/>
      <w:r w:rsidRPr="00F875F0">
        <w:rPr>
          <w:rFonts w:eastAsia="Calibri"/>
          <w:color w:val="222222"/>
          <w:kern w:val="0"/>
          <w:sz w:val="20"/>
          <w:szCs w:val="20"/>
        </w:rPr>
        <w:t>Journalof</w:t>
      </w:r>
      <w:proofErr w:type="spellEnd"/>
      <w:r w:rsidRPr="00F875F0">
        <w:rPr>
          <w:rFonts w:eastAsia="Calibri"/>
          <w:color w:val="222222"/>
          <w:kern w:val="0"/>
          <w:sz w:val="20"/>
          <w:szCs w:val="20"/>
        </w:rPr>
        <w:t xml:space="preserve"> research in personality,</w:t>
      </w:r>
      <w:r w:rsidR="00702248">
        <w:rPr>
          <w:rFonts w:eastAsiaTheme="minorEastAsia" w:hint="eastAsia"/>
          <w:color w:val="222222"/>
          <w:kern w:val="0"/>
          <w:sz w:val="20"/>
          <w:szCs w:val="20"/>
        </w:rPr>
        <w:t xml:space="preserve"> </w:t>
      </w:r>
      <w:r w:rsidRPr="00F875F0">
        <w:rPr>
          <w:rFonts w:eastAsia="Calibri"/>
          <w:color w:val="222222"/>
          <w:kern w:val="0"/>
          <w:sz w:val="20"/>
          <w:szCs w:val="20"/>
        </w:rPr>
        <w:t>37, 319-338.</w:t>
      </w:r>
    </w:p>
    <w:p w:rsidR="00C6447A" w:rsidRPr="00F875F0" w:rsidRDefault="00C6447A" w:rsidP="006D60DC">
      <w:pPr>
        <w:numPr>
          <w:ilvl w:val="0"/>
          <w:numId w:val="15"/>
        </w:numPr>
        <w:ind w:left="426" w:hanging="426"/>
        <w:rPr>
          <w:rFonts w:eastAsia="Calibri"/>
          <w:color w:val="222222"/>
          <w:kern w:val="0"/>
          <w:sz w:val="20"/>
          <w:szCs w:val="20"/>
        </w:rPr>
      </w:pPr>
      <w:proofErr w:type="spellStart"/>
      <w:r w:rsidRPr="00F875F0">
        <w:rPr>
          <w:rFonts w:eastAsia="Calibri"/>
          <w:color w:val="222222"/>
          <w:kern w:val="0"/>
          <w:sz w:val="20"/>
          <w:szCs w:val="20"/>
        </w:rPr>
        <w:t>Deneve</w:t>
      </w:r>
      <w:proofErr w:type="spellEnd"/>
      <w:r w:rsidRPr="00F875F0">
        <w:rPr>
          <w:rFonts w:eastAsia="Calibri"/>
          <w:color w:val="222222"/>
          <w:kern w:val="0"/>
          <w:sz w:val="20"/>
          <w:szCs w:val="20"/>
        </w:rPr>
        <w:t>. K.M. and cooper, H.M.(1998). The happy personality: A Meta- analysis of personality traits and subjective well being</w:t>
      </w:r>
      <w:r w:rsidR="00702248">
        <w:rPr>
          <w:rFonts w:eastAsia="Calibri"/>
          <w:color w:val="222222"/>
          <w:kern w:val="0"/>
          <w:sz w:val="20"/>
          <w:szCs w:val="20"/>
        </w:rPr>
        <w:t>.</w:t>
      </w:r>
      <w:r w:rsidRPr="00F875F0">
        <w:rPr>
          <w:rFonts w:eastAsia="Calibri"/>
          <w:color w:val="222222"/>
          <w:kern w:val="0"/>
          <w:sz w:val="20"/>
          <w:szCs w:val="20"/>
        </w:rPr>
        <w:t xml:space="preserve"> psychological Bulletin 124, 197-229.</w:t>
      </w:r>
    </w:p>
    <w:p w:rsidR="00C6447A" w:rsidRPr="00F875F0" w:rsidRDefault="00C6447A" w:rsidP="006D60DC">
      <w:pPr>
        <w:numPr>
          <w:ilvl w:val="0"/>
          <w:numId w:val="15"/>
        </w:numPr>
        <w:ind w:left="426" w:hanging="426"/>
        <w:rPr>
          <w:rFonts w:eastAsia="Calibri"/>
          <w:color w:val="222222"/>
          <w:kern w:val="0"/>
          <w:sz w:val="20"/>
          <w:szCs w:val="20"/>
        </w:rPr>
      </w:pPr>
      <w:r w:rsidRPr="00F875F0">
        <w:rPr>
          <w:rFonts w:eastAsia="Calibri"/>
          <w:color w:val="222222"/>
          <w:kern w:val="0"/>
          <w:sz w:val="20"/>
          <w:szCs w:val="20"/>
        </w:rPr>
        <w:t>Goldberg,</w:t>
      </w:r>
      <w:r w:rsidR="00702248">
        <w:rPr>
          <w:rFonts w:eastAsiaTheme="minorEastAsia" w:hint="eastAsia"/>
          <w:color w:val="222222"/>
          <w:kern w:val="0"/>
          <w:sz w:val="20"/>
          <w:szCs w:val="20"/>
        </w:rPr>
        <w:t xml:space="preserve"> </w:t>
      </w:r>
      <w:r w:rsidRPr="00F875F0">
        <w:rPr>
          <w:rFonts w:eastAsia="Calibri"/>
          <w:color w:val="222222"/>
          <w:kern w:val="0"/>
          <w:sz w:val="20"/>
          <w:szCs w:val="20"/>
        </w:rPr>
        <w:t>D.P, &amp; Hillier,</w:t>
      </w:r>
      <w:r w:rsidR="00702248">
        <w:rPr>
          <w:rFonts w:eastAsiaTheme="minorEastAsia" w:hint="eastAsia"/>
          <w:color w:val="222222"/>
          <w:kern w:val="0"/>
          <w:sz w:val="20"/>
          <w:szCs w:val="20"/>
        </w:rPr>
        <w:t xml:space="preserve"> </w:t>
      </w:r>
      <w:r w:rsidRPr="00F875F0">
        <w:rPr>
          <w:rFonts w:eastAsia="Calibri"/>
          <w:color w:val="222222"/>
          <w:kern w:val="0"/>
          <w:sz w:val="20"/>
          <w:szCs w:val="20"/>
        </w:rPr>
        <w:t>v.</w:t>
      </w:r>
      <w:r w:rsidR="00702248">
        <w:rPr>
          <w:rFonts w:eastAsiaTheme="minorEastAsia" w:hint="eastAsia"/>
          <w:color w:val="222222"/>
          <w:kern w:val="0"/>
          <w:sz w:val="20"/>
          <w:szCs w:val="20"/>
        </w:rPr>
        <w:t xml:space="preserve"> </w:t>
      </w:r>
      <w:r w:rsidRPr="00F875F0">
        <w:rPr>
          <w:rFonts w:eastAsia="Calibri"/>
          <w:color w:val="222222"/>
          <w:kern w:val="0"/>
          <w:sz w:val="20"/>
          <w:szCs w:val="20"/>
        </w:rPr>
        <w:t>(1979).</w:t>
      </w:r>
      <w:r w:rsidR="00702248">
        <w:rPr>
          <w:rFonts w:eastAsiaTheme="minorEastAsia" w:hint="eastAsia"/>
          <w:color w:val="222222"/>
          <w:kern w:val="0"/>
          <w:sz w:val="20"/>
          <w:szCs w:val="20"/>
        </w:rPr>
        <w:t xml:space="preserve"> </w:t>
      </w:r>
      <w:r w:rsidRPr="00F875F0">
        <w:rPr>
          <w:rFonts w:eastAsia="Calibri"/>
          <w:color w:val="222222"/>
          <w:kern w:val="0"/>
          <w:sz w:val="20"/>
          <w:szCs w:val="20"/>
        </w:rPr>
        <w:t>A scaled version of General Health Questionnaire psychological Medicine,</w:t>
      </w:r>
      <w:r w:rsidR="00702248">
        <w:rPr>
          <w:rFonts w:eastAsiaTheme="minorEastAsia" w:hint="eastAsia"/>
          <w:color w:val="222222"/>
          <w:kern w:val="0"/>
          <w:sz w:val="20"/>
          <w:szCs w:val="20"/>
        </w:rPr>
        <w:t xml:space="preserve"> </w:t>
      </w:r>
      <w:r w:rsidRPr="00F875F0">
        <w:rPr>
          <w:rFonts w:eastAsia="Calibri"/>
          <w:color w:val="222222"/>
          <w:kern w:val="0"/>
          <w:sz w:val="20"/>
          <w:szCs w:val="20"/>
        </w:rPr>
        <w:t>9,131-145.</w:t>
      </w:r>
    </w:p>
    <w:p w:rsidR="00582FE8" w:rsidRPr="00F875F0" w:rsidRDefault="00C6447A" w:rsidP="006D60DC">
      <w:pPr>
        <w:numPr>
          <w:ilvl w:val="0"/>
          <w:numId w:val="15"/>
        </w:numPr>
        <w:ind w:left="426" w:hanging="426"/>
        <w:rPr>
          <w:rFonts w:eastAsia="Calibri"/>
          <w:color w:val="222222"/>
          <w:kern w:val="0"/>
          <w:sz w:val="20"/>
          <w:szCs w:val="20"/>
        </w:rPr>
        <w:sectPr w:rsidR="00582FE8" w:rsidRPr="00F875F0" w:rsidSect="00F875F0">
          <w:type w:val="continuous"/>
          <w:pgSz w:w="12242" w:h="15842" w:code="1"/>
          <w:pgMar w:top="1440" w:right="1440" w:bottom="1440" w:left="1440" w:header="720" w:footer="720" w:gutter="0"/>
          <w:cols w:num="2" w:space="425" w:equalWidth="0">
            <w:col w:w="4327" w:space="713"/>
            <w:col w:w="4322"/>
          </w:cols>
          <w:docGrid w:linePitch="312"/>
        </w:sectPr>
      </w:pPr>
      <w:r w:rsidRPr="00F875F0">
        <w:rPr>
          <w:rFonts w:eastAsia="Calibri"/>
          <w:color w:val="222222"/>
          <w:kern w:val="0"/>
          <w:sz w:val="20"/>
          <w:szCs w:val="20"/>
        </w:rPr>
        <w:t xml:space="preserve">Greenberg G. and Baron R 1993.behavior in organization.4 </w:t>
      </w:r>
      <w:proofErr w:type="spellStart"/>
      <w:r w:rsidRPr="00F875F0">
        <w:rPr>
          <w:rFonts w:eastAsia="Calibri"/>
          <w:color w:val="222222"/>
          <w:kern w:val="0"/>
          <w:sz w:val="20"/>
          <w:szCs w:val="20"/>
        </w:rPr>
        <w:t>th</w:t>
      </w:r>
      <w:proofErr w:type="spellEnd"/>
      <w:r w:rsidRPr="00F875F0">
        <w:rPr>
          <w:rFonts w:eastAsia="Calibri"/>
          <w:color w:val="222222"/>
          <w:kern w:val="0"/>
          <w:sz w:val="20"/>
          <w:szCs w:val="20"/>
        </w:rPr>
        <w:t xml:space="preserve"> ed. Boston..P.P 203 -20</w:t>
      </w:r>
    </w:p>
    <w:p w:rsidR="00C6447A" w:rsidRDefault="00C6447A" w:rsidP="00F875F0">
      <w:pPr>
        <w:rPr>
          <w:rFonts w:eastAsiaTheme="minorEastAsia"/>
          <w:color w:val="222222"/>
          <w:kern w:val="0"/>
          <w:sz w:val="20"/>
          <w:szCs w:val="20"/>
        </w:rPr>
      </w:pPr>
    </w:p>
    <w:p w:rsidR="00702248" w:rsidRPr="00702248" w:rsidRDefault="00702248" w:rsidP="00F875F0">
      <w:pPr>
        <w:rPr>
          <w:rFonts w:eastAsiaTheme="minorEastAsia"/>
          <w:color w:val="222222"/>
          <w:kern w:val="0"/>
          <w:sz w:val="20"/>
          <w:szCs w:val="20"/>
        </w:rPr>
      </w:pPr>
    </w:p>
    <w:p w:rsidR="003941D0" w:rsidRPr="00F875F0" w:rsidRDefault="00702248" w:rsidP="00F875F0">
      <w:pPr>
        <w:snapToGrid w:val="0"/>
        <w:ind w:left="500" w:rightChars="35" w:right="73" w:hangingChars="250" w:hanging="500"/>
        <w:rPr>
          <w:kern w:val="0"/>
          <w:sz w:val="20"/>
          <w:szCs w:val="20"/>
        </w:rPr>
      </w:pPr>
      <w:r>
        <w:rPr>
          <w:rFonts w:hint="eastAsia"/>
          <w:kern w:val="0"/>
          <w:sz w:val="20"/>
          <w:szCs w:val="20"/>
        </w:rPr>
        <w:t>11/21/2013</w:t>
      </w:r>
    </w:p>
    <w:sectPr w:rsidR="003941D0" w:rsidRPr="00F875F0" w:rsidSect="00F875F0">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4D0" w:rsidRDefault="00A974D0">
      <w:r>
        <w:separator/>
      </w:r>
    </w:p>
  </w:endnote>
  <w:endnote w:type="continuationSeparator" w:id="0">
    <w:p w:rsidR="00A974D0" w:rsidRDefault="00A97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7A" w:rsidRDefault="002F4FD8" w:rsidP="00842921">
    <w:pPr>
      <w:pStyle w:val="Footer"/>
      <w:framePr w:wrap="around" w:vAnchor="text" w:hAnchor="margin" w:xAlign="center" w:y="1"/>
      <w:rPr>
        <w:rStyle w:val="PageNumber"/>
      </w:rPr>
    </w:pPr>
    <w:r>
      <w:rPr>
        <w:rStyle w:val="PageNumber"/>
      </w:rPr>
      <w:fldChar w:fldCharType="begin"/>
    </w:r>
    <w:r w:rsidR="00C6447A">
      <w:rPr>
        <w:rStyle w:val="PageNumber"/>
      </w:rPr>
      <w:instrText xml:space="preserve">PAGE  </w:instrText>
    </w:r>
    <w:r>
      <w:rPr>
        <w:rStyle w:val="PageNumber"/>
      </w:rPr>
      <w:fldChar w:fldCharType="end"/>
    </w:r>
  </w:p>
  <w:p w:rsidR="00C6447A" w:rsidRDefault="00C644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7A" w:rsidRPr="00F875F0" w:rsidRDefault="002F4FD8" w:rsidP="00F875F0">
    <w:pPr>
      <w:jc w:val="center"/>
      <w:rPr>
        <w:sz w:val="20"/>
      </w:rPr>
    </w:pPr>
    <w:r w:rsidRPr="00F875F0">
      <w:rPr>
        <w:sz w:val="20"/>
      </w:rPr>
      <w:fldChar w:fldCharType="begin"/>
    </w:r>
    <w:r w:rsidR="00F875F0" w:rsidRPr="00F875F0">
      <w:rPr>
        <w:sz w:val="20"/>
      </w:rPr>
      <w:instrText xml:space="preserve"> page</w:instrText>
    </w:r>
    <w:r w:rsidR="00C6447A" w:rsidRPr="00F875F0">
      <w:rPr>
        <w:sz w:val="20"/>
      </w:rPr>
      <w:instrText xml:space="preserve"> </w:instrText>
    </w:r>
    <w:r w:rsidR="00F875F0" w:rsidRPr="00F875F0">
      <w:rPr>
        <w:sz w:val="20"/>
      </w:rPr>
      <w:instrText xml:space="preserve"> </w:instrText>
    </w:r>
    <w:r w:rsidRPr="00F875F0">
      <w:rPr>
        <w:sz w:val="20"/>
      </w:rPr>
      <w:fldChar w:fldCharType="separate"/>
    </w:r>
    <w:r w:rsidR="00485640">
      <w:rPr>
        <w:noProof/>
        <w:sz w:val="20"/>
      </w:rPr>
      <w:t>90</w:t>
    </w:r>
    <w:r w:rsidRPr="00F875F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4D0" w:rsidRDefault="00A974D0">
      <w:r>
        <w:separator/>
      </w:r>
    </w:p>
  </w:footnote>
  <w:footnote w:type="continuationSeparator" w:id="0">
    <w:p w:rsidR="00A974D0" w:rsidRDefault="00A974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5F0" w:rsidRPr="00F875F0" w:rsidRDefault="00F875F0" w:rsidP="00F875F0">
    <w:pPr>
      <w:pBdr>
        <w:bottom w:val="thinThickMediumGap" w:sz="12" w:space="1" w:color="auto"/>
      </w:pBdr>
      <w:tabs>
        <w:tab w:val="left" w:pos="851"/>
        <w:tab w:val="right" w:pos="8364"/>
      </w:tabs>
      <w:adjustRightInd w:val="0"/>
      <w:snapToGrid w:val="0"/>
      <w:rPr>
        <w:iCs/>
        <w:sz w:val="20"/>
      </w:rPr>
    </w:pPr>
    <w:r w:rsidRPr="00F875F0">
      <w:rPr>
        <w:rFonts w:hint="eastAsia"/>
        <w:sz w:val="20"/>
        <w:szCs w:val="20"/>
      </w:rPr>
      <w:tab/>
    </w:r>
    <w:r w:rsidRPr="00F875F0">
      <w:rPr>
        <w:sz w:val="20"/>
        <w:szCs w:val="20"/>
      </w:rPr>
      <w:t>World Rural Observations 2013;5(</w:t>
    </w:r>
    <w:r w:rsidRPr="00F875F0">
      <w:rPr>
        <w:rFonts w:hint="eastAsia"/>
        <w:sz w:val="20"/>
        <w:szCs w:val="20"/>
      </w:rPr>
      <w:t>4</w:t>
    </w:r>
    <w:r w:rsidRPr="00F875F0">
      <w:rPr>
        <w:sz w:val="20"/>
        <w:szCs w:val="20"/>
      </w:rPr>
      <w:t xml:space="preserve">)      </w:t>
    </w:r>
    <w:r w:rsidRPr="00F875F0">
      <w:rPr>
        <w:rFonts w:hint="eastAsia"/>
        <w:sz w:val="20"/>
        <w:szCs w:val="20"/>
      </w:rPr>
      <w:tab/>
    </w:r>
    <w:r w:rsidRPr="00F875F0">
      <w:rPr>
        <w:sz w:val="20"/>
        <w:szCs w:val="20"/>
      </w:rPr>
      <w:t xml:space="preserve">       </w:t>
    </w:r>
    <w:hyperlink r:id="rId1" w:history="1">
      <w:r w:rsidRPr="00F875F0">
        <w:rPr>
          <w:rStyle w:val="Hyperlink"/>
          <w:sz w:val="20"/>
          <w:szCs w:val="20"/>
        </w:rPr>
        <w:t>http://www.sciencepub.net/rural</w:t>
      </w:r>
    </w:hyperlink>
  </w:p>
  <w:p w:rsidR="00F875F0" w:rsidRPr="00F875F0" w:rsidRDefault="00F875F0" w:rsidP="00F875F0">
    <w:pPr>
      <w:tabs>
        <w:tab w:val="left" w:pos="851"/>
        <w:tab w:val="right" w:pos="8364"/>
      </w:tabs>
      <w:adjustRightInd w:val="0"/>
      <w:snapToGrid w:val="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0CDA37BD"/>
    <w:multiLevelType w:val="multilevel"/>
    <w:tmpl w:val="05329A2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75A0CBC"/>
    <w:multiLevelType w:val="hybridMultilevel"/>
    <w:tmpl w:val="6CAA47A0"/>
    <w:lvl w:ilvl="0" w:tplc="0409000F">
      <w:start w:val="1"/>
      <w:numFmt w:val="decimal"/>
      <w:lvlText w:val="%1."/>
      <w:lvlJc w:val="left"/>
      <w:pPr>
        <w:ind w:left="120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8">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9">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AB4A02"/>
    <w:multiLevelType w:val="hybridMultilevel"/>
    <w:tmpl w:val="EE003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E9143C4"/>
    <w:multiLevelType w:val="hybridMultilevel"/>
    <w:tmpl w:val="FDC61968"/>
    <w:lvl w:ilvl="0" w:tplc="0409000F">
      <w:start w:val="1"/>
      <w:numFmt w:val="decimal"/>
      <w:lvlText w:val="%1."/>
      <w:lvlJc w:val="left"/>
      <w:pPr>
        <w:ind w:left="720" w:hanging="360"/>
      </w:pPr>
      <w:rPr>
        <w:rFonts w:hint="default"/>
      </w:rPr>
    </w:lvl>
    <w:lvl w:ilvl="1" w:tplc="0409000F">
      <w:start w:val="1"/>
      <w:numFmt w:val="decimal"/>
      <w:lvlText w:val="%2."/>
      <w:lvlJc w:val="left"/>
      <w:pPr>
        <w:ind w:left="780" w:hanging="360"/>
      </w:pPr>
      <w:rPr>
        <w:rFonts w:hint="default"/>
      </w:rPr>
    </w:lvl>
    <w:lvl w:ilvl="2" w:tplc="547C9E90">
      <w:start w:val="30"/>
      <w:numFmt w:val="bullet"/>
      <w:lvlText w:val="-"/>
      <w:lvlJc w:val="left"/>
      <w:pPr>
        <w:ind w:left="1200" w:hanging="360"/>
      </w:pPr>
      <w:rPr>
        <w:rFonts w:ascii="Times New Roman" w:eastAsia="Calibri" w:hAnsi="Times New Roman" w:cs="Times New Roma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
  </w:num>
  <w:num w:numId="3">
    <w:abstractNumId w:val="8"/>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 w:numId="9">
    <w:abstractNumId w:val="9"/>
  </w:num>
  <w:num w:numId="10">
    <w:abstractNumId w:val="5"/>
  </w:num>
  <w:num w:numId="11">
    <w:abstractNumId w:val="11"/>
  </w:num>
  <w:num w:numId="12">
    <w:abstractNumId w:val="2"/>
  </w:num>
  <w:num w:numId="13">
    <w:abstractNumId w:val="13"/>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6F0A"/>
    <w:rsid w:val="000207C9"/>
    <w:rsid w:val="0002390E"/>
    <w:rsid w:val="00040AED"/>
    <w:rsid w:val="000428BA"/>
    <w:rsid w:val="00042F66"/>
    <w:rsid w:val="00051DE1"/>
    <w:rsid w:val="00065FF0"/>
    <w:rsid w:val="00073C48"/>
    <w:rsid w:val="000870EE"/>
    <w:rsid w:val="000B054F"/>
    <w:rsid w:val="000B3FF6"/>
    <w:rsid w:val="000D6624"/>
    <w:rsid w:val="000F4383"/>
    <w:rsid w:val="00102DDD"/>
    <w:rsid w:val="00123AB4"/>
    <w:rsid w:val="001367C8"/>
    <w:rsid w:val="00170C6C"/>
    <w:rsid w:val="001A536E"/>
    <w:rsid w:val="001A572D"/>
    <w:rsid w:val="001B3690"/>
    <w:rsid w:val="001B6A7F"/>
    <w:rsid w:val="001E28DF"/>
    <w:rsid w:val="001F22E4"/>
    <w:rsid w:val="001F2AEB"/>
    <w:rsid w:val="001F5987"/>
    <w:rsid w:val="00207FF1"/>
    <w:rsid w:val="00222218"/>
    <w:rsid w:val="00261450"/>
    <w:rsid w:val="00275E61"/>
    <w:rsid w:val="002835CC"/>
    <w:rsid w:val="0029438F"/>
    <w:rsid w:val="00297F68"/>
    <w:rsid w:val="002A07A1"/>
    <w:rsid w:val="002A3173"/>
    <w:rsid w:val="002B2245"/>
    <w:rsid w:val="002C27B2"/>
    <w:rsid w:val="002D7FD7"/>
    <w:rsid w:val="002E3EE7"/>
    <w:rsid w:val="002F1B14"/>
    <w:rsid w:val="002F4FD8"/>
    <w:rsid w:val="00320066"/>
    <w:rsid w:val="003870B9"/>
    <w:rsid w:val="003941D0"/>
    <w:rsid w:val="003B6C6D"/>
    <w:rsid w:val="003D4E24"/>
    <w:rsid w:val="003E6119"/>
    <w:rsid w:val="003F1A2D"/>
    <w:rsid w:val="00403545"/>
    <w:rsid w:val="00406C95"/>
    <w:rsid w:val="00411392"/>
    <w:rsid w:val="00414E4B"/>
    <w:rsid w:val="004179B6"/>
    <w:rsid w:val="004275F5"/>
    <w:rsid w:val="00435A02"/>
    <w:rsid w:val="0044525D"/>
    <w:rsid w:val="00477679"/>
    <w:rsid w:val="00485640"/>
    <w:rsid w:val="004A28B0"/>
    <w:rsid w:val="004B4E2E"/>
    <w:rsid w:val="004B7761"/>
    <w:rsid w:val="004D36C0"/>
    <w:rsid w:val="004F59CE"/>
    <w:rsid w:val="00512FE8"/>
    <w:rsid w:val="00522635"/>
    <w:rsid w:val="00534AA4"/>
    <w:rsid w:val="005526B7"/>
    <w:rsid w:val="00555674"/>
    <w:rsid w:val="00560F72"/>
    <w:rsid w:val="0056232B"/>
    <w:rsid w:val="005664D5"/>
    <w:rsid w:val="00566A4C"/>
    <w:rsid w:val="00566E72"/>
    <w:rsid w:val="00582FE8"/>
    <w:rsid w:val="00586003"/>
    <w:rsid w:val="00591E39"/>
    <w:rsid w:val="005A504E"/>
    <w:rsid w:val="005B3E09"/>
    <w:rsid w:val="005D3835"/>
    <w:rsid w:val="00607548"/>
    <w:rsid w:val="00622AC8"/>
    <w:rsid w:val="006251F5"/>
    <w:rsid w:val="00650443"/>
    <w:rsid w:val="0065750C"/>
    <w:rsid w:val="00670081"/>
    <w:rsid w:val="00677BF9"/>
    <w:rsid w:val="006A1E53"/>
    <w:rsid w:val="006A7996"/>
    <w:rsid w:val="006D60DC"/>
    <w:rsid w:val="006E5D24"/>
    <w:rsid w:val="00702248"/>
    <w:rsid w:val="00720A44"/>
    <w:rsid w:val="00733492"/>
    <w:rsid w:val="00737CA2"/>
    <w:rsid w:val="00774AFD"/>
    <w:rsid w:val="00776C35"/>
    <w:rsid w:val="007A2D5F"/>
    <w:rsid w:val="007A3019"/>
    <w:rsid w:val="007C0265"/>
    <w:rsid w:val="007C4AB3"/>
    <w:rsid w:val="007D0D9D"/>
    <w:rsid w:val="007E1DE6"/>
    <w:rsid w:val="007E7A27"/>
    <w:rsid w:val="007F07A1"/>
    <w:rsid w:val="007F16A7"/>
    <w:rsid w:val="007F5EDA"/>
    <w:rsid w:val="00821426"/>
    <w:rsid w:val="00826B1C"/>
    <w:rsid w:val="00831962"/>
    <w:rsid w:val="00842921"/>
    <w:rsid w:val="00855D12"/>
    <w:rsid w:val="00860B61"/>
    <w:rsid w:val="008941AB"/>
    <w:rsid w:val="008D432F"/>
    <w:rsid w:val="008F41A7"/>
    <w:rsid w:val="00915450"/>
    <w:rsid w:val="0092618E"/>
    <w:rsid w:val="00926875"/>
    <w:rsid w:val="00947758"/>
    <w:rsid w:val="00981579"/>
    <w:rsid w:val="009A3769"/>
    <w:rsid w:val="009D2C7C"/>
    <w:rsid w:val="009F49C8"/>
    <w:rsid w:val="009F4B96"/>
    <w:rsid w:val="009F6425"/>
    <w:rsid w:val="00A36329"/>
    <w:rsid w:val="00A504B8"/>
    <w:rsid w:val="00A565BD"/>
    <w:rsid w:val="00A64A36"/>
    <w:rsid w:val="00A73571"/>
    <w:rsid w:val="00A84676"/>
    <w:rsid w:val="00A974D0"/>
    <w:rsid w:val="00AD0CE7"/>
    <w:rsid w:val="00AF568C"/>
    <w:rsid w:val="00AF6D2D"/>
    <w:rsid w:val="00B132EA"/>
    <w:rsid w:val="00B16A83"/>
    <w:rsid w:val="00B227DB"/>
    <w:rsid w:val="00B36B6D"/>
    <w:rsid w:val="00B50071"/>
    <w:rsid w:val="00B57EED"/>
    <w:rsid w:val="00B60A58"/>
    <w:rsid w:val="00B63C8F"/>
    <w:rsid w:val="00B712FF"/>
    <w:rsid w:val="00BA05E5"/>
    <w:rsid w:val="00BD0133"/>
    <w:rsid w:val="00BD2F55"/>
    <w:rsid w:val="00BF534C"/>
    <w:rsid w:val="00C25C3A"/>
    <w:rsid w:val="00C40BB3"/>
    <w:rsid w:val="00C6447A"/>
    <w:rsid w:val="00CA5310"/>
    <w:rsid w:val="00CE5CF0"/>
    <w:rsid w:val="00CE6F25"/>
    <w:rsid w:val="00CF7BBD"/>
    <w:rsid w:val="00D24651"/>
    <w:rsid w:val="00D50714"/>
    <w:rsid w:val="00D5571A"/>
    <w:rsid w:val="00D63C0C"/>
    <w:rsid w:val="00D82416"/>
    <w:rsid w:val="00DA0DD2"/>
    <w:rsid w:val="00DA2FE8"/>
    <w:rsid w:val="00DB19E9"/>
    <w:rsid w:val="00DB4576"/>
    <w:rsid w:val="00DC258F"/>
    <w:rsid w:val="00DD04BF"/>
    <w:rsid w:val="00DD185F"/>
    <w:rsid w:val="00DE04F7"/>
    <w:rsid w:val="00E06C8F"/>
    <w:rsid w:val="00E205EA"/>
    <w:rsid w:val="00E42034"/>
    <w:rsid w:val="00E56638"/>
    <w:rsid w:val="00E84BF3"/>
    <w:rsid w:val="00EA6621"/>
    <w:rsid w:val="00EB29C9"/>
    <w:rsid w:val="00ED532A"/>
    <w:rsid w:val="00EE13B9"/>
    <w:rsid w:val="00F13C98"/>
    <w:rsid w:val="00F47CCA"/>
    <w:rsid w:val="00F5065E"/>
    <w:rsid w:val="00F61669"/>
    <w:rsid w:val="00F62B47"/>
    <w:rsid w:val="00F64052"/>
    <w:rsid w:val="00F677EC"/>
    <w:rsid w:val="00F72E1E"/>
    <w:rsid w:val="00F850D3"/>
    <w:rsid w:val="00F875F0"/>
    <w:rsid w:val="00F90973"/>
    <w:rsid w:val="00FE10A6"/>
    <w:rsid w:val="00FF12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066"/>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basedOn w:val="DefaultParagraphFont"/>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basedOn w:val="DefaultParagraphFont"/>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basedOn w:val="DefaultParagraphFont"/>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basedOn w:val="DefaultParagraphFont"/>
    <w:rsid w:val="001F2AEB"/>
    <w:rPr>
      <w:color w:val="800080"/>
      <w:u w:val="single"/>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16431762">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134327860">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 w:id="191924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jenaabadi@ped.usb.ac.i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6908</Words>
  <Characters>40606</Characters>
  <Application>Microsoft Office Word</Application>
  <DocSecurity>0</DocSecurity>
  <Lines>338</Lines>
  <Paragraphs>94</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47420</CharactersWithSpaces>
  <SharedDoc>false</SharedDoc>
  <HLinks>
    <vt:vector size="24" baseType="variant">
      <vt:variant>
        <vt:i4>4128829</vt:i4>
      </vt:variant>
      <vt:variant>
        <vt:i4>3</vt:i4>
      </vt:variant>
      <vt:variant>
        <vt:i4>0</vt:i4>
      </vt:variant>
      <vt:variant>
        <vt:i4>5</vt:i4>
      </vt:variant>
      <vt:variant>
        <vt:lpwstr>http://www.sciencepub.net/rural</vt:lpwstr>
      </vt:variant>
      <vt:variant>
        <vt:lpwstr/>
      </vt:variant>
      <vt:variant>
        <vt:i4>5505131</vt:i4>
      </vt:variant>
      <vt:variant>
        <vt:i4>0</vt:i4>
      </vt:variant>
      <vt:variant>
        <vt:i4>0</vt:i4>
      </vt:variant>
      <vt:variant>
        <vt:i4>5</vt:i4>
      </vt:variant>
      <vt:variant>
        <vt:lpwstr>mailto:hjenaabadi@ped.usb.ac.ir</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5</cp:revision>
  <dcterms:created xsi:type="dcterms:W3CDTF">2013-12-07T14:37:00Z</dcterms:created>
  <dcterms:modified xsi:type="dcterms:W3CDTF">2013-12-11T08:17:00Z</dcterms:modified>
  <cp:category>Science</cp:category>
</cp:coreProperties>
</file>