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3698" w14:textId="3C94CB5C" w:rsidR="008F4092" w:rsidRPr="003B5BF1" w:rsidRDefault="008F4092" w:rsidP="003B5BF1">
      <w:pPr>
        <w:spacing w:after="0" w:line="240" w:lineRule="auto"/>
        <w:jc w:val="center"/>
        <w:rPr>
          <w:rFonts w:ascii="Times New Roman" w:hAnsi="Times New Roman" w:cs="Times New Roman"/>
          <w:b/>
          <w:color w:val="000000" w:themeColor="text1"/>
          <w:sz w:val="20"/>
          <w:szCs w:val="20"/>
        </w:rPr>
      </w:pPr>
      <w:bookmarkStart w:id="0" w:name="_Toc163726366"/>
    </w:p>
    <w:p w14:paraId="04FA620E" w14:textId="26E747AE" w:rsidR="00F33F76" w:rsidRPr="003B5BF1" w:rsidRDefault="00465F80" w:rsidP="00465F80">
      <w:pPr>
        <w:spacing w:after="0" w:line="240" w:lineRule="auto"/>
        <w:jc w:val="center"/>
        <w:rPr>
          <w:rFonts w:ascii="Times New Roman" w:hAnsi="Times New Roman" w:cs="Times New Roman"/>
          <w:b/>
          <w:color w:val="000000" w:themeColor="text1"/>
          <w:sz w:val="20"/>
          <w:szCs w:val="20"/>
        </w:rPr>
      </w:pPr>
      <w:r w:rsidRPr="003B5BF1">
        <w:rPr>
          <w:rFonts w:ascii="Times New Roman" w:hAnsi="Times New Roman" w:cs="Times New Roman"/>
          <w:b/>
          <w:color w:val="000000" w:themeColor="text1"/>
          <w:sz w:val="20"/>
          <w:szCs w:val="20"/>
        </w:rPr>
        <w:t>Knowledge, Attitude And Practice Related To Dog Bite Victims Attending At Anti-Rabies Post Exposure Vaccine Taker In Poly Health Center In Gondar Town, Amhara Region,  Northwest Ethiopia.</w:t>
      </w:r>
    </w:p>
    <w:p w14:paraId="7E74515D" w14:textId="4B6BA30E" w:rsidR="00F33F76" w:rsidRPr="003B5BF1" w:rsidRDefault="00F33F76" w:rsidP="003B5BF1">
      <w:pPr>
        <w:spacing w:after="0" w:line="240" w:lineRule="auto"/>
        <w:jc w:val="both"/>
        <w:rPr>
          <w:rFonts w:ascii="Times New Roman" w:eastAsia="Calibri" w:hAnsi="Times New Roman" w:cs="Times New Roman"/>
          <w:b/>
          <w:sz w:val="20"/>
          <w:szCs w:val="20"/>
        </w:rPr>
      </w:pPr>
      <w:r w:rsidRPr="003B5BF1">
        <w:rPr>
          <w:rFonts w:ascii="Times New Roman" w:eastAsia="Calibri" w:hAnsi="Times New Roman" w:cs="Times New Roman"/>
          <w:b/>
          <w:sz w:val="20"/>
          <w:szCs w:val="20"/>
        </w:rPr>
        <w:t xml:space="preserve">                                                         </w:t>
      </w:r>
    </w:p>
    <w:p w14:paraId="1D2BDA95" w14:textId="0C7A3FE3" w:rsidR="003B5BF1" w:rsidRDefault="00F33F76" w:rsidP="003B5BF1">
      <w:pPr>
        <w:spacing w:after="0" w:line="240" w:lineRule="auto"/>
        <w:jc w:val="center"/>
        <w:rPr>
          <w:rFonts w:ascii="Times New Roman" w:eastAsia="Calibri" w:hAnsi="Times New Roman" w:cs="Times New Roman"/>
          <w:bCs/>
          <w:sz w:val="20"/>
          <w:szCs w:val="20"/>
        </w:rPr>
      </w:pPr>
      <w:r w:rsidRPr="003B5BF1">
        <w:rPr>
          <w:rFonts w:ascii="Times New Roman" w:eastAsia="Calibri" w:hAnsi="Times New Roman" w:cs="Times New Roman"/>
          <w:bCs/>
          <w:sz w:val="20"/>
          <w:szCs w:val="20"/>
        </w:rPr>
        <w:t>Desalegn Zemene</w:t>
      </w:r>
      <w:bookmarkStart w:id="1" w:name="_Toc175185513"/>
    </w:p>
    <w:p w14:paraId="48F19FE3" w14:textId="07052AAE" w:rsidR="003B5BF1" w:rsidRDefault="003B5BF1" w:rsidP="003B5BF1">
      <w:pPr>
        <w:spacing w:after="0" w:line="240" w:lineRule="auto"/>
        <w:jc w:val="center"/>
        <w:rPr>
          <w:rFonts w:ascii="Times New Roman" w:eastAsia="Calibri" w:hAnsi="Times New Roman" w:cs="Times New Roman"/>
          <w:bCs/>
          <w:sz w:val="20"/>
          <w:szCs w:val="20"/>
        </w:rPr>
      </w:pPr>
    </w:p>
    <w:p w14:paraId="6C430BD5" w14:textId="45DB0F8E" w:rsidR="003B5BF1" w:rsidRPr="003B5BF1" w:rsidRDefault="003B5BF1" w:rsidP="003B5BF1">
      <w:pPr>
        <w:spacing w:after="0" w:line="240" w:lineRule="auto"/>
        <w:jc w:val="center"/>
        <w:rPr>
          <w:rFonts w:ascii="Times New Roman" w:eastAsia="Calibri" w:hAnsi="Times New Roman" w:cs="Times New Roman"/>
          <w:bCs/>
          <w:sz w:val="20"/>
          <w:szCs w:val="20"/>
        </w:rPr>
      </w:pPr>
      <w:r w:rsidRPr="003B5BF1">
        <w:rPr>
          <w:rFonts w:ascii="Times New Roman" w:eastAsia="Calibri" w:hAnsi="Times New Roman" w:cs="Times New Roman"/>
          <w:bCs/>
          <w:sz w:val="20"/>
          <w:szCs w:val="20"/>
        </w:rPr>
        <w:t>GONDAR, ETHIOPIA</w:t>
      </w:r>
    </w:p>
    <w:p w14:paraId="18503516" w14:textId="77777777" w:rsidR="003B5BF1" w:rsidRPr="003B5BF1" w:rsidRDefault="003B5BF1" w:rsidP="003B5BF1">
      <w:pPr>
        <w:spacing w:after="0" w:line="240" w:lineRule="auto"/>
        <w:jc w:val="center"/>
        <w:rPr>
          <w:rFonts w:ascii="Times New Roman" w:eastAsia="Calibri" w:hAnsi="Times New Roman" w:cs="Times New Roman"/>
          <w:b/>
          <w:sz w:val="20"/>
          <w:szCs w:val="20"/>
        </w:rPr>
      </w:pPr>
    </w:p>
    <w:p w14:paraId="0A7F8129" w14:textId="191F294D" w:rsidR="003B5BF1" w:rsidRPr="003B5BF1" w:rsidRDefault="003B5BF1" w:rsidP="003B5BF1">
      <w:pPr>
        <w:spacing w:after="0" w:line="240" w:lineRule="auto"/>
        <w:jc w:val="both"/>
        <w:rPr>
          <w:rFonts w:ascii="Times New Roman" w:hAnsi="Times New Roman" w:cs="Times New Roman"/>
          <w:sz w:val="20"/>
          <w:szCs w:val="20"/>
        </w:rPr>
      </w:pPr>
      <w:r w:rsidRPr="003B5BF1">
        <w:rPr>
          <w:rFonts w:ascii="Times New Roman" w:hAnsi="Times New Roman" w:cs="Times New Roman"/>
          <w:b/>
          <w:bCs/>
          <w:sz w:val="20"/>
          <w:szCs w:val="20"/>
        </w:rPr>
        <w:t>ABSTRACT</w:t>
      </w:r>
      <w:bookmarkEnd w:id="1"/>
      <w:r w:rsidRPr="003B5BF1">
        <w:rPr>
          <w:rFonts w:ascii="Times New Roman" w:hAnsi="Times New Roman" w:cs="Times New Roman"/>
          <w:sz w:val="20"/>
          <w:szCs w:val="20"/>
        </w:rPr>
        <w:t xml:space="preserve">: Rabies is a </w:t>
      </w:r>
      <w:r w:rsidRPr="003B5BF1">
        <w:rPr>
          <w:rFonts w:ascii="Times New Roman" w:hAnsi="Times New Roman" w:cs="Times New Roman"/>
          <w:color w:val="000000" w:themeColor="text1"/>
          <w:sz w:val="20"/>
          <w:szCs w:val="20"/>
        </w:rPr>
        <w:t>neglected</w:t>
      </w:r>
      <w:r w:rsidRPr="003B5BF1">
        <w:rPr>
          <w:rFonts w:ascii="Times New Roman" w:eastAsia="Times New Roman" w:hAnsi="Times New Roman" w:cs="Times New Roman"/>
          <w:sz w:val="20"/>
          <w:szCs w:val="20"/>
        </w:rPr>
        <w:t xml:space="preserve"> worst infectious disease</w:t>
      </w:r>
      <w:r w:rsidRPr="003B5BF1">
        <w:rPr>
          <w:rFonts w:ascii="Times New Roman" w:hAnsi="Times New Roman" w:cs="Times New Roman"/>
          <w:sz w:val="20"/>
          <w:szCs w:val="20"/>
        </w:rPr>
        <w:t xml:space="preserve"> with high case fatality rate, </w:t>
      </w:r>
      <w:r w:rsidRPr="003B5BF1">
        <w:rPr>
          <w:rFonts w:ascii="Times New Roman" w:hAnsi="Times New Roman" w:cs="Times New Roman"/>
          <w:color w:val="000000" w:themeColor="text1"/>
          <w:sz w:val="20"/>
          <w:szCs w:val="20"/>
        </w:rPr>
        <w:t>human deaths and economic losses</w:t>
      </w:r>
      <w:r w:rsidRPr="003B5BF1">
        <w:rPr>
          <w:rFonts w:ascii="Times New Roman" w:hAnsi="Times New Roman" w:cs="Times New Roman"/>
          <w:sz w:val="20"/>
          <w:szCs w:val="20"/>
        </w:rPr>
        <w:t xml:space="preserve">. The virus affects all warm blooded animals including humans and invariably dies from the disease once clinical signs are manifested. </w:t>
      </w:r>
      <w:r w:rsidRPr="003B5BF1">
        <w:rPr>
          <w:rFonts w:ascii="Times New Roman" w:hAnsi="Times New Roman" w:cs="Times New Roman"/>
          <w:noProof/>
          <w:color w:val="000000" w:themeColor="text1"/>
          <w:sz w:val="20"/>
          <w:szCs w:val="20"/>
        </w:rPr>
        <w:t>A cross-sectional study was conducted from January 2023 to March 2024 in Gondar town, Amhara Region</w:t>
      </w:r>
      <w:r>
        <w:rPr>
          <w:rFonts w:ascii="Times New Roman" w:hAnsi="Times New Roman" w:cs="Times New Roman"/>
          <w:noProof/>
          <w:color w:val="000000" w:themeColor="text1"/>
          <w:sz w:val="20"/>
          <w:szCs w:val="20"/>
        </w:rPr>
        <w:t xml:space="preserve">a </w:t>
      </w:r>
      <w:r w:rsidRPr="003B5BF1">
        <w:rPr>
          <w:rFonts w:ascii="Times New Roman" w:hAnsi="Times New Roman" w:cs="Times New Roman"/>
          <w:noProof/>
          <w:color w:val="000000" w:themeColor="text1"/>
          <w:sz w:val="20"/>
          <w:szCs w:val="20"/>
        </w:rPr>
        <w:t>Northwest</w:t>
      </w:r>
      <w:r>
        <w:rPr>
          <w:rFonts w:ascii="Times New Roman" w:hAnsi="Times New Roman" w:cs="Times New Roman"/>
          <w:noProof/>
          <w:color w:val="000000" w:themeColor="text1"/>
          <w:sz w:val="20"/>
          <w:szCs w:val="20"/>
        </w:rPr>
        <w:t xml:space="preserve"> </w:t>
      </w:r>
      <w:r w:rsidRPr="003B5BF1">
        <w:rPr>
          <w:rFonts w:ascii="Times New Roman" w:hAnsi="Times New Roman" w:cs="Times New Roman"/>
          <w:noProof/>
          <w:color w:val="000000" w:themeColor="text1"/>
          <w:sz w:val="20"/>
          <w:szCs w:val="20"/>
        </w:rPr>
        <w:t>Ethiopia,</w:t>
      </w:r>
      <w:r>
        <w:rPr>
          <w:rFonts w:ascii="Times New Roman" w:hAnsi="Times New Roman" w:cs="Times New Roman"/>
          <w:noProof/>
          <w:color w:val="000000" w:themeColor="text1"/>
          <w:sz w:val="20"/>
          <w:szCs w:val="20"/>
        </w:rPr>
        <w:t xml:space="preserve"> </w:t>
      </w:r>
      <w:r w:rsidRPr="003B5BF1">
        <w:rPr>
          <w:rFonts w:ascii="Times New Roman" w:hAnsi="Times New Roman" w:cs="Times New Roman"/>
          <w:sz w:val="20"/>
          <w:szCs w:val="20"/>
        </w:rPr>
        <w:t>with</w:t>
      </w:r>
      <w:r>
        <w:rPr>
          <w:rFonts w:ascii="Times New Roman" w:hAnsi="Times New Roman" w:cs="Times New Roman"/>
          <w:sz w:val="20"/>
          <w:szCs w:val="20"/>
        </w:rPr>
        <w:t xml:space="preserve"> </w:t>
      </w:r>
      <w:r w:rsidRPr="003B5BF1">
        <w:rPr>
          <w:rFonts w:ascii="Times New Roman" w:hAnsi="Times New Roman" w:cs="Times New Roman"/>
          <w:sz w:val="20"/>
          <w:szCs w:val="20"/>
        </w:rPr>
        <w:t>the</w:t>
      </w:r>
      <w:r>
        <w:rPr>
          <w:rFonts w:ascii="Times New Roman" w:hAnsi="Times New Roman" w:cs="Times New Roman"/>
          <w:sz w:val="20"/>
          <w:szCs w:val="20"/>
        </w:rPr>
        <w:t xml:space="preserve"> </w:t>
      </w:r>
      <w:r w:rsidRPr="003B5BF1">
        <w:rPr>
          <w:rFonts w:ascii="Times New Roman" w:hAnsi="Times New Roman" w:cs="Times New Roman"/>
          <w:sz w:val="20"/>
          <w:szCs w:val="20"/>
        </w:rPr>
        <w:t>objectives</w:t>
      </w:r>
      <w:r>
        <w:rPr>
          <w:rFonts w:ascii="Times New Roman" w:hAnsi="Times New Roman" w:cs="Times New Roman"/>
          <w:sz w:val="20"/>
          <w:szCs w:val="20"/>
        </w:rPr>
        <w:t xml:space="preserve"> </w:t>
      </w:r>
      <w:r w:rsidRPr="003B5BF1">
        <w:rPr>
          <w:rFonts w:ascii="Times New Roman" w:hAnsi="Times New Roman" w:cs="Times New Roman"/>
          <w:sz w:val="20"/>
          <w:szCs w:val="20"/>
        </w:rPr>
        <w:t>to</w:t>
      </w:r>
      <w:r>
        <w:rPr>
          <w:rFonts w:ascii="Times New Roman" w:hAnsi="Times New Roman" w:cs="Times New Roman"/>
          <w:sz w:val="20"/>
          <w:szCs w:val="20"/>
        </w:rPr>
        <w:t xml:space="preserve"> </w:t>
      </w:r>
      <w:r w:rsidRPr="003B5BF1">
        <w:rPr>
          <w:rFonts w:ascii="Times New Roman" w:hAnsi="Times New Roman" w:cs="Times New Roman"/>
          <w:sz w:val="20"/>
          <w:szCs w:val="20"/>
        </w:rPr>
        <w:t>investigate</w:t>
      </w:r>
      <w:r>
        <w:rPr>
          <w:rFonts w:ascii="Times New Roman" w:hAnsi="Times New Roman" w:cs="Times New Roman"/>
          <w:sz w:val="20"/>
          <w:szCs w:val="20"/>
        </w:rPr>
        <w:t xml:space="preserve"> </w:t>
      </w:r>
      <w:r w:rsidRPr="003B5BF1">
        <w:rPr>
          <w:rFonts w:ascii="Times New Roman" w:hAnsi="Times New Roman" w:cs="Times New Roman"/>
          <w:sz w:val="20"/>
          <w:szCs w:val="20"/>
        </w:rPr>
        <w:t>their</w:t>
      </w:r>
      <w:r>
        <w:rPr>
          <w:rFonts w:ascii="Times New Roman" w:hAnsi="Times New Roman" w:cs="Times New Roman"/>
          <w:sz w:val="20"/>
          <w:szCs w:val="20"/>
        </w:rPr>
        <w:t xml:space="preserve"> </w:t>
      </w:r>
      <w:r w:rsidRPr="003B5BF1">
        <w:rPr>
          <w:rFonts w:ascii="Times New Roman" w:hAnsi="Times New Roman" w:cs="Times New Roman"/>
          <w:sz w:val="20"/>
          <w:szCs w:val="20"/>
        </w:rPr>
        <w:t>knowledge,</w:t>
      </w:r>
      <w:r>
        <w:rPr>
          <w:rFonts w:ascii="Times New Roman" w:hAnsi="Times New Roman" w:cs="Times New Roman"/>
          <w:sz w:val="20"/>
          <w:szCs w:val="20"/>
        </w:rPr>
        <w:t xml:space="preserve"> </w:t>
      </w:r>
      <w:r w:rsidRPr="003B5BF1">
        <w:rPr>
          <w:rFonts w:ascii="Times New Roman" w:hAnsi="Times New Roman" w:cs="Times New Roman"/>
          <w:sz w:val="20"/>
          <w:szCs w:val="20"/>
        </w:rPr>
        <w:t>attitudes,</w:t>
      </w:r>
      <w:r>
        <w:rPr>
          <w:rFonts w:ascii="Times New Roman" w:hAnsi="Times New Roman" w:cs="Times New Roman"/>
          <w:sz w:val="20"/>
          <w:szCs w:val="20"/>
        </w:rPr>
        <w:t xml:space="preserve"> </w:t>
      </w:r>
      <w:r w:rsidRPr="003B5BF1">
        <w:rPr>
          <w:rFonts w:ascii="Times New Roman" w:hAnsi="Times New Roman" w:cs="Times New Roman"/>
          <w:sz w:val="20"/>
          <w:szCs w:val="20"/>
        </w:rPr>
        <w:t>and</w:t>
      </w:r>
      <w:r>
        <w:rPr>
          <w:rFonts w:ascii="Times New Roman" w:hAnsi="Times New Roman" w:cs="Times New Roman"/>
          <w:sz w:val="20"/>
          <w:szCs w:val="20"/>
        </w:rPr>
        <w:t xml:space="preserve"> </w:t>
      </w:r>
      <w:r w:rsidRPr="003B5BF1">
        <w:rPr>
          <w:rFonts w:ascii="Times New Roman" w:hAnsi="Times New Roman" w:cs="Times New Roman"/>
          <w:sz w:val="20"/>
          <w:szCs w:val="20"/>
        </w:rPr>
        <w:t>practices</w:t>
      </w:r>
      <w:r>
        <w:rPr>
          <w:rFonts w:ascii="Times New Roman" w:hAnsi="Times New Roman" w:cs="Times New Roman"/>
          <w:sz w:val="20"/>
          <w:szCs w:val="20"/>
        </w:rPr>
        <w:t xml:space="preserve"> </w:t>
      </w:r>
      <w:r w:rsidRPr="003B5BF1">
        <w:rPr>
          <w:rFonts w:ascii="Times New Roman" w:hAnsi="Times New Roman" w:cs="Times New Roman"/>
          <w:sz w:val="20"/>
          <w:szCs w:val="20"/>
        </w:rPr>
        <w:t>(KAP)</w:t>
      </w:r>
      <w:r>
        <w:rPr>
          <w:rFonts w:ascii="Times New Roman" w:hAnsi="Times New Roman" w:cs="Times New Roman"/>
          <w:sz w:val="20"/>
          <w:szCs w:val="20"/>
        </w:rPr>
        <w:t xml:space="preserve"> </w:t>
      </w:r>
      <w:r w:rsidRPr="003B5BF1">
        <w:rPr>
          <w:rFonts w:ascii="Times New Roman" w:hAnsi="Times New Roman" w:cs="Times New Roman"/>
          <w:sz w:val="20"/>
          <w:szCs w:val="20"/>
        </w:rPr>
        <w:t>of</w:t>
      </w:r>
      <w:r>
        <w:rPr>
          <w:rFonts w:ascii="Times New Roman" w:hAnsi="Times New Roman" w:cs="Times New Roman"/>
          <w:sz w:val="20"/>
          <w:szCs w:val="20"/>
        </w:rPr>
        <w:t xml:space="preserve"> </w:t>
      </w:r>
      <w:r w:rsidRPr="003B5BF1">
        <w:rPr>
          <w:rFonts w:ascii="Times New Roman" w:hAnsi="Times New Roman" w:cs="Times New Roman"/>
          <w:sz w:val="20"/>
          <w:szCs w:val="20"/>
        </w:rPr>
        <w:t>dog</w:t>
      </w:r>
      <w:r>
        <w:rPr>
          <w:rFonts w:ascii="Times New Roman" w:hAnsi="Times New Roman" w:cs="Times New Roman"/>
          <w:sz w:val="20"/>
          <w:szCs w:val="20"/>
        </w:rPr>
        <w:t xml:space="preserve"> </w:t>
      </w:r>
      <w:r w:rsidRPr="003B5BF1">
        <w:rPr>
          <w:rFonts w:ascii="Times New Roman" w:hAnsi="Times New Roman" w:cs="Times New Roman"/>
          <w:sz w:val="20"/>
          <w:szCs w:val="20"/>
        </w:rPr>
        <w:t>bite</w:t>
      </w:r>
      <w:r>
        <w:rPr>
          <w:rFonts w:ascii="Times New Roman" w:hAnsi="Times New Roman" w:cs="Times New Roman"/>
          <w:sz w:val="20"/>
          <w:szCs w:val="20"/>
        </w:rPr>
        <w:t xml:space="preserve"> </w:t>
      </w:r>
      <w:r w:rsidRPr="003B5BF1">
        <w:rPr>
          <w:rFonts w:ascii="Times New Roman" w:hAnsi="Times New Roman" w:cs="Times New Roman"/>
          <w:sz w:val="20"/>
          <w:szCs w:val="20"/>
        </w:rPr>
        <w:t>victims</w:t>
      </w:r>
      <w:r>
        <w:rPr>
          <w:rFonts w:ascii="Times New Roman" w:hAnsi="Times New Roman" w:cs="Times New Roman"/>
          <w:sz w:val="20"/>
          <w:szCs w:val="20"/>
        </w:rPr>
        <w:t xml:space="preserve"> </w:t>
      </w:r>
      <w:r w:rsidRPr="003B5BF1">
        <w:rPr>
          <w:rFonts w:ascii="Times New Roman" w:hAnsi="Times New Roman" w:cs="Times New Roman"/>
          <w:sz w:val="20"/>
          <w:szCs w:val="20"/>
        </w:rPr>
        <w:t>using</w:t>
      </w:r>
      <w:r>
        <w:rPr>
          <w:rFonts w:ascii="Times New Roman" w:hAnsi="Times New Roman" w:cs="Times New Roman"/>
          <w:sz w:val="20"/>
          <w:szCs w:val="20"/>
        </w:rPr>
        <w:t xml:space="preserve"> </w:t>
      </w:r>
      <w:r w:rsidRPr="003B5BF1">
        <w:rPr>
          <w:rFonts w:ascii="Times New Roman" w:hAnsi="Times New Roman" w:cs="Times New Roman"/>
          <w:sz w:val="20"/>
          <w:szCs w:val="20"/>
        </w:rPr>
        <w:t>questionnaire</w:t>
      </w:r>
      <w:r>
        <w:rPr>
          <w:rFonts w:ascii="Times New Roman" w:hAnsi="Times New Roman" w:cs="Times New Roman"/>
          <w:sz w:val="20"/>
          <w:szCs w:val="20"/>
        </w:rPr>
        <w:t xml:space="preserve"> </w:t>
      </w:r>
      <w:r w:rsidRPr="003B5BF1">
        <w:rPr>
          <w:rFonts w:ascii="Times New Roman" w:hAnsi="Times New Roman" w:cs="Times New Roman"/>
          <w:sz w:val="20"/>
          <w:szCs w:val="20"/>
        </w:rPr>
        <w:t>survey.</w:t>
      </w:r>
      <w:r>
        <w:rPr>
          <w:rFonts w:ascii="Times New Roman" w:hAnsi="Times New Roman" w:cs="Times New Roman"/>
          <w:sz w:val="20"/>
          <w:szCs w:val="20"/>
        </w:rPr>
        <w:t xml:space="preserve"> </w:t>
      </w:r>
      <w:r w:rsidRPr="003B5BF1">
        <w:rPr>
          <w:rFonts w:ascii="Times New Roman" w:hAnsi="Times New Roman" w:cs="Times New Roman"/>
          <w:color w:val="000000" w:themeColor="text1"/>
          <w:sz w:val="20"/>
          <w:szCs w:val="20"/>
        </w:rPr>
        <w:t>Simple</w:t>
      </w:r>
      <w:r>
        <w:rPr>
          <w:rFonts w:ascii="Times New Roman" w:hAnsi="Times New Roman" w:cs="Times New Roman"/>
          <w:color w:val="000000" w:themeColor="text1"/>
          <w:sz w:val="20"/>
          <w:szCs w:val="20"/>
        </w:rPr>
        <w:t xml:space="preserve"> </w:t>
      </w:r>
      <w:r w:rsidRPr="003B5BF1">
        <w:rPr>
          <w:rFonts w:ascii="Times New Roman" w:hAnsi="Times New Roman" w:cs="Times New Roman"/>
          <w:color w:val="000000" w:themeColor="text1"/>
          <w:sz w:val="20"/>
          <w:szCs w:val="20"/>
        </w:rPr>
        <w:t>random</w:t>
      </w:r>
      <w:r>
        <w:rPr>
          <w:rFonts w:ascii="Times New Roman" w:hAnsi="Times New Roman" w:cs="Times New Roman"/>
          <w:color w:val="000000" w:themeColor="text1"/>
          <w:sz w:val="20"/>
          <w:szCs w:val="20"/>
        </w:rPr>
        <w:t xml:space="preserve"> </w:t>
      </w:r>
      <w:r w:rsidRPr="003B5BF1">
        <w:rPr>
          <w:rFonts w:ascii="Times New Roman" w:hAnsi="Times New Roman" w:cs="Times New Roman"/>
          <w:color w:val="000000" w:themeColor="text1"/>
          <w:sz w:val="20"/>
          <w:szCs w:val="20"/>
        </w:rPr>
        <w:t>sampling</w:t>
      </w:r>
      <w:r>
        <w:rPr>
          <w:rFonts w:ascii="Times New Roman" w:hAnsi="Times New Roman" w:cs="Times New Roman"/>
          <w:color w:val="000000" w:themeColor="text1"/>
          <w:sz w:val="20"/>
          <w:szCs w:val="20"/>
        </w:rPr>
        <w:t xml:space="preserve"> </w:t>
      </w:r>
      <w:r w:rsidRPr="003B5BF1">
        <w:rPr>
          <w:rFonts w:ascii="Times New Roman" w:hAnsi="Times New Roman" w:cs="Times New Roman"/>
          <w:color w:val="000000" w:themeColor="text1"/>
          <w:sz w:val="20"/>
          <w:szCs w:val="20"/>
        </w:rPr>
        <w:t>procedure </w:t>
      </w:r>
      <w:r w:rsidRPr="003B5BF1">
        <w:rPr>
          <w:rFonts w:ascii="Times New Roman" w:hAnsi="Times New Roman" w:cs="Times New Roman"/>
          <w:noProof/>
          <w:color w:val="000000" w:themeColor="text1"/>
          <w:sz w:val="20"/>
          <w:szCs w:val="20"/>
        </w:rPr>
        <w:t>was used for recruiting study </w:t>
      </w:r>
      <w:r w:rsidRPr="003B5BF1">
        <w:rPr>
          <w:rFonts w:ascii="Times New Roman" w:hAnsi="Times New Roman" w:cs="Times New Roman"/>
          <w:color w:val="000000" w:themeColor="text1"/>
          <w:sz w:val="20"/>
          <w:szCs w:val="20"/>
        </w:rPr>
        <w:t xml:space="preserve">participants. </w:t>
      </w:r>
      <w:r w:rsidRPr="003B5BF1">
        <w:rPr>
          <w:rFonts w:ascii="Times New Roman" w:hAnsi="Times New Roman" w:cs="Times New Roman"/>
          <w:noProof/>
          <w:color w:val="000000" w:themeColor="text1"/>
          <w:sz w:val="20"/>
          <w:szCs w:val="20"/>
        </w:rPr>
        <w:t xml:space="preserve">A total of 384 study participants were selected </w:t>
      </w:r>
      <w:r w:rsidRPr="003B5BF1">
        <w:rPr>
          <w:rFonts w:ascii="Times New Roman" w:hAnsi="Times New Roman" w:cs="Times New Roman"/>
          <w:color w:val="000000" w:themeColor="text1"/>
          <w:sz w:val="20"/>
          <w:szCs w:val="20"/>
        </w:rPr>
        <w:t>through face to face interview using pretested structured questionnaires.</w:t>
      </w:r>
      <w:r w:rsidRPr="003B5BF1">
        <w:rPr>
          <w:rFonts w:ascii="Times New Roman" w:hAnsi="Times New Roman" w:cs="Times New Roman"/>
          <w:noProof/>
          <w:color w:val="000000" w:themeColor="text1"/>
          <w:sz w:val="20"/>
          <w:szCs w:val="20"/>
        </w:rPr>
        <w:t> </w:t>
      </w:r>
      <w:r w:rsidRPr="003B5BF1">
        <w:rPr>
          <w:rFonts w:ascii="Times New Roman" w:hAnsi="Times New Roman" w:cs="Times New Roman"/>
          <w:sz w:val="20"/>
          <w:szCs w:val="20"/>
        </w:rPr>
        <w:t xml:space="preserve">The quantitative KAP score were dichotomized as adequate and inadequate knowledge, desirable and undesirable attitude, and good and poor practice. Descriptive statics and mixed effect logistic regression considering individual dog bite victims as a random effect was used to see the association of predictor variables towards adequate knowledge, desirable attitude and good practice. The </w:t>
      </w:r>
      <w:r w:rsidRPr="003B5BF1">
        <w:rPr>
          <w:rFonts w:ascii="Times New Roman" w:hAnsi="Times New Roman" w:cs="Times New Roman"/>
          <w:color w:val="000000" w:themeColor="text1"/>
          <w:sz w:val="20"/>
          <w:szCs w:val="20"/>
        </w:rPr>
        <w:t xml:space="preserve">Majority of respondents (64.3%) were males and 49.7% were aged greater than 45 years. About (80.02%) the respondents were married and 41% of respondents were illiterate. </w:t>
      </w:r>
      <w:r w:rsidRPr="003B5BF1">
        <w:rPr>
          <w:rFonts w:ascii="Times New Roman" w:hAnsi="Times New Roman" w:cs="Times New Roman"/>
          <w:sz w:val="20"/>
          <w:szCs w:val="20"/>
        </w:rPr>
        <w:t>About 82.6% of the respondents have adequate knowledge. About 100% the respondent were heard about rabies.  From a source of information for rabies 53.65%, 26.56%, 11.72% and 8.02% of the dog bite victims were heard about rabies from health practioners, mass media, conference meeting and personal efforts respectively. All (100%) of the respondents knew that the main source of transmission for rabies in humans is dog bites. About 88.02% of dog bite victims believed that rabies cannot be treated after the onset of clinical signs.</w:t>
      </w:r>
      <w:r w:rsidRPr="003B5BF1">
        <w:rPr>
          <w:rFonts w:ascii="Times New Roman" w:hAnsi="Times New Roman" w:cs="Times New Roman"/>
          <w:color w:val="000000" w:themeColor="text1"/>
          <w:sz w:val="20"/>
          <w:szCs w:val="20"/>
        </w:rPr>
        <w:t xml:space="preserve"> About 10.42% of the respondents do not practice immediate washing the wound with water at the site of infection. Majority of the study participant (</w:t>
      </w:r>
      <w:r w:rsidRPr="003B5BF1">
        <w:rPr>
          <w:rFonts w:ascii="Times New Roman" w:hAnsi="Times New Roman" w:cs="Times New Roman"/>
          <w:sz w:val="20"/>
          <w:szCs w:val="20"/>
        </w:rPr>
        <w:t>44.3%) dog bite victims were used traditional treatment as the best option for dog bites. The study revealed that the dog bite victims have good knowledge and desired attitude and high-risk behavioral practices which call for awareness creation and education towards rabies transmission and control and prevention practices.</w:t>
      </w:r>
    </w:p>
    <w:p w14:paraId="0CD696C2" w14:textId="20717FF8" w:rsidR="00F87743" w:rsidRPr="003B5BF1" w:rsidRDefault="00943503" w:rsidP="003B5BF1">
      <w:pPr>
        <w:widowControl w:val="0"/>
        <w:spacing w:after="0" w:line="240" w:lineRule="auto"/>
        <w:jc w:val="both"/>
        <w:rPr>
          <w:rStyle w:val="a4"/>
          <w:rFonts w:ascii="Times New Roman" w:hAnsi="Times New Roman" w:cs="Times New Roman"/>
          <w:sz w:val="20"/>
          <w:szCs w:val="20"/>
          <w:lang w:eastAsia="zh-CN"/>
        </w:rPr>
      </w:pPr>
      <w:r>
        <w:rPr>
          <w:rFonts w:ascii="Times New Roman" w:eastAsia="Calibri" w:hAnsi="Times New Roman" w:cs="Times New Roman"/>
          <w:bCs/>
          <w:sz w:val="20"/>
          <w:szCs w:val="20"/>
        </w:rPr>
        <w:t>[</w:t>
      </w:r>
      <w:r w:rsidRPr="003B5BF1">
        <w:rPr>
          <w:rFonts w:ascii="Times New Roman" w:eastAsia="Calibri" w:hAnsi="Times New Roman" w:cs="Times New Roman"/>
          <w:bCs/>
          <w:sz w:val="20"/>
          <w:szCs w:val="20"/>
        </w:rPr>
        <w:t>Desalegn Zemene</w:t>
      </w:r>
      <w:r>
        <w:rPr>
          <w:rFonts w:ascii="Times New Roman" w:eastAsia="Calibri" w:hAnsi="Times New Roman" w:cs="Times New Roman"/>
          <w:bCs/>
          <w:sz w:val="20"/>
          <w:szCs w:val="20"/>
        </w:rPr>
        <w:t>.</w:t>
      </w:r>
      <w:r w:rsidRPr="003B5BF1">
        <w:rPr>
          <w:rFonts w:ascii="Times New Roman" w:hAnsi="Times New Roman" w:cs="Times New Roman"/>
          <w:bCs/>
          <w:i/>
          <w:sz w:val="20"/>
          <w:szCs w:val="20"/>
        </w:rPr>
        <w:t xml:space="preserve"> </w:t>
      </w:r>
      <w:r w:rsidR="00465F80" w:rsidRPr="003B5BF1">
        <w:rPr>
          <w:rFonts w:ascii="Times New Roman" w:hAnsi="Times New Roman" w:cs="Times New Roman"/>
          <w:b/>
          <w:color w:val="000000" w:themeColor="text1"/>
          <w:sz w:val="20"/>
          <w:szCs w:val="20"/>
        </w:rPr>
        <w:t>Knowledge, Attitude And Practice Related To Dog Bite Victims Attending At Anti-Rabies Post Exposure Vaccine Taker In Poly Health Center In Gondar Town, Amhara Region,  Northwest Ethiopia.</w:t>
      </w:r>
      <w:r w:rsidR="00465F80">
        <w:rPr>
          <w:rFonts w:ascii="Times New Roman" w:hAnsi="Times New Roman" w:cs="Times New Roman"/>
          <w:b/>
          <w:color w:val="000000" w:themeColor="text1"/>
          <w:sz w:val="20"/>
          <w:szCs w:val="20"/>
        </w:rPr>
        <w:t xml:space="preserve"> </w:t>
      </w:r>
      <w:r w:rsidR="00F87743" w:rsidRPr="003B5BF1">
        <w:rPr>
          <w:rFonts w:ascii="Times New Roman" w:hAnsi="Times New Roman" w:cs="Times New Roman"/>
          <w:bCs/>
          <w:i/>
          <w:sz w:val="20"/>
          <w:szCs w:val="20"/>
        </w:rPr>
        <w:t>Researcher</w:t>
      </w:r>
      <w:r w:rsidR="00F87743" w:rsidRPr="003B5BF1">
        <w:rPr>
          <w:rFonts w:ascii="Times New Roman" w:hAnsi="Times New Roman" w:cs="Times New Roman"/>
          <w:bCs/>
          <w:sz w:val="20"/>
          <w:szCs w:val="20"/>
        </w:rPr>
        <w:t xml:space="preserve"> 20</w:t>
      </w:r>
      <w:r w:rsidR="00F87743" w:rsidRPr="003B5BF1">
        <w:rPr>
          <w:rFonts w:ascii="Times New Roman" w:hAnsi="Times New Roman" w:cs="Times New Roman"/>
          <w:bCs/>
          <w:sz w:val="20"/>
          <w:szCs w:val="20"/>
          <w:lang w:eastAsia="zh-CN"/>
        </w:rPr>
        <w:t>24</w:t>
      </w:r>
      <w:r w:rsidR="00F87743" w:rsidRPr="003B5BF1">
        <w:rPr>
          <w:rFonts w:ascii="Times New Roman" w:hAnsi="Times New Roman" w:cs="Times New Roman"/>
          <w:bCs/>
          <w:sz w:val="20"/>
          <w:szCs w:val="20"/>
        </w:rPr>
        <w:t>;</w:t>
      </w:r>
      <w:r w:rsidR="00F87743" w:rsidRPr="003B5BF1">
        <w:rPr>
          <w:rFonts w:ascii="Times New Roman" w:hAnsi="Times New Roman" w:cs="Times New Roman"/>
          <w:bCs/>
          <w:sz w:val="20"/>
          <w:szCs w:val="20"/>
          <w:lang w:eastAsia="zh-CN"/>
        </w:rPr>
        <w:t>16</w:t>
      </w:r>
      <w:r w:rsidR="00F87743" w:rsidRPr="003B5BF1">
        <w:rPr>
          <w:rFonts w:ascii="Times New Roman" w:hAnsi="Times New Roman" w:cs="Times New Roman"/>
          <w:bCs/>
          <w:sz w:val="20"/>
          <w:szCs w:val="20"/>
        </w:rPr>
        <w:t>(1</w:t>
      </w:r>
      <w:r w:rsidR="00016FD4">
        <w:rPr>
          <w:rFonts w:ascii="Times New Roman" w:hAnsi="Times New Roman" w:cs="Times New Roman"/>
          <w:bCs/>
          <w:sz w:val="20"/>
          <w:szCs w:val="20"/>
        </w:rPr>
        <w:t>1</w:t>
      </w:r>
      <w:r w:rsidR="00F87743" w:rsidRPr="003B5BF1">
        <w:rPr>
          <w:rFonts w:ascii="Times New Roman" w:hAnsi="Times New Roman" w:cs="Times New Roman"/>
          <w:bCs/>
          <w:sz w:val="20"/>
          <w:szCs w:val="20"/>
        </w:rPr>
        <w:t>):</w:t>
      </w:r>
      <w:r w:rsidR="00F87743" w:rsidRPr="003B5BF1">
        <w:rPr>
          <w:rFonts w:ascii="Times New Roman" w:hAnsi="Times New Roman" w:cs="Times New Roman"/>
          <w:bCs/>
          <w:sz w:val="20"/>
          <w:szCs w:val="20"/>
          <w:lang w:eastAsia="zh-CN"/>
        </w:rPr>
        <w:t>1</w:t>
      </w:r>
      <w:r w:rsidR="00F87743" w:rsidRPr="003B5BF1">
        <w:rPr>
          <w:rFonts w:ascii="Times New Roman" w:hAnsi="Times New Roman" w:cs="Times New Roman"/>
          <w:bCs/>
          <w:sz w:val="20"/>
          <w:szCs w:val="20"/>
        </w:rPr>
        <w:t>-</w:t>
      </w:r>
      <w:r w:rsidR="00E2348E">
        <w:rPr>
          <w:rFonts w:ascii="Times New Roman" w:hAnsi="Times New Roman" w:cs="Times New Roman"/>
          <w:bCs/>
          <w:sz w:val="20"/>
          <w:szCs w:val="20"/>
        </w:rPr>
        <w:t>24</w:t>
      </w:r>
      <w:r w:rsidR="00F87743" w:rsidRPr="003B5BF1">
        <w:rPr>
          <w:rFonts w:ascii="Times New Roman" w:hAnsi="Times New Roman" w:cs="Times New Roman"/>
          <w:bCs/>
          <w:sz w:val="20"/>
          <w:szCs w:val="20"/>
        </w:rPr>
        <w:t xml:space="preserve">]. </w:t>
      </w:r>
      <w:r w:rsidR="00F87743" w:rsidRPr="003B5BF1">
        <w:rPr>
          <w:rFonts w:ascii="Times New Roman" w:hAnsi="Times New Roman" w:cs="Times New Roman"/>
          <w:sz w:val="20"/>
          <w:szCs w:val="20"/>
        </w:rPr>
        <w:t>ISSN 1553-9865 (print); ISSN 2163-8950 (online).</w:t>
      </w:r>
      <w:r w:rsidR="00F87743" w:rsidRPr="003B5BF1">
        <w:rPr>
          <w:rFonts w:ascii="Times New Roman" w:hAnsi="Times New Roman" w:cs="Times New Roman"/>
          <w:bCs/>
          <w:sz w:val="20"/>
          <w:szCs w:val="20"/>
        </w:rPr>
        <w:t xml:space="preserve"> </w:t>
      </w:r>
      <w:hyperlink r:id="rId8" w:history="1">
        <w:r w:rsidR="00F87743" w:rsidRPr="003B5BF1">
          <w:rPr>
            <w:rStyle w:val="a4"/>
            <w:rFonts w:ascii="Times New Roman" w:hAnsi="Times New Roman" w:cs="Times New Roman"/>
            <w:sz w:val="20"/>
            <w:szCs w:val="20"/>
          </w:rPr>
          <w:t>http://www.sciencepub.net/researcher</w:t>
        </w:r>
      </w:hyperlink>
      <w:r w:rsidR="00F87743" w:rsidRPr="003B5BF1">
        <w:rPr>
          <w:rFonts w:ascii="Times New Roman" w:hAnsi="Times New Roman" w:cs="Times New Roman"/>
          <w:bCs/>
          <w:sz w:val="20"/>
          <w:szCs w:val="20"/>
        </w:rPr>
        <w:t xml:space="preserve">. </w:t>
      </w:r>
      <w:r w:rsidR="00F87743" w:rsidRPr="003B5BF1">
        <w:rPr>
          <w:rFonts w:ascii="Times New Roman" w:eastAsia="SimSun" w:hAnsi="Times New Roman" w:cs="Times New Roman"/>
          <w:sz w:val="20"/>
          <w:szCs w:val="20"/>
          <w:lang w:eastAsia="zh-CN"/>
        </w:rPr>
        <w:t>0</w:t>
      </w:r>
      <w:r w:rsidR="00F87743" w:rsidRPr="003B5BF1">
        <w:rPr>
          <w:rFonts w:ascii="Times New Roman" w:hAnsi="Times New Roman" w:cs="Times New Roman"/>
          <w:sz w:val="20"/>
          <w:szCs w:val="20"/>
          <w:shd w:val="clear" w:color="auto" w:fill="FFFFFF"/>
          <w:lang w:eastAsia="zh-CN"/>
        </w:rPr>
        <w:t xml:space="preserve">1. </w:t>
      </w:r>
      <w:r w:rsidR="00F87743" w:rsidRPr="003B5BF1">
        <w:rPr>
          <w:rFonts w:ascii="Times New Roman" w:hAnsi="Times New Roman" w:cs="Times New Roman"/>
          <w:sz w:val="20"/>
          <w:szCs w:val="20"/>
          <w:shd w:val="clear" w:color="auto" w:fill="FFFFFF"/>
        </w:rPr>
        <w:t>doi</w:t>
      </w:r>
      <w:r w:rsidR="00F87743" w:rsidRPr="003B5BF1">
        <w:rPr>
          <w:rFonts w:ascii="Times New Roman" w:hAnsi="Times New Roman" w:cs="Times New Roman"/>
          <w:sz w:val="20"/>
          <w:szCs w:val="20"/>
        </w:rPr>
        <w:t>:</w:t>
      </w:r>
      <w:hyperlink r:id="rId9" w:history="1">
        <w:r w:rsidR="00F87743" w:rsidRPr="003B5BF1">
          <w:rPr>
            <w:rStyle w:val="a4"/>
            <w:rFonts w:ascii="Times New Roman" w:hAnsi="Times New Roman" w:cs="Times New Roman"/>
            <w:sz w:val="20"/>
            <w:szCs w:val="20"/>
          </w:rPr>
          <w:t>10.7537/marsrsj161</w:t>
        </w:r>
        <w:r w:rsidR="00DD2285">
          <w:rPr>
            <w:rStyle w:val="a4"/>
            <w:rFonts w:ascii="Times New Roman" w:hAnsi="Times New Roman" w:cs="Times New Roman"/>
            <w:sz w:val="20"/>
            <w:szCs w:val="20"/>
          </w:rPr>
          <w:t>1</w:t>
        </w:r>
        <w:r w:rsidR="00F87743" w:rsidRPr="003B5BF1">
          <w:rPr>
            <w:rStyle w:val="a4"/>
            <w:rFonts w:ascii="Times New Roman" w:hAnsi="Times New Roman" w:cs="Times New Roman"/>
            <w:sz w:val="20"/>
            <w:szCs w:val="20"/>
            <w:lang w:eastAsia="zh-CN"/>
          </w:rPr>
          <w:t>24</w:t>
        </w:r>
        <w:r w:rsidR="00F87743" w:rsidRPr="003B5BF1">
          <w:rPr>
            <w:rStyle w:val="a4"/>
            <w:rFonts w:ascii="Times New Roman" w:hAnsi="Times New Roman" w:cs="Times New Roman"/>
            <w:sz w:val="20"/>
            <w:szCs w:val="20"/>
          </w:rPr>
          <w:t>.</w:t>
        </w:r>
        <w:r w:rsidR="00F87743" w:rsidRPr="003B5BF1">
          <w:rPr>
            <w:rStyle w:val="a4"/>
            <w:rFonts w:ascii="Times New Roman" w:hAnsi="Times New Roman" w:cs="Times New Roman"/>
            <w:sz w:val="20"/>
            <w:szCs w:val="20"/>
            <w:lang w:eastAsia="zh-CN"/>
          </w:rPr>
          <w:t>01</w:t>
        </w:r>
      </w:hyperlink>
    </w:p>
    <w:p w14:paraId="1F625244" w14:textId="1FD4A0DD" w:rsidR="00F87743" w:rsidRPr="003B5BF1" w:rsidRDefault="00F87743" w:rsidP="003B5BF1">
      <w:pPr>
        <w:spacing w:after="0" w:line="240" w:lineRule="auto"/>
        <w:jc w:val="both"/>
        <w:rPr>
          <w:rFonts w:ascii="Times New Roman" w:eastAsia="Calibri" w:hAnsi="Times New Roman" w:cs="Times New Roman"/>
          <w:b/>
          <w:sz w:val="20"/>
          <w:szCs w:val="20"/>
        </w:rPr>
      </w:pPr>
    </w:p>
    <w:p w14:paraId="246D0365" w14:textId="77777777" w:rsidR="003B5BF1" w:rsidRPr="003B5BF1" w:rsidRDefault="003B5BF1" w:rsidP="003B5BF1">
      <w:pPr>
        <w:autoSpaceDE w:val="0"/>
        <w:autoSpaceDN w:val="0"/>
        <w:adjustRightInd w:val="0"/>
        <w:spacing w:after="0" w:line="240" w:lineRule="auto"/>
        <w:jc w:val="both"/>
        <w:rPr>
          <w:rFonts w:ascii="Times New Roman" w:hAnsi="Times New Roman" w:cs="Times New Roman"/>
          <w:i/>
          <w:noProof/>
          <w:sz w:val="20"/>
          <w:szCs w:val="20"/>
        </w:rPr>
      </w:pPr>
      <w:r w:rsidRPr="003B5BF1">
        <w:rPr>
          <w:rFonts w:ascii="Times New Roman" w:hAnsi="Times New Roman" w:cs="Times New Roman"/>
          <w:b/>
          <w:noProof/>
          <w:sz w:val="20"/>
          <w:szCs w:val="20"/>
        </w:rPr>
        <w:t>Key words</w:t>
      </w:r>
      <w:r w:rsidRPr="003B5BF1">
        <w:rPr>
          <w:rFonts w:ascii="Times New Roman" w:hAnsi="Times New Roman" w:cs="Times New Roman"/>
          <w:noProof/>
          <w:sz w:val="20"/>
          <w:szCs w:val="20"/>
        </w:rPr>
        <w:t xml:space="preserve">: </w:t>
      </w:r>
      <w:r w:rsidRPr="003B5BF1">
        <w:rPr>
          <w:rFonts w:ascii="Times New Roman" w:hAnsi="Times New Roman" w:cs="Times New Roman"/>
          <w:i/>
          <w:noProof/>
          <w:sz w:val="20"/>
          <w:szCs w:val="20"/>
        </w:rPr>
        <w:t>Dog bite victims, Ethiopia,  Gondar town, KAP, Rabies,  Risk factors</w:t>
      </w:r>
    </w:p>
    <w:p w14:paraId="09DE2C5E" w14:textId="77777777" w:rsidR="00F33F76" w:rsidRPr="003B5BF1" w:rsidRDefault="00F33F76" w:rsidP="003B5BF1">
      <w:pPr>
        <w:spacing w:after="0" w:line="240" w:lineRule="auto"/>
        <w:jc w:val="both"/>
        <w:rPr>
          <w:rFonts w:ascii="Times New Roman" w:eastAsia="Calibri" w:hAnsi="Times New Roman" w:cs="Times New Roman"/>
          <w:b/>
          <w:sz w:val="20"/>
          <w:szCs w:val="20"/>
        </w:rPr>
      </w:pPr>
    </w:p>
    <w:sdt>
      <w:sdtPr>
        <w:rPr>
          <w:rFonts w:ascii="Times New Roman" w:eastAsiaTheme="minorEastAsia" w:hAnsi="Times New Roman" w:cs="Times New Roman"/>
          <w:b w:val="0"/>
          <w:bCs w:val="0"/>
          <w:color w:val="auto"/>
          <w:sz w:val="20"/>
          <w:szCs w:val="20"/>
        </w:rPr>
        <w:id w:val="-692815389"/>
        <w:docPartObj>
          <w:docPartGallery w:val="Table of Contents"/>
          <w:docPartUnique/>
        </w:docPartObj>
      </w:sdtPr>
      <w:sdtEndPr/>
      <w:sdtContent>
        <w:p w14:paraId="2B58D031" w14:textId="77777777" w:rsidR="009814BD" w:rsidRPr="003B5BF1" w:rsidRDefault="000D3B6D" w:rsidP="003B5BF1">
          <w:pPr>
            <w:pStyle w:val="TOC"/>
            <w:spacing w:before="0" w:line="240" w:lineRule="auto"/>
            <w:jc w:val="center"/>
            <w:rPr>
              <w:rFonts w:ascii="Times New Roman" w:hAnsi="Times New Roman" w:cs="Times New Roman"/>
              <w:sz w:val="20"/>
              <w:szCs w:val="20"/>
            </w:rPr>
          </w:pPr>
          <w:r w:rsidRPr="003B5BF1">
            <w:rPr>
              <w:rFonts w:ascii="Times New Roman" w:hAnsi="Times New Roman" w:cs="Times New Roman"/>
              <w:color w:val="auto"/>
              <w:sz w:val="20"/>
              <w:szCs w:val="20"/>
            </w:rPr>
            <w:t>TABLE OF CONTENTS</w:t>
          </w:r>
        </w:p>
        <w:p w14:paraId="0937AA91" w14:textId="2993CCB1" w:rsidR="00961721" w:rsidRPr="003B5BF1" w:rsidRDefault="00DC6098" w:rsidP="003B5BF1">
          <w:pPr>
            <w:pStyle w:val="TOC1"/>
            <w:tabs>
              <w:tab w:val="right" w:leader="dot" w:pos="8630"/>
            </w:tabs>
            <w:spacing w:after="0" w:line="240" w:lineRule="auto"/>
            <w:rPr>
              <w:rFonts w:ascii="Times New Roman" w:hAnsi="Times New Roman" w:cs="Times New Roman"/>
              <w:noProof/>
              <w:sz w:val="20"/>
              <w:szCs w:val="20"/>
            </w:rPr>
          </w:pPr>
          <w:r w:rsidRPr="003B5BF1">
            <w:rPr>
              <w:rFonts w:ascii="Times New Roman" w:hAnsi="Times New Roman" w:cs="Times New Roman"/>
              <w:color w:val="000000" w:themeColor="text1"/>
              <w:sz w:val="20"/>
              <w:szCs w:val="20"/>
            </w:rPr>
            <w:fldChar w:fldCharType="begin"/>
          </w:r>
          <w:r w:rsidR="009814BD" w:rsidRPr="003B5BF1">
            <w:rPr>
              <w:rFonts w:ascii="Times New Roman" w:hAnsi="Times New Roman" w:cs="Times New Roman"/>
              <w:color w:val="000000" w:themeColor="text1"/>
              <w:sz w:val="20"/>
              <w:szCs w:val="20"/>
            </w:rPr>
            <w:instrText xml:space="preserve"> TOC \o "1-3" \h \z \u </w:instrText>
          </w:r>
          <w:r w:rsidRPr="003B5BF1">
            <w:rPr>
              <w:rFonts w:ascii="Times New Roman" w:hAnsi="Times New Roman" w:cs="Times New Roman"/>
              <w:color w:val="000000" w:themeColor="text1"/>
              <w:sz w:val="20"/>
              <w:szCs w:val="20"/>
            </w:rPr>
            <w:fldChar w:fldCharType="separate"/>
          </w:r>
          <w:hyperlink w:anchor="_Toc175185509" w:history="1">
            <w:r w:rsidR="00961721" w:rsidRPr="003B5BF1">
              <w:rPr>
                <w:rStyle w:val="a4"/>
                <w:rFonts w:ascii="Times New Roman" w:hAnsi="Times New Roman" w:cs="Times New Roman"/>
                <w:noProof/>
                <w:sz w:val="20"/>
                <w:szCs w:val="20"/>
              </w:rPr>
              <w:t>ACKNOWLEDGEMENTS</w:t>
            </w:r>
            <w:r w:rsidR="00961721" w:rsidRPr="003B5BF1">
              <w:rPr>
                <w:rFonts w:ascii="Times New Roman" w:hAnsi="Times New Roman" w:cs="Times New Roman"/>
                <w:noProof/>
                <w:webHidden/>
                <w:sz w:val="20"/>
                <w:szCs w:val="20"/>
              </w:rPr>
              <w:tab/>
            </w:r>
            <w:r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_Toc175185509 \h </w:instrText>
            </w:r>
            <w:r w:rsidRPr="003B5BF1">
              <w:rPr>
                <w:rFonts w:ascii="Times New Roman" w:hAnsi="Times New Roman" w:cs="Times New Roman"/>
                <w:noProof/>
                <w:webHidden/>
                <w:sz w:val="20"/>
                <w:szCs w:val="20"/>
              </w:rPr>
            </w:r>
            <w:r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2</w:t>
            </w:r>
            <w:r w:rsidRPr="003B5BF1">
              <w:rPr>
                <w:rFonts w:ascii="Times New Roman" w:hAnsi="Times New Roman" w:cs="Times New Roman"/>
                <w:noProof/>
                <w:webHidden/>
                <w:sz w:val="20"/>
                <w:szCs w:val="20"/>
              </w:rPr>
              <w:fldChar w:fldCharType="end"/>
            </w:r>
          </w:hyperlink>
        </w:p>
        <w:p w14:paraId="37972A15" w14:textId="1FB28201" w:rsidR="00961721" w:rsidRPr="003B5BF1" w:rsidRDefault="001E7BDE" w:rsidP="003B5BF1">
          <w:pPr>
            <w:pStyle w:val="TOC1"/>
            <w:tabs>
              <w:tab w:val="right" w:leader="dot" w:pos="8630"/>
            </w:tabs>
            <w:spacing w:after="0" w:line="240" w:lineRule="auto"/>
            <w:rPr>
              <w:rFonts w:ascii="Times New Roman" w:hAnsi="Times New Roman" w:cs="Times New Roman"/>
              <w:noProof/>
              <w:sz w:val="20"/>
              <w:szCs w:val="20"/>
            </w:rPr>
          </w:pPr>
          <w:hyperlink w:anchor="_Toc175185510" w:history="1">
            <w:r w:rsidR="00961721" w:rsidRPr="003B5BF1">
              <w:rPr>
                <w:rStyle w:val="a4"/>
                <w:rFonts w:ascii="Times New Roman" w:hAnsi="Times New Roman" w:cs="Times New Roman"/>
                <w:noProof/>
                <w:sz w:val="20"/>
                <w:szCs w:val="20"/>
              </w:rPr>
              <w:t>LIST OF ABBRVIATIONS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_Toc175185510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2</w:t>
            </w:r>
            <w:r w:rsidR="00DC6098" w:rsidRPr="003B5BF1">
              <w:rPr>
                <w:rFonts w:ascii="Times New Roman" w:hAnsi="Times New Roman" w:cs="Times New Roman"/>
                <w:noProof/>
                <w:webHidden/>
                <w:sz w:val="20"/>
                <w:szCs w:val="20"/>
              </w:rPr>
              <w:fldChar w:fldCharType="end"/>
            </w:r>
          </w:hyperlink>
        </w:p>
        <w:p w14:paraId="3D364451" w14:textId="06AADD2E" w:rsidR="00961721" w:rsidRPr="003B5BF1" w:rsidRDefault="001E7BDE" w:rsidP="003B5BF1">
          <w:pPr>
            <w:pStyle w:val="TOC1"/>
            <w:tabs>
              <w:tab w:val="right" w:leader="dot" w:pos="8630"/>
            </w:tabs>
            <w:spacing w:after="0" w:line="240" w:lineRule="auto"/>
            <w:rPr>
              <w:rFonts w:ascii="Times New Roman" w:hAnsi="Times New Roman" w:cs="Times New Roman"/>
              <w:noProof/>
              <w:sz w:val="20"/>
              <w:szCs w:val="20"/>
            </w:rPr>
          </w:pPr>
          <w:hyperlink w:anchor="_Toc175185511" w:history="1">
            <w:r w:rsidR="00961721" w:rsidRPr="003B5BF1">
              <w:rPr>
                <w:rStyle w:val="a4"/>
                <w:rFonts w:ascii="Times New Roman" w:hAnsi="Times New Roman" w:cs="Times New Roman"/>
                <w:noProof/>
                <w:sz w:val="20"/>
                <w:szCs w:val="20"/>
              </w:rPr>
              <w:t>LIST OF TABLES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_Toc175185511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3</w:t>
            </w:r>
            <w:r w:rsidR="00DC6098" w:rsidRPr="003B5BF1">
              <w:rPr>
                <w:rFonts w:ascii="Times New Roman" w:hAnsi="Times New Roman" w:cs="Times New Roman"/>
                <w:noProof/>
                <w:webHidden/>
                <w:sz w:val="20"/>
                <w:szCs w:val="20"/>
              </w:rPr>
              <w:fldChar w:fldCharType="end"/>
            </w:r>
          </w:hyperlink>
        </w:p>
        <w:p w14:paraId="65E7A559" w14:textId="1ECD97B5" w:rsidR="00961721" w:rsidRPr="003B5BF1" w:rsidRDefault="001E7BDE" w:rsidP="003B5BF1">
          <w:pPr>
            <w:pStyle w:val="TOC1"/>
            <w:tabs>
              <w:tab w:val="right" w:leader="dot" w:pos="8630"/>
            </w:tabs>
            <w:spacing w:after="0" w:line="240" w:lineRule="auto"/>
            <w:rPr>
              <w:rFonts w:ascii="Times New Roman" w:hAnsi="Times New Roman" w:cs="Times New Roman"/>
              <w:noProof/>
              <w:sz w:val="20"/>
              <w:szCs w:val="20"/>
            </w:rPr>
          </w:pPr>
          <w:hyperlink w:anchor="_Toc175185512" w:history="1">
            <w:r w:rsidR="00961721" w:rsidRPr="003B5BF1">
              <w:rPr>
                <w:rStyle w:val="a4"/>
                <w:rFonts w:ascii="Times New Roman" w:hAnsi="Times New Roman" w:cs="Times New Roman"/>
                <w:noProof/>
                <w:sz w:val="20"/>
                <w:szCs w:val="20"/>
              </w:rPr>
              <w:t>LIST OF ANNEXES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_Toc175185512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3</w:t>
            </w:r>
            <w:r w:rsidR="00DC6098" w:rsidRPr="003B5BF1">
              <w:rPr>
                <w:rFonts w:ascii="Times New Roman" w:hAnsi="Times New Roman" w:cs="Times New Roman"/>
                <w:noProof/>
                <w:webHidden/>
                <w:sz w:val="20"/>
                <w:szCs w:val="20"/>
              </w:rPr>
              <w:fldChar w:fldCharType="end"/>
            </w:r>
          </w:hyperlink>
        </w:p>
        <w:p w14:paraId="02BF43F1" w14:textId="02CE7EB9" w:rsidR="00961721" w:rsidRPr="003B5BF1" w:rsidRDefault="001E7BDE" w:rsidP="003B5BF1">
          <w:pPr>
            <w:pStyle w:val="TOC1"/>
            <w:tabs>
              <w:tab w:val="right" w:leader="dot" w:pos="8630"/>
            </w:tabs>
            <w:spacing w:after="0" w:line="240" w:lineRule="auto"/>
            <w:rPr>
              <w:rFonts w:ascii="Times New Roman" w:hAnsi="Times New Roman" w:cs="Times New Roman"/>
              <w:noProof/>
              <w:sz w:val="20"/>
              <w:szCs w:val="20"/>
            </w:rPr>
          </w:pPr>
          <w:hyperlink w:anchor="_Toc175185513" w:history="1">
            <w:r w:rsidR="00961721" w:rsidRPr="003B5BF1">
              <w:rPr>
                <w:rStyle w:val="a4"/>
                <w:rFonts w:ascii="Times New Roman" w:hAnsi="Times New Roman" w:cs="Times New Roman"/>
                <w:noProof/>
                <w:sz w:val="20"/>
                <w:szCs w:val="20"/>
              </w:rPr>
              <w:t>ABSTRACT</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_Toc175185513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w:t>
            </w:r>
            <w:r w:rsidR="00DC6098" w:rsidRPr="003B5BF1">
              <w:rPr>
                <w:rFonts w:ascii="Times New Roman" w:hAnsi="Times New Roman" w:cs="Times New Roman"/>
                <w:noProof/>
                <w:webHidden/>
                <w:sz w:val="20"/>
                <w:szCs w:val="20"/>
              </w:rPr>
              <w:fldChar w:fldCharType="end"/>
            </w:r>
          </w:hyperlink>
        </w:p>
        <w:p w14:paraId="7E9E2AA5" w14:textId="2019AB5E" w:rsidR="00961721" w:rsidRPr="003B5BF1" w:rsidRDefault="001E7BDE" w:rsidP="003B5BF1">
          <w:pPr>
            <w:pStyle w:val="TOC1"/>
            <w:tabs>
              <w:tab w:val="right" w:leader="dot" w:pos="8630"/>
            </w:tabs>
            <w:spacing w:after="0" w:line="240" w:lineRule="auto"/>
            <w:rPr>
              <w:rFonts w:ascii="Times New Roman" w:hAnsi="Times New Roman" w:cs="Times New Roman"/>
              <w:noProof/>
              <w:sz w:val="20"/>
              <w:szCs w:val="20"/>
            </w:rPr>
          </w:pPr>
          <w:hyperlink w:anchor="_Toc175185514" w:history="1">
            <w:r w:rsidR="00961721" w:rsidRPr="003B5BF1">
              <w:rPr>
                <w:rStyle w:val="a4"/>
                <w:rFonts w:ascii="Times New Roman" w:hAnsi="Times New Roman" w:cs="Times New Roman"/>
                <w:noProof/>
                <w:sz w:val="20"/>
                <w:szCs w:val="20"/>
              </w:rPr>
              <w:t>1.  INTRODUCTION</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_Toc175185514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3</w:t>
            </w:r>
            <w:r w:rsidR="00DC6098" w:rsidRPr="003B5BF1">
              <w:rPr>
                <w:rFonts w:ascii="Times New Roman" w:hAnsi="Times New Roman" w:cs="Times New Roman"/>
                <w:noProof/>
                <w:webHidden/>
                <w:sz w:val="20"/>
                <w:szCs w:val="20"/>
              </w:rPr>
              <w:fldChar w:fldCharType="end"/>
            </w:r>
          </w:hyperlink>
        </w:p>
        <w:p w14:paraId="14D701B2" w14:textId="29DCD6A5" w:rsidR="00961721" w:rsidRPr="003B5BF1" w:rsidRDefault="001E7BDE" w:rsidP="003B5BF1">
          <w:pPr>
            <w:pStyle w:val="TOC2"/>
            <w:tabs>
              <w:tab w:val="right" w:leader="dot" w:pos="8630"/>
            </w:tabs>
            <w:spacing w:after="0" w:line="240" w:lineRule="auto"/>
            <w:rPr>
              <w:rFonts w:ascii="Times New Roman" w:hAnsi="Times New Roman" w:cs="Times New Roman"/>
              <w:noProof/>
              <w:sz w:val="20"/>
              <w:szCs w:val="20"/>
            </w:rPr>
          </w:pPr>
          <w:hyperlink w:anchor="_Toc175185515" w:history="1">
            <w:r w:rsidR="00961721" w:rsidRPr="003B5BF1">
              <w:rPr>
                <w:rStyle w:val="a4"/>
                <w:rFonts w:ascii="Times New Roman" w:hAnsi="Times New Roman" w:cs="Times New Roman"/>
                <w:noProof/>
                <w:sz w:val="20"/>
                <w:szCs w:val="20"/>
              </w:rPr>
              <w:t>1.1. Background</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_Toc175185515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3</w:t>
            </w:r>
            <w:r w:rsidR="00DC6098" w:rsidRPr="003B5BF1">
              <w:rPr>
                <w:rFonts w:ascii="Times New Roman" w:hAnsi="Times New Roman" w:cs="Times New Roman"/>
                <w:noProof/>
                <w:webHidden/>
                <w:sz w:val="20"/>
                <w:szCs w:val="20"/>
              </w:rPr>
              <w:fldChar w:fldCharType="end"/>
            </w:r>
          </w:hyperlink>
        </w:p>
        <w:p w14:paraId="1768B68D" w14:textId="1A4AE244" w:rsidR="00961721" w:rsidRPr="003B5BF1" w:rsidRDefault="001E7BDE" w:rsidP="003B5BF1">
          <w:pPr>
            <w:pStyle w:val="TOC2"/>
            <w:tabs>
              <w:tab w:val="right" w:leader="dot" w:pos="8630"/>
            </w:tabs>
            <w:spacing w:after="0" w:line="240" w:lineRule="auto"/>
            <w:rPr>
              <w:rFonts w:ascii="Times New Roman" w:hAnsi="Times New Roman" w:cs="Times New Roman"/>
              <w:noProof/>
              <w:sz w:val="20"/>
              <w:szCs w:val="20"/>
            </w:rPr>
          </w:pPr>
          <w:hyperlink w:anchor="_Toc175185516" w:history="1">
            <w:r w:rsidR="00961721" w:rsidRPr="003B5BF1">
              <w:rPr>
                <w:rStyle w:val="a4"/>
                <w:rFonts w:ascii="Times New Roman" w:hAnsi="Times New Roman" w:cs="Times New Roman"/>
                <w:noProof/>
                <w:sz w:val="20"/>
                <w:szCs w:val="20"/>
              </w:rPr>
              <w:t>1.2. Statement of the Problem</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_Toc175185516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4</w:t>
            </w:r>
            <w:r w:rsidR="00DC6098" w:rsidRPr="003B5BF1">
              <w:rPr>
                <w:rFonts w:ascii="Times New Roman" w:hAnsi="Times New Roman" w:cs="Times New Roman"/>
                <w:noProof/>
                <w:webHidden/>
                <w:sz w:val="20"/>
                <w:szCs w:val="20"/>
              </w:rPr>
              <w:fldChar w:fldCharType="end"/>
            </w:r>
          </w:hyperlink>
        </w:p>
        <w:p w14:paraId="272FEB22" w14:textId="67A21130" w:rsidR="00961721" w:rsidRPr="003B5BF1" w:rsidRDefault="001E7BDE" w:rsidP="003B5BF1">
          <w:pPr>
            <w:pStyle w:val="TOC2"/>
            <w:tabs>
              <w:tab w:val="right" w:leader="dot" w:pos="8630"/>
            </w:tabs>
            <w:spacing w:after="0" w:line="240" w:lineRule="auto"/>
            <w:rPr>
              <w:rFonts w:ascii="Times New Roman" w:hAnsi="Times New Roman" w:cs="Times New Roman"/>
              <w:noProof/>
              <w:sz w:val="20"/>
              <w:szCs w:val="20"/>
            </w:rPr>
          </w:pPr>
          <w:hyperlink w:anchor="_Toc175185517" w:history="1">
            <w:r w:rsidR="00961721" w:rsidRPr="003B5BF1">
              <w:rPr>
                <w:rStyle w:val="a4"/>
                <w:rFonts w:ascii="Times New Roman" w:hAnsi="Times New Roman" w:cs="Times New Roman"/>
                <w:noProof/>
                <w:sz w:val="20"/>
                <w:szCs w:val="20"/>
              </w:rPr>
              <w:t>1.3. Research Questions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_Toc175185517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5</w:t>
            </w:r>
            <w:r w:rsidR="00DC6098" w:rsidRPr="003B5BF1">
              <w:rPr>
                <w:rFonts w:ascii="Times New Roman" w:hAnsi="Times New Roman" w:cs="Times New Roman"/>
                <w:noProof/>
                <w:webHidden/>
                <w:sz w:val="20"/>
                <w:szCs w:val="20"/>
              </w:rPr>
              <w:fldChar w:fldCharType="end"/>
            </w:r>
          </w:hyperlink>
        </w:p>
        <w:p w14:paraId="745C3BC2" w14:textId="1F6EC63A" w:rsidR="00961721" w:rsidRPr="003B5BF1" w:rsidRDefault="001E7BDE" w:rsidP="003B5BF1">
          <w:pPr>
            <w:pStyle w:val="TOC2"/>
            <w:tabs>
              <w:tab w:val="right" w:leader="dot" w:pos="8630"/>
            </w:tabs>
            <w:spacing w:after="0" w:line="240" w:lineRule="auto"/>
            <w:rPr>
              <w:rFonts w:ascii="Times New Roman" w:hAnsi="Times New Roman" w:cs="Times New Roman"/>
              <w:noProof/>
              <w:sz w:val="20"/>
              <w:szCs w:val="20"/>
            </w:rPr>
          </w:pPr>
          <w:hyperlink w:anchor="_Toc175185518" w:history="1">
            <w:r w:rsidR="00961721" w:rsidRPr="003B5BF1">
              <w:rPr>
                <w:rStyle w:val="a4"/>
                <w:rFonts w:ascii="Times New Roman" w:hAnsi="Times New Roman" w:cs="Times New Roman"/>
                <w:noProof/>
                <w:sz w:val="20"/>
                <w:szCs w:val="20"/>
              </w:rPr>
              <w:t>1.4. Objectives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_Toc175185518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5</w:t>
            </w:r>
            <w:r w:rsidR="00DC6098" w:rsidRPr="003B5BF1">
              <w:rPr>
                <w:rFonts w:ascii="Times New Roman" w:hAnsi="Times New Roman" w:cs="Times New Roman"/>
                <w:noProof/>
                <w:webHidden/>
                <w:sz w:val="20"/>
                <w:szCs w:val="20"/>
              </w:rPr>
              <w:fldChar w:fldCharType="end"/>
            </w:r>
          </w:hyperlink>
        </w:p>
        <w:p w14:paraId="116D7B77" w14:textId="4EBE5857" w:rsidR="00961721" w:rsidRPr="003B5BF1" w:rsidRDefault="001E7BDE" w:rsidP="003B5BF1">
          <w:pPr>
            <w:pStyle w:val="TOC3"/>
            <w:tabs>
              <w:tab w:val="right" w:leader="dot" w:pos="8630"/>
            </w:tabs>
            <w:spacing w:after="0" w:line="240" w:lineRule="auto"/>
            <w:rPr>
              <w:rFonts w:ascii="Times New Roman" w:hAnsi="Times New Roman" w:cs="Times New Roman"/>
              <w:noProof/>
              <w:sz w:val="20"/>
              <w:szCs w:val="20"/>
            </w:rPr>
          </w:pPr>
          <w:hyperlink w:anchor="_Toc175185519" w:history="1">
            <w:r w:rsidR="00961721" w:rsidRPr="003B5BF1">
              <w:rPr>
                <w:rStyle w:val="a4"/>
                <w:rFonts w:ascii="Times New Roman" w:hAnsi="Times New Roman" w:cs="Times New Roman"/>
                <w:noProof/>
                <w:sz w:val="20"/>
                <w:szCs w:val="20"/>
              </w:rPr>
              <w:t>1.4.1. General objective</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_Toc175185519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5</w:t>
            </w:r>
            <w:r w:rsidR="00DC6098" w:rsidRPr="003B5BF1">
              <w:rPr>
                <w:rFonts w:ascii="Times New Roman" w:hAnsi="Times New Roman" w:cs="Times New Roman"/>
                <w:noProof/>
                <w:webHidden/>
                <w:sz w:val="20"/>
                <w:szCs w:val="20"/>
              </w:rPr>
              <w:fldChar w:fldCharType="end"/>
            </w:r>
          </w:hyperlink>
        </w:p>
        <w:p w14:paraId="30262C9E" w14:textId="5076D57F" w:rsidR="00961721" w:rsidRPr="003B5BF1" w:rsidRDefault="001E7BDE" w:rsidP="003B5BF1">
          <w:pPr>
            <w:pStyle w:val="TOC3"/>
            <w:tabs>
              <w:tab w:val="right" w:leader="dot" w:pos="8630"/>
            </w:tabs>
            <w:spacing w:after="0" w:line="240" w:lineRule="auto"/>
            <w:rPr>
              <w:rFonts w:ascii="Times New Roman" w:hAnsi="Times New Roman" w:cs="Times New Roman"/>
              <w:noProof/>
              <w:sz w:val="20"/>
              <w:szCs w:val="20"/>
            </w:rPr>
          </w:pPr>
          <w:hyperlink w:anchor="_Toc175185520" w:history="1">
            <w:r w:rsidR="00961721" w:rsidRPr="003B5BF1">
              <w:rPr>
                <w:rStyle w:val="a4"/>
                <w:rFonts w:ascii="Times New Roman" w:hAnsi="Times New Roman" w:cs="Times New Roman"/>
                <w:noProof/>
                <w:sz w:val="20"/>
                <w:szCs w:val="20"/>
              </w:rPr>
              <w:t>1.4.2. Specific objectives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_Toc175185520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5</w:t>
            </w:r>
            <w:r w:rsidR="00DC6098" w:rsidRPr="003B5BF1">
              <w:rPr>
                <w:rFonts w:ascii="Times New Roman" w:hAnsi="Times New Roman" w:cs="Times New Roman"/>
                <w:noProof/>
                <w:webHidden/>
                <w:sz w:val="20"/>
                <w:szCs w:val="20"/>
              </w:rPr>
              <w:fldChar w:fldCharType="end"/>
            </w:r>
          </w:hyperlink>
        </w:p>
        <w:p w14:paraId="438A7F91" w14:textId="044847AB" w:rsidR="00961721" w:rsidRPr="003B5BF1" w:rsidRDefault="001E7BDE" w:rsidP="003B5BF1">
          <w:pPr>
            <w:pStyle w:val="TOC2"/>
            <w:tabs>
              <w:tab w:val="right" w:leader="dot" w:pos="8630"/>
            </w:tabs>
            <w:spacing w:after="0" w:line="240" w:lineRule="auto"/>
            <w:rPr>
              <w:rFonts w:ascii="Times New Roman" w:hAnsi="Times New Roman" w:cs="Times New Roman"/>
              <w:noProof/>
              <w:sz w:val="20"/>
              <w:szCs w:val="20"/>
            </w:rPr>
          </w:pPr>
          <w:hyperlink w:anchor="_Toc175185521" w:history="1">
            <w:r w:rsidR="00961721" w:rsidRPr="003B5BF1">
              <w:rPr>
                <w:rStyle w:val="a4"/>
                <w:rFonts w:ascii="Times New Roman" w:hAnsi="Times New Roman" w:cs="Times New Roman"/>
                <w:noProof/>
                <w:sz w:val="20"/>
                <w:szCs w:val="20"/>
              </w:rPr>
              <w:t>1.5. Significance of the Study</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_Toc175185521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5</w:t>
            </w:r>
            <w:r w:rsidR="00DC6098" w:rsidRPr="003B5BF1">
              <w:rPr>
                <w:rFonts w:ascii="Times New Roman" w:hAnsi="Times New Roman" w:cs="Times New Roman"/>
                <w:noProof/>
                <w:webHidden/>
                <w:sz w:val="20"/>
                <w:szCs w:val="20"/>
              </w:rPr>
              <w:fldChar w:fldCharType="end"/>
            </w:r>
          </w:hyperlink>
        </w:p>
        <w:p w14:paraId="334CB32C" w14:textId="5C36121D" w:rsidR="00961721" w:rsidRPr="003B5BF1" w:rsidRDefault="001E7BDE" w:rsidP="003B5BF1">
          <w:pPr>
            <w:pStyle w:val="TOC1"/>
            <w:tabs>
              <w:tab w:val="right" w:leader="dot" w:pos="8630"/>
            </w:tabs>
            <w:spacing w:after="0" w:line="240" w:lineRule="auto"/>
            <w:rPr>
              <w:rFonts w:ascii="Times New Roman" w:hAnsi="Times New Roman" w:cs="Times New Roman"/>
              <w:noProof/>
              <w:sz w:val="20"/>
              <w:szCs w:val="20"/>
            </w:rPr>
          </w:pPr>
          <w:hyperlink w:anchor="_Toc175185522" w:history="1">
            <w:r w:rsidR="00961721" w:rsidRPr="003B5BF1">
              <w:rPr>
                <w:rStyle w:val="a4"/>
                <w:rFonts w:ascii="Times New Roman" w:hAnsi="Times New Roman" w:cs="Times New Roman"/>
                <w:noProof/>
                <w:sz w:val="20"/>
                <w:szCs w:val="20"/>
              </w:rPr>
              <w:t>2.  LITERATURE REVIEW</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_Toc175185522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5</w:t>
            </w:r>
            <w:r w:rsidR="00DC6098" w:rsidRPr="003B5BF1">
              <w:rPr>
                <w:rFonts w:ascii="Times New Roman" w:hAnsi="Times New Roman" w:cs="Times New Roman"/>
                <w:noProof/>
                <w:webHidden/>
                <w:sz w:val="20"/>
                <w:szCs w:val="20"/>
              </w:rPr>
              <w:fldChar w:fldCharType="end"/>
            </w:r>
          </w:hyperlink>
        </w:p>
        <w:p w14:paraId="20825C21" w14:textId="3E08BA99" w:rsidR="00961721" w:rsidRPr="003B5BF1" w:rsidRDefault="001E7BDE" w:rsidP="003B5BF1">
          <w:pPr>
            <w:pStyle w:val="TOC2"/>
            <w:tabs>
              <w:tab w:val="right" w:leader="dot" w:pos="8630"/>
            </w:tabs>
            <w:spacing w:after="0" w:line="240" w:lineRule="auto"/>
            <w:rPr>
              <w:rFonts w:ascii="Times New Roman" w:hAnsi="Times New Roman" w:cs="Times New Roman"/>
              <w:noProof/>
              <w:sz w:val="20"/>
              <w:szCs w:val="20"/>
            </w:rPr>
          </w:pPr>
          <w:hyperlink w:anchor="_Toc175185523" w:history="1">
            <w:r w:rsidR="00961721" w:rsidRPr="003B5BF1">
              <w:rPr>
                <w:rStyle w:val="a4"/>
                <w:rFonts w:ascii="Times New Roman" w:hAnsi="Times New Roman" w:cs="Times New Roman"/>
                <w:noProof/>
                <w:sz w:val="20"/>
                <w:szCs w:val="20"/>
              </w:rPr>
              <w:t>2.1. Etiology</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_Toc175185523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5</w:t>
            </w:r>
            <w:r w:rsidR="00DC6098" w:rsidRPr="003B5BF1">
              <w:rPr>
                <w:rFonts w:ascii="Times New Roman" w:hAnsi="Times New Roman" w:cs="Times New Roman"/>
                <w:noProof/>
                <w:webHidden/>
                <w:sz w:val="20"/>
                <w:szCs w:val="20"/>
              </w:rPr>
              <w:fldChar w:fldCharType="end"/>
            </w:r>
          </w:hyperlink>
        </w:p>
        <w:p w14:paraId="441519DB" w14:textId="331752CE" w:rsidR="00961721" w:rsidRPr="003B5BF1" w:rsidRDefault="001E7BDE" w:rsidP="003B5BF1">
          <w:pPr>
            <w:pStyle w:val="TOC2"/>
            <w:tabs>
              <w:tab w:val="right" w:leader="dot" w:pos="8630"/>
            </w:tabs>
            <w:spacing w:after="0" w:line="240" w:lineRule="auto"/>
            <w:rPr>
              <w:rFonts w:ascii="Times New Roman" w:hAnsi="Times New Roman" w:cs="Times New Roman"/>
              <w:noProof/>
              <w:sz w:val="20"/>
              <w:szCs w:val="20"/>
            </w:rPr>
          </w:pPr>
          <w:hyperlink w:anchor="_Toc175185524" w:history="1">
            <w:r w:rsidR="00961721" w:rsidRPr="003B5BF1">
              <w:rPr>
                <w:rStyle w:val="a4"/>
                <w:rFonts w:ascii="Times New Roman" w:hAnsi="Times New Roman" w:cs="Times New Roman"/>
                <w:noProof/>
                <w:sz w:val="20"/>
                <w:szCs w:val="20"/>
              </w:rPr>
              <w:t>2.2. Epidemiology</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_Toc175185524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6</w:t>
            </w:r>
            <w:r w:rsidR="00DC6098" w:rsidRPr="003B5BF1">
              <w:rPr>
                <w:rFonts w:ascii="Times New Roman" w:hAnsi="Times New Roman" w:cs="Times New Roman"/>
                <w:noProof/>
                <w:webHidden/>
                <w:sz w:val="20"/>
                <w:szCs w:val="20"/>
              </w:rPr>
              <w:fldChar w:fldCharType="end"/>
            </w:r>
          </w:hyperlink>
        </w:p>
        <w:p w14:paraId="788DC56A" w14:textId="76D39F50" w:rsidR="00961721" w:rsidRPr="003B5BF1" w:rsidRDefault="001E7BDE" w:rsidP="003B5BF1">
          <w:pPr>
            <w:pStyle w:val="TOC3"/>
            <w:tabs>
              <w:tab w:val="right" w:leader="dot" w:pos="8630"/>
            </w:tabs>
            <w:spacing w:after="0" w:line="240" w:lineRule="auto"/>
            <w:rPr>
              <w:rFonts w:ascii="Times New Roman" w:hAnsi="Times New Roman" w:cs="Times New Roman"/>
              <w:noProof/>
              <w:sz w:val="20"/>
              <w:szCs w:val="20"/>
            </w:rPr>
          </w:pPr>
          <w:hyperlink w:anchor="_Toc175185525" w:history="1">
            <w:r w:rsidR="00961721" w:rsidRPr="003B5BF1">
              <w:rPr>
                <w:rStyle w:val="a4"/>
                <w:rFonts w:ascii="Times New Roman" w:hAnsi="Times New Roman" w:cs="Times New Roman"/>
                <w:noProof/>
                <w:sz w:val="20"/>
                <w:szCs w:val="20"/>
              </w:rPr>
              <w:t>2.2.1. Geographic Distribution</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_Toc175185525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6</w:t>
            </w:r>
            <w:r w:rsidR="00DC6098" w:rsidRPr="003B5BF1">
              <w:rPr>
                <w:rFonts w:ascii="Times New Roman" w:hAnsi="Times New Roman" w:cs="Times New Roman"/>
                <w:noProof/>
                <w:webHidden/>
                <w:sz w:val="20"/>
                <w:szCs w:val="20"/>
              </w:rPr>
              <w:fldChar w:fldCharType="end"/>
            </w:r>
          </w:hyperlink>
        </w:p>
        <w:p w14:paraId="71DB720F" w14:textId="537FF439" w:rsidR="00961721" w:rsidRPr="003B5BF1" w:rsidRDefault="001E7BDE" w:rsidP="003B5BF1">
          <w:pPr>
            <w:pStyle w:val="TOC3"/>
            <w:tabs>
              <w:tab w:val="right" w:leader="dot" w:pos="8630"/>
            </w:tabs>
            <w:spacing w:after="0" w:line="240" w:lineRule="auto"/>
            <w:rPr>
              <w:rFonts w:ascii="Times New Roman" w:hAnsi="Times New Roman" w:cs="Times New Roman"/>
              <w:noProof/>
              <w:sz w:val="20"/>
              <w:szCs w:val="20"/>
            </w:rPr>
          </w:pPr>
          <w:hyperlink w:anchor="_Toc175185526" w:history="1">
            <w:r w:rsidR="00961721" w:rsidRPr="003B5BF1">
              <w:rPr>
                <w:rStyle w:val="a4"/>
                <w:rFonts w:ascii="Times New Roman" w:hAnsi="Times New Roman" w:cs="Times New Roman"/>
                <w:noProof/>
                <w:sz w:val="20"/>
                <w:szCs w:val="20"/>
              </w:rPr>
              <w:t>2.2.2. Host Range</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_Toc175185526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6</w:t>
            </w:r>
            <w:r w:rsidR="00DC6098" w:rsidRPr="003B5BF1">
              <w:rPr>
                <w:rFonts w:ascii="Times New Roman" w:hAnsi="Times New Roman" w:cs="Times New Roman"/>
                <w:noProof/>
                <w:webHidden/>
                <w:sz w:val="20"/>
                <w:szCs w:val="20"/>
              </w:rPr>
              <w:fldChar w:fldCharType="end"/>
            </w:r>
          </w:hyperlink>
        </w:p>
        <w:p w14:paraId="0AB3A1B6" w14:textId="3361FD20" w:rsidR="00961721" w:rsidRPr="003B5BF1" w:rsidRDefault="001E7BDE" w:rsidP="003B5BF1">
          <w:pPr>
            <w:pStyle w:val="TOC3"/>
            <w:tabs>
              <w:tab w:val="right" w:leader="dot" w:pos="8630"/>
            </w:tabs>
            <w:spacing w:after="0" w:line="240" w:lineRule="auto"/>
            <w:rPr>
              <w:rFonts w:ascii="Times New Roman" w:hAnsi="Times New Roman" w:cs="Times New Roman"/>
              <w:noProof/>
              <w:sz w:val="20"/>
              <w:szCs w:val="20"/>
            </w:rPr>
          </w:pPr>
          <w:hyperlink w:anchor="_Toc175185527" w:history="1">
            <w:r w:rsidR="00961721" w:rsidRPr="003B5BF1">
              <w:rPr>
                <w:rStyle w:val="a4"/>
                <w:rFonts w:ascii="Times New Roman" w:hAnsi="Times New Roman" w:cs="Times New Roman"/>
                <w:noProof/>
                <w:sz w:val="20"/>
                <w:szCs w:val="20"/>
              </w:rPr>
              <w:t>2.2.3. Transmission</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_Toc175185527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6</w:t>
            </w:r>
            <w:r w:rsidR="00DC6098" w:rsidRPr="003B5BF1">
              <w:rPr>
                <w:rFonts w:ascii="Times New Roman" w:hAnsi="Times New Roman" w:cs="Times New Roman"/>
                <w:noProof/>
                <w:webHidden/>
                <w:sz w:val="20"/>
                <w:szCs w:val="20"/>
              </w:rPr>
              <w:fldChar w:fldCharType="end"/>
            </w:r>
          </w:hyperlink>
        </w:p>
        <w:p w14:paraId="284F8B20" w14:textId="7F235AE7" w:rsidR="00961721" w:rsidRPr="003B5BF1" w:rsidRDefault="001E7BDE" w:rsidP="003B5BF1">
          <w:pPr>
            <w:pStyle w:val="TOC3"/>
            <w:tabs>
              <w:tab w:val="right" w:leader="dot" w:pos="8630"/>
            </w:tabs>
            <w:spacing w:after="0" w:line="240" w:lineRule="auto"/>
            <w:rPr>
              <w:rFonts w:ascii="Times New Roman" w:hAnsi="Times New Roman" w:cs="Times New Roman"/>
              <w:noProof/>
              <w:sz w:val="20"/>
              <w:szCs w:val="20"/>
            </w:rPr>
          </w:pPr>
          <w:hyperlink w:anchor="_Toc175185528" w:history="1">
            <w:r w:rsidR="00961721" w:rsidRPr="003B5BF1">
              <w:rPr>
                <w:rStyle w:val="a4"/>
                <w:rFonts w:ascii="Times New Roman" w:hAnsi="Times New Roman" w:cs="Times New Roman"/>
                <w:noProof/>
                <w:sz w:val="20"/>
                <w:szCs w:val="20"/>
              </w:rPr>
              <w:t>2.2.4. Pathogenesis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_Toc175185528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7</w:t>
            </w:r>
            <w:r w:rsidR="00DC6098" w:rsidRPr="003B5BF1">
              <w:rPr>
                <w:rFonts w:ascii="Times New Roman" w:hAnsi="Times New Roman" w:cs="Times New Roman"/>
                <w:noProof/>
                <w:webHidden/>
                <w:sz w:val="20"/>
                <w:szCs w:val="20"/>
              </w:rPr>
              <w:fldChar w:fldCharType="end"/>
            </w:r>
          </w:hyperlink>
        </w:p>
        <w:p w14:paraId="0E991375" w14:textId="1E814CF6" w:rsidR="00961721" w:rsidRPr="003B5BF1" w:rsidRDefault="001E7BDE" w:rsidP="003B5BF1">
          <w:pPr>
            <w:pStyle w:val="TOC3"/>
            <w:tabs>
              <w:tab w:val="right" w:leader="dot" w:pos="8630"/>
            </w:tabs>
            <w:spacing w:after="0" w:line="240" w:lineRule="auto"/>
            <w:rPr>
              <w:rFonts w:ascii="Times New Roman" w:hAnsi="Times New Roman" w:cs="Times New Roman"/>
              <w:noProof/>
              <w:sz w:val="20"/>
              <w:szCs w:val="20"/>
            </w:rPr>
          </w:pPr>
          <w:hyperlink w:anchor="_Toc175185529" w:history="1">
            <w:r w:rsidR="00961721" w:rsidRPr="003B5BF1">
              <w:rPr>
                <w:rStyle w:val="a4"/>
                <w:rFonts w:ascii="Times New Roman" w:hAnsi="Times New Roman" w:cs="Times New Roman"/>
                <w:noProof/>
                <w:sz w:val="20"/>
                <w:szCs w:val="20"/>
              </w:rPr>
              <w:t>2.2.5. Clinical signs and symptoms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_Toc175185529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8</w:t>
            </w:r>
            <w:r w:rsidR="00DC6098" w:rsidRPr="003B5BF1">
              <w:rPr>
                <w:rFonts w:ascii="Times New Roman" w:hAnsi="Times New Roman" w:cs="Times New Roman"/>
                <w:noProof/>
                <w:webHidden/>
                <w:sz w:val="20"/>
                <w:szCs w:val="20"/>
              </w:rPr>
              <w:fldChar w:fldCharType="end"/>
            </w:r>
          </w:hyperlink>
        </w:p>
        <w:p w14:paraId="218C3843" w14:textId="74D304C4" w:rsidR="00961721" w:rsidRPr="003B5BF1" w:rsidRDefault="001E7BDE" w:rsidP="003B5BF1">
          <w:pPr>
            <w:pStyle w:val="TOC3"/>
            <w:tabs>
              <w:tab w:val="right" w:leader="dot" w:pos="8630"/>
            </w:tabs>
            <w:spacing w:after="0" w:line="240" w:lineRule="auto"/>
            <w:rPr>
              <w:rFonts w:ascii="Times New Roman" w:hAnsi="Times New Roman" w:cs="Times New Roman"/>
              <w:noProof/>
              <w:sz w:val="20"/>
              <w:szCs w:val="20"/>
            </w:rPr>
          </w:pPr>
          <w:hyperlink w:anchor="_Toc175185530" w:history="1">
            <w:r w:rsidR="00961721" w:rsidRPr="003B5BF1">
              <w:rPr>
                <w:rStyle w:val="a4"/>
                <w:rFonts w:ascii="Times New Roman" w:hAnsi="Times New Roman" w:cs="Times New Roman"/>
                <w:noProof/>
                <w:sz w:val="20"/>
                <w:szCs w:val="20"/>
              </w:rPr>
              <w:t>2.2.6. Diagnosis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_Toc175185530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8</w:t>
            </w:r>
            <w:r w:rsidR="00DC6098" w:rsidRPr="003B5BF1">
              <w:rPr>
                <w:rFonts w:ascii="Times New Roman" w:hAnsi="Times New Roman" w:cs="Times New Roman"/>
                <w:noProof/>
                <w:webHidden/>
                <w:sz w:val="20"/>
                <w:szCs w:val="20"/>
              </w:rPr>
              <w:fldChar w:fldCharType="end"/>
            </w:r>
          </w:hyperlink>
        </w:p>
        <w:p w14:paraId="1B572421" w14:textId="4276B787" w:rsidR="00961721" w:rsidRPr="003B5BF1" w:rsidRDefault="001E7BDE" w:rsidP="003B5BF1">
          <w:pPr>
            <w:pStyle w:val="TOC3"/>
            <w:tabs>
              <w:tab w:val="right" w:leader="dot" w:pos="8630"/>
            </w:tabs>
            <w:spacing w:after="0" w:line="240" w:lineRule="auto"/>
            <w:rPr>
              <w:rFonts w:ascii="Times New Roman" w:hAnsi="Times New Roman" w:cs="Times New Roman"/>
              <w:noProof/>
              <w:sz w:val="20"/>
              <w:szCs w:val="20"/>
            </w:rPr>
          </w:pPr>
          <w:hyperlink w:anchor="_Toc175185531" w:history="1">
            <w:r w:rsidR="00961721" w:rsidRPr="003B5BF1">
              <w:rPr>
                <w:rStyle w:val="a4"/>
                <w:rFonts w:ascii="Times New Roman" w:hAnsi="Times New Roman" w:cs="Times New Roman"/>
                <w:noProof/>
                <w:sz w:val="20"/>
                <w:szCs w:val="20"/>
              </w:rPr>
              <w:t>2.2.7. Differential Diagnosis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_Toc175185531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9</w:t>
            </w:r>
            <w:r w:rsidR="00DC6098" w:rsidRPr="003B5BF1">
              <w:rPr>
                <w:rFonts w:ascii="Times New Roman" w:hAnsi="Times New Roman" w:cs="Times New Roman"/>
                <w:noProof/>
                <w:webHidden/>
                <w:sz w:val="20"/>
                <w:szCs w:val="20"/>
              </w:rPr>
              <w:fldChar w:fldCharType="end"/>
            </w:r>
          </w:hyperlink>
        </w:p>
        <w:p w14:paraId="7911CBE5" w14:textId="3B1FD26C" w:rsidR="00961721" w:rsidRPr="003B5BF1" w:rsidRDefault="001E7BDE" w:rsidP="003B5BF1">
          <w:pPr>
            <w:pStyle w:val="TOC3"/>
            <w:tabs>
              <w:tab w:val="right" w:leader="dot" w:pos="8630"/>
            </w:tabs>
            <w:spacing w:after="0" w:line="240" w:lineRule="auto"/>
            <w:rPr>
              <w:rFonts w:ascii="Times New Roman" w:hAnsi="Times New Roman" w:cs="Times New Roman"/>
              <w:noProof/>
              <w:sz w:val="20"/>
              <w:szCs w:val="20"/>
            </w:rPr>
          </w:pPr>
          <w:hyperlink w:anchor="_Toc175185532" w:history="1">
            <w:r w:rsidR="00961721" w:rsidRPr="003B5BF1">
              <w:rPr>
                <w:rStyle w:val="a4"/>
                <w:rFonts w:ascii="Times New Roman" w:hAnsi="Times New Roman" w:cs="Times New Roman"/>
                <w:noProof/>
                <w:sz w:val="20"/>
                <w:szCs w:val="20"/>
              </w:rPr>
              <w:t>2.2.8. Treatment</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_Toc175185532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10</w:t>
            </w:r>
            <w:r w:rsidR="00DC6098" w:rsidRPr="003B5BF1">
              <w:rPr>
                <w:rFonts w:ascii="Times New Roman" w:hAnsi="Times New Roman" w:cs="Times New Roman"/>
                <w:noProof/>
                <w:webHidden/>
                <w:sz w:val="20"/>
                <w:szCs w:val="20"/>
              </w:rPr>
              <w:fldChar w:fldCharType="end"/>
            </w:r>
          </w:hyperlink>
        </w:p>
        <w:p w14:paraId="3AC7FC17" w14:textId="5BE3B27A" w:rsidR="00961721" w:rsidRPr="003B5BF1" w:rsidRDefault="001E7BDE" w:rsidP="003B5BF1">
          <w:pPr>
            <w:pStyle w:val="TOC3"/>
            <w:tabs>
              <w:tab w:val="right" w:leader="dot" w:pos="8630"/>
            </w:tabs>
            <w:spacing w:after="0" w:line="240" w:lineRule="auto"/>
            <w:rPr>
              <w:rFonts w:ascii="Times New Roman" w:hAnsi="Times New Roman" w:cs="Times New Roman"/>
              <w:noProof/>
              <w:sz w:val="20"/>
              <w:szCs w:val="20"/>
            </w:rPr>
          </w:pPr>
          <w:hyperlink w:anchor="_Toc175185533" w:history="1">
            <w:r w:rsidR="00961721" w:rsidRPr="003B5BF1">
              <w:rPr>
                <w:rStyle w:val="a4"/>
                <w:rFonts w:ascii="Times New Roman" w:hAnsi="Times New Roman" w:cs="Times New Roman"/>
                <w:noProof/>
                <w:sz w:val="20"/>
                <w:szCs w:val="20"/>
              </w:rPr>
              <w:t>2.2.9. Control and Prevention</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_Toc175185533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10</w:t>
            </w:r>
            <w:r w:rsidR="00DC6098" w:rsidRPr="003B5BF1">
              <w:rPr>
                <w:rFonts w:ascii="Times New Roman" w:hAnsi="Times New Roman" w:cs="Times New Roman"/>
                <w:noProof/>
                <w:webHidden/>
                <w:sz w:val="20"/>
                <w:szCs w:val="20"/>
              </w:rPr>
              <w:fldChar w:fldCharType="end"/>
            </w:r>
          </w:hyperlink>
        </w:p>
        <w:p w14:paraId="251EC76A" w14:textId="26E0818E" w:rsidR="00961721" w:rsidRPr="003B5BF1" w:rsidRDefault="001E7BDE" w:rsidP="003B5BF1">
          <w:pPr>
            <w:pStyle w:val="TOC1"/>
            <w:tabs>
              <w:tab w:val="right" w:leader="dot" w:pos="8630"/>
            </w:tabs>
            <w:spacing w:after="0" w:line="240" w:lineRule="auto"/>
            <w:rPr>
              <w:rFonts w:ascii="Times New Roman" w:hAnsi="Times New Roman" w:cs="Times New Roman"/>
              <w:noProof/>
              <w:sz w:val="20"/>
              <w:szCs w:val="20"/>
            </w:rPr>
          </w:pPr>
          <w:hyperlink w:anchor="_Toc175185534" w:history="1">
            <w:r w:rsidR="00961721" w:rsidRPr="003B5BF1">
              <w:rPr>
                <w:rStyle w:val="a4"/>
                <w:rFonts w:ascii="Times New Roman" w:hAnsi="Times New Roman" w:cs="Times New Roman"/>
                <w:noProof/>
                <w:sz w:val="20"/>
                <w:szCs w:val="20"/>
              </w:rPr>
              <w:t>3. MATERIALS AND METHODS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_Toc175185534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12</w:t>
            </w:r>
            <w:r w:rsidR="00DC6098" w:rsidRPr="003B5BF1">
              <w:rPr>
                <w:rFonts w:ascii="Times New Roman" w:hAnsi="Times New Roman" w:cs="Times New Roman"/>
                <w:noProof/>
                <w:webHidden/>
                <w:sz w:val="20"/>
                <w:szCs w:val="20"/>
              </w:rPr>
              <w:fldChar w:fldCharType="end"/>
            </w:r>
          </w:hyperlink>
        </w:p>
        <w:p w14:paraId="28D4E4CE" w14:textId="07C0FD41" w:rsidR="00961721" w:rsidRPr="003B5BF1" w:rsidRDefault="001E7BDE" w:rsidP="003B5BF1">
          <w:pPr>
            <w:pStyle w:val="TOC2"/>
            <w:tabs>
              <w:tab w:val="right" w:leader="dot" w:pos="8630"/>
            </w:tabs>
            <w:spacing w:after="0" w:line="240" w:lineRule="auto"/>
            <w:rPr>
              <w:rFonts w:ascii="Times New Roman" w:hAnsi="Times New Roman" w:cs="Times New Roman"/>
              <w:noProof/>
              <w:sz w:val="20"/>
              <w:szCs w:val="20"/>
            </w:rPr>
          </w:pPr>
          <w:hyperlink w:anchor="_Toc175185535" w:history="1">
            <w:r w:rsidR="00961721" w:rsidRPr="003B5BF1">
              <w:rPr>
                <w:rStyle w:val="a4"/>
                <w:rFonts w:ascii="Times New Roman" w:hAnsi="Times New Roman" w:cs="Times New Roman"/>
                <w:noProof/>
                <w:sz w:val="20"/>
                <w:szCs w:val="20"/>
              </w:rPr>
              <w:t>3.1. Study Area</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_Toc175185535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12</w:t>
            </w:r>
            <w:r w:rsidR="00DC6098" w:rsidRPr="003B5BF1">
              <w:rPr>
                <w:rFonts w:ascii="Times New Roman" w:hAnsi="Times New Roman" w:cs="Times New Roman"/>
                <w:noProof/>
                <w:webHidden/>
                <w:sz w:val="20"/>
                <w:szCs w:val="20"/>
              </w:rPr>
              <w:fldChar w:fldCharType="end"/>
            </w:r>
          </w:hyperlink>
        </w:p>
        <w:p w14:paraId="0A5A8EA0" w14:textId="1A642081" w:rsidR="00961721" w:rsidRPr="003B5BF1" w:rsidRDefault="001E7BDE" w:rsidP="003B5BF1">
          <w:pPr>
            <w:pStyle w:val="TOC2"/>
            <w:tabs>
              <w:tab w:val="right" w:leader="dot" w:pos="8630"/>
            </w:tabs>
            <w:spacing w:after="0" w:line="240" w:lineRule="auto"/>
            <w:rPr>
              <w:rFonts w:ascii="Times New Roman" w:hAnsi="Times New Roman" w:cs="Times New Roman"/>
              <w:noProof/>
              <w:sz w:val="20"/>
              <w:szCs w:val="20"/>
            </w:rPr>
          </w:pPr>
          <w:hyperlink w:anchor="_Toc175185536" w:history="1">
            <w:r w:rsidR="00961721" w:rsidRPr="003B5BF1">
              <w:rPr>
                <w:rStyle w:val="a4"/>
                <w:rFonts w:ascii="Times New Roman" w:hAnsi="Times New Roman" w:cs="Times New Roman"/>
                <w:noProof/>
                <w:sz w:val="20"/>
                <w:szCs w:val="20"/>
              </w:rPr>
              <w:t>3.2. Study design and data collection</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_Toc175185536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13</w:t>
            </w:r>
            <w:r w:rsidR="00DC6098" w:rsidRPr="003B5BF1">
              <w:rPr>
                <w:rFonts w:ascii="Times New Roman" w:hAnsi="Times New Roman" w:cs="Times New Roman"/>
                <w:noProof/>
                <w:webHidden/>
                <w:sz w:val="20"/>
                <w:szCs w:val="20"/>
              </w:rPr>
              <w:fldChar w:fldCharType="end"/>
            </w:r>
          </w:hyperlink>
        </w:p>
        <w:p w14:paraId="4F1E5728" w14:textId="3F2095A0" w:rsidR="00961721" w:rsidRPr="003B5BF1" w:rsidRDefault="001E7BDE" w:rsidP="003B5BF1">
          <w:pPr>
            <w:pStyle w:val="TOC2"/>
            <w:tabs>
              <w:tab w:val="right" w:leader="dot" w:pos="8630"/>
            </w:tabs>
            <w:spacing w:after="0" w:line="240" w:lineRule="auto"/>
            <w:rPr>
              <w:rFonts w:ascii="Times New Roman" w:hAnsi="Times New Roman" w:cs="Times New Roman"/>
              <w:noProof/>
              <w:sz w:val="20"/>
              <w:szCs w:val="20"/>
            </w:rPr>
          </w:pPr>
          <w:hyperlink w:anchor="_Toc175185537" w:history="1">
            <w:r w:rsidR="00961721" w:rsidRPr="003B5BF1">
              <w:rPr>
                <w:rStyle w:val="a4"/>
                <w:rFonts w:ascii="Times New Roman" w:hAnsi="Times New Roman" w:cs="Times New Roman"/>
                <w:noProof/>
                <w:sz w:val="20"/>
                <w:szCs w:val="20"/>
              </w:rPr>
              <w:t>3.3. Sampling methods and sample size determination</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_Toc175185537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13</w:t>
            </w:r>
            <w:r w:rsidR="00DC6098" w:rsidRPr="003B5BF1">
              <w:rPr>
                <w:rFonts w:ascii="Times New Roman" w:hAnsi="Times New Roman" w:cs="Times New Roman"/>
                <w:noProof/>
                <w:webHidden/>
                <w:sz w:val="20"/>
                <w:szCs w:val="20"/>
              </w:rPr>
              <w:fldChar w:fldCharType="end"/>
            </w:r>
          </w:hyperlink>
        </w:p>
        <w:p w14:paraId="5A027ADD" w14:textId="38DF14E0" w:rsidR="00961721" w:rsidRPr="003B5BF1" w:rsidRDefault="001E7BDE" w:rsidP="003B5BF1">
          <w:pPr>
            <w:pStyle w:val="TOC2"/>
            <w:tabs>
              <w:tab w:val="right" w:leader="dot" w:pos="8630"/>
            </w:tabs>
            <w:spacing w:after="0" w:line="240" w:lineRule="auto"/>
            <w:rPr>
              <w:rFonts w:ascii="Times New Roman" w:hAnsi="Times New Roman" w:cs="Times New Roman"/>
              <w:noProof/>
              <w:sz w:val="20"/>
              <w:szCs w:val="20"/>
            </w:rPr>
          </w:pPr>
          <w:hyperlink w:anchor="_Toc175185538" w:history="1">
            <w:r w:rsidR="00961721" w:rsidRPr="003B5BF1">
              <w:rPr>
                <w:rStyle w:val="a4"/>
                <w:rFonts w:ascii="Times New Roman" w:hAnsi="Times New Roman" w:cs="Times New Roman"/>
                <w:noProof/>
                <w:sz w:val="20"/>
                <w:szCs w:val="20"/>
              </w:rPr>
              <w:t>3.7. Data Analysis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_Toc175185538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14</w:t>
            </w:r>
            <w:r w:rsidR="00DC6098" w:rsidRPr="003B5BF1">
              <w:rPr>
                <w:rFonts w:ascii="Times New Roman" w:hAnsi="Times New Roman" w:cs="Times New Roman"/>
                <w:noProof/>
                <w:webHidden/>
                <w:sz w:val="20"/>
                <w:szCs w:val="20"/>
              </w:rPr>
              <w:fldChar w:fldCharType="end"/>
            </w:r>
          </w:hyperlink>
        </w:p>
        <w:p w14:paraId="2C304841" w14:textId="250EF386" w:rsidR="00961721" w:rsidRPr="003B5BF1" w:rsidRDefault="001E7BDE" w:rsidP="003B5BF1">
          <w:pPr>
            <w:pStyle w:val="TOC1"/>
            <w:tabs>
              <w:tab w:val="right" w:leader="dot" w:pos="8630"/>
            </w:tabs>
            <w:spacing w:after="0" w:line="240" w:lineRule="auto"/>
            <w:rPr>
              <w:rFonts w:ascii="Times New Roman" w:hAnsi="Times New Roman" w:cs="Times New Roman"/>
              <w:noProof/>
              <w:sz w:val="20"/>
              <w:szCs w:val="20"/>
            </w:rPr>
          </w:pPr>
          <w:hyperlink w:anchor="_Toc175185539" w:history="1">
            <w:r w:rsidR="00961721" w:rsidRPr="003B5BF1">
              <w:rPr>
                <w:rStyle w:val="a4"/>
                <w:rFonts w:ascii="Times New Roman" w:hAnsi="Times New Roman" w:cs="Times New Roman"/>
                <w:noProof/>
                <w:sz w:val="20"/>
                <w:szCs w:val="20"/>
              </w:rPr>
              <w:t>4.  RESULTS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_Toc175185539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14</w:t>
            </w:r>
            <w:r w:rsidR="00DC6098" w:rsidRPr="003B5BF1">
              <w:rPr>
                <w:rFonts w:ascii="Times New Roman" w:hAnsi="Times New Roman" w:cs="Times New Roman"/>
                <w:noProof/>
                <w:webHidden/>
                <w:sz w:val="20"/>
                <w:szCs w:val="20"/>
              </w:rPr>
              <w:fldChar w:fldCharType="end"/>
            </w:r>
          </w:hyperlink>
        </w:p>
        <w:p w14:paraId="5350A287" w14:textId="45394766" w:rsidR="00961721" w:rsidRPr="003B5BF1" w:rsidRDefault="001E7BDE" w:rsidP="003B5BF1">
          <w:pPr>
            <w:pStyle w:val="TOC2"/>
            <w:tabs>
              <w:tab w:val="right" w:leader="dot" w:pos="8630"/>
            </w:tabs>
            <w:spacing w:after="0" w:line="240" w:lineRule="auto"/>
            <w:rPr>
              <w:rFonts w:ascii="Times New Roman" w:hAnsi="Times New Roman" w:cs="Times New Roman"/>
              <w:noProof/>
              <w:sz w:val="20"/>
              <w:szCs w:val="20"/>
            </w:rPr>
          </w:pPr>
          <w:hyperlink w:anchor="_Toc175185540" w:history="1">
            <w:r w:rsidR="00961721" w:rsidRPr="003B5BF1">
              <w:rPr>
                <w:rStyle w:val="a4"/>
                <w:rFonts w:ascii="Times New Roman" w:hAnsi="Times New Roman" w:cs="Times New Roman"/>
                <w:noProof/>
                <w:sz w:val="20"/>
                <w:szCs w:val="20"/>
              </w:rPr>
              <w:t>4.1. Socio-Demographic Characteristics of the Respondents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_Toc175185540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14</w:t>
            </w:r>
            <w:r w:rsidR="00DC6098" w:rsidRPr="003B5BF1">
              <w:rPr>
                <w:rFonts w:ascii="Times New Roman" w:hAnsi="Times New Roman" w:cs="Times New Roman"/>
                <w:noProof/>
                <w:webHidden/>
                <w:sz w:val="20"/>
                <w:szCs w:val="20"/>
              </w:rPr>
              <w:fldChar w:fldCharType="end"/>
            </w:r>
          </w:hyperlink>
        </w:p>
        <w:p w14:paraId="577808BB" w14:textId="3D3922FA" w:rsidR="00961721" w:rsidRPr="003B5BF1" w:rsidRDefault="001E7BDE" w:rsidP="003B5BF1">
          <w:pPr>
            <w:pStyle w:val="TOC2"/>
            <w:tabs>
              <w:tab w:val="right" w:leader="dot" w:pos="8630"/>
            </w:tabs>
            <w:spacing w:after="0" w:line="240" w:lineRule="auto"/>
            <w:rPr>
              <w:rFonts w:ascii="Times New Roman" w:hAnsi="Times New Roman" w:cs="Times New Roman"/>
              <w:noProof/>
              <w:sz w:val="20"/>
              <w:szCs w:val="20"/>
            </w:rPr>
          </w:pPr>
          <w:hyperlink w:anchor="_Toc175185541" w:history="1">
            <w:r w:rsidR="00961721" w:rsidRPr="003B5BF1">
              <w:rPr>
                <w:rStyle w:val="a4"/>
                <w:rFonts w:ascii="Times New Roman" w:hAnsi="Times New Roman" w:cs="Times New Roman"/>
                <w:noProof/>
                <w:sz w:val="20"/>
                <w:szCs w:val="20"/>
              </w:rPr>
              <w:t>4.2. Assessment of knowledge’s for dog bites victims’ response on rabies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_Toc175185541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15</w:t>
            </w:r>
            <w:r w:rsidR="00DC6098" w:rsidRPr="003B5BF1">
              <w:rPr>
                <w:rFonts w:ascii="Times New Roman" w:hAnsi="Times New Roman" w:cs="Times New Roman"/>
                <w:noProof/>
                <w:webHidden/>
                <w:sz w:val="20"/>
                <w:szCs w:val="20"/>
              </w:rPr>
              <w:fldChar w:fldCharType="end"/>
            </w:r>
          </w:hyperlink>
        </w:p>
        <w:p w14:paraId="32F3D928" w14:textId="11AA8DEC" w:rsidR="00961721" w:rsidRPr="003B5BF1" w:rsidRDefault="001E7BDE" w:rsidP="003B5BF1">
          <w:pPr>
            <w:pStyle w:val="TOC1"/>
            <w:tabs>
              <w:tab w:val="right" w:leader="dot" w:pos="8630"/>
            </w:tabs>
            <w:spacing w:after="0" w:line="240" w:lineRule="auto"/>
            <w:rPr>
              <w:rFonts w:ascii="Times New Roman" w:hAnsi="Times New Roman" w:cs="Times New Roman"/>
              <w:noProof/>
              <w:sz w:val="20"/>
              <w:szCs w:val="20"/>
            </w:rPr>
          </w:pPr>
          <w:hyperlink w:anchor="_Toc175185542" w:history="1">
            <w:r w:rsidR="00961721" w:rsidRPr="003B5BF1">
              <w:rPr>
                <w:rStyle w:val="a4"/>
                <w:rFonts w:ascii="Times New Roman" w:hAnsi="Times New Roman" w:cs="Times New Roman"/>
                <w:noProof/>
                <w:sz w:val="20"/>
                <w:szCs w:val="20"/>
              </w:rPr>
              <w:t>4.3. Assessment of Attitudes for dog bites victims’ response on rabies.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_Toc175185542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16</w:t>
            </w:r>
            <w:r w:rsidR="00DC6098" w:rsidRPr="003B5BF1">
              <w:rPr>
                <w:rFonts w:ascii="Times New Roman" w:hAnsi="Times New Roman" w:cs="Times New Roman"/>
                <w:noProof/>
                <w:webHidden/>
                <w:sz w:val="20"/>
                <w:szCs w:val="20"/>
              </w:rPr>
              <w:fldChar w:fldCharType="end"/>
            </w:r>
          </w:hyperlink>
        </w:p>
        <w:p w14:paraId="4FDEAA99" w14:textId="1DFDFE28" w:rsidR="00961721" w:rsidRPr="003B5BF1" w:rsidRDefault="001E7BDE" w:rsidP="003B5BF1">
          <w:pPr>
            <w:pStyle w:val="TOC2"/>
            <w:tabs>
              <w:tab w:val="right" w:leader="dot" w:pos="8630"/>
            </w:tabs>
            <w:spacing w:after="0" w:line="240" w:lineRule="auto"/>
            <w:rPr>
              <w:rFonts w:ascii="Times New Roman" w:hAnsi="Times New Roman" w:cs="Times New Roman"/>
              <w:noProof/>
              <w:sz w:val="20"/>
              <w:szCs w:val="20"/>
            </w:rPr>
          </w:pPr>
          <w:hyperlink w:anchor="_Toc175185543" w:history="1">
            <w:r w:rsidR="00961721" w:rsidRPr="003B5BF1">
              <w:rPr>
                <w:rStyle w:val="a4"/>
                <w:rFonts w:ascii="Times New Roman" w:hAnsi="Times New Roman" w:cs="Times New Roman"/>
                <w:noProof/>
                <w:sz w:val="20"/>
                <w:szCs w:val="20"/>
              </w:rPr>
              <w:t>4.4. Assessment of practice for dog bites victims’ response on rabies.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_Toc175185543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17</w:t>
            </w:r>
            <w:r w:rsidR="00DC6098" w:rsidRPr="003B5BF1">
              <w:rPr>
                <w:rFonts w:ascii="Times New Roman" w:hAnsi="Times New Roman" w:cs="Times New Roman"/>
                <w:noProof/>
                <w:webHidden/>
                <w:sz w:val="20"/>
                <w:szCs w:val="20"/>
              </w:rPr>
              <w:fldChar w:fldCharType="end"/>
            </w:r>
          </w:hyperlink>
        </w:p>
        <w:p w14:paraId="2C438BF8" w14:textId="4D13356B" w:rsidR="00961721" w:rsidRPr="003B5BF1" w:rsidRDefault="001E7BDE" w:rsidP="003B5BF1">
          <w:pPr>
            <w:pStyle w:val="TOC1"/>
            <w:tabs>
              <w:tab w:val="right" w:leader="dot" w:pos="8630"/>
            </w:tabs>
            <w:spacing w:after="0" w:line="240" w:lineRule="auto"/>
            <w:rPr>
              <w:rFonts w:ascii="Times New Roman" w:hAnsi="Times New Roman" w:cs="Times New Roman"/>
              <w:noProof/>
              <w:sz w:val="20"/>
              <w:szCs w:val="20"/>
            </w:rPr>
          </w:pPr>
          <w:hyperlink w:anchor="_Toc175185544" w:history="1">
            <w:r w:rsidR="00961721" w:rsidRPr="003B5BF1">
              <w:rPr>
                <w:rStyle w:val="a4"/>
                <w:rFonts w:ascii="Times New Roman" w:hAnsi="Times New Roman" w:cs="Times New Roman"/>
                <w:noProof/>
                <w:sz w:val="20"/>
                <w:szCs w:val="20"/>
              </w:rPr>
              <w:t>5. DISSCUSSION</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_Toc175185544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17</w:t>
            </w:r>
            <w:r w:rsidR="00DC6098" w:rsidRPr="003B5BF1">
              <w:rPr>
                <w:rFonts w:ascii="Times New Roman" w:hAnsi="Times New Roman" w:cs="Times New Roman"/>
                <w:noProof/>
                <w:webHidden/>
                <w:sz w:val="20"/>
                <w:szCs w:val="20"/>
              </w:rPr>
              <w:fldChar w:fldCharType="end"/>
            </w:r>
          </w:hyperlink>
        </w:p>
        <w:p w14:paraId="365D8183" w14:textId="7ED48757" w:rsidR="00961721" w:rsidRPr="003B5BF1" w:rsidRDefault="001E7BDE" w:rsidP="003B5BF1">
          <w:pPr>
            <w:pStyle w:val="TOC1"/>
            <w:tabs>
              <w:tab w:val="right" w:leader="dot" w:pos="8630"/>
            </w:tabs>
            <w:spacing w:after="0" w:line="240" w:lineRule="auto"/>
            <w:rPr>
              <w:rFonts w:ascii="Times New Roman" w:hAnsi="Times New Roman" w:cs="Times New Roman"/>
              <w:noProof/>
              <w:sz w:val="20"/>
              <w:szCs w:val="20"/>
            </w:rPr>
          </w:pPr>
          <w:hyperlink w:anchor="_Toc175185545" w:history="1">
            <w:r w:rsidR="00961721" w:rsidRPr="003B5BF1">
              <w:rPr>
                <w:rStyle w:val="a4"/>
                <w:rFonts w:ascii="Times New Roman" w:hAnsi="Times New Roman" w:cs="Times New Roman"/>
                <w:noProof/>
                <w:sz w:val="20"/>
                <w:szCs w:val="20"/>
              </w:rPr>
              <w:t>6. CONCLUSION AND RECOMMENDATIONS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_Toc175185545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19</w:t>
            </w:r>
            <w:r w:rsidR="00DC6098" w:rsidRPr="003B5BF1">
              <w:rPr>
                <w:rFonts w:ascii="Times New Roman" w:hAnsi="Times New Roman" w:cs="Times New Roman"/>
                <w:noProof/>
                <w:webHidden/>
                <w:sz w:val="20"/>
                <w:szCs w:val="20"/>
              </w:rPr>
              <w:fldChar w:fldCharType="end"/>
            </w:r>
          </w:hyperlink>
        </w:p>
        <w:p w14:paraId="3C3E3EF4" w14:textId="07CD8BF3" w:rsidR="00961721" w:rsidRPr="003B5BF1" w:rsidRDefault="001E7BDE" w:rsidP="003B5BF1">
          <w:pPr>
            <w:pStyle w:val="TOC1"/>
            <w:tabs>
              <w:tab w:val="right" w:leader="dot" w:pos="8630"/>
            </w:tabs>
            <w:spacing w:after="0" w:line="240" w:lineRule="auto"/>
            <w:rPr>
              <w:rFonts w:ascii="Times New Roman" w:hAnsi="Times New Roman" w:cs="Times New Roman"/>
              <w:noProof/>
              <w:sz w:val="20"/>
              <w:szCs w:val="20"/>
            </w:rPr>
          </w:pPr>
          <w:hyperlink w:anchor="_Toc175185546" w:history="1">
            <w:r w:rsidR="00961721" w:rsidRPr="003B5BF1">
              <w:rPr>
                <w:rStyle w:val="a4"/>
                <w:rFonts w:ascii="Times New Roman" w:hAnsi="Times New Roman" w:cs="Times New Roman"/>
                <w:noProof/>
                <w:sz w:val="20"/>
                <w:szCs w:val="20"/>
              </w:rPr>
              <w:t>7. REFERENCES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_Toc175185546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19</w:t>
            </w:r>
            <w:r w:rsidR="00DC6098" w:rsidRPr="003B5BF1">
              <w:rPr>
                <w:rFonts w:ascii="Times New Roman" w:hAnsi="Times New Roman" w:cs="Times New Roman"/>
                <w:noProof/>
                <w:webHidden/>
                <w:sz w:val="20"/>
                <w:szCs w:val="20"/>
              </w:rPr>
              <w:fldChar w:fldCharType="end"/>
            </w:r>
          </w:hyperlink>
        </w:p>
        <w:p w14:paraId="3B01F19B" w14:textId="59A41D0E" w:rsidR="00961721" w:rsidRPr="003B5BF1" w:rsidRDefault="001E7BDE" w:rsidP="003B5BF1">
          <w:pPr>
            <w:pStyle w:val="TOC1"/>
            <w:tabs>
              <w:tab w:val="right" w:leader="dot" w:pos="8630"/>
            </w:tabs>
            <w:spacing w:after="0" w:line="240" w:lineRule="auto"/>
            <w:rPr>
              <w:rFonts w:ascii="Times New Roman" w:hAnsi="Times New Roman" w:cs="Times New Roman"/>
              <w:noProof/>
              <w:sz w:val="20"/>
              <w:szCs w:val="20"/>
            </w:rPr>
          </w:pPr>
          <w:hyperlink w:anchor="_Toc175185547" w:history="1">
            <w:r w:rsidR="00961721" w:rsidRPr="003B5BF1">
              <w:rPr>
                <w:rStyle w:val="a4"/>
                <w:rFonts w:ascii="Times New Roman" w:hAnsi="Times New Roman" w:cs="Times New Roman"/>
                <w:noProof/>
                <w:sz w:val="20"/>
                <w:szCs w:val="20"/>
              </w:rPr>
              <w:t>8.  APPENDICES</w:t>
            </w:r>
            <w:r w:rsidR="00961721"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961721" w:rsidRPr="003B5BF1">
              <w:rPr>
                <w:rFonts w:ascii="Times New Roman" w:hAnsi="Times New Roman" w:cs="Times New Roman"/>
                <w:noProof/>
                <w:webHidden/>
                <w:sz w:val="20"/>
                <w:szCs w:val="20"/>
              </w:rPr>
              <w:instrText xml:space="preserve"> PAGEREF _Toc175185547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23</w:t>
            </w:r>
            <w:r w:rsidR="00DC6098" w:rsidRPr="003B5BF1">
              <w:rPr>
                <w:rFonts w:ascii="Times New Roman" w:hAnsi="Times New Roman" w:cs="Times New Roman"/>
                <w:noProof/>
                <w:webHidden/>
                <w:sz w:val="20"/>
                <w:szCs w:val="20"/>
              </w:rPr>
              <w:fldChar w:fldCharType="end"/>
            </w:r>
          </w:hyperlink>
        </w:p>
        <w:p w14:paraId="549E8E6A" w14:textId="77777777" w:rsidR="009814BD" w:rsidRPr="003B5BF1" w:rsidRDefault="00DC6098" w:rsidP="003B5BF1">
          <w:pPr>
            <w:spacing w:after="0" w:line="240" w:lineRule="auto"/>
            <w:jc w:val="both"/>
            <w:rPr>
              <w:rFonts w:ascii="Times New Roman" w:hAnsi="Times New Roman" w:cs="Times New Roman"/>
              <w:sz w:val="20"/>
              <w:szCs w:val="20"/>
            </w:rPr>
          </w:pPr>
          <w:r w:rsidRPr="003B5BF1">
            <w:rPr>
              <w:rFonts w:ascii="Times New Roman" w:hAnsi="Times New Roman" w:cs="Times New Roman"/>
              <w:color w:val="000000" w:themeColor="text1"/>
              <w:sz w:val="20"/>
              <w:szCs w:val="20"/>
            </w:rPr>
            <w:fldChar w:fldCharType="end"/>
          </w:r>
        </w:p>
      </w:sdtContent>
    </w:sdt>
    <w:p w14:paraId="5759D679" w14:textId="57F522FC" w:rsidR="000D3B6D" w:rsidRPr="003B5BF1" w:rsidRDefault="003F4F36" w:rsidP="0047502E">
      <w:pPr>
        <w:pStyle w:val="1"/>
        <w:spacing w:line="240" w:lineRule="auto"/>
        <w:rPr>
          <w:sz w:val="20"/>
          <w:szCs w:val="20"/>
        </w:rPr>
      </w:pPr>
      <w:bookmarkStart w:id="2" w:name="_Toc175116099"/>
      <w:bookmarkStart w:id="3" w:name="_Toc175185509"/>
      <w:r w:rsidRPr="003B5BF1">
        <w:rPr>
          <w:sz w:val="20"/>
          <w:szCs w:val="20"/>
        </w:rPr>
        <w:t>ACKNOWLEDGEMENTS</w:t>
      </w:r>
      <w:bookmarkEnd w:id="2"/>
      <w:bookmarkEnd w:id="3"/>
    </w:p>
    <w:p w14:paraId="2C85B693" w14:textId="77777777" w:rsidR="003F4F36" w:rsidRPr="003B5BF1" w:rsidRDefault="003F4F36" w:rsidP="003B5BF1">
      <w:pPr>
        <w:autoSpaceDE w:val="0"/>
        <w:autoSpaceDN w:val="0"/>
        <w:adjustRightInd w:val="0"/>
        <w:spacing w:after="0" w:line="240" w:lineRule="auto"/>
        <w:jc w:val="both"/>
        <w:rPr>
          <w:rFonts w:ascii="Times New Roman" w:hAnsi="Times New Roman" w:cs="Times New Roman"/>
          <w:sz w:val="20"/>
          <w:szCs w:val="20"/>
        </w:rPr>
      </w:pPr>
      <w:r w:rsidRPr="003B5BF1">
        <w:rPr>
          <w:rFonts w:ascii="Times New Roman" w:hAnsi="Times New Roman" w:cs="Times New Roman"/>
          <w:sz w:val="20"/>
          <w:szCs w:val="20"/>
        </w:rPr>
        <w:t>I express my sincere gratitude to Asayehegn Asnakew, for their considerable guidance, appropriate supervision, valuable suggestion and constant encouragement, intellectual advice and devotion of</w:t>
      </w:r>
      <w:r w:rsidR="001F654A" w:rsidRPr="003B5BF1">
        <w:rPr>
          <w:rFonts w:ascii="Times New Roman" w:hAnsi="Times New Roman" w:cs="Times New Roman"/>
          <w:sz w:val="20"/>
          <w:szCs w:val="20"/>
        </w:rPr>
        <w:t xml:space="preserve"> </w:t>
      </w:r>
      <w:r w:rsidRPr="003B5BF1">
        <w:rPr>
          <w:rFonts w:ascii="Times New Roman" w:hAnsi="Times New Roman" w:cs="Times New Roman"/>
          <w:sz w:val="20"/>
          <w:szCs w:val="20"/>
        </w:rPr>
        <w:t>time to his overall support.</w:t>
      </w:r>
    </w:p>
    <w:p w14:paraId="20B9FE58" w14:textId="77777777" w:rsidR="000D3B6D" w:rsidRPr="003B5BF1" w:rsidRDefault="000D3B6D" w:rsidP="003B5BF1">
      <w:pPr>
        <w:autoSpaceDE w:val="0"/>
        <w:autoSpaceDN w:val="0"/>
        <w:adjustRightInd w:val="0"/>
        <w:spacing w:after="0" w:line="240" w:lineRule="auto"/>
        <w:jc w:val="both"/>
        <w:rPr>
          <w:rFonts w:ascii="Times New Roman" w:hAnsi="Times New Roman" w:cs="Times New Roman"/>
          <w:sz w:val="20"/>
          <w:szCs w:val="20"/>
        </w:rPr>
      </w:pPr>
    </w:p>
    <w:p w14:paraId="1A5F40C0" w14:textId="77777777" w:rsidR="003F4F36" w:rsidRPr="003B5BF1" w:rsidRDefault="003F4F36" w:rsidP="003B5BF1">
      <w:pPr>
        <w:autoSpaceDE w:val="0"/>
        <w:autoSpaceDN w:val="0"/>
        <w:adjustRightInd w:val="0"/>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sz w:val="20"/>
          <w:szCs w:val="20"/>
        </w:rPr>
        <w:t xml:space="preserve">I thank dog bite victims for accepting our request and give permission to give response of questionnaires. I would like to thank human health practitioners for their cooperation and technical supports. </w:t>
      </w:r>
    </w:p>
    <w:p w14:paraId="5343C3DD" w14:textId="77777777" w:rsidR="003F4F36" w:rsidRPr="003B5BF1" w:rsidRDefault="003F4F36" w:rsidP="003B5BF1">
      <w:pPr>
        <w:autoSpaceDE w:val="0"/>
        <w:autoSpaceDN w:val="0"/>
        <w:adjustRightInd w:val="0"/>
        <w:spacing w:after="0" w:line="240" w:lineRule="auto"/>
        <w:jc w:val="both"/>
        <w:rPr>
          <w:rFonts w:ascii="Times New Roman" w:hAnsi="Times New Roman" w:cs="Times New Roman"/>
          <w:color w:val="000000" w:themeColor="text1"/>
          <w:sz w:val="20"/>
          <w:szCs w:val="20"/>
        </w:rPr>
      </w:pPr>
    </w:p>
    <w:p w14:paraId="69BDE560" w14:textId="77777777" w:rsidR="003F4F36" w:rsidRPr="003B5BF1" w:rsidRDefault="003F4F36" w:rsidP="003B5BF1">
      <w:pPr>
        <w:autoSpaceDE w:val="0"/>
        <w:autoSpaceDN w:val="0"/>
        <w:adjustRightInd w:val="0"/>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sz w:val="20"/>
          <w:szCs w:val="20"/>
        </w:rPr>
        <w:t>I would like to express greatest thanks to Lay Armachiho Woreda Livestock Resources and development Office for their motivation for my research work</w:t>
      </w:r>
      <w:r w:rsidRPr="003B5BF1">
        <w:rPr>
          <w:rFonts w:ascii="Times New Roman" w:hAnsi="Times New Roman" w:cs="Times New Roman"/>
          <w:color w:val="000000" w:themeColor="text1"/>
          <w:sz w:val="20"/>
          <w:szCs w:val="20"/>
        </w:rPr>
        <w:t>. I would like to express my gratitude to Poly health center for giving permission to collect the data</w:t>
      </w:r>
      <w:r w:rsidR="00EA6BD1" w:rsidRPr="003B5BF1">
        <w:rPr>
          <w:rFonts w:ascii="Times New Roman" w:hAnsi="Times New Roman" w:cs="Times New Roman"/>
          <w:color w:val="000000" w:themeColor="text1"/>
          <w:sz w:val="20"/>
          <w:szCs w:val="20"/>
        </w:rPr>
        <w:t xml:space="preserve"> and motivate me to work researches not only now but also future time.</w:t>
      </w:r>
    </w:p>
    <w:p w14:paraId="351589E3" w14:textId="77777777" w:rsidR="00B73F26" w:rsidRPr="003B5BF1" w:rsidRDefault="00B73F26" w:rsidP="003B5BF1">
      <w:pPr>
        <w:autoSpaceDE w:val="0"/>
        <w:autoSpaceDN w:val="0"/>
        <w:adjustRightInd w:val="0"/>
        <w:spacing w:after="0" w:line="240" w:lineRule="auto"/>
        <w:jc w:val="both"/>
        <w:rPr>
          <w:rFonts w:ascii="Times New Roman" w:hAnsi="Times New Roman" w:cs="Times New Roman"/>
          <w:color w:val="000000" w:themeColor="text1"/>
          <w:sz w:val="20"/>
          <w:szCs w:val="20"/>
        </w:rPr>
      </w:pPr>
    </w:p>
    <w:p w14:paraId="7F9FE31D" w14:textId="799B5ABE" w:rsidR="00B73F26" w:rsidRPr="003B5BF1" w:rsidRDefault="00B73F26" w:rsidP="0047502E">
      <w:pPr>
        <w:pStyle w:val="1"/>
        <w:spacing w:line="240" w:lineRule="auto"/>
        <w:rPr>
          <w:sz w:val="20"/>
          <w:szCs w:val="20"/>
        </w:rPr>
      </w:pPr>
      <w:bookmarkStart w:id="4" w:name="_Toc175116100"/>
      <w:bookmarkStart w:id="5" w:name="_Toc175185510"/>
      <w:r w:rsidRPr="003B5BF1">
        <w:rPr>
          <w:sz w:val="20"/>
          <w:szCs w:val="20"/>
        </w:rPr>
        <w:t>LIST OF ABBRVIATIONS</w:t>
      </w:r>
      <w:bookmarkEnd w:id="4"/>
      <w:bookmarkEnd w:id="5"/>
    </w:p>
    <w:tbl>
      <w:tblPr>
        <w:tblStyle w:val="a8"/>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670"/>
      </w:tblGrid>
      <w:tr w:rsidR="00155434" w:rsidRPr="003B5BF1" w14:paraId="02689A6E" w14:textId="77777777" w:rsidTr="00155434">
        <w:tc>
          <w:tcPr>
            <w:tcW w:w="1800" w:type="dxa"/>
          </w:tcPr>
          <w:p w14:paraId="33D8D715"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CNS</w:t>
            </w:r>
          </w:p>
        </w:tc>
        <w:tc>
          <w:tcPr>
            <w:tcW w:w="5670" w:type="dxa"/>
          </w:tcPr>
          <w:p w14:paraId="20C00ABC"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Central Nervous System</w:t>
            </w:r>
          </w:p>
        </w:tc>
      </w:tr>
      <w:tr w:rsidR="00155434" w:rsidRPr="003B5BF1" w14:paraId="02DF9E2E" w14:textId="77777777" w:rsidTr="00155434">
        <w:trPr>
          <w:trHeight w:val="165"/>
        </w:trPr>
        <w:tc>
          <w:tcPr>
            <w:tcW w:w="1800" w:type="dxa"/>
          </w:tcPr>
          <w:p w14:paraId="01F9100F"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CSA</w:t>
            </w:r>
          </w:p>
        </w:tc>
        <w:tc>
          <w:tcPr>
            <w:tcW w:w="5670" w:type="dxa"/>
          </w:tcPr>
          <w:p w14:paraId="4AE9B55D"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Central Statistical Agency</w:t>
            </w:r>
          </w:p>
        </w:tc>
      </w:tr>
      <w:tr w:rsidR="00155434" w:rsidRPr="003B5BF1" w14:paraId="2AA3D3C9" w14:textId="77777777" w:rsidTr="00155434">
        <w:tc>
          <w:tcPr>
            <w:tcW w:w="1800" w:type="dxa"/>
          </w:tcPr>
          <w:p w14:paraId="57C3FE09"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CSA</w:t>
            </w:r>
          </w:p>
        </w:tc>
        <w:tc>
          <w:tcPr>
            <w:tcW w:w="5670" w:type="dxa"/>
          </w:tcPr>
          <w:p w14:paraId="14F58960"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Central Statistical Agency</w:t>
            </w:r>
          </w:p>
        </w:tc>
      </w:tr>
      <w:tr w:rsidR="00155434" w:rsidRPr="003B5BF1" w14:paraId="64D12FE0" w14:textId="77777777" w:rsidTr="00155434">
        <w:tc>
          <w:tcPr>
            <w:tcW w:w="1800" w:type="dxa"/>
          </w:tcPr>
          <w:p w14:paraId="6A008A6D"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DALYs</w:t>
            </w:r>
          </w:p>
        </w:tc>
        <w:tc>
          <w:tcPr>
            <w:tcW w:w="5670" w:type="dxa"/>
          </w:tcPr>
          <w:p w14:paraId="31CB7195"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Daily Adjusted Life Years</w:t>
            </w:r>
          </w:p>
        </w:tc>
      </w:tr>
      <w:tr w:rsidR="00155434" w:rsidRPr="003B5BF1" w14:paraId="169EC470" w14:textId="77777777" w:rsidTr="00155434">
        <w:tc>
          <w:tcPr>
            <w:tcW w:w="1800" w:type="dxa"/>
          </w:tcPr>
          <w:p w14:paraId="4826A0E8"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FAO</w:t>
            </w:r>
          </w:p>
        </w:tc>
        <w:tc>
          <w:tcPr>
            <w:tcW w:w="5670" w:type="dxa"/>
          </w:tcPr>
          <w:p w14:paraId="0CF7B9C7"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sz w:val="20"/>
                <w:szCs w:val="20"/>
              </w:rPr>
              <w:t>Food Agricultural Organization</w:t>
            </w:r>
          </w:p>
        </w:tc>
      </w:tr>
      <w:tr w:rsidR="00155434" w:rsidRPr="003B5BF1" w14:paraId="1F04339B" w14:textId="77777777" w:rsidTr="00155434">
        <w:tc>
          <w:tcPr>
            <w:tcW w:w="1800" w:type="dxa"/>
          </w:tcPr>
          <w:p w14:paraId="63E2B88E"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FAT</w:t>
            </w:r>
          </w:p>
        </w:tc>
        <w:tc>
          <w:tcPr>
            <w:tcW w:w="5670" w:type="dxa"/>
          </w:tcPr>
          <w:p w14:paraId="0BCEFE73"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Florescent Antibody Test</w:t>
            </w:r>
          </w:p>
        </w:tc>
      </w:tr>
      <w:tr w:rsidR="00155434" w:rsidRPr="003B5BF1" w14:paraId="62E1297B" w14:textId="77777777" w:rsidTr="00155434">
        <w:tc>
          <w:tcPr>
            <w:tcW w:w="1800" w:type="dxa"/>
          </w:tcPr>
          <w:p w14:paraId="7F3C9320"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KAP</w:t>
            </w:r>
          </w:p>
        </w:tc>
        <w:tc>
          <w:tcPr>
            <w:tcW w:w="5670" w:type="dxa"/>
          </w:tcPr>
          <w:p w14:paraId="51E54050"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Knowledge Attitude and Practice </w:t>
            </w:r>
          </w:p>
        </w:tc>
      </w:tr>
      <w:tr w:rsidR="00155434" w:rsidRPr="003B5BF1" w14:paraId="04C9D87A" w14:textId="77777777" w:rsidTr="00155434">
        <w:tc>
          <w:tcPr>
            <w:tcW w:w="1800" w:type="dxa"/>
          </w:tcPr>
          <w:p w14:paraId="73014D84"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MoA</w:t>
            </w:r>
          </w:p>
        </w:tc>
        <w:tc>
          <w:tcPr>
            <w:tcW w:w="5670" w:type="dxa"/>
          </w:tcPr>
          <w:p w14:paraId="1407A822"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Ministry of Agriculture</w:t>
            </w:r>
          </w:p>
        </w:tc>
      </w:tr>
      <w:tr w:rsidR="00155434" w:rsidRPr="003B5BF1" w14:paraId="6FD36B4F" w14:textId="77777777" w:rsidTr="00155434">
        <w:trPr>
          <w:trHeight w:val="129"/>
        </w:trPr>
        <w:tc>
          <w:tcPr>
            <w:tcW w:w="1800" w:type="dxa"/>
          </w:tcPr>
          <w:p w14:paraId="4E8275AB"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MoARD</w:t>
            </w:r>
          </w:p>
        </w:tc>
        <w:tc>
          <w:tcPr>
            <w:tcW w:w="5670" w:type="dxa"/>
          </w:tcPr>
          <w:p w14:paraId="7DE9078B"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Ministry of Agriculture and Rural Development</w:t>
            </w:r>
          </w:p>
        </w:tc>
      </w:tr>
      <w:tr w:rsidR="00155434" w:rsidRPr="003B5BF1" w14:paraId="485F352D" w14:textId="77777777" w:rsidTr="00155434">
        <w:tc>
          <w:tcPr>
            <w:tcW w:w="1800" w:type="dxa"/>
          </w:tcPr>
          <w:p w14:paraId="1CC8B3CE"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NTDs</w:t>
            </w:r>
          </w:p>
        </w:tc>
        <w:tc>
          <w:tcPr>
            <w:tcW w:w="5670" w:type="dxa"/>
          </w:tcPr>
          <w:p w14:paraId="5AA6B449"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Neglected Tropical Diseases</w:t>
            </w:r>
          </w:p>
        </w:tc>
      </w:tr>
      <w:tr w:rsidR="00155434" w:rsidRPr="003B5BF1" w14:paraId="4E3585D9" w14:textId="77777777" w:rsidTr="00155434">
        <w:tc>
          <w:tcPr>
            <w:tcW w:w="1800" w:type="dxa"/>
          </w:tcPr>
          <w:p w14:paraId="0787E554"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OIE</w:t>
            </w:r>
          </w:p>
        </w:tc>
        <w:tc>
          <w:tcPr>
            <w:tcW w:w="5670" w:type="dxa"/>
          </w:tcPr>
          <w:p w14:paraId="0375832A"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World Animal Health Organization</w:t>
            </w:r>
          </w:p>
        </w:tc>
      </w:tr>
      <w:tr w:rsidR="00155434" w:rsidRPr="003B5BF1" w14:paraId="38F59D5C" w14:textId="77777777" w:rsidTr="00155434">
        <w:tc>
          <w:tcPr>
            <w:tcW w:w="1800" w:type="dxa"/>
          </w:tcPr>
          <w:p w14:paraId="765CBA62"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ORV</w:t>
            </w:r>
          </w:p>
        </w:tc>
        <w:tc>
          <w:tcPr>
            <w:tcW w:w="5670" w:type="dxa"/>
          </w:tcPr>
          <w:p w14:paraId="5E6738A9"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Oral Rabies Virus</w:t>
            </w:r>
          </w:p>
        </w:tc>
      </w:tr>
      <w:tr w:rsidR="00155434" w:rsidRPr="003B5BF1" w14:paraId="09809711" w14:textId="77777777" w:rsidTr="00155434">
        <w:trPr>
          <w:trHeight w:val="255"/>
        </w:trPr>
        <w:tc>
          <w:tcPr>
            <w:tcW w:w="1800" w:type="dxa"/>
          </w:tcPr>
          <w:p w14:paraId="41A2B6D3"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PEP</w:t>
            </w:r>
          </w:p>
        </w:tc>
        <w:tc>
          <w:tcPr>
            <w:tcW w:w="5670" w:type="dxa"/>
          </w:tcPr>
          <w:p w14:paraId="1A4CA5C8"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Post Exposure Prophylaxis</w:t>
            </w:r>
          </w:p>
        </w:tc>
      </w:tr>
      <w:tr w:rsidR="00155434" w:rsidRPr="003B5BF1" w14:paraId="10537CD8" w14:textId="77777777" w:rsidTr="00155434">
        <w:tc>
          <w:tcPr>
            <w:tcW w:w="1800" w:type="dxa"/>
          </w:tcPr>
          <w:p w14:paraId="25301D80"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RIDT</w:t>
            </w:r>
          </w:p>
        </w:tc>
        <w:tc>
          <w:tcPr>
            <w:tcW w:w="5670" w:type="dxa"/>
          </w:tcPr>
          <w:p w14:paraId="41E8856D"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Rapid Immune Diagnostic Test</w:t>
            </w:r>
          </w:p>
        </w:tc>
      </w:tr>
      <w:tr w:rsidR="00155434" w:rsidRPr="003B5BF1" w14:paraId="62273421" w14:textId="77777777" w:rsidTr="00155434">
        <w:tc>
          <w:tcPr>
            <w:tcW w:w="1800" w:type="dxa"/>
          </w:tcPr>
          <w:p w14:paraId="6DE92091"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RIG</w:t>
            </w:r>
          </w:p>
        </w:tc>
        <w:tc>
          <w:tcPr>
            <w:tcW w:w="5670" w:type="dxa"/>
          </w:tcPr>
          <w:p w14:paraId="23933A10"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Rabies Immune Globulin</w:t>
            </w:r>
          </w:p>
        </w:tc>
      </w:tr>
      <w:tr w:rsidR="00155434" w:rsidRPr="003B5BF1" w14:paraId="05EDDBFA" w14:textId="77777777" w:rsidTr="00155434">
        <w:tc>
          <w:tcPr>
            <w:tcW w:w="1800" w:type="dxa"/>
          </w:tcPr>
          <w:p w14:paraId="1507B84C"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WHO</w:t>
            </w:r>
          </w:p>
        </w:tc>
        <w:tc>
          <w:tcPr>
            <w:tcW w:w="5670" w:type="dxa"/>
          </w:tcPr>
          <w:p w14:paraId="6435FB12" w14:textId="77777777" w:rsidR="00155434" w:rsidRPr="003B5BF1" w:rsidRDefault="00155434"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World Health Organization</w:t>
            </w:r>
          </w:p>
        </w:tc>
      </w:tr>
    </w:tbl>
    <w:p w14:paraId="083AEE7D" w14:textId="77777777" w:rsidR="001057EC" w:rsidRPr="003B5BF1" w:rsidRDefault="001057EC" w:rsidP="003B5BF1">
      <w:pPr>
        <w:pStyle w:val="1"/>
        <w:spacing w:line="240" w:lineRule="auto"/>
        <w:rPr>
          <w:sz w:val="20"/>
          <w:szCs w:val="20"/>
        </w:rPr>
      </w:pPr>
      <w:bookmarkStart w:id="6" w:name="_Toc175116102"/>
      <w:r w:rsidRPr="003B5BF1">
        <w:rPr>
          <w:sz w:val="20"/>
          <w:szCs w:val="20"/>
        </w:rPr>
        <w:br w:type="column"/>
      </w:r>
      <w:bookmarkStart w:id="7" w:name="_Toc175185511"/>
      <w:r w:rsidRPr="003B5BF1">
        <w:rPr>
          <w:sz w:val="20"/>
          <w:szCs w:val="20"/>
        </w:rPr>
        <w:lastRenderedPageBreak/>
        <w:t>LIST OF TABLES</w:t>
      </w:r>
      <w:bookmarkEnd w:id="6"/>
      <w:bookmarkEnd w:id="7"/>
    </w:p>
    <w:p w14:paraId="57DBDDFE" w14:textId="77777777" w:rsidR="001057EC" w:rsidRPr="003B5BF1" w:rsidRDefault="001057EC" w:rsidP="003B5BF1">
      <w:pPr>
        <w:spacing w:after="0" w:line="240" w:lineRule="auto"/>
        <w:rPr>
          <w:rFonts w:ascii="Times New Roman" w:hAnsi="Times New Roman" w:cs="Times New Roman"/>
          <w:sz w:val="20"/>
          <w:szCs w:val="20"/>
        </w:rPr>
      </w:pPr>
    </w:p>
    <w:p w14:paraId="28E03609" w14:textId="0AB37EE5" w:rsidR="001057EC" w:rsidRPr="003B5BF1" w:rsidRDefault="00DC6098" w:rsidP="003B5BF1">
      <w:pPr>
        <w:pStyle w:val="ad"/>
        <w:tabs>
          <w:tab w:val="right" w:leader="dot" w:pos="8630"/>
        </w:tabs>
        <w:spacing w:line="240" w:lineRule="auto"/>
        <w:jc w:val="both"/>
        <w:rPr>
          <w:rFonts w:ascii="Times New Roman" w:hAnsi="Times New Roman" w:cs="Times New Roman"/>
          <w:noProof/>
          <w:sz w:val="20"/>
          <w:szCs w:val="20"/>
        </w:rPr>
      </w:pPr>
      <w:r w:rsidRPr="003B5BF1">
        <w:rPr>
          <w:rFonts w:ascii="Times New Roman" w:hAnsi="Times New Roman" w:cs="Times New Roman"/>
          <w:color w:val="000000" w:themeColor="text1"/>
          <w:sz w:val="20"/>
          <w:szCs w:val="20"/>
        </w:rPr>
        <w:fldChar w:fldCharType="begin"/>
      </w:r>
      <w:r w:rsidR="001057EC" w:rsidRPr="003B5BF1">
        <w:rPr>
          <w:rFonts w:ascii="Times New Roman" w:hAnsi="Times New Roman" w:cs="Times New Roman"/>
          <w:color w:val="000000" w:themeColor="text1"/>
          <w:sz w:val="20"/>
          <w:szCs w:val="20"/>
        </w:rPr>
        <w:instrText xml:space="preserve"> TOC \h \z \c "Table" </w:instrText>
      </w:r>
      <w:r w:rsidRPr="003B5BF1">
        <w:rPr>
          <w:rFonts w:ascii="Times New Roman" w:hAnsi="Times New Roman" w:cs="Times New Roman"/>
          <w:color w:val="000000" w:themeColor="text1"/>
          <w:sz w:val="20"/>
          <w:szCs w:val="20"/>
        </w:rPr>
        <w:fldChar w:fldCharType="separate"/>
      </w:r>
      <w:hyperlink w:anchor="_Toc175130585" w:history="1">
        <w:r w:rsidR="001057EC" w:rsidRPr="003B5BF1">
          <w:rPr>
            <w:rStyle w:val="a4"/>
            <w:rFonts w:ascii="Times New Roman" w:hAnsi="Times New Roman" w:cs="Times New Roman"/>
            <w:noProof/>
            <w:sz w:val="20"/>
            <w:szCs w:val="20"/>
          </w:rPr>
          <w:t>Table 1: Socio-demographic characteristics of the respondents</w:t>
        </w:r>
        <w:r w:rsidR="001057EC" w:rsidRPr="003B5BF1">
          <w:rPr>
            <w:rFonts w:ascii="Times New Roman" w:hAnsi="Times New Roman" w:cs="Times New Roman"/>
            <w:noProof/>
            <w:webHidden/>
            <w:sz w:val="20"/>
            <w:szCs w:val="20"/>
          </w:rPr>
          <w:tab/>
        </w:r>
        <w:r w:rsidRPr="003B5BF1">
          <w:rPr>
            <w:rFonts w:ascii="Times New Roman" w:hAnsi="Times New Roman" w:cs="Times New Roman"/>
            <w:noProof/>
            <w:webHidden/>
            <w:sz w:val="20"/>
            <w:szCs w:val="20"/>
          </w:rPr>
          <w:fldChar w:fldCharType="begin"/>
        </w:r>
        <w:r w:rsidR="001057EC" w:rsidRPr="003B5BF1">
          <w:rPr>
            <w:rFonts w:ascii="Times New Roman" w:hAnsi="Times New Roman" w:cs="Times New Roman"/>
            <w:noProof/>
            <w:webHidden/>
            <w:sz w:val="20"/>
            <w:szCs w:val="20"/>
          </w:rPr>
          <w:instrText xml:space="preserve"> PAGEREF _Toc175130585 \h </w:instrText>
        </w:r>
        <w:r w:rsidRPr="003B5BF1">
          <w:rPr>
            <w:rFonts w:ascii="Times New Roman" w:hAnsi="Times New Roman" w:cs="Times New Roman"/>
            <w:noProof/>
            <w:webHidden/>
            <w:sz w:val="20"/>
            <w:szCs w:val="20"/>
          </w:rPr>
        </w:r>
        <w:r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14</w:t>
        </w:r>
        <w:r w:rsidRPr="003B5BF1">
          <w:rPr>
            <w:rFonts w:ascii="Times New Roman" w:hAnsi="Times New Roman" w:cs="Times New Roman"/>
            <w:noProof/>
            <w:webHidden/>
            <w:sz w:val="20"/>
            <w:szCs w:val="20"/>
          </w:rPr>
          <w:fldChar w:fldCharType="end"/>
        </w:r>
      </w:hyperlink>
    </w:p>
    <w:p w14:paraId="3C85CC2A" w14:textId="63D227C4" w:rsidR="001057EC" w:rsidRPr="003B5BF1" w:rsidRDefault="001E7BDE" w:rsidP="003B5BF1">
      <w:pPr>
        <w:pStyle w:val="ad"/>
        <w:tabs>
          <w:tab w:val="right" w:leader="dot" w:pos="8630"/>
        </w:tabs>
        <w:spacing w:line="240" w:lineRule="auto"/>
        <w:jc w:val="both"/>
        <w:rPr>
          <w:rFonts w:ascii="Times New Roman" w:hAnsi="Times New Roman" w:cs="Times New Roman"/>
          <w:noProof/>
          <w:sz w:val="20"/>
          <w:szCs w:val="20"/>
        </w:rPr>
      </w:pPr>
      <w:hyperlink w:anchor="_Toc175130586" w:history="1">
        <w:r w:rsidR="001057EC" w:rsidRPr="003B5BF1">
          <w:rPr>
            <w:rStyle w:val="a4"/>
            <w:rFonts w:ascii="Times New Roman" w:hAnsi="Times New Roman" w:cs="Times New Roman"/>
            <w:noProof/>
            <w:sz w:val="20"/>
            <w:szCs w:val="20"/>
          </w:rPr>
          <w:t>Table 2: Assessment of knowledge questions for dog bite victims response on rabies.</w:t>
        </w:r>
        <w:r w:rsidR="001057EC"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1057EC" w:rsidRPr="003B5BF1">
          <w:rPr>
            <w:rFonts w:ascii="Times New Roman" w:hAnsi="Times New Roman" w:cs="Times New Roman"/>
            <w:noProof/>
            <w:webHidden/>
            <w:sz w:val="20"/>
            <w:szCs w:val="20"/>
          </w:rPr>
          <w:instrText xml:space="preserve"> PAGEREF _Toc175130586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15</w:t>
        </w:r>
        <w:r w:rsidR="00DC6098" w:rsidRPr="003B5BF1">
          <w:rPr>
            <w:rFonts w:ascii="Times New Roman" w:hAnsi="Times New Roman" w:cs="Times New Roman"/>
            <w:noProof/>
            <w:webHidden/>
            <w:sz w:val="20"/>
            <w:szCs w:val="20"/>
          </w:rPr>
          <w:fldChar w:fldCharType="end"/>
        </w:r>
      </w:hyperlink>
    </w:p>
    <w:p w14:paraId="73F63960" w14:textId="5DA3EBCC" w:rsidR="001057EC" w:rsidRPr="003B5BF1" w:rsidRDefault="001E7BDE" w:rsidP="003B5BF1">
      <w:pPr>
        <w:pStyle w:val="ad"/>
        <w:tabs>
          <w:tab w:val="right" w:leader="dot" w:pos="8630"/>
        </w:tabs>
        <w:spacing w:line="240" w:lineRule="auto"/>
        <w:jc w:val="both"/>
        <w:rPr>
          <w:rFonts w:ascii="Times New Roman" w:hAnsi="Times New Roman" w:cs="Times New Roman"/>
          <w:noProof/>
          <w:sz w:val="20"/>
          <w:szCs w:val="20"/>
        </w:rPr>
      </w:pPr>
      <w:hyperlink w:anchor="_Toc175130587" w:history="1">
        <w:r w:rsidR="001057EC" w:rsidRPr="003B5BF1">
          <w:rPr>
            <w:rStyle w:val="a4"/>
            <w:rFonts w:ascii="Times New Roman" w:hAnsi="Times New Roman" w:cs="Times New Roman"/>
            <w:noProof/>
            <w:sz w:val="20"/>
            <w:szCs w:val="20"/>
          </w:rPr>
          <w:t>Table 3: Summary of respondents' for attitude questions</w:t>
        </w:r>
        <w:r w:rsidR="001057EC"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1057EC" w:rsidRPr="003B5BF1">
          <w:rPr>
            <w:rFonts w:ascii="Times New Roman" w:hAnsi="Times New Roman" w:cs="Times New Roman"/>
            <w:noProof/>
            <w:webHidden/>
            <w:sz w:val="20"/>
            <w:szCs w:val="20"/>
          </w:rPr>
          <w:instrText xml:space="preserve"> PAGEREF _Toc175130587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16</w:t>
        </w:r>
        <w:r w:rsidR="00DC6098" w:rsidRPr="003B5BF1">
          <w:rPr>
            <w:rFonts w:ascii="Times New Roman" w:hAnsi="Times New Roman" w:cs="Times New Roman"/>
            <w:noProof/>
            <w:webHidden/>
            <w:sz w:val="20"/>
            <w:szCs w:val="20"/>
          </w:rPr>
          <w:fldChar w:fldCharType="end"/>
        </w:r>
      </w:hyperlink>
    </w:p>
    <w:p w14:paraId="48041B13" w14:textId="4B98779D" w:rsidR="001057EC" w:rsidRPr="003B5BF1" w:rsidRDefault="001E7BDE" w:rsidP="003B5BF1">
      <w:pPr>
        <w:pStyle w:val="ad"/>
        <w:tabs>
          <w:tab w:val="right" w:leader="dot" w:pos="8630"/>
        </w:tabs>
        <w:spacing w:line="240" w:lineRule="auto"/>
        <w:jc w:val="both"/>
        <w:rPr>
          <w:rFonts w:ascii="Times New Roman" w:hAnsi="Times New Roman" w:cs="Times New Roman"/>
          <w:noProof/>
          <w:sz w:val="20"/>
          <w:szCs w:val="20"/>
        </w:rPr>
      </w:pPr>
      <w:hyperlink w:anchor="_Toc175130588" w:history="1">
        <w:r w:rsidR="001057EC" w:rsidRPr="003B5BF1">
          <w:rPr>
            <w:rStyle w:val="a4"/>
            <w:rFonts w:ascii="Times New Roman" w:hAnsi="Times New Roman" w:cs="Times New Roman"/>
            <w:noProof/>
            <w:sz w:val="20"/>
            <w:szCs w:val="20"/>
          </w:rPr>
          <w:t>Table 4: Assessment of practice questions for dog bite victims response on rabies.</w:t>
        </w:r>
        <w:r w:rsidR="001057EC"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1057EC" w:rsidRPr="003B5BF1">
          <w:rPr>
            <w:rFonts w:ascii="Times New Roman" w:hAnsi="Times New Roman" w:cs="Times New Roman"/>
            <w:noProof/>
            <w:webHidden/>
            <w:sz w:val="20"/>
            <w:szCs w:val="20"/>
          </w:rPr>
          <w:instrText xml:space="preserve"> PAGEREF _Toc175130588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17</w:t>
        </w:r>
        <w:r w:rsidR="00DC6098" w:rsidRPr="003B5BF1">
          <w:rPr>
            <w:rFonts w:ascii="Times New Roman" w:hAnsi="Times New Roman" w:cs="Times New Roman"/>
            <w:noProof/>
            <w:webHidden/>
            <w:sz w:val="20"/>
            <w:szCs w:val="20"/>
          </w:rPr>
          <w:fldChar w:fldCharType="end"/>
        </w:r>
      </w:hyperlink>
    </w:p>
    <w:p w14:paraId="608F83D6" w14:textId="77777777" w:rsidR="001057EC" w:rsidRPr="003B5BF1" w:rsidRDefault="00DC6098" w:rsidP="003B5BF1">
      <w:pPr>
        <w:pStyle w:val="1"/>
        <w:spacing w:line="240" w:lineRule="auto"/>
        <w:rPr>
          <w:sz w:val="20"/>
          <w:szCs w:val="20"/>
        </w:rPr>
      </w:pPr>
      <w:r w:rsidRPr="003B5BF1">
        <w:rPr>
          <w:sz w:val="20"/>
          <w:szCs w:val="20"/>
        </w:rPr>
        <w:fldChar w:fldCharType="end"/>
      </w:r>
      <w:bookmarkStart w:id="8" w:name="_Toc175116103"/>
    </w:p>
    <w:p w14:paraId="6C18552C" w14:textId="069AEC5F" w:rsidR="001057EC" w:rsidRPr="003B5BF1" w:rsidRDefault="001057EC" w:rsidP="003B5BF1">
      <w:pPr>
        <w:pStyle w:val="1"/>
        <w:spacing w:line="240" w:lineRule="auto"/>
        <w:rPr>
          <w:sz w:val="20"/>
          <w:szCs w:val="20"/>
        </w:rPr>
      </w:pPr>
      <w:r w:rsidRPr="003B5BF1">
        <w:rPr>
          <w:sz w:val="20"/>
          <w:szCs w:val="20"/>
        </w:rPr>
        <w:t xml:space="preserve"> </w:t>
      </w:r>
      <w:bookmarkStart w:id="9" w:name="_Toc175185512"/>
      <w:r w:rsidRPr="003B5BF1">
        <w:rPr>
          <w:sz w:val="20"/>
          <w:szCs w:val="20"/>
        </w:rPr>
        <w:t>LIST OF ANNEXES</w:t>
      </w:r>
      <w:bookmarkEnd w:id="8"/>
      <w:bookmarkEnd w:id="9"/>
    </w:p>
    <w:p w14:paraId="7C886853" w14:textId="77777777" w:rsidR="001057EC" w:rsidRPr="003B5BF1" w:rsidRDefault="00DC6098" w:rsidP="003B5BF1">
      <w:pPr>
        <w:pStyle w:val="ad"/>
        <w:tabs>
          <w:tab w:val="right" w:leader="dot" w:pos="8297"/>
        </w:tabs>
        <w:spacing w:line="240" w:lineRule="auto"/>
        <w:jc w:val="both"/>
        <w:rPr>
          <w:rFonts w:ascii="Times New Roman" w:hAnsi="Times New Roman" w:cs="Times New Roman"/>
          <w:noProof/>
          <w:sz w:val="20"/>
          <w:szCs w:val="20"/>
        </w:rPr>
      </w:pPr>
      <w:r w:rsidRPr="003B5BF1">
        <w:rPr>
          <w:rFonts w:ascii="Times New Roman" w:hAnsi="Times New Roman" w:cs="Times New Roman"/>
          <w:sz w:val="20"/>
          <w:szCs w:val="20"/>
        </w:rPr>
        <w:fldChar w:fldCharType="begin"/>
      </w:r>
      <w:r w:rsidR="001057EC" w:rsidRPr="003B5BF1">
        <w:rPr>
          <w:rFonts w:ascii="Times New Roman" w:hAnsi="Times New Roman" w:cs="Times New Roman"/>
          <w:sz w:val="20"/>
          <w:szCs w:val="20"/>
        </w:rPr>
        <w:instrText xml:space="preserve"> TOC \h \z \c "Table" </w:instrText>
      </w:r>
      <w:r w:rsidRPr="003B5BF1">
        <w:rPr>
          <w:rFonts w:ascii="Times New Roman" w:hAnsi="Times New Roman" w:cs="Times New Roman"/>
          <w:sz w:val="20"/>
          <w:szCs w:val="20"/>
        </w:rPr>
        <w:fldChar w:fldCharType="separate"/>
      </w:r>
      <w:r w:rsidRPr="003B5BF1">
        <w:rPr>
          <w:rFonts w:ascii="Times New Roman" w:hAnsi="Times New Roman" w:cs="Times New Roman"/>
          <w:sz w:val="20"/>
          <w:szCs w:val="20"/>
        </w:rPr>
        <w:fldChar w:fldCharType="begin"/>
      </w:r>
      <w:r w:rsidR="001057EC" w:rsidRPr="003B5BF1">
        <w:rPr>
          <w:rFonts w:ascii="Times New Roman" w:hAnsi="Times New Roman" w:cs="Times New Roman"/>
          <w:sz w:val="20"/>
          <w:szCs w:val="20"/>
        </w:rPr>
        <w:instrText xml:space="preserve"> TOC \h \z \c "Annex" </w:instrText>
      </w:r>
      <w:r w:rsidRPr="003B5BF1">
        <w:rPr>
          <w:rFonts w:ascii="Times New Roman" w:hAnsi="Times New Roman" w:cs="Times New Roman"/>
          <w:sz w:val="20"/>
          <w:szCs w:val="20"/>
        </w:rPr>
        <w:fldChar w:fldCharType="separate"/>
      </w:r>
    </w:p>
    <w:p w14:paraId="1817355C" w14:textId="1F8985A0" w:rsidR="001057EC" w:rsidRPr="003B5BF1" w:rsidRDefault="001E7BDE" w:rsidP="003B5BF1">
      <w:pPr>
        <w:pStyle w:val="ad"/>
        <w:tabs>
          <w:tab w:val="right" w:leader="dot" w:pos="8630"/>
        </w:tabs>
        <w:spacing w:line="240" w:lineRule="auto"/>
        <w:jc w:val="both"/>
        <w:rPr>
          <w:rFonts w:ascii="Times New Roman" w:hAnsi="Times New Roman" w:cs="Times New Roman"/>
          <w:noProof/>
          <w:sz w:val="20"/>
          <w:szCs w:val="20"/>
        </w:rPr>
      </w:pPr>
      <w:hyperlink w:anchor="_Toc175130802" w:history="1">
        <w:r w:rsidR="001057EC" w:rsidRPr="003B5BF1">
          <w:rPr>
            <w:rStyle w:val="a4"/>
            <w:rFonts w:ascii="Times New Roman" w:hAnsi="Times New Roman" w:cs="Times New Roman"/>
            <w:noProof/>
            <w:sz w:val="20"/>
            <w:szCs w:val="20"/>
          </w:rPr>
          <w:t>Annex 1: Semi-structured Questionnaire used to collect information from dog bite victims in Gondar town poly health center, Amhara Regional State, Northwest Ethiopia.</w:t>
        </w:r>
        <w:r w:rsidR="001057EC"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1057EC" w:rsidRPr="003B5BF1">
          <w:rPr>
            <w:rFonts w:ascii="Times New Roman" w:hAnsi="Times New Roman" w:cs="Times New Roman"/>
            <w:noProof/>
            <w:webHidden/>
            <w:sz w:val="20"/>
            <w:szCs w:val="20"/>
          </w:rPr>
          <w:instrText xml:space="preserve"> PAGEREF _Toc175130802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23</w:t>
        </w:r>
        <w:r w:rsidR="00DC6098" w:rsidRPr="003B5BF1">
          <w:rPr>
            <w:rFonts w:ascii="Times New Roman" w:hAnsi="Times New Roman" w:cs="Times New Roman"/>
            <w:noProof/>
            <w:webHidden/>
            <w:sz w:val="20"/>
            <w:szCs w:val="20"/>
          </w:rPr>
          <w:fldChar w:fldCharType="end"/>
        </w:r>
      </w:hyperlink>
    </w:p>
    <w:p w14:paraId="4D66D1FA" w14:textId="6E970862" w:rsidR="001057EC" w:rsidRPr="003B5BF1" w:rsidRDefault="001E7BDE" w:rsidP="003B5BF1">
      <w:pPr>
        <w:pStyle w:val="ad"/>
        <w:tabs>
          <w:tab w:val="right" w:leader="dot" w:pos="8630"/>
        </w:tabs>
        <w:spacing w:line="240" w:lineRule="auto"/>
        <w:jc w:val="both"/>
        <w:rPr>
          <w:rFonts w:ascii="Times New Roman" w:hAnsi="Times New Roman" w:cs="Times New Roman"/>
          <w:noProof/>
          <w:sz w:val="20"/>
          <w:szCs w:val="20"/>
        </w:rPr>
      </w:pPr>
      <w:hyperlink w:anchor="_Toc175130803" w:history="1">
        <w:r w:rsidR="001057EC" w:rsidRPr="003B5BF1">
          <w:rPr>
            <w:rStyle w:val="a4"/>
            <w:rFonts w:ascii="Times New Roman" w:hAnsi="Times New Roman" w:cs="Times New Roman"/>
            <w:noProof/>
            <w:sz w:val="20"/>
            <w:szCs w:val="20"/>
          </w:rPr>
          <w:t>Annex 2:  Data recording format</w:t>
        </w:r>
        <w:r w:rsidR="001057EC" w:rsidRPr="003B5BF1">
          <w:rPr>
            <w:rFonts w:ascii="Times New Roman" w:hAnsi="Times New Roman" w:cs="Times New Roman"/>
            <w:noProof/>
            <w:webHidden/>
            <w:sz w:val="20"/>
            <w:szCs w:val="20"/>
          </w:rPr>
          <w:tab/>
        </w:r>
        <w:r w:rsidR="00DC6098" w:rsidRPr="003B5BF1">
          <w:rPr>
            <w:rFonts w:ascii="Times New Roman" w:hAnsi="Times New Roman" w:cs="Times New Roman"/>
            <w:noProof/>
            <w:webHidden/>
            <w:sz w:val="20"/>
            <w:szCs w:val="20"/>
          </w:rPr>
          <w:fldChar w:fldCharType="begin"/>
        </w:r>
        <w:r w:rsidR="001057EC" w:rsidRPr="003B5BF1">
          <w:rPr>
            <w:rFonts w:ascii="Times New Roman" w:hAnsi="Times New Roman" w:cs="Times New Roman"/>
            <w:noProof/>
            <w:webHidden/>
            <w:sz w:val="20"/>
            <w:szCs w:val="20"/>
          </w:rPr>
          <w:instrText xml:space="preserve"> PAGEREF _Toc175130803 \h </w:instrText>
        </w:r>
        <w:r w:rsidR="00DC6098" w:rsidRPr="003B5BF1">
          <w:rPr>
            <w:rFonts w:ascii="Times New Roman" w:hAnsi="Times New Roman" w:cs="Times New Roman"/>
            <w:noProof/>
            <w:webHidden/>
            <w:sz w:val="20"/>
            <w:szCs w:val="20"/>
          </w:rPr>
        </w:r>
        <w:r w:rsidR="00DC6098" w:rsidRPr="003B5BF1">
          <w:rPr>
            <w:rFonts w:ascii="Times New Roman" w:hAnsi="Times New Roman" w:cs="Times New Roman"/>
            <w:noProof/>
            <w:webHidden/>
            <w:sz w:val="20"/>
            <w:szCs w:val="20"/>
          </w:rPr>
          <w:fldChar w:fldCharType="separate"/>
        </w:r>
        <w:r w:rsidR="00AD163E">
          <w:rPr>
            <w:rFonts w:ascii="Times New Roman" w:hAnsi="Times New Roman" w:cs="Times New Roman"/>
            <w:noProof/>
            <w:webHidden/>
            <w:sz w:val="20"/>
            <w:szCs w:val="20"/>
          </w:rPr>
          <w:t>24</w:t>
        </w:r>
        <w:r w:rsidR="00DC6098" w:rsidRPr="003B5BF1">
          <w:rPr>
            <w:rFonts w:ascii="Times New Roman" w:hAnsi="Times New Roman" w:cs="Times New Roman"/>
            <w:noProof/>
            <w:webHidden/>
            <w:sz w:val="20"/>
            <w:szCs w:val="20"/>
          </w:rPr>
          <w:fldChar w:fldCharType="end"/>
        </w:r>
      </w:hyperlink>
    </w:p>
    <w:p w14:paraId="7C924F90" w14:textId="77777777" w:rsidR="001057EC" w:rsidRPr="003B5BF1" w:rsidRDefault="00DC6098" w:rsidP="003B5BF1">
      <w:pPr>
        <w:pStyle w:val="ad"/>
        <w:tabs>
          <w:tab w:val="right" w:leader="dot" w:pos="8297"/>
        </w:tabs>
        <w:spacing w:line="240" w:lineRule="auto"/>
        <w:jc w:val="both"/>
        <w:rPr>
          <w:rFonts w:ascii="Times New Roman" w:hAnsi="Times New Roman" w:cs="Times New Roman"/>
          <w:sz w:val="20"/>
          <w:szCs w:val="20"/>
        </w:rPr>
      </w:pPr>
      <w:r w:rsidRPr="003B5BF1">
        <w:rPr>
          <w:rFonts w:ascii="Times New Roman" w:hAnsi="Times New Roman" w:cs="Times New Roman"/>
          <w:sz w:val="20"/>
          <w:szCs w:val="20"/>
        </w:rPr>
        <w:fldChar w:fldCharType="end"/>
      </w:r>
    </w:p>
    <w:p w14:paraId="1B9D59F3" w14:textId="4A4E05A1" w:rsidR="00E306A5" w:rsidRPr="003B5BF1" w:rsidRDefault="00DC6098" w:rsidP="003B5BF1">
      <w:pPr>
        <w:pStyle w:val="1"/>
        <w:spacing w:line="240" w:lineRule="auto"/>
        <w:rPr>
          <w:sz w:val="20"/>
          <w:szCs w:val="20"/>
        </w:rPr>
      </w:pPr>
      <w:r w:rsidRPr="003B5BF1">
        <w:rPr>
          <w:sz w:val="20"/>
          <w:szCs w:val="20"/>
        </w:rPr>
        <w:fldChar w:fldCharType="end"/>
      </w:r>
      <w:bookmarkStart w:id="10" w:name="_Toc175185514"/>
      <w:r w:rsidR="00E306A5" w:rsidRPr="003B5BF1">
        <w:rPr>
          <w:sz w:val="20"/>
          <w:szCs w:val="20"/>
        </w:rPr>
        <w:t>1.  INTRODUCTION</w:t>
      </w:r>
      <w:bookmarkEnd w:id="0"/>
      <w:bookmarkEnd w:id="10"/>
    </w:p>
    <w:p w14:paraId="7E906F4E"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p>
    <w:p w14:paraId="6C4F1C70" w14:textId="77777777" w:rsidR="00E306A5" w:rsidRPr="003B5BF1" w:rsidRDefault="00514B95" w:rsidP="003B5BF1">
      <w:pPr>
        <w:spacing w:after="0" w:line="240" w:lineRule="auto"/>
        <w:jc w:val="both"/>
        <w:rPr>
          <w:rFonts w:ascii="Times New Roman" w:hAnsi="Times New Roman" w:cs="Times New Roman"/>
          <w:color w:val="000000" w:themeColor="text1"/>
          <w:sz w:val="20"/>
          <w:szCs w:val="20"/>
        </w:rPr>
      </w:pPr>
      <w:bookmarkStart w:id="11" w:name="_Toc138714698"/>
      <w:bookmarkStart w:id="12" w:name="_Toc145295121"/>
      <w:bookmarkStart w:id="13" w:name="_Toc163726367"/>
      <w:bookmarkStart w:id="14" w:name="_Toc175185515"/>
      <w:r w:rsidRPr="003B5BF1">
        <w:rPr>
          <w:rFonts w:ascii="Times New Roman" w:hAnsi="Times New Roman" w:cs="Times New Roman"/>
          <w:color w:val="000000" w:themeColor="text1"/>
          <w:sz w:val="20"/>
          <w:szCs w:val="20"/>
        </w:rPr>
        <w:t>1.1.</w:t>
      </w:r>
      <w:bookmarkEnd w:id="11"/>
      <w:bookmarkEnd w:id="12"/>
      <w:r w:rsidRPr="003B5BF1">
        <w:rPr>
          <w:rFonts w:ascii="Times New Roman" w:hAnsi="Times New Roman" w:cs="Times New Roman"/>
          <w:color w:val="000000" w:themeColor="text1"/>
          <w:sz w:val="20"/>
          <w:szCs w:val="20"/>
        </w:rPr>
        <w:t xml:space="preserve"> Background</w:t>
      </w:r>
      <w:bookmarkEnd w:id="13"/>
      <w:bookmarkEnd w:id="14"/>
    </w:p>
    <w:p w14:paraId="7B5EABFA" w14:textId="77777777" w:rsidR="00514B95" w:rsidRDefault="00514B95" w:rsidP="003B5BF1">
      <w:pPr>
        <w:spacing w:after="0" w:line="240" w:lineRule="auto"/>
        <w:jc w:val="both"/>
        <w:rPr>
          <w:rFonts w:ascii="Times New Roman" w:hAnsi="Times New Roman" w:cs="Times New Roman"/>
          <w:color w:val="000000" w:themeColor="text1"/>
          <w:sz w:val="20"/>
          <w:szCs w:val="20"/>
        </w:rPr>
      </w:pPr>
    </w:p>
    <w:p w14:paraId="3202D80B" w14:textId="5469D6B4" w:rsidR="00E306A5" w:rsidRPr="003B5BF1" w:rsidRDefault="00E4538F"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Rabies is one of </w:t>
      </w:r>
      <w:r w:rsidRPr="003B5BF1">
        <w:rPr>
          <w:rFonts w:ascii="Times New Roman" w:eastAsia="Times New Roman" w:hAnsi="Times New Roman" w:cs="Times New Roman"/>
          <w:sz w:val="20"/>
          <w:szCs w:val="20"/>
        </w:rPr>
        <w:t xml:space="preserve">the worst infectious diseases, which has a 100% case fatality rate (Adesina et al., 2020). </w:t>
      </w:r>
      <w:r w:rsidR="00580C2D" w:rsidRPr="003B5BF1">
        <w:rPr>
          <w:rFonts w:ascii="Times New Roman" w:eastAsia="Times New Roman" w:hAnsi="Times New Roman" w:cs="Times New Roman"/>
          <w:sz w:val="20"/>
          <w:szCs w:val="20"/>
        </w:rPr>
        <w:t>It is a negative-sense, single-stranded Lyssa virus (genotype 1) with a roughly 12-kb genome. The genus Lyssa virus, which belongs to the Rhabdo viridae family, is the cause of rabies. Clinically, it manifests as meningoencephalitis or acute incurable viral encephalitis (Masiira et al., 2018).</w:t>
      </w:r>
    </w:p>
    <w:p w14:paraId="3226F271"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p>
    <w:p w14:paraId="1B2FA7BA" w14:textId="77777777" w:rsidR="00385EF4" w:rsidRPr="003B5BF1" w:rsidRDefault="00385EF4" w:rsidP="003B5BF1">
      <w:pPr>
        <w:spacing w:after="0" w:line="240" w:lineRule="auto"/>
        <w:jc w:val="both"/>
        <w:rPr>
          <w:rFonts w:ascii="Times New Roman" w:eastAsia="Times New Roman" w:hAnsi="Times New Roman" w:cs="Times New Roman"/>
          <w:sz w:val="20"/>
          <w:szCs w:val="20"/>
        </w:rPr>
      </w:pPr>
      <w:r w:rsidRPr="003B5BF1">
        <w:rPr>
          <w:rFonts w:ascii="Times New Roman" w:hAnsi="Times New Roman" w:cs="Times New Roman"/>
          <w:color w:val="000000" w:themeColor="text1"/>
          <w:sz w:val="20"/>
          <w:szCs w:val="20"/>
        </w:rPr>
        <w:t>It</w:t>
      </w:r>
      <w:r w:rsidR="00E306A5" w:rsidRPr="003B5BF1">
        <w:rPr>
          <w:rFonts w:ascii="Times New Roman" w:hAnsi="Times New Roman" w:cs="Times New Roman"/>
          <w:color w:val="000000" w:themeColor="text1"/>
          <w:sz w:val="20"/>
          <w:szCs w:val="20"/>
        </w:rPr>
        <w:t xml:space="preserve"> infects all warm-blooded animals and Domestic dog bites are the predominant source of infection to humans</w:t>
      </w:r>
      <w:r w:rsidRPr="003B5BF1">
        <w:rPr>
          <w:rFonts w:ascii="Times New Roman" w:hAnsi="Times New Roman" w:cs="Times New Roman"/>
          <w:color w:val="000000" w:themeColor="text1"/>
          <w:sz w:val="20"/>
          <w:szCs w:val="20"/>
        </w:rPr>
        <w:t>,</w:t>
      </w:r>
      <w:r w:rsidR="00E306A5" w:rsidRPr="003B5BF1">
        <w:rPr>
          <w:rFonts w:ascii="Times New Roman" w:hAnsi="Times New Roman" w:cs="Times New Roman"/>
          <w:color w:val="000000" w:themeColor="text1"/>
          <w:sz w:val="20"/>
          <w:szCs w:val="20"/>
        </w:rPr>
        <w:t xml:space="preserve"> </w:t>
      </w:r>
      <w:r w:rsidRPr="003B5BF1">
        <w:rPr>
          <w:rFonts w:ascii="Times New Roman" w:eastAsia="Times New Roman" w:hAnsi="Times New Roman" w:cs="Times New Roman"/>
          <w:sz w:val="20"/>
          <w:szCs w:val="20"/>
        </w:rPr>
        <w:t>Up to 99% of human infections with the rabies virus occur in endemic areas and are mostly caused by domestic dog bites (WHO, 2021). Animals, especially carnivores like canids, are the carriers of this virus (Lancet, 2014). Instances where saliva, cerebral or spinal fluid, tears, or nervous tissues from an animal or person suspected or confirmed to be rabid enter an open wound, are transplanted into, or come into contact with the mucous membrane of another animal or person, are the most frequent ways that infections are spread (Oyda and Megersa, 2017).</w:t>
      </w:r>
    </w:p>
    <w:p w14:paraId="0E4259C6"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p>
    <w:p w14:paraId="227AB42F"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It is a neglected and underreported disease of developing countries where the majority of human deaths and economic losses associated with rabies are recorded (Hampson </w:t>
      </w:r>
      <w:r w:rsidRPr="003B5BF1">
        <w:rPr>
          <w:rFonts w:ascii="Times New Roman" w:hAnsi="Times New Roman" w:cs="Times New Roman"/>
          <w:i/>
          <w:color w:val="000000" w:themeColor="text1"/>
          <w:sz w:val="20"/>
          <w:szCs w:val="20"/>
        </w:rPr>
        <w:t>et al</w:t>
      </w:r>
      <w:r w:rsidRPr="003B5BF1">
        <w:rPr>
          <w:rFonts w:ascii="Times New Roman" w:hAnsi="Times New Roman" w:cs="Times New Roman"/>
          <w:color w:val="000000" w:themeColor="text1"/>
          <w:sz w:val="20"/>
          <w:szCs w:val="20"/>
        </w:rPr>
        <w:t xml:space="preserve">., 2015; Taylor and Nel, 2015). Globally, the annual impact of rabies is quantified as a cause of the death of 59,000 people, 3.7 million disability adjusted life years (DALYs) and economic loss of US $8.6 billion per year due to premature death and costs for post exposure treatment  (WHO, 2022). </w:t>
      </w:r>
    </w:p>
    <w:p w14:paraId="585F2BD7"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p>
    <w:p w14:paraId="5621BCDB"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Vaccination of dogs at risk and treatment of humans with pre- and post-exposure vaccine can readily reduce diseases in humans (Franka </w:t>
      </w:r>
      <w:r w:rsidRPr="003B5BF1">
        <w:rPr>
          <w:rFonts w:ascii="Times New Roman" w:hAnsi="Times New Roman" w:cs="Times New Roman"/>
          <w:i/>
          <w:color w:val="000000" w:themeColor="text1"/>
          <w:sz w:val="20"/>
          <w:szCs w:val="20"/>
        </w:rPr>
        <w:t>et al</w:t>
      </w:r>
      <w:r w:rsidRPr="003B5BF1">
        <w:rPr>
          <w:rFonts w:ascii="Times New Roman" w:hAnsi="Times New Roman" w:cs="Times New Roman"/>
          <w:color w:val="000000" w:themeColor="text1"/>
          <w:sz w:val="20"/>
          <w:szCs w:val="20"/>
        </w:rPr>
        <w:t xml:space="preserve">., 2013).  There are problems associated with the use of post-exposure prophylaxis (PEP) in developing countries, for example, a study in Senegal it indicates with good public awareness on its dangerous and fatal nature of rabies; only half of the patients completed the full schedule of PEP (Diallo </w:t>
      </w:r>
      <w:r w:rsidRPr="003B5BF1">
        <w:rPr>
          <w:rFonts w:ascii="Times New Roman" w:hAnsi="Times New Roman" w:cs="Times New Roman"/>
          <w:i/>
          <w:color w:val="000000" w:themeColor="text1"/>
          <w:sz w:val="20"/>
          <w:szCs w:val="20"/>
        </w:rPr>
        <w:t>et al</w:t>
      </w:r>
      <w:r w:rsidRPr="003B5BF1">
        <w:rPr>
          <w:rFonts w:ascii="Times New Roman" w:hAnsi="Times New Roman" w:cs="Times New Roman"/>
          <w:color w:val="000000" w:themeColor="text1"/>
          <w:sz w:val="20"/>
          <w:szCs w:val="20"/>
        </w:rPr>
        <w:t xml:space="preserve">., 2019). This indicates the need for repeated awareness creation about preventive measures of the disease and cautions to be taken on the appropriate time to seek treatment options and the need to complete full scheme of the treatment (Bahiru </w:t>
      </w:r>
      <w:r w:rsidRPr="003B5BF1">
        <w:rPr>
          <w:rFonts w:ascii="Times New Roman" w:hAnsi="Times New Roman" w:cs="Times New Roman"/>
          <w:i/>
          <w:color w:val="000000" w:themeColor="text1"/>
          <w:sz w:val="20"/>
          <w:szCs w:val="20"/>
        </w:rPr>
        <w:t>et al</w:t>
      </w:r>
      <w:r w:rsidRPr="003B5BF1">
        <w:rPr>
          <w:rFonts w:ascii="Times New Roman" w:hAnsi="Times New Roman" w:cs="Times New Roman"/>
          <w:color w:val="000000" w:themeColor="text1"/>
          <w:sz w:val="20"/>
          <w:szCs w:val="20"/>
        </w:rPr>
        <w:t xml:space="preserve">., 2022). </w:t>
      </w:r>
    </w:p>
    <w:p w14:paraId="67571105"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p>
    <w:p w14:paraId="1234E980"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Some rabies knowledge, attitude and practice (KAP) studies are available in Ethiopia (Guadu </w:t>
      </w:r>
      <w:r w:rsidRPr="003B5BF1">
        <w:rPr>
          <w:rFonts w:ascii="Times New Roman" w:hAnsi="Times New Roman" w:cs="Times New Roman"/>
          <w:i/>
          <w:color w:val="000000" w:themeColor="text1"/>
          <w:sz w:val="20"/>
          <w:szCs w:val="20"/>
        </w:rPr>
        <w:t>et al</w:t>
      </w:r>
      <w:r w:rsidRPr="003B5BF1">
        <w:rPr>
          <w:rFonts w:ascii="Times New Roman" w:hAnsi="Times New Roman" w:cs="Times New Roman"/>
          <w:color w:val="000000" w:themeColor="text1"/>
          <w:sz w:val="20"/>
          <w:szCs w:val="20"/>
        </w:rPr>
        <w:t xml:space="preserve">., 2014; Digafe </w:t>
      </w:r>
      <w:r w:rsidRPr="003B5BF1">
        <w:rPr>
          <w:rFonts w:ascii="Times New Roman" w:hAnsi="Times New Roman" w:cs="Times New Roman"/>
          <w:i/>
          <w:color w:val="000000" w:themeColor="text1"/>
          <w:sz w:val="20"/>
          <w:szCs w:val="20"/>
        </w:rPr>
        <w:t>et al</w:t>
      </w:r>
      <w:r w:rsidRPr="003B5BF1">
        <w:rPr>
          <w:rFonts w:ascii="Times New Roman" w:hAnsi="Times New Roman" w:cs="Times New Roman"/>
          <w:color w:val="000000" w:themeColor="text1"/>
          <w:sz w:val="20"/>
          <w:szCs w:val="20"/>
        </w:rPr>
        <w:t xml:space="preserve">., 2015; Yalemebrat </w:t>
      </w:r>
      <w:r w:rsidRPr="003B5BF1">
        <w:rPr>
          <w:rFonts w:ascii="Times New Roman" w:hAnsi="Times New Roman" w:cs="Times New Roman"/>
          <w:i/>
          <w:color w:val="000000" w:themeColor="text1"/>
          <w:sz w:val="20"/>
          <w:szCs w:val="20"/>
        </w:rPr>
        <w:t>et al</w:t>
      </w:r>
      <w:r w:rsidRPr="003B5BF1">
        <w:rPr>
          <w:rFonts w:ascii="Times New Roman" w:hAnsi="Times New Roman" w:cs="Times New Roman"/>
          <w:color w:val="000000" w:themeColor="text1"/>
          <w:sz w:val="20"/>
          <w:szCs w:val="20"/>
        </w:rPr>
        <w:t xml:space="preserve">., 2016). A study in South Gondar, Ethiopia, indicated low public awareness hindered the use of rabies preventive measures (Bihon </w:t>
      </w:r>
      <w:r w:rsidRPr="003B5BF1">
        <w:rPr>
          <w:rFonts w:ascii="Times New Roman" w:hAnsi="Times New Roman" w:cs="Times New Roman"/>
          <w:i/>
          <w:color w:val="000000" w:themeColor="text1"/>
          <w:sz w:val="20"/>
          <w:szCs w:val="20"/>
        </w:rPr>
        <w:t>et al</w:t>
      </w:r>
      <w:r w:rsidRPr="003B5BF1">
        <w:rPr>
          <w:rFonts w:ascii="Times New Roman" w:hAnsi="Times New Roman" w:cs="Times New Roman"/>
          <w:color w:val="000000" w:themeColor="text1"/>
          <w:sz w:val="20"/>
          <w:szCs w:val="20"/>
        </w:rPr>
        <w:t>., 2022). These studies showed that rabies is familiar for most members of the community but have gaps in knowledge and practice in terms of its prevention and control. However, these studies were limited to small geographic areas (mostly to a single district) and only describing the proportion of respondents in terms of certain rabies related knowledge and practices. The current study was conducted to comprehensively assess community Rabies KAP and their drivers in a country Ethiopia.</w:t>
      </w:r>
    </w:p>
    <w:p w14:paraId="12EE9092"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p>
    <w:p w14:paraId="652CE5F0"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Vaccination, wound care, and the injection of rabies immunoglobulin are examples of preventive methods. However, in many developing countries, where canine rabies causes the majority of human cases, deaths </w:t>
      </w:r>
      <w:r w:rsidRPr="003B5BF1">
        <w:rPr>
          <w:rFonts w:ascii="Times New Roman" w:hAnsi="Times New Roman" w:cs="Times New Roman"/>
          <w:color w:val="000000" w:themeColor="text1"/>
          <w:sz w:val="20"/>
          <w:szCs w:val="20"/>
        </w:rPr>
        <w:lastRenderedPageBreak/>
        <w:t xml:space="preserve">occur mostly due to a lack of access to affordable biological agents needed for effective post-exposure prophylaxis. A reduction in the number of human deaths due to rabies has to begin with the elimination of canine rabies. The feasibility of eliminating canine rabies in Africa is predicated on understanding and counteracting the many reasons that canine rabies control has failed in Africa.  Domestic dog vaccination offers a cost-effective strategy for the prevention and elimination of human rabies mortality, and it is epidemiologically and practically feasible to eradicate canine rabies through mass vaccination of domestic dogs (Lembo </w:t>
      </w:r>
      <w:r w:rsidRPr="003B5BF1">
        <w:rPr>
          <w:rFonts w:ascii="Times New Roman" w:hAnsi="Times New Roman" w:cs="Times New Roman"/>
          <w:i/>
          <w:color w:val="000000" w:themeColor="text1"/>
          <w:sz w:val="20"/>
          <w:szCs w:val="20"/>
        </w:rPr>
        <w:t>et al</w:t>
      </w:r>
      <w:r w:rsidRPr="003B5BF1">
        <w:rPr>
          <w:rFonts w:ascii="Times New Roman" w:hAnsi="Times New Roman" w:cs="Times New Roman"/>
          <w:color w:val="000000" w:themeColor="text1"/>
          <w:sz w:val="20"/>
          <w:szCs w:val="20"/>
        </w:rPr>
        <w:t>., 2010).</w:t>
      </w:r>
    </w:p>
    <w:p w14:paraId="067E0B2C"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p>
    <w:p w14:paraId="2C7F4870"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The WHO has established the "zero by 30" global strategy plan, which aims to eradicate endemic rabies globally by 2030 by preventing human deaths caused by dog-mediated rabies (WHO and FAO, 2019). Even though widespread vaccination is the most well-known and effective strategy, there is still a lot that can be done to make it even more effective. Economic, cultural, social, educational, and technological issues must also be considered, particularly in Asia and Africa, where the rabies burden is significant, including Ethiopia (Haselbeck </w:t>
      </w:r>
      <w:r w:rsidRPr="003B5BF1">
        <w:rPr>
          <w:rFonts w:ascii="Times New Roman" w:hAnsi="Times New Roman" w:cs="Times New Roman"/>
          <w:i/>
          <w:color w:val="000000" w:themeColor="text1"/>
          <w:sz w:val="20"/>
          <w:szCs w:val="20"/>
        </w:rPr>
        <w:t>et al</w:t>
      </w:r>
      <w:r w:rsidRPr="003B5BF1">
        <w:rPr>
          <w:rFonts w:ascii="Times New Roman" w:hAnsi="Times New Roman" w:cs="Times New Roman"/>
          <w:color w:val="000000" w:themeColor="text1"/>
          <w:sz w:val="20"/>
          <w:szCs w:val="20"/>
        </w:rPr>
        <w:t>., 2021).</w:t>
      </w:r>
    </w:p>
    <w:p w14:paraId="2A0AC608"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p>
    <w:p w14:paraId="7A5BF679"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Ethiopia ranks fourth on the globe and has the second-highest number of rabies mortality rates on the African continent, after Nigeria (Gan </w:t>
      </w:r>
      <w:r w:rsidRPr="003B5BF1">
        <w:rPr>
          <w:rFonts w:ascii="Times New Roman" w:hAnsi="Times New Roman" w:cs="Times New Roman"/>
          <w:i/>
          <w:color w:val="000000" w:themeColor="text1"/>
          <w:sz w:val="20"/>
          <w:szCs w:val="20"/>
        </w:rPr>
        <w:t>et al</w:t>
      </w:r>
      <w:r w:rsidRPr="003B5BF1">
        <w:rPr>
          <w:rFonts w:ascii="Times New Roman" w:hAnsi="Times New Roman" w:cs="Times New Roman"/>
          <w:color w:val="000000" w:themeColor="text1"/>
          <w:sz w:val="20"/>
          <w:szCs w:val="20"/>
        </w:rPr>
        <w:t xml:space="preserve">., 2023). Due to a large dog population that is poorly managed, rabies has been recognized as the most common disease in Ethiopia for many centuries (Gebeyaw </w:t>
      </w:r>
      <w:r w:rsidRPr="003B5BF1">
        <w:rPr>
          <w:rFonts w:ascii="Times New Roman" w:hAnsi="Times New Roman" w:cs="Times New Roman"/>
          <w:i/>
          <w:color w:val="000000" w:themeColor="text1"/>
          <w:sz w:val="20"/>
          <w:szCs w:val="20"/>
        </w:rPr>
        <w:t>et al</w:t>
      </w:r>
      <w:r w:rsidRPr="003B5BF1">
        <w:rPr>
          <w:rFonts w:ascii="Times New Roman" w:hAnsi="Times New Roman" w:cs="Times New Roman"/>
          <w:color w:val="000000" w:themeColor="text1"/>
          <w:sz w:val="20"/>
          <w:szCs w:val="20"/>
        </w:rPr>
        <w:t xml:space="preserve">., 2020). It is primarily a disease of dogs in the country because access to suspected domestic canids and pets is not controlled indoors or by immunization. In the past two decades, a high number of animal rabies cases have been confirmed in Addis Ababa, the capital city of Ethiopia, and the majority of rabies cases were confirmed in dogs (Deressa </w:t>
      </w:r>
      <w:r w:rsidRPr="003B5BF1">
        <w:rPr>
          <w:rFonts w:ascii="Times New Roman" w:hAnsi="Times New Roman" w:cs="Times New Roman"/>
          <w:i/>
          <w:color w:val="000000" w:themeColor="text1"/>
          <w:sz w:val="20"/>
          <w:szCs w:val="20"/>
        </w:rPr>
        <w:t>et al</w:t>
      </w:r>
      <w:r w:rsidRPr="003B5BF1">
        <w:rPr>
          <w:rFonts w:ascii="Times New Roman" w:hAnsi="Times New Roman" w:cs="Times New Roman"/>
          <w:color w:val="000000" w:themeColor="text1"/>
          <w:sz w:val="20"/>
          <w:szCs w:val="20"/>
        </w:rPr>
        <w:t xml:space="preserve">., 2010). </w:t>
      </w:r>
    </w:p>
    <w:p w14:paraId="350B6A6E"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p>
    <w:p w14:paraId="11FEDC26"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Understanding communities’ perceptions of the cause, mode of transmission, symptoms, treatment, and possible intervention measures of rabies is an important step towards developing strategies aimed at controlling the disease, determining the level of implementation of planned activities in the future, and creating responsible pet ownership, routine veterinary care and vaccination, and professional continuing education (Chernet and Nejash, 2016). Poor public awareness of rabies is considered one of the challenges to disease prevention and control in Ethiopia, including the study area. </w:t>
      </w:r>
    </w:p>
    <w:p w14:paraId="79505DA4" w14:textId="77777777" w:rsidR="00E306A5" w:rsidRPr="003B5BF1" w:rsidRDefault="00E306A5" w:rsidP="003B5BF1">
      <w:pPr>
        <w:spacing w:after="0" w:line="240" w:lineRule="auto"/>
        <w:jc w:val="both"/>
        <w:rPr>
          <w:rFonts w:ascii="Times New Roman" w:hAnsi="Times New Roman" w:cs="Times New Roman"/>
          <w:color w:val="000000" w:themeColor="text1"/>
          <w:sz w:val="20"/>
          <w:szCs w:val="20"/>
        </w:rPr>
      </w:pPr>
    </w:p>
    <w:p w14:paraId="1B25537E" w14:textId="77777777" w:rsidR="00CA7C6E" w:rsidRPr="003B5BF1" w:rsidRDefault="00E306A5"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Knowledge and attitude are promotes people to take protective measures at work and actively participate in disease control programs, thus greatly assisting the development of rabies control strategies. So far, in Ethiopia, different studies have been done on the prevalence, knowledge, attitude, and practice about rabies among the public. However, the findings of these different studies show that there is a high variability in the level of the knowledge, attitude, and practice across the regions of the country and unclear. The general objective of this study was to undertake to estimate the level </w:t>
      </w:r>
      <w:r w:rsidR="00BC0D2F" w:rsidRPr="003B5BF1">
        <w:rPr>
          <w:rFonts w:ascii="Times New Roman" w:hAnsi="Times New Roman" w:cs="Times New Roman"/>
          <w:color w:val="000000" w:themeColor="text1"/>
          <w:sz w:val="20"/>
          <w:szCs w:val="20"/>
        </w:rPr>
        <w:t xml:space="preserve">of </w:t>
      </w:r>
      <w:r w:rsidRPr="003B5BF1">
        <w:rPr>
          <w:rFonts w:ascii="Times New Roman" w:hAnsi="Times New Roman" w:cs="Times New Roman"/>
          <w:color w:val="000000" w:themeColor="text1"/>
          <w:sz w:val="20"/>
          <w:szCs w:val="20"/>
        </w:rPr>
        <w:t>knowledge, attitude and practice of peoples towards rabies in Ethiopia.</w:t>
      </w:r>
      <w:bookmarkStart w:id="15" w:name="_Toc138714699"/>
      <w:bookmarkStart w:id="16" w:name="_Toc145295122"/>
      <w:bookmarkStart w:id="17" w:name="_Toc163726368"/>
    </w:p>
    <w:p w14:paraId="03729B18" w14:textId="77777777" w:rsidR="00DD2285" w:rsidRDefault="00DD2285" w:rsidP="003B5BF1">
      <w:pPr>
        <w:pStyle w:val="2"/>
        <w:spacing w:before="0" w:line="240" w:lineRule="auto"/>
        <w:jc w:val="both"/>
        <w:rPr>
          <w:rFonts w:ascii="Times New Roman" w:hAnsi="Times New Roman" w:cs="Times New Roman"/>
          <w:color w:val="000000" w:themeColor="text1"/>
          <w:sz w:val="20"/>
          <w:szCs w:val="20"/>
        </w:rPr>
      </w:pPr>
      <w:bookmarkStart w:id="18" w:name="_Toc175185516"/>
    </w:p>
    <w:p w14:paraId="0200C672" w14:textId="1F6F1483" w:rsidR="0058498C" w:rsidRPr="003B5BF1" w:rsidRDefault="0058498C" w:rsidP="003B5BF1">
      <w:pPr>
        <w:pStyle w:val="2"/>
        <w:spacing w:before="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1.2. Statement of the Problem</w:t>
      </w:r>
      <w:bookmarkEnd w:id="15"/>
      <w:bookmarkEnd w:id="16"/>
      <w:bookmarkEnd w:id="17"/>
      <w:bookmarkEnd w:id="18"/>
    </w:p>
    <w:p w14:paraId="72C9A355" w14:textId="77777777" w:rsidR="0058498C" w:rsidRPr="003B5BF1" w:rsidRDefault="0058498C" w:rsidP="003B5BF1">
      <w:pPr>
        <w:spacing w:after="0" w:line="240" w:lineRule="auto"/>
        <w:jc w:val="both"/>
        <w:rPr>
          <w:rFonts w:ascii="Times New Roman" w:hAnsi="Times New Roman" w:cs="Times New Roman"/>
          <w:color w:val="FF0000"/>
          <w:sz w:val="20"/>
          <w:szCs w:val="20"/>
        </w:rPr>
      </w:pPr>
    </w:p>
    <w:p w14:paraId="3C8BDC42" w14:textId="77777777" w:rsidR="009852D9" w:rsidRPr="003B5BF1" w:rsidRDefault="008226D7"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Rabies is one of the neglected tropical diseases (NTDs), accounting for over 80% of human cases and primarily affecting </w:t>
      </w:r>
      <w:r w:rsidR="00AB5904" w:rsidRPr="003B5BF1">
        <w:rPr>
          <w:rFonts w:ascii="Times New Roman" w:hAnsi="Times New Roman" w:cs="Times New Roman"/>
          <w:color w:val="000000" w:themeColor="text1"/>
          <w:sz w:val="20"/>
          <w:szCs w:val="20"/>
        </w:rPr>
        <w:t xml:space="preserve">poor and vulnerable communities (Bilal, 2021). </w:t>
      </w:r>
      <w:r w:rsidR="007B44DA" w:rsidRPr="003B5BF1">
        <w:rPr>
          <w:rFonts w:ascii="Times New Roman" w:hAnsi="Times New Roman" w:cs="Times New Roman"/>
          <w:color w:val="000000" w:themeColor="text1"/>
          <w:sz w:val="20"/>
          <w:szCs w:val="20"/>
        </w:rPr>
        <w:t>Domestic dog bites are the predominant source of infection to humans; 99% of human cases are originated from dog bite (WHO, 2021).</w:t>
      </w:r>
      <w:r w:rsidR="00E01B71" w:rsidRPr="003B5BF1">
        <w:rPr>
          <w:rFonts w:ascii="Times New Roman" w:hAnsi="Times New Roman" w:cs="Times New Roman"/>
          <w:color w:val="000000" w:themeColor="text1"/>
          <w:sz w:val="20"/>
          <w:szCs w:val="20"/>
        </w:rPr>
        <w:t xml:space="preserve"> </w:t>
      </w:r>
      <w:r w:rsidR="00AB5904" w:rsidRPr="003B5BF1">
        <w:rPr>
          <w:rFonts w:ascii="Times New Roman" w:hAnsi="Times New Roman" w:cs="Times New Roman"/>
          <w:color w:val="000000" w:themeColor="text1"/>
          <w:sz w:val="20"/>
          <w:szCs w:val="20"/>
        </w:rPr>
        <w:t>This disease causes</w:t>
      </w:r>
      <w:r w:rsidR="0058498C" w:rsidRPr="003B5BF1">
        <w:rPr>
          <w:rFonts w:ascii="Times New Roman" w:hAnsi="Times New Roman" w:cs="Times New Roman"/>
          <w:color w:val="000000" w:themeColor="text1"/>
          <w:sz w:val="20"/>
          <w:szCs w:val="20"/>
        </w:rPr>
        <w:t xml:space="preserve"> the </w:t>
      </w:r>
      <w:r w:rsidR="00AB5904" w:rsidRPr="003B5BF1">
        <w:rPr>
          <w:rFonts w:ascii="Times New Roman" w:hAnsi="Times New Roman" w:cs="Times New Roman"/>
          <w:color w:val="000000" w:themeColor="text1"/>
          <w:sz w:val="20"/>
          <w:szCs w:val="20"/>
        </w:rPr>
        <w:t>major impediments to</w:t>
      </w:r>
      <w:r w:rsidR="0058498C" w:rsidRPr="003B5BF1">
        <w:rPr>
          <w:rFonts w:ascii="Times New Roman" w:hAnsi="Times New Roman" w:cs="Times New Roman"/>
          <w:color w:val="000000" w:themeColor="text1"/>
          <w:sz w:val="20"/>
          <w:szCs w:val="20"/>
        </w:rPr>
        <w:t xml:space="preserve"> human </w:t>
      </w:r>
      <w:r w:rsidR="00AB5904" w:rsidRPr="003B5BF1">
        <w:rPr>
          <w:rFonts w:ascii="Times New Roman" w:hAnsi="Times New Roman" w:cs="Times New Roman"/>
          <w:color w:val="000000" w:themeColor="text1"/>
          <w:sz w:val="20"/>
          <w:szCs w:val="20"/>
        </w:rPr>
        <w:t>health</w:t>
      </w:r>
      <w:r w:rsidR="0058498C" w:rsidRPr="003B5BF1">
        <w:rPr>
          <w:rFonts w:ascii="Times New Roman" w:hAnsi="Times New Roman" w:cs="Times New Roman"/>
          <w:color w:val="000000" w:themeColor="text1"/>
          <w:sz w:val="20"/>
          <w:szCs w:val="20"/>
        </w:rPr>
        <w:t xml:space="preserve"> and economic losses </w:t>
      </w:r>
      <w:r w:rsidR="00AB5904" w:rsidRPr="003B5BF1">
        <w:rPr>
          <w:rFonts w:ascii="Times New Roman" w:hAnsi="Times New Roman" w:cs="Times New Roman"/>
          <w:color w:val="000000" w:themeColor="text1"/>
          <w:sz w:val="20"/>
          <w:szCs w:val="20"/>
        </w:rPr>
        <w:t xml:space="preserve">mainly in developing countries </w:t>
      </w:r>
      <w:r w:rsidR="0058498C" w:rsidRPr="003B5BF1">
        <w:rPr>
          <w:rFonts w:ascii="Times New Roman" w:hAnsi="Times New Roman" w:cs="Times New Roman"/>
          <w:color w:val="000000" w:themeColor="text1"/>
          <w:sz w:val="20"/>
          <w:szCs w:val="20"/>
        </w:rPr>
        <w:t xml:space="preserve">(Hampson </w:t>
      </w:r>
      <w:r w:rsidR="0058498C" w:rsidRPr="003B5BF1">
        <w:rPr>
          <w:rFonts w:ascii="Times New Roman" w:hAnsi="Times New Roman" w:cs="Times New Roman"/>
          <w:i/>
          <w:color w:val="000000" w:themeColor="text1"/>
          <w:sz w:val="20"/>
          <w:szCs w:val="20"/>
        </w:rPr>
        <w:t>et al</w:t>
      </w:r>
      <w:r w:rsidR="0058498C" w:rsidRPr="003B5BF1">
        <w:rPr>
          <w:rFonts w:ascii="Times New Roman" w:hAnsi="Times New Roman" w:cs="Times New Roman"/>
          <w:color w:val="000000" w:themeColor="text1"/>
          <w:sz w:val="20"/>
          <w:szCs w:val="20"/>
        </w:rPr>
        <w:t xml:space="preserve">., 2015; Taylor and Nel, 2015). </w:t>
      </w:r>
      <w:r w:rsidR="009852D9" w:rsidRPr="003B5BF1">
        <w:rPr>
          <w:rFonts w:ascii="Times New Roman" w:hAnsi="Times New Roman" w:cs="Times New Roman"/>
          <w:color w:val="000000" w:themeColor="text1"/>
          <w:sz w:val="20"/>
          <w:szCs w:val="20"/>
        </w:rPr>
        <w:t xml:space="preserve">Globally, it causes the death of 59,000 people, 3.7 million disability adjusted life years (DALYs) and an economical loss of $8.6 billion due to premature death and costs for post exposure treatment. </w:t>
      </w:r>
      <w:r w:rsidR="007B44DA" w:rsidRPr="003B5BF1">
        <w:rPr>
          <w:rFonts w:ascii="Times New Roman" w:hAnsi="Times New Roman" w:cs="Times New Roman"/>
          <w:color w:val="000000" w:themeColor="text1"/>
          <w:sz w:val="20"/>
          <w:szCs w:val="20"/>
        </w:rPr>
        <w:t>In low</w:t>
      </w:r>
      <w:r w:rsidR="009852D9" w:rsidRPr="003B5BF1">
        <w:rPr>
          <w:rFonts w:ascii="Times New Roman" w:hAnsi="Times New Roman" w:cs="Times New Roman"/>
          <w:color w:val="000000" w:themeColor="text1"/>
          <w:sz w:val="20"/>
          <w:szCs w:val="20"/>
        </w:rPr>
        <w:t xml:space="preserve">-income countries where the majority of economic losses and human deaths associated with rabies are recorded (Bahiru et al., 2022). </w:t>
      </w:r>
    </w:p>
    <w:p w14:paraId="5C8D9B6E" w14:textId="77777777" w:rsidR="009852D9" w:rsidRPr="003B5BF1" w:rsidRDefault="009852D9" w:rsidP="003B5BF1">
      <w:pPr>
        <w:spacing w:after="0" w:line="240" w:lineRule="auto"/>
        <w:jc w:val="both"/>
        <w:rPr>
          <w:rFonts w:ascii="Times New Roman" w:hAnsi="Times New Roman" w:cs="Times New Roman"/>
          <w:color w:val="000000" w:themeColor="text1"/>
          <w:sz w:val="20"/>
          <w:szCs w:val="20"/>
        </w:rPr>
      </w:pPr>
    </w:p>
    <w:p w14:paraId="3F90A16E" w14:textId="77777777" w:rsidR="0058498C" w:rsidRPr="003B5BF1" w:rsidRDefault="00E148A2"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In Ethiopia</w:t>
      </w:r>
      <w:r w:rsidR="00B82D7D" w:rsidRPr="003B5BF1">
        <w:rPr>
          <w:rFonts w:ascii="Times New Roman" w:hAnsi="Times New Roman" w:cs="Times New Roman"/>
          <w:color w:val="000000" w:themeColor="text1"/>
          <w:sz w:val="20"/>
          <w:szCs w:val="20"/>
        </w:rPr>
        <w:t>, large</w:t>
      </w:r>
      <w:r w:rsidRPr="003B5BF1">
        <w:rPr>
          <w:rFonts w:ascii="Times New Roman" w:hAnsi="Times New Roman" w:cs="Times New Roman"/>
          <w:color w:val="000000" w:themeColor="text1"/>
          <w:sz w:val="20"/>
          <w:szCs w:val="20"/>
        </w:rPr>
        <w:t xml:space="preserve"> number of dogs and their wider use as home pets in towns and as an important guard for livestock</w:t>
      </w:r>
      <w:r w:rsidR="000C01C7" w:rsidRPr="003B5BF1">
        <w:rPr>
          <w:rFonts w:ascii="Times New Roman" w:hAnsi="Times New Roman" w:cs="Times New Roman"/>
          <w:color w:val="000000" w:themeColor="text1"/>
          <w:sz w:val="20"/>
          <w:szCs w:val="20"/>
        </w:rPr>
        <w:t xml:space="preserve"> and home</w:t>
      </w:r>
      <w:r w:rsidRPr="003B5BF1">
        <w:rPr>
          <w:rFonts w:ascii="Times New Roman" w:hAnsi="Times New Roman" w:cs="Times New Roman"/>
          <w:color w:val="000000" w:themeColor="text1"/>
          <w:sz w:val="20"/>
          <w:szCs w:val="20"/>
        </w:rPr>
        <w:t xml:space="preserve"> in </w:t>
      </w:r>
      <w:r w:rsidR="000C01C7" w:rsidRPr="003B5BF1">
        <w:rPr>
          <w:rFonts w:ascii="Times New Roman" w:hAnsi="Times New Roman" w:cs="Times New Roman"/>
          <w:color w:val="000000" w:themeColor="text1"/>
          <w:sz w:val="20"/>
          <w:szCs w:val="20"/>
        </w:rPr>
        <w:t>many</w:t>
      </w:r>
      <w:r w:rsidRPr="003B5BF1">
        <w:rPr>
          <w:rFonts w:ascii="Times New Roman" w:hAnsi="Times New Roman" w:cs="Times New Roman"/>
          <w:color w:val="000000" w:themeColor="text1"/>
          <w:sz w:val="20"/>
          <w:szCs w:val="20"/>
        </w:rPr>
        <w:t xml:space="preserve"> </w:t>
      </w:r>
      <w:r w:rsidR="000C01C7" w:rsidRPr="003B5BF1">
        <w:rPr>
          <w:rFonts w:ascii="Times New Roman" w:hAnsi="Times New Roman" w:cs="Times New Roman"/>
          <w:color w:val="000000" w:themeColor="text1"/>
          <w:sz w:val="20"/>
          <w:szCs w:val="20"/>
        </w:rPr>
        <w:t>areas of the countries. In addition t</w:t>
      </w:r>
      <w:r w:rsidRPr="003B5BF1">
        <w:rPr>
          <w:rFonts w:ascii="Times New Roman" w:hAnsi="Times New Roman" w:cs="Times New Roman"/>
          <w:color w:val="000000" w:themeColor="text1"/>
          <w:sz w:val="20"/>
          <w:szCs w:val="20"/>
        </w:rPr>
        <w:t>he country has limited laborator</w:t>
      </w:r>
      <w:r w:rsidR="000C01C7" w:rsidRPr="003B5BF1">
        <w:rPr>
          <w:rFonts w:ascii="Times New Roman" w:hAnsi="Times New Roman" w:cs="Times New Roman"/>
          <w:color w:val="000000" w:themeColor="text1"/>
          <w:sz w:val="20"/>
          <w:szCs w:val="20"/>
        </w:rPr>
        <w:t>y capacity and human rabies man</w:t>
      </w:r>
      <w:r w:rsidRPr="003B5BF1">
        <w:rPr>
          <w:rFonts w:ascii="Times New Roman" w:hAnsi="Times New Roman" w:cs="Times New Roman"/>
          <w:color w:val="000000" w:themeColor="text1"/>
          <w:sz w:val="20"/>
          <w:szCs w:val="20"/>
        </w:rPr>
        <w:t xml:space="preserve">agement. Some rabies knowledge, attitude and practice (KAP) studies are available in Ethiopia </w:t>
      </w:r>
      <w:r w:rsidR="000C01C7" w:rsidRPr="003B5BF1">
        <w:rPr>
          <w:rFonts w:ascii="Times New Roman" w:hAnsi="Times New Roman" w:cs="Times New Roman"/>
          <w:color w:val="000000" w:themeColor="text1"/>
          <w:sz w:val="20"/>
          <w:szCs w:val="20"/>
        </w:rPr>
        <w:t xml:space="preserve">(Guadu et al., 2014; </w:t>
      </w:r>
      <w:r w:rsidR="00B82D7D" w:rsidRPr="003B5BF1">
        <w:rPr>
          <w:rFonts w:ascii="Times New Roman" w:hAnsi="Times New Roman" w:cs="Times New Roman"/>
          <w:color w:val="000000" w:themeColor="text1"/>
          <w:sz w:val="20"/>
          <w:szCs w:val="20"/>
        </w:rPr>
        <w:t>Digafe</w:t>
      </w:r>
      <w:r w:rsidR="000C01C7" w:rsidRPr="003B5BF1">
        <w:rPr>
          <w:rFonts w:ascii="Times New Roman" w:hAnsi="Times New Roman" w:cs="Times New Roman"/>
          <w:color w:val="000000" w:themeColor="text1"/>
          <w:sz w:val="20"/>
          <w:szCs w:val="20"/>
        </w:rPr>
        <w:t xml:space="preserve"> et al., 2015 and Yalemebrat </w:t>
      </w:r>
      <w:r w:rsidR="00B82D7D" w:rsidRPr="003B5BF1">
        <w:rPr>
          <w:rFonts w:ascii="Times New Roman" w:hAnsi="Times New Roman" w:cs="Times New Roman"/>
          <w:color w:val="000000" w:themeColor="text1"/>
          <w:sz w:val="20"/>
          <w:szCs w:val="20"/>
        </w:rPr>
        <w:t>et al.,</w:t>
      </w:r>
      <w:r w:rsidR="000C01C7" w:rsidRPr="003B5BF1">
        <w:rPr>
          <w:rFonts w:ascii="Times New Roman" w:hAnsi="Times New Roman" w:cs="Times New Roman"/>
          <w:color w:val="000000" w:themeColor="text1"/>
          <w:sz w:val="20"/>
          <w:szCs w:val="20"/>
        </w:rPr>
        <w:t xml:space="preserve"> 2016). </w:t>
      </w:r>
      <w:r w:rsidRPr="003B5BF1">
        <w:rPr>
          <w:rFonts w:ascii="Times New Roman" w:hAnsi="Times New Roman" w:cs="Times New Roman"/>
          <w:color w:val="000000" w:themeColor="text1"/>
          <w:sz w:val="20"/>
          <w:szCs w:val="20"/>
        </w:rPr>
        <w:t>These studies showed that rabies is familiar for most members of the community but have</w:t>
      </w:r>
      <w:r w:rsidR="00B82D7D" w:rsidRPr="003B5BF1">
        <w:rPr>
          <w:rFonts w:ascii="Times New Roman" w:hAnsi="Times New Roman" w:cs="Times New Roman"/>
          <w:color w:val="000000" w:themeColor="text1"/>
          <w:sz w:val="20"/>
          <w:szCs w:val="20"/>
        </w:rPr>
        <w:t xml:space="preserve"> a limited gap</w:t>
      </w:r>
      <w:r w:rsidRPr="003B5BF1">
        <w:rPr>
          <w:rFonts w:ascii="Times New Roman" w:hAnsi="Times New Roman" w:cs="Times New Roman"/>
          <w:color w:val="000000" w:themeColor="text1"/>
          <w:sz w:val="20"/>
          <w:szCs w:val="20"/>
        </w:rPr>
        <w:t xml:space="preserve"> in knowledge</w:t>
      </w:r>
      <w:r w:rsidR="00B82D7D" w:rsidRPr="003B5BF1">
        <w:rPr>
          <w:rFonts w:ascii="Times New Roman" w:hAnsi="Times New Roman" w:cs="Times New Roman"/>
          <w:color w:val="000000" w:themeColor="text1"/>
          <w:sz w:val="20"/>
          <w:szCs w:val="20"/>
        </w:rPr>
        <w:t>, attitude</w:t>
      </w:r>
      <w:r w:rsidRPr="003B5BF1">
        <w:rPr>
          <w:rFonts w:ascii="Times New Roman" w:hAnsi="Times New Roman" w:cs="Times New Roman"/>
          <w:color w:val="000000" w:themeColor="text1"/>
          <w:sz w:val="20"/>
          <w:szCs w:val="20"/>
        </w:rPr>
        <w:t xml:space="preserve"> and practice in terms of its prevention and control. However, </w:t>
      </w:r>
      <w:r w:rsidR="00B82D7D" w:rsidRPr="003B5BF1">
        <w:rPr>
          <w:rFonts w:ascii="Times New Roman" w:hAnsi="Times New Roman" w:cs="Times New Roman"/>
          <w:color w:val="000000" w:themeColor="text1"/>
          <w:sz w:val="20"/>
          <w:szCs w:val="20"/>
        </w:rPr>
        <w:t>i</w:t>
      </w:r>
      <w:r w:rsidR="0058498C" w:rsidRPr="003B5BF1">
        <w:rPr>
          <w:rFonts w:ascii="Times New Roman" w:hAnsi="Times New Roman" w:cs="Times New Roman"/>
          <w:color w:val="000000" w:themeColor="text1"/>
          <w:sz w:val="20"/>
          <w:szCs w:val="20"/>
        </w:rPr>
        <w:t xml:space="preserve">n order to address the above problems, a study is </w:t>
      </w:r>
      <w:r w:rsidR="0058498C" w:rsidRPr="003B5BF1">
        <w:rPr>
          <w:rFonts w:ascii="Times New Roman" w:hAnsi="Times New Roman" w:cs="Times New Roman"/>
          <w:color w:val="000000" w:themeColor="text1"/>
          <w:sz w:val="20"/>
          <w:szCs w:val="20"/>
        </w:rPr>
        <w:lastRenderedPageBreak/>
        <w:t xml:space="preserve">required to fill the gaps in </w:t>
      </w:r>
      <w:r w:rsidR="00B82D7D" w:rsidRPr="003B5BF1">
        <w:rPr>
          <w:rFonts w:ascii="Times New Roman" w:hAnsi="Times New Roman" w:cs="Times New Roman"/>
          <w:color w:val="000000" w:themeColor="text1"/>
          <w:sz w:val="20"/>
          <w:szCs w:val="20"/>
        </w:rPr>
        <w:t>knowledge, attitude and control practice</w:t>
      </w:r>
      <w:r w:rsidR="0058498C" w:rsidRPr="003B5BF1">
        <w:rPr>
          <w:rFonts w:ascii="Times New Roman" w:hAnsi="Times New Roman" w:cs="Times New Roman"/>
          <w:color w:val="000000" w:themeColor="text1"/>
          <w:sz w:val="20"/>
          <w:szCs w:val="20"/>
        </w:rPr>
        <w:t xml:space="preserve"> about the </w:t>
      </w:r>
      <w:r w:rsidR="002F4FE1" w:rsidRPr="003B5BF1">
        <w:rPr>
          <w:rFonts w:ascii="Times New Roman" w:hAnsi="Times New Roman" w:cs="Times New Roman"/>
          <w:color w:val="000000" w:themeColor="text1"/>
          <w:sz w:val="20"/>
          <w:szCs w:val="20"/>
        </w:rPr>
        <w:t xml:space="preserve">rabies </w:t>
      </w:r>
      <w:r w:rsidR="0058498C" w:rsidRPr="003B5BF1">
        <w:rPr>
          <w:rFonts w:ascii="Times New Roman" w:hAnsi="Times New Roman" w:cs="Times New Roman"/>
          <w:color w:val="000000" w:themeColor="text1"/>
          <w:sz w:val="20"/>
          <w:szCs w:val="20"/>
        </w:rPr>
        <w:t xml:space="preserve">disease and its </w:t>
      </w:r>
      <w:r w:rsidR="00B82D7D" w:rsidRPr="003B5BF1">
        <w:rPr>
          <w:rFonts w:ascii="Times New Roman" w:hAnsi="Times New Roman" w:cs="Times New Roman"/>
          <w:color w:val="000000" w:themeColor="text1"/>
          <w:sz w:val="20"/>
          <w:szCs w:val="20"/>
        </w:rPr>
        <w:t>reservoirs</w:t>
      </w:r>
      <w:r w:rsidR="0058498C" w:rsidRPr="003B5BF1">
        <w:rPr>
          <w:rFonts w:ascii="Times New Roman" w:hAnsi="Times New Roman" w:cs="Times New Roman"/>
          <w:color w:val="000000" w:themeColor="text1"/>
          <w:sz w:val="20"/>
          <w:szCs w:val="20"/>
        </w:rPr>
        <w:t xml:space="preserve"> in order to create baseline information that can be used to develop efficient disease control and prevention program.</w:t>
      </w:r>
      <w:bookmarkStart w:id="19" w:name="_Toc138714700"/>
      <w:bookmarkStart w:id="20" w:name="_Toc145295123"/>
      <w:r w:rsidR="0058498C" w:rsidRPr="003B5BF1">
        <w:rPr>
          <w:rFonts w:ascii="Times New Roman" w:hAnsi="Times New Roman" w:cs="Times New Roman"/>
          <w:color w:val="000000" w:themeColor="text1"/>
          <w:sz w:val="20"/>
          <w:szCs w:val="20"/>
        </w:rPr>
        <w:t xml:space="preserve"> So, because of these problems the following research questions are formulated.</w:t>
      </w:r>
    </w:p>
    <w:p w14:paraId="2A8DC3F7" w14:textId="77777777" w:rsidR="0058498C" w:rsidRPr="003B5BF1" w:rsidRDefault="0058498C" w:rsidP="003B5BF1">
      <w:pPr>
        <w:pStyle w:val="EndNoteBibliography"/>
        <w:spacing w:after="0"/>
        <w:rPr>
          <w:rFonts w:ascii="Times New Roman" w:hAnsi="Times New Roman" w:cs="Times New Roman"/>
          <w:color w:val="FF0000"/>
          <w:sz w:val="20"/>
          <w:szCs w:val="20"/>
        </w:rPr>
      </w:pPr>
    </w:p>
    <w:p w14:paraId="1BA3ADC1" w14:textId="77777777" w:rsidR="0058498C" w:rsidRPr="003B5BF1" w:rsidRDefault="0058498C" w:rsidP="003B5BF1">
      <w:pPr>
        <w:pStyle w:val="2"/>
        <w:spacing w:before="0" w:line="240" w:lineRule="auto"/>
        <w:jc w:val="both"/>
        <w:rPr>
          <w:rFonts w:ascii="Times New Roman" w:hAnsi="Times New Roman" w:cs="Times New Roman"/>
          <w:color w:val="000000" w:themeColor="text1"/>
          <w:sz w:val="20"/>
          <w:szCs w:val="20"/>
        </w:rPr>
      </w:pPr>
      <w:bookmarkStart w:id="21" w:name="_Toc163726369"/>
      <w:bookmarkStart w:id="22" w:name="_Toc175185517"/>
      <w:r w:rsidRPr="003B5BF1">
        <w:rPr>
          <w:rFonts w:ascii="Times New Roman" w:hAnsi="Times New Roman" w:cs="Times New Roman"/>
          <w:color w:val="000000" w:themeColor="text1"/>
          <w:sz w:val="20"/>
          <w:szCs w:val="20"/>
        </w:rPr>
        <w:t>1.3. Research Questions</w:t>
      </w:r>
      <w:bookmarkEnd w:id="21"/>
      <w:bookmarkEnd w:id="22"/>
    </w:p>
    <w:p w14:paraId="714D827A" w14:textId="77777777" w:rsidR="0058498C" w:rsidRPr="003B5BF1" w:rsidRDefault="0058498C" w:rsidP="003B5BF1">
      <w:pPr>
        <w:spacing w:after="0" w:line="240" w:lineRule="auto"/>
        <w:jc w:val="both"/>
        <w:rPr>
          <w:rFonts w:ascii="Times New Roman" w:hAnsi="Times New Roman" w:cs="Times New Roman"/>
          <w:color w:val="000000" w:themeColor="text1"/>
          <w:sz w:val="20"/>
          <w:szCs w:val="20"/>
        </w:rPr>
      </w:pPr>
    </w:p>
    <w:p w14:paraId="45937975" w14:textId="77777777" w:rsidR="0058498C" w:rsidRPr="003B5BF1" w:rsidRDefault="0058498C"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This research work was attempted to answer the following research questions.</w:t>
      </w:r>
    </w:p>
    <w:p w14:paraId="45A75026" w14:textId="77777777" w:rsidR="004E4D24" w:rsidRPr="003B5BF1" w:rsidRDefault="004E4D24" w:rsidP="003B5BF1">
      <w:pPr>
        <w:pStyle w:val="a3"/>
        <w:numPr>
          <w:ilvl w:val="0"/>
          <w:numId w:val="4"/>
        </w:num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What are the levels</w:t>
      </w:r>
      <w:r w:rsidR="00B82D7D" w:rsidRPr="003B5BF1">
        <w:rPr>
          <w:rFonts w:ascii="Times New Roman" w:hAnsi="Times New Roman" w:cs="Times New Roman"/>
          <w:color w:val="000000" w:themeColor="text1"/>
          <w:sz w:val="20"/>
          <w:szCs w:val="20"/>
        </w:rPr>
        <w:t xml:space="preserve"> of knowledge, attitude, and </w:t>
      </w:r>
      <w:r w:rsidRPr="003B5BF1">
        <w:rPr>
          <w:rFonts w:ascii="Times New Roman" w:hAnsi="Times New Roman" w:cs="Times New Roman"/>
          <w:color w:val="000000" w:themeColor="text1"/>
          <w:sz w:val="20"/>
          <w:szCs w:val="20"/>
        </w:rPr>
        <w:t xml:space="preserve">control </w:t>
      </w:r>
      <w:r w:rsidR="00B82D7D" w:rsidRPr="003B5BF1">
        <w:rPr>
          <w:rFonts w:ascii="Times New Roman" w:hAnsi="Times New Roman" w:cs="Times New Roman"/>
          <w:color w:val="000000" w:themeColor="text1"/>
          <w:sz w:val="20"/>
          <w:szCs w:val="20"/>
        </w:rPr>
        <w:t xml:space="preserve">practices </w:t>
      </w:r>
      <w:r w:rsidRPr="003B5BF1">
        <w:rPr>
          <w:rFonts w:ascii="Times New Roman" w:hAnsi="Times New Roman" w:cs="Times New Roman"/>
          <w:color w:val="000000" w:themeColor="text1"/>
          <w:sz w:val="20"/>
          <w:szCs w:val="20"/>
        </w:rPr>
        <w:t>in dog bite victims</w:t>
      </w:r>
      <w:r w:rsidR="00B82D7D" w:rsidRPr="003B5BF1">
        <w:rPr>
          <w:rFonts w:ascii="Times New Roman" w:hAnsi="Times New Roman" w:cs="Times New Roman"/>
          <w:color w:val="000000" w:themeColor="text1"/>
          <w:sz w:val="20"/>
          <w:szCs w:val="20"/>
        </w:rPr>
        <w:t xml:space="preserve"> </w:t>
      </w:r>
      <w:r w:rsidRPr="003B5BF1">
        <w:rPr>
          <w:rFonts w:ascii="Times New Roman" w:hAnsi="Times New Roman" w:cs="Times New Roman"/>
          <w:color w:val="000000" w:themeColor="text1"/>
          <w:sz w:val="20"/>
          <w:szCs w:val="20"/>
        </w:rPr>
        <w:t xml:space="preserve">in the study areas? </w:t>
      </w:r>
    </w:p>
    <w:p w14:paraId="3EBAA90E" w14:textId="77777777" w:rsidR="002F4FE1" w:rsidRPr="003B5BF1" w:rsidRDefault="004E4D24" w:rsidP="003B5BF1">
      <w:pPr>
        <w:pStyle w:val="a3"/>
        <w:numPr>
          <w:ilvl w:val="0"/>
          <w:numId w:val="4"/>
        </w:num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What are the associated risk factors in dog bite victims in the study area?</w:t>
      </w:r>
      <w:bookmarkStart w:id="23" w:name="_Toc163726370"/>
    </w:p>
    <w:p w14:paraId="3D0EF668" w14:textId="77777777" w:rsidR="00DD2285" w:rsidRDefault="00DD2285" w:rsidP="003B5BF1">
      <w:pPr>
        <w:pStyle w:val="2"/>
        <w:spacing w:before="0" w:line="240" w:lineRule="auto"/>
        <w:jc w:val="both"/>
        <w:rPr>
          <w:rFonts w:ascii="Times New Roman" w:hAnsi="Times New Roman" w:cs="Times New Roman"/>
          <w:color w:val="000000" w:themeColor="text1"/>
          <w:sz w:val="20"/>
          <w:szCs w:val="20"/>
        </w:rPr>
      </w:pPr>
      <w:bookmarkStart w:id="24" w:name="_Toc175185518"/>
    </w:p>
    <w:p w14:paraId="19F46377" w14:textId="4FEC7345" w:rsidR="0058498C" w:rsidRPr="003B5BF1" w:rsidRDefault="0058498C" w:rsidP="003B5BF1">
      <w:pPr>
        <w:pStyle w:val="2"/>
        <w:spacing w:before="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1.</w:t>
      </w:r>
      <w:bookmarkEnd w:id="19"/>
      <w:bookmarkEnd w:id="20"/>
      <w:r w:rsidRPr="003B5BF1">
        <w:rPr>
          <w:rFonts w:ascii="Times New Roman" w:hAnsi="Times New Roman" w:cs="Times New Roman"/>
          <w:color w:val="000000" w:themeColor="text1"/>
          <w:sz w:val="20"/>
          <w:szCs w:val="20"/>
        </w:rPr>
        <w:t>4. Objectives</w:t>
      </w:r>
      <w:bookmarkEnd w:id="23"/>
      <w:bookmarkEnd w:id="24"/>
    </w:p>
    <w:p w14:paraId="4F989CDA" w14:textId="77777777" w:rsidR="00E01B71" w:rsidRPr="003B5BF1" w:rsidRDefault="00E01B71" w:rsidP="003B5BF1">
      <w:pPr>
        <w:pStyle w:val="3"/>
        <w:spacing w:before="0" w:line="240" w:lineRule="auto"/>
        <w:jc w:val="both"/>
        <w:rPr>
          <w:rFonts w:ascii="Times New Roman" w:eastAsiaTheme="minorEastAsia" w:hAnsi="Times New Roman" w:cs="Times New Roman"/>
          <w:b w:val="0"/>
          <w:bCs w:val="0"/>
          <w:color w:val="auto"/>
          <w:sz w:val="20"/>
          <w:szCs w:val="20"/>
        </w:rPr>
      </w:pPr>
      <w:bookmarkStart w:id="25" w:name="_Toc138714701"/>
      <w:bookmarkStart w:id="26" w:name="_Toc145295124"/>
      <w:bookmarkStart w:id="27" w:name="_Toc163726371"/>
    </w:p>
    <w:p w14:paraId="2CC6421F" w14:textId="77777777" w:rsidR="00E01B71" w:rsidRPr="003B5BF1" w:rsidRDefault="0058498C" w:rsidP="003B5BF1">
      <w:pPr>
        <w:pStyle w:val="3"/>
        <w:spacing w:before="0" w:line="240" w:lineRule="auto"/>
        <w:jc w:val="both"/>
        <w:rPr>
          <w:rFonts w:ascii="Times New Roman" w:hAnsi="Times New Roman" w:cs="Times New Roman"/>
          <w:b w:val="0"/>
          <w:color w:val="000000" w:themeColor="text1"/>
          <w:sz w:val="20"/>
          <w:szCs w:val="20"/>
        </w:rPr>
      </w:pPr>
      <w:bookmarkStart w:id="28" w:name="_Toc175185519"/>
      <w:r w:rsidRPr="003B5BF1">
        <w:rPr>
          <w:rFonts w:ascii="Times New Roman" w:hAnsi="Times New Roman" w:cs="Times New Roman"/>
          <w:b w:val="0"/>
          <w:color w:val="000000" w:themeColor="text1"/>
          <w:sz w:val="20"/>
          <w:szCs w:val="20"/>
        </w:rPr>
        <w:t>1.4.1. General objective</w:t>
      </w:r>
      <w:bookmarkEnd w:id="25"/>
      <w:bookmarkEnd w:id="26"/>
      <w:bookmarkEnd w:id="27"/>
      <w:bookmarkEnd w:id="28"/>
    </w:p>
    <w:p w14:paraId="4CE35A74" w14:textId="77777777" w:rsidR="0058498C" w:rsidRPr="003B5BF1" w:rsidRDefault="004731F9" w:rsidP="003B5BF1">
      <w:pPr>
        <w:pStyle w:val="a3"/>
        <w:numPr>
          <w:ilvl w:val="0"/>
          <w:numId w:val="5"/>
        </w:num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The aim of this study was conducted comprehensively to assess the KAP of dog bite victims</w:t>
      </w:r>
      <w:r w:rsidR="004E4D24" w:rsidRPr="003B5BF1">
        <w:rPr>
          <w:rFonts w:ascii="Times New Roman" w:hAnsi="Times New Roman" w:cs="Times New Roman"/>
          <w:color w:val="000000" w:themeColor="text1"/>
          <w:sz w:val="20"/>
          <w:szCs w:val="20"/>
        </w:rPr>
        <w:t xml:space="preserve"> their drivers in </w:t>
      </w:r>
      <w:r w:rsidRPr="003B5BF1">
        <w:rPr>
          <w:rFonts w:ascii="Times New Roman" w:hAnsi="Times New Roman" w:cs="Times New Roman"/>
          <w:color w:val="000000" w:themeColor="text1"/>
          <w:sz w:val="20"/>
          <w:szCs w:val="20"/>
        </w:rPr>
        <w:t xml:space="preserve">Gondar town poly health center, </w:t>
      </w:r>
      <w:r w:rsidR="004E4D24" w:rsidRPr="003B5BF1">
        <w:rPr>
          <w:rFonts w:ascii="Times New Roman" w:hAnsi="Times New Roman" w:cs="Times New Roman"/>
          <w:color w:val="000000" w:themeColor="text1"/>
          <w:sz w:val="20"/>
          <w:szCs w:val="20"/>
        </w:rPr>
        <w:t>Amhara region</w:t>
      </w:r>
      <w:r w:rsidR="0058498C" w:rsidRPr="003B5BF1">
        <w:rPr>
          <w:rFonts w:ascii="Times New Roman" w:hAnsi="Times New Roman" w:cs="Times New Roman"/>
          <w:color w:val="000000" w:themeColor="text1"/>
          <w:sz w:val="20"/>
          <w:szCs w:val="20"/>
        </w:rPr>
        <w:t>, Northwest Ethiopia.</w:t>
      </w:r>
    </w:p>
    <w:p w14:paraId="49120103" w14:textId="77777777" w:rsidR="00E01B71" w:rsidRPr="003B5BF1" w:rsidRDefault="00E01B71" w:rsidP="003B5BF1">
      <w:pPr>
        <w:spacing w:after="0" w:line="240" w:lineRule="auto"/>
        <w:ind w:left="420"/>
        <w:jc w:val="both"/>
        <w:rPr>
          <w:rFonts w:ascii="Times New Roman" w:hAnsi="Times New Roman" w:cs="Times New Roman"/>
          <w:color w:val="000000" w:themeColor="text1"/>
          <w:sz w:val="20"/>
          <w:szCs w:val="20"/>
        </w:rPr>
      </w:pPr>
    </w:p>
    <w:p w14:paraId="52BDA701" w14:textId="77777777" w:rsidR="0058498C" w:rsidRPr="003B5BF1" w:rsidRDefault="0058498C" w:rsidP="003B5BF1">
      <w:pPr>
        <w:pStyle w:val="3"/>
        <w:spacing w:before="0" w:line="240" w:lineRule="auto"/>
        <w:jc w:val="both"/>
        <w:rPr>
          <w:rFonts w:ascii="Times New Roman" w:hAnsi="Times New Roman" w:cs="Times New Roman"/>
          <w:b w:val="0"/>
          <w:color w:val="000000" w:themeColor="text1"/>
          <w:sz w:val="20"/>
          <w:szCs w:val="20"/>
        </w:rPr>
      </w:pPr>
      <w:bookmarkStart w:id="29" w:name="_Toc138714702"/>
      <w:bookmarkStart w:id="30" w:name="_Toc145295125"/>
      <w:bookmarkStart w:id="31" w:name="_Toc163726372"/>
      <w:bookmarkStart w:id="32" w:name="_Toc175185520"/>
      <w:r w:rsidRPr="003B5BF1">
        <w:rPr>
          <w:rFonts w:ascii="Times New Roman" w:hAnsi="Times New Roman" w:cs="Times New Roman"/>
          <w:b w:val="0"/>
          <w:color w:val="000000" w:themeColor="text1"/>
          <w:sz w:val="20"/>
          <w:szCs w:val="20"/>
        </w:rPr>
        <w:t>1.4.2. Specific objectives</w:t>
      </w:r>
      <w:bookmarkEnd w:id="29"/>
      <w:bookmarkEnd w:id="30"/>
      <w:bookmarkEnd w:id="31"/>
      <w:bookmarkEnd w:id="32"/>
    </w:p>
    <w:p w14:paraId="50BCC62D" w14:textId="77777777" w:rsidR="0058498C" w:rsidRPr="003B5BF1" w:rsidRDefault="0058498C"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The specific objectives of this study are: </w:t>
      </w:r>
    </w:p>
    <w:p w14:paraId="750B8D01" w14:textId="77777777" w:rsidR="004731F9" w:rsidRPr="003B5BF1" w:rsidRDefault="0058498C" w:rsidP="003B5BF1">
      <w:pPr>
        <w:pStyle w:val="a3"/>
        <w:numPr>
          <w:ilvl w:val="0"/>
          <w:numId w:val="3"/>
        </w:num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To measure the level of</w:t>
      </w:r>
      <w:r w:rsidR="004731F9" w:rsidRPr="003B5BF1">
        <w:rPr>
          <w:rFonts w:ascii="Times New Roman" w:hAnsi="Times New Roman" w:cs="Times New Roman"/>
          <w:color w:val="000000" w:themeColor="text1"/>
          <w:sz w:val="20"/>
          <w:szCs w:val="20"/>
        </w:rPr>
        <w:t xml:space="preserve"> dog bite victims</w:t>
      </w:r>
      <w:r w:rsidRPr="003B5BF1">
        <w:rPr>
          <w:rFonts w:ascii="Times New Roman" w:hAnsi="Times New Roman" w:cs="Times New Roman"/>
          <w:color w:val="000000" w:themeColor="text1"/>
          <w:sz w:val="20"/>
          <w:szCs w:val="20"/>
        </w:rPr>
        <w:t xml:space="preserve">’ knowledge and control practices towards </w:t>
      </w:r>
      <w:r w:rsidR="004731F9" w:rsidRPr="003B5BF1">
        <w:rPr>
          <w:rFonts w:ascii="Times New Roman" w:hAnsi="Times New Roman" w:cs="Times New Roman"/>
          <w:color w:val="000000" w:themeColor="text1"/>
          <w:sz w:val="20"/>
          <w:szCs w:val="20"/>
        </w:rPr>
        <w:t>rabies in the study area</w:t>
      </w:r>
      <w:r w:rsidRPr="003B5BF1">
        <w:rPr>
          <w:rFonts w:ascii="Times New Roman" w:hAnsi="Times New Roman" w:cs="Times New Roman"/>
          <w:color w:val="000000" w:themeColor="text1"/>
          <w:sz w:val="20"/>
          <w:szCs w:val="20"/>
        </w:rPr>
        <w:t xml:space="preserve">.  </w:t>
      </w:r>
    </w:p>
    <w:p w14:paraId="572D4557" w14:textId="77777777" w:rsidR="0058498C" w:rsidRPr="003B5BF1" w:rsidRDefault="004731F9" w:rsidP="003B5BF1">
      <w:pPr>
        <w:pStyle w:val="a3"/>
        <w:numPr>
          <w:ilvl w:val="0"/>
          <w:numId w:val="3"/>
        </w:num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To determine the associated risk factors in dog bite victims in the study area.</w:t>
      </w:r>
    </w:p>
    <w:p w14:paraId="7EC9FCAF" w14:textId="77777777" w:rsidR="00080B88" w:rsidRPr="003B5BF1" w:rsidRDefault="00080B88" w:rsidP="003B5BF1">
      <w:pPr>
        <w:pStyle w:val="2"/>
        <w:spacing w:before="0" w:line="240" w:lineRule="auto"/>
        <w:jc w:val="both"/>
        <w:rPr>
          <w:rFonts w:ascii="Times New Roman" w:hAnsi="Times New Roman" w:cs="Times New Roman"/>
          <w:color w:val="000000" w:themeColor="text1"/>
          <w:sz w:val="20"/>
          <w:szCs w:val="20"/>
        </w:rPr>
      </w:pPr>
      <w:bookmarkStart w:id="33" w:name="_Toc163726373"/>
    </w:p>
    <w:p w14:paraId="25EFBCDD" w14:textId="77777777" w:rsidR="00080B88" w:rsidRPr="003B5BF1" w:rsidRDefault="00080B88" w:rsidP="003B5BF1">
      <w:pPr>
        <w:pStyle w:val="2"/>
        <w:spacing w:before="0" w:line="240" w:lineRule="auto"/>
        <w:jc w:val="both"/>
        <w:rPr>
          <w:rFonts w:ascii="Times New Roman" w:hAnsi="Times New Roman" w:cs="Times New Roman"/>
          <w:color w:val="000000" w:themeColor="text1"/>
          <w:sz w:val="20"/>
          <w:szCs w:val="20"/>
        </w:rPr>
      </w:pPr>
      <w:bookmarkStart w:id="34" w:name="_Toc175185521"/>
      <w:r w:rsidRPr="003B5BF1">
        <w:rPr>
          <w:rFonts w:ascii="Times New Roman" w:hAnsi="Times New Roman" w:cs="Times New Roman"/>
          <w:color w:val="000000" w:themeColor="text1"/>
          <w:sz w:val="20"/>
          <w:szCs w:val="20"/>
        </w:rPr>
        <w:t>1.5. Significance of the Study</w:t>
      </w:r>
      <w:bookmarkEnd w:id="33"/>
      <w:bookmarkEnd w:id="34"/>
    </w:p>
    <w:p w14:paraId="792D245A" w14:textId="77777777" w:rsidR="00080B88" w:rsidRPr="003B5BF1" w:rsidRDefault="00080B88" w:rsidP="003B5BF1">
      <w:pPr>
        <w:spacing w:after="0" w:line="240" w:lineRule="auto"/>
        <w:jc w:val="both"/>
        <w:rPr>
          <w:rFonts w:ascii="Times New Roman" w:hAnsi="Times New Roman" w:cs="Times New Roman"/>
          <w:color w:val="E36C0A" w:themeColor="accent6" w:themeShade="BF"/>
          <w:sz w:val="20"/>
          <w:szCs w:val="20"/>
        </w:rPr>
      </w:pPr>
    </w:p>
    <w:p w14:paraId="53D88821" w14:textId="77777777" w:rsidR="00080B88" w:rsidRPr="003B5BF1" w:rsidRDefault="006477B5"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Poor public awareness of rabies is considered one of the challenges to disease prevention and control in Ethiopia, including the study area. </w:t>
      </w:r>
      <w:r w:rsidR="00080B88" w:rsidRPr="003B5BF1">
        <w:rPr>
          <w:rFonts w:ascii="Times New Roman" w:hAnsi="Times New Roman" w:cs="Times New Roman"/>
          <w:color w:val="000000" w:themeColor="text1"/>
          <w:sz w:val="20"/>
          <w:szCs w:val="20"/>
        </w:rPr>
        <w:t xml:space="preserve">This study would be used conducted comprehensively to assess about dog bite victims’ knowledge and control practices towards rabies in the study area. To update the required bodies about the important risk factors responsible for the occurrence of rabies in the communities. The study would be promoted to future researchers to use the gap for further investigating the occurrence of rabies. </w:t>
      </w:r>
      <w:r w:rsidR="00147696" w:rsidRPr="003B5BF1">
        <w:rPr>
          <w:rFonts w:ascii="Times New Roman" w:hAnsi="Times New Roman" w:cs="Times New Roman"/>
          <w:color w:val="000000" w:themeColor="text1"/>
          <w:sz w:val="20"/>
          <w:szCs w:val="20"/>
        </w:rPr>
        <w:t>It measured the level of dog bite victim’s perceptions about rabies about the</w:t>
      </w:r>
      <w:r w:rsidRPr="003B5BF1">
        <w:rPr>
          <w:rFonts w:ascii="Times New Roman" w:hAnsi="Times New Roman" w:cs="Times New Roman"/>
          <w:color w:val="000000" w:themeColor="text1"/>
          <w:sz w:val="20"/>
          <w:szCs w:val="20"/>
        </w:rPr>
        <w:t xml:space="preserve"> cause, mode of tra</w:t>
      </w:r>
      <w:r w:rsidR="00147696" w:rsidRPr="003B5BF1">
        <w:rPr>
          <w:rFonts w:ascii="Times New Roman" w:hAnsi="Times New Roman" w:cs="Times New Roman"/>
          <w:color w:val="000000" w:themeColor="text1"/>
          <w:sz w:val="20"/>
          <w:szCs w:val="20"/>
        </w:rPr>
        <w:t xml:space="preserve">nsmission, symptoms, treatment </w:t>
      </w:r>
      <w:r w:rsidRPr="003B5BF1">
        <w:rPr>
          <w:rFonts w:ascii="Times New Roman" w:hAnsi="Times New Roman" w:cs="Times New Roman"/>
          <w:color w:val="000000" w:themeColor="text1"/>
          <w:sz w:val="20"/>
          <w:szCs w:val="20"/>
        </w:rPr>
        <w:t>and possible intervention measures of rabies</w:t>
      </w:r>
      <w:r w:rsidR="00147696" w:rsidRPr="003B5BF1">
        <w:rPr>
          <w:rFonts w:ascii="Times New Roman" w:hAnsi="Times New Roman" w:cs="Times New Roman"/>
          <w:color w:val="000000" w:themeColor="text1"/>
          <w:sz w:val="20"/>
          <w:szCs w:val="20"/>
        </w:rPr>
        <w:t xml:space="preserve"> in communities.</w:t>
      </w:r>
      <w:r w:rsidRPr="003B5BF1">
        <w:rPr>
          <w:rFonts w:ascii="Times New Roman" w:hAnsi="Times New Roman" w:cs="Times New Roman"/>
          <w:color w:val="000000" w:themeColor="text1"/>
          <w:sz w:val="20"/>
          <w:szCs w:val="20"/>
        </w:rPr>
        <w:t xml:space="preserve"> </w:t>
      </w:r>
      <w:r w:rsidR="00147696" w:rsidRPr="003B5BF1">
        <w:rPr>
          <w:rFonts w:ascii="Times New Roman" w:hAnsi="Times New Roman" w:cs="Times New Roman"/>
          <w:color w:val="000000" w:themeColor="text1"/>
          <w:sz w:val="20"/>
          <w:szCs w:val="20"/>
        </w:rPr>
        <w:t xml:space="preserve">It also </w:t>
      </w:r>
      <w:r w:rsidRPr="003B5BF1">
        <w:rPr>
          <w:rFonts w:ascii="Times New Roman" w:hAnsi="Times New Roman" w:cs="Times New Roman"/>
          <w:color w:val="000000" w:themeColor="text1"/>
          <w:sz w:val="20"/>
          <w:szCs w:val="20"/>
        </w:rPr>
        <w:t xml:space="preserve">an important step towards </w:t>
      </w:r>
      <w:r w:rsidR="00147696" w:rsidRPr="003B5BF1">
        <w:rPr>
          <w:rFonts w:ascii="Times New Roman" w:hAnsi="Times New Roman" w:cs="Times New Roman"/>
          <w:color w:val="000000" w:themeColor="text1"/>
          <w:sz w:val="20"/>
          <w:szCs w:val="20"/>
        </w:rPr>
        <w:t>to</w:t>
      </w:r>
      <w:r w:rsidRPr="003B5BF1">
        <w:rPr>
          <w:rFonts w:ascii="Times New Roman" w:hAnsi="Times New Roman" w:cs="Times New Roman"/>
          <w:color w:val="000000" w:themeColor="text1"/>
          <w:sz w:val="20"/>
          <w:szCs w:val="20"/>
        </w:rPr>
        <w:t xml:space="preserve"> determining the level of implementation of planned activities in the future, and creating responsible pet ownership, routine v</w:t>
      </w:r>
      <w:r w:rsidR="00147696" w:rsidRPr="003B5BF1">
        <w:rPr>
          <w:rFonts w:ascii="Times New Roman" w:hAnsi="Times New Roman" w:cs="Times New Roman"/>
          <w:color w:val="000000" w:themeColor="text1"/>
          <w:sz w:val="20"/>
          <w:szCs w:val="20"/>
        </w:rPr>
        <w:t xml:space="preserve">eterinary care and vaccination </w:t>
      </w:r>
      <w:r w:rsidRPr="003B5BF1">
        <w:rPr>
          <w:rFonts w:ascii="Times New Roman" w:hAnsi="Times New Roman" w:cs="Times New Roman"/>
          <w:color w:val="000000" w:themeColor="text1"/>
          <w:sz w:val="20"/>
          <w:szCs w:val="20"/>
        </w:rPr>
        <w:t>and professional continuing education</w:t>
      </w:r>
      <w:r w:rsidR="00080B88" w:rsidRPr="003B5BF1">
        <w:rPr>
          <w:rFonts w:ascii="Times New Roman" w:hAnsi="Times New Roman" w:cs="Times New Roman"/>
          <w:color w:val="000000" w:themeColor="text1"/>
          <w:sz w:val="20"/>
          <w:szCs w:val="20"/>
        </w:rPr>
        <w:t xml:space="preserve">.  Therefore, this study would facilitate zonal and regional health sectors used to designing and implementing effective control and prevention strategies of rabies diseases. </w:t>
      </w:r>
    </w:p>
    <w:p w14:paraId="34EB4882" w14:textId="77777777" w:rsidR="00CA145D" w:rsidRPr="003B5BF1" w:rsidRDefault="00CA145D" w:rsidP="003B5BF1">
      <w:pPr>
        <w:spacing w:after="0" w:line="240" w:lineRule="auto"/>
        <w:jc w:val="both"/>
        <w:rPr>
          <w:rFonts w:ascii="Times New Roman" w:hAnsi="Times New Roman" w:cs="Times New Roman"/>
          <w:color w:val="000000" w:themeColor="text1"/>
          <w:sz w:val="20"/>
          <w:szCs w:val="20"/>
        </w:rPr>
      </w:pPr>
    </w:p>
    <w:p w14:paraId="414979FE" w14:textId="020FD38B" w:rsidR="00583A41" w:rsidRPr="003B5BF1" w:rsidRDefault="007A567A" w:rsidP="003B5BF1">
      <w:pPr>
        <w:pStyle w:val="1"/>
        <w:spacing w:line="240" w:lineRule="auto"/>
        <w:rPr>
          <w:sz w:val="20"/>
          <w:szCs w:val="20"/>
        </w:rPr>
      </w:pPr>
      <w:r w:rsidRPr="003B5BF1">
        <w:rPr>
          <w:sz w:val="20"/>
          <w:szCs w:val="20"/>
        </w:rPr>
        <w:t xml:space="preserve"> </w:t>
      </w:r>
      <w:r w:rsidR="00CA7C6E" w:rsidRPr="003B5BF1">
        <w:rPr>
          <w:sz w:val="20"/>
          <w:szCs w:val="20"/>
        </w:rPr>
        <w:t xml:space="preserve"> </w:t>
      </w:r>
      <w:bookmarkStart w:id="35" w:name="_Toc175185522"/>
      <w:r w:rsidR="00583A41" w:rsidRPr="003B5BF1">
        <w:rPr>
          <w:sz w:val="20"/>
          <w:szCs w:val="20"/>
        </w:rPr>
        <w:t>2</w:t>
      </w:r>
      <w:r w:rsidR="00CA145D" w:rsidRPr="003B5BF1">
        <w:rPr>
          <w:sz w:val="20"/>
          <w:szCs w:val="20"/>
        </w:rPr>
        <w:t xml:space="preserve">. </w:t>
      </w:r>
      <w:r w:rsidR="00583A41" w:rsidRPr="003B5BF1">
        <w:rPr>
          <w:sz w:val="20"/>
          <w:szCs w:val="20"/>
        </w:rPr>
        <w:t xml:space="preserve"> LITERATURE REVIEW</w:t>
      </w:r>
      <w:bookmarkEnd w:id="35"/>
      <w:r w:rsidR="00583A41" w:rsidRPr="003B5BF1">
        <w:rPr>
          <w:sz w:val="20"/>
          <w:szCs w:val="20"/>
        </w:rPr>
        <w:t xml:space="preserve"> </w:t>
      </w:r>
    </w:p>
    <w:p w14:paraId="3AD9EC27" w14:textId="77777777" w:rsidR="00CA145D" w:rsidRPr="003B5BF1" w:rsidRDefault="00CA145D" w:rsidP="003B5BF1">
      <w:pPr>
        <w:spacing w:after="0" w:line="240" w:lineRule="auto"/>
        <w:ind w:left="360"/>
        <w:jc w:val="both"/>
        <w:rPr>
          <w:rFonts w:ascii="Times New Roman" w:hAnsi="Times New Roman" w:cs="Times New Roman"/>
          <w:color w:val="000000" w:themeColor="text1"/>
          <w:sz w:val="20"/>
          <w:szCs w:val="20"/>
        </w:rPr>
      </w:pPr>
    </w:p>
    <w:p w14:paraId="554556B4" w14:textId="77777777" w:rsidR="00583A41" w:rsidRPr="003B5BF1" w:rsidRDefault="007A567A" w:rsidP="003B5BF1">
      <w:pPr>
        <w:pStyle w:val="2"/>
        <w:spacing w:before="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w:t>
      </w:r>
      <w:bookmarkStart w:id="36" w:name="_Toc175185523"/>
      <w:r w:rsidR="00583A41" w:rsidRPr="003B5BF1">
        <w:rPr>
          <w:rFonts w:ascii="Times New Roman" w:hAnsi="Times New Roman" w:cs="Times New Roman"/>
          <w:color w:val="000000" w:themeColor="text1"/>
          <w:sz w:val="20"/>
          <w:szCs w:val="20"/>
        </w:rPr>
        <w:t>2.1</w:t>
      </w:r>
      <w:r w:rsidR="00CA145D" w:rsidRPr="003B5BF1">
        <w:rPr>
          <w:rFonts w:ascii="Times New Roman" w:hAnsi="Times New Roman" w:cs="Times New Roman"/>
          <w:color w:val="000000" w:themeColor="text1"/>
          <w:sz w:val="20"/>
          <w:szCs w:val="20"/>
        </w:rPr>
        <w:t>. Etiology</w:t>
      </w:r>
      <w:bookmarkEnd w:id="36"/>
      <w:r w:rsidR="00583A41" w:rsidRPr="003B5BF1">
        <w:rPr>
          <w:rFonts w:ascii="Times New Roman" w:hAnsi="Times New Roman" w:cs="Times New Roman"/>
          <w:color w:val="000000" w:themeColor="text1"/>
          <w:sz w:val="20"/>
          <w:szCs w:val="20"/>
        </w:rPr>
        <w:t xml:space="preserve"> </w:t>
      </w:r>
    </w:p>
    <w:p w14:paraId="601C1C9E" w14:textId="77777777" w:rsidR="00C61CCB" w:rsidRPr="003B5BF1" w:rsidRDefault="00C61CCB" w:rsidP="003B5BF1">
      <w:pPr>
        <w:tabs>
          <w:tab w:val="left" w:pos="1290"/>
        </w:tabs>
        <w:spacing w:after="0" w:line="240" w:lineRule="auto"/>
        <w:rPr>
          <w:rFonts w:ascii="Times New Roman" w:hAnsi="Times New Roman" w:cs="Times New Roman"/>
          <w:sz w:val="20"/>
          <w:szCs w:val="20"/>
        </w:rPr>
      </w:pPr>
      <w:r w:rsidRPr="003B5BF1">
        <w:rPr>
          <w:rFonts w:ascii="Times New Roman" w:hAnsi="Times New Roman" w:cs="Times New Roman"/>
          <w:sz w:val="20"/>
          <w:szCs w:val="20"/>
        </w:rPr>
        <w:tab/>
      </w:r>
    </w:p>
    <w:p w14:paraId="3182C273" w14:textId="77777777" w:rsidR="00583A41" w:rsidRPr="003B5BF1" w:rsidRDefault="00583A41"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The causative agent of rabies is a member of the Lyssavirus genus of the </w:t>
      </w:r>
      <w:r w:rsidR="005E4350" w:rsidRPr="003B5BF1">
        <w:rPr>
          <w:rFonts w:ascii="Times New Roman" w:hAnsi="Times New Roman" w:cs="Times New Roman"/>
          <w:color w:val="000000" w:themeColor="text1"/>
          <w:sz w:val="20"/>
          <w:szCs w:val="20"/>
        </w:rPr>
        <w:t>Rhabdo viridae</w:t>
      </w:r>
      <w:r w:rsidRPr="003B5BF1">
        <w:rPr>
          <w:rFonts w:ascii="Times New Roman" w:hAnsi="Times New Roman" w:cs="Times New Roman"/>
          <w:color w:val="000000" w:themeColor="text1"/>
          <w:sz w:val="20"/>
          <w:szCs w:val="20"/>
        </w:rPr>
        <w:t xml:space="preserve"> family of bullet-shaped viruses, which have a single-stranded RNA genome (Nilsson, 2014; Moges, 2015). The genus includes the classical rabies virus (genotype 1) and six so-called rabies-related viruses, Lagos bat virus (genotype 2), Mokola virus (genotype 3), Duvenhage virus (genotype 4), European bat </w:t>
      </w:r>
      <w:r w:rsidR="00975A0D" w:rsidRPr="003B5BF1">
        <w:rPr>
          <w:rFonts w:ascii="Times New Roman" w:hAnsi="Times New Roman" w:cs="Times New Roman"/>
          <w:color w:val="000000" w:themeColor="text1"/>
          <w:sz w:val="20"/>
          <w:szCs w:val="20"/>
        </w:rPr>
        <w:t xml:space="preserve">Lyssa </w:t>
      </w:r>
      <w:r w:rsidRPr="003B5BF1">
        <w:rPr>
          <w:rFonts w:ascii="Times New Roman" w:hAnsi="Times New Roman" w:cs="Times New Roman"/>
          <w:color w:val="000000" w:themeColor="text1"/>
          <w:sz w:val="20"/>
          <w:szCs w:val="20"/>
        </w:rPr>
        <w:t xml:space="preserve">viruses 1 and 2 (genotypes 5 and 6), and the recently discovered Australian bat genotype 7 (Warrell, 2001). </w:t>
      </w:r>
    </w:p>
    <w:p w14:paraId="006A8295" w14:textId="77777777" w:rsidR="00583A41" w:rsidRPr="003B5BF1" w:rsidRDefault="00583A41" w:rsidP="003B5BF1">
      <w:pPr>
        <w:spacing w:after="0" w:line="240" w:lineRule="auto"/>
        <w:ind w:left="360"/>
        <w:jc w:val="both"/>
        <w:rPr>
          <w:rFonts w:ascii="Times New Roman" w:hAnsi="Times New Roman" w:cs="Times New Roman"/>
          <w:color w:val="000000" w:themeColor="text1"/>
          <w:sz w:val="20"/>
          <w:szCs w:val="20"/>
        </w:rPr>
      </w:pPr>
    </w:p>
    <w:p w14:paraId="11204893" w14:textId="77777777" w:rsidR="00583A41" w:rsidRPr="003B5BF1" w:rsidRDefault="00583A41"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The genus Lyssa virus comprises rabies virus and closely related viruses, including Mokola virus, Lagos bat virus and Duvenhage virus from Africa, European bat virus 1 and 2 and Australian bat Lyssavirus. Each of these viruses is considered capable of causing rabies like disease in animals and humans (Moges, 2015). </w:t>
      </w:r>
      <w:r w:rsidR="00453B20" w:rsidRPr="003B5BF1">
        <w:rPr>
          <w:rFonts w:ascii="Times New Roman" w:hAnsi="Times New Roman" w:cs="Times New Roman"/>
          <w:color w:val="000000" w:themeColor="text1"/>
          <w:sz w:val="20"/>
          <w:szCs w:val="20"/>
        </w:rPr>
        <w:t>It</w:t>
      </w:r>
      <w:r w:rsidRPr="003B5BF1">
        <w:rPr>
          <w:rFonts w:ascii="Times New Roman" w:hAnsi="Times New Roman" w:cs="Times New Roman"/>
          <w:color w:val="000000" w:themeColor="text1"/>
          <w:sz w:val="20"/>
          <w:szCs w:val="20"/>
        </w:rPr>
        <w:t xml:space="preserve"> can be inactivated by sodium hypochlorite, 45-75% ethanol, iodine preparations, quaternary ammonium compounds, formaldehyde, phenol, ether, trypsin, β-propiolactone, and some other detergents. It is also inactivated by a very low pH (below 3) or very high pH (greater than 11). This virus is susceptible to ultraviolet radiation. It is rapidly inactivated by sunlight and </w:t>
      </w:r>
      <w:r w:rsidRPr="003B5BF1">
        <w:rPr>
          <w:rFonts w:ascii="Times New Roman" w:hAnsi="Times New Roman" w:cs="Times New Roman"/>
          <w:color w:val="000000" w:themeColor="text1"/>
          <w:sz w:val="20"/>
          <w:szCs w:val="20"/>
        </w:rPr>
        <w:lastRenderedPageBreak/>
        <w:t>drying, and (in dried blood and secretions) it does not survive for long periods in the environment (CFSPH, 2012).</w:t>
      </w:r>
    </w:p>
    <w:p w14:paraId="1E8CFCF5" w14:textId="77777777" w:rsidR="00C61CCB" w:rsidRPr="003B5BF1" w:rsidRDefault="00C61CCB" w:rsidP="003B5BF1">
      <w:pPr>
        <w:pStyle w:val="2"/>
        <w:spacing w:before="0" w:line="240" w:lineRule="auto"/>
        <w:jc w:val="both"/>
        <w:rPr>
          <w:rFonts w:ascii="Times New Roman" w:hAnsi="Times New Roman" w:cs="Times New Roman"/>
          <w:color w:val="000000" w:themeColor="text1"/>
          <w:sz w:val="20"/>
          <w:szCs w:val="20"/>
        </w:rPr>
      </w:pPr>
    </w:p>
    <w:p w14:paraId="21D101E9" w14:textId="77777777" w:rsidR="00FF6CF7" w:rsidRPr="003B5BF1" w:rsidRDefault="00C53FBD" w:rsidP="003B5BF1">
      <w:pPr>
        <w:pStyle w:val="2"/>
        <w:spacing w:before="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w:t>
      </w:r>
      <w:bookmarkStart w:id="37" w:name="_Toc175185524"/>
      <w:r w:rsidR="00FF6CF7" w:rsidRPr="003B5BF1">
        <w:rPr>
          <w:rFonts w:ascii="Times New Roman" w:hAnsi="Times New Roman" w:cs="Times New Roman"/>
          <w:color w:val="000000" w:themeColor="text1"/>
          <w:sz w:val="20"/>
          <w:szCs w:val="20"/>
        </w:rPr>
        <w:t>2.2</w:t>
      </w:r>
      <w:r w:rsidR="00C61CCB" w:rsidRPr="003B5BF1">
        <w:rPr>
          <w:rFonts w:ascii="Times New Roman" w:hAnsi="Times New Roman" w:cs="Times New Roman"/>
          <w:color w:val="000000" w:themeColor="text1"/>
          <w:sz w:val="20"/>
          <w:szCs w:val="20"/>
        </w:rPr>
        <w:t>.</w:t>
      </w:r>
      <w:r w:rsidR="00FF6CF7" w:rsidRPr="003B5BF1">
        <w:rPr>
          <w:rFonts w:ascii="Times New Roman" w:hAnsi="Times New Roman" w:cs="Times New Roman"/>
          <w:color w:val="000000" w:themeColor="text1"/>
          <w:sz w:val="20"/>
          <w:szCs w:val="20"/>
        </w:rPr>
        <w:t xml:space="preserve"> Epidemiology</w:t>
      </w:r>
      <w:bookmarkEnd w:id="37"/>
    </w:p>
    <w:p w14:paraId="6A42FAA2" w14:textId="77777777" w:rsidR="00C61CCB" w:rsidRPr="003B5BF1" w:rsidRDefault="00C61CCB" w:rsidP="003B5BF1">
      <w:pPr>
        <w:spacing w:after="0" w:line="240" w:lineRule="auto"/>
        <w:jc w:val="both"/>
        <w:rPr>
          <w:rFonts w:ascii="Times New Roman" w:hAnsi="Times New Roman" w:cs="Times New Roman"/>
          <w:sz w:val="20"/>
          <w:szCs w:val="20"/>
        </w:rPr>
      </w:pPr>
    </w:p>
    <w:p w14:paraId="2695F6C7" w14:textId="77777777" w:rsidR="00FF6CF7" w:rsidRPr="003B5BF1" w:rsidRDefault="00FF6CF7" w:rsidP="003B5BF1">
      <w:pPr>
        <w:pStyle w:val="3"/>
        <w:spacing w:before="0" w:line="240" w:lineRule="auto"/>
        <w:jc w:val="both"/>
        <w:rPr>
          <w:rFonts w:ascii="Times New Roman" w:hAnsi="Times New Roman" w:cs="Times New Roman"/>
          <w:b w:val="0"/>
          <w:color w:val="000000" w:themeColor="text1"/>
          <w:sz w:val="20"/>
          <w:szCs w:val="20"/>
        </w:rPr>
      </w:pPr>
      <w:bookmarkStart w:id="38" w:name="_Toc175185525"/>
      <w:r w:rsidRPr="003B5BF1">
        <w:rPr>
          <w:rFonts w:ascii="Times New Roman" w:hAnsi="Times New Roman" w:cs="Times New Roman"/>
          <w:b w:val="0"/>
          <w:color w:val="000000" w:themeColor="text1"/>
          <w:sz w:val="20"/>
          <w:szCs w:val="20"/>
        </w:rPr>
        <w:t>2.2.1</w:t>
      </w:r>
      <w:r w:rsidR="00C61CCB" w:rsidRPr="003B5BF1">
        <w:rPr>
          <w:rFonts w:ascii="Times New Roman" w:hAnsi="Times New Roman" w:cs="Times New Roman"/>
          <w:b w:val="0"/>
          <w:color w:val="000000" w:themeColor="text1"/>
          <w:sz w:val="20"/>
          <w:szCs w:val="20"/>
        </w:rPr>
        <w:t>.</w:t>
      </w:r>
      <w:r w:rsidRPr="003B5BF1">
        <w:rPr>
          <w:rFonts w:ascii="Times New Roman" w:hAnsi="Times New Roman" w:cs="Times New Roman"/>
          <w:b w:val="0"/>
          <w:color w:val="000000" w:themeColor="text1"/>
          <w:sz w:val="20"/>
          <w:szCs w:val="20"/>
        </w:rPr>
        <w:t xml:space="preserve"> Geographic Distribution</w:t>
      </w:r>
      <w:bookmarkEnd w:id="38"/>
    </w:p>
    <w:p w14:paraId="6228EAE3" w14:textId="77777777" w:rsidR="00C61CCB" w:rsidRPr="003B5BF1" w:rsidRDefault="00C61CCB" w:rsidP="003B5BF1">
      <w:pPr>
        <w:spacing w:after="0" w:line="240" w:lineRule="auto"/>
        <w:rPr>
          <w:rFonts w:ascii="Times New Roman" w:hAnsi="Times New Roman" w:cs="Times New Roman"/>
          <w:sz w:val="20"/>
          <w:szCs w:val="20"/>
        </w:rPr>
      </w:pPr>
    </w:p>
    <w:p w14:paraId="56C7E1F4" w14:textId="77777777" w:rsidR="00C53FBD" w:rsidRPr="003B5BF1" w:rsidRDefault="004D3DAA"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R</w:t>
      </w:r>
      <w:r w:rsidR="00FF6CF7" w:rsidRPr="003B5BF1">
        <w:rPr>
          <w:rFonts w:ascii="Times New Roman" w:hAnsi="Times New Roman" w:cs="Times New Roman"/>
          <w:color w:val="000000" w:themeColor="text1"/>
          <w:sz w:val="20"/>
          <w:szCs w:val="20"/>
        </w:rPr>
        <w:t xml:space="preserve">abies virus is </w:t>
      </w:r>
      <w:r w:rsidRPr="003B5BF1">
        <w:rPr>
          <w:rFonts w:ascii="Times New Roman" w:hAnsi="Times New Roman" w:cs="Times New Roman"/>
          <w:color w:val="000000" w:themeColor="text1"/>
          <w:sz w:val="20"/>
          <w:szCs w:val="20"/>
        </w:rPr>
        <w:t>distributed</w:t>
      </w:r>
      <w:r w:rsidR="00FF6CF7" w:rsidRPr="003B5BF1">
        <w:rPr>
          <w:rFonts w:ascii="Times New Roman" w:hAnsi="Times New Roman" w:cs="Times New Roman"/>
          <w:color w:val="000000" w:themeColor="text1"/>
          <w:sz w:val="20"/>
          <w:szCs w:val="20"/>
        </w:rPr>
        <w:t xml:space="preserve"> worldwide</w:t>
      </w:r>
      <w:r w:rsidRPr="003B5BF1">
        <w:rPr>
          <w:rFonts w:ascii="Times New Roman" w:hAnsi="Times New Roman" w:cs="Times New Roman"/>
          <w:color w:val="000000" w:themeColor="text1"/>
          <w:sz w:val="20"/>
          <w:szCs w:val="20"/>
        </w:rPr>
        <w:t xml:space="preserve"> with the exception of islands. </w:t>
      </w:r>
      <w:r w:rsidR="00FF6CF7" w:rsidRPr="003B5BF1">
        <w:rPr>
          <w:rFonts w:ascii="Times New Roman" w:hAnsi="Times New Roman" w:cs="Times New Roman"/>
          <w:color w:val="000000" w:themeColor="text1"/>
          <w:sz w:val="20"/>
          <w:szCs w:val="20"/>
        </w:rPr>
        <w:t xml:space="preserve">Some countries such as the United Kingdom, Ireland, Sweden, Norway, Iceland, Japan, Australia, New Zealand, </w:t>
      </w:r>
      <w:r w:rsidRPr="003B5BF1">
        <w:rPr>
          <w:rFonts w:ascii="Times New Roman" w:hAnsi="Times New Roman" w:cs="Times New Roman"/>
          <w:color w:val="000000" w:themeColor="text1"/>
          <w:sz w:val="20"/>
          <w:szCs w:val="20"/>
        </w:rPr>
        <w:t>and Singapore</w:t>
      </w:r>
      <w:r w:rsidR="00FF6CF7" w:rsidRPr="003B5BF1">
        <w:rPr>
          <w:rFonts w:ascii="Times New Roman" w:hAnsi="Times New Roman" w:cs="Times New Roman"/>
          <w:color w:val="000000" w:themeColor="text1"/>
          <w:sz w:val="20"/>
          <w:szCs w:val="20"/>
        </w:rPr>
        <w:t>, most of Malaysia, Papua</w:t>
      </w:r>
      <w:r w:rsidRPr="003B5BF1">
        <w:rPr>
          <w:rFonts w:ascii="Times New Roman" w:hAnsi="Times New Roman" w:cs="Times New Roman"/>
          <w:color w:val="000000" w:themeColor="text1"/>
          <w:sz w:val="20"/>
          <w:szCs w:val="20"/>
        </w:rPr>
        <w:t>, New Guinea,</w:t>
      </w:r>
      <w:r w:rsidR="00FF6CF7" w:rsidRPr="003B5BF1">
        <w:rPr>
          <w:rFonts w:ascii="Times New Roman" w:hAnsi="Times New Roman" w:cs="Times New Roman"/>
          <w:color w:val="000000" w:themeColor="text1"/>
          <w:sz w:val="20"/>
          <w:szCs w:val="20"/>
        </w:rPr>
        <w:t xml:space="preserve"> Pacific Islands and some Indonesian islands have been free of this virus for many years (OIE, 2008). </w:t>
      </w:r>
      <w:r w:rsidR="00C61CCB" w:rsidRPr="003B5BF1">
        <w:rPr>
          <w:rFonts w:ascii="Times New Roman" w:hAnsi="Times New Roman" w:cs="Times New Roman"/>
          <w:color w:val="000000" w:themeColor="text1"/>
          <w:sz w:val="20"/>
          <w:szCs w:val="20"/>
        </w:rPr>
        <w:t>It</w:t>
      </w:r>
      <w:r w:rsidR="00FF6CF7" w:rsidRPr="003B5BF1">
        <w:rPr>
          <w:rFonts w:ascii="Times New Roman" w:hAnsi="Times New Roman" w:cs="Times New Roman"/>
          <w:color w:val="000000" w:themeColor="text1"/>
          <w:sz w:val="20"/>
          <w:szCs w:val="20"/>
        </w:rPr>
        <w:t xml:space="preserve"> is a serious disease thr</w:t>
      </w:r>
      <w:r w:rsidRPr="003B5BF1">
        <w:rPr>
          <w:rFonts w:ascii="Times New Roman" w:hAnsi="Times New Roman" w:cs="Times New Roman"/>
          <w:color w:val="000000" w:themeColor="text1"/>
          <w:sz w:val="20"/>
          <w:szCs w:val="20"/>
        </w:rPr>
        <w:t>eat to humans, domestic animals</w:t>
      </w:r>
      <w:r w:rsidR="00FF6CF7" w:rsidRPr="003B5BF1">
        <w:rPr>
          <w:rFonts w:ascii="Times New Roman" w:hAnsi="Times New Roman" w:cs="Times New Roman"/>
          <w:color w:val="000000" w:themeColor="text1"/>
          <w:sz w:val="20"/>
          <w:szCs w:val="20"/>
        </w:rPr>
        <w:t xml:space="preserve"> and wildlife. Worldwide rabies kills about 50,000 – 100,000 people/year and countless domestic and wild animals (Bruce and Margaret, 2001). </w:t>
      </w:r>
    </w:p>
    <w:p w14:paraId="4D341F2A" w14:textId="77777777" w:rsidR="00C53FBD" w:rsidRPr="003B5BF1" w:rsidRDefault="00C53FBD" w:rsidP="003B5BF1">
      <w:pPr>
        <w:spacing w:after="0" w:line="240" w:lineRule="auto"/>
        <w:ind w:left="360"/>
        <w:jc w:val="both"/>
        <w:rPr>
          <w:rFonts w:ascii="Times New Roman" w:hAnsi="Times New Roman" w:cs="Times New Roman"/>
          <w:color w:val="000000" w:themeColor="text1"/>
          <w:sz w:val="20"/>
          <w:szCs w:val="20"/>
        </w:rPr>
      </w:pPr>
    </w:p>
    <w:p w14:paraId="639C59B5" w14:textId="77777777" w:rsidR="00C53FBD" w:rsidRPr="003B5BF1" w:rsidRDefault="00FF6CF7"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In Europe the red fox is the most important reservoir host and vector of rabies. An increase in incidence of rabies in foxes result in an increase in incidence of rabies in domestic animals such as cattle, sheep, horse, cat, dog and others (WHO, 2004). Sylvatic and urban rabies cycles occur concurrently in some regions, while the sylvatic cycle predominates in others. For example, wild animals accounted for more than 90% of the animal rabies cases reported in the U.S. and Canada in 2010. </w:t>
      </w:r>
      <w:r w:rsidR="00C61CCB" w:rsidRPr="003B5BF1">
        <w:rPr>
          <w:rFonts w:ascii="Times New Roman" w:hAnsi="Times New Roman" w:cs="Times New Roman"/>
          <w:color w:val="000000" w:themeColor="text1"/>
          <w:sz w:val="20"/>
          <w:szCs w:val="20"/>
        </w:rPr>
        <w:t xml:space="preserve">Vampire bat transmitted bovine paralytic rabies, which is endemic in tropical regions extending from Northern Mexico to Southern Argentina and Island of Trinidad and Tobago (Quinn et al., 2002). </w:t>
      </w:r>
      <w:r w:rsidRPr="003B5BF1">
        <w:rPr>
          <w:rFonts w:ascii="Times New Roman" w:hAnsi="Times New Roman" w:cs="Times New Roman"/>
          <w:color w:val="000000" w:themeColor="text1"/>
          <w:sz w:val="20"/>
          <w:szCs w:val="20"/>
        </w:rPr>
        <w:t xml:space="preserve">Rabies can be a serious concern in some rare or endangered species. </w:t>
      </w:r>
    </w:p>
    <w:p w14:paraId="002A7197" w14:textId="77777777" w:rsidR="00C53FBD" w:rsidRPr="003B5BF1" w:rsidRDefault="00C53FBD" w:rsidP="003B5BF1">
      <w:pPr>
        <w:spacing w:after="0" w:line="240" w:lineRule="auto"/>
        <w:ind w:left="360"/>
        <w:jc w:val="both"/>
        <w:rPr>
          <w:rFonts w:ascii="Times New Roman" w:hAnsi="Times New Roman" w:cs="Times New Roman"/>
          <w:color w:val="000000" w:themeColor="text1"/>
          <w:sz w:val="20"/>
          <w:szCs w:val="20"/>
        </w:rPr>
      </w:pPr>
    </w:p>
    <w:p w14:paraId="7754527E" w14:textId="77777777" w:rsidR="00583A41" w:rsidRPr="003B5BF1" w:rsidRDefault="00FF6CF7"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In Africa, the Ethiopian wolf (Canis simensis</w:t>
      </w:r>
      <w:r w:rsidR="00FF7F8A" w:rsidRPr="003B5BF1">
        <w:rPr>
          <w:rFonts w:ascii="Times New Roman" w:hAnsi="Times New Roman" w:cs="Times New Roman"/>
          <w:color w:val="000000" w:themeColor="text1"/>
          <w:sz w:val="20"/>
          <w:szCs w:val="20"/>
        </w:rPr>
        <w:t xml:space="preserve">) and African wild dogs (Lycaon </w:t>
      </w:r>
      <w:r w:rsidRPr="003B5BF1">
        <w:rPr>
          <w:rFonts w:ascii="Times New Roman" w:hAnsi="Times New Roman" w:cs="Times New Roman"/>
          <w:color w:val="000000" w:themeColor="text1"/>
          <w:sz w:val="20"/>
          <w:szCs w:val="20"/>
        </w:rPr>
        <w:t>pictus) are threatened by this virus. Although cases of rabies tend to be sporadic, epizootics are possible (CFSPH, 2012).</w:t>
      </w:r>
      <w:r w:rsidR="00C61CCB" w:rsidRPr="003B5BF1">
        <w:rPr>
          <w:rFonts w:ascii="Times New Roman" w:hAnsi="Times New Roman" w:cs="Times New Roman"/>
          <w:color w:val="000000" w:themeColor="text1"/>
          <w:sz w:val="20"/>
          <w:szCs w:val="20"/>
        </w:rPr>
        <w:t xml:space="preserve"> </w:t>
      </w:r>
      <w:r w:rsidR="00F30BCE" w:rsidRPr="003B5BF1">
        <w:rPr>
          <w:rFonts w:ascii="Times New Roman" w:hAnsi="Times New Roman" w:cs="Times New Roman"/>
          <w:color w:val="000000" w:themeColor="text1"/>
          <w:sz w:val="20"/>
          <w:szCs w:val="20"/>
        </w:rPr>
        <w:t xml:space="preserve">The first rabies outbreaks in dog were reported in many parts of Ethiopia in 1884, especially in the former province of Tigray, Begemder, Gojjam and Wollo. </w:t>
      </w:r>
      <w:r w:rsidR="00B2049B" w:rsidRPr="003B5BF1">
        <w:rPr>
          <w:rFonts w:ascii="Times New Roman" w:hAnsi="Times New Roman" w:cs="Times New Roman"/>
          <w:color w:val="000000" w:themeColor="text1"/>
          <w:sz w:val="20"/>
          <w:szCs w:val="20"/>
        </w:rPr>
        <w:t xml:space="preserve">In Addis Ababa the capital city of Ethiopia, </w:t>
      </w:r>
      <w:r w:rsidR="00F30BCE" w:rsidRPr="003B5BF1">
        <w:rPr>
          <w:rFonts w:ascii="Times New Roman" w:hAnsi="Times New Roman" w:cs="Times New Roman"/>
          <w:color w:val="000000" w:themeColor="text1"/>
          <w:sz w:val="20"/>
          <w:szCs w:val="20"/>
        </w:rPr>
        <w:t>r</w:t>
      </w:r>
      <w:r w:rsidR="00B2049B" w:rsidRPr="003B5BF1">
        <w:rPr>
          <w:rFonts w:ascii="Times New Roman" w:hAnsi="Times New Roman" w:cs="Times New Roman"/>
          <w:color w:val="000000" w:themeColor="text1"/>
          <w:sz w:val="20"/>
          <w:szCs w:val="20"/>
        </w:rPr>
        <w:t xml:space="preserve">abies problem has been greatest </w:t>
      </w:r>
      <w:r w:rsidR="00F30BCE" w:rsidRPr="003B5BF1">
        <w:rPr>
          <w:rFonts w:ascii="Times New Roman" w:hAnsi="Times New Roman" w:cs="Times New Roman"/>
          <w:color w:val="000000" w:themeColor="text1"/>
          <w:sz w:val="20"/>
          <w:szCs w:val="20"/>
        </w:rPr>
        <w:t xml:space="preserve">where the disease had been well established and become endemic. The reviewed rabies situation in Ethiopia revealed that 2172 cases of animal rabies had been confirmed in and around Addis Ababa during 1990-2000, where dogs constituted 89.83 % with the incidence rate of 73.2 % (Ali et al., 2010, Deressa et al., 2010). </w:t>
      </w:r>
    </w:p>
    <w:p w14:paraId="78EDA528" w14:textId="77777777" w:rsidR="00C61CCB" w:rsidRPr="003B5BF1" w:rsidRDefault="00C61CCB" w:rsidP="003B5BF1">
      <w:pPr>
        <w:spacing w:after="0" w:line="240" w:lineRule="auto"/>
        <w:ind w:left="360"/>
        <w:jc w:val="both"/>
        <w:rPr>
          <w:rFonts w:ascii="Times New Roman" w:hAnsi="Times New Roman" w:cs="Times New Roman"/>
          <w:color w:val="000000" w:themeColor="text1"/>
          <w:sz w:val="20"/>
          <w:szCs w:val="20"/>
        </w:rPr>
      </w:pPr>
    </w:p>
    <w:p w14:paraId="4FE5E1A5" w14:textId="77777777" w:rsidR="00E45D83" w:rsidRPr="003B5BF1" w:rsidRDefault="00C53FBD" w:rsidP="003B5BF1">
      <w:pPr>
        <w:pStyle w:val="3"/>
        <w:spacing w:before="0" w:line="240" w:lineRule="auto"/>
        <w:jc w:val="both"/>
        <w:rPr>
          <w:rFonts w:ascii="Times New Roman" w:hAnsi="Times New Roman" w:cs="Times New Roman"/>
          <w:b w:val="0"/>
          <w:color w:val="000000" w:themeColor="text1"/>
          <w:sz w:val="20"/>
          <w:szCs w:val="20"/>
        </w:rPr>
      </w:pPr>
      <w:r w:rsidRPr="003B5BF1">
        <w:rPr>
          <w:rFonts w:ascii="Times New Roman" w:hAnsi="Times New Roman" w:cs="Times New Roman"/>
          <w:b w:val="0"/>
          <w:color w:val="000000" w:themeColor="text1"/>
          <w:sz w:val="20"/>
          <w:szCs w:val="20"/>
        </w:rPr>
        <w:t xml:space="preserve">      </w:t>
      </w:r>
      <w:bookmarkStart w:id="39" w:name="_Toc175185526"/>
      <w:r w:rsidR="00C61CCB" w:rsidRPr="003B5BF1">
        <w:rPr>
          <w:rFonts w:ascii="Times New Roman" w:hAnsi="Times New Roman" w:cs="Times New Roman"/>
          <w:b w:val="0"/>
          <w:color w:val="000000" w:themeColor="text1"/>
          <w:sz w:val="20"/>
          <w:szCs w:val="20"/>
        </w:rPr>
        <w:t xml:space="preserve">2.2.2. </w:t>
      </w:r>
      <w:r w:rsidR="00E45D83" w:rsidRPr="003B5BF1">
        <w:rPr>
          <w:rFonts w:ascii="Times New Roman" w:hAnsi="Times New Roman" w:cs="Times New Roman"/>
          <w:b w:val="0"/>
          <w:color w:val="000000" w:themeColor="text1"/>
          <w:sz w:val="20"/>
          <w:szCs w:val="20"/>
        </w:rPr>
        <w:t>Host Range</w:t>
      </w:r>
      <w:bookmarkEnd w:id="39"/>
      <w:r w:rsidR="00E45D83" w:rsidRPr="003B5BF1">
        <w:rPr>
          <w:rFonts w:ascii="Times New Roman" w:hAnsi="Times New Roman" w:cs="Times New Roman"/>
          <w:b w:val="0"/>
          <w:color w:val="000000" w:themeColor="text1"/>
          <w:sz w:val="20"/>
          <w:szCs w:val="20"/>
        </w:rPr>
        <w:t xml:space="preserve"> </w:t>
      </w:r>
    </w:p>
    <w:p w14:paraId="410E695B" w14:textId="77777777" w:rsidR="00C61CCB" w:rsidRPr="003B5BF1" w:rsidRDefault="00C61CCB" w:rsidP="003B5BF1">
      <w:pPr>
        <w:spacing w:after="0" w:line="240" w:lineRule="auto"/>
        <w:rPr>
          <w:rFonts w:ascii="Times New Roman" w:hAnsi="Times New Roman" w:cs="Times New Roman"/>
          <w:sz w:val="20"/>
          <w:szCs w:val="20"/>
        </w:rPr>
      </w:pPr>
    </w:p>
    <w:p w14:paraId="60ECAFE8" w14:textId="77777777" w:rsidR="00C53FBD" w:rsidRPr="003B5BF1" w:rsidRDefault="00CA7C6E"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All warm- blooded animals are susceptible to rabies (MoARD, 2010), but only a limited number of species also act as reservoir hosts</w:t>
      </w:r>
      <w:r w:rsidR="00E45D83" w:rsidRPr="003B5BF1">
        <w:rPr>
          <w:rFonts w:ascii="Times New Roman" w:hAnsi="Times New Roman" w:cs="Times New Roman"/>
          <w:color w:val="000000" w:themeColor="text1"/>
          <w:sz w:val="20"/>
          <w:szCs w:val="20"/>
        </w:rPr>
        <w:t>. They include members of the families Canidae (dogs, jackals, coyotes, wolves, foxes and raccoon dogs)</w:t>
      </w:r>
      <w:r w:rsidR="007250F4" w:rsidRPr="003B5BF1">
        <w:rPr>
          <w:rFonts w:ascii="Times New Roman" w:hAnsi="Times New Roman" w:cs="Times New Roman"/>
          <w:color w:val="000000" w:themeColor="text1"/>
          <w:sz w:val="20"/>
          <w:szCs w:val="20"/>
        </w:rPr>
        <w:t xml:space="preserve">, Mustelidae (skunks, martens, weasels, ferrets stoats etc.), Viverridae (mongooses, meerkat etc.), Procyonidae (raccoon etc.), and Chiroptera (&gt; 1,200 species of bats) </w:t>
      </w:r>
      <w:r w:rsidR="00E45D83" w:rsidRPr="003B5BF1">
        <w:rPr>
          <w:rFonts w:ascii="Times New Roman" w:hAnsi="Times New Roman" w:cs="Times New Roman"/>
          <w:color w:val="000000" w:themeColor="text1"/>
          <w:sz w:val="20"/>
          <w:szCs w:val="20"/>
        </w:rPr>
        <w:t xml:space="preserve">(Chernet and Nejash, 2016). </w:t>
      </w:r>
    </w:p>
    <w:p w14:paraId="73254E0A" w14:textId="77777777" w:rsidR="00C53FBD" w:rsidRPr="003B5BF1" w:rsidRDefault="00C53FBD" w:rsidP="003B5BF1">
      <w:pPr>
        <w:spacing w:after="0" w:line="240" w:lineRule="auto"/>
        <w:ind w:left="360"/>
        <w:jc w:val="both"/>
        <w:rPr>
          <w:rFonts w:ascii="Times New Roman" w:hAnsi="Times New Roman" w:cs="Times New Roman"/>
          <w:color w:val="000000" w:themeColor="text1"/>
          <w:sz w:val="20"/>
          <w:szCs w:val="20"/>
        </w:rPr>
      </w:pPr>
    </w:p>
    <w:p w14:paraId="792FD203" w14:textId="77777777" w:rsidR="00DA462A" w:rsidRPr="003B5BF1" w:rsidRDefault="00E45D83"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Many animal species can be regarded as accidental hosts or ‘dead end’ hosts and these species have no epidemiological significance in sustaining rabies epidemics. These include humans and other primates, horses, cattle, sheep and pigs. The most common hosts are domestic dogs, cattle an</w:t>
      </w:r>
      <w:r w:rsidR="00CA7C6E" w:rsidRPr="003B5BF1">
        <w:rPr>
          <w:rFonts w:ascii="Times New Roman" w:hAnsi="Times New Roman" w:cs="Times New Roman"/>
          <w:color w:val="000000" w:themeColor="text1"/>
          <w:sz w:val="20"/>
          <w:szCs w:val="20"/>
        </w:rPr>
        <w:t>d man in Ethiopia (Moges, 2015)</w:t>
      </w:r>
      <w:r w:rsidRPr="003B5BF1">
        <w:rPr>
          <w:rFonts w:ascii="Times New Roman" w:hAnsi="Times New Roman" w:cs="Times New Roman"/>
          <w:color w:val="000000" w:themeColor="text1"/>
          <w:sz w:val="20"/>
          <w:szCs w:val="20"/>
        </w:rPr>
        <w:t xml:space="preserve">. </w:t>
      </w:r>
    </w:p>
    <w:p w14:paraId="3A98AB03" w14:textId="77777777" w:rsidR="00513A61" w:rsidRPr="003B5BF1" w:rsidRDefault="00513A61" w:rsidP="003B5BF1">
      <w:pPr>
        <w:spacing w:after="0" w:line="240" w:lineRule="auto"/>
        <w:ind w:left="360"/>
        <w:jc w:val="both"/>
        <w:rPr>
          <w:rFonts w:ascii="Times New Roman" w:hAnsi="Times New Roman" w:cs="Times New Roman"/>
          <w:color w:val="000000" w:themeColor="text1"/>
          <w:sz w:val="20"/>
          <w:szCs w:val="20"/>
        </w:rPr>
      </w:pPr>
    </w:p>
    <w:p w14:paraId="0DE5578D" w14:textId="77777777" w:rsidR="00893ADF" w:rsidRPr="003B5BF1" w:rsidRDefault="00C53FBD" w:rsidP="003B5BF1">
      <w:pPr>
        <w:pStyle w:val="3"/>
        <w:spacing w:before="0" w:line="240" w:lineRule="auto"/>
        <w:jc w:val="both"/>
        <w:rPr>
          <w:rFonts w:ascii="Times New Roman" w:hAnsi="Times New Roman" w:cs="Times New Roman"/>
          <w:b w:val="0"/>
          <w:color w:val="000000" w:themeColor="text1"/>
          <w:sz w:val="20"/>
          <w:szCs w:val="20"/>
        </w:rPr>
      </w:pPr>
      <w:r w:rsidRPr="003B5BF1">
        <w:rPr>
          <w:rFonts w:ascii="Times New Roman" w:hAnsi="Times New Roman" w:cs="Times New Roman"/>
          <w:b w:val="0"/>
          <w:color w:val="000000" w:themeColor="text1"/>
          <w:sz w:val="20"/>
          <w:szCs w:val="20"/>
        </w:rPr>
        <w:t xml:space="preserve">  </w:t>
      </w:r>
      <w:bookmarkStart w:id="40" w:name="_Toc175185527"/>
      <w:r w:rsidR="00513A61" w:rsidRPr="003B5BF1">
        <w:rPr>
          <w:rFonts w:ascii="Times New Roman" w:hAnsi="Times New Roman" w:cs="Times New Roman"/>
          <w:b w:val="0"/>
          <w:color w:val="000000" w:themeColor="text1"/>
          <w:sz w:val="20"/>
          <w:szCs w:val="20"/>
        </w:rPr>
        <w:t>2.2.3. Transmission</w:t>
      </w:r>
      <w:bookmarkEnd w:id="40"/>
    </w:p>
    <w:p w14:paraId="325C7E50" w14:textId="77777777" w:rsidR="00C53FBD" w:rsidRPr="003B5BF1" w:rsidRDefault="00C53FBD" w:rsidP="003B5BF1">
      <w:pPr>
        <w:spacing w:after="0" w:line="240" w:lineRule="auto"/>
        <w:ind w:left="360"/>
        <w:jc w:val="both"/>
        <w:rPr>
          <w:rFonts w:ascii="Times New Roman" w:hAnsi="Times New Roman" w:cs="Times New Roman"/>
          <w:sz w:val="20"/>
          <w:szCs w:val="20"/>
        </w:rPr>
      </w:pPr>
    </w:p>
    <w:p w14:paraId="21667E7C" w14:textId="77777777" w:rsidR="00C53FBD" w:rsidRPr="003B5BF1" w:rsidRDefault="00893ADF"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Rabies virus is usually transmitted from animal to anim</w:t>
      </w:r>
      <w:r w:rsidR="006D07F2" w:rsidRPr="003B5BF1">
        <w:rPr>
          <w:rFonts w:ascii="Times New Roman" w:hAnsi="Times New Roman" w:cs="Times New Roman"/>
          <w:color w:val="000000" w:themeColor="text1"/>
          <w:sz w:val="20"/>
          <w:szCs w:val="20"/>
        </w:rPr>
        <w:t>al through bites (Windsor, 2004;</w:t>
      </w:r>
      <w:r w:rsidRPr="003B5BF1">
        <w:rPr>
          <w:rFonts w:ascii="Times New Roman" w:hAnsi="Times New Roman" w:cs="Times New Roman"/>
          <w:color w:val="000000" w:themeColor="text1"/>
          <w:sz w:val="20"/>
          <w:szCs w:val="20"/>
        </w:rPr>
        <w:t xml:space="preserve"> Shite et al., 2015). A rabies exposure is any bite, scratch, or other situation in which saliva, cerebral spinal fluid, tears, or nervous tissue from a suspect or known rabid animal or person enters an open wound, is transplanted into, or comes in contact with mucous membranes of another animal contamination of scratch wounds by virus infected saliva (Chernet and Nejash, 2016) and of both wild and urban rabies occurs mainly when an animal that is shedding virus in its saliva bites another susceptible animal or humans. Spread of the disease is often seasonal, with high incidence in late summer and autumn </w:t>
      </w:r>
      <w:r w:rsidRPr="003B5BF1">
        <w:rPr>
          <w:rFonts w:ascii="Times New Roman" w:hAnsi="Times New Roman" w:cs="Times New Roman"/>
          <w:color w:val="000000" w:themeColor="text1"/>
          <w:sz w:val="20"/>
          <w:szCs w:val="20"/>
        </w:rPr>
        <w:lastRenderedPageBreak/>
        <w:t>because of large scale movement of wild animals at the mating time and in pursuit of food (Shite et al., 2015).</w:t>
      </w:r>
    </w:p>
    <w:p w14:paraId="740F1018" w14:textId="77777777" w:rsidR="00C53FBD" w:rsidRPr="003B5BF1" w:rsidRDefault="00C53FBD" w:rsidP="003B5BF1">
      <w:pPr>
        <w:spacing w:after="0" w:line="240" w:lineRule="auto"/>
        <w:ind w:left="360"/>
        <w:jc w:val="both"/>
        <w:rPr>
          <w:rFonts w:ascii="Times New Roman" w:hAnsi="Times New Roman" w:cs="Times New Roman"/>
          <w:color w:val="000000" w:themeColor="text1"/>
          <w:sz w:val="20"/>
          <w:szCs w:val="20"/>
        </w:rPr>
      </w:pPr>
    </w:p>
    <w:p w14:paraId="00E959A4" w14:textId="77777777" w:rsidR="00C53FBD" w:rsidRPr="003B5BF1" w:rsidRDefault="00893ADF"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Rabies virus is transmitted by contamination of a fresh wound with infected saliva from the bite of a rabid animal or from licking abraded skin or mucous membranes. Respiratory and oral transmission can also occur. The main determinant of transmission is the population density of non-immunized susceptible key host species that are free roaming within an ecosystem (MoARD, 2010). The animal usually contracts rabies from the bite of an infected animal. The virus may also enter the body if the mucous membranes (the wet part of the eyes, nose, or mouth) or a scratch or break in the skin have contact with saliva containing the rabies virus (Windsor, 2004, Deressa et al., 2010). </w:t>
      </w:r>
    </w:p>
    <w:p w14:paraId="132091DE" w14:textId="77777777" w:rsidR="000A705B" w:rsidRPr="003B5BF1" w:rsidRDefault="00893ADF"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Once the rabies virus enters the body, it begins to multiply in the area near the entry site (Deressa et al., 2010, Moges, 2015). Usually transmission occurs by bite with rabid canine and also under unusual circumstances by inhalation of large amounts of aerosolized rabies virus and through organ transplantation from rabies infected patients (Jemberu et al., 2013). Rabies-infected animals have rabies virus in their salivary glands at high titers which can be even greater than in the brain (Esayas et al., 2012). </w:t>
      </w:r>
    </w:p>
    <w:p w14:paraId="6388A858" w14:textId="77777777" w:rsidR="000A705B" w:rsidRPr="003B5BF1" w:rsidRDefault="00893ADF"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The presence of high population of dogs with improper management contributes for high endemic condition of canine rabies in Ethiopia. In canine rabies endemic countries like Ethiopia, rabies has also significant economic importance by its effect on livestock, and in Africa and Asia, the annual cost of livestock losses as a result of rabies is estimated to be US$ 12.3 million (Jemberu et al., 2013, Serebe et al., 2014, Guadu et al., 2014). Rabies is mainly rural transmitter, the hematophagous bat (Desmodus rotundos), that transmits the disease to herbivores, as these are the most common food source. Cycle in wild disease is transmitted to animals like fox, wolf, monkey, coon, skunk, among others. These animals can be a source of food for the hematophagous bat (Shite et al., 2015).</w:t>
      </w:r>
    </w:p>
    <w:p w14:paraId="0CAF343E" w14:textId="77777777" w:rsidR="000A705B" w:rsidRPr="003B5BF1" w:rsidRDefault="000A705B" w:rsidP="003B5BF1">
      <w:pPr>
        <w:spacing w:after="0" w:line="240" w:lineRule="auto"/>
        <w:ind w:left="360"/>
        <w:jc w:val="both"/>
        <w:rPr>
          <w:rFonts w:ascii="Times New Roman" w:hAnsi="Times New Roman" w:cs="Times New Roman"/>
          <w:color w:val="000000" w:themeColor="text1"/>
          <w:sz w:val="20"/>
          <w:szCs w:val="20"/>
        </w:rPr>
      </w:pPr>
    </w:p>
    <w:p w14:paraId="3873D87C" w14:textId="77777777" w:rsidR="00893ADF" w:rsidRPr="003B5BF1" w:rsidRDefault="00893ADF"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Transmission to people occurs predominantly via infected animal bite or scratch as well as via their saliva through mucosa and broken skin (Tschopp et al., 2015). Rabid dogs are the principal sources for the transmission to human. The transmission almost always occurs by an animal bite that inoculates the virus into the wounds. Virus inoculated into a wound does not enter the bloodstream directly bur is taken up at a nerve synapse to travel to the brain; it causes encephalitis (Serebe et al., 2014).</w:t>
      </w:r>
    </w:p>
    <w:p w14:paraId="4F44DC18" w14:textId="77777777" w:rsidR="006D07F2" w:rsidRPr="003B5BF1" w:rsidRDefault="006D07F2" w:rsidP="003B5BF1">
      <w:pPr>
        <w:spacing w:after="0" w:line="240" w:lineRule="auto"/>
        <w:ind w:left="360"/>
        <w:jc w:val="both"/>
        <w:rPr>
          <w:rFonts w:ascii="Times New Roman" w:hAnsi="Times New Roman" w:cs="Times New Roman"/>
          <w:color w:val="000000" w:themeColor="text1"/>
          <w:sz w:val="20"/>
          <w:szCs w:val="20"/>
        </w:rPr>
      </w:pPr>
    </w:p>
    <w:p w14:paraId="1FBC76C3" w14:textId="77777777" w:rsidR="00583A41" w:rsidRPr="003B5BF1" w:rsidRDefault="006D07F2" w:rsidP="003B5BF1">
      <w:pPr>
        <w:pStyle w:val="3"/>
        <w:spacing w:before="0" w:line="240" w:lineRule="auto"/>
        <w:jc w:val="both"/>
        <w:rPr>
          <w:rFonts w:ascii="Times New Roman" w:hAnsi="Times New Roman" w:cs="Times New Roman"/>
          <w:b w:val="0"/>
          <w:color w:val="000000" w:themeColor="text1"/>
          <w:sz w:val="20"/>
          <w:szCs w:val="20"/>
        </w:rPr>
      </w:pPr>
      <w:bookmarkStart w:id="41" w:name="_Toc175185528"/>
      <w:r w:rsidRPr="003B5BF1">
        <w:rPr>
          <w:rFonts w:ascii="Times New Roman" w:hAnsi="Times New Roman" w:cs="Times New Roman"/>
          <w:b w:val="0"/>
          <w:color w:val="000000" w:themeColor="text1"/>
          <w:sz w:val="20"/>
          <w:szCs w:val="20"/>
        </w:rPr>
        <w:t xml:space="preserve">2.2.4. </w:t>
      </w:r>
      <w:r w:rsidR="00B408B9" w:rsidRPr="003B5BF1">
        <w:rPr>
          <w:rFonts w:ascii="Times New Roman" w:hAnsi="Times New Roman" w:cs="Times New Roman"/>
          <w:b w:val="0"/>
          <w:color w:val="000000" w:themeColor="text1"/>
          <w:sz w:val="20"/>
          <w:szCs w:val="20"/>
        </w:rPr>
        <w:t>Pathogenesis</w:t>
      </w:r>
      <w:bookmarkEnd w:id="41"/>
    </w:p>
    <w:p w14:paraId="1C24DBDA" w14:textId="77777777" w:rsidR="006D07F2" w:rsidRPr="003B5BF1" w:rsidRDefault="006D07F2" w:rsidP="003B5BF1">
      <w:pPr>
        <w:spacing w:after="0" w:line="240" w:lineRule="auto"/>
        <w:rPr>
          <w:rFonts w:ascii="Times New Roman" w:hAnsi="Times New Roman" w:cs="Times New Roman"/>
          <w:sz w:val="20"/>
          <w:szCs w:val="20"/>
        </w:rPr>
      </w:pPr>
    </w:p>
    <w:p w14:paraId="4D12F8D6" w14:textId="77777777" w:rsidR="000A705B" w:rsidRPr="003B5BF1" w:rsidRDefault="00E11F45"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Rabies virus enters the body through wounds or by direct contact with mucosal surfaces, but cannot cross intact skin. The highly neurotropic RABV replicates in the bitten muscle tissue (local viral proliferation in non</w:t>
      </w:r>
      <w:r w:rsidR="0059731D" w:rsidRPr="003B5BF1">
        <w:rPr>
          <w:rFonts w:ascii="Times New Roman" w:hAnsi="Times New Roman" w:cs="Times New Roman"/>
          <w:color w:val="000000" w:themeColor="text1"/>
          <w:sz w:val="20"/>
          <w:szCs w:val="20"/>
        </w:rPr>
        <w:t xml:space="preserve"> </w:t>
      </w:r>
      <w:r w:rsidRPr="003B5BF1">
        <w:rPr>
          <w:rFonts w:ascii="Times New Roman" w:hAnsi="Times New Roman" w:cs="Times New Roman"/>
          <w:color w:val="000000" w:themeColor="text1"/>
          <w:sz w:val="20"/>
          <w:szCs w:val="20"/>
        </w:rPr>
        <w:t>neural tissue) and enters peripheral nervous system (viral attachment) where it remains localized for periods ranging from days to months. Bites in areas rich in nerve fibers, such as the hands and face, are especially dangerous, and the resulting incubation period tends to be short. At this stage the immune response is ineffective because the viruses are introduced into the wound in numbers too low to provoke it; also, they do not travel through the bloodstream or lymphatic system, where the im</w:t>
      </w:r>
      <w:r w:rsidR="000A705B" w:rsidRPr="003B5BF1">
        <w:rPr>
          <w:rFonts w:ascii="Times New Roman" w:hAnsi="Times New Roman" w:cs="Times New Roman"/>
          <w:color w:val="000000" w:themeColor="text1"/>
          <w:sz w:val="20"/>
          <w:szCs w:val="20"/>
        </w:rPr>
        <w:t>mune system could best respond.</w:t>
      </w:r>
    </w:p>
    <w:p w14:paraId="6BE0FDE2" w14:textId="77777777" w:rsidR="000A705B" w:rsidRPr="003B5BF1" w:rsidRDefault="00E11F45"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Then after the virus is transported along afferent </w:t>
      </w:r>
      <w:r w:rsidR="008C6C1D" w:rsidRPr="003B5BF1">
        <w:rPr>
          <w:rFonts w:ascii="Times New Roman" w:hAnsi="Times New Roman" w:cs="Times New Roman"/>
          <w:color w:val="000000" w:themeColor="text1"/>
          <w:sz w:val="20"/>
          <w:szCs w:val="20"/>
        </w:rPr>
        <w:t>axons (</w:t>
      </w:r>
      <w:r w:rsidRPr="003B5BF1">
        <w:rPr>
          <w:rFonts w:ascii="Times New Roman" w:hAnsi="Times New Roman" w:cs="Times New Roman"/>
          <w:color w:val="000000" w:themeColor="text1"/>
          <w:sz w:val="20"/>
          <w:szCs w:val="20"/>
        </w:rPr>
        <w:t>centripetal spread) to reach</w:t>
      </w:r>
      <w:r w:rsidR="006D07F2" w:rsidRPr="003B5BF1">
        <w:rPr>
          <w:rFonts w:ascii="Times New Roman" w:hAnsi="Times New Roman" w:cs="Times New Roman"/>
          <w:color w:val="000000" w:themeColor="text1"/>
          <w:sz w:val="20"/>
          <w:szCs w:val="20"/>
        </w:rPr>
        <w:t xml:space="preserve"> the central nervous system (Bahiru et al., 2022)</w:t>
      </w:r>
      <w:r w:rsidRPr="003B5BF1">
        <w:rPr>
          <w:rFonts w:ascii="Times New Roman" w:hAnsi="Times New Roman" w:cs="Times New Roman"/>
          <w:color w:val="000000" w:themeColor="text1"/>
          <w:sz w:val="20"/>
          <w:szCs w:val="20"/>
        </w:rPr>
        <w:t>.</w:t>
      </w:r>
    </w:p>
    <w:p w14:paraId="3178C6A1" w14:textId="77777777" w:rsidR="000A705B" w:rsidRPr="003B5BF1" w:rsidRDefault="000A705B" w:rsidP="003B5BF1">
      <w:pPr>
        <w:spacing w:after="0" w:line="240" w:lineRule="auto"/>
        <w:ind w:left="360"/>
        <w:jc w:val="both"/>
        <w:rPr>
          <w:rFonts w:ascii="Times New Roman" w:hAnsi="Times New Roman" w:cs="Times New Roman"/>
          <w:color w:val="000000" w:themeColor="text1"/>
          <w:sz w:val="20"/>
          <w:szCs w:val="20"/>
        </w:rPr>
      </w:pPr>
    </w:p>
    <w:p w14:paraId="0168EE53" w14:textId="77777777" w:rsidR="00A66395" w:rsidRPr="003B5BF1" w:rsidRDefault="00E11F45"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The rate of centripetal progress of the virus along the axons of the peripheral nerve has been estimated experimentally in mice as 3 mm per day. Thereby the virus spreads to the spinal cord and ascends to the brain where it causes encephalitis. In people infected by aerosols, e.g. in bat-infested caves or in laboratory accidents, the virus probably reaches the CNS via nerves supplying the conjunctiva or the upper respiratory tract, inc</w:t>
      </w:r>
      <w:r w:rsidR="00A66395" w:rsidRPr="003B5BF1">
        <w:rPr>
          <w:rFonts w:ascii="Times New Roman" w:hAnsi="Times New Roman" w:cs="Times New Roman"/>
          <w:color w:val="000000" w:themeColor="text1"/>
          <w:sz w:val="20"/>
          <w:szCs w:val="20"/>
        </w:rPr>
        <w:t>luding the olfactory nerves (Yalemebrat et al., 2016)</w:t>
      </w:r>
      <w:r w:rsidRPr="003B5BF1">
        <w:rPr>
          <w:rFonts w:ascii="Times New Roman" w:hAnsi="Times New Roman" w:cs="Times New Roman"/>
          <w:color w:val="000000" w:themeColor="text1"/>
          <w:sz w:val="20"/>
          <w:szCs w:val="20"/>
        </w:rPr>
        <w:t xml:space="preserve">. </w:t>
      </w:r>
    </w:p>
    <w:p w14:paraId="318BA5D8" w14:textId="77777777" w:rsidR="000A705B" w:rsidRPr="003B5BF1" w:rsidRDefault="000A705B" w:rsidP="003B5BF1">
      <w:pPr>
        <w:spacing w:after="0" w:line="240" w:lineRule="auto"/>
        <w:ind w:left="360"/>
        <w:jc w:val="both"/>
        <w:rPr>
          <w:rFonts w:ascii="Times New Roman" w:hAnsi="Times New Roman" w:cs="Times New Roman"/>
          <w:color w:val="000000" w:themeColor="text1"/>
          <w:sz w:val="20"/>
          <w:szCs w:val="20"/>
        </w:rPr>
      </w:pPr>
    </w:p>
    <w:p w14:paraId="55661215" w14:textId="77777777" w:rsidR="000A705B" w:rsidRPr="003B5BF1" w:rsidRDefault="00E11F45"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Once the virus replicates in the spinal cord and throughout the CNS, it may disseminates rapidly (centrifugal spread) along the neuronal axons of the peripheral nerves to other tissues, including the salivary glands and hair-bearing tissues. The dissemination of virus in peripheral tissues outside the CNS depends on the inoculums dose and the length of the incubation period. Large inoculums produce a short incubation period and a rapid course of illness leads to death before spread of virus throughout </w:t>
      </w:r>
      <w:r w:rsidRPr="003B5BF1">
        <w:rPr>
          <w:rFonts w:ascii="Times New Roman" w:hAnsi="Times New Roman" w:cs="Times New Roman"/>
          <w:color w:val="000000" w:themeColor="text1"/>
          <w:sz w:val="20"/>
          <w:szCs w:val="20"/>
        </w:rPr>
        <w:lastRenderedPageBreak/>
        <w:t xml:space="preserve">the brain; dogs die suddenly after a short incubation period and without showing any signs of illness. The presence of virus in saliva, especially in carnivores, is an important factor in rabies transmission. Inoculation dogs with various doses of canine street rabies virus will excrete virus in their saliva up to 14 days before signs appear. </w:t>
      </w:r>
    </w:p>
    <w:p w14:paraId="47D080F7" w14:textId="77777777" w:rsidR="000A705B" w:rsidRPr="003B5BF1" w:rsidRDefault="000A705B" w:rsidP="003B5BF1">
      <w:pPr>
        <w:spacing w:after="0" w:line="240" w:lineRule="auto"/>
        <w:ind w:left="360"/>
        <w:jc w:val="both"/>
        <w:rPr>
          <w:rFonts w:ascii="Times New Roman" w:hAnsi="Times New Roman" w:cs="Times New Roman"/>
          <w:color w:val="000000" w:themeColor="text1"/>
          <w:sz w:val="20"/>
          <w:szCs w:val="20"/>
        </w:rPr>
      </w:pPr>
    </w:p>
    <w:p w14:paraId="24F050E9" w14:textId="77777777" w:rsidR="00583A41" w:rsidRPr="003B5BF1" w:rsidRDefault="00E11F45"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The severity of infection and, in some measure, the location of changes depends for the most part on the inoculums dose. A small dose of virus can produce longer incubation periods and results in more pathologic changes. The degree of inflammation of the brain and, less commonly, the spinal cord is directly proportional to the length of the incubation and morbidity periods. Neuronal degeneration in the CNS ranges from minimal to severe, with satellitosis and neurophagia is an evidence of early neuronal necrosis, Negri bodies can be found in the brain stem, pons, cerebral cortex, and cervical part of the spinal cord. In general, the number of Negri bodies present is directly proportional to the severity of inflammation.</w:t>
      </w:r>
    </w:p>
    <w:p w14:paraId="325CB191" w14:textId="77777777" w:rsidR="00A66395" w:rsidRPr="003B5BF1" w:rsidRDefault="00A66395" w:rsidP="003B5BF1">
      <w:pPr>
        <w:spacing w:after="0" w:line="240" w:lineRule="auto"/>
        <w:ind w:left="360"/>
        <w:jc w:val="both"/>
        <w:rPr>
          <w:rFonts w:ascii="Times New Roman" w:hAnsi="Times New Roman" w:cs="Times New Roman"/>
          <w:color w:val="000000" w:themeColor="text1"/>
          <w:sz w:val="20"/>
          <w:szCs w:val="20"/>
        </w:rPr>
      </w:pPr>
    </w:p>
    <w:p w14:paraId="2914E6FC" w14:textId="77777777" w:rsidR="00583A41" w:rsidRPr="003B5BF1" w:rsidRDefault="00A66395" w:rsidP="003B5BF1">
      <w:pPr>
        <w:pStyle w:val="3"/>
        <w:spacing w:before="0" w:line="240" w:lineRule="auto"/>
        <w:jc w:val="both"/>
        <w:rPr>
          <w:rFonts w:ascii="Times New Roman" w:hAnsi="Times New Roman" w:cs="Times New Roman"/>
          <w:b w:val="0"/>
          <w:color w:val="000000" w:themeColor="text1"/>
          <w:sz w:val="20"/>
          <w:szCs w:val="20"/>
        </w:rPr>
      </w:pPr>
      <w:bookmarkStart w:id="42" w:name="_Toc175185529"/>
      <w:r w:rsidRPr="003B5BF1">
        <w:rPr>
          <w:rFonts w:ascii="Times New Roman" w:hAnsi="Times New Roman" w:cs="Times New Roman"/>
          <w:b w:val="0"/>
          <w:color w:val="000000" w:themeColor="text1"/>
          <w:sz w:val="20"/>
          <w:szCs w:val="20"/>
        </w:rPr>
        <w:t xml:space="preserve">2.2.5. </w:t>
      </w:r>
      <w:r w:rsidR="008C6C1D" w:rsidRPr="003B5BF1">
        <w:rPr>
          <w:rFonts w:ascii="Times New Roman" w:hAnsi="Times New Roman" w:cs="Times New Roman"/>
          <w:b w:val="0"/>
          <w:color w:val="000000" w:themeColor="text1"/>
          <w:sz w:val="20"/>
          <w:szCs w:val="20"/>
        </w:rPr>
        <w:t>Clinical signs and symptoms</w:t>
      </w:r>
      <w:bookmarkEnd w:id="42"/>
    </w:p>
    <w:p w14:paraId="21EE2D30" w14:textId="77777777" w:rsidR="00A66395" w:rsidRPr="003B5BF1" w:rsidRDefault="00A66395" w:rsidP="003B5BF1">
      <w:pPr>
        <w:spacing w:after="0" w:line="240" w:lineRule="auto"/>
        <w:rPr>
          <w:rFonts w:ascii="Times New Roman" w:hAnsi="Times New Roman" w:cs="Times New Roman"/>
          <w:sz w:val="20"/>
          <w:szCs w:val="20"/>
        </w:rPr>
      </w:pPr>
    </w:p>
    <w:p w14:paraId="49484388" w14:textId="77777777" w:rsidR="001C0994" w:rsidRPr="003B5BF1" w:rsidRDefault="008C6C1D"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The clinical course in domestic carnivores, which usually lasts for days or for a few weeks, may encompass prodromal, furious (exitative) and dumb (paralytic) phases. In certain rabid animals, some of these phases may not be observed. In the prodromal phase affected animals are often confused and disorientated; </w:t>
      </w:r>
      <w:r w:rsidR="000D6F1C" w:rsidRPr="003B5BF1">
        <w:rPr>
          <w:rFonts w:ascii="Times New Roman" w:hAnsi="Times New Roman" w:cs="Times New Roman"/>
          <w:color w:val="000000" w:themeColor="text1"/>
          <w:sz w:val="20"/>
          <w:szCs w:val="20"/>
        </w:rPr>
        <w:t>shows b</w:t>
      </w:r>
      <w:r w:rsidRPr="003B5BF1">
        <w:rPr>
          <w:rFonts w:ascii="Times New Roman" w:hAnsi="Times New Roman" w:cs="Times New Roman"/>
          <w:color w:val="000000" w:themeColor="text1"/>
          <w:sz w:val="20"/>
          <w:szCs w:val="20"/>
        </w:rPr>
        <w:t xml:space="preserve">ehavioral changes </w:t>
      </w:r>
      <w:r w:rsidR="000D6F1C" w:rsidRPr="003B5BF1">
        <w:rPr>
          <w:rFonts w:ascii="Times New Roman" w:hAnsi="Times New Roman" w:cs="Times New Roman"/>
          <w:color w:val="000000" w:themeColor="text1"/>
          <w:sz w:val="20"/>
          <w:szCs w:val="20"/>
        </w:rPr>
        <w:t>such as</w:t>
      </w:r>
      <w:r w:rsidRPr="003B5BF1">
        <w:rPr>
          <w:rFonts w:ascii="Times New Roman" w:hAnsi="Times New Roman" w:cs="Times New Roman"/>
          <w:color w:val="000000" w:themeColor="text1"/>
          <w:sz w:val="20"/>
          <w:szCs w:val="20"/>
        </w:rPr>
        <w:t xml:space="preserve"> aggressiveness and no fear of humans in wild animals or abnormalities in appetite (Chernet and Nejash, 2016). The period lasts approximately 1-3 days, animals show only vague central nervous system signs, which intensify rapidly (Moges, 2015, Shite et al., 2015).</w:t>
      </w:r>
      <w:r w:rsidR="002F5D39" w:rsidRPr="003B5BF1">
        <w:rPr>
          <w:rFonts w:ascii="Times New Roman" w:hAnsi="Times New Roman" w:cs="Times New Roman"/>
          <w:color w:val="000000" w:themeColor="text1"/>
          <w:sz w:val="20"/>
          <w:szCs w:val="20"/>
        </w:rPr>
        <w:t xml:space="preserve"> </w:t>
      </w:r>
    </w:p>
    <w:p w14:paraId="7453A1FA" w14:textId="77777777" w:rsidR="001C0994" w:rsidRPr="003B5BF1" w:rsidRDefault="001C0994" w:rsidP="003B5BF1">
      <w:pPr>
        <w:spacing w:after="0" w:line="240" w:lineRule="auto"/>
        <w:ind w:left="360"/>
        <w:jc w:val="both"/>
        <w:rPr>
          <w:rFonts w:ascii="Times New Roman" w:hAnsi="Times New Roman" w:cs="Times New Roman"/>
          <w:color w:val="000000" w:themeColor="text1"/>
          <w:sz w:val="20"/>
          <w:szCs w:val="20"/>
        </w:rPr>
      </w:pPr>
    </w:p>
    <w:p w14:paraId="4779F166" w14:textId="77777777" w:rsidR="001C0994" w:rsidRPr="003B5BF1" w:rsidRDefault="002F5D39"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The furious phase is characterized by an increase in aggressiveness and hyperexitability and there is a tendency to bite at inanimate objects and at other animals (Chernet and Nejash, 2016). Affected animal may roam over long distances and characterized by restlessness, wandering (aimless movement with speed), howling, polypnea, drooling and attacks on other animals, people or inanimate objects (Moges, 2015). Affected animals often swallow foreign objects such as sticks and stones (MoARD, 2010). </w:t>
      </w:r>
    </w:p>
    <w:p w14:paraId="2C2EC061" w14:textId="77777777" w:rsidR="001C0994" w:rsidRPr="003B5BF1" w:rsidRDefault="001C0994" w:rsidP="003B5BF1">
      <w:pPr>
        <w:spacing w:after="0" w:line="240" w:lineRule="auto"/>
        <w:ind w:left="360"/>
        <w:jc w:val="both"/>
        <w:rPr>
          <w:rFonts w:ascii="Times New Roman" w:hAnsi="Times New Roman" w:cs="Times New Roman"/>
          <w:color w:val="000000" w:themeColor="text1"/>
          <w:sz w:val="20"/>
          <w:szCs w:val="20"/>
        </w:rPr>
      </w:pPr>
    </w:p>
    <w:p w14:paraId="1897196A" w14:textId="77777777" w:rsidR="008C6C1D" w:rsidRPr="003B5BF1" w:rsidRDefault="002F5D39"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Nocturnal animals may be visible during the day (Chernet and Nejash, 2016). </w:t>
      </w:r>
      <w:r w:rsidR="008C6C1D" w:rsidRPr="003B5BF1">
        <w:rPr>
          <w:rFonts w:ascii="Times New Roman" w:hAnsi="Times New Roman" w:cs="Times New Roman"/>
          <w:color w:val="000000" w:themeColor="text1"/>
          <w:sz w:val="20"/>
          <w:szCs w:val="20"/>
        </w:rPr>
        <w:t xml:space="preserve">In </w:t>
      </w:r>
      <w:r w:rsidRPr="003B5BF1">
        <w:rPr>
          <w:rFonts w:ascii="Times New Roman" w:hAnsi="Times New Roman" w:cs="Times New Roman"/>
          <w:color w:val="000000" w:themeColor="text1"/>
          <w:sz w:val="20"/>
          <w:szCs w:val="20"/>
        </w:rPr>
        <w:t>paralytic (</w:t>
      </w:r>
      <w:r w:rsidR="008C6C1D" w:rsidRPr="003B5BF1">
        <w:rPr>
          <w:rFonts w:ascii="Times New Roman" w:hAnsi="Times New Roman" w:cs="Times New Roman"/>
          <w:color w:val="000000" w:themeColor="text1"/>
          <w:sz w:val="20"/>
          <w:szCs w:val="20"/>
        </w:rPr>
        <w:t>dumb</w:t>
      </w:r>
      <w:r w:rsidRPr="003B5BF1">
        <w:rPr>
          <w:rFonts w:ascii="Times New Roman" w:hAnsi="Times New Roman" w:cs="Times New Roman"/>
          <w:color w:val="000000" w:themeColor="text1"/>
          <w:sz w:val="20"/>
          <w:szCs w:val="20"/>
        </w:rPr>
        <w:t>)</w:t>
      </w:r>
      <w:r w:rsidR="008C6C1D" w:rsidRPr="003B5BF1">
        <w:rPr>
          <w:rFonts w:ascii="Times New Roman" w:hAnsi="Times New Roman" w:cs="Times New Roman"/>
          <w:color w:val="000000" w:themeColor="text1"/>
          <w:sz w:val="20"/>
          <w:szCs w:val="20"/>
        </w:rPr>
        <w:t xml:space="preserve"> phase muscle weakness, difficulty in swallowing, profuse salivation and dropping of the jaw are the usual features. Those clinical signs may be mistaken for those caused by a foreign body in the throat or mouth</w:t>
      </w:r>
      <w:r w:rsidR="00116A10" w:rsidRPr="003B5BF1">
        <w:rPr>
          <w:rFonts w:ascii="Times New Roman" w:hAnsi="Times New Roman" w:cs="Times New Roman"/>
          <w:color w:val="000000" w:themeColor="text1"/>
          <w:sz w:val="20"/>
          <w:szCs w:val="20"/>
        </w:rPr>
        <w:t xml:space="preserve"> (Kongkaew et al., 2004).</w:t>
      </w:r>
    </w:p>
    <w:p w14:paraId="77B6B89E" w14:textId="77777777" w:rsidR="001C0994" w:rsidRPr="003B5BF1" w:rsidRDefault="001C0994" w:rsidP="003B5BF1">
      <w:pPr>
        <w:spacing w:after="0" w:line="240" w:lineRule="auto"/>
        <w:ind w:left="360"/>
        <w:jc w:val="both"/>
        <w:rPr>
          <w:rFonts w:ascii="Times New Roman" w:hAnsi="Times New Roman" w:cs="Times New Roman"/>
          <w:color w:val="000000" w:themeColor="text1"/>
          <w:sz w:val="20"/>
          <w:szCs w:val="20"/>
        </w:rPr>
      </w:pPr>
    </w:p>
    <w:p w14:paraId="37D57FAF" w14:textId="77777777" w:rsidR="00B85F1A" w:rsidRPr="003B5BF1" w:rsidRDefault="001C0994" w:rsidP="003B5BF1">
      <w:pPr>
        <w:pStyle w:val="3"/>
        <w:spacing w:before="0" w:line="240" w:lineRule="auto"/>
        <w:jc w:val="both"/>
        <w:rPr>
          <w:rFonts w:ascii="Times New Roman" w:hAnsi="Times New Roman" w:cs="Times New Roman"/>
          <w:b w:val="0"/>
          <w:color w:val="000000" w:themeColor="text1"/>
          <w:sz w:val="20"/>
          <w:szCs w:val="20"/>
        </w:rPr>
      </w:pPr>
      <w:bookmarkStart w:id="43" w:name="_Toc175185530"/>
      <w:r w:rsidRPr="003B5BF1">
        <w:rPr>
          <w:rFonts w:ascii="Times New Roman" w:hAnsi="Times New Roman" w:cs="Times New Roman"/>
          <w:b w:val="0"/>
          <w:color w:val="000000" w:themeColor="text1"/>
          <w:sz w:val="20"/>
          <w:szCs w:val="20"/>
        </w:rPr>
        <w:t xml:space="preserve">2.2.6. </w:t>
      </w:r>
      <w:r w:rsidR="00B85F1A" w:rsidRPr="003B5BF1">
        <w:rPr>
          <w:rFonts w:ascii="Times New Roman" w:hAnsi="Times New Roman" w:cs="Times New Roman"/>
          <w:b w:val="0"/>
          <w:color w:val="000000" w:themeColor="text1"/>
          <w:sz w:val="20"/>
          <w:szCs w:val="20"/>
        </w:rPr>
        <w:t>Diagnosis</w:t>
      </w:r>
      <w:bookmarkEnd w:id="43"/>
    </w:p>
    <w:p w14:paraId="149020D6" w14:textId="77777777" w:rsidR="001C0994" w:rsidRPr="003B5BF1" w:rsidRDefault="001C0994" w:rsidP="003B5BF1">
      <w:pPr>
        <w:spacing w:after="0" w:line="240" w:lineRule="auto"/>
        <w:jc w:val="both"/>
        <w:rPr>
          <w:rFonts w:ascii="Times New Roman" w:hAnsi="Times New Roman" w:cs="Times New Roman"/>
          <w:sz w:val="20"/>
          <w:szCs w:val="20"/>
        </w:rPr>
      </w:pPr>
    </w:p>
    <w:p w14:paraId="7848776C" w14:textId="77777777" w:rsidR="001C0994" w:rsidRPr="003B5BF1" w:rsidRDefault="00B85F1A"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Rabies can be difficult to diagnose clinically, because in the early stages, it is easily confused with other diseases. Therefore, suspected and probable clinical cases of rabies should be confirmed by laboratory tests. Rabies diagnosis is primary analytical ante mortem and postmortem testing of samples collected from suspect animals and humans (WHO, 2018).</w:t>
      </w:r>
    </w:p>
    <w:p w14:paraId="0F1A6798" w14:textId="77777777" w:rsidR="001C0994" w:rsidRPr="003B5BF1" w:rsidRDefault="001C0994" w:rsidP="003B5BF1">
      <w:pPr>
        <w:spacing w:after="0" w:line="240" w:lineRule="auto"/>
        <w:ind w:left="360"/>
        <w:jc w:val="both"/>
        <w:rPr>
          <w:rFonts w:ascii="Times New Roman" w:hAnsi="Times New Roman" w:cs="Times New Roman"/>
          <w:color w:val="000000" w:themeColor="text1"/>
          <w:sz w:val="20"/>
          <w:szCs w:val="20"/>
        </w:rPr>
      </w:pPr>
    </w:p>
    <w:p w14:paraId="0304E15A" w14:textId="77777777" w:rsidR="001C0994" w:rsidRPr="003B5BF1" w:rsidRDefault="00B85F1A"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It is used to detect rabies virus infection both before rabies specific signs (hydrophobia or aerophobia) are present or post mortem through detecting the whole viruses, viral antigens, or nucleic acids in infected tissues. The best sample for diagnosis of human rabies is the skin biopsy from a richly innervated zone. Saliva is the second-best sample for rabies diagnosis. Secretions and biological fluids, such as saliva, spinal fluids, and tears are used to test rabies while the animal is alive (WHO, 2005). </w:t>
      </w:r>
    </w:p>
    <w:p w14:paraId="6D45F6D6" w14:textId="77777777" w:rsidR="001C0994" w:rsidRPr="003B5BF1" w:rsidRDefault="001C0994" w:rsidP="003B5BF1">
      <w:pPr>
        <w:spacing w:after="0" w:line="240" w:lineRule="auto"/>
        <w:ind w:left="360"/>
        <w:jc w:val="both"/>
        <w:rPr>
          <w:rFonts w:ascii="Times New Roman" w:hAnsi="Times New Roman" w:cs="Times New Roman"/>
          <w:color w:val="000000" w:themeColor="text1"/>
          <w:sz w:val="20"/>
          <w:szCs w:val="20"/>
        </w:rPr>
      </w:pPr>
    </w:p>
    <w:p w14:paraId="301B51FA" w14:textId="77777777" w:rsidR="00B85F1A" w:rsidRPr="003B5BF1" w:rsidRDefault="00B85F1A"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In Ethiopia, the experience of sending the suspected and dead animal's brain for examination was very low due to the limited available diagnostic center in the country (Deressa et al., 2010). There are different rabies diagnosis methods, including virus isolation, virus and its antigens detection, detection of anti-rabies antibodies, and detection of viral nucleic acid (Melo et al., 2020). </w:t>
      </w:r>
    </w:p>
    <w:p w14:paraId="2324B352" w14:textId="77777777" w:rsidR="000A705B" w:rsidRPr="003B5BF1" w:rsidRDefault="000A705B" w:rsidP="003B5BF1">
      <w:pPr>
        <w:spacing w:after="0" w:line="240" w:lineRule="auto"/>
        <w:ind w:left="360"/>
        <w:jc w:val="both"/>
        <w:rPr>
          <w:rFonts w:ascii="Times New Roman" w:hAnsi="Times New Roman" w:cs="Times New Roman"/>
          <w:color w:val="000000" w:themeColor="text1"/>
          <w:sz w:val="20"/>
          <w:szCs w:val="20"/>
        </w:rPr>
      </w:pPr>
    </w:p>
    <w:p w14:paraId="52001FEA" w14:textId="77777777" w:rsidR="001C0994" w:rsidRPr="003B5BF1" w:rsidRDefault="001C0994" w:rsidP="003B5BF1">
      <w:pPr>
        <w:pStyle w:val="4"/>
        <w:spacing w:before="0" w:line="240" w:lineRule="auto"/>
        <w:jc w:val="both"/>
        <w:rPr>
          <w:rFonts w:ascii="Times New Roman" w:hAnsi="Times New Roman" w:cs="Times New Roman"/>
          <w:b w:val="0"/>
          <w:color w:val="000000" w:themeColor="text1"/>
          <w:sz w:val="20"/>
          <w:szCs w:val="20"/>
        </w:rPr>
      </w:pPr>
      <w:r w:rsidRPr="003B5BF1">
        <w:rPr>
          <w:rFonts w:ascii="Times New Roman" w:hAnsi="Times New Roman" w:cs="Times New Roman"/>
          <w:b w:val="0"/>
          <w:color w:val="000000" w:themeColor="text1"/>
          <w:sz w:val="20"/>
          <w:szCs w:val="20"/>
        </w:rPr>
        <w:lastRenderedPageBreak/>
        <w:t xml:space="preserve">2.2.6.1. </w:t>
      </w:r>
      <w:r w:rsidR="00B85F1A" w:rsidRPr="003B5BF1">
        <w:rPr>
          <w:rFonts w:ascii="Times New Roman" w:hAnsi="Times New Roman" w:cs="Times New Roman"/>
          <w:b w:val="0"/>
          <w:color w:val="000000" w:themeColor="text1"/>
          <w:sz w:val="20"/>
          <w:szCs w:val="20"/>
        </w:rPr>
        <w:t xml:space="preserve">Fluorescent Antibody Test (FAT) </w:t>
      </w:r>
    </w:p>
    <w:p w14:paraId="69D526A7" w14:textId="36872285" w:rsidR="00B85F1A" w:rsidRDefault="00B85F1A"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The fluorescent antibody test (FAT) is the recommended gold standard for rabies diagnosis. In this method, rabies virus is detected by binding fluoresce in isothiocyanate with rabies specific antibody to form conjugate, and rabies antigen is observed under fluorescent microscopy. The fresh brain tissue sample is preferable for diagnostic of rabies to get result within 3 hours (Rupprecht et al., 2018). Based on the result, there is no need for PEP treatment when FAT results with sensitivity of 100% are negative (Ehizibolo et al., 2009). </w:t>
      </w:r>
    </w:p>
    <w:p w14:paraId="79440694" w14:textId="77777777" w:rsidR="00C71948" w:rsidRPr="003B5BF1" w:rsidRDefault="00C71948" w:rsidP="003B5BF1">
      <w:pPr>
        <w:spacing w:after="0" w:line="240" w:lineRule="auto"/>
        <w:ind w:left="360"/>
        <w:jc w:val="both"/>
        <w:rPr>
          <w:rFonts w:ascii="Times New Roman" w:hAnsi="Times New Roman" w:cs="Times New Roman"/>
          <w:color w:val="000000" w:themeColor="text1"/>
          <w:sz w:val="20"/>
          <w:szCs w:val="20"/>
        </w:rPr>
      </w:pPr>
    </w:p>
    <w:p w14:paraId="3138BBEC" w14:textId="77777777" w:rsidR="00B85F1A" w:rsidRPr="003B5BF1" w:rsidRDefault="001C0994" w:rsidP="003B5BF1">
      <w:pPr>
        <w:pStyle w:val="4"/>
        <w:spacing w:before="0" w:line="240" w:lineRule="auto"/>
        <w:jc w:val="both"/>
        <w:rPr>
          <w:rFonts w:ascii="Times New Roman" w:hAnsi="Times New Roman" w:cs="Times New Roman"/>
          <w:b w:val="0"/>
          <w:color w:val="000000" w:themeColor="text1"/>
          <w:sz w:val="20"/>
          <w:szCs w:val="20"/>
        </w:rPr>
      </w:pPr>
      <w:r w:rsidRPr="003B5BF1">
        <w:rPr>
          <w:rFonts w:ascii="Times New Roman" w:hAnsi="Times New Roman" w:cs="Times New Roman"/>
          <w:b w:val="0"/>
          <w:color w:val="000000" w:themeColor="text1"/>
          <w:sz w:val="20"/>
          <w:szCs w:val="20"/>
        </w:rPr>
        <w:t xml:space="preserve">2.2.6.1. </w:t>
      </w:r>
      <w:r w:rsidR="00B85F1A" w:rsidRPr="003B5BF1">
        <w:rPr>
          <w:rFonts w:ascii="Times New Roman" w:hAnsi="Times New Roman" w:cs="Times New Roman"/>
          <w:b w:val="0"/>
          <w:color w:val="000000" w:themeColor="text1"/>
          <w:sz w:val="20"/>
          <w:szCs w:val="20"/>
        </w:rPr>
        <w:t xml:space="preserve">Rapid Immunodiagnostic Test (RIDT) </w:t>
      </w:r>
    </w:p>
    <w:p w14:paraId="688E0BBF" w14:textId="77777777" w:rsidR="00B85F1A" w:rsidRPr="003B5BF1" w:rsidRDefault="00B85F1A"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Rapid Immunodiagnostic Test (RIDT) is the method of antigen detection in fresh animal brain tissue. It is important for the field and frontline laboratories. The result of all positive RIDT tests requires being confirmed employing direct fluorescent anti-body testing at a qualified laboratory (Brown et al., 2016).</w:t>
      </w:r>
    </w:p>
    <w:p w14:paraId="2C659560" w14:textId="77777777" w:rsidR="000A705B" w:rsidRPr="003B5BF1" w:rsidRDefault="000A705B" w:rsidP="003B5BF1">
      <w:pPr>
        <w:spacing w:after="0" w:line="240" w:lineRule="auto"/>
        <w:ind w:left="360"/>
        <w:jc w:val="both"/>
        <w:rPr>
          <w:rFonts w:ascii="Times New Roman" w:hAnsi="Times New Roman" w:cs="Times New Roman"/>
          <w:color w:val="000000" w:themeColor="text1"/>
          <w:sz w:val="20"/>
          <w:szCs w:val="20"/>
        </w:rPr>
      </w:pPr>
    </w:p>
    <w:p w14:paraId="5020486F" w14:textId="77777777" w:rsidR="00B85F1A" w:rsidRPr="003B5BF1" w:rsidRDefault="00B85F1A" w:rsidP="003B5BF1">
      <w:pPr>
        <w:pStyle w:val="4"/>
        <w:spacing w:before="0" w:line="240" w:lineRule="auto"/>
        <w:jc w:val="both"/>
        <w:rPr>
          <w:rFonts w:ascii="Times New Roman" w:hAnsi="Times New Roman" w:cs="Times New Roman"/>
          <w:b w:val="0"/>
          <w:color w:val="000000" w:themeColor="text1"/>
          <w:sz w:val="20"/>
          <w:szCs w:val="20"/>
        </w:rPr>
      </w:pPr>
      <w:r w:rsidRPr="003B5BF1">
        <w:rPr>
          <w:rFonts w:ascii="Times New Roman" w:hAnsi="Times New Roman" w:cs="Times New Roman"/>
          <w:sz w:val="20"/>
          <w:szCs w:val="20"/>
        </w:rPr>
        <w:t xml:space="preserve"> </w:t>
      </w:r>
      <w:r w:rsidR="001C0994" w:rsidRPr="003B5BF1">
        <w:rPr>
          <w:rFonts w:ascii="Times New Roman" w:hAnsi="Times New Roman" w:cs="Times New Roman"/>
          <w:b w:val="0"/>
          <w:color w:val="000000" w:themeColor="text1"/>
          <w:sz w:val="20"/>
          <w:szCs w:val="20"/>
        </w:rPr>
        <w:t xml:space="preserve">2.2.6.3. </w:t>
      </w:r>
      <w:r w:rsidRPr="003B5BF1">
        <w:rPr>
          <w:rFonts w:ascii="Times New Roman" w:hAnsi="Times New Roman" w:cs="Times New Roman"/>
          <w:b w:val="0"/>
          <w:color w:val="000000" w:themeColor="text1"/>
          <w:sz w:val="20"/>
          <w:szCs w:val="20"/>
        </w:rPr>
        <w:t xml:space="preserve">Microscopic analysis of samples </w:t>
      </w:r>
    </w:p>
    <w:p w14:paraId="0187ABE3" w14:textId="77777777" w:rsidR="00B85F1A" w:rsidRPr="003B5BF1" w:rsidRDefault="00B85F1A"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This method is the direct diagnostic approach used for the identification of rabies virus-specific antigen in a short time with limited cost, disregarding geographical origin. It has to be considered as the first step in diagnostic procedures for all laboratories. The sample used for this technique can be taken from saliva, urine, and cerebrospinal fluids, but less sensitive and reliable than brain samples (Brown et al., 2016)</w:t>
      </w:r>
      <w:r w:rsidR="000A705B" w:rsidRPr="003B5BF1">
        <w:rPr>
          <w:rFonts w:ascii="Times New Roman" w:hAnsi="Times New Roman" w:cs="Times New Roman"/>
          <w:color w:val="000000" w:themeColor="text1"/>
          <w:sz w:val="20"/>
          <w:szCs w:val="20"/>
        </w:rPr>
        <w:t>.</w:t>
      </w:r>
    </w:p>
    <w:p w14:paraId="4CD9C39C" w14:textId="77777777" w:rsidR="000A705B" w:rsidRPr="003B5BF1" w:rsidRDefault="000A705B" w:rsidP="003B5BF1">
      <w:pPr>
        <w:spacing w:after="0" w:line="240" w:lineRule="auto"/>
        <w:ind w:left="360"/>
        <w:jc w:val="both"/>
        <w:rPr>
          <w:rFonts w:ascii="Times New Roman" w:hAnsi="Times New Roman" w:cs="Times New Roman"/>
          <w:color w:val="000000" w:themeColor="text1"/>
          <w:sz w:val="20"/>
          <w:szCs w:val="20"/>
        </w:rPr>
      </w:pPr>
    </w:p>
    <w:p w14:paraId="59320E97" w14:textId="77777777" w:rsidR="00B85F1A" w:rsidRPr="003B5BF1" w:rsidRDefault="00335396" w:rsidP="003B5BF1">
      <w:pPr>
        <w:pStyle w:val="4"/>
        <w:spacing w:before="0" w:line="240" w:lineRule="auto"/>
        <w:jc w:val="both"/>
        <w:rPr>
          <w:rFonts w:ascii="Times New Roman" w:hAnsi="Times New Roman" w:cs="Times New Roman"/>
          <w:b w:val="0"/>
          <w:color w:val="000000" w:themeColor="text1"/>
          <w:sz w:val="20"/>
          <w:szCs w:val="20"/>
        </w:rPr>
      </w:pPr>
      <w:r w:rsidRPr="003B5BF1">
        <w:rPr>
          <w:rFonts w:ascii="Times New Roman" w:hAnsi="Times New Roman" w:cs="Times New Roman"/>
          <w:b w:val="0"/>
          <w:color w:val="000000" w:themeColor="text1"/>
          <w:sz w:val="20"/>
          <w:szCs w:val="20"/>
        </w:rPr>
        <w:t>2.2.6.4. ELISAs</w:t>
      </w:r>
      <w:r w:rsidR="00B85F1A" w:rsidRPr="003B5BF1">
        <w:rPr>
          <w:rFonts w:ascii="Times New Roman" w:hAnsi="Times New Roman" w:cs="Times New Roman"/>
          <w:b w:val="0"/>
          <w:color w:val="000000" w:themeColor="text1"/>
          <w:sz w:val="20"/>
          <w:szCs w:val="20"/>
        </w:rPr>
        <w:t xml:space="preserve"> and direct rapid immune histochemistry tests</w:t>
      </w:r>
    </w:p>
    <w:p w14:paraId="706690C4" w14:textId="77777777" w:rsidR="00567BBB" w:rsidRPr="003B5BF1" w:rsidRDefault="00567BBB"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These tests</w:t>
      </w:r>
      <w:r w:rsidR="0052056F" w:rsidRPr="003B5BF1">
        <w:rPr>
          <w:rFonts w:ascii="Times New Roman" w:hAnsi="Times New Roman" w:cs="Times New Roman"/>
          <w:color w:val="000000" w:themeColor="text1"/>
          <w:sz w:val="20"/>
          <w:szCs w:val="20"/>
        </w:rPr>
        <w:t xml:space="preserve"> have provided consistently reproducible results in several laboratories</w:t>
      </w:r>
      <w:r w:rsidR="00356BB5" w:rsidRPr="003B5BF1">
        <w:rPr>
          <w:rFonts w:ascii="Times New Roman" w:hAnsi="Times New Roman" w:cs="Times New Roman"/>
          <w:color w:val="000000" w:themeColor="text1"/>
          <w:sz w:val="20"/>
          <w:szCs w:val="20"/>
        </w:rPr>
        <w:t xml:space="preserve"> (MOA,</w:t>
      </w:r>
      <w:r w:rsidR="00335396" w:rsidRPr="003B5BF1">
        <w:rPr>
          <w:rFonts w:ascii="Times New Roman" w:hAnsi="Times New Roman" w:cs="Times New Roman"/>
          <w:color w:val="000000" w:themeColor="text1"/>
          <w:sz w:val="20"/>
          <w:szCs w:val="20"/>
        </w:rPr>
        <w:t xml:space="preserve"> </w:t>
      </w:r>
      <w:r w:rsidR="00356BB5" w:rsidRPr="003B5BF1">
        <w:rPr>
          <w:rFonts w:ascii="Times New Roman" w:hAnsi="Times New Roman" w:cs="Times New Roman"/>
          <w:color w:val="000000" w:themeColor="text1"/>
          <w:sz w:val="20"/>
          <w:szCs w:val="20"/>
        </w:rPr>
        <w:t xml:space="preserve">2011). </w:t>
      </w:r>
      <w:r w:rsidR="0052056F" w:rsidRPr="003B5BF1">
        <w:rPr>
          <w:rFonts w:ascii="Times New Roman" w:hAnsi="Times New Roman" w:cs="Times New Roman"/>
          <w:color w:val="000000" w:themeColor="text1"/>
          <w:sz w:val="20"/>
          <w:szCs w:val="20"/>
        </w:rPr>
        <w:t>Virus might have to be isolated to confirm the results of antigen detection tests and for further amplification or characterization of an isolate. Virus can be isolated in cell cultures, such as neuroblastoma cells, or by intracranial inoculation into mice. Virus isolation in animals should be replaced by alternative methods, whenever possible</w:t>
      </w:r>
      <w:r w:rsidR="00335396" w:rsidRPr="003B5BF1">
        <w:rPr>
          <w:rFonts w:ascii="Times New Roman" w:hAnsi="Times New Roman" w:cs="Times New Roman"/>
          <w:color w:val="000000" w:themeColor="text1"/>
          <w:sz w:val="20"/>
          <w:szCs w:val="20"/>
        </w:rPr>
        <w:t xml:space="preserve"> (Digafe </w:t>
      </w:r>
      <w:r w:rsidR="00335396" w:rsidRPr="003B5BF1">
        <w:rPr>
          <w:rFonts w:ascii="Times New Roman" w:hAnsi="Times New Roman" w:cs="Times New Roman"/>
          <w:i/>
          <w:color w:val="000000" w:themeColor="text1"/>
          <w:sz w:val="20"/>
          <w:szCs w:val="20"/>
        </w:rPr>
        <w:t>et al</w:t>
      </w:r>
      <w:r w:rsidR="00335396" w:rsidRPr="003B5BF1">
        <w:rPr>
          <w:rFonts w:ascii="Times New Roman" w:hAnsi="Times New Roman" w:cs="Times New Roman"/>
          <w:color w:val="000000" w:themeColor="text1"/>
          <w:sz w:val="20"/>
          <w:szCs w:val="20"/>
        </w:rPr>
        <w:t>., 2015).</w:t>
      </w:r>
    </w:p>
    <w:p w14:paraId="29CCAE35" w14:textId="77777777" w:rsidR="000A705B" w:rsidRPr="003B5BF1" w:rsidRDefault="000A705B" w:rsidP="003B5BF1">
      <w:pPr>
        <w:spacing w:after="0" w:line="240" w:lineRule="auto"/>
        <w:ind w:left="360"/>
        <w:jc w:val="both"/>
        <w:rPr>
          <w:rFonts w:ascii="Times New Roman" w:hAnsi="Times New Roman" w:cs="Times New Roman"/>
          <w:color w:val="000000" w:themeColor="text1"/>
          <w:sz w:val="20"/>
          <w:szCs w:val="20"/>
        </w:rPr>
      </w:pPr>
    </w:p>
    <w:p w14:paraId="2C43FC99" w14:textId="77777777" w:rsidR="00567BBB" w:rsidRPr="003B5BF1" w:rsidRDefault="00335396" w:rsidP="003B5BF1">
      <w:pPr>
        <w:pStyle w:val="4"/>
        <w:spacing w:before="0" w:line="240" w:lineRule="auto"/>
        <w:jc w:val="both"/>
        <w:rPr>
          <w:rFonts w:ascii="Times New Roman" w:hAnsi="Times New Roman" w:cs="Times New Roman"/>
          <w:b w:val="0"/>
          <w:color w:val="000000" w:themeColor="text1"/>
          <w:sz w:val="20"/>
          <w:szCs w:val="20"/>
        </w:rPr>
      </w:pPr>
      <w:r w:rsidRPr="003B5BF1">
        <w:rPr>
          <w:rFonts w:ascii="Times New Roman" w:hAnsi="Times New Roman" w:cs="Times New Roman"/>
          <w:b w:val="0"/>
          <w:color w:val="000000" w:themeColor="text1"/>
          <w:sz w:val="20"/>
          <w:szCs w:val="20"/>
        </w:rPr>
        <w:t xml:space="preserve">2.2.6.5. </w:t>
      </w:r>
      <w:r w:rsidR="0052056F" w:rsidRPr="003B5BF1">
        <w:rPr>
          <w:rFonts w:ascii="Times New Roman" w:hAnsi="Times New Roman" w:cs="Times New Roman"/>
          <w:b w:val="0"/>
          <w:color w:val="000000" w:themeColor="text1"/>
          <w:sz w:val="20"/>
          <w:szCs w:val="20"/>
        </w:rPr>
        <w:t>Molecu</w:t>
      </w:r>
      <w:r w:rsidRPr="003B5BF1">
        <w:rPr>
          <w:rFonts w:ascii="Times New Roman" w:hAnsi="Times New Roman" w:cs="Times New Roman"/>
          <w:b w:val="0"/>
          <w:color w:val="000000" w:themeColor="text1"/>
          <w:sz w:val="20"/>
          <w:szCs w:val="20"/>
        </w:rPr>
        <w:t>lar methods</w:t>
      </w:r>
    </w:p>
    <w:p w14:paraId="473E4F26" w14:textId="77777777" w:rsidR="0052056F" w:rsidRPr="003B5BF1" w:rsidRDefault="00567BBB"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The r</w:t>
      </w:r>
      <w:r w:rsidR="0052056F" w:rsidRPr="003B5BF1">
        <w:rPr>
          <w:rFonts w:ascii="Times New Roman" w:hAnsi="Times New Roman" w:cs="Times New Roman"/>
          <w:color w:val="000000" w:themeColor="text1"/>
          <w:sz w:val="20"/>
          <w:szCs w:val="20"/>
        </w:rPr>
        <w:t xml:space="preserve">everse transcription polymerase chain reaction (RT-PCR) and other amplification </w:t>
      </w:r>
      <w:r w:rsidRPr="003B5BF1">
        <w:rPr>
          <w:rFonts w:ascii="Times New Roman" w:hAnsi="Times New Roman" w:cs="Times New Roman"/>
          <w:color w:val="000000" w:themeColor="text1"/>
          <w:sz w:val="20"/>
          <w:szCs w:val="20"/>
        </w:rPr>
        <w:t>techniques</w:t>
      </w:r>
      <w:r w:rsidR="0052056F" w:rsidRPr="003B5BF1">
        <w:rPr>
          <w:rFonts w:ascii="Times New Roman" w:hAnsi="Times New Roman" w:cs="Times New Roman"/>
          <w:color w:val="000000" w:themeColor="text1"/>
          <w:sz w:val="20"/>
          <w:szCs w:val="20"/>
        </w:rPr>
        <w:t xml:space="preserve"> are playing an increasingly important role in many countries but are not recommended currently for routine post-mortem diagnosis of rabies if brain tissue is available, when the direct fluorescent antibody test should be used </w:t>
      </w:r>
      <w:r w:rsidR="00356BB5" w:rsidRPr="003B5BF1">
        <w:rPr>
          <w:rFonts w:ascii="Times New Roman" w:hAnsi="Times New Roman" w:cs="Times New Roman"/>
          <w:color w:val="000000" w:themeColor="text1"/>
          <w:sz w:val="20"/>
          <w:szCs w:val="20"/>
        </w:rPr>
        <w:t>Matter et al., (2000).</w:t>
      </w:r>
    </w:p>
    <w:p w14:paraId="3C6F4F47" w14:textId="77777777" w:rsidR="00335396" w:rsidRPr="003B5BF1" w:rsidRDefault="00335396" w:rsidP="003B5BF1">
      <w:pPr>
        <w:spacing w:after="0" w:line="240" w:lineRule="auto"/>
        <w:ind w:left="360"/>
        <w:jc w:val="both"/>
        <w:rPr>
          <w:rFonts w:ascii="Times New Roman" w:hAnsi="Times New Roman" w:cs="Times New Roman"/>
          <w:color w:val="000000" w:themeColor="text1"/>
          <w:sz w:val="20"/>
          <w:szCs w:val="20"/>
        </w:rPr>
      </w:pPr>
    </w:p>
    <w:p w14:paraId="2776E9D7" w14:textId="77777777" w:rsidR="00833D30" w:rsidRPr="003B5BF1" w:rsidRDefault="00335396" w:rsidP="003B5BF1">
      <w:pPr>
        <w:pStyle w:val="3"/>
        <w:spacing w:before="0" w:line="240" w:lineRule="auto"/>
        <w:jc w:val="both"/>
        <w:rPr>
          <w:rFonts w:ascii="Times New Roman" w:hAnsi="Times New Roman" w:cs="Times New Roman"/>
          <w:b w:val="0"/>
          <w:color w:val="000000" w:themeColor="text1"/>
          <w:sz w:val="20"/>
          <w:szCs w:val="20"/>
        </w:rPr>
      </w:pPr>
      <w:bookmarkStart w:id="44" w:name="_Toc175185531"/>
      <w:r w:rsidRPr="003B5BF1">
        <w:rPr>
          <w:rFonts w:ascii="Times New Roman" w:hAnsi="Times New Roman" w:cs="Times New Roman"/>
          <w:b w:val="0"/>
          <w:color w:val="000000" w:themeColor="text1"/>
          <w:sz w:val="20"/>
          <w:szCs w:val="20"/>
        </w:rPr>
        <w:t xml:space="preserve">2.2.7. </w:t>
      </w:r>
      <w:r w:rsidR="00833D30" w:rsidRPr="003B5BF1">
        <w:rPr>
          <w:rFonts w:ascii="Times New Roman" w:hAnsi="Times New Roman" w:cs="Times New Roman"/>
          <w:b w:val="0"/>
          <w:color w:val="000000" w:themeColor="text1"/>
          <w:sz w:val="20"/>
          <w:szCs w:val="20"/>
        </w:rPr>
        <w:t>Differential Diagnosis</w:t>
      </w:r>
      <w:bookmarkEnd w:id="44"/>
      <w:r w:rsidR="00833D30" w:rsidRPr="003B5BF1">
        <w:rPr>
          <w:rFonts w:ascii="Times New Roman" w:hAnsi="Times New Roman" w:cs="Times New Roman"/>
          <w:b w:val="0"/>
          <w:color w:val="000000" w:themeColor="text1"/>
          <w:sz w:val="20"/>
          <w:szCs w:val="20"/>
        </w:rPr>
        <w:t xml:space="preserve"> </w:t>
      </w:r>
    </w:p>
    <w:p w14:paraId="17F59A53" w14:textId="77777777" w:rsidR="000A705B" w:rsidRPr="003B5BF1" w:rsidRDefault="000A705B" w:rsidP="003B5BF1">
      <w:pPr>
        <w:spacing w:after="0" w:line="240" w:lineRule="auto"/>
        <w:ind w:left="360"/>
        <w:jc w:val="both"/>
        <w:rPr>
          <w:rFonts w:ascii="Times New Roman" w:hAnsi="Times New Roman" w:cs="Times New Roman"/>
          <w:sz w:val="20"/>
          <w:szCs w:val="20"/>
        </w:rPr>
      </w:pPr>
    </w:p>
    <w:p w14:paraId="442E307D" w14:textId="77777777" w:rsidR="00833D30" w:rsidRPr="003B5BF1" w:rsidRDefault="00833D30"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Rabies must be considered in the differential diagnosis of any suspected mammalian meningitis/ encephalitis cases. </w:t>
      </w:r>
      <w:r w:rsidR="00335396" w:rsidRPr="003B5BF1">
        <w:rPr>
          <w:rFonts w:ascii="Times New Roman" w:hAnsi="Times New Roman" w:cs="Times New Roman"/>
          <w:color w:val="000000" w:themeColor="text1"/>
          <w:sz w:val="20"/>
          <w:szCs w:val="20"/>
        </w:rPr>
        <w:t>Among</w:t>
      </w:r>
      <w:r w:rsidRPr="003B5BF1">
        <w:rPr>
          <w:rFonts w:ascii="Times New Roman" w:hAnsi="Times New Roman" w:cs="Times New Roman"/>
          <w:color w:val="000000" w:themeColor="text1"/>
          <w:sz w:val="20"/>
          <w:szCs w:val="20"/>
        </w:rPr>
        <w:t xml:space="preserve"> this, the followings are mostly misdiagnosed with rabies</w:t>
      </w:r>
      <w:r w:rsidR="00335396" w:rsidRPr="003B5BF1">
        <w:rPr>
          <w:rFonts w:ascii="Times New Roman" w:hAnsi="Times New Roman" w:cs="Times New Roman"/>
          <w:color w:val="000000" w:themeColor="text1"/>
          <w:sz w:val="20"/>
          <w:szCs w:val="20"/>
        </w:rPr>
        <w:t xml:space="preserve"> virus</w:t>
      </w:r>
      <w:r w:rsidRPr="003B5BF1">
        <w:rPr>
          <w:rFonts w:ascii="Times New Roman" w:hAnsi="Times New Roman" w:cs="Times New Roman"/>
          <w:color w:val="000000" w:themeColor="text1"/>
          <w:sz w:val="20"/>
          <w:szCs w:val="20"/>
        </w:rPr>
        <w:t>.</w:t>
      </w:r>
    </w:p>
    <w:p w14:paraId="3B0714CC" w14:textId="77777777" w:rsidR="000A705B" w:rsidRPr="003B5BF1" w:rsidRDefault="000A705B" w:rsidP="003B5BF1">
      <w:pPr>
        <w:spacing w:after="0" w:line="240" w:lineRule="auto"/>
        <w:ind w:left="360"/>
        <w:jc w:val="both"/>
        <w:rPr>
          <w:rFonts w:ascii="Times New Roman" w:hAnsi="Times New Roman" w:cs="Times New Roman"/>
          <w:color w:val="000000" w:themeColor="text1"/>
          <w:sz w:val="20"/>
          <w:szCs w:val="20"/>
        </w:rPr>
      </w:pPr>
    </w:p>
    <w:p w14:paraId="19B5AF20" w14:textId="77777777" w:rsidR="00B00B83" w:rsidRPr="003B5BF1" w:rsidRDefault="00335396" w:rsidP="003B5BF1">
      <w:pPr>
        <w:pStyle w:val="a3"/>
        <w:numPr>
          <w:ilvl w:val="0"/>
          <w:numId w:val="11"/>
        </w:num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Equine encephalitis </w:t>
      </w:r>
      <w:r w:rsidR="00833D30" w:rsidRPr="003B5BF1">
        <w:rPr>
          <w:rFonts w:ascii="Times New Roman" w:hAnsi="Times New Roman" w:cs="Times New Roman"/>
          <w:color w:val="000000" w:themeColor="text1"/>
          <w:sz w:val="20"/>
          <w:szCs w:val="20"/>
        </w:rPr>
        <w:t>virus</w:t>
      </w:r>
      <w:r w:rsidRPr="003B5BF1">
        <w:rPr>
          <w:rFonts w:ascii="Times New Roman" w:hAnsi="Times New Roman" w:cs="Times New Roman"/>
          <w:color w:val="000000" w:themeColor="text1"/>
          <w:sz w:val="20"/>
          <w:szCs w:val="20"/>
        </w:rPr>
        <w:t>: </w:t>
      </w:r>
      <w:r w:rsidR="00833D30" w:rsidRPr="003B5BF1">
        <w:rPr>
          <w:rFonts w:ascii="Times New Roman" w:hAnsi="Times New Roman" w:cs="Times New Roman"/>
          <w:color w:val="000000" w:themeColor="text1"/>
          <w:sz w:val="20"/>
          <w:szCs w:val="20"/>
        </w:rPr>
        <w:t xml:space="preserve">Misdiagnosed with RABV due to the stage of paralysis, unable to swallow, weakness, recumbency and death within 2–4 days after onset. But Equine encephalitis virus causes impaired eyesight, circling and Recovery rate (60–75%); which are mostly absent in case of RABV. </w:t>
      </w:r>
    </w:p>
    <w:p w14:paraId="6A0C305F" w14:textId="77777777" w:rsidR="000A705B" w:rsidRPr="003B5BF1" w:rsidRDefault="000A705B" w:rsidP="003B5BF1">
      <w:pPr>
        <w:spacing w:after="0" w:line="240" w:lineRule="auto"/>
        <w:ind w:left="420"/>
        <w:jc w:val="both"/>
        <w:rPr>
          <w:rFonts w:ascii="Times New Roman" w:hAnsi="Times New Roman" w:cs="Times New Roman"/>
          <w:color w:val="000000" w:themeColor="text1"/>
          <w:sz w:val="20"/>
          <w:szCs w:val="20"/>
        </w:rPr>
      </w:pPr>
    </w:p>
    <w:p w14:paraId="70A88CDE" w14:textId="77777777" w:rsidR="000A705B" w:rsidRPr="003B5BF1" w:rsidRDefault="00335396" w:rsidP="003B5BF1">
      <w:pPr>
        <w:pStyle w:val="a3"/>
        <w:numPr>
          <w:ilvl w:val="0"/>
          <w:numId w:val="11"/>
        </w:num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Canine distemper virus in dogs:</w:t>
      </w:r>
      <w:r w:rsidR="00833D30" w:rsidRPr="003B5BF1">
        <w:rPr>
          <w:rFonts w:ascii="Times New Roman" w:hAnsi="Times New Roman" w:cs="Times New Roman"/>
          <w:color w:val="000000" w:themeColor="text1"/>
          <w:sz w:val="20"/>
          <w:szCs w:val="20"/>
        </w:rPr>
        <w:t xml:space="preserve"> Misdiagnosed with RABV due to neurological signs. </w:t>
      </w:r>
      <w:r w:rsidRPr="003B5BF1">
        <w:rPr>
          <w:rFonts w:ascii="Times New Roman" w:hAnsi="Times New Roman" w:cs="Times New Roman"/>
          <w:color w:val="000000" w:themeColor="text1"/>
          <w:sz w:val="20"/>
          <w:szCs w:val="20"/>
        </w:rPr>
        <w:t>T</w:t>
      </w:r>
      <w:r w:rsidR="00833D30" w:rsidRPr="003B5BF1">
        <w:rPr>
          <w:rFonts w:ascii="Times New Roman" w:hAnsi="Times New Roman" w:cs="Times New Roman"/>
          <w:color w:val="000000" w:themeColor="text1"/>
          <w:sz w:val="20"/>
          <w:szCs w:val="20"/>
        </w:rPr>
        <w:t xml:space="preserve">his disease can </w:t>
      </w:r>
      <w:r w:rsidR="000A705B" w:rsidRPr="003B5BF1">
        <w:rPr>
          <w:rFonts w:ascii="Times New Roman" w:hAnsi="Times New Roman" w:cs="Times New Roman"/>
          <w:color w:val="000000" w:themeColor="text1"/>
          <w:sz w:val="20"/>
          <w:szCs w:val="20"/>
        </w:rPr>
        <w:t>cause</w:t>
      </w:r>
      <w:r w:rsidR="00833D30" w:rsidRPr="003B5BF1">
        <w:rPr>
          <w:rFonts w:ascii="Times New Roman" w:hAnsi="Times New Roman" w:cs="Times New Roman"/>
          <w:color w:val="000000" w:themeColor="text1"/>
          <w:sz w:val="20"/>
          <w:szCs w:val="20"/>
        </w:rPr>
        <w:t xml:space="preserve"> uveitis, sudden blindness, </w:t>
      </w:r>
      <w:r w:rsidR="00B00B83" w:rsidRPr="003B5BF1">
        <w:rPr>
          <w:rFonts w:ascii="Times New Roman" w:hAnsi="Times New Roman" w:cs="Times New Roman"/>
          <w:color w:val="000000" w:themeColor="text1"/>
          <w:sz w:val="20"/>
          <w:szCs w:val="20"/>
        </w:rPr>
        <w:t>and respiratory</w:t>
      </w:r>
      <w:r w:rsidR="000A705B" w:rsidRPr="003B5BF1">
        <w:rPr>
          <w:rFonts w:ascii="Times New Roman" w:hAnsi="Times New Roman" w:cs="Times New Roman"/>
          <w:color w:val="000000" w:themeColor="text1"/>
          <w:sz w:val="20"/>
          <w:szCs w:val="20"/>
        </w:rPr>
        <w:t xml:space="preserve"> signs.</w:t>
      </w:r>
    </w:p>
    <w:p w14:paraId="0D31111F" w14:textId="77777777" w:rsidR="000A705B" w:rsidRPr="003B5BF1" w:rsidRDefault="000A705B" w:rsidP="003B5BF1">
      <w:pPr>
        <w:pStyle w:val="a3"/>
        <w:spacing w:after="0" w:line="240" w:lineRule="auto"/>
        <w:jc w:val="both"/>
        <w:rPr>
          <w:rFonts w:ascii="Times New Roman" w:hAnsi="Times New Roman" w:cs="Times New Roman"/>
          <w:color w:val="000000" w:themeColor="text1"/>
          <w:sz w:val="20"/>
          <w:szCs w:val="20"/>
        </w:rPr>
      </w:pPr>
    </w:p>
    <w:p w14:paraId="2E6A781A" w14:textId="77777777" w:rsidR="000A705B" w:rsidRPr="003B5BF1" w:rsidRDefault="00AF0730" w:rsidP="003B5BF1">
      <w:pPr>
        <w:pStyle w:val="a3"/>
        <w:numPr>
          <w:ilvl w:val="0"/>
          <w:numId w:val="11"/>
        </w:num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Coughing</w:t>
      </w:r>
      <w:r w:rsidR="00335396" w:rsidRPr="003B5BF1">
        <w:rPr>
          <w:rFonts w:ascii="Times New Roman" w:hAnsi="Times New Roman" w:cs="Times New Roman"/>
          <w:color w:val="000000" w:themeColor="text1"/>
          <w:sz w:val="20"/>
          <w:szCs w:val="20"/>
        </w:rPr>
        <w:t xml:space="preserve"> and nasal discharge:</w:t>
      </w:r>
      <w:r w:rsidR="00833D30" w:rsidRPr="003B5BF1">
        <w:rPr>
          <w:rFonts w:ascii="Times New Roman" w:hAnsi="Times New Roman" w:cs="Times New Roman"/>
          <w:color w:val="000000" w:themeColor="text1"/>
          <w:sz w:val="20"/>
          <w:szCs w:val="20"/>
        </w:rPr>
        <w:t xml:space="preserve"> puppies are mostly affected showing signs of pneumonia, </w:t>
      </w:r>
      <w:r w:rsidR="00B00B83" w:rsidRPr="003B5BF1">
        <w:rPr>
          <w:rFonts w:ascii="Times New Roman" w:hAnsi="Times New Roman" w:cs="Times New Roman"/>
          <w:color w:val="000000" w:themeColor="text1"/>
          <w:sz w:val="20"/>
          <w:szCs w:val="20"/>
        </w:rPr>
        <w:t>diarrhea</w:t>
      </w:r>
      <w:r w:rsidR="00833D30" w:rsidRPr="003B5BF1">
        <w:rPr>
          <w:rFonts w:ascii="Times New Roman" w:hAnsi="Times New Roman" w:cs="Times New Roman"/>
          <w:color w:val="000000" w:themeColor="text1"/>
          <w:sz w:val="20"/>
          <w:szCs w:val="20"/>
        </w:rPr>
        <w:t xml:space="preserve">, </w:t>
      </w:r>
      <w:r w:rsidR="00335396" w:rsidRPr="003B5BF1">
        <w:rPr>
          <w:rFonts w:ascii="Times New Roman" w:hAnsi="Times New Roman" w:cs="Times New Roman"/>
          <w:color w:val="000000" w:themeColor="text1"/>
          <w:sz w:val="20"/>
          <w:szCs w:val="20"/>
        </w:rPr>
        <w:t>and dehydration</w:t>
      </w:r>
      <w:r w:rsidR="00833D30" w:rsidRPr="003B5BF1">
        <w:rPr>
          <w:rFonts w:ascii="Times New Roman" w:hAnsi="Times New Roman" w:cs="Times New Roman"/>
          <w:color w:val="000000" w:themeColor="text1"/>
          <w:sz w:val="20"/>
          <w:szCs w:val="20"/>
        </w:rPr>
        <w:t xml:space="preserve"> and vomiting. </w:t>
      </w:r>
    </w:p>
    <w:p w14:paraId="458E4CDF" w14:textId="77777777" w:rsidR="000A705B" w:rsidRPr="003B5BF1" w:rsidRDefault="000A705B" w:rsidP="003B5BF1">
      <w:pPr>
        <w:pStyle w:val="a3"/>
        <w:spacing w:after="0" w:line="240" w:lineRule="auto"/>
        <w:jc w:val="both"/>
        <w:rPr>
          <w:rFonts w:ascii="Times New Roman" w:hAnsi="Times New Roman" w:cs="Times New Roman"/>
          <w:color w:val="000000" w:themeColor="text1"/>
          <w:sz w:val="20"/>
          <w:szCs w:val="20"/>
        </w:rPr>
      </w:pPr>
    </w:p>
    <w:p w14:paraId="7F27CF2A" w14:textId="77777777" w:rsidR="00B00B83" w:rsidRPr="003B5BF1" w:rsidRDefault="00335396" w:rsidP="003B5BF1">
      <w:pPr>
        <w:pStyle w:val="a3"/>
        <w:numPr>
          <w:ilvl w:val="0"/>
          <w:numId w:val="11"/>
        </w:num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Botulism in cattle:</w:t>
      </w:r>
      <w:r w:rsidR="00833D30" w:rsidRPr="003B5BF1">
        <w:rPr>
          <w:rFonts w:ascii="Times New Roman" w:hAnsi="Times New Roman" w:cs="Times New Roman"/>
          <w:color w:val="000000" w:themeColor="text1"/>
          <w:sz w:val="20"/>
          <w:szCs w:val="20"/>
        </w:rPr>
        <w:t xml:space="preserve"> Misdiagnosed with RABV due to signs of weakness, stumbling and recumbency. But in Botulism, normal mentation, paralysis of tongue and thoracic muscles and some recovery are mostly evident. </w:t>
      </w:r>
    </w:p>
    <w:p w14:paraId="35437B64" w14:textId="77777777" w:rsidR="000A705B" w:rsidRPr="003B5BF1" w:rsidRDefault="000A705B" w:rsidP="003B5BF1">
      <w:pPr>
        <w:pStyle w:val="a3"/>
        <w:spacing w:after="0" w:line="240" w:lineRule="auto"/>
        <w:jc w:val="both"/>
        <w:rPr>
          <w:rFonts w:ascii="Times New Roman" w:hAnsi="Times New Roman" w:cs="Times New Roman"/>
          <w:color w:val="000000" w:themeColor="text1"/>
          <w:sz w:val="20"/>
          <w:szCs w:val="20"/>
        </w:rPr>
      </w:pPr>
    </w:p>
    <w:p w14:paraId="78E16BFD" w14:textId="77777777" w:rsidR="000A705B" w:rsidRPr="003B5BF1" w:rsidRDefault="00833D30" w:rsidP="003B5BF1">
      <w:pPr>
        <w:pStyle w:val="a3"/>
        <w:numPr>
          <w:ilvl w:val="0"/>
          <w:numId w:val="11"/>
        </w:num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lastRenderedPageBreak/>
        <w:t>Aujeszky’s disease (</w:t>
      </w:r>
      <w:r w:rsidR="00B00B83" w:rsidRPr="003B5BF1">
        <w:rPr>
          <w:rFonts w:ascii="Times New Roman" w:hAnsi="Times New Roman" w:cs="Times New Roman"/>
          <w:color w:val="000000" w:themeColor="text1"/>
          <w:sz w:val="20"/>
          <w:szCs w:val="20"/>
        </w:rPr>
        <w:t>pseudo rabies</w:t>
      </w:r>
      <w:r w:rsidRPr="003B5BF1">
        <w:rPr>
          <w:rFonts w:ascii="Times New Roman" w:hAnsi="Times New Roman" w:cs="Times New Roman"/>
          <w:color w:val="000000" w:themeColor="text1"/>
          <w:sz w:val="20"/>
          <w:szCs w:val="20"/>
        </w:rPr>
        <w:t xml:space="preserve">)- Misdiagnosed due to signs of intense and local pruritus at site of bite, excitement, bellowing, convulsions, paralysis, and death within 2–3 days after onset. But </w:t>
      </w:r>
      <w:r w:rsidR="00B00B83" w:rsidRPr="003B5BF1">
        <w:rPr>
          <w:rFonts w:ascii="Times New Roman" w:hAnsi="Times New Roman" w:cs="Times New Roman"/>
          <w:color w:val="000000" w:themeColor="text1"/>
          <w:sz w:val="20"/>
          <w:szCs w:val="20"/>
        </w:rPr>
        <w:t>pseudo rabies</w:t>
      </w:r>
      <w:r w:rsidRPr="003B5BF1">
        <w:rPr>
          <w:rFonts w:ascii="Times New Roman" w:hAnsi="Times New Roman" w:cs="Times New Roman"/>
          <w:color w:val="000000" w:themeColor="text1"/>
          <w:sz w:val="20"/>
          <w:szCs w:val="20"/>
        </w:rPr>
        <w:t xml:space="preserve"> mostly affects pigs and cattle and responds to magnesium sulphate early. </w:t>
      </w:r>
    </w:p>
    <w:p w14:paraId="7AF8BFBE" w14:textId="77777777" w:rsidR="000A705B" w:rsidRPr="003B5BF1" w:rsidRDefault="000A705B" w:rsidP="003B5BF1">
      <w:pPr>
        <w:pStyle w:val="a3"/>
        <w:spacing w:after="0" w:line="240" w:lineRule="auto"/>
        <w:ind w:left="780"/>
        <w:jc w:val="both"/>
        <w:rPr>
          <w:rFonts w:ascii="Times New Roman" w:hAnsi="Times New Roman" w:cs="Times New Roman"/>
          <w:color w:val="000000" w:themeColor="text1"/>
          <w:sz w:val="20"/>
          <w:szCs w:val="20"/>
        </w:rPr>
      </w:pPr>
    </w:p>
    <w:p w14:paraId="33E0DF86" w14:textId="77777777" w:rsidR="000A705B" w:rsidRPr="003B5BF1" w:rsidRDefault="00833D30" w:rsidP="003B5BF1">
      <w:pPr>
        <w:pStyle w:val="a3"/>
        <w:numPr>
          <w:ilvl w:val="0"/>
          <w:numId w:val="11"/>
        </w:num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Lead poisoning (in acute and </w:t>
      </w:r>
      <w:r w:rsidR="00B00B83" w:rsidRPr="003B5BF1">
        <w:rPr>
          <w:rFonts w:ascii="Times New Roman" w:hAnsi="Times New Roman" w:cs="Times New Roman"/>
          <w:color w:val="000000" w:themeColor="text1"/>
          <w:sz w:val="20"/>
          <w:szCs w:val="20"/>
        </w:rPr>
        <w:t>sub acute</w:t>
      </w:r>
      <w:r w:rsidRPr="003B5BF1">
        <w:rPr>
          <w:rFonts w:ascii="Times New Roman" w:hAnsi="Times New Roman" w:cs="Times New Roman"/>
          <w:color w:val="000000" w:themeColor="text1"/>
          <w:sz w:val="20"/>
          <w:szCs w:val="20"/>
        </w:rPr>
        <w:t>) in cattle</w:t>
      </w:r>
      <w:r w:rsidR="00335396" w:rsidRPr="003B5BF1">
        <w:rPr>
          <w:rFonts w:ascii="Times New Roman" w:hAnsi="Times New Roman" w:cs="Times New Roman"/>
          <w:color w:val="000000" w:themeColor="text1"/>
          <w:sz w:val="20"/>
          <w:szCs w:val="20"/>
        </w:rPr>
        <w:t xml:space="preserve">: </w:t>
      </w:r>
      <w:r w:rsidRPr="003B5BF1">
        <w:rPr>
          <w:rFonts w:ascii="Times New Roman" w:hAnsi="Times New Roman" w:cs="Times New Roman"/>
          <w:color w:val="000000" w:themeColor="text1"/>
          <w:sz w:val="20"/>
          <w:szCs w:val="20"/>
        </w:rPr>
        <w:t xml:space="preserve">Misdiagnosed because the clinical findings are similar to those of furious and dumb rabies. In acute lead poisoning, the common clinical findings are blindness, convulsions, death within 2 and 4 days after onset, pharyngeal paralysis, dysphagia, weakness and recumbency. </w:t>
      </w:r>
    </w:p>
    <w:p w14:paraId="54EBE920" w14:textId="77777777" w:rsidR="000A705B" w:rsidRPr="003B5BF1" w:rsidRDefault="000A705B" w:rsidP="003B5BF1">
      <w:pPr>
        <w:pStyle w:val="a3"/>
        <w:spacing w:after="0" w:line="240" w:lineRule="auto"/>
        <w:rPr>
          <w:rFonts w:ascii="Times New Roman" w:hAnsi="Times New Roman" w:cs="Times New Roman"/>
          <w:color w:val="000000" w:themeColor="text1"/>
          <w:sz w:val="20"/>
          <w:szCs w:val="20"/>
        </w:rPr>
      </w:pPr>
    </w:p>
    <w:p w14:paraId="795B5B78" w14:textId="77777777" w:rsidR="00583A41" w:rsidRPr="003B5BF1" w:rsidRDefault="00335396" w:rsidP="003B5BF1">
      <w:pPr>
        <w:pStyle w:val="a3"/>
        <w:numPr>
          <w:ilvl w:val="0"/>
          <w:numId w:val="11"/>
        </w:num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Vitamin A deficiency in cattle:</w:t>
      </w:r>
      <w:r w:rsidR="00833D30" w:rsidRPr="003B5BF1">
        <w:rPr>
          <w:rFonts w:ascii="Times New Roman" w:hAnsi="Times New Roman" w:cs="Times New Roman"/>
          <w:color w:val="000000" w:themeColor="text1"/>
          <w:sz w:val="20"/>
          <w:szCs w:val="20"/>
        </w:rPr>
        <w:t xml:space="preserve"> occurs in groups of young cattle from 6 months to 18 months of age not receiving adequate carotene intake or vitamin A supplementation and is characterized by blindness in the ocular form and episodes of tremors and convulsions.</w:t>
      </w:r>
    </w:p>
    <w:p w14:paraId="40D10B8C" w14:textId="77777777" w:rsidR="00C7072B" w:rsidRPr="003B5BF1" w:rsidRDefault="00C7072B" w:rsidP="003B5BF1">
      <w:pPr>
        <w:spacing w:after="0" w:line="240" w:lineRule="auto"/>
        <w:ind w:left="360"/>
        <w:jc w:val="both"/>
        <w:rPr>
          <w:rFonts w:ascii="Times New Roman" w:hAnsi="Times New Roman" w:cs="Times New Roman"/>
          <w:color w:val="000000" w:themeColor="text1"/>
          <w:sz w:val="20"/>
          <w:szCs w:val="20"/>
        </w:rPr>
      </w:pPr>
    </w:p>
    <w:p w14:paraId="2EB4C490" w14:textId="77777777" w:rsidR="0099631D" w:rsidRPr="003B5BF1" w:rsidRDefault="00C7072B" w:rsidP="003B5BF1">
      <w:pPr>
        <w:pStyle w:val="3"/>
        <w:spacing w:before="0" w:line="240" w:lineRule="auto"/>
        <w:jc w:val="both"/>
        <w:rPr>
          <w:rFonts w:ascii="Times New Roman" w:hAnsi="Times New Roman" w:cs="Times New Roman"/>
          <w:b w:val="0"/>
          <w:color w:val="000000" w:themeColor="text1"/>
          <w:sz w:val="20"/>
          <w:szCs w:val="20"/>
        </w:rPr>
      </w:pPr>
      <w:bookmarkStart w:id="45" w:name="_Toc175185532"/>
      <w:r w:rsidRPr="003B5BF1">
        <w:rPr>
          <w:rFonts w:ascii="Times New Roman" w:hAnsi="Times New Roman" w:cs="Times New Roman"/>
          <w:b w:val="0"/>
          <w:color w:val="000000" w:themeColor="text1"/>
          <w:sz w:val="20"/>
          <w:szCs w:val="20"/>
        </w:rPr>
        <w:t xml:space="preserve">2.2.8. </w:t>
      </w:r>
      <w:r w:rsidR="0099631D" w:rsidRPr="003B5BF1">
        <w:rPr>
          <w:rFonts w:ascii="Times New Roman" w:hAnsi="Times New Roman" w:cs="Times New Roman"/>
          <w:b w:val="0"/>
          <w:color w:val="000000" w:themeColor="text1"/>
          <w:sz w:val="20"/>
          <w:szCs w:val="20"/>
        </w:rPr>
        <w:t>Treatment</w:t>
      </w:r>
      <w:bookmarkEnd w:id="45"/>
      <w:r w:rsidR="0099631D" w:rsidRPr="003B5BF1">
        <w:rPr>
          <w:rFonts w:ascii="Times New Roman" w:hAnsi="Times New Roman" w:cs="Times New Roman"/>
          <w:b w:val="0"/>
          <w:color w:val="000000" w:themeColor="text1"/>
          <w:sz w:val="20"/>
          <w:szCs w:val="20"/>
        </w:rPr>
        <w:t xml:space="preserve"> </w:t>
      </w:r>
    </w:p>
    <w:p w14:paraId="67E5A5D2" w14:textId="77777777" w:rsidR="00C7072B" w:rsidRPr="003B5BF1" w:rsidRDefault="00C7072B" w:rsidP="003B5BF1">
      <w:pPr>
        <w:spacing w:after="0" w:line="240" w:lineRule="auto"/>
        <w:rPr>
          <w:rFonts w:ascii="Times New Roman" w:hAnsi="Times New Roman" w:cs="Times New Roman"/>
          <w:sz w:val="20"/>
          <w:szCs w:val="20"/>
        </w:rPr>
      </w:pPr>
    </w:p>
    <w:p w14:paraId="70175D80" w14:textId="77777777" w:rsidR="000A705B" w:rsidRPr="003B5BF1" w:rsidRDefault="0099631D"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No treatment should be attempted after clinical signs are evident; hence rabies is fatal once clinical signs are seen. Only high-risk individuals, such as laboratory workers, animal control professionals, and veterinarians, are routinely vaccinated against rabies before known exposure. If a person is bitten, immediately the wound should be thoroughly washed with 20% soft soap, water (for about 15 minutes) and 40% to 50% alcohol solution of all bite wounds and scratches is perhaps the most effective measure for preventing rabies in people bitten by rabid animals. The proper cleaning of the wound would remove most of the virus but these simple and cheap treatment procedures a</w:t>
      </w:r>
      <w:r w:rsidR="00356BB5" w:rsidRPr="003B5BF1">
        <w:rPr>
          <w:rFonts w:ascii="Times New Roman" w:hAnsi="Times New Roman" w:cs="Times New Roman"/>
          <w:color w:val="000000" w:themeColor="text1"/>
          <w:sz w:val="20"/>
          <w:szCs w:val="20"/>
        </w:rPr>
        <w:t xml:space="preserve">re often omitted in most cases (MOA, 2011). </w:t>
      </w:r>
    </w:p>
    <w:p w14:paraId="4B6AED23" w14:textId="77777777" w:rsidR="000A705B" w:rsidRPr="003B5BF1" w:rsidRDefault="000A705B" w:rsidP="003B5BF1">
      <w:pPr>
        <w:spacing w:after="0" w:line="240" w:lineRule="auto"/>
        <w:ind w:left="360"/>
        <w:jc w:val="both"/>
        <w:rPr>
          <w:rFonts w:ascii="Times New Roman" w:hAnsi="Times New Roman" w:cs="Times New Roman"/>
          <w:color w:val="000000" w:themeColor="text1"/>
          <w:sz w:val="20"/>
          <w:szCs w:val="20"/>
        </w:rPr>
      </w:pPr>
    </w:p>
    <w:p w14:paraId="60183872" w14:textId="77777777" w:rsidR="00B00B83" w:rsidRPr="003B5BF1" w:rsidRDefault="0099631D"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If the animal is positive for rabies, the person must undergo PEP -meaning a series of anti-rabies vaccine and immune globulin injections is recommended. “Another indication for anti-rabies treatment is any unprovoked bite by a skunk, bat, fox, coyote, bob-cat, or raccoon not available for examination. Treatment after a dog or cat bite, if the animal cannot be found, is determined by the prevalence of rabies in the area. Euthanasia of suspect animals must be avoided, particularly if human exposure has occurred, because the development of the disease in the animals is necessary to establish a diagnosis.</w:t>
      </w:r>
    </w:p>
    <w:p w14:paraId="1C3A5A5D" w14:textId="77777777" w:rsidR="000A705B" w:rsidRPr="003B5BF1" w:rsidRDefault="000A705B" w:rsidP="003B5BF1">
      <w:pPr>
        <w:spacing w:after="0" w:line="240" w:lineRule="auto"/>
        <w:ind w:left="360"/>
        <w:jc w:val="both"/>
        <w:rPr>
          <w:rFonts w:ascii="Times New Roman" w:hAnsi="Times New Roman" w:cs="Times New Roman"/>
          <w:color w:val="000000" w:themeColor="text1"/>
          <w:sz w:val="20"/>
          <w:szCs w:val="20"/>
        </w:rPr>
      </w:pPr>
    </w:p>
    <w:p w14:paraId="05A95950" w14:textId="77777777" w:rsidR="006F1B28" w:rsidRPr="003B5BF1" w:rsidRDefault="00C7072B" w:rsidP="003B5BF1">
      <w:pPr>
        <w:pStyle w:val="3"/>
        <w:spacing w:before="0" w:line="240" w:lineRule="auto"/>
        <w:jc w:val="both"/>
        <w:rPr>
          <w:rFonts w:ascii="Times New Roman" w:hAnsi="Times New Roman" w:cs="Times New Roman"/>
          <w:b w:val="0"/>
          <w:color w:val="000000" w:themeColor="text1"/>
          <w:sz w:val="20"/>
          <w:szCs w:val="20"/>
        </w:rPr>
      </w:pPr>
      <w:bookmarkStart w:id="46" w:name="_Toc175185533"/>
      <w:r w:rsidRPr="003B5BF1">
        <w:rPr>
          <w:rFonts w:ascii="Times New Roman" w:hAnsi="Times New Roman" w:cs="Times New Roman"/>
          <w:b w:val="0"/>
          <w:color w:val="000000" w:themeColor="text1"/>
          <w:sz w:val="20"/>
          <w:szCs w:val="20"/>
        </w:rPr>
        <w:t xml:space="preserve">2.2.9. </w:t>
      </w:r>
      <w:r w:rsidR="006F1B28" w:rsidRPr="003B5BF1">
        <w:rPr>
          <w:rFonts w:ascii="Times New Roman" w:hAnsi="Times New Roman" w:cs="Times New Roman"/>
          <w:b w:val="0"/>
          <w:color w:val="000000" w:themeColor="text1"/>
          <w:sz w:val="20"/>
          <w:szCs w:val="20"/>
        </w:rPr>
        <w:t>Control and Prevention</w:t>
      </w:r>
      <w:bookmarkEnd w:id="46"/>
      <w:r w:rsidR="006F1B28" w:rsidRPr="003B5BF1">
        <w:rPr>
          <w:rFonts w:ascii="Times New Roman" w:hAnsi="Times New Roman" w:cs="Times New Roman"/>
          <w:b w:val="0"/>
          <w:color w:val="000000" w:themeColor="text1"/>
          <w:sz w:val="20"/>
          <w:szCs w:val="20"/>
        </w:rPr>
        <w:t xml:space="preserve"> </w:t>
      </w:r>
    </w:p>
    <w:p w14:paraId="4CD3F607" w14:textId="77777777" w:rsidR="00C7072B" w:rsidRPr="003B5BF1" w:rsidRDefault="00C7072B" w:rsidP="003B5BF1">
      <w:pPr>
        <w:spacing w:after="0" w:line="240" w:lineRule="auto"/>
        <w:rPr>
          <w:rFonts w:ascii="Times New Roman" w:hAnsi="Times New Roman" w:cs="Times New Roman"/>
          <w:sz w:val="20"/>
          <w:szCs w:val="20"/>
        </w:rPr>
      </w:pPr>
    </w:p>
    <w:p w14:paraId="7A924B92" w14:textId="77777777" w:rsidR="006F1B28" w:rsidRPr="003B5BF1" w:rsidRDefault="006F1B28"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Domestic animal vaccination: The primary components of a rabies control pro</w:t>
      </w:r>
      <w:r w:rsidR="00DF345D" w:rsidRPr="003B5BF1">
        <w:rPr>
          <w:rFonts w:ascii="Times New Roman" w:hAnsi="Times New Roman" w:cs="Times New Roman"/>
          <w:color w:val="000000" w:themeColor="text1"/>
          <w:sz w:val="20"/>
          <w:szCs w:val="20"/>
        </w:rPr>
        <w:t xml:space="preserve">gram for companion animals are </w:t>
      </w:r>
      <w:r w:rsidRPr="003B5BF1">
        <w:rPr>
          <w:rFonts w:ascii="Times New Roman" w:hAnsi="Times New Roman" w:cs="Times New Roman"/>
          <w:color w:val="000000" w:themeColor="text1"/>
          <w:sz w:val="20"/>
          <w:szCs w:val="20"/>
        </w:rPr>
        <w:t xml:space="preserve">immunization and licensing; stray animal control; reporting, investigation, and isolation of animals involved in bite incidents; and public education (Chernet and Nejash, 2016). Multiple vaccines are licensed for use in domestic animal species. Vaccines available include: inactivated or modified live virus vectored products; products for intramuscular and subcutaneous administration; products with durations of immunity from one to 4 years; and products with varying minimum age of vaccination (Moges 2015, Shite et al., 2015). </w:t>
      </w:r>
    </w:p>
    <w:p w14:paraId="596A28DB" w14:textId="77777777" w:rsidR="00DF345D" w:rsidRPr="003B5BF1" w:rsidRDefault="00DF345D" w:rsidP="003B5BF1">
      <w:pPr>
        <w:spacing w:after="0" w:line="240" w:lineRule="auto"/>
        <w:ind w:left="360"/>
        <w:jc w:val="both"/>
        <w:rPr>
          <w:rFonts w:ascii="Times New Roman" w:hAnsi="Times New Roman" w:cs="Times New Roman"/>
          <w:color w:val="000000" w:themeColor="text1"/>
          <w:sz w:val="20"/>
          <w:szCs w:val="20"/>
        </w:rPr>
      </w:pPr>
    </w:p>
    <w:p w14:paraId="58AE4D79" w14:textId="77777777" w:rsidR="00DF345D" w:rsidRPr="003B5BF1" w:rsidRDefault="006F1B28"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Animal control: Principles of rabies prevention should focus on excluding wild animals from areas of human and domestic animal habitation and activity, and avoidance of contact with possibly rabid wild animals. Immunization of wildlife by widespread distribution of </w:t>
      </w:r>
      <w:r w:rsidR="00DF345D" w:rsidRPr="003B5BF1">
        <w:rPr>
          <w:rFonts w:ascii="Times New Roman" w:hAnsi="Times New Roman" w:cs="Times New Roman"/>
          <w:color w:val="000000" w:themeColor="text1"/>
          <w:sz w:val="20"/>
          <w:szCs w:val="20"/>
        </w:rPr>
        <w:t>vaccine impregnated</w:t>
      </w:r>
      <w:r w:rsidRPr="003B5BF1">
        <w:rPr>
          <w:rFonts w:ascii="Times New Roman" w:hAnsi="Times New Roman" w:cs="Times New Roman"/>
          <w:color w:val="000000" w:themeColor="text1"/>
          <w:sz w:val="20"/>
          <w:szCs w:val="20"/>
        </w:rPr>
        <w:t xml:space="preserve"> oral baits has shown variable success toward arresting the propagation of rabies in raccoons and coyotes in other states. The use of oral rabies vaccines (ORV) for the mass vaccination of free-ranging wildlife should be considered in selected situations (Hurisa et al., 2013, Chernet and Nejash, 2016).</w:t>
      </w:r>
    </w:p>
    <w:p w14:paraId="31DEF4B9" w14:textId="77777777" w:rsidR="006F1B28" w:rsidRPr="003B5BF1" w:rsidRDefault="006F1B28"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w:t>
      </w:r>
    </w:p>
    <w:p w14:paraId="515F27E9" w14:textId="77777777" w:rsidR="00DF345D" w:rsidRPr="003B5BF1" w:rsidRDefault="006F1B28"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Public health education: Understanding communities’ perceptions of cause, mode of transmission, symptoms, treatment and possible intervention measures of rabies is an important step towards developing strategies aimed at controlling the disease and determining the level of implementation of planned activities in the future (Ali et al., 2013) and creating responsible pet ownership, routine veterinary care and vaccination, and professional continuing education. Having about controlling animal and human exposures to rabies can be prevented by raising awareness concerning: rabies transmission routes, and avoiding contact with wildlife. Public education on the risks of rabies </w:t>
      </w:r>
      <w:r w:rsidRPr="003B5BF1">
        <w:rPr>
          <w:rFonts w:ascii="Times New Roman" w:hAnsi="Times New Roman" w:cs="Times New Roman"/>
          <w:color w:val="000000" w:themeColor="text1"/>
          <w:sz w:val="20"/>
          <w:szCs w:val="20"/>
        </w:rPr>
        <w:lastRenderedPageBreak/>
        <w:t xml:space="preserve">transmission from wild animals is paramount to effective disease prevention (Serebe et al., 2014, Aga et al., 2015, Shite et al., 2015, Chernet and Nejash, 2016). </w:t>
      </w:r>
    </w:p>
    <w:p w14:paraId="4A8AF328" w14:textId="77777777" w:rsidR="00DF345D" w:rsidRPr="003B5BF1" w:rsidRDefault="00DF345D" w:rsidP="003B5BF1">
      <w:pPr>
        <w:spacing w:after="0" w:line="240" w:lineRule="auto"/>
        <w:ind w:left="360"/>
        <w:jc w:val="both"/>
        <w:rPr>
          <w:rFonts w:ascii="Times New Roman" w:hAnsi="Times New Roman" w:cs="Times New Roman"/>
          <w:color w:val="000000" w:themeColor="text1"/>
          <w:sz w:val="20"/>
          <w:szCs w:val="20"/>
        </w:rPr>
      </w:pPr>
    </w:p>
    <w:p w14:paraId="4F9F1362" w14:textId="77777777" w:rsidR="00B00B83" w:rsidRPr="003B5BF1" w:rsidRDefault="006F1B28"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Vaccines, antiviral drugs such as ribavirin, interferon-alpha, passively administered anti-rabies virus antibodies (human immunoglobulin or monoclonal antibodies), ketamine and/or the induction of a coma have been tried in the past, but were usually ineffective (Shite et al., 2015). It is better to register, license and immunize all dogs in enzootic countries, collect and euthanize ownerless animals and stray dogs. To create awareness, pet owners and the public should be educated to educate about the importance of restriction for dogs and cats and advise them against keeping wild animals as a pet (Moges 2015)</w:t>
      </w:r>
      <w:r w:rsidR="00DF345D" w:rsidRPr="003B5BF1">
        <w:rPr>
          <w:rFonts w:ascii="Times New Roman" w:hAnsi="Times New Roman" w:cs="Times New Roman"/>
          <w:color w:val="000000" w:themeColor="text1"/>
          <w:sz w:val="20"/>
          <w:szCs w:val="20"/>
        </w:rPr>
        <w:t xml:space="preserve">. According Chernet and Nejash </w:t>
      </w:r>
      <w:r w:rsidRPr="003B5BF1">
        <w:rPr>
          <w:rFonts w:ascii="Times New Roman" w:hAnsi="Times New Roman" w:cs="Times New Roman"/>
          <w:color w:val="000000" w:themeColor="text1"/>
          <w:sz w:val="20"/>
          <w:szCs w:val="20"/>
        </w:rPr>
        <w:t>(2016), rabies control strategies include quarantine, confirmation of diagnosis, determining the origin and spread of an outbreak, and specific measures to terminate transmission. All local jurisdictions should incorporate stray animal control, leash laws, animal-bite prevention and training of personnel in their programs (Shite et al., 2015).</w:t>
      </w:r>
    </w:p>
    <w:p w14:paraId="24B765E1" w14:textId="77777777" w:rsidR="00DF345D" w:rsidRPr="003B5BF1" w:rsidRDefault="00DF345D" w:rsidP="003B5BF1">
      <w:pPr>
        <w:spacing w:after="0" w:line="240" w:lineRule="auto"/>
        <w:ind w:left="360"/>
        <w:jc w:val="both"/>
        <w:rPr>
          <w:rFonts w:ascii="Times New Roman" w:hAnsi="Times New Roman" w:cs="Times New Roman"/>
          <w:color w:val="000000" w:themeColor="text1"/>
          <w:sz w:val="20"/>
          <w:szCs w:val="20"/>
        </w:rPr>
      </w:pPr>
    </w:p>
    <w:p w14:paraId="2ACC22F6" w14:textId="77777777" w:rsidR="00377882" w:rsidRPr="003B5BF1" w:rsidRDefault="006F1B28"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Pre exposure prophylaxis vaccine in human: Pre exposure vaccination is indicated for persons whose occupation, travel, or recreational activities place them at higher risk of exposure to rabies. Occupational groups include veterinarians, veterinary technicians, animal control officers, bat researchers, wildlife workers, and animal disease laboratory workers. International travelers are recommended to receive pre-exposure vaccination if they are likely to come in contact with animals in countries where canine or other animal rabies is prevalent, and immediate access to appropriate medical care, including rabies vaccine and immune globulin, might be limited </w:t>
      </w:r>
      <w:r w:rsidR="00116A10" w:rsidRPr="003B5BF1">
        <w:rPr>
          <w:rFonts w:ascii="Times New Roman" w:hAnsi="Times New Roman" w:cs="Times New Roman"/>
          <w:color w:val="000000" w:themeColor="text1"/>
          <w:sz w:val="20"/>
          <w:szCs w:val="20"/>
        </w:rPr>
        <w:t>(Beyene  et al., 2018).</w:t>
      </w:r>
    </w:p>
    <w:p w14:paraId="7465F003" w14:textId="77777777" w:rsidR="00DF345D" w:rsidRPr="003B5BF1" w:rsidRDefault="00DF345D" w:rsidP="003B5BF1">
      <w:pPr>
        <w:spacing w:after="0" w:line="240" w:lineRule="auto"/>
        <w:ind w:left="360"/>
        <w:jc w:val="both"/>
        <w:rPr>
          <w:rFonts w:ascii="Times New Roman" w:hAnsi="Times New Roman" w:cs="Times New Roman"/>
          <w:color w:val="000000" w:themeColor="text1"/>
          <w:sz w:val="20"/>
          <w:szCs w:val="20"/>
        </w:rPr>
      </w:pPr>
    </w:p>
    <w:p w14:paraId="05B58939" w14:textId="77777777" w:rsidR="00DF345D" w:rsidRPr="003B5BF1" w:rsidRDefault="006F1B28"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Pre-exposure prophylaxis is given for two reasons: To provide protection against unrecognized or unapparent exposures to rabies and to simplify Post-Exposure Prophylaxis (PEP) by eliminating the need for Rabies Immune Globulin (RIG) and by decreasing the number of required vaccine doses when an exposure occurs. Pre</w:t>
      </w:r>
      <w:r w:rsidR="00DF345D" w:rsidRPr="003B5BF1">
        <w:rPr>
          <w:rFonts w:ascii="Times New Roman" w:hAnsi="Times New Roman" w:cs="Times New Roman"/>
          <w:color w:val="000000" w:themeColor="text1"/>
          <w:sz w:val="20"/>
          <w:szCs w:val="20"/>
        </w:rPr>
        <w:t>-</w:t>
      </w:r>
      <w:r w:rsidRPr="003B5BF1">
        <w:rPr>
          <w:rFonts w:ascii="Times New Roman" w:hAnsi="Times New Roman" w:cs="Times New Roman"/>
          <w:color w:val="000000" w:themeColor="text1"/>
          <w:sz w:val="20"/>
          <w:szCs w:val="20"/>
        </w:rPr>
        <w:t>exposure immunization does not eliminate the need for prompt post</w:t>
      </w:r>
      <w:r w:rsidR="00DF345D" w:rsidRPr="003B5BF1">
        <w:rPr>
          <w:rFonts w:ascii="Times New Roman" w:hAnsi="Times New Roman" w:cs="Times New Roman"/>
          <w:color w:val="000000" w:themeColor="text1"/>
          <w:sz w:val="20"/>
          <w:szCs w:val="20"/>
        </w:rPr>
        <w:t xml:space="preserve"> </w:t>
      </w:r>
      <w:r w:rsidRPr="003B5BF1">
        <w:rPr>
          <w:rFonts w:ascii="Times New Roman" w:hAnsi="Times New Roman" w:cs="Times New Roman"/>
          <w:color w:val="000000" w:themeColor="text1"/>
          <w:sz w:val="20"/>
          <w:szCs w:val="20"/>
        </w:rPr>
        <w:t>exposure prophylaxis following a recognized exposure; it only reduces the PEP regimen. Anyone who receives the pre exposure prophylaxis series is considered immunologically primed against future rabies exposure. Therefore, if they are exposed to a rabid animal, they simply require PEP for a person previously vaccinated (i.e., days 0 and 3 vaccination) it explained on table1 below</w:t>
      </w:r>
      <w:r w:rsidR="00A04474" w:rsidRPr="003B5BF1">
        <w:rPr>
          <w:rFonts w:ascii="Times New Roman" w:hAnsi="Times New Roman" w:cs="Times New Roman"/>
          <w:color w:val="000000" w:themeColor="text1"/>
          <w:sz w:val="20"/>
          <w:szCs w:val="20"/>
        </w:rPr>
        <w:t xml:space="preserve"> (</w:t>
      </w:r>
      <w:r w:rsidR="000040AB" w:rsidRPr="003B5BF1">
        <w:rPr>
          <w:rFonts w:ascii="Times New Roman" w:hAnsi="Times New Roman" w:cs="Times New Roman"/>
          <w:color w:val="000000" w:themeColor="text1"/>
          <w:sz w:val="20"/>
          <w:szCs w:val="20"/>
        </w:rPr>
        <w:t>Beyene et</w:t>
      </w:r>
      <w:r w:rsidR="00A04474" w:rsidRPr="003B5BF1">
        <w:rPr>
          <w:rFonts w:ascii="Times New Roman" w:hAnsi="Times New Roman" w:cs="Times New Roman"/>
          <w:color w:val="000000" w:themeColor="text1"/>
          <w:sz w:val="20"/>
          <w:szCs w:val="20"/>
        </w:rPr>
        <w:t xml:space="preserve"> al., 2018). </w:t>
      </w:r>
      <w:r w:rsidRPr="003B5BF1">
        <w:rPr>
          <w:rFonts w:ascii="Times New Roman" w:hAnsi="Times New Roman" w:cs="Times New Roman"/>
          <w:color w:val="000000" w:themeColor="text1"/>
          <w:sz w:val="20"/>
          <w:szCs w:val="20"/>
        </w:rPr>
        <w:t xml:space="preserve"> </w:t>
      </w:r>
    </w:p>
    <w:p w14:paraId="205DF300" w14:textId="77777777" w:rsidR="00DF345D" w:rsidRPr="003B5BF1" w:rsidRDefault="00DF345D" w:rsidP="003B5BF1">
      <w:pPr>
        <w:spacing w:after="0" w:line="240" w:lineRule="auto"/>
        <w:ind w:left="360"/>
        <w:jc w:val="both"/>
        <w:rPr>
          <w:rFonts w:ascii="Times New Roman" w:hAnsi="Times New Roman" w:cs="Times New Roman"/>
          <w:color w:val="000000" w:themeColor="text1"/>
          <w:sz w:val="20"/>
          <w:szCs w:val="20"/>
        </w:rPr>
      </w:pPr>
    </w:p>
    <w:p w14:paraId="4F400FAE" w14:textId="77777777" w:rsidR="00DF345D" w:rsidRPr="003B5BF1" w:rsidRDefault="006F1B28"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Post exposure prophylaxis treatment in human: The essential components of rabies post-exposure prophylaxis are wound treatment and, for one previously unvaccinated persons, the administration of both human Rabies Immune Globulin (R</w:t>
      </w:r>
      <w:r w:rsidR="00DF345D" w:rsidRPr="003B5BF1">
        <w:rPr>
          <w:rFonts w:ascii="Times New Roman" w:hAnsi="Times New Roman" w:cs="Times New Roman"/>
          <w:color w:val="000000" w:themeColor="text1"/>
          <w:sz w:val="20"/>
          <w:szCs w:val="20"/>
        </w:rPr>
        <w:t>IG) and vaccine are present (Bahiru et al., 2022)</w:t>
      </w:r>
      <w:r w:rsidRPr="003B5BF1">
        <w:rPr>
          <w:rFonts w:ascii="Times New Roman" w:hAnsi="Times New Roman" w:cs="Times New Roman"/>
          <w:color w:val="000000" w:themeColor="text1"/>
          <w:sz w:val="20"/>
          <w:szCs w:val="20"/>
        </w:rPr>
        <w:t>. Local treatment of wounds, thorough washing and flushing (for about 15 minutes, if possible) with soap or a cleansing agent and copious amounts of water of all bite wounds and scratches should be done immediately or as early as possible. Where available, an iodine</w:t>
      </w:r>
      <w:r w:rsidR="00DF345D" w:rsidRPr="003B5BF1">
        <w:rPr>
          <w:rFonts w:ascii="Times New Roman" w:hAnsi="Times New Roman" w:cs="Times New Roman"/>
          <w:color w:val="000000" w:themeColor="text1"/>
          <w:sz w:val="20"/>
          <w:szCs w:val="20"/>
        </w:rPr>
        <w:t xml:space="preserve"> </w:t>
      </w:r>
      <w:r w:rsidRPr="003B5BF1">
        <w:rPr>
          <w:rFonts w:ascii="Times New Roman" w:hAnsi="Times New Roman" w:cs="Times New Roman"/>
          <w:color w:val="000000" w:themeColor="text1"/>
          <w:sz w:val="20"/>
          <w:szCs w:val="20"/>
        </w:rPr>
        <w:t xml:space="preserve">containing, or similarly veridical, topical preparation should be applied to the wound, Tetanus prophylaxis and measures to control bacterial infection should be given as indicated </w:t>
      </w:r>
      <w:r w:rsidR="00A04474" w:rsidRPr="003B5BF1">
        <w:rPr>
          <w:rFonts w:ascii="Times New Roman" w:hAnsi="Times New Roman" w:cs="Times New Roman"/>
          <w:color w:val="000000" w:themeColor="text1"/>
          <w:sz w:val="20"/>
          <w:szCs w:val="20"/>
        </w:rPr>
        <w:t>(WHO, 2010).</w:t>
      </w:r>
      <w:r w:rsidRPr="003B5BF1">
        <w:rPr>
          <w:rFonts w:ascii="Times New Roman" w:hAnsi="Times New Roman" w:cs="Times New Roman"/>
          <w:color w:val="000000" w:themeColor="text1"/>
          <w:sz w:val="20"/>
          <w:szCs w:val="20"/>
        </w:rPr>
        <w:t xml:space="preserve"> </w:t>
      </w:r>
    </w:p>
    <w:p w14:paraId="67A66764" w14:textId="77777777" w:rsidR="00DF345D" w:rsidRPr="003B5BF1" w:rsidRDefault="00DF345D" w:rsidP="003B5BF1">
      <w:pPr>
        <w:spacing w:after="0" w:line="240" w:lineRule="auto"/>
        <w:ind w:left="360"/>
        <w:jc w:val="both"/>
        <w:rPr>
          <w:rFonts w:ascii="Times New Roman" w:hAnsi="Times New Roman" w:cs="Times New Roman"/>
          <w:color w:val="000000" w:themeColor="text1"/>
          <w:sz w:val="20"/>
          <w:szCs w:val="20"/>
        </w:rPr>
      </w:pPr>
    </w:p>
    <w:p w14:paraId="75D957B8" w14:textId="77777777" w:rsidR="00DF345D" w:rsidRPr="003B5BF1" w:rsidRDefault="006F1B28"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Specific treatment, the immediate treatment is started after exposure, is the better. Post-exposure anti</w:t>
      </w:r>
      <w:r w:rsidR="00C7072B" w:rsidRPr="003B5BF1">
        <w:rPr>
          <w:rFonts w:ascii="Times New Roman" w:hAnsi="Times New Roman" w:cs="Times New Roman"/>
          <w:color w:val="000000" w:themeColor="text1"/>
          <w:sz w:val="20"/>
          <w:szCs w:val="20"/>
        </w:rPr>
        <w:t>-</w:t>
      </w:r>
      <w:r w:rsidRPr="003B5BF1">
        <w:rPr>
          <w:rFonts w:ascii="Times New Roman" w:hAnsi="Times New Roman" w:cs="Times New Roman"/>
          <w:color w:val="000000" w:themeColor="text1"/>
          <w:sz w:val="20"/>
          <w:szCs w:val="20"/>
        </w:rPr>
        <w:t xml:space="preserve">rabies vaccination should always include administration of both passive antibody and vaccine, with the exception of persons who have ever previously received complete vaccination regimens (pre-exposure or post-exposure) with a cell culture vaccine or persons who have been vaccinated with other types of vaccines and have previously had a documented rabies virus neutralizing antibody titer. These persons should receive only vaccine, when get pre exposure before. The combination of RIG and vaccine is recommended for both bite and non-bite exposures reported by persons who have never been previously vaccinated for of prophylaxis. If post-exposure prophylaxis has been initiated and appropriate laboratory diagnostic testing (FAT) indicates that the exposing animal was not rabid, post-exposure prophylaxis can be discontinue </w:t>
      </w:r>
      <w:r w:rsidR="00A04474" w:rsidRPr="003B5BF1">
        <w:rPr>
          <w:rFonts w:ascii="Times New Roman" w:hAnsi="Times New Roman" w:cs="Times New Roman"/>
          <w:color w:val="000000" w:themeColor="text1"/>
          <w:sz w:val="20"/>
          <w:szCs w:val="20"/>
        </w:rPr>
        <w:t>(Lumlertdacha et al., 2001).</w:t>
      </w:r>
      <w:r w:rsidRPr="003B5BF1">
        <w:rPr>
          <w:rFonts w:ascii="Times New Roman" w:hAnsi="Times New Roman" w:cs="Times New Roman"/>
          <w:color w:val="000000" w:themeColor="text1"/>
          <w:sz w:val="20"/>
          <w:szCs w:val="20"/>
        </w:rPr>
        <w:t xml:space="preserve"> </w:t>
      </w:r>
    </w:p>
    <w:p w14:paraId="2E07195E" w14:textId="77777777" w:rsidR="00DF345D" w:rsidRPr="003B5BF1" w:rsidRDefault="00DF345D" w:rsidP="003B5BF1">
      <w:pPr>
        <w:spacing w:after="0" w:line="240" w:lineRule="auto"/>
        <w:ind w:left="360"/>
        <w:jc w:val="both"/>
        <w:rPr>
          <w:rFonts w:ascii="Times New Roman" w:hAnsi="Times New Roman" w:cs="Times New Roman"/>
          <w:color w:val="000000" w:themeColor="text1"/>
          <w:sz w:val="20"/>
          <w:szCs w:val="20"/>
        </w:rPr>
      </w:pPr>
    </w:p>
    <w:p w14:paraId="6164F7CC" w14:textId="77777777" w:rsidR="00DF345D" w:rsidRPr="003B5BF1" w:rsidRDefault="006F1B28"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Post exposure vaccination is usually accompanied by injection of anti-rabies immunoglobulin of either human (HRIG) or equine (ERIG) origin, and is referred to collectively as </w:t>
      </w:r>
      <w:r w:rsidR="00A04474" w:rsidRPr="003B5BF1">
        <w:rPr>
          <w:rFonts w:ascii="Times New Roman" w:hAnsi="Times New Roman" w:cs="Times New Roman"/>
          <w:color w:val="000000" w:themeColor="text1"/>
          <w:sz w:val="20"/>
          <w:szCs w:val="20"/>
        </w:rPr>
        <w:t>PEP (Manning et al., 2008).</w:t>
      </w:r>
      <w:r w:rsidRPr="003B5BF1">
        <w:rPr>
          <w:rFonts w:ascii="Times New Roman" w:hAnsi="Times New Roman" w:cs="Times New Roman"/>
          <w:color w:val="000000" w:themeColor="text1"/>
          <w:sz w:val="20"/>
          <w:szCs w:val="20"/>
        </w:rPr>
        <w:t xml:space="preserve"> Rabies Immune Globulin (RIG), a recombinant monoclonal antibody targeting a specific epitope of the </w:t>
      </w:r>
      <w:r w:rsidRPr="003B5BF1">
        <w:rPr>
          <w:rFonts w:ascii="Times New Roman" w:hAnsi="Times New Roman" w:cs="Times New Roman"/>
          <w:color w:val="000000" w:themeColor="text1"/>
          <w:sz w:val="20"/>
          <w:szCs w:val="20"/>
        </w:rPr>
        <w:lastRenderedPageBreak/>
        <w:t xml:space="preserve">G protein, is highly effective in neutralizing RABV in vitro or before the virus enters the CNS </w:t>
      </w:r>
      <w:r w:rsidR="00A04474" w:rsidRPr="003B5BF1">
        <w:rPr>
          <w:rFonts w:ascii="Times New Roman" w:hAnsi="Times New Roman" w:cs="Times New Roman"/>
          <w:color w:val="000000" w:themeColor="text1"/>
          <w:sz w:val="20"/>
          <w:szCs w:val="20"/>
        </w:rPr>
        <w:t>(Kaur et al., 2015)</w:t>
      </w:r>
      <w:r w:rsidRPr="003B5BF1">
        <w:rPr>
          <w:rFonts w:ascii="Times New Roman" w:hAnsi="Times New Roman" w:cs="Times New Roman"/>
          <w:color w:val="000000" w:themeColor="text1"/>
          <w:sz w:val="20"/>
          <w:szCs w:val="20"/>
        </w:rPr>
        <w:t>.</w:t>
      </w:r>
    </w:p>
    <w:p w14:paraId="79834657" w14:textId="77777777" w:rsidR="00DF345D" w:rsidRPr="003B5BF1" w:rsidRDefault="006F1B28"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It is an essential component of PEP, since it delivers passive immunity which is particularly important at early stages, before the host develops active immunity to the vaccine. However, once the virus accesses the CNS, these antibodies are restricted to crossing the immune-privileged BBB to neutralize virus infection. Although, in theory, the antibody could be given intracerebrally, it is definitely not a practical therapy. On the other hand, it has been firmly established that enhancement of BBB permeability is required to allow the passage of VNAs into the CNS of activated B cells, in order to cross the BBB and release antibodies in situ for RABV clearance</w:t>
      </w:r>
      <w:r w:rsidR="00A04474" w:rsidRPr="003B5BF1">
        <w:rPr>
          <w:rFonts w:ascii="Times New Roman" w:hAnsi="Times New Roman" w:cs="Times New Roman"/>
          <w:color w:val="000000" w:themeColor="text1"/>
          <w:sz w:val="20"/>
          <w:szCs w:val="20"/>
        </w:rPr>
        <w:t xml:space="preserve"> (Hooper et al., 2009;</w:t>
      </w:r>
      <w:r w:rsidR="00EF1725" w:rsidRPr="003B5BF1">
        <w:rPr>
          <w:rFonts w:ascii="Times New Roman" w:hAnsi="Times New Roman" w:cs="Times New Roman"/>
          <w:color w:val="000000" w:themeColor="text1"/>
          <w:sz w:val="20"/>
          <w:szCs w:val="20"/>
        </w:rPr>
        <w:t xml:space="preserve"> Liao et al., 2012; Huang et al., 2014). </w:t>
      </w:r>
      <w:r w:rsidRPr="003B5BF1">
        <w:rPr>
          <w:rFonts w:ascii="Times New Roman" w:hAnsi="Times New Roman" w:cs="Times New Roman"/>
          <w:color w:val="000000" w:themeColor="text1"/>
          <w:sz w:val="20"/>
          <w:szCs w:val="20"/>
        </w:rPr>
        <w:t xml:space="preserve"> </w:t>
      </w:r>
    </w:p>
    <w:p w14:paraId="3C2E73C3" w14:textId="77777777" w:rsidR="00DF345D" w:rsidRPr="003B5BF1" w:rsidRDefault="00DF345D" w:rsidP="003B5BF1">
      <w:pPr>
        <w:spacing w:after="0" w:line="240" w:lineRule="auto"/>
        <w:ind w:left="360"/>
        <w:jc w:val="both"/>
        <w:rPr>
          <w:rFonts w:ascii="Times New Roman" w:hAnsi="Times New Roman" w:cs="Times New Roman"/>
          <w:color w:val="000000" w:themeColor="text1"/>
          <w:sz w:val="20"/>
          <w:szCs w:val="20"/>
        </w:rPr>
      </w:pPr>
    </w:p>
    <w:p w14:paraId="5D1BD8EE" w14:textId="77777777" w:rsidR="00583A41" w:rsidRPr="003B5BF1" w:rsidRDefault="006F1B28"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RIG is also an important component of post-exposure prophylaxis to inhibit viral spread in the interval before sufficient immunity is developed in response to vaccination. It should be injected into and around the wound site, ideally on the day of exposure or up to 7 days after the initial dose of vaccine </w:t>
      </w:r>
      <w:r w:rsidR="002D340C" w:rsidRPr="003B5BF1">
        <w:rPr>
          <w:rFonts w:ascii="Times New Roman" w:hAnsi="Times New Roman" w:cs="Times New Roman"/>
          <w:color w:val="000000" w:themeColor="text1"/>
          <w:sz w:val="20"/>
          <w:szCs w:val="20"/>
        </w:rPr>
        <w:t>(Warrell, 2012).</w:t>
      </w:r>
      <w:r w:rsidRPr="003B5BF1">
        <w:rPr>
          <w:rFonts w:ascii="Times New Roman" w:hAnsi="Times New Roman" w:cs="Times New Roman"/>
          <w:color w:val="000000" w:themeColor="text1"/>
          <w:sz w:val="20"/>
          <w:szCs w:val="20"/>
        </w:rPr>
        <w:t xml:space="preserve"> Twenty IU/kg on day zero in conjunction with the first vaccine one dose. If possible, the full calculated dose of RIG should be used to infiltrate the wound. If it is two not possible to do so, any remaining portion of the dose should be administered intramuscularly at a site different from the site used to administer the vaccine. Because, the antibody response following the recommended vaccination regimen with HDCV has been satisfactory, routine post-vaccination serologic testing is not recommended. Serologic testing is indicated in unusual circumstances, as when the patient is known to be immune suppressed </w:t>
      </w:r>
      <w:r w:rsidR="000040AB" w:rsidRPr="003B5BF1">
        <w:rPr>
          <w:rFonts w:ascii="Times New Roman" w:hAnsi="Times New Roman" w:cs="Times New Roman"/>
          <w:color w:val="000000" w:themeColor="text1"/>
          <w:sz w:val="20"/>
          <w:szCs w:val="20"/>
        </w:rPr>
        <w:t xml:space="preserve">(Beyene et al., 2018). </w:t>
      </w:r>
    </w:p>
    <w:p w14:paraId="105DFB2E" w14:textId="77777777" w:rsidR="00DF345D" w:rsidRPr="003B5BF1" w:rsidRDefault="00DF345D" w:rsidP="003B5BF1">
      <w:pPr>
        <w:spacing w:after="0" w:line="240" w:lineRule="auto"/>
        <w:ind w:left="360"/>
        <w:jc w:val="both"/>
        <w:rPr>
          <w:rFonts w:ascii="Times New Roman" w:hAnsi="Times New Roman" w:cs="Times New Roman"/>
          <w:color w:val="000000" w:themeColor="text1"/>
          <w:sz w:val="20"/>
          <w:szCs w:val="20"/>
        </w:rPr>
      </w:pPr>
    </w:p>
    <w:p w14:paraId="0079C997" w14:textId="34333438" w:rsidR="006F1B28" w:rsidRDefault="006F1B28" w:rsidP="003B5BF1">
      <w:pPr>
        <w:spacing w:after="0" w:line="240" w:lineRule="auto"/>
        <w:ind w:left="360"/>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Post exposure prophylaxis treatment in animal: Any animal potentially exposed to rabies virus (Rabies Exposure) by a wild Carnivorous mammal or a bat that is not available for testing should be regarded as having been exposed to rabies. Unvaccinated dogs, cats, and ferrets exposed to a rabid animal should be euthanatized immediately. If the owner is unwilling to have this done, the animal should be placed in strict isolation for 6 months and vaccinated one month before being released. Protocols for the post exposure vaccination of previously unvaccinated domestic animals have not been validated, and there is evidence that the use of vaccine alone will not prevent the disease </w:t>
      </w:r>
      <w:r w:rsidR="002D340C" w:rsidRPr="003B5BF1">
        <w:rPr>
          <w:rFonts w:ascii="Times New Roman" w:hAnsi="Times New Roman" w:cs="Times New Roman"/>
          <w:color w:val="000000" w:themeColor="text1"/>
          <w:sz w:val="20"/>
          <w:szCs w:val="20"/>
        </w:rPr>
        <w:t>(Vos et al., 2011).</w:t>
      </w:r>
    </w:p>
    <w:p w14:paraId="2B670F14" w14:textId="77777777" w:rsidR="00DD2285" w:rsidRPr="003B5BF1" w:rsidRDefault="00DD2285" w:rsidP="003B5BF1">
      <w:pPr>
        <w:spacing w:after="0" w:line="240" w:lineRule="auto"/>
        <w:ind w:left="360"/>
        <w:jc w:val="both"/>
        <w:rPr>
          <w:rFonts w:ascii="Times New Roman" w:hAnsi="Times New Roman" w:cs="Times New Roman"/>
          <w:color w:val="000000" w:themeColor="text1"/>
          <w:sz w:val="20"/>
          <w:szCs w:val="20"/>
        </w:rPr>
      </w:pPr>
    </w:p>
    <w:p w14:paraId="5B3749F8" w14:textId="77777777" w:rsidR="00E20C13" w:rsidRPr="003B5BF1" w:rsidRDefault="00E20C13" w:rsidP="003B5BF1">
      <w:pPr>
        <w:pStyle w:val="1"/>
        <w:spacing w:line="240" w:lineRule="auto"/>
        <w:rPr>
          <w:sz w:val="20"/>
          <w:szCs w:val="20"/>
        </w:rPr>
      </w:pPr>
      <w:bookmarkStart w:id="47" w:name="_Toc175185534"/>
      <w:r w:rsidRPr="003B5BF1">
        <w:rPr>
          <w:sz w:val="20"/>
          <w:szCs w:val="20"/>
        </w:rPr>
        <w:t>3. MATERIALS AND METHODS</w:t>
      </w:r>
      <w:bookmarkEnd w:id="47"/>
    </w:p>
    <w:p w14:paraId="731D9E10" w14:textId="77777777" w:rsidR="00E20C13" w:rsidRPr="003B5BF1" w:rsidRDefault="00E20C13" w:rsidP="003B5BF1">
      <w:pPr>
        <w:pStyle w:val="a3"/>
        <w:spacing w:after="0" w:line="240" w:lineRule="auto"/>
        <w:ind w:left="660"/>
        <w:jc w:val="both"/>
        <w:rPr>
          <w:rFonts w:ascii="Times New Roman" w:hAnsi="Times New Roman" w:cs="Times New Roman"/>
          <w:color w:val="000000" w:themeColor="text1"/>
          <w:sz w:val="20"/>
          <w:szCs w:val="20"/>
        </w:rPr>
      </w:pPr>
    </w:p>
    <w:p w14:paraId="5245B17D" w14:textId="77777777" w:rsidR="00E20C13" w:rsidRPr="003B5BF1" w:rsidRDefault="00E20C13" w:rsidP="003B5BF1">
      <w:pPr>
        <w:pStyle w:val="2"/>
        <w:spacing w:before="0" w:line="240" w:lineRule="auto"/>
        <w:jc w:val="both"/>
        <w:rPr>
          <w:rFonts w:ascii="Times New Roman" w:hAnsi="Times New Roman" w:cs="Times New Roman"/>
          <w:color w:val="000000" w:themeColor="text1"/>
          <w:sz w:val="20"/>
          <w:szCs w:val="20"/>
        </w:rPr>
      </w:pPr>
      <w:bookmarkStart w:id="48" w:name="_Toc138714736"/>
      <w:bookmarkStart w:id="49" w:name="_Toc145295161"/>
      <w:bookmarkStart w:id="50" w:name="_Toc163726398"/>
      <w:bookmarkStart w:id="51" w:name="_Toc175185535"/>
      <w:r w:rsidRPr="003B5BF1">
        <w:rPr>
          <w:rFonts w:ascii="Times New Roman" w:hAnsi="Times New Roman" w:cs="Times New Roman"/>
          <w:color w:val="000000" w:themeColor="text1"/>
          <w:sz w:val="20"/>
          <w:szCs w:val="20"/>
        </w:rPr>
        <w:t>3.1. Study Area</w:t>
      </w:r>
      <w:bookmarkEnd w:id="48"/>
      <w:bookmarkEnd w:id="49"/>
      <w:bookmarkEnd w:id="50"/>
      <w:bookmarkEnd w:id="51"/>
    </w:p>
    <w:p w14:paraId="56B6F4FB" w14:textId="77777777" w:rsidR="00DF345D" w:rsidRPr="003B5BF1" w:rsidRDefault="00DF345D" w:rsidP="003B5BF1">
      <w:pPr>
        <w:spacing w:after="0" w:line="240" w:lineRule="auto"/>
        <w:rPr>
          <w:rFonts w:ascii="Times New Roman" w:hAnsi="Times New Roman" w:cs="Times New Roman"/>
          <w:sz w:val="20"/>
          <w:szCs w:val="20"/>
        </w:rPr>
      </w:pPr>
    </w:p>
    <w:p w14:paraId="43E12297" w14:textId="77777777" w:rsidR="00DF345D" w:rsidRPr="003B5BF1" w:rsidRDefault="00E20C13"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The study was conducted in Gondar town</w:t>
      </w:r>
      <w:r w:rsidR="00E7674E" w:rsidRPr="003B5BF1">
        <w:rPr>
          <w:rFonts w:ascii="Times New Roman" w:hAnsi="Times New Roman" w:cs="Times New Roman"/>
          <w:color w:val="000000" w:themeColor="text1"/>
          <w:sz w:val="20"/>
          <w:szCs w:val="20"/>
        </w:rPr>
        <w:t xml:space="preserve"> poly health center</w:t>
      </w:r>
      <w:r w:rsidRPr="003B5BF1">
        <w:rPr>
          <w:rFonts w:ascii="Times New Roman" w:hAnsi="Times New Roman" w:cs="Times New Roman"/>
          <w:color w:val="000000" w:themeColor="text1"/>
          <w:sz w:val="20"/>
          <w:szCs w:val="20"/>
        </w:rPr>
        <w:t xml:space="preserve"> in Amhara region, Northwest</w:t>
      </w:r>
      <w:r w:rsidR="00E7674E" w:rsidRPr="003B5BF1">
        <w:rPr>
          <w:rFonts w:ascii="Times New Roman" w:hAnsi="Times New Roman" w:cs="Times New Roman"/>
          <w:color w:val="000000" w:themeColor="text1"/>
          <w:sz w:val="20"/>
          <w:szCs w:val="20"/>
        </w:rPr>
        <w:t> </w:t>
      </w:r>
      <w:r w:rsidRPr="003B5BF1">
        <w:rPr>
          <w:rFonts w:ascii="Times New Roman" w:hAnsi="Times New Roman" w:cs="Times New Roman"/>
          <w:color w:val="000000" w:themeColor="text1"/>
          <w:sz w:val="20"/>
          <w:szCs w:val="20"/>
        </w:rPr>
        <w:t>Ethiopia</w:t>
      </w:r>
      <w:r w:rsidR="00E7674E" w:rsidRPr="003B5BF1">
        <w:rPr>
          <w:rFonts w:ascii="Times New Roman" w:hAnsi="Times New Roman" w:cs="Times New Roman"/>
          <w:color w:val="000000" w:themeColor="text1"/>
          <w:sz w:val="20"/>
          <w:szCs w:val="20"/>
        </w:rPr>
        <w:t> </w:t>
      </w:r>
      <w:r w:rsidRPr="003B5BF1">
        <w:rPr>
          <w:rFonts w:ascii="Times New Roman" w:hAnsi="Times New Roman" w:cs="Times New Roman"/>
          <w:color w:val="000000" w:themeColor="text1"/>
          <w:sz w:val="20"/>
          <w:szCs w:val="20"/>
        </w:rPr>
        <w:t>from</w:t>
      </w:r>
      <w:r w:rsidR="00E7674E" w:rsidRPr="003B5BF1">
        <w:rPr>
          <w:rFonts w:ascii="Times New Roman" w:hAnsi="Times New Roman" w:cs="Times New Roman"/>
          <w:color w:val="000000" w:themeColor="text1"/>
          <w:sz w:val="20"/>
          <w:szCs w:val="20"/>
        </w:rPr>
        <w:t> January</w:t>
      </w:r>
      <w:r w:rsidRPr="003B5BF1">
        <w:rPr>
          <w:rFonts w:ascii="Times New Roman" w:hAnsi="Times New Roman" w:cs="Times New Roman"/>
          <w:color w:val="000000" w:themeColor="text1"/>
          <w:sz w:val="20"/>
          <w:szCs w:val="20"/>
        </w:rPr>
        <w:t> 2023 to March 2024. The </w:t>
      </w:r>
      <w:r w:rsidR="00A90E56" w:rsidRPr="003B5BF1">
        <w:rPr>
          <w:rFonts w:ascii="Times New Roman" w:hAnsi="Times New Roman" w:cs="Times New Roman"/>
          <w:color w:val="000000" w:themeColor="text1"/>
          <w:sz w:val="20"/>
          <w:szCs w:val="20"/>
        </w:rPr>
        <w:t>study area</w:t>
      </w:r>
      <w:r w:rsidRPr="003B5BF1">
        <w:rPr>
          <w:rFonts w:ascii="Times New Roman" w:hAnsi="Times New Roman" w:cs="Times New Roman"/>
          <w:color w:val="000000" w:themeColor="text1"/>
          <w:sz w:val="20"/>
          <w:szCs w:val="20"/>
        </w:rPr>
        <w:t> </w:t>
      </w:r>
      <w:r w:rsidR="00A90E56" w:rsidRPr="003B5BF1">
        <w:rPr>
          <w:rFonts w:ascii="Times New Roman" w:hAnsi="Times New Roman" w:cs="Times New Roman"/>
          <w:color w:val="000000" w:themeColor="text1"/>
          <w:sz w:val="20"/>
          <w:szCs w:val="20"/>
        </w:rPr>
        <w:t>was</w:t>
      </w:r>
      <w:r w:rsidRPr="003B5BF1">
        <w:rPr>
          <w:rFonts w:ascii="Times New Roman" w:hAnsi="Times New Roman" w:cs="Times New Roman"/>
          <w:color w:val="000000" w:themeColor="text1"/>
          <w:sz w:val="20"/>
          <w:szCs w:val="20"/>
        </w:rPr>
        <w:t> selected purposively based on their </w:t>
      </w:r>
      <w:r w:rsidR="007E4FAE" w:rsidRPr="003B5BF1">
        <w:rPr>
          <w:rFonts w:ascii="Times New Roman" w:hAnsi="Times New Roman" w:cs="Times New Roman"/>
          <w:color w:val="000000" w:themeColor="text1"/>
          <w:sz w:val="20"/>
          <w:szCs w:val="20"/>
        </w:rPr>
        <w:t>availability of post exposure</w:t>
      </w:r>
      <w:r w:rsidR="00A90E56" w:rsidRPr="003B5BF1">
        <w:rPr>
          <w:rFonts w:ascii="Times New Roman" w:hAnsi="Times New Roman" w:cs="Times New Roman"/>
          <w:color w:val="000000" w:themeColor="text1"/>
          <w:sz w:val="20"/>
          <w:szCs w:val="20"/>
        </w:rPr>
        <w:t xml:space="preserve"> nervous tissue vaccines </w:t>
      </w:r>
      <w:r w:rsidR="007E4FAE" w:rsidRPr="003B5BF1">
        <w:rPr>
          <w:rFonts w:ascii="Times New Roman" w:hAnsi="Times New Roman" w:cs="Times New Roman"/>
          <w:color w:val="000000" w:themeColor="text1"/>
          <w:sz w:val="20"/>
          <w:szCs w:val="20"/>
        </w:rPr>
        <w:t xml:space="preserve">in </w:t>
      </w:r>
      <w:r w:rsidR="00A90E56" w:rsidRPr="003B5BF1">
        <w:rPr>
          <w:rFonts w:ascii="Times New Roman" w:hAnsi="Times New Roman" w:cs="Times New Roman"/>
          <w:color w:val="000000" w:themeColor="text1"/>
          <w:sz w:val="20"/>
          <w:szCs w:val="20"/>
        </w:rPr>
        <w:t xml:space="preserve">poly health center in Gondar town. Gondar town is </w:t>
      </w:r>
      <w:r w:rsidR="007E4FAE" w:rsidRPr="003B5BF1">
        <w:rPr>
          <w:rFonts w:ascii="Times New Roman" w:hAnsi="Times New Roman" w:cs="Times New Roman"/>
          <w:color w:val="000000" w:themeColor="text1"/>
          <w:sz w:val="20"/>
          <w:szCs w:val="20"/>
        </w:rPr>
        <w:t>found</w:t>
      </w:r>
      <w:r w:rsidR="00A90E56" w:rsidRPr="003B5BF1">
        <w:rPr>
          <w:rFonts w:ascii="Times New Roman" w:hAnsi="Times New Roman" w:cs="Times New Roman"/>
          <w:color w:val="000000" w:themeColor="text1"/>
          <w:sz w:val="20"/>
          <w:szCs w:val="20"/>
        </w:rPr>
        <w:t xml:space="preserve"> in northwestern part of Ethiopia at 748km away from Addis Ababa and 180km from Bahir Dar the administrative center of Amhara region</w:t>
      </w:r>
      <w:r w:rsidR="00E7674E" w:rsidRPr="003B5BF1">
        <w:rPr>
          <w:rFonts w:ascii="Times New Roman" w:hAnsi="Times New Roman" w:cs="Times New Roman"/>
          <w:color w:val="000000" w:themeColor="text1"/>
          <w:sz w:val="20"/>
          <w:szCs w:val="20"/>
        </w:rPr>
        <w:t>.</w:t>
      </w:r>
      <w:r w:rsidR="00A90E56" w:rsidRPr="003B5BF1">
        <w:rPr>
          <w:rFonts w:ascii="Times New Roman" w:hAnsi="Times New Roman" w:cs="Times New Roman"/>
          <w:color w:val="000000" w:themeColor="text1"/>
          <w:sz w:val="20"/>
          <w:szCs w:val="20"/>
        </w:rPr>
        <w:t xml:space="preserve"> The estimated human population is of the estimated to be 230,315 and the total area of the city covers 5560 ha (CSA, 2022).</w:t>
      </w:r>
      <w:r w:rsidR="00E7674E" w:rsidRPr="003B5BF1">
        <w:rPr>
          <w:rFonts w:ascii="Times New Roman" w:hAnsi="Times New Roman" w:cs="Times New Roman"/>
          <w:color w:val="000000" w:themeColor="text1"/>
          <w:sz w:val="20"/>
          <w:szCs w:val="20"/>
        </w:rPr>
        <w:t xml:space="preserve"> </w:t>
      </w:r>
    </w:p>
    <w:p w14:paraId="2EF8D9CA" w14:textId="77777777" w:rsidR="00DF345D" w:rsidRPr="003B5BF1" w:rsidRDefault="00DF345D" w:rsidP="003B5BF1">
      <w:pPr>
        <w:spacing w:after="0" w:line="240" w:lineRule="auto"/>
        <w:jc w:val="both"/>
        <w:rPr>
          <w:rFonts w:ascii="Times New Roman" w:hAnsi="Times New Roman" w:cs="Times New Roman"/>
          <w:color w:val="000000" w:themeColor="text1"/>
          <w:sz w:val="20"/>
          <w:szCs w:val="20"/>
        </w:rPr>
      </w:pPr>
    </w:p>
    <w:p w14:paraId="61BD1732" w14:textId="711B11CF" w:rsidR="005561E1" w:rsidRPr="003B5BF1" w:rsidRDefault="007E4FAE"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Gondar town is located between 12◦ 36’ North latitude and 27° 2’ East longitude. The annual mean minimum and maximum temperature vary between 12.3–17.7°C and 22–30°C, respectively, with an annual average temperature of 19.7°C</w:t>
      </w:r>
      <w:r w:rsidR="00181ABF" w:rsidRPr="003B5BF1">
        <w:rPr>
          <w:rFonts w:ascii="Times New Roman" w:hAnsi="Times New Roman" w:cs="Times New Roman"/>
          <w:color w:val="000000" w:themeColor="text1"/>
          <w:sz w:val="20"/>
          <w:szCs w:val="20"/>
        </w:rPr>
        <w:t xml:space="preserve">. It is located 749 kilo-meters away from Addis Ababa, the capital city of the country, and 207 kilo-meters away from Bahir Dar, the capital city of the region (Demeke </w:t>
      </w:r>
      <w:r w:rsidR="00181ABF" w:rsidRPr="003B5BF1">
        <w:rPr>
          <w:rFonts w:ascii="Times New Roman" w:hAnsi="Times New Roman" w:cs="Times New Roman"/>
          <w:i/>
          <w:color w:val="000000" w:themeColor="text1"/>
          <w:sz w:val="20"/>
          <w:szCs w:val="20"/>
        </w:rPr>
        <w:t>et al</w:t>
      </w:r>
      <w:r w:rsidR="00181ABF" w:rsidRPr="003B5BF1">
        <w:rPr>
          <w:rFonts w:ascii="Times New Roman" w:hAnsi="Times New Roman" w:cs="Times New Roman"/>
          <w:color w:val="000000" w:themeColor="text1"/>
          <w:sz w:val="20"/>
          <w:szCs w:val="20"/>
        </w:rPr>
        <w:t xml:space="preserve">., 2020).  The estimated human population is of the estimated to be 230,315 and the total area of the </w:t>
      </w:r>
      <w:r w:rsidR="00AF1BC9" w:rsidRPr="003B5BF1">
        <w:rPr>
          <w:rFonts w:ascii="Times New Roman" w:hAnsi="Times New Roman" w:cs="Times New Roman"/>
          <w:color w:val="000000" w:themeColor="text1"/>
          <w:sz w:val="20"/>
          <w:szCs w:val="20"/>
        </w:rPr>
        <w:t>town</w:t>
      </w:r>
      <w:r w:rsidR="00181ABF" w:rsidRPr="003B5BF1">
        <w:rPr>
          <w:rFonts w:ascii="Times New Roman" w:hAnsi="Times New Roman" w:cs="Times New Roman"/>
          <w:color w:val="000000" w:themeColor="text1"/>
          <w:sz w:val="20"/>
          <w:szCs w:val="20"/>
        </w:rPr>
        <w:t xml:space="preserve"> co</w:t>
      </w:r>
      <w:r w:rsidR="00AF1BC9" w:rsidRPr="003B5BF1">
        <w:rPr>
          <w:rFonts w:ascii="Times New Roman" w:hAnsi="Times New Roman" w:cs="Times New Roman"/>
          <w:color w:val="000000" w:themeColor="text1"/>
          <w:sz w:val="20"/>
          <w:szCs w:val="20"/>
        </w:rPr>
        <w:t>vers 5560 hectare</w:t>
      </w:r>
      <w:r w:rsidR="00181ABF" w:rsidRPr="003B5BF1">
        <w:rPr>
          <w:rFonts w:ascii="Times New Roman" w:hAnsi="Times New Roman" w:cs="Times New Roman"/>
          <w:color w:val="000000" w:themeColor="text1"/>
          <w:sz w:val="20"/>
          <w:szCs w:val="20"/>
        </w:rPr>
        <w:t xml:space="preserve"> (CSA, 2022).</w:t>
      </w:r>
    </w:p>
    <w:p w14:paraId="2E2FC0DE" w14:textId="77777777" w:rsidR="005561E1" w:rsidRPr="003B5BF1" w:rsidRDefault="005561E1" w:rsidP="003B5BF1">
      <w:pPr>
        <w:spacing w:after="0" w:line="240" w:lineRule="auto"/>
        <w:jc w:val="both"/>
        <w:rPr>
          <w:rFonts w:ascii="Times New Roman" w:hAnsi="Times New Roman" w:cs="Times New Roman"/>
          <w:color w:val="000000" w:themeColor="text1"/>
          <w:sz w:val="20"/>
          <w:szCs w:val="20"/>
        </w:rPr>
      </w:pPr>
    </w:p>
    <w:p w14:paraId="7906C71B" w14:textId="77777777" w:rsidR="005561E1" w:rsidRPr="003B5BF1" w:rsidRDefault="005561E1"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noProof/>
          <w:color w:val="000000" w:themeColor="text1"/>
          <w:sz w:val="20"/>
          <w:szCs w:val="20"/>
        </w:rPr>
        <w:lastRenderedPageBreak/>
        <w:drawing>
          <wp:inline distT="0" distB="0" distL="0" distR="0" wp14:anchorId="52C2414F" wp14:editId="77AB7FCC">
            <wp:extent cx="5118100" cy="3703985"/>
            <wp:effectExtent l="0" t="0" r="0" b="0"/>
            <wp:docPr id="1" name="Picture 1" descr="C:\Users\doctor desalegn\Desktop\Screenshot 2024-04-05 224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tor desalegn\Desktop\Screenshot 2024-04-05 224722.png"/>
                    <pic:cNvPicPr>
                      <a:picLocks noChangeAspect="1" noChangeArrowheads="1"/>
                    </pic:cNvPicPr>
                  </pic:nvPicPr>
                  <pic:blipFill>
                    <a:blip r:embed="rId10"/>
                    <a:srcRect/>
                    <a:stretch>
                      <a:fillRect/>
                    </a:stretch>
                  </pic:blipFill>
                  <pic:spPr bwMode="auto">
                    <a:xfrm>
                      <a:off x="0" y="0"/>
                      <a:ext cx="5127882" cy="3711064"/>
                    </a:xfrm>
                    <a:prstGeom prst="rect">
                      <a:avLst/>
                    </a:prstGeom>
                    <a:noFill/>
                    <a:ln w="9525">
                      <a:noFill/>
                      <a:miter lim="800000"/>
                      <a:headEnd/>
                      <a:tailEnd/>
                    </a:ln>
                  </pic:spPr>
                </pic:pic>
              </a:graphicData>
            </a:graphic>
          </wp:inline>
        </w:drawing>
      </w:r>
    </w:p>
    <w:p w14:paraId="14115B6F" w14:textId="77777777" w:rsidR="00A61966" w:rsidRPr="003B5BF1" w:rsidRDefault="00A61966" w:rsidP="003B5BF1">
      <w:pPr>
        <w:spacing w:after="0" w:line="240" w:lineRule="auto"/>
        <w:jc w:val="both"/>
        <w:rPr>
          <w:rFonts w:ascii="Times New Roman" w:hAnsi="Times New Roman" w:cs="Times New Roman"/>
          <w:sz w:val="20"/>
          <w:szCs w:val="20"/>
        </w:rPr>
      </w:pPr>
      <w:r w:rsidRPr="003B5BF1">
        <w:rPr>
          <w:rFonts w:ascii="Times New Roman" w:hAnsi="Times New Roman" w:cs="Times New Roman"/>
          <w:b/>
          <w:sz w:val="20"/>
          <w:szCs w:val="20"/>
        </w:rPr>
        <w:t>Sources</w:t>
      </w:r>
      <w:r w:rsidRPr="003B5BF1">
        <w:rPr>
          <w:rFonts w:ascii="Times New Roman" w:hAnsi="Times New Roman" w:cs="Times New Roman"/>
          <w:sz w:val="20"/>
          <w:szCs w:val="20"/>
        </w:rPr>
        <w:t xml:space="preserve">: QGIS software version 3.22 </w:t>
      </w:r>
    </w:p>
    <w:p w14:paraId="78ED7847" w14:textId="77777777" w:rsidR="00A61966" w:rsidRPr="003B5BF1" w:rsidRDefault="00A61966" w:rsidP="003B5BF1">
      <w:pPr>
        <w:pStyle w:val="a7"/>
        <w:spacing w:after="0"/>
        <w:jc w:val="both"/>
        <w:rPr>
          <w:rFonts w:ascii="Times New Roman" w:hAnsi="Times New Roman" w:cs="Times New Roman"/>
          <w:b w:val="0"/>
          <w:color w:val="000000" w:themeColor="text1"/>
          <w:sz w:val="20"/>
          <w:szCs w:val="20"/>
        </w:rPr>
      </w:pPr>
      <w:bookmarkStart w:id="52" w:name="_Toc175111326"/>
      <w:r w:rsidRPr="003B5BF1">
        <w:rPr>
          <w:rFonts w:ascii="Times New Roman" w:hAnsi="Times New Roman" w:cs="Times New Roman"/>
          <w:b w:val="0"/>
          <w:color w:val="000000" w:themeColor="text1"/>
          <w:sz w:val="20"/>
          <w:szCs w:val="20"/>
        </w:rPr>
        <w:t>Figure 1: Maps of the study area</w:t>
      </w:r>
      <w:bookmarkEnd w:id="52"/>
    </w:p>
    <w:p w14:paraId="492C3C85" w14:textId="77777777" w:rsidR="005561E1" w:rsidRPr="003B5BF1" w:rsidRDefault="005561E1" w:rsidP="003B5BF1">
      <w:pPr>
        <w:spacing w:after="0" w:line="240" w:lineRule="auto"/>
        <w:jc w:val="both"/>
        <w:rPr>
          <w:rFonts w:ascii="Times New Roman" w:hAnsi="Times New Roman" w:cs="Times New Roman"/>
          <w:color w:val="000000" w:themeColor="text1"/>
          <w:sz w:val="20"/>
          <w:szCs w:val="20"/>
        </w:rPr>
      </w:pPr>
    </w:p>
    <w:p w14:paraId="411A968E" w14:textId="77777777" w:rsidR="00A60B4E" w:rsidRPr="003B5BF1" w:rsidRDefault="00EB7F63" w:rsidP="003B5BF1">
      <w:pPr>
        <w:pStyle w:val="2"/>
        <w:spacing w:before="0" w:line="240" w:lineRule="auto"/>
        <w:jc w:val="both"/>
        <w:rPr>
          <w:rFonts w:ascii="Times New Roman" w:hAnsi="Times New Roman" w:cs="Times New Roman"/>
          <w:color w:val="000000" w:themeColor="text1"/>
          <w:sz w:val="20"/>
          <w:szCs w:val="20"/>
        </w:rPr>
      </w:pPr>
      <w:bookmarkStart w:id="53" w:name="_Toc175185536"/>
      <w:r w:rsidRPr="003B5BF1">
        <w:rPr>
          <w:rFonts w:ascii="Times New Roman" w:hAnsi="Times New Roman" w:cs="Times New Roman"/>
          <w:color w:val="000000" w:themeColor="text1"/>
          <w:sz w:val="20"/>
          <w:szCs w:val="20"/>
        </w:rPr>
        <w:t>3</w:t>
      </w:r>
      <w:r w:rsidR="00A60B4E" w:rsidRPr="003B5BF1">
        <w:rPr>
          <w:rFonts w:ascii="Times New Roman" w:hAnsi="Times New Roman" w:cs="Times New Roman"/>
          <w:color w:val="000000" w:themeColor="text1"/>
          <w:sz w:val="20"/>
          <w:szCs w:val="20"/>
        </w:rPr>
        <w:t>.2. Study design and data collection</w:t>
      </w:r>
      <w:bookmarkEnd w:id="53"/>
      <w:r w:rsidR="00A60B4E" w:rsidRPr="003B5BF1">
        <w:rPr>
          <w:rFonts w:ascii="Times New Roman" w:hAnsi="Times New Roman" w:cs="Times New Roman"/>
          <w:color w:val="000000" w:themeColor="text1"/>
          <w:sz w:val="20"/>
          <w:szCs w:val="20"/>
        </w:rPr>
        <w:t xml:space="preserve"> </w:t>
      </w:r>
    </w:p>
    <w:p w14:paraId="340E9011" w14:textId="77777777" w:rsidR="00DF345D" w:rsidRPr="003B5BF1" w:rsidRDefault="00DF345D" w:rsidP="003B5BF1">
      <w:pPr>
        <w:spacing w:after="0" w:line="240" w:lineRule="auto"/>
        <w:jc w:val="both"/>
        <w:rPr>
          <w:rFonts w:ascii="Times New Roman" w:hAnsi="Times New Roman" w:cs="Times New Roman"/>
          <w:sz w:val="20"/>
          <w:szCs w:val="20"/>
        </w:rPr>
      </w:pPr>
    </w:p>
    <w:p w14:paraId="2DB9A4C8" w14:textId="77777777" w:rsidR="00DF345D" w:rsidRPr="003B5BF1" w:rsidRDefault="00572E34" w:rsidP="003B5BF1">
      <w:pPr>
        <w:pStyle w:val="EndNoteBibliography"/>
        <w:spacing w:after="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A cross sectional study was conducted over a period of three months from September to November 2023 among dog bite case</w:t>
      </w:r>
      <w:r w:rsidR="00AD53CB" w:rsidRPr="003B5BF1">
        <w:rPr>
          <w:rFonts w:ascii="Times New Roman" w:hAnsi="Times New Roman" w:cs="Times New Roman"/>
          <w:color w:val="000000" w:themeColor="text1"/>
          <w:sz w:val="20"/>
          <w:szCs w:val="20"/>
        </w:rPr>
        <w:t>s attending G</w:t>
      </w:r>
      <w:r w:rsidRPr="003B5BF1">
        <w:rPr>
          <w:rFonts w:ascii="Times New Roman" w:hAnsi="Times New Roman" w:cs="Times New Roman"/>
          <w:color w:val="000000" w:themeColor="text1"/>
          <w:sz w:val="20"/>
          <w:szCs w:val="20"/>
        </w:rPr>
        <w:t>ondar</w:t>
      </w:r>
      <w:r w:rsidR="00AD53CB" w:rsidRPr="003B5BF1">
        <w:rPr>
          <w:rFonts w:ascii="Times New Roman" w:hAnsi="Times New Roman" w:cs="Times New Roman"/>
          <w:color w:val="000000" w:themeColor="text1"/>
          <w:sz w:val="20"/>
          <w:szCs w:val="20"/>
        </w:rPr>
        <w:t xml:space="preserve"> town</w:t>
      </w:r>
      <w:r w:rsidRPr="003B5BF1">
        <w:rPr>
          <w:rFonts w:ascii="Times New Roman" w:hAnsi="Times New Roman" w:cs="Times New Roman"/>
          <w:color w:val="000000" w:themeColor="text1"/>
          <w:sz w:val="20"/>
          <w:szCs w:val="20"/>
        </w:rPr>
        <w:t xml:space="preserve"> poly health center</w:t>
      </w:r>
      <w:r w:rsidR="00A60B4E" w:rsidRPr="003B5BF1">
        <w:rPr>
          <w:rFonts w:ascii="Times New Roman" w:hAnsi="Times New Roman" w:cs="Times New Roman"/>
          <w:color w:val="000000" w:themeColor="text1"/>
          <w:sz w:val="20"/>
          <w:szCs w:val="20"/>
        </w:rPr>
        <w:t xml:space="preserve"> using a semi-structured questionnaire. The questionnaire was designed to </w:t>
      </w:r>
      <w:r w:rsidRPr="003B5BF1">
        <w:rPr>
          <w:rFonts w:ascii="Times New Roman" w:hAnsi="Times New Roman" w:cs="Times New Roman"/>
          <w:color w:val="000000" w:themeColor="text1"/>
          <w:sz w:val="20"/>
          <w:szCs w:val="20"/>
        </w:rPr>
        <w:t>collect quantitative data on dog bite victims</w:t>
      </w:r>
      <w:r w:rsidR="00A60B4E" w:rsidRPr="003B5BF1">
        <w:rPr>
          <w:rFonts w:ascii="Times New Roman" w:hAnsi="Times New Roman" w:cs="Times New Roman"/>
          <w:color w:val="000000" w:themeColor="text1"/>
          <w:sz w:val="20"/>
          <w:szCs w:val="20"/>
        </w:rPr>
        <w:t>' knowledge, attitude</w:t>
      </w:r>
      <w:r w:rsidRPr="003B5BF1">
        <w:rPr>
          <w:rFonts w:ascii="Times New Roman" w:hAnsi="Times New Roman" w:cs="Times New Roman"/>
          <w:color w:val="000000" w:themeColor="text1"/>
          <w:sz w:val="20"/>
          <w:szCs w:val="20"/>
        </w:rPr>
        <w:t xml:space="preserve"> and practice related to rabies </w:t>
      </w:r>
      <w:r w:rsidR="00DF345D" w:rsidRPr="003B5BF1">
        <w:rPr>
          <w:rFonts w:ascii="Times New Roman" w:hAnsi="Times New Roman" w:cs="Times New Roman"/>
          <w:color w:val="000000" w:themeColor="text1"/>
          <w:sz w:val="20"/>
          <w:szCs w:val="20"/>
        </w:rPr>
        <w:t>(Annex 1</w:t>
      </w:r>
      <w:r w:rsidR="00A60B4E" w:rsidRPr="003B5BF1">
        <w:rPr>
          <w:rFonts w:ascii="Times New Roman" w:hAnsi="Times New Roman" w:cs="Times New Roman"/>
          <w:color w:val="000000" w:themeColor="text1"/>
          <w:sz w:val="20"/>
          <w:szCs w:val="20"/>
        </w:rPr>
        <w:t>).</w:t>
      </w:r>
      <w:r w:rsidR="00AD53CB" w:rsidRPr="003B5BF1">
        <w:rPr>
          <w:rFonts w:ascii="Times New Roman" w:hAnsi="Times New Roman" w:cs="Times New Roman"/>
          <w:color w:val="000000" w:themeColor="text1"/>
          <w:sz w:val="20"/>
          <w:szCs w:val="20"/>
        </w:rPr>
        <w:t xml:space="preserve"> </w:t>
      </w:r>
    </w:p>
    <w:p w14:paraId="45F366DF" w14:textId="77777777" w:rsidR="00DF345D" w:rsidRPr="003B5BF1" w:rsidRDefault="00DF345D" w:rsidP="003B5BF1">
      <w:pPr>
        <w:pStyle w:val="EndNoteBibliography"/>
        <w:spacing w:after="0"/>
        <w:rPr>
          <w:rFonts w:ascii="Times New Roman" w:hAnsi="Times New Roman" w:cs="Times New Roman"/>
          <w:color w:val="000000" w:themeColor="text1"/>
          <w:sz w:val="20"/>
          <w:szCs w:val="20"/>
        </w:rPr>
      </w:pPr>
    </w:p>
    <w:p w14:paraId="25BE472A" w14:textId="77777777" w:rsidR="000E768F" w:rsidRPr="003B5BF1" w:rsidRDefault="00AD53CB" w:rsidP="003B5BF1">
      <w:pPr>
        <w:pStyle w:val="EndNoteBibliography"/>
        <w:spacing w:after="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The questionnaire had 4 sections such as socio-demographic charactestics, </w:t>
      </w:r>
      <w:r w:rsidR="00A60B4E" w:rsidRPr="003B5BF1">
        <w:rPr>
          <w:rFonts w:ascii="Times New Roman" w:hAnsi="Times New Roman" w:cs="Times New Roman"/>
          <w:color w:val="000000" w:themeColor="text1"/>
          <w:sz w:val="20"/>
          <w:szCs w:val="20"/>
        </w:rPr>
        <w:t>kn</w:t>
      </w:r>
      <w:r w:rsidRPr="003B5BF1">
        <w:rPr>
          <w:rFonts w:ascii="Times New Roman" w:hAnsi="Times New Roman" w:cs="Times New Roman"/>
          <w:color w:val="000000" w:themeColor="text1"/>
          <w:sz w:val="20"/>
          <w:szCs w:val="20"/>
        </w:rPr>
        <w:t>owledge, attitude and practices of respondents</w:t>
      </w:r>
      <w:r w:rsidR="00A60B4E" w:rsidRPr="003B5BF1">
        <w:rPr>
          <w:rFonts w:ascii="Times New Roman" w:hAnsi="Times New Roman" w:cs="Times New Roman"/>
          <w:color w:val="000000" w:themeColor="text1"/>
          <w:sz w:val="20"/>
          <w:szCs w:val="20"/>
        </w:rPr>
        <w:t xml:space="preserve"> </w:t>
      </w:r>
      <w:r w:rsidRPr="003B5BF1">
        <w:rPr>
          <w:rFonts w:ascii="Times New Roman" w:hAnsi="Times New Roman" w:cs="Times New Roman"/>
          <w:color w:val="000000" w:themeColor="text1"/>
          <w:sz w:val="20"/>
          <w:szCs w:val="20"/>
        </w:rPr>
        <w:t>regarding on dog bites and rabies</w:t>
      </w:r>
      <w:r w:rsidR="00A60B4E" w:rsidRPr="003B5BF1">
        <w:rPr>
          <w:rFonts w:ascii="Times New Roman" w:hAnsi="Times New Roman" w:cs="Times New Roman"/>
          <w:color w:val="000000" w:themeColor="text1"/>
          <w:sz w:val="20"/>
          <w:szCs w:val="20"/>
        </w:rPr>
        <w:t xml:space="preserve">. </w:t>
      </w:r>
      <w:r w:rsidR="000F5674" w:rsidRPr="003B5BF1">
        <w:rPr>
          <w:rFonts w:ascii="Times New Roman" w:hAnsi="Times New Roman" w:cs="Times New Roman"/>
          <w:color w:val="000000" w:themeColor="text1"/>
          <w:sz w:val="20"/>
          <w:szCs w:val="20"/>
        </w:rPr>
        <w:t>Depending on the option of each questionnaire sections i</w:t>
      </w:r>
      <w:r w:rsidR="00A60B4E" w:rsidRPr="003B5BF1">
        <w:rPr>
          <w:rFonts w:ascii="Times New Roman" w:hAnsi="Times New Roman" w:cs="Times New Roman"/>
          <w:color w:val="000000" w:themeColor="text1"/>
          <w:sz w:val="20"/>
          <w:szCs w:val="20"/>
        </w:rPr>
        <w:t xml:space="preserve">n </w:t>
      </w:r>
      <w:r w:rsidR="000F5674" w:rsidRPr="003B5BF1">
        <w:rPr>
          <w:rFonts w:ascii="Times New Roman" w:hAnsi="Times New Roman" w:cs="Times New Roman"/>
          <w:color w:val="000000" w:themeColor="text1"/>
          <w:sz w:val="20"/>
          <w:szCs w:val="20"/>
        </w:rPr>
        <w:t xml:space="preserve">related questions about </w:t>
      </w:r>
      <w:r w:rsidR="00A60B4E" w:rsidRPr="003B5BF1">
        <w:rPr>
          <w:rFonts w:ascii="Times New Roman" w:hAnsi="Times New Roman" w:cs="Times New Roman"/>
          <w:color w:val="000000" w:themeColor="text1"/>
          <w:sz w:val="20"/>
          <w:szCs w:val="20"/>
        </w:rPr>
        <w:t>knowl</w:t>
      </w:r>
      <w:r w:rsidR="000F5674" w:rsidRPr="003B5BF1">
        <w:rPr>
          <w:rFonts w:ascii="Times New Roman" w:hAnsi="Times New Roman" w:cs="Times New Roman"/>
          <w:color w:val="000000" w:themeColor="text1"/>
          <w:sz w:val="20"/>
          <w:szCs w:val="20"/>
        </w:rPr>
        <w:t xml:space="preserve">edge and practice, </w:t>
      </w:r>
      <w:r w:rsidR="00A60B4E" w:rsidRPr="003B5BF1">
        <w:rPr>
          <w:rFonts w:ascii="Times New Roman" w:hAnsi="Times New Roman" w:cs="Times New Roman"/>
          <w:color w:val="000000" w:themeColor="text1"/>
          <w:sz w:val="20"/>
          <w:szCs w:val="20"/>
        </w:rPr>
        <w:t xml:space="preserve">respondents were asked to answer ‘yes’ or ‘no’ or to choose from a list of options provided. Attitude questions were developed </w:t>
      </w:r>
      <w:r w:rsidR="001F7753" w:rsidRPr="003B5BF1">
        <w:rPr>
          <w:rFonts w:ascii="Times New Roman" w:hAnsi="Times New Roman" w:cs="Times New Roman"/>
          <w:color w:val="000000" w:themeColor="text1"/>
          <w:sz w:val="20"/>
          <w:szCs w:val="20"/>
        </w:rPr>
        <w:t>by</w:t>
      </w:r>
      <w:r w:rsidR="00A60B4E" w:rsidRPr="003B5BF1">
        <w:rPr>
          <w:rFonts w:ascii="Times New Roman" w:hAnsi="Times New Roman" w:cs="Times New Roman"/>
          <w:color w:val="000000" w:themeColor="text1"/>
          <w:sz w:val="20"/>
          <w:szCs w:val="20"/>
        </w:rPr>
        <w:t xml:space="preserve"> Likert’s scale having five components, strongly disagree, disagree, uncertain, agree and strongly agree. The socio-demographic questions included were respondents' sex, age, socioeconomic status, marital status and educational status. Age class of the respondents was classified to three groups as less than 30 years, 30–45 years and greater than 45 years following previous recommendations for </w:t>
      </w:r>
      <w:r w:rsidR="000E768F" w:rsidRPr="003B5BF1">
        <w:rPr>
          <w:rFonts w:ascii="Times New Roman" w:hAnsi="Times New Roman" w:cs="Times New Roman"/>
          <w:color w:val="000000" w:themeColor="text1"/>
          <w:sz w:val="20"/>
          <w:szCs w:val="20"/>
        </w:rPr>
        <w:t>social science research (Yalemebrat et al., 2016).</w:t>
      </w:r>
      <w:r w:rsidR="00A60B4E" w:rsidRPr="003B5BF1">
        <w:rPr>
          <w:rFonts w:ascii="Times New Roman" w:hAnsi="Times New Roman" w:cs="Times New Roman"/>
          <w:color w:val="000000" w:themeColor="text1"/>
          <w:sz w:val="20"/>
          <w:szCs w:val="20"/>
        </w:rPr>
        <w:t xml:space="preserve"> </w:t>
      </w:r>
      <w:r w:rsidR="000E768F" w:rsidRPr="003B5BF1">
        <w:rPr>
          <w:rFonts w:ascii="Times New Roman" w:hAnsi="Times New Roman" w:cs="Times New Roman"/>
          <w:color w:val="000000" w:themeColor="text1"/>
          <w:sz w:val="20"/>
          <w:szCs w:val="20"/>
        </w:rPr>
        <w:t>Before collecting the actual data, it was pre-tested and corrected based on the feedback of pre-test.</w:t>
      </w:r>
      <w:r w:rsidR="00A60B4E" w:rsidRPr="003B5BF1">
        <w:rPr>
          <w:rFonts w:ascii="Times New Roman" w:hAnsi="Times New Roman" w:cs="Times New Roman"/>
          <w:color w:val="000000" w:themeColor="text1"/>
          <w:sz w:val="20"/>
          <w:szCs w:val="20"/>
        </w:rPr>
        <w:t xml:space="preserve"> The pilot testing was primarily targete</w:t>
      </w:r>
      <w:r w:rsidR="001F7753" w:rsidRPr="003B5BF1">
        <w:rPr>
          <w:rFonts w:ascii="Times New Roman" w:hAnsi="Times New Roman" w:cs="Times New Roman"/>
          <w:color w:val="000000" w:themeColor="text1"/>
          <w:sz w:val="20"/>
          <w:szCs w:val="20"/>
        </w:rPr>
        <w:t xml:space="preserve">d to test clarity of questions, </w:t>
      </w:r>
      <w:r w:rsidR="00A60B4E" w:rsidRPr="003B5BF1">
        <w:rPr>
          <w:rFonts w:ascii="Times New Roman" w:hAnsi="Times New Roman" w:cs="Times New Roman"/>
          <w:color w:val="000000" w:themeColor="text1"/>
          <w:sz w:val="20"/>
          <w:szCs w:val="20"/>
        </w:rPr>
        <w:t>to estimate the time needed to administer the questions and enough to acquire the required information. The final questionnaire was administered by face-to-face interviews using the local language (Amharic).</w:t>
      </w:r>
      <w:r w:rsidR="000E768F" w:rsidRPr="003B5BF1">
        <w:rPr>
          <w:rFonts w:ascii="Times New Roman" w:hAnsi="Times New Roman" w:cs="Times New Roman"/>
          <w:color w:val="000000" w:themeColor="text1"/>
          <w:sz w:val="20"/>
          <w:szCs w:val="20"/>
        </w:rPr>
        <w:t xml:space="preserve"> The selected victims were individually interviewed using questionnaire. Both open and closed ended questions were included in the questionnaire.</w:t>
      </w:r>
    </w:p>
    <w:p w14:paraId="0FBCDB0C" w14:textId="77777777" w:rsidR="00E20C13" w:rsidRPr="003B5BF1" w:rsidRDefault="000E768F" w:rsidP="003B5BF1">
      <w:pPr>
        <w:tabs>
          <w:tab w:val="left" w:pos="3405"/>
        </w:tabs>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ab/>
      </w:r>
    </w:p>
    <w:p w14:paraId="5B2C0518" w14:textId="77777777" w:rsidR="00572E34" w:rsidRPr="003B5BF1" w:rsidRDefault="00EB7F63" w:rsidP="003B5BF1">
      <w:pPr>
        <w:pStyle w:val="2"/>
        <w:spacing w:before="0" w:line="240" w:lineRule="auto"/>
        <w:jc w:val="both"/>
        <w:rPr>
          <w:rFonts w:ascii="Times New Roman" w:hAnsi="Times New Roman" w:cs="Times New Roman"/>
          <w:color w:val="000000" w:themeColor="text1"/>
          <w:sz w:val="20"/>
          <w:szCs w:val="20"/>
        </w:rPr>
      </w:pPr>
      <w:bookmarkStart w:id="54" w:name="_Toc175185537"/>
      <w:r w:rsidRPr="003B5BF1">
        <w:rPr>
          <w:rFonts w:ascii="Times New Roman" w:hAnsi="Times New Roman" w:cs="Times New Roman"/>
          <w:color w:val="000000" w:themeColor="text1"/>
          <w:sz w:val="20"/>
          <w:szCs w:val="20"/>
        </w:rPr>
        <w:t>3</w:t>
      </w:r>
      <w:r w:rsidR="00572E34" w:rsidRPr="003B5BF1">
        <w:rPr>
          <w:rFonts w:ascii="Times New Roman" w:hAnsi="Times New Roman" w:cs="Times New Roman"/>
          <w:color w:val="000000" w:themeColor="text1"/>
          <w:sz w:val="20"/>
          <w:szCs w:val="20"/>
        </w:rPr>
        <w:t>.3. Sampling methods and sample size determination</w:t>
      </w:r>
      <w:bookmarkEnd w:id="54"/>
      <w:r w:rsidR="00572E34" w:rsidRPr="003B5BF1">
        <w:rPr>
          <w:rFonts w:ascii="Times New Roman" w:hAnsi="Times New Roman" w:cs="Times New Roman"/>
          <w:color w:val="000000" w:themeColor="text1"/>
          <w:sz w:val="20"/>
          <w:szCs w:val="20"/>
        </w:rPr>
        <w:t xml:space="preserve"> </w:t>
      </w:r>
    </w:p>
    <w:p w14:paraId="42CC4A3A" w14:textId="77777777" w:rsidR="005501F4" w:rsidRPr="003B5BF1" w:rsidRDefault="005501F4" w:rsidP="003B5BF1">
      <w:pPr>
        <w:spacing w:after="0" w:line="240" w:lineRule="auto"/>
        <w:jc w:val="both"/>
        <w:rPr>
          <w:rFonts w:ascii="Times New Roman" w:hAnsi="Times New Roman" w:cs="Times New Roman"/>
          <w:color w:val="000000" w:themeColor="text1"/>
          <w:sz w:val="20"/>
          <w:szCs w:val="20"/>
        </w:rPr>
      </w:pPr>
    </w:p>
    <w:p w14:paraId="32486B1D" w14:textId="77777777" w:rsidR="001438E6" w:rsidRPr="003B5BF1" w:rsidRDefault="00572E34"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Simple random sampling was used to select study participants. First, administrative zones </w:t>
      </w:r>
      <w:r w:rsidR="001F7753" w:rsidRPr="003B5BF1">
        <w:rPr>
          <w:rFonts w:ascii="Times New Roman" w:hAnsi="Times New Roman" w:cs="Times New Roman"/>
          <w:color w:val="000000" w:themeColor="text1"/>
          <w:sz w:val="20"/>
          <w:szCs w:val="20"/>
        </w:rPr>
        <w:t xml:space="preserve">and the study area </w:t>
      </w:r>
      <w:r w:rsidRPr="003B5BF1">
        <w:rPr>
          <w:rFonts w:ascii="Times New Roman" w:hAnsi="Times New Roman" w:cs="Times New Roman"/>
          <w:color w:val="000000" w:themeColor="text1"/>
          <w:sz w:val="20"/>
          <w:szCs w:val="20"/>
        </w:rPr>
        <w:t>were selected purposively based on their ease of accessibility</w:t>
      </w:r>
      <w:r w:rsidR="001F7753" w:rsidRPr="003B5BF1">
        <w:rPr>
          <w:rFonts w:ascii="Times New Roman" w:hAnsi="Times New Roman" w:cs="Times New Roman"/>
          <w:color w:val="000000" w:themeColor="text1"/>
          <w:sz w:val="20"/>
          <w:szCs w:val="20"/>
        </w:rPr>
        <w:t xml:space="preserve"> and availability of nervous tissue vaccines</w:t>
      </w:r>
      <w:r w:rsidRPr="003B5BF1">
        <w:rPr>
          <w:rFonts w:ascii="Times New Roman" w:hAnsi="Times New Roman" w:cs="Times New Roman"/>
          <w:color w:val="000000" w:themeColor="text1"/>
          <w:sz w:val="20"/>
          <w:szCs w:val="20"/>
        </w:rPr>
        <w:t xml:space="preserve">. Next </w:t>
      </w:r>
      <w:r w:rsidR="008633C4" w:rsidRPr="003B5BF1">
        <w:rPr>
          <w:rFonts w:ascii="Times New Roman" w:hAnsi="Times New Roman" w:cs="Times New Roman"/>
          <w:color w:val="000000" w:themeColor="text1"/>
          <w:sz w:val="20"/>
          <w:szCs w:val="20"/>
        </w:rPr>
        <w:t>Individuals within health center</w:t>
      </w:r>
      <w:r w:rsidRPr="003B5BF1">
        <w:rPr>
          <w:rFonts w:ascii="Times New Roman" w:hAnsi="Times New Roman" w:cs="Times New Roman"/>
          <w:color w:val="000000" w:themeColor="text1"/>
          <w:sz w:val="20"/>
          <w:szCs w:val="20"/>
        </w:rPr>
        <w:t xml:space="preserve"> were selected purposively targeting household heads</w:t>
      </w:r>
      <w:r w:rsidR="008633C4" w:rsidRPr="003B5BF1">
        <w:rPr>
          <w:rFonts w:ascii="Times New Roman" w:hAnsi="Times New Roman" w:cs="Times New Roman"/>
          <w:color w:val="000000" w:themeColor="text1"/>
          <w:sz w:val="20"/>
          <w:szCs w:val="20"/>
        </w:rPr>
        <w:t xml:space="preserve"> having dog bite victims. Individual having dog bite victims in the health center were selected randomly using </w:t>
      </w:r>
      <w:r w:rsidR="008633C4" w:rsidRPr="003B5BF1">
        <w:rPr>
          <w:rFonts w:ascii="Times New Roman" w:hAnsi="Times New Roman" w:cs="Times New Roman"/>
          <w:color w:val="000000" w:themeColor="text1"/>
          <w:sz w:val="20"/>
          <w:szCs w:val="20"/>
        </w:rPr>
        <w:lastRenderedPageBreak/>
        <w:t>computer based random numbers. Individual</w:t>
      </w:r>
      <w:r w:rsidRPr="003B5BF1">
        <w:rPr>
          <w:rFonts w:ascii="Times New Roman" w:hAnsi="Times New Roman" w:cs="Times New Roman"/>
          <w:color w:val="000000" w:themeColor="text1"/>
          <w:sz w:val="20"/>
          <w:szCs w:val="20"/>
        </w:rPr>
        <w:t xml:space="preserve"> in the vicinity were substituted when no one is unwilling to participate. </w:t>
      </w:r>
    </w:p>
    <w:p w14:paraId="1F41FB6C" w14:textId="77777777" w:rsidR="007F6FCB" w:rsidRPr="003B5BF1" w:rsidRDefault="007F6FCB" w:rsidP="003B5BF1">
      <w:pPr>
        <w:spacing w:after="0" w:line="240" w:lineRule="auto"/>
        <w:jc w:val="both"/>
        <w:rPr>
          <w:rFonts w:ascii="Times New Roman" w:hAnsi="Times New Roman" w:cs="Times New Roman"/>
          <w:color w:val="000000" w:themeColor="text1"/>
          <w:sz w:val="20"/>
          <w:szCs w:val="20"/>
        </w:rPr>
      </w:pPr>
    </w:p>
    <w:p w14:paraId="41572771" w14:textId="77777777" w:rsidR="00957F72" w:rsidRPr="003B5BF1" w:rsidRDefault="00957F72"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Sample size was calculated using the method described by (</w:t>
      </w:r>
      <w:r w:rsidR="005027E9" w:rsidRPr="003B5BF1">
        <w:rPr>
          <w:rFonts w:ascii="Times New Roman" w:hAnsi="Times New Roman" w:cs="Times New Roman"/>
          <w:color w:val="000000" w:themeColor="text1"/>
          <w:sz w:val="20"/>
          <w:szCs w:val="20"/>
        </w:rPr>
        <w:t>Thrusfield</w:t>
      </w:r>
      <w:r w:rsidRPr="003B5BF1">
        <w:rPr>
          <w:rFonts w:ascii="Times New Roman" w:hAnsi="Times New Roman" w:cs="Times New Roman"/>
          <w:color w:val="000000" w:themeColor="text1"/>
          <w:sz w:val="20"/>
          <w:szCs w:val="20"/>
        </w:rPr>
        <w:t xml:space="preserve">, 2007). </w:t>
      </w:r>
    </w:p>
    <w:p w14:paraId="4790DF49" w14:textId="77777777" w:rsidR="00957F72" w:rsidRPr="003B5BF1" w:rsidRDefault="00957F72" w:rsidP="003B5BF1">
      <w:pPr>
        <w:spacing w:after="0" w:line="240" w:lineRule="auto"/>
        <w:jc w:val="both"/>
        <w:rPr>
          <w:rFonts w:ascii="Times New Roman" w:hAnsi="Times New Roman" w:cs="Times New Roman"/>
          <w:color w:val="000000" w:themeColor="text1"/>
          <w:sz w:val="20"/>
          <w:szCs w:val="20"/>
          <w:u w:val="single"/>
        </w:rPr>
      </w:pPr>
      <w:r w:rsidRPr="003B5BF1">
        <w:rPr>
          <w:rFonts w:ascii="Times New Roman" w:hAnsi="Times New Roman" w:cs="Times New Roman"/>
          <w:color w:val="000000" w:themeColor="text1"/>
          <w:sz w:val="20"/>
          <w:szCs w:val="20"/>
        </w:rPr>
        <w:t xml:space="preserve">n = </w:t>
      </w:r>
      <w:r w:rsidRPr="003B5BF1">
        <w:rPr>
          <w:rFonts w:ascii="Times New Roman" w:hAnsi="Times New Roman" w:cs="Times New Roman"/>
          <w:color w:val="000000" w:themeColor="text1"/>
          <w:sz w:val="20"/>
          <w:szCs w:val="20"/>
          <w:u w:val="single"/>
        </w:rPr>
        <w:t>1.96</w:t>
      </w:r>
      <w:r w:rsidRPr="003B5BF1">
        <w:rPr>
          <w:rFonts w:ascii="Times New Roman" w:hAnsi="Times New Roman" w:cs="Times New Roman"/>
          <w:color w:val="000000" w:themeColor="text1"/>
          <w:sz w:val="20"/>
          <w:szCs w:val="20"/>
          <w:u w:val="single"/>
          <w:vertAlign w:val="superscript"/>
        </w:rPr>
        <w:t>2</w:t>
      </w:r>
      <w:r w:rsidR="00754CE8" w:rsidRPr="003B5BF1">
        <w:rPr>
          <w:rFonts w:ascii="Times New Roman" w:hAnsi="Times New Roman" w:cs="Times New Roman"/>
          <w:color w:val="000000" w:themeColor="text1"/>
          <w:sz w:val="20"/>
          <w:szCs w:val="20"/>
          <w:u w:val="single"/>
          <w:vertAlign w:val="superscript"/>
        </w:rPr>
        <w:t xml:space="preserve"> </w:t>
      </w:r>
      <w:r w:rsidR="00754CE8" w:rsidRPr="003B5BF1">
        <w:rPr>
          <w:rFonts w:ascii="Times New Roman" w:hAnsi="Times New Roman" w:cs="Times New Roman"/>
          <w:color w:val="000000" w:themeColor="text1"/>
          <w:sz w:val="20"/>
          <w:szCs w:val="20"/>
          <w:u w:val="single"/>
        </w:rPr>
        <w:t>P (1-P</w:t>
      </w:r>
      <w:r w:rsidRPr="003B5BF1">
        <w:rPr>
          <w:rFonts w:ascii="Times New Roman" w:hAnsi="Times New Roman" w:cs="Times New Roman"/>
          <w:color w:val="000000" w:themeColor="text1"/>
          <w:sz w:val="20"/>
          <w:szCs w:val="20"/>
          <w:u w:val="single"/>
        </w:rPr>
        <w:t>)</w:t>
      </w:r>
      <w:r w:rsidR="005027E9" w:rsidRPr="003B5BF1">
        <w:rPr>
          <w:rFonts w:ascii="Times New Roman" w:hAnsi="Times New Roman" w:cs="Times New Roman"/>
          <w:color w:val="000000" w:themeColor="text1"/>
          <w:sz w:val="20"/>
          <w:szCs w:val="20"/>
        </w:rPr>
        <w:t xml:space="preserve"> =</w:t>
      </w:r>
      <w:r w:rsidR="00C40408" w:rsidRPr="003B5BF1">
        <w:rPr>
          <w:rFonts w:ascii="Times New Roman" w:hAnsi="Times New Roman" w:cs="Times New Roman"/>
          <w:color w:val="000000" w:themeColor="text1"/>
          <w:sz w:val="20"/>
          <w:szCs w:val="20"/>
        </w:rPr>
        <w:t xml:space="preserve"> </w:t>
      </w:r>
      <w:r w:rsidR="005027E9" w:rsidRPr="003B5BF1">
        <w:rPr>
          <w:rFonts w:ascii="Times New Roman" w:hAnsi="Times New Roman" w:cs="Times New Roman"/>
          <w:color w:val="000000" w:themeColor="text1"/>
          <w:sz w:val="20"/>
          <w:szCs w:val="20"/>
          <w:u w:val="single"/>
        </w:rPr>
        <w:t>1.96</w:t>
      </w:r>
      <w:r w:rsidR="005027E9" w:rsidRPr="003B5BF1">
        <w:rPr>
          <w:rFonts w:ascii="Times New Roman" w:hAnsi="Times New Roman" w:cs="Times New Roman"/>
          <w:color w:val="000000" w:themeColor="text1"/>
          <w:sz w:val="20"/>
          <w:szCs w:val="20"/>
          <w:u w:val="single"/>
          <w:vertAlign w:val="superscript"/>
        </w:rPr>
        <w:t>2</w:t>
      </w:r>
      <w:r w:rsidR="005027E9" w:rsidRPr="003B5BF1">
        <w:rPr>
          <w:rFonts w:ascii="Times New Roman" w:hAnsi="Times New Roman" w:cs="Times New Roman"/>
          <w:color w:val="000000" w:themeColor="text1"/>
          <w:sz w:val="20"/>
          <w:szCs w:val="20"/>
          <w:u w:val="single"/>
        </w:rPr>
        <w:t xml:space="preserve"> </w:t>
      </w:r>
      <w:r w:rsidR="00C40408" w:rsidRPr="003B5BF1">
        <w:rPr>
          <w:rFonts w:ascii="Times New Roman" w:hAnsi="Times New Roman" w:cs="Times New Roman"/>
          <w:color w:val="000000" w:themeColor="text1"/>
          <w:sz w:val="20"/>
          <w:szCs w:val="20"/>
          <w:u w:val="single"/>
        </w:rPr>
        <w:t xml:space="preserve">0.5(1-0.5) </w:t>
      </w:r>
      <w:r w:rsidR="00C40408" w:rsidRPr="003B5BF1">
        <w:rPr>
          <w:rFonts w:ascii="Times New Roman" w:hAnsi="Times New Roman" w:cs="Times New Roman"/>
          <w:color w:val="000000" w:themeColor="text1"/>
          <w:sz w:val="20"/>
          <w:szCs w:val="20"/>
        </w:rPr>
        <w:t>=384</w:t>
      </w:r>
    </w:p>
    <w:p w14:paraId="1BD2C711" w14:textId="77777777" w:rsidR="00957F72" w:rsidRPr="003B5BF1" w:rsidRDefault="00957F72"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w:t>
      </w:r>
      <w:r w:rsidR="00754CE8" w:rsidRPr="003B5BF1">
        <w:rPr>
          <w:rFonts w:ascii="Times New Roman" w:hAnsi="Times New Roman" w:cs="Times New Roman"/>
          <w:color w:val="000000" w:themeColor="text1"/>
          <w:sz w:val="20"/>
          <w:szCs w:val="20"/>
        </w:rPr>
        <w:t xml:space="preserve">       D</w:t>
      </w:r>
      <w:r w:rsidR="00754CE8" w:rsidRPr="003B5BF1">
        <w:rPr>
          <w:rFonts w:ascii="Times New Roman" w:hAnsi="Times New Roman" w:cs="Times New Roman"/>
          <w:color w:val="000000" w:themeColor="text1"/>
          <w:sz w:val="20"/>
          <w:szCs w:val="20"/>
          <w:vertAlign w:val="superscript"/>
        </w:rPr>
        <w:t>2</w:t>
      </w:r>
      <w:r w:rsidR="00C40408" w:rsidRPr="003B5BF1">
        <w:rPr>
          <w:rFonts w:ascii="Times New Roman" w:hAnsi="Times New Roman" w:cs="Times New Roman"/>
          <w:color w:val="000000" w:themeColor="text1"/>
          <w:sz w:val="20"/>
          <w:szCs w:val="20"/>
          <w:vertAlign w:val="superscript"/>
        </w:rPr>
        <w:t xml:space="preserve">                                </w:t>
      </w:r>
      <w:r w:rsidR="00C40408" w:rsidRPr="003B5BF1">
        <w:rPr>
          <w:rFonts w:ascii="Times New Roman" w:hAnsi="Times New Roman" w:cs="Times New Roman"/>
          <w:color w:val="000000" w:themeColor="text1"/>
          <w:sz w:val="20"/>
          <w:szCs w:val="20"/>
        </w:rPr>
        <w:t>0.5</w:t>
      </w:r>
      <w:r w:rsidR="00C40408" w:rsidRPr="003B5BF1">
        <w:rPr>
          <w:rFonts w:ascii="Times New Roman" w:hAnsi="Times New Roman" w:cs="Times New Roman"/>
          <w:color w:val="000000" w:themeColor="text1"/>
          <w:sz w:val="20"/>
          <w:szCs w:val="20"/>
          <w:vertAlign w:val="superscript"/>
        </w:rPr>
        <w:t>2</w:t>
      </w:r>
    </w:p>
    <w:p w14:paraId="002B9EF6" w14:textId="77777777" w:rsidR="00754CE8" w:rsidRPr="003B5BF1" w:rsidRDefault="00754CE8" w:rsidP="003B5BF1">
      <w:pPr>
        <w:spacing w:after="0" w:line="240" w:lineRule="auto"/>
        <w:jc w:val="both"/>
        <w:rPr>
          <w:rFonts w:ascii="Times New Roman" w:hAnsi="Times New Roman" w:cs="Times New Roman"/>
          <w:color w:val="000000" w:themeColor="text1"/>
          <w:sz w:val="20"/>
          <w:szCs w:val="20"/>
          <w:u w:val="single"/>
        </w:rPr>
      </w:pPr>
      <w:r w:rsidRPr="003B5BF1">
        <w:rPr>
          <w:rFonts w:ascii="Times New Roman" w:hAnsi="Times New Roman" w:cs="Times New Roman"/>
          <w:color w:val="000000" w:themeColor="text1"/>
          <w:sz w:val="20"/>
          <w:szCs w:val="20"/>
        </w:rPr>
        <w:t>Where:</w:t>
      </w:r>
    </w:p>
    <w:p w14:paraId="247DF74B" w14:textId="77777777" w:rsidR="00C40408" w:rsidRPr="003B5BF1" w:rsidRDefault="00754CE8" w:rsidP="003B5BF1">
      <w:pPr>
        <w:spacing w:after="0" w:line="240" w:lineRule="auto"/>
        <w:jc w:val="both"/>
        <w:rPr>
          <w:rFonts w:ascii="Times New Roman" w:hAnsi="Times New Roman" w:cs="Times New Roman"/>
          <w:color w:val="000000" w:themeColor="text1"/>
          <w:sz w:val="20"/>
          <w:szCs w:val="20"/>
          <w:u w:val="single"/>
        </w:rPr>
      </w:pPr>
      <w:r w:rsidRPr="003B5BF1">
        <w:rPr>
          <w:rFonts w:ascii="Times New Roman" w:hAnsi="Times New Roman" w:cs="Times New Roman"/>
          <w:color w:val="000000" w:themeColor="text1"/>
          <w:sz w:val="20"/>
          <w:szCs w:val="20"/>
        </w:rPr>
        <w:t>n = sample size</w:t>
      </w:r>
    </w:p>
    <w:p w14:paraId="0F84CD5F" w14:textId="77777777" w:rsidR="00754CE8" w:rsidRPr="003B5BF1" w:rsidRDefault="00754CE8" w:rsidP="003B5BF1">
      <w:pPr>
        <w:spacing w:after="0" w:line="240" w:lineRule="auto"/>
        <w:jc w:val="both"/>
        <w:rPr>
          <w:rFonts w:ascii="Times New Roman" w:hAnsi="Times New Roman" w:cs="Times New Roman"/>
          <w:color w:val="000000" w:themeColor="text1"/>
          <w:sz w:val="20"/>
          <w:szCs w:val="20"/>
          <w:u w:val="single"/>
        </w:rPr>
      </w:pPr>
      <w:r w:rsidRPr="003B5BF1">
        <w:rPr>
          <w:rFonts w:ascii="Times New Roman" w:hAnsi="Times New Roman" w:cs="Times New Roman"/>
          <w:color w:val="000000" w:themeColor="text1"/>
          <w:sz w:val="20"/>
          <w:szCs w:val="20"/>
        </w:rPr>
        <w:t xml:space="preserve">P = expected prevalence </w:t>
      </w:r>
    </w:p>
    <w:p w14:paraId="74C75E32" w14:textId="77777777" w:rsidR="00754CE8" w:rsidRPr="003B5BF1" w:rsidRDefault="00754CE8"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D = standard error</w:t>
      </w:r>
    </w:p>
    <w:p w14:paraId="1F759635" w14:textId="77777777" w:rsidR="00E20C13" w:rsidRPr="003B5BF1" w:rsidRDefault="00754CE8"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We used 50% expected prevalence (P) and a 5% standard error (d), which </w:t>
      </w:r>
      <w:r w:rsidR="00C40408" w:rsidRPr="003B5BF1">
        <w:rPr>
          <w:rFonts w:ascii="Times New Roman" w:hAnsi="Times New Roman" w:cs="Times New Roman"/>
          <w:color w:val="000000" w:themeColor="text1"/>
          <w:sz w:val="20"/>
          <w:szCs w:val="20"/>
        </w:rPr>
        <w:t>were</w:t>
      </w:r>
      <w:r w:rsidRPr="003B5BF1">
        <w:rPr>
          <w:rFonts w:ascii="Times New Roman" w:hAnsi="Times New Roman" w:cs="Times New Roman"/>
          <w:color w:val="000000" w:themeColor="text1"/>
          <w:sz w:val="20"/>
          <w:szCs w:val="20"/>
        </w:rPr>
        <w:t xml:space="preserve"> estimated using formula above. </w:t>
      </w:r>
      <w:r w:rsidR="00957F72" w:rsidRPr="003B5BF1">
        <w:rPr>
          <w:rFonts w:ascii="Times New Roman" w:hAnsi="Times New Roman" w:cs="Times New Roman"/>
          <w:color w:val="000000" w:themeColor="text1"/>
          <w:sz w:val="20"/>
          <w:szCs w:val="20"/>
        </w:rPr>
        <w:t xml:space="preserve">Therefore, </w:t>
      </w:r>
      <w:r w:rsidRPr="003B5BF1">
        <w:rPr>
          <w:rFonts w:ascii="Times New Roman" w:hAnsi="Times New Roman" w:cs="Times New Roman"/>
          <w:color w:val="000000" w:themeColor="text1"/>
          <w:sz w:val="20"/>
          <w:szCs w:val="20"/>
        </w:rPr>
        <w:t>384</w:t>
      </w:r>
      <w:r w:rsidR="00957F72" w:rsidRPr="003B5BF1">
        <w:rPr>
          <w:rFonts w:ascii="Times New Roman" w:hAnsi="Times New Roman" w:cs="Times New Roman"/>
          <w:color w:val="000000" w:themeColor="text1"/>
          <w:sz w:val="20"/>
          <w:szCs w:val="20"/>
        </w:rPr>
        <w:t xml:space="preserve"> sample </w:t>
      </w:r>
      <w:r w:rsidRPr="003B5BF1">
        <w:rPr>
          <w:rFonts w:ascii="Times New Roman" w:hAnsi="Times New Roman" w:cs="Times New Roman"/>
          <w:color w:val="000000" w:themeColor="text1"/>
          <w:sz w:val="20"/>
          <w:szCs w:val="20"/>
        </w:rPr>
        <w:t>sizes</w:t>
      </w:r>
      <w:r w:rsidR="00957F72" w:rsidRPr="003B5BF1">
        <w:rPr>
          <w:rFonts w:ascii="Times New Roman" w:hAnsi="Times New Roman" w:cs="Times New Roman"/>
          <w:color w:val="000000" w:themeColor="text1"/>
          <w:sz w:val="20"/>
          <w:szCs w:val="20"/>
        </w:rPr>
        <w:t xml:space="preserve"> </w:t>
      </w:r>
      <w:r w:rsidRPr="003B5BF1">
        <w:rPr>
          <w:rFonts w:ascii="Times New Roman" w:hAnsi="Times New Roman" w:cs="Times New Roman"/>
          <w:color w:val="000000" w:themeColor="text1"/>
          <w:sz w:val="20"/>
          <w:szCs w:val="20"/>
        </w:rPr>
        <w:t>were</w:t>
      </w:r>
      <w:r w:rsidR="00957F72" w:rsidRPr="003B5BF1">
        <w:rPr>
          <w:rFonts w:ascii="Times New Roman" w:hAnsi="Times New Roman" w:cs="Times New Roman"/>
          <w:color w:val="000000" w:themeColor="text1"/>
          <w:sz w:val="20"/>
          <w:szCs w:val="20"/>
        </w:rPr>
        <w:t xml:space="preserve"> considered for this study. </w:t>
      </w:r>
    </w:p>
    <w:p w14:paraId="71B79315" w14:textId="77777777" w:rsidR="007F6FCB" w:rsidRPr="003B5BF1" w:rsidRDefault="007F6FCB" w:rsidP="003B5BF1">
      <w:pPr>
        <w:spacing w:after="0" w:line="240" w:lineRule="auto"/>
        <w:ind w:left="360"/>
        <w:jc w:val="both"/>
        <w:rPr>
          <w:rFonts w:ascii="Times New Roman" w:hAnsi="Times New Roman" w:cs="Times New Roman"/>
          <w:b/>
          <w:color w:val="000000" w:themeColor="text1"/>
          <w:sz w:val="20"/>
          <w:szCs w:val="20"/>
        </w:rPr>
      </w:pPr>
    </w:p>
    <w:p w14:paraId="2A927F0C" w14:textId="77777777" w:rsidR="00EB7F63" w:rsidRPr="003B5BF1" w:rsidRDefault="00EB7F63" w:rsidP="003B5BF1">
      <w:pPr>
        <w:pStyle w:val="2"/>
        <w:spacing w:before="0" w:line="240" w:lineRule="auto"/>
        <w:jc w:val="both"/>
        <w:rPr>
          <w:rFonts w:ascii="Times New Roman" w:hAnsi="Times New Roman" w:cs="Times New Roman"/>
          <w:color w:val="000000" w:themeColor="text1"/>
          <w:sz w:val="20"/>
          <w:szCs w:val="20"/>
        </w:rPr>
      </w:pPr>
      <w:bookmarkStart w:id="55" w:name="_Toc163726406"/>
      <w:bookmarkStart w:id="56" w:name="_Toc175185538"/>
      <w:r w:rsidRPr="003B5BF1">
        <w:rPr>
          <w:rFonts w:ascii="Times New Roman" w:hAnsi="Times New Roman" w:cs="Times New Roman"/>
          <w:color w:val="000000" w:themeColor="text1"/>
          <w:sz w:val="20"/>
          <w:szCs w:val="20"/>
        </w:rPr>
        <w:t>3.7. Data Analysis</w:t>
      </w:r>
      <w:bookmarkEnd w:id="55"/>
      <w:bookmarkEnd w:id="56"/>
    </w:p>
    <w:p w14:paraId="5120B0EC" w14:textId="77777777" w:rsidR="00EB7F63" w:rsidRPr="003B5BF1" w:rsidRDefault="00EB7F63" w:rsidP="003B5BF1">
      <w:pPr>
        <w:spacing w:after="0" w:line="240" w:lineRule="auto"/>
        <w:jc w:val="both"/>
        <w:rPr>
          <w:rFonts w:ascii="Times New Roman" w:hAnsi="Times New Roman" w:cs="Times New Roman"/>
          <w:color w:val="000000" w:themeColor="text1"/>
          <w:sz w:val="20"/>
          <w:szCs w:val="20"/>
        </w:rPr>
      </w:pPr>
    </w:p>
    <w:p w14:paraId="6E302519" w14:textId="77777777" w:rsidR="00EB7F63" w:rsidRPr="003B5BF1" w:rsidRDefault="00EB7F63" w:rsidP="003B5BF1">
      <w:pPr>
        <w:pStyle w:val="EndNoteBibliography"/>
        <w:spacing w:after="0"/>
        <w:rPr>
          <w:rStyle w:val="10"/>
          <w:rFonts w:eastAsiaTheme="minorEastAsia"/>
          <w:b w:val="0"/>
          <w:bCs w:val="0"/>
          <w:caps/>
          <w:sz w:val="20"/>
          <w:szCs w:val="20"/>
        </w:rPr>
      </w:pPr>
      <w:r w:rsidRPr="003B5BF1">
        <w:rPr>
          <w:rFonts w:ascii="Times New Roman" w:hAnsi="Times New Roman" w:cs="Times New Roman"/>
          <w:color w:val="000000" w:themeColor="text1"/>
          <w:sz w:val="20"/>
          <w:szCs w:val="20"/>
        </w:rPr>
        <w:t>The collected data was entered into Microsoft Excel, coded and summarized using descriptive statistics. All statistical analyses was done using Stata 17 statistical software. A mixed effect logistic regression model (dog bite victims was taken as random effect). Correlation, confounding and interaction tests were checked.</w:t>
      </w:r>
    </w:p>
    <w:p w14:paraId="480C2857" w14:textId="77777777" w:rsidR="00EB7F63" w:rsidRPr="003B5BF1" w:rsidRDefault="00EB7F63" w:rsidP="003B5BF1">
      <w:pPr>
        <w:pStyle w:val="EndNoteBibliography"/>
        <w:spacing w:after="0"/>
        <w:rPr>
          <w:rFonts w:ascii="Times New Roman" w:hAnsi="Times New Roman" w:cs="Times New Roman"/>
          <w:color w:val="000000" w:themeColor="text1"/>
          <w:sz w:val="20"/>
          <w:szCs w:val="20"/>
        </w:rPr>
      </w:pPr>
    </w:p>
    <w:p w14:paraId="15747FFA" w14:textId="77777777" w:rsidR="00EB7F63" w:rsidRPr="003B5BF1" w:rsidRDefault="00713CCB" w:rsidP="003B5BF1">
      <w:pPr>
        <w:pStyle w:val="EndNoteBibliography"/>
        <w:spacing w:after="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The socio-demographic questions were included respondents' sex, age category, educational status, marital status, religion, dog ownership and rabies knowledge level (for desirable attitude and good practice) were the predictor variables where associations were examined. Factors with a p-value of less than 0.25 in the univariable analysis were incorporated into the full multivariable mixedeffect logistic regression mode. In the multivariable mixed effect logistic regression, P-value &lt; 0.05 was considered as cut off for statistical significance and odds ratio (OR) and 95% CI were also calculated.</w:t>
      </w:r>
      <w:r w:rsidR="00EB7F63" w:rsidRPr="003B5BF1">
        <w:rPr>
          <w:rFonts w:ascii="Times New Roman" w:hAnsi="Times New Roman" w:cs="Times New Roman"/>
          <w:color w:val="000000" w:themeColor="text1"/>
          <w:sz w:val="20"/>
          <w:szCs w:val="20"/>
        </w:rPr>
        <w:t xml:space="preserve"> Age class of the respondents was classified to three groups as less than 30 years, 30–45 years and greater than 45 years following previous recommendations for social science research (Yalemebrat </w:t>
      </w:r>
      <w:r w:rsidR="00EB7F63" w:rsidRPr="003B5BF1">
        <w:rPr>
          <w:rFonts w:ascii="Times New Roman" w:hAnsi="Times New Roman" w:cs="Times New Roman"/>
          <w:i/>
          <w:color w:val="000000" w:themeColor="text1"/>
          <w:sz w:val="20"/>
          <w:szCs w:val="20"/>
        </w:rPr>
        <w:t>et al</w:t>
      </w:r>
      <w:r w:rsidR="00EB7F63" w:rsidRPr="003B5BF1">
        <w:rPr>
          <w:rFonts w:ascii="Times New Roman" w:hAnsi="Times New Roman" w:cs="Times New Roman"/>
          <w:color w:val="000000" w:themeColor="text1"/>
          <w:sz w:val="20"/>
          <w:szCs w:val="20"/>
        </w:rPr>
        <w:t xml:space="preserve">., 2016). </w:t>
      </w:r>
    </w:p>
    <w:p w14:paraId="315E62A7" w14:textId="77777777" w:rsidR="00EB7F63" w:rsidRPr="003B5BF1" w:rsidRDefault="00EB7F63" w:rsidP="003B5BF1">
      <w:pPr>
        <w:pStyle w:val="EndNoteBibliography"/>
        <w:spacing w:after="0"/>
        <w:rPr>
          <w:rFonts w:ascii="Times New Roman" w:hAnsi="Times New Roman" w:cs="Times New Roman"/>
          <w:color w:val="000000" w:themeColor="text1"/>
          <w:sz w:val="20"/>
          <w:szCs w:val="20"/>
        </w:rPr>
      </w:pPr>
    </w:p>
    <w:p w14:paraId="0CFB696D" w14:textId="180FB740" w:rsidR="00EB7F63" w:rsidRDefault="00EB7F63" w:rsidP="003B5BF1">
      <w:pPr>
        <w:pStyle w:val="EndNoteBibliography"/>
        <w:spacing w:after="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The responses for KAP questions were given scores and dichotomized using cut off 50% of the maximum obtainable score reflecting good and poor KAP levels. The binary knowledge questions were given score of 1 when correctly answered 0 when answered incorrectly. Respondents who scored yes and/correct responses were considered as having adequate knowledge and those who scored no and/ incorrect responses were considered as having inadequate knowledge. Similarly, respondents who scored yes and/correct responses were categorized as having good practice and individuals scored no and/ incorrect responses as having poor practice. The attitude questions were set in Likert scale and were scored as 1 = strongly disagree, 2 = disagree, 3 = uncertain, 4 = agree and 5 = strongly agree which depends on the nature of the statement. A dog bite victims attitude were determined good attitude as  a proportion of agree and strongly agr</w:t>
      </w:r>
      <w:r w:rsidR="00676338" w:rsidRPr="003B5BF1">
        <w:rPr>
          <w:rFonts w:ascii="Times New Roman" w:hAnsi="Times New Roman" w:cs="Times New Roman"/>
          <w:color w:val="000000" w:themeColor="text1"/>
          <w:sz w:val="20"/>
          <w:szCs w:val="20"/>
        </w:rPr>
        <w:t xml:space="preserve">ee greater than </w:t>
      </w:r>
      <w:r w:rsidRPr="003B5BF1">
        <w:rPr>
          <w:rFonts w:ascii="Times New Roman" w:hAnsi="Times New Roman" w:cs="Times New Roman"/>
          <w:color w:val="000000" w:themeColor="text1"/>
          <w:sz w:val="20"/>
          <w:szCs w:val="20"/>
        </w:rPr>
        <w:t xml:space="preserve">50%, poor attitude as  a proportion of disagree and strongly disagree less than 50% and neutral attitude based on the scores by respondents given for questions measuring attitude by Likert scale. </w:t>
      </w:r>
    </w:p>
    <w:p w14:paraId="2DF5C73A" w14:textId="77777777" w:rsidR="00DD2285" w:rsidRPr="003B5BF1" w:rsidRDefault="00DD2285" w:rsidP="003B5BF1">
      <w:pPr>
        <w:pStyle w:val="EndNoteBibliography"/>
        <w:spacing w:after="0"/>
        <w:rPr>
          <w:rFonts w:ascii="Times New Roman" w:hAnsi="Times New Roman" w:cs="Times New Roman"/>
          <w:color w:val="000000" w:themeColor="text1"/>
          <w:sz w:val="20"/>
          <w:szCs w:val="20"/>
        </w:rPr>
      </w:pPr>
    </w:p>
    <w:p w14:paraId="6B0167DF" w14:textId="1F47AD19" w:rsidR="007F5718" w:rsidRPr="003B5BF1" w:rsidRDefault="007F6FCB" w:rsidP="00DD59C6">
      <w:pPr>
        <w:pStyle w:val="1"/>
        <w:spacing w:line="240" w:lineRule="auto"/>
        <w:rPr>
          <w:sz w:val="20"/>
          <w:szCs w:val="20"/>
        </w:rPr>
      </w:pPr>
      <w:bookmarkStart w:id="57" w:name="_Toc163726407"/>
      <w:r w:rsidRPr="003B5BF1">
        <w:rPr>
          <w:sz w:val="20"/>
          <w:szCs w:val="20"/>
        </w:rPr>
        <w:t xml:space="preserve">   </w:t>
      </w:r>
      <w:bookmarkStart w:id="58" w:name="_Toc175185539"/>
      <w:r w:rsidR="007F5718" w:rsidRPr="003B5BF1">
        <w:rPr>
          <w:sz w:val="20"/>
          <w:szCs w:val="20"/>
        </w:rPr>
        <w:t>4.  RESULTS</w:t>
      </w:r>
      <w:bookmarkEnd w:id="57"/>
      <w:bookmarkEnd w:id="58"/>
    </w:p>
    <w:p w14:paraId="41EDD0B3" w14:textId="1BC85227" w:rsidR="001013DF" w:rsidRPr="003B5BF1" w:rsidRDefault="007F5718" w:rsidP="00DD59C6">
      <w:pPr>
        <w:pStyle w:val="2"/>
        <w:spacing w:before="0" w:line="240" w:lineRule="auto"/>
        <w:jc w:val="both"/>
        <w:rPr>
          <w:rFonts w:ascii="Times New Roman" w:hAnsi="Times New Roman" w:cs="Times New Roman"/>
          <w:b w:val="0"/>
          <w:sz w:val="20"/>
          <w:szCs w:val="20"/>
        </w:rPr>
      </w:pPr>
      <w:bookmarkStart w:id="59" w:name="_Toc163726408"/>
      <w:bookmarkStart w:id="60" w:name="_Toc175185540"/>
      <w:r w:rsidRPr="003B5BF1">
        <w:rPr>
          <w:rFonts w:ascii="Times New Roman" w:hAnsi="Times New Roman" w:cs="Times New Roman"/>
          <w:color w:val="000000" w:themeColor="text1"/>
          <w:sz w:val="20"/>
          <w:szCs w:val="20"/>
        </w:rPr>
        <w:t>4.1. Socio-Demographic Characteristics of the Respondents</w:t>
      </w:r>
      <w:bookmarkEnd w:id="59"/>
      <w:bookmarkEnd w:id="60"/>
      <w:r w:rsidR="007F6FCB" w:rsidRPr="003B5BF1">
        <w:rPr>
          <w:rFonts w:ascii="Times New Roman" w:hAnsi="Times New Roman" w:cs="Times New Roman"/>
          <w:sz w:val="20"/>
          <w:szCs w:val="20"/>
        </w:rPr>
        <w:tab/>
      </w:r>
    </w:p>
    <w:p w14:paraId="5B6C40B0" w14:textId="09529D43" w:rsidR="006F215B" w:rsidRDefault="00743A6D" w:rsidP="003B5BF1">
      <w:pPr>
        <w:spacing w:after="0" w:line="240" w:lineRule="auto"/>
        <w:ind w:left="360"/>
        <w:jc w:val="both"/>
        <w:rPr>
          <w:rFonts w:ascii="Times New Roman" w:hAnsi="Times New Roman" w:cs="Times New Roman"/>
          <w:sz w:val="20"/>
          <w:szCs w:val="20"/>
        </w:rPr>
      </w:pPr>
      <w:r w:rsidRPr="003B5BF1">
        <w:rPr>
          <w:rFonts w:ascii="Times New Roman" w:hAnsi="Times New Roman" w:cs="Times New Roman"/>
          <w:sz w:val="20"/>
          <w:szCs w:val="20"/>
        </w:rPr>
        <w:t xml:space="preserve">A total of 384 dog bite victims were interviewed during the study period. </w:t>
      </w:r>
      <w:r w:rsidR="006F215B" w:rsidRPr="003B5BF1">
        <w:rPr>
          <w:rFonts w:ascii="Times New Roman" w:hAnsi="Times New Roman" w:cs="Times New Roman"/>
          <w:sz w:val="20"/>
          <w:szCs w:val="20"/>
        </w:rPr>
        <w:t>Majority of respondents (</w:t>
      </w:r>
      <w:r w:rsidRPr="003B5BF1">
        <w:rPr>
          <w:rFonts w:ascii="Times New Roman" w:hAnsi="Times New Roman" w:cs="Times New Roman"/>
          <w:sz w:val="20"/>
          <w:szCs w:val="20"/>
        </w:rPr>
        <w:t>64.3%) were males</w:t>
      </w:r>
      <w:r w:rsidR="004D5295" w:rsidRPr="003B5BF1">
        <w:rPr>
          <w:rFonts w:ascii="Times New Roman" w:hAnsi="Times New Roman" w:cs="Times New Roman"/>
          <w:sz w:val="20"/>
          <w:szCs w:val="20"/>
        </w:rPr>
        <w:t xml:space="preserve"> </w:t>
      </w:r>
      <w:r w:rsidRPr="003B5BF1">
        <w:rPr>
          <w:rFonts w:ascii="Times New Roman" w:hAnsi="Times New Roman" w:cs="Times New Roman"/>
          <w:sz w:val="20"/>
          <w:szCs w:val="20"/>
        </w:rPr>
        <w:t>and 49.7% were aged greater than 45</w:t>
      </w:r>
      <w:r w:rsidR="006F215B" w:rsidRPr="003B5BF1">
        <w:rPr>
          <w:rFonts w:ascii="Times New Roman" w:hAnsi="Times New Roman" w:cs="Times New Roman"/>
          <w:sz w:val="20"/>
          <w:szCs w:val="20"/>
        </w:rPr>
        <w:t xml:space="preserve"> years. </w:t>
      </w:r>
      <w:r w:rsidR="00D550C7" w:rsidRPr="003B5BF1">
        <w:rPr>
          <w:rFonts w:ascii="Times New Roman" w:hAnsi="Times New Roman" w:cs="Times New Roman"/>
          <w:sz w:val="20"/>
          <w:szCs w:val="20"/>
        </w:rPr>
        <w:t xml:space="preserve">About </w:t>
      </w:r>
      <w:r w:rsidRPr="003B5BF1">
        <w:rPr>
          <w:rFonts w:ascii="Times New Roman" w:hAnsi="Times New Roman" w:cs="Times New Roman"/>
          <w:sz w:val="20"/>
          <w:szCs w:val="20"/>
        </w:rPr>
        <w:t>(80.02%)</w:t>
      </w:r>
      <w:r w:rsidR="00D550C7" w:rsidRPr="003B5BF1">
        <w:rPr>
          <w:rFonts w:ascii="Times New Roman" w:hAnsi="Times New Roman" w:cs="Times New Roman"/>
          <w:sz w:val="20"/>
          <w:szCs w:val="20"/>
        </w:rPr>
        <w:t xml:space="preserve"> the respondents</w:t>
      </w:r>
      <w:r w:rsidRPr="003B5BF1">
        <w:rPr>
          <w:rFonts w:ascii="Times New Roman" w:hAnsi="Times New Roman" w:cs="Times New Roman"/>
          <w:sz w:val="20"/>
          <w:szCs w:val="20"/>
        </w:rPr>
        <w:t xml:space="preserve"> were married and 41</w:t>
      </w:r>
      <w:r w:rsidR="006F215B" w:rsidRPr="003B5BF1">
        <w:rPr>
          <w:rFonts w:ascii="Times New Roman" w:hAnsi="Times New Roman" w:cs="Times New Roman"/>
          <w:sz w:val="20"/>
          <w:szCs w:val="20"/>
        </w:rPr>
        <w:t xml:space="preserve">% </w:t>
      </w:r>
      <w:r w:rsidRPr="003B5BF1">
        <w:rPr>
          <w:rFonts w:ascii="Times New Roman" w:hAnsi="Times New Roman" w:cs="Times New Roman"/>
          <w:sz w:val="20"/>
          <w:szCs w:val="20"/>
        </w:rPr>
        <w:t>of respondents were illiterate</w:t>
      </w:r>
      <w:r w:rsidR="006F215B" w:rsidRPr="003B5BF1">
        <w:rPr>
          <w:rFonts w:ascii="Times New Roman" w:hAnsi="Times New Roman" w:cs="Times New Roman"/>
          <w:sz w:val="20"/>
          <w:szCs w:val="20"/>
        </w:rPr>
        <w:t>. Besides,</w:t>
      </w:r>
      <w:r w:rsidR="001013DF" w:rsidRPr="003B5BF1">
        <w:rPr>
          <w:rFonts w:ascii="Times New Roman" w:hAnsi="Times New Roman" w:cs="Times New Roman"/>
          <w:sz w:val="20"/>
          <w:szCs w:val="20"/>
        </w:rPr>
        <w:t xml:space="preserve"> 73.7</w:t>
      </w:r>
      <w:r w:rsidR="006F215B" w:rsidRPr="003B5BF1">
        <w:rPr>
          <w:rFonts w:ascii="Times New Roman" w:hAnsi="Times New Roman" w:cs="Times New Roman"/>
          <w:sz w:val="20"/>
          <w:szCs w:val="20"/>
        </w:rPr>
        <w:t>% of the stu</w:t>
      </w:r>
      <w:r w:rsidR="004D5295" w:rsidRPr="003B5BF1">
        <w:rPr>
          <w:rFonts w:ascii="Times New Roman" w:hAnsi="Times New Roman" w:cs="Times New Roman"/>
          <w:sz w:val="20"/>
          <w:szCs w:val="20"/>
        </w:rPr>
        <w:t>dy respondents were farmers and 76.6% were from rural areas</w:t>
      </w:r>
      <w:r w:rsidR="006F215B" w:rsidRPr="003B5BF1">
        <w:rPr>
          <w:rFonts w:ascii="Times New Roman" w:hAnsi="Times New Roman" w:cs="Times New Roman"/>
          <w:sz w:val="20"/>
          <w:szCs w:val="20"/>
        </w:rPr>
        <w:t>. Most of the respondents were Christians.</w:t>
      </w:r>
      <w:r w:rsidR="00022477" w:rsidRPr="003B5BF1">
        <w:rPr>
          <w:rFonts w:ascii="Times New Roman" w:hAnsi="Times New Roman" w:cs="Times New Roman"/>
          <w:sz w:val="20"/>
          <w:szCs w:val="20"/>
        </w:rPr>
        <w:t xml:space="preserve"> Two third of the study participants were lived in rural areas. </w:t>
      </w:r>
      <w:r w:rsidR="006F215B" w:rsidRPr="003B5BF1">
        <w:rPr>
          <w:rFonts w:ascii="Times New Roman" w:hAnsi="Times New Roman" w:cs="Times New Roman"/>
          <w:sz w:val="20"/>
          <w:szCs w:val="20"/>
        </w:rPr>
        <w:t xml:space="preserve"> About </w:t>
      </w:r>
      <w:r w:rsidR="001013DF" w:rsidRPr="003B5BF1">
        <w:rPr>
          <w:rFonts w:ascii="Times New Roman" w:hAnsi="Times New Roman" w:cs="Times New Roman"/>
          <w:sz w:val="20"/>
          <w:szCs w:val="20"/>
        </w:rPr>
        <w:t>81.5</w:t>
      </w:r>
      <w:r w:rsidR="006F215B" w:rsidRPr="003B5BF1">
        <w:rPr>
          <w:rFonts w:ascii="Times New Roman" w:hAnsi="Times New Roman" w:cs="Times New Roman"/>
          <w:sz w:val="20"/>
          <w:szCs w:val="20"/>
        </w:rPr>
        <w:t xml:space="preserve">% of the respondent owned </w:t>
      </w:r>
      <w:r w:rsidR="001013DF" w:rsidRPr="003B5BF1">
        <w:rPr>
          <w:rFonts w:ascii="Times New Roman" w:hAnsi="Times New Roman" w:cs="Times New Roman"/>
          <w:sz w:val="20"/>
          <w:szCs w:val="20"/>
        </w:rPr>
        <w:t xml:space="preserve">dogs </w:t>
      </w:r>
      <w:r w:rsidR="006F215B" w:rsidRPr="003B5BF1">
        <w:rPr>
          <w:rFonts w:ascii="Times New Roman" w:hAnsi="Times New Roman" w:cs="Times New Roman"/>
          <w:sz w:val="20"/>
          <w:szCs w:val="20"/>
        </w:rPr>
        <w:t>(Table 1).</w:t>
      </w:r>
    </w:p>
    <w:p w14:paraId="4167D966" w14:textId="77777777" w:rsidR="00E2348E" w:rsidRPr="003B5BF1" w:rsidRDefault="00E2348E" w:rsidP="003B5BF1">
      <w:pPr>
        <w:spacing w:after="0" w:line="240" w:lineRule="auto"/>
        <w:ind w:left="360"/>
        <w:jc w:val="both"/>
        <w:rPr>
          <w:rFonts w:ascii="Times New Roman" w:hAnsi="Times New Roman" w:cs="Times New Roman"/>
          <w:b/>
          <w:sz w:val="20"/>
          <w:szCs w:val="20"/>
        </w:rPr>
      </w:pPr>
    </w:p>
    <w:p w14:paraId="62FA7BB9" w14:textId="549E50D0" w:rsidR="000F3DCF" w:rsidRPr="003B5BF1" w:rsidRDefault="00167418" w:rsidP="003B5BF1">
      <w:pPr>
        <w:pStyle w:val="a7"/>
        <w:spacing w:after="0"/>
        <w:jc w:val="both"/>
        <w:rPr>
          <w:rFonts w:ascii="Times New Roman" w:hAnsi="Times New Roman" w:cs="Times New Roman"/>
          <w:b w:val="0"/>
          <w:color w:val="000000" w:themeColor="text1"/>
          <w:sz w:val="20"/>
          <w:szCs w:val="20"/>
        </w:rPr>
      </w:pPr>
      <w:bookmarkStart w:id="61" w:name="_Toc161807145"/>
      <w:bookmarkStart w:id="62" w:name="_Toc175130585"/>
      <w:r w:rsidRPr="003B5BF1">
        <w:rPr>
          <w:rFonts w:ascii="Times New Roman" w:hAnsi="Times New Roman" w:cs="Times New Roman"/>
          <w:b w:val="0"/>
          <w:color w:val="000000" w:themeColor="text1"/>
          <w:sz w:val="20"/>
          <w:szCs w:val="20"/>
        </w:rPr>
        <w:t xml:space="preserve">Table </w:t>
      </w:r>
      <w:r w:rsidR="00DC6098" w:rsidRPr="003B5BF1">
        <w:rPr>
          <w:rFonts w:ascii="Times New Roman" w:hAnsi="Times New Roman" w:cs="Times New Roman"/>
          <w:b w:val="0"/>
          <w:color w:val="000000" w:themeColor="text1"/>
          <w:sz w:val="20"/>
          <w:szCs w:val="20"/>
        </w:rPr>
        <w:fldChar w:fldCharType="begin"/>
      </w:r>
      <w:r w:rsidRPr="003B5BF1">
        <w:rPr>
          <w:rFonts w:ascii="Times New Roman" w:hAnsi="Times New Roman" w:cs="Times New Roman"/>
          <w:b w:val="0"/>
          <w:color w:val="000000" w:themeColor="text1"/>
          <w:sz w:val="20"/>
          <w:szCs w:val="20"/>
        </w:rPr>
        <w:instrText xml:space="preserve"> SEQ Table \* ARABIC </w:instrText>
      </w:r>
      <w:r w:rsidR="00DC6098" w:rsidRPr="003B5BF1">
        <w:rPr>
          <w:rFonts w:ascii="Times New Roman" w:hAnsi="Times New Roman" w:cs="Times New Roman"/>
          <w:b w:val="0"/>
          <w:color w:val="000000" w:themeColor="text1"/>
          <w:sz w:val="20"/>
          <w:szCs w:val="20"/>
        </w:rPr>
        <w:fldChar w:fldCharType="separate"/>
      </w:r>
      <w:r w:rsidR="00AD163E">
        <w:rPr>
          <w:rFonts w:ascii="Times New Roman" w:hAnsi="Times New Roman" w:cs="Times New Roman"/>
          <w:b w:val="0"/>
          <w:noProof/>
          <w:color w:val="000000" w:themeColor="text1"/>
          <w:sz w:val="20"/>
          <w:szCs w:val="20"/>
        </w:rPr>
        <w:t>1</w:t>
      </w:r>
      <w:r w:rsidR="00DC6098" w:rsidRPr="003B5BF1">
        <w:rPr>
          <w:rFonts w:ascii="Times New Roman" w:hAnsi="Times New Roman" w:cs="Times New Roman"/>
          <w:b w:val="0"/>
          <w:color w:val="000000" w:themeColor="text1"/>
          <w:sz w:val="20"/>
          <w:szCs w:val="20"/>
        </w:rPr>
        <w:fldChar w:fldCharType="end"/>
      </w:r>
      <w:r w:rsidRPr="003B5BF1">
        <w:rPr>
          <w:rFonts w:ascii="Times New Roman" w:hAnsi="Times New Roman" w:cs="Times New Roman"/>
          <w:b w:val="0"/>
          <w:color w:val="000000" w:themeColor="text1"/>
          <w:sz w:val="20"/>
          <w:szCs w:val="20"/>
        </w:rPr>
        <w:t>:</w:t>
      </w:r>
      <w:r w:rsidR="000F3DCF" w:rsidRPr="003B5BF1">
        <w:rPr>
          <w:rFonts w:ascii="Times New Roman" w:hAnsi="Times New Roman" w:cs="Times New Roman"/>
          <w:b w:val="0"/>
          <w:color w:val="000000" w:themeColor="text1"/>
          <w:sz w:val="20"/>
          <w:szCs w:val="20"/>
        </w:rPr>
        <w:t xml:space="preserve"> Socio-demographic characteristics of the respondents</w:t>
      </w:r>
      <w:bookmarkEnd w:id="61"/>
      <w:bookmarkEnd w:id="62"/>
    </w:p>
    <w:tbl>
      <w:tblPr>
        <w:tblStyle w:val="a8"/>
        <w:tblW w:w="5000" w:type="pct"/>
        <w:tblLook w:val="04A0" w:firstRow="1" w:lastRow="0" w:firstColumn="1" w:lastColumn="0" w:noHBand="0" w:noVBand="1"/>
      </w:tblPr>
      <w:tblGrid>
        <w:gridCol w:w="3350"/>
        <w:gridCol w:w="2753"/>
        <w:gridCol w:w="2753"/>
      </w:tblGrid>
      <w:tr w:rsidR="000F3DCF" w:rsidRPr="003B5BF1" w14:paraId="2686AAC2" w14:textId="77777777" w:rsidTr="00DD2285">
        <w:trPr>
          <w:trHeight w:val="242"/>
        </w:trPr>
        <w:tc>
          <w:tcPr>
            <w:tcW w:w="1891" w:type="pct"/>
          </w:tcPr>
          <w:p w14:paraId="3E69559A" w14:textId="77777777" w:rsidR="000F3DCF" w:rsidRPr="003B5BF1" w:rsidRDefault="000F3DCF" w:rsidP="003B5BF1">
            <w:pPr>
              <w:jc w:val="both"/>
              <w:rPr>
                <w:rFonts w:ascii="Times New Roman" w:hAnsi="Times New Roman" w:cs="Times New Roman"/>
                <w:sz w:val="20"/>
                <w:szCs w:val="20"/>
              </w:rPr>
            </w:pPr>
            <w:r w:rsidRPr="003B5BF1">
              <w:rPr>
                <w:rFonts w:ascii="Times New Roman" w:hAnsi="Times New Roman" w:cs="Times New Roman"/>
                <w:sz w:val="20"/>
                <w:szCs w:val="20"/>
              </w:rPr>
              <w:t>Variables</w:t>
            </w:r>
          </w:p>
        </w:tc>
        <w:tc>
          <w:tcPr>
            <w:tcW w:w="1554" w:type="pct"/>
          </w:tcPr>
          <w:p w14:paraId="6A05D646" w14:textId="77777777" w:rsidR="000F3DCF" w:rsidRPr="003B5BF1" w:rsidRDefault="000F3DCF" w:rsidP="003B5BF1">
            <w:pPr>
              <w:jc w:val="both"/>
              <w:rPr>
                <w:rFonts w:ascii="Times New Roman" w:hAnsi="Times New Roman" w:cs="Times New Roman"/>
                <w:sz w:val="20"/>
                <w:szCs w:val="20"/>
              </w:rPr>
            </w:pPr>
            <w:r w:rsidRPr="003B5BF1">
              <w:rPr>
                <w:rFonts w:ascii="Times New Roman" w:hAnsi="Times New Roman" w:cs="Times New Roman"/>
                <w:sz w:val="20"/>
                <w:szCs w:val="20"/>
              </w:rPr>
              <w:t>Categories’</w:t>
            </w:r>
          </w:p>
        </w:tc>
        <w:tc>
          <w:tcPr>
            <w:tcW w:w="1554" w:type="pct"/>
          </w:tcPr>
          <w:p w14:paraId="7CFA39C1" w14:textId="77777777" w:rsidR="000F3DCF" w:rsidRPr="003B5BF1" w:rsidRDefault="000F3DCF" w:rsidP="003B5BF1">
            <w:pPr>
              <w:jc w:val="both"/>
              <w:rPr>
                <w:rFonts w:ascii="Times New Roman" w:hAnsi="Times New Roman" w:cs="Times New Roman"/>
                <w:sz w:val="20"/>
                <w:szCs w:val="20"/>
              </w:rPr>
            </w:pPr>
            <w:r w:rsidRPr="003B5BF1">
              <w:rPr>
                <w:rFonts w:ascii="Times New Roman" w:hAnsi="Times New Roman" w:cs="Times New Roman"/>
                <w:sz w:val="20"/>
                <w:szCs w:val="20"/>
              </w:rPr>
              <w:t>Proportion (%)</w:t>
            </w:r>
          </w:p>
        </w:tc>
      </w:tr>
      <w:tr w:rsidR="000F3DCF" w:rsidRPr="003B5BF1" w14:paraId="703BE985" w14:textId="77777777" w:rsidTr="00DD2285">
        <w:trPr>
          <w:trHeight w:val="197"/>
        </w:trPr>
        <w:tc>
          <w:tcPr>
            <w:tcW w:w="1891" w:type="pct"/>
            <w:vMerge w:val="restart"/>
          </w:tcPr>
          <w:p w14:paraId="1751A1E1" w14:textId="77777777" w:rsidR="000F3DCF" w:rsidRPr="003B5BF1" w:rsidRDefault="000F3DCF" w:rsidP="003B5BF1">
            <w:pPr>
              <w:jc w:val="both"/>
              <w:rPr>
                <w:rFonts w:ascii="Times New Roman" w:hAnsi="Times New Roman" w:cs="Times New Roman"/>
                <w:sz w:val="20"/>
                <w:szCs w:val="20"/>
              </w:rPr>
            </w:pPr>
            <w:r w:rsidRPr="003B5BF1">
              <w:rPr>
                <w:rFonts w:ascii="Times New Roman" w:hAnsi="Times New Roman" w:cs="Times New Roman"/>
                <w:sz w:val="20"/>
                <w:szCs w:val="20"/>
              </w:rPr>
              <w:t>Sex</w:t>
            </w:r>
          </w:p>
        </w:tc>
        <w:tc>
          <w:tcPr>
            <w:tcW w:w="1554" w:type="pct"/>
          </w:tcPr>
          <w:p w14:paraId="31BC0091" w14:textId="77777777" w:rsidR="000F3DCF" w:rsidRPr="003B5BF1" w:rsidRDefault="000C57FE" w:rsidP="003B5BF1">
            <w:pPr>
              <w:jc w:val="both"/>
              <w:rPr>
                <w:rFonts w:ascii="Times New Roman" w:hAnsi="Times New Roman" w:cs="Times New Roman"/>
                <w:sz w:val="20"/>
                <w:szCs w:val="20"/>
              </w:rPr>
            </w:pPr>
            <w:r w:rsidRPr="003B5BF1">
              <w:rPr>
                <w:rFonts w:ascii="Times New Roman" w:hAnsi="Times New Roman" w:cs="Times New Roman"/>
                <w:sz w:val="20"/>
                <w:szCs w:val="20"/>
              </w:rPr>
              <w:t>M</w:t>
            </w:r>
            <w:r w:rsidR="000F3DCF" w:rsidRPr="003B5BF1">
              <w:rPr>
                <w:rFonts w:ascii="Times New Roman" w:hAnsi="Times New Roman" w:cs="Times New Roman"/>
                <w:sz w:val="20"/>
                <w:szCs w:val="20"/>
              </w:rPr>
              <w:t>ale</w:t>
            </w:r>
          </w:p>
        </w:tc>
        <w:tc>
          <w:tcPr>
            <w:tcW w:w="1554" w:type="pct"/>
          </w:tcPr>
          <w:p w14:paraId="146E8DA0" w14:textId="77777777" w:rsidR="000F3DCF" w:rsidRPr="003B5BF1" w:rsidRDefault="00E837CC" w:rsidP="003B5BF1">
            <w:pPr>
              <w:jc w:val="both"/>
              <w:rPr>
                <w:rFonts w:ascii="Times New Roman" w:hAnsi="Times New Roman" w:cs="Times New Roman"/>
                <w:sz w:val="20"/>
                <w:szCs w:val="20"/>
              </w:rPr>
            </w:pPr>
            <w:r w:rsidRPr="003B5BF1">
              <w:rPr>
                <w:rFonts w:ascii="Times New Roman" w:hAnsi="Times New Roman" w:cs="Times New Roman"/>
                <w:sz w:val="20"/>
                <w:szCs w:val="20"/>
              </w:rPr>
              <w:t>247</w:t>
            </w:r>
            <w:r w:rsidR="00147439" w:rsidRPr="003B5BF1">
              <w:rPr>
                <w:rFonts w:ascii="Times New Roman" w:hAnsi="Times New Roman" w:cs="Times New Roman"/>
                <w:sz w:val="20"/>
                <w:szCs w:val="20"/>
              </w:rPr>
              <w:t xml:space="preserve"> (64.3)</w:t>
            </w:r>
          </w:p>
        </w:tc>
      </w:tr>
      <w:tr w:rsidR="000F3DCF" w:rsidRPr="003B5BF1" w14:paraId="5C0AC1B4" w14:textId="77777777" w:rsidTr="00DD2285">
        <w:trPr>
          <w:trHeight w:val="188"/>
        </w:trPr>
        <w:tc>
          <w:tcPr>
            <w:tcW w:w="1891" w:type="pct"/>
            <w:vMerge/>
          </w:tcPr>
          <w:p w14:paraId="457A8E93" w14:textId="77777777" w:rsidR="000F3DCF" w:rsidRPr="003B5BF1" w:rsidRDefault="000F3DCF" w:rsidP="003B5BF1">
            <w:pPr>
              <w:jc w:val="both"/>
              <w:rPr>
                <w:rFonts w:ascii="Times New Roman" w:hAnsi="Times New Roman" w:cs="Times New Roman"/>
                <w:sz w:val="20"/>
                <w:szCs w:val="20"/>
              </w:rPr>
            </w:pPr>
          </w:p>
        </w:tc>
        <w:tc>
          <w:tcPr>
            <w:tcW w:w="1554" w:type="pct"/>
          </w:tcPr>
          <w:p w14:paraId="09BC6F9A" w14:textId="77777777" w:rsidR="000F3DCF" w:rsidRPr="003B5BF1" w:rsidRDefault="000C57FE" w:rsidP="003B5BF1">
            <w:pPr>
              <w:jc w:val="both"/>
              <w:rPr>
                <w:rFonts w:ascii="Times New Roman" w:hAnsi="Times New Roman" w:cs="Times New Roman"/>
                <w:sz w:val="20"/>
                <w:szCs w:val="20"/>
              </w:rPr>
            </w:pPr>
            <w:r w:rsidRPr="003B5BF1">
              <w:rPr>
                <w:rFonts w:ascii="Times New Roman" w:hAnsi="Times New Roman" w:cs="Times New Roman"/>
                <w:sz w:val="20"/>
                <w:szCs w:val="20"/>
              </w:rPr>
              <w:t>F</w:t>
            </w:r>
            <w:r w:rsidR="000F3DCF" w:rsidRPr="003B5BF1">
              <w:rPr>
                <w:rFonts w:ascii="Times New Roman" w:hAnsi="Times New Roman" w:cs="Times New Roman"/>
                <w:sz w:val="20"/>
                <w:szCs w:val="20"/>
              </w:rPr>
              <w:t>emale</w:t>
            </w:r>
          </w:p>
        </w:tc>
        <w:tc>
          <w:tcPr>
            <w:tcW w:w="1554" w:type="pct"/>
          </w:tcPr>
          <w:p w14:paraId="1D122464" w14:textId="77777777" w:rsidR="000F3DCF" w:rsidRPr="003B5BF1" w:rsidRDefault="00E837CC" w:rsidP="003B5BF1">
            <w:pPr>
              <w:jc w:val="both"/>
              <w:rPr>
                <w:rFonts w:ascii="Times New Roman" w:hAnsi="Times New Roman" w:cs="Times New Roman"/>
                <w:sz w:val="20"/>
                <w:szCs w:val="20"/>
              </w:rPr>
            </w:pPr>
            <w:r w:rsidRPr="003B5BF1">
              <w:rPr>
                <w:rFonts w:ascii="Times New Roman" w:hAnsi="Times New Roman" w:cs="Times New Roman"/>
                <w:sz w:val="20"/>
                <w:szCs w:val="20"/>
              </w:rPr>
              <w:t>137</w:t>
            </w:r>
            <w:r w:rsidR="00147439" w:rsidRPr="003B5BF1">
              <w:rPr>
                <w:rFonts w:ascii="Times New Roman" w:hAnsi="Times New Roman" w:cs="Times New Roman"/>
                <w:sz w:val="20"/>
                <w:szCs w:val="20"/>
              </w:rPr>
              <w:t xml:space="preserve"> (35.7)</w:t>
            </w:r>
          </w:p>
        </w:tc>
      </w:tr>
      <w:tr w:rsidR="000F3DCF" w:rsidRPr="003B5BF1" w14:paraId="110E7D8C" w14:textId="77777777" w:rsidTr="00DD2285">
        <w:tc>
          <w:tcPr>
            <w:tcW w:w="1891" w:type="pct"/>
          </w:tcPr>
          <w:p w14:paraId="23B60B22" w14:textId="77777777" w:rsidR="000F3DCF" w:rsidRPr="003B5BF1" w:rsidRDefault="000F3DCF" w:rsidP="003B5BF1">
            <w:pPr>
              <w:jc w:val="both"/>
              <w:rPr>
                <w:rFonts w:ascii="Times New Roman" w:hAnsi="Times New Roman" w:cs="Times New Roman"/>
                <w:sz w:val="20"/>
                <w:szCs w:val="20"/>
              </w:rPr>
            </w:pPr>
            <w:r w:rsidRPr="003B5BF1">
              <w:rPr>
                <w:rFonts w:ascii="Times New Roman" w:hAnsi="Times New Roman" w:cs="Times New Roman"/>
                <w:sz w:val="20"/>
                <w:szCs w:val="20"/>
              </w:rPr>
              <w:t>Age</w:t>
            </w:r>
          </w:p>
        </w:tc>
        <w:tc>
          <w:tcPr>
            <w:tcW w:w="1554" w:type="pct"/>
          </w:tcPr>
          <w:p w14:paraId="19D5CAAE" w14:textId="77777777" w:rsidR="000F3DCF" w:rsidRPr="003B5BF1" w:rsidRDefault="000C57FE" w:rsidP="003B5BF1">
            <w:pPr>
              <w:jc w:val="both"/>
              <w:rPr>
                <w:rFonts w:ascii="Times New Roman" w:hAnsi="Times New Roman" w:cs="Times New Roman"/>
                <w:sz w:val="20"/>
                <w:szCs w:val="20"/>
              </w:rPr>
            </w:pPr>
            <w:r w:rsidRPr="003B5BF1">
              <w:rPr>
                <w:rFonts w:ascii="Times New Roman" w:hAnsi="Times New Roman" w:cs="Times New Roman"/>
                <w:sz w:val="20"/>
                <w:szCs w:val="20"/>
              </w:rPr>
              <w:t>&lt;30 year</w:t>
            </w:r>
          </w:p>
        </w:tc>
        <w:tc>
          <w:tcPr>
            <w:tcW w:w="1554" w:type="pct"/>
          </w:tcPr>
          <w:p w14:paraId="39CD38F2" w14:textId="77777777" w:rsidR="000F3DCF" w:rsidRPr="003B5BF1" w:rsidRDefault="009A6E17" w:rsidP="003B5BF1">
            <w:pPr>
              <w:jc w:val="both"/>
              <w:rPr>
                <w:rFonts w:ascii="Times New Roman" w:hAnsi="Times New Roman" w:cs="Times New Roman"/>
                <w:sz w:val="20"/>
                <w:szCs w:val="20"/>
              </w:rPr>
            </w:pPr>
            <w:r w:rsidRPr="003B5BF1">
              <w:rPr>
                <w:rFonts w:ascii="Times New Roman" w:hAnsi="Times New Roman" w:cs="Times New Roman"/>
                <w:sz w:val="20"/>
                <w:szCs w:val="20"/>
              </w:rPr>
              <w:t>40 (10</w:t>
            </w:r>
            <w:r w:rsidR="001756B2" w:rsidRPr="003B5BF1">
              <w:rPr>
                <w:rFonts w:ascii="Times New Roman" w:hAnsi="Times New Roman" w:cs="Times New Roman"/>
                <w:sz w:val="20"/>
                <w:szCs w:val="20"/>
              </w:rPr>
              <w:t>.</w:t>
            </w:r>
            <w:r w:rsidRPr="003B5BF1">
              <w:rPr>
                <w:rFonts w:ascii="Times New Roman" w:hAnsi="Times New Roman" w:cs="Times New Roman"/>
                <w:sz w:val="20"/>
                <w:szCs w:val="20"/>
              </w:rPr>
              <w:t>4</w:t>
            </w:r>
            <w:r w:rsidR="001756B2" w:rsidRPr="003B5BF1">
              <w:rPr>
                <w:rFonts w:ascii="Times New Roman" w:hAnsi="Times New Roman" w:cs="Times New Roman"/>
                <w:sz w:val="20"/>
                <w:szCs w:val="20"/>
              </w:rPr>
              <w:t>2)</w:t>
            </w:r>
          </w:p>
        </w:tc>
      </w:tr>
      <w:tr w:rsidR="000F3DCF" w:rsidRPr="003B5BF1" w14:paraId="407D7683" w14:textId="77777777" w:rsidTr="00DD2285">
        <w:trPr>
          <w:trHeight w:val="278"/>
        </w:trPr>
        <w:tc>
          <w:tcPr>
            <w:tcW w:w="1891" w:type="pct"/>
            <w:vMerge w:val="restart"/>
          </w:tcPr>
          <w:p w14:paraId="73F33155" w14:textId="77777777" w:rsidR="000F3DCF" w:rsidRPr="003B5BF1" w:rsidRDefault="000F3DCF" w:rsidP="003B5BF1">
            <w:pPr>
              <w:jc w:val="both"/>
              <w:rPr>
                <w:rFonts w:ascii="Times New Roman" w:hAnsi="Times New Roman" w:cs="Times New Roman"/>
                <w:sz w:val="20"/>
                <w:szCs w:val="20"/>
              </w:rPr>
            </w:pPr>
          </w:p>
        </w:tc>
        <w:tc>
          <w:tcPr>
            <w:tcW w:w="1554" w:type="pct"/>
          </w:tcPr>
          <w:p w14:paraId="53B88309" w14:textId="77777777" w:rsidR="000F3DCF" w:rsidRPr="003B5BF1" w:rsidRDefault="000C57FE" w:rsidP="003B5BF1">
            <w:pPr>
              <w:jc w:val="both"/>
              <w:rPr>
                <w:rFonts w:ascii="Times New Roman" w:hAnsi="Times New Roman" w:cs="Times New Roman"/>
                <w:sz w:val="20"/>
                <w:szCs w:val="20"/>
              </w:rPr>
            </w:pPr>
            <w:r w:rsidRPr="003B5BF1">
              <w:rPr>
                <w:rFonts w:ascii="Times New Roman" w:hAnsi="Times New Roman" w:cs="Times New Roman"/>
                <w:sz w:val="20"/>
                <w:szCs w:val="20"/>
              </w:rPr>
              <w:t>30-45 year</w:t>
            </w:r>
          </w:p>
        </w:tc>
        <w:tc>
          <w:tcPr>
            <w:tcW w:w="1554" w:type="pct"/>
          </w:tcPr>
          <w:p w14:paraId="6887E588" w14:textId="77777777" w:rsidR="000F3DCF" w:rsidRPr="003B5BF1" w:rsidRDefault="00E837CC" w:rsidP="003B5BF1">
            <w:pPr>
              <w:jc w:val="both"/>
              <w:rPr>
                <w:rFonts w:ascii="Times New Roman" w:hAnsi="Times New Roman" w:cs="Times New Roman"/>
                <w:sz w:val="20"/>
                <w:szCs w:val="20"/>
              </w:rPr>
            </w:pPr>
            <w:r w:rsidRPr="003B5BF1">
              <w:rPr>
                <w:rFonts w:ascii="Times New Roman" w:hAnsi="Times New Roman" w:cs="Times New Roman"/>
                <w:sz w:val="20"/>
                <w:szCs w:val="20"/>
              </w:rPr>
              <w:t>1</w:t>
            </w:r>
            <w:r w:rsidR="009A6E17" w:rsidRPr="003B5BF1">
              <w:rPr>
                <w:rFonts w:ascii="Times New Roman" w:hAnsi="Times New Roman" w:cs="Times New Roman"/>
                <w:sz w:val="20"/>
                <w:szCs w:val="20"/>
              </w:rPr>
              <w:t>5</w:t>
            </w:r>
            <w:r w:rsidRPr="003B5BF1">
              <w:rPr>
                <w:rFonts w:ascii="Times New Roman" w:hAnsi="Times New Roman" w:cs="Times New Roman"/>
                <w:sz w:val="20"/>
                <w:szCs w:val="20"/>
              </w:rPr>
              <w:t>3</w:t>
            </w:r>
            <w:r w:rsidR="009A6E17" w:rsidRPr="003B5BF1">
              <w:rPr>
                <w:rFonts w:ascii="Times New Roman" w:hAnsi="Times New Roman" w:cs="Times New Roman"/>
                <w:sz w:val="20"/>
                <w:szCs w:val="20"/>
              </w:rPr>
              <w:t xml:space="preserve"> (39.84</w:t>
            </w:r>
            <w:r w:rsidR="001756B2" w:rsidRPr="003B5BF1">
              <w:rPr>
                <w:rFonts w:ascii="Times New Roman" w:hAnsi="Times New Roman" w:cs="Times New Roman"/>
                <w:sz w:val="20"/>
                <w:szCs w:val="20"/>
              </w:rPr>
              <w:t>)</w:t>
            </w:r>
          </w:p>
        </w:tc>
      </w:tr>
      <w:tr w:rsidR="000F3DCF" w:rsidRPr="003B5BF1" w14:paraId="58BA48AF" w14:textId="77777777" w:rsidTr="00DD2285">
        <w:trPr>
          <w:trHeight w:val="165"/>
        </w:trPr>
        <w:tc>
          <w:tcPr>
            <w:tcW w:w="1891" w:type="pct"/>
            <w:vMerge/>
            <w:tcBorders>
              <w:bottom w:val="single" w:sz="4" w:space="0" w:color="auto"/>
            </w:tcBorders>
          </w:tcPr>
          <w:p w14:paraId="28384CD8" w14:textId="77777777" w:rsidR="000F3DCF" w:rsidRPr="003B5BF1" w:rsidRDefault="000F3DCF" w:rsidP="003B5BF1">
            <w:pPr>
              <w:jc w:val="both"/>
              <w:rPr>
                <w:rFonts w:ascii="Times New Roman" w:hAnsi="Times New Roman" w:cs="Times New Roman"/>
                <w:sz w:val="20"/>
                <w:szCs w:val="20"/>
              </w:rPr>
            </w:pPr>
          </w:p>
        </w:tc>
        <w:tc>
          <w:tcPr>
            <w:tcW w:w="1554" w:type="pct"/>
            <w:tcBorders>
              <w:bottom w:val="single" w:sz="4" w:space="0" w:color="auto"/>
            </w:tcBorders>
          </w:tcPr>
          <w:p w14:paraId="12E8B85D" w14:textId="77777777" w:rsidR="000F3DCF" w:rsidRPr="003B5BF1" w:rsidRDefault="000C57FE" w:rsidP="003B5BF1">
            <w:pPr>
              <w:jc w:val="both"/>
              <w:rPr>
                <w:rFonts w:ascii="Times New Roman" w:hAnsi="Times New Roman" w:cs="Times New Roman"/>
                <w:sz w:val="20"/>
                <w:szCs w:val="20"/>
              </w:rPr>
            </w:pPr>
            <w:r w:rsidRPr="003B5BF1">
              <w:rPr>
                <w:rFonts w:ascii="Times New Roman" w:hAnsi="Times New Roman" w:cs="Times New Roman"/>
                <w:sz w:val="20"/>
                <w:szCs w:val="20"/>
              </w:rPr>
              <w:t>&gt;45 year</w:t>
            </w:r>
          </w:p>
        </w:tc>
        <w:tc>
          <w:tcPr>
            <w:tcW w:w="1554" w:type="pct"/>
            <w:tcBorders>
              <w:bottom w:val="single" w:sz="4" w:space="0" w:color="auto"/>
            </w:tcBorders>
          </w:tcPr>
          <w:p w14:paraId="04F57C9D" w14:textId="77777777" w:rsidR="000F3DCF" w:rsidRPr="003B5BF1" w:rsidRDefault="00E837CC" w:rsidP="003B5BF1">
            <w:pPr>
              <w:jc w:val="both"/>
              <w:rPr>
                <w:rFonts w:ascii="Times New Roman" w:hAnsi="Times New Roman" w:cs="Times New Roman"/>
                <w:sz w:val="20"/>
                <w:szCs w:val="20"/>
              </w:rPr>
            </w:pPr>
            <w:r w:rsidRPr="003B5BF1">
              <w:rPr>
                <w:rFonts w:ascii="Times New Roman" w:hAnsi="Times New Roman" w:cs="Times New Roman"/>
                <w:sz w:val="20"/>
                <w:szCs w:val="20"/>
              </w:rPr>
              <w:t>191</w:t>
            </w:r>
            <w:r w:rsidR="001756B2" w:rsidRPr="003B5BF1">
              <w:rPr>
                <w:rFonts w:ascii="Times New Roman" w:hAnsi="Times New Roman" w:cs="Times New Roman"/>
                <w:sz w:val="20"/>
                <w:szCs w:val="20"/>
              </w:rPr>
              <w:t xml:space="preserve"> (49.74)</w:t>
            </w:r>
          </w:p>
        </w:tc>
      </w:tr>
      <w:tr w:rsidR="000C57FE" w:rsidRPr="003B5BF1" w14:paraId="1CE4BA17" w14:textId="77777777" w:rsidTr="00DD2285">
        <w:trPr>
          <w:trHeight w:val="255"/>
        </w:trPr>
        <w:tc>
          <w:tcPr>
            <w:tcW w:w="1891" w:type="pct"/>
            <w:vMerge w:val="restart"/>
            <w:tcBorders>
              <w:top w:val="single" w:sz="4" w:space="0" w:color="auto"/>
            </w:tcBorders>
          </w:tcPr>
          <w:p w14:paraId="7D833D82" w14:textId="77777777" w:rsidR="000C57FE" w:rsidRPr="003B5BF1" w:rsidRDefault="000C57FE" w:rsidP="003B5BF1">
            <w:pPr>
              <w:jc w:val="both"/>
              <w:rPr>
                <w:rFonts w:ascii="Times New Roman" w:hAnsi="Times New Roman" w:cs="Times New Roman"/>
                <w:sz w:val="20"/>
                <w:szCs w:val="20"/>
              </w:rPr>
            </w:pPr>
            <w:r w:rsidRPr="003B5BF1">
              <w:rPr>
                <w:rFonts w:ascii="Times New Roman" w:hAnsi="Times New Roman" w:cs="Times New Roman"/>
                <w:sz w:val="20"/>
                <w:szCs w:val="20"/>
              </w:rPr>
              <w:t>Marital status</w:t>
            </w:r>
          </w:p>
        </w:tc>
        <w:tc>
          <w:tcPr>
            <w:tcW w:w="1554" w:type="pct"/>
            <w:tcBorders>
              <w:top w:val="single" w:sz="4" w:space="0" w:color="auto"/>
              <w:bottom w:val="single" w:sz="4" w:space="0" w:color="auto"/>
            </w:tcBorders>
          </w:tcPr>
          <w:p w14:paraId="2EDB9F8F" w14:textId="77777777" w:rsidR="000C57FE" w:rsidRPr="003B5BF1" w:rsidRDefault="000C57FE" w:rsidP="003B5BF1">
            <w:pPr>
              <w:jc w:val="both"/>
              <w:rPr>
                <w:rFonts w:ascii="Times New Roman" w:hAnsi="Times New Roman" w:cs="Times New Roman"/>
                <w:sz w:val="20"/>
                <w:szCs w:val="20"/>
              </w:rPr>
            </w:pPr>
            <w:r w:rsidRPr="003B5BF1">
              <w:rPr>
                <w:rFonts w:ascii="Times New Roman" w:hAnsi="Times New Roman" w:cs="Times New Roman"/>
                <w:sz w:val="20"/>
                <w:szCs w:val="20"/>
              </w:rPr>
              <w:t>Single</w:t>
            </w:r>
          </w:p>
        </w:tc>
        <w:tc>
          <w:tcPr>
            <w:tcW w:w="1554" w:type="pct"/>
            <w:tcBorders>
              <w:top w:val="single" w:sz="4" w:space="0" w:color="auto"/>
              <w:bottom w:val="single" w:sz="4" w:space="0" w:color="auto"/>
            </w:tcBorders>
          </w:tcPr>
          <w:p w14:paraId="3A850A31" w14:textId="77777777" w:rsidR="000C57FE" w:rsidRPr="003B5BF1" w:rsidRDefault="00E837CC" w:rsidP="003B5BF1">
            <w:pPr>
              <w:jc w:val="both"/>
              <w:rPr>
                <w:rFonts w:ascii="Times New Roman" w:hAnsi="Times New Roman" w:cs="Times New Roman"/>
                <w:sz w:val="20"/>
                <w:szCs w:val="20"/>
              </w:rPr>
            </w:pPr>
            <w:r w:rsidRPr="003B5BF1">
              <w:rPr>
                <w:rFonts w:ascii="Times New Roman" w:hAnsi="Times New Roman" w:cs="Times New Roman"/>
                <w:sz w:val="20"/>
                <w:szCs w:val="20"/>
              </w:rPr>
              <w:t>37</w:t>
            </w:r>
            <w:r w:rsidR="001756B2" w:rsidRPr="003B5BF1">
              <w:rPr>
                <w:rFonts w:ascii="Times New Roman" w:hAnsi="Times New Roman" w:cs="Times New Roman"/>
                <w:sz w:val="20"/>
                <w:szCs w:val="20"/>
              </w:rPr>
              <w:t xml:space="preserve"> (9.6)</w:t>
            </w:r>
          </w:p>
        </w:tc>
      </w:tr>
      <w:tr w:rsidR="000C57FE" w:rsidRPr="003B5BF1" w14:paraId="1A8D32C3" w14:textId="77777777" w:rsidTr="00DD2285">
        <w:trPr>
          <w:trHeight w:val="152"/>
        </w:trPr>
        <w:tc>
          <w:tcPr>
            <w:tcW w:w="1891" w:type="pct"/>
            <w:vMerge/>
            <w:tcBorders>
              <w:top w:val="single" w:sz="4" w:space="0" w:color="auto"/>
            </w:tcBorders>
          </w:tcPr>
          <w:p w14:paraId="0DC3D85A" w14:textId="77777777" w:rsidR="000C57FE" w:rsidRPr="003B5BF1" w:rsidRDefault="000C57FE" w:rsidP="003B5BF1">
            <w:pPr>
              <w:jc w:val="both"/>
              <w:rPr>
                <w:rFonts w:ascii="Times New Roman" w:hAnsi="Times New Roman" w:cs="Times New Roman"/>
                <w:sz w:val="20"/>
                <w:szCs w:val="20"/>
              </w:rPr>
            </w:pPr>
          </w:p>
        </w:tc>
        <w:tc>
          <w:tcPr>
            <w:tcW w:w="1554" w:type="pct"/>
            <w:tcBorders>
              <w:top w:val="single" w:sz="4" w:space="0" w:color="auto"/>
              <w:bottom w:val="single" w:sz="4" w:space="0" w:color="auto"/>
            </w:tcBorders>
          </w:tcPr>
          <w:p w14:paraId="2D4FBFED" w14:textId="77777777" w:rsidR="000C57FE" w:rsidRPr="003B5BF1" w:rsidRDefault="000C57FE" w:rsidP="003B5BF1">
            <w:pPr>
              <w:jc w:val="both"/>
              <w:rPr>
                <w:rFonts w:ascii="Times New Roman" w:hAnsi="Times New Roman" w:cs="Times New Roman"/>
                <w:sz w:val="20"/>
                <w:szCs w:val="20"/>
              </w:rPr>
            </w:pPr>
            <w:r w:rsidRPr="003B5BF1">
              <w:rPr>
                <w:rFonts w:ascii="Times New Roman" w:hAnsi="Times New Roman" w:cs="Times New Roman"/>
                <w:sz w:val="20"/>
                <w:szCs w:val="20"/>
              </w:rPr>
              <w:t>Married</w:t>
            </w:r>
          </w:p>
        </w:tc>
        <w:tc>
          <w:tcPr>
            <w:tcW w:w="1554" w:type="pct"/>
            <w:tcBorders>
              <w:top w:val="single" w:sz="4" w:space="0" w:color="auto"/>
              <w:bottom w:val="single" w:sz="4" w:space="0" w:color="auto"/>
            </w:tcBorders>
          </w:tcPr>
          <w:p w14:paraId="6782A8A8" w14:textId="77777777" w:rsidR="000C57FE" w:rsidRPr="003B5BF1" w:rsidRDefault="00E837CC" w:rsidP="003B5BF1">
            <w:pPr>
              <w:jc w:val="both"/>
              <w:rPr>
                <w:rFonts w:ascii="Times New Roman" w:hAnsi="Times New Roman" w:cs="Times New Roman"/>
                <w:sz w:val="20"/>
                <w:szCs w:val="20"/>
              </w:rPr>
            </w:pPr>
            <w:r w:rsidRPr="003B5BF1">
              <w:rPr>
                <w:rFonts w:ascii="Times New Roman" w:hAnsi="Times New Roman" w:cs="Times New Roman"/>
                <w:sz w:val="20"/>
                <w:szCs w:val="20"/>
              </w:rPr>
              <w:t>338</w:t>
            </w:r>
            <w:r w:rsidR="001756B2" w:rsidRPr="003B5BF1">
              <w:rPr>
                <w:rFonts w:ascii="Times New Roman" w:hAnsi="Times New Roman" w:cs="Times New Roman"/>
                <w:sz w:val="20"/>
                <w:szCs w:val="20"/>
              </w:rPr>
              <w:t xml:space="preserve"> (88.02)</w:t>
            </w:r>
          </w:p>
        </w:tc>
      </w:tr>
      <w:tr w:rsidR="000C57FE" w:rsidRPr="003B5BF1" w14:paraId="28CC2582" w14:textId="77777777" w:rsidTr="00DD2285">
        <w:trPr>
          <w:trHeight w:val="143"/>
        </w:trPr>
        <w:tc>
          <w:tcPr>
            <w:tcW w:w="1891" w:type="pct"/>
            <w:vMerge/>
            <w:tcBorders>
              <w:top w:val="single" w:sz="4" w:space="0" w:color="auto"/>
            </w:tcBorders>
          </w:tcPr>
          <w:p w14:paraId="35E134BD" w14:textId="77777777" w:rsidR="000C57FE" w:rsidRPr="003B5BF1" w:rsidRDefault="000C57FE" w:rsidP="003B5BF1">
            <w:pPr>
              <w:jc w:val="both"/>
              <w:rPr>
                <w:rFonts w:ascii="Times New Roman" w:hAnsi="Times New Roman" w:cs="Times New Roman"/>
                <w:sz w:val="20"/>
                <w:szCs w:val="20"/>
              </w:rPr>
            </w:pPr>
          </w:p>
        </w:tc>
        <w:tc>
          <w:tcPr>
            <w:tcW w:w="1554" w:type="pct"/>
            <w:tcBorders>
              <w:top w:val="single" w:sz="4" w:space="0" w:color="auto"/>
              <w:bottom w:val="single" w:sz="4" w:space="0" w:color="auto"/>
            </w:tcBorders>
          </w:tcPr>
          <w:p w14:paraId="1BB0FE98" w14:textId="77777777" w:rsidR="000C57FE" w:rsidRPr="003B5BF1" w:rsidRDefault="000C57FE" w:rsidP="003B5BF1">
            <w:pPr>
              <w:jc w:val="both"/>
              <w:rPr>
                <w:rFonts w:ascii="Times New Roman" w:hAnsi="Times New Roman" w:cs="Times New Roman"/>
                <w:sz w:val="20"/>
                <w:szCs w:val="20"/>
              </w:rPr>
            </w:pPr>
            <w:r w:rsidRPr="003B5BF1">
              <w:rPr>
                <w:rFonts w:ascii="Times New Roman" w:hAnsi="Times New Roman" w:cs="Times New Roman"/>
                <w:sz w:val="20"/>
                <w:szCs w:val="20"/>
              </w:rPr>
              <w:t>Divorced</w:t>
            </w:r>
          </w:p>
        </w:tc>
        <w:tc>
          <w:tcPr>
            <w:tcW w:w="1554" w:type="pct"/>
            <w:tcBorders>
              <w:top w:val="single" w:sz="4" w:space="0" w:color="auto"/>
              <w:bottom w:val="single" w:sz="4" w:space="0" w:color="auto"/>
            </w:tcBorders>
          </w:tcPr>
          <w:p w14:paraId="7023CF14" w14:textId="77777777" w:rsidR="000C57FE" w:rsidRPr="003B5BF1" w:rsidRDefault="002C3215" w:rsidP="003B5BF1">
            <w:pPr>
              <w:jc w:val="both"/>
              <w:rPr>
                <w:rFonts w:ascii="Times New Roman" w:hAnsi="Times New Roman" w:cs="Times New Roman"/>
                <w:sz w:val="20"/>
                <w:szCs w:val="20"/>
              </w:rPr>
            </w:pPr>
            <w:r w:rsidRPr="003B5BF1">
              <w:rPr>
                <w:rFonts w:ascii="Times New Roman" w:hAnsi="Times New Roman" w:cs="Times New Roman"/>
                <w:sz w:val="20"/>
                <w:szCs w:val="20"/>
              </w:rPr>
              <w:t>6</w:t>
            </w:r>
            <w:r w:rsidR="001756B2" w:rsidRPr="003B5BF1">
              <w:rPr>
                <w:rFonts w:ascii="Times New Roman" w:hAnsi="Times New Roman" w:cs="Times New Roman"/>
                <w:sz w:val="20"/>
                <w:szCs w:val="20"/>
              </w:rPr>
              <w:t xml:space="preserve"> (</w:t>
            </w:r>
            <w:r w:rsidRPr="003B5BF1">
              <w:rPr>
                <w:rFonts w:ascii="Times New Roman" w:hAnsi="Times New Roman" w:cs="Times New Roman"/>
                <w:sz w:val="20"/>
                <w:szCs w:val="20"/>
              </w:rPr>
              <w:t>1.56</w:t>
            </w:r>
            <w:r w:rsidR="001756B2" w:rsidRPr="003B5BF1">
              <w:rPr>
                <w:rFonts w:ascii="Times New Roman" w:hAnsi="Times New Roman" w:cs="Times New Roman"/>
                <w:sz w:val="20"/>
                <w:szCs w:val="20"/>
              </w:rPr>
              <w:t>)</w:t>
            </w:r>
          </w:p>
        </w:tc>
      </w:tr>
      <w:tr w:rsidR="000C57FE" w:rsidRPr="003B5BF1" w14:paraId="6E3EE03C" w14:textId="77777777" w:rsidTr="00DD2285">
        <w:trPr>
          <w:trHeight w:val="204"/>
        </w:trPr>
        <w:tc>
          <w:tcPr>
            <w:tcW w:w="1891" w:type="pct"/>
            <w:vMerge/>
          </w:tcPr>
          <w:p w14:paraId="3AC7ADCA" w14:textId="77777777" w:rsidR="000C57FE" w:rsidRPr="003B5BF1" w:rsidRDefault="000C57FE" w:rsidP="003B5BF1">
            <w:pPr>
              <w:jc w:val="both"/>
              <w:rPr>
                <w:rFonts w:ascii="Times New Roman" w:hAnsi="Times New Roman" w:cs="Times New Roman"/>
                <w:sz w:val="20"/>
                <w:szCs w:val="20"/>
              </w:rPr>
            </w:pPr>
          </w:p>
        </w:tc>
        <w:tc>
          <w:tcPr>
            <w:tcW w:w="1554" w:type="pct"/>
            <w:tcBorders>
              <w:top w:val="single" w:sz="4" w:space="0" w:color="auto"/>
            </w:tcBorders>
          </w:tcPr>
          <w:p w14:paraId="1962F5C0" w14:textId="77777777" w:rsidR="000C57FE" w:rsidRPr="003B5BF1" w:rsidRDefault="000C57FE" w:rsidP="003B5BF1">
            <w:pPr>
              <w:jc w:val="both"/>
              <w:rPr>
                <w:rFonts w:ascii="Times New Roman" w:hAnsi="Times New Roman" w:cs="Times New Roman"/>
                <w:sz w:val="20"/>
                <w:szCs w:val="20"/>
              </w:rPr>
            </w:pPr>
            <w:r w:rsidRPr="003B5BF1">
              <w:rPr>
                <w:rFonts w:ascii="Times New Roman" w:hAnsi="Times New Roman" w:cs="Times New Roman"/>
                <w:sz w:val="20"/>
                <w:szCs w:val="20"/>
              </w:rPr>
              <w:t>Windowed</w:t>
            </w:r>
          </w:p>
        </w:tc>
        <w:tc>
          <w:tcPr>
            <w:tcW w:w="1554" w:type="pct"/>
            <w:tcBorders>
              <w:top w:val="single" w:sz="4" w:space="0" w:color="auto"/>
            </w:tcBorders>
          </w:tcPr>
          <w:p w14:paraId="047A98A7" w14:textId="77777777" w:rsidR="000C57FE" w:rsidRPr="003B5BF1" w:rsidRDefault="002C3215" w:rsidP="003B5BF1">
            <w:pPr>
              <w:jc w:val="both"/>
              <w:rPr>
                <w:rFonts w:ascii="Times New Roman" w:hAnsi="Times New Roman" w:cs="Times New Roman"/>
                <w:sz w:val="20"/>
                <w:szCs w:val="20"/>
              </w:rPr>
            </w:pPr>
            <w:r w:rsidRPr="003B5BF1">
              <w:rPr>
                <w:rFonts w:ascii="Times New Roman" w:hAnsi="Times New Roman" w:cs="Times New Roman"/>
                <w:sz w:val="20"/>
                <w:szCs w:val="20"/>
              </w:rPr>
              <w:t>3 (0.78</w:t>
            </w:r>
            <w:r w:rsidR="001756B2" w:rsidRPr="003B5BF1">
              <w:rPr>
                <w:rFonts w:ascii="Times New Roman" w:hAnsi="Times New Roman" w:cs="Times New Roman"/>
                <w:sz w:val="20"/>
                <w:szCs w:val="20"/>
              </w:rPr>
              <w:t>)</w:t>
            </w:r>
          </w:p>
        </w:tc>
      </w:tr>
      <w:tr w:rsidR="00E55B9A" w:rsidRPr="003B5BF1" w14:paraId="02651A7B" w14:textId="77777777" w:rsidTr="00DD2285">
        <w:trPr>
          <w:trHeight w:val="197"/>
        </w:trPr>
        <w:tc>
          <w:tcPr>
            <w:tcW w:w="1891" w:type="pct"/>
            <w:vMerge w:val="restart"/>
          </w:tcPr>
          <w:p w14:paraId="7D2D4605" w14:textId="77777777" w:rsidR="00E55B9A" w:rsidRPr="003B5BF1" w:rsidRDefault="00E55B9A" w:rsidP="003B5BF1">
            <w:pPr>
              <w:jc w:val="both"/>
              <w:rPr>
                <w:rFonts w:ascii="Times New Roman" w:hAnsi="Times New Roman" w:cs="Times New Roman"/>
                <w:sz w:val="20"/>
                <w:szCs w:val="20"/>
              </w:rPr>
            </w:pPr>
            <w:r w:rsidRPr="003B5BF1">
              <w:rPr>
                <w:rFonts w:ascii="Times New Roman" w:hAnsi="Times New Roman" w:cs="Times New Roman"/>
                <w:sz w:val="20"/>
                <w:szCs w:val="20"/>
              </w:rPr>
              <w:t>Level of educated</w:t>
            </w:r>
          </w:p>
        </w:tc>
        <w:tc>
          <w:tcPr>
            <w:tcW w:w="1554" w:type="pct"/>
            <w:tcBorders>
              <w:bottom w:val="single" w:sz="4" w:space="0" w:color="auto"/>
            </w:tcBorders>
          </w:tcPr>
          <w:p w14:paraId="4CE42121" w14:textId="77777777" w:rsidR="00E55B9A" w:rsidRPr="003B5BF1" w:rsidRDefault="00E837CC" w:rsidP="003B5BF1">
            <w:pPr>
              <w:jc w:val="both"/>
              <w:rPr>
                <w:rFonts w:ascii="Times New Roman" w:hAnsi="Times New Roman" w:cs="Times New Roman"/>
                <w:sz w:val="20"/>
                <w:szCs w:val="20"/>
              </w:rPr>
            </w:pPr>
            <w:r w:rsidRPr="003B5BF1">
              <w:rPr>
                <w:rFonts w:ascii="Times New Roman" w:hAnsi="Times New Roman" w:cs="Times New Roman"/>
                <w:sz w:val="20"/>
                <w:szCs w:val="20"/>
              </w:rPr>
              <w:t>Illiterate</w:t>
            </w:r>
          </w:p>
        </w:tc>
        <w:tc>
          <w:tcPr>
            <w:tcW w:w="1554" w:type="pct"/>
            <w:tcBorders>
              <w:bottom w:val="single" w:sz="4" w:space="0" w:color="auto"/>
            </w:tcBorders>
          </w:tcPr>
          <w:p w14:paraId="66D7DDCE" w14:textId="77777777" w:rsidR="00E55B9A" w:rsidRPr="003B5BF1" w:rsidRDefault="00E837CC" w:rsidP="003B5BF1">
            <w:pPr>
              <w:jc w:val="both"/>
              <w:rPr>
                <w:rFonts w:ascii="Times New Roman" w:hAnsi="Times New Roman" w:cs="Times New Roman"/>
                <w:sz w:val="20"/>
                <w:szCs w:val="20"/>
              </w:rPr>
            </w:pPr>
            <w:r w:rsidRPr="003B5BF1">
              <w:rPr>
                <w:rFonts w:ascii="Times New Roman" w:hAnsi="Times New Roman" w:cs="Times New Roman"/>
                <w:sz w:val="20"/>
                <w:szCs w:val="20"/>
              </w:rPr>
              <w:t>157</w:t>
            </w:r>
            <w:r w:rsidR="00060B3D" w:rsidRPr="003B5BF1">
              <w:rPr>
                <w:rFonts w:ascii="Times New Roman" w:hAnsi="Times New Roman" w:cs="Times New Roman"/>
                <w:sz w:val="20"/>
                <w:szCs w:val="20"/>
              </w:rPr>
              <w:t xml:space="preserve"> (41)</w:t>
            </w:r>
          </w:p>
        </w:tc>
      </w:tr>
      <w:tr w:rsidR="00E837CC" w:rsidRPr="003B5BF1" w14:paraId="12031752" w14:textId="77777777" w:rsidTr="00DD2285">
        <w:trPr>
          <w:trHeight w:val="233"/>
        </w:trPr>
        <w:tc>
          <w:tcPr>
            <w:tcW w:w="1891" w:type="pct"/>
            <w:vMerge/>
          </w:tcPr>
          <w:p w14:paraId="7BB590B6" w14:textId="77777777" w:rsidR="00E837CC" w:rsidRPr="003B5BF1" w:rsidRDefault="00E837CC" w:rsidP="003B5BF1">
            <w:pPr>
              <w:jc w:val="both"/>
              <w:rPr>
                <w:rFonts w:ascii="Times New Roman" w:hAnsi="Times New Roman" w:cs="Times New Roman"/>
                <w:sz w:val="20"/>
                <w:szCs w:val="20"/>
              </w:rPr>
            </w:pPr>
          </w:p>
        </w:tc>
        <w:tc>
          <w:tcPr>
            <w:tcW w:w="1554" w:type="pct"/>
            <w:tcBorders>
              <w:top w:val="single" w:sz="4" w:space="0" w:color="auto"/>
            </w:tcBorders>
          </w:tcPr>
          <w:p w14:paraId="7F7D8084" w14:textId="77777777" w:rsidR="00E837CC" w:rsidRPr="003B5BF1" w:rsidRDefault="00333358" w:rsidP="003B5BF1">
            <w:pPr>
              <w:jc w:val="both"/>
              <w:rPr>
                <w:rFonts w:ascii="Times New Roman" w:hAnsi="Times New Roman" w:cs="Times New Roman"/>
                <w:sz w:val="20"/>
                <w:szCs w:val="20"/>
              </w:rPr>
            </w:pPr>
            <w:r w:rsidRPr="003B5BF1">
              <w:rPr>
                <w:rFonts w:ascii="Times New Roman" w:hAnsi="Times New Roman" w:cs="Times New Roman"/>
                <w:sz w:val="20"/>
                <w:szCs w:val="20"/>
              </w:rPr>
              <w:t>read</w:t>
            </w:r>
            <w:r w:rsidR="00E837CC" w:rsidRPr="003B5BF1">
              <w:rPr>
                <w:rFonts w:ascii="Times New Roman" w:hAnsi="Times New Roman" w:cs="Times New Roman"/>
                <w:sz w:val="20"/>
                <w:szCs w:val="20"/>
              </w:rPr>
              <w:t> and writ</w:t>
            </w:r>
            <w:r w:rsidRPr="003B5BF1">
              <w:rPr>
                <w:rFonts w:ascii="Times New Roman" w:hAnsi="Times New Roman" w:cs="Times New Roman"/>
                <w:sz w:val="20"/>
                <w:szCs w:val="20"/>
              </w:rPr>
              <w:t>e</w:t>
            </w:r>
          </w:p>
        </w:tc>
        <w:tc>
          <w:tcPr>
            <w:tcW w:w="1554" w:type="pct"/>
            <w:tcBorders>
              <w:top w:val="single" w:sz="4" w:space="0" w:color="auto"/>
            </w:tcBorders>
          </w:tcPr>
          <w:p w14:paraId="0CB8362D" w14:textId="77777777" w:rsidR="00E837CC" w:rsidRPr="003B5BF1" w:rsidRDefault="00E837CC" w:rsidP="003B5BF1">
            <w:pPr>
              <w:jc w:val="both"/>
              <w:rPr>
                <w:rFonts w:ascii="Times New Roman" w:hAnsi="Times New Roman" w:cs="Times New Roman"/>
                <w:sz w:val="20"/>
                <w:szCs w:val="20"/>
              </w:rPr>
            </w:pPr>
            <w:r w:rsidRPr="003B5BF1">
              <w:rPr>
                <w:rFonts w:ascii="Times New Roman" w:hAnsi="Times New Roman" w:cs="Times New Roman"/>
                <w:sz w:val="20"/>
                <w:szCs w:val="20"/>
              </w:rPr>
              <w:t>110</w:t>
            </w:r>
            <w:r w:rsidR="00060B3D" w:rsidRPr="003B5BF1">
              <w:rPr>
                <w:rFonts w:ascii="Times New Roman" w:hAnsi="Times New Roman" w:cs="Times New Roman"/>
                <w:sz w:val="20"/>
                <w:szCs w:val="20"/>
              </w:rPr>
              <w:t xml:space="preserve"> (28.65)</w:t>
            </w:r>
          </w:p>
        </w:tc>
      </w:tr>
      <w:tr w:rsidR="00E55B9A" w:rsidRPr="003B5BF1" w14:paraId="52E63FDC" w14:textId="77777777" w:rsidTr="00DD2285">
        <w:trPr>
          <w:trHeight w:val="215"/>
        </w:trPr>
        <w:tc>
          <w:tcPr>
            <w:tcW w:w="1891" w:type="pct"/>
            <w:vMerge/>
            <w:tcBorders>
              <w:bottom w:val="single" w:sz="4" w:space="0" w:color="auto"/>
            </w:tcBorders>
          </w:tcPr>
          <w:p w14:paraId="1BA25665" w14:textId="77777777" w:rsidR="00E55B9A" w:rsidRPr="003B5BF1" w:rsidRDefault="00E55B9A" w:rsidP="003B5BF1">
            <w:pPr>
              <w:jc w:val="both"/>
              <w:rPr>
                <w:rFonts w:ascii="Times New Roman" w:hAnsi="Times New Roman" w:cs="Times New Roman"/>
                <w:sz w:val="20"/>
                <w:szCs w:val="20"/>
              </w:rPr>
            </w:pPr>
          </w:p>
        </w:tc>
        <w:tc>
          <w:tcPr>
            <w:tcW w:w="1554" w:type="pct"/>
          </w:tcPr>
          <w:p w14:paraId="3DD91D9C" w14:textId="77777777" w:rsidR="00E55B9A" w:rsidRPr="003B5BF1" w:rsidRDefault="00E55B9A" w:rsidP="003B5BF1">
            <w:pPr>
              <w:jc w:val="both"/>
              <w:rPr>
                <w:rFonts w:ascii="Times New Roman" w:hAnsi="Times New Roman" w:cs="Times New Roman"/>
                <w:sz w:val="20"/>
                <w:szCs w:val="20"/>
              </w:rPr>
            </w:pPr>
            <w:r w:rsidRPr="003B5BF1">
              <w:rPr>
                <w:rFonts w:ascii="Times New Roman" w:hAnsi="Times New Roman" w:cs="Times New Roman"/>
                <w:sz w:val="20"/>
                <w:szCs w:val="20"/>
              </w:rPr>
              <w:t>1- 4 grades</w:t>
            </w:r>
          </w:p>
        </w:tc>
        <w:tc>
          <w:tcPr>
            <w:tcW w:w="1554" w:type="pct"/>
          </w:tcPr>
          <w:p w14:paraId="4D51B6FF" w14:textId="77777777" w:rsidR="00E55B9A" w:rsidRPr="003B5BF1" w:rsidRDefault="00E837CC" w:rsidP="003B5BF1">
            <w:pPr>
              <w:jc w:val="both"/>
              <w:rPr>
                <w:rFonts w:ascii="Times New Roman" w:hAnsi="Times New Roman" w:cs="Times New Roman"/>
                <w:sz w:val="20"/>
                <w:szCs w:val="20"/>
              </w:rPr>
            </w:pPr>
            <w:r w:rsidRPr="003B5BF1">
              <w:rPr>
                <w:rFonts w:ascii="Times New Roman" w:hAnsi="Times New Roman" w:cs="Times New Roman"/>
                <w:sz w:val="20"/>
                <w:szCs w:val="20"/>
              </w:rPr>
              <w:t>67</w:t>
            </w:r>
            <w:r w:rsidR="00060B3D" w:rsidRPr="003B5BF1">
              <w:rPr>
                <w:rFonts w:ascii="Times New Roman" w:hAnsi="Times New Roman" w:cs="Times New Roman"/>
                <w:sz w:val="20"/>
                <w:szCs w:val="20"/>
              </w:rPr>
              <w:t xml:space="preserve"> (17.45)</w:t>
            </w:r>
          </w:p>
        </w:tc>
      </w:tr>
      <w:tr w:rsidR="00E55B9A" w:rsidRPr="003B5BF1" w14:paraId="68F683E7" w14:textId="77777777" w:rsidTr="00DD2285">
        <w:tc>
          <w:tcPr>
            <w:tcW w:w="1891" w:type="pct"/>
            <w:vMerge w:val="restart"/>
            <w:tcBorders>
              <w:top w:val="single" w:sz="4" w:space="0" w:color="auto"/>
            </w:tcBorders>
          </w:tcPr>
          <w:p w14:paraId="662CB1FD" w14:textId="77777777" w:rsidR="00E55B9A" w:rsidRPr="003B5BF1" w:rsidRDefault="00E55B9A" w:rsidP="003B5BF1">
            <w:pPr>
              <w:jc w:val="both"/>
              <w:rPr>
                <w:rFonts w:ascii="Times New Roman" w:hAnsi="Times New Roman" w:cs="Times New Roman"/>
                <w:sz w:val="20"/>
                <w:szCs w:val="20"/>
              </w:rPr>
            </w:pPr>
          </w:p>
        </w:tc>
        <w:tc>
          <w:tcPr>
            <w:tcW w:w="1554" w:type="pct"/>
            <w:tcBorders>
              <w:top w:val="single" w:sz="4" w:space="0" w:color="auto"/>
            </w:tcBorders>
          </w:tcPr>
          <w:p w14:paraId="5BB5134C" w14:textId="77777777" w:rsidR="00E55B9A" w:rsidRPr="003B5BF1" w:rsidRDefault="00E55B9A" w:rsidP="003B5BF1">
            <w:pPr>
              <w:jc w:val="both"/>
              <w:rPr>
                <w:rFonts w:ascii="Times New Roman" w:hAnsi="Times New Roman" w:cs="Times New Roman"/>
                <w:sz w:val="20"/>
                <w:szCs w:val="20"/>
              </w:rPr>
            </w:pPr>
            <w:r w:rsidRPr="003B5BF1">
              <w:rPr>
                <w:rFonts w:ascii="Times New Roman" w:hAnsi="Times New Roman" w:cs="Times New Roman"/>
                <w:sz w:val="20"/>
                <w:szCs w:val="20"/>
              </w:rPr>
              <w:t>5-8 grades</w:t>
            </w:r>
          </w:p>
        </w:tc>
        <w:tc>
          <w:tcPr>
            <w:tcW w:w="1554" w:type="pct"/>
            <w:tcBorders>
              <w:top w:val="single" w:sz="4" w:space="0" w:color="auto"/>
            </w:tcBorders>
          </w:tcPr>
          <w:p w14:paraId="4CB22306" w14:textId="77777777" w:rsidR="00E55B9A" w:rsidRPr="003B5BF1" w:rsidRDefault="00060B3D" w:rsidP="003B5BF1">
            <w:pPr>
              <w:jc w:val="both"/>
              <w:rPr>
                <w:rFonts w:ascii="Times New Roman" w:hAnsi="Times New Roman" w:cs="Times New Roman"/>
                <w:sz w:val="20"/>
                <w:szCs w:val="20"/>
              </w:rPr>
            </w:pPr>
            <w:r w:rsidRPr="003B5BF1">
              <w:rPr>
                <w:rFonts w:ascii="Times New Roman" w:hAnsi="Times New Roman" w:cs="Times New Roman"/>
                <w:sz w:val="20"/>
                <w:szCs w:val="20"/>
              </w:rPr>
              <w:t>36 (9.38)</w:t>
            </w:r>
          </w:p>
        </w:tc>
      </w:tr>
      <w:tr w:rsidR="00E55B9A" w:rsidRPr="003B5BF1" w14:paraId="4A9F303F" w14:textId="77777777" w:rsidTr="00DD2285">
        <w:trPr>
          <w:trHeight w:val="285"/>
        </w:trPr>
        <w:tc>
          <w:tcPr>
            <w:tcW w:w="1891" w:type="pct"/>
            <w:vMerge/>
          </w:tcPr>
          <w:p w14:paraId="542F363E" w14:textId="77777777" w:rsidR="00E55B9A" w:rsidRPr="003B5BF1" w:rsidRDefault="00E55B9A" w:rsidP="003B5BF1">
            <w:pPr>
              <w:jc w:val="both"/>
              <w:rPr>
                <w:rFonts w:ascii="Times New Roman" w:hAnsi="Times New Roman" w:cs="Times New Roman"/>
                <w:sz w:val="20"/>
                <w:szCs w:val="20"/>
              </w:rPr>
            </w:pPr>
          </w:p>
        </w:tc>
        <w:tc>
          <w:tcPr>
            <w:tcW w:w="1554" w:type="pct"/>
            <w:tcBorders>
              <w:bottom w:val="single" w:sz="4" w:space="0" w:color="auto"/>
            </w:tcBorders>
          </w:tcPr>
          <w:p w14:paraId="3240D5FF" w14:textId="77777777" w:rsidR="00E55B9A" w:rsidRPr="003B5BF1" w:rsidRDefault="00E55B9A" w:rsidP="003B5BF1">
            <w:pPr>
              <w:jc w:val="both"/>
              <w:rPr>
                <w:rFonts w:ascii="Times New Roman" w:hAnsi="Times New Roman" w:cs="Times New Roman"/>
                <w:sz w:val="20"/>
                <w:szCs w:val="20"/>
              </w:rPr>
            </w:pPr>
            <w:r w:rsidRPr="003B5BF1">
              <w:rPr>
                <w:rFonts w:ascii="Times New Roman" w:hAnsi="Times New Roman" w:cs="Times New Roman"/>
                <w:sz w:val="20"/>
                <w:szCs w:val="20"/>
              </w:rPr>
              <w:t>9-12 grades</w:t>
            </w:r>
          </w:p>
        </w:tc>
        <w:tc>
          <w:tcPr>
            <w:tcW w:w="1554" w:type="pct"/>
            <w:tcBorders>
              <w:bottom w:val="single" w:sz="4" w:space="0" w:color="auto"/>
            </w:tcBorders>
          </w:tcPr>
          <w:p w14:paraId="7C5E5992" w14:textId="77777777" w:rsidR="00E55B9A" w:rsidRPr="003B5BF1" w:rsidRDefault="00E837CC" w:rsidP="003B5BF1">
            <w:pPr>
              <w:jc w:val="both"/>
              <w:rPr>
                <w:rFonts w:ascii="Times New Roman" w:hAnsi="Times New Roman" w:cs="Times New Roman"/>
                <w:sz w:val="20"/>
                <w:szCs w:val="20"/>
              </w:rPr>
            </w:pPr>
            <w:r w:rsidRPr="003B5BF1">
              <w:rPr>
                <w:rFonts w:ascii="Times New Roman" w:hAnsi="Times New Roman" w:cs="Times New Roman"/>
                <w:sz w:val="20"/>
                <w:szCs w:val="20"/>
              </w:rPr>
              <w:t>10</w:t>
            </w:r>
            <w:r w:rsidR="00060B3D" w:rsidRPr="003B5BF1">
              <w:rPr>
                <w:rFonts w:ascii="Times New Roman" w:hAnsi="Times New Roman" w:cs="Times New Roman"/>
                <w:sz w:val="20"/>
                <w:szCs w:val="20"/>
              </w:rPr>
              <w:t xml:space="preserve"> (2.6)</w:t>
            </w:r>
          </w:p>
        </w:tc>
      </w:tr>
      <w:tr w:rsidR="00E55B9A" w:rsidRPr="003B5BF1" w14:paraId="42EB8C00" w14:textId="77777777" w:rsidTr="00DD2285">
        <w:trPr>
          <w:trHeight w:val="120"/>
        </w:trPr>
        <w:tc>
          <w:tcPr>
            <w:tcW w:w="1891" w:type="pct"/>
            <w:vMerge/>
            <w:tcBorders>
              <w:bottom w:val="single" w:sz="4" w:space="0" w:color="auto"/>
            </w:tcBorders>
          </w:tcPr>
          <w:p w14:paraId="580AC49D" w14:textId="77777777" w:rsidR="00E55B9A" w:rsidRPr="003B5BF1" w:rsidRDefault="00E55B9A" w:rsidP="003B5BF1">
            <w:pPr>
              <w:jc w:val="both"/>
              <w:rPr>
                <w:rFonts w:ascii="Times New Roman" w:hAnsi="Times New Roman" w:cs="Times New Roman"/>
                <w:sz w:val="20"/>
                <w:szCs w:val="20"/>
              </w:rPr>
            </w:pPr>
          </w:p>
        </w:tc>
        <w:tc>
          <w:tcPr>
            <w:tcW w:w="1554" w:type="pct"/>
            <w:tcBorders>
              <w:top w:val="single" w:sz="4" w:space="0" w:color="auto"/>
            </w:tcBorders>
          </w:tcPr>
          <w:p w14:paraId="3025B22C" w14:textId="77777777" w:rsidR="00E55B9A" w:rsidRPr="003B5BF1" w:rsidRDefault="00E55B9A" w:rsidP="003B5BF1">
            <w:pPr>
              <w:jc w:val="both"/>
              <w:rPr>
                <w:rFonts w:ascii="Times New Roman" w:hAnsi="Times New Roman" w:cs="Times New Roman"/>
                <w:sz w:val="20"/>
                <w:szCs w:val="20"/>
              </w:rPr>
            </w:pPr>
            <w:r w:rsidRPr="003B5BF1">
              <w:rPr>
                <w:rFonts w:ascii="Times New Roman" w:hAnsi="Times New Roman" w:cs="Times New Roman"/>
                <w:sz w:val="20"/>
                <w:szCs w:val="20"/>
              </w:rPr>
              <w:t>college/university</w:t>
            </w:r>
          </w:p>
        </w:tc>
        <w:tc>
          <w:tcPr>
            <w:tcW w:w="1554" w:type="pct"/>
            <w:tcBorders>
              <w:top w:val="single" w:sz="4" w:space="0" w:color="auto"/>
            </w:tcBorders>
          </w:tcPr>
          <w:p w14:paraId="3131147B" w14:textId="77777777" w:rsidR="00E55B9A" w:rsidRPr="003B5BF1" w:rsidRDefault="00060B3D" w:rsidP="003B5BF1">
            <w:pPr>
              <w:jc w:val="both"/>
              <w:rPr>
                <w:rFonts w:ascii="Times New Roman" w:hAnsi="Times New Roman" w:cs="Times New Roman"/>
                <w:sz w:val="20"/>
                <w:szCs w:val="20"/>
              </w:rPr>
            </w:pPr>
            <w:r w:rsidRPr="003B5BF1">
              <w:rPr>
                <w:rFonts w:ascii="Times New Roman" w:hAnsi="Times New Roman" w:cs="Times New Roman"/>
                <w:sz w:val="20"/>
                <w:szCs w:val="20"/>
              </w:rPr>
              <w:t>4 (1.04)</w:t>
            </w:r>
          </w:p>
        </w:tc>
      </w:tr>
      <w:tr w:rsidR="00B33713" w:rsidRPr="003B5BF1" w14:paraId="3D860E84" w14:textId="77777777" w:rsidTr="00DD2285">
        <w:trPr>
          <w:trHeight w:val="260"/>
        </w:trPr>
        <w:tc>
          <w:tcPr>
            <w:tcW w:w="1891" w:type="pct"/>
            <w:vMerge w:val="restart"/>
            <w:tcBorders>
              <w:top w:val="single" w:sz="4" w:space="0" w:color="auto"/>
            </w:tcBorders>
          </w:tcPr>
          <w:p w14:paraId="6166A341" w14:textId="77777777" w:rsidR="00B33713" w:rsidRPr="003B5BF1" w:rsidRDefault="00B33713" w:rsidP="003B5BF1">
            <w:pPr>
              <w:jc w:val="both"/>
              <w:rPr>
                <w:rFonts w:ascii="Times New Roman" w:hAnsi="Times New Roman" w:cs="Times New Roman"/>
                <w:sz w:val="20"/>
                <w:szCs w:val="20"/>
              </w:rPr>
            </w:pPr>
            <w:r w:rsidRPr="003B5BF1">
              <w:rPr>
                <w:rFonts w:ascii="Times New Roman" w:hAnsi="Times New Roman" w:cs="Times New Roman"/>
                <w:sz w:val="20"/>
                <w:szCs w:val="20"/>
              </w:rPr>
              <w:t>Religion</w:t>
            </w:r>
          </w:p>
        </w:tc>
        <w:tc>
          <w:tcPr>
            <w:tcW w:w="1554" w:type="pct"/>
            <w:tcBorders>
              <w:bottom w:val="single" w:sz="4" w:space="0" w:color="auto"/>
            </w:tcBorders>
          </w:tcPr>
          <w:p w14:paraId="3991EADA" w14:textId="77777777" w:rsidR="00B33713" w:rsidRPr="003B5BF1" w:rsidRDefault="00B33713" w:rsidP="003B5BF1">
            <w:pPr>
              <w:jc w:val="both"/>
              <w:rPr>
                <w:rFonts w:ascii="Times New Roman" w:hAnsi="Times New Roman" w:cs="Times New Roman"/>
                <w:sz w:val="20"/>
                <w:szCs w:val="20"/>
              </w:rPr>
            </w:pPr>
            <w:r w:rsidRPr="003B5BF1">
              <w:rPr>
                <w:rFonts w:ascii="Times New Roman" w:hAnsi="Times New Roman" w:cs="Times New Roman"/>
                <w:sz w:val="20"/>
                <w:szCs w:val="20"/>
              </w:rPr>
              <w:t>Christians</w:t>
            </w:r>
          </w:p>
        </w:tc>
        <w:tc>
          <w:tcPr>
            <w:tcW w:w="1554" w:type="pct"/>
            <w:tcBorders>
              <w:bottom w:val="single" w:sz="4" w:space="0" w:color="auto"/>
            </w:tcBorders>
          </w:tcPr>
          <w:p w14:paraId="2DEB78CD" w14:textId="77777777" w:rsidR="00B33713" w:rsidRPr="003B5BF1" w:rsidRDefault="00B33713" w:rsidP="003B5BF1">
            <w:pPr>
              <w:jc w:val="both"/>
              <w:rPr>
                <w:rFonts w:ascii="Times New Roman" w:hAnsi="Times New Roman" w:cs="Times New Roman"/>
                <w:sz w:val="20"/>
                <w:szCs w:val="20"/>
              </w:rPr>
            </w:pPr>
            <w:r w:rsidRPr="003B5BF1">
              <w:rPr>
                <w:rFonts w:ascii="Times New Roman" w:hAnsi="Times New Roman" w:cs="Times New Roman"/>
                <w:sz w:val="20"/>
                <w:szCs w:val="20"/>
              </w:rPr>
              <w:t>316 (82.29)</w:t>
            </w:r>
          </w:p>
        </w:tc>
      </w:tr>
      <w:tr w:rsidR="00B33713" w:rsidRPr="003B5BF1" w14:paraId="2CCAEC1E" w14:textId="77777777" w:rsidTr="00DD2285">
        <w:trPr>
          <w:trHeight w:val="260"/>
        </w:trPr>
        <w:tc>
          <w:tcPr>
            <w:tcW w:w="1891" w:type="pct"/>
            <w:vMerge/>
          </w:tcPr>
          <w:p w14:paraId="5AE7A0B7" w14:textId="77777777" w:rsidR="00B33713" w:rsidRPr="003B5BF1" w:rsidRDefault="00B33713" w:rsidP="003B5BF1">
            <w:pPr>
              <w:jc w:val="both"/>
              <w:rPr>
                <w:rFonts w:ascii="Times New Roman" w:hAnsi="Times New Roman" w:cs="Times New Roman"/>
                <w:sz w:val="20"/>
                <w:szCs w:val="20"/>
              </w:rPr>
            </w:pPr>
          </w:p>
        </w:tc>
        <w:tc>
          <w:tcPr>
            <w:tcW w:w="1554" w:type="pct"/>
            <w:tcBorders>
              <w:top w:val="single" w:sz="4" w:space="0" w:color="auto"/>
              <w:bottom w:val="single" w:sz="4" w:space="0" w:color="auto"/>
            </w:tcBorders>
          </w:tcPr>
          <w:p w14:paraId="030D6041" w14:textId="77777777" w:rsidR="00B33713" w:rsidRPr="003B5BF1" w:rsidRDefault="00B33713"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Muslim </w:t>
            </w:r>
          </w:p>
        </w:tc>
        <w:tc>
          <w:tcPr>
            <w:tcW w:w="1554" w:type="pct"/>
            <w:tcBorders>
              <w:top w:val="single" w:sz="4" w:space="0" w:color="auto"/>
              <w:bottom w:val="single" w:sz="4" w:space="0" w:color="auto"/>
            </w:tcBorders>
          </w:tcPr>
          <w:p w14:paraId="333253F0" w14:textId="77777777" w:rsidR="00B33713" w:rsidRPr="003B5BF1" w:rsidRDefault="00B33713" w:rsidP="003B5BF1">
            <w:pPr>
              <w:jc w:val="both"/>
              <w:rPr>
                <w:rFonts w:ascii="Times New Roman" w:hAnsi="Times New Roman" w:cs="Times New Roman"/>
                <w:sz w:val="20"/>
                <w:szCs w:val="20"/>
              </w:rPr>
            </w:pPr>
            <w:r w:rsidRPr="003B5BF1">
              <w:rPr>
                <w:rFonts w:ascii="Times New Roman" w:hAnsi="Times New Roman" w:cs="Times New Roman"/>
                <w:sz w:val="20"/>
                <w:szCs w:val="20"/>
              </w:rPr>
              <w:t>65 (16.93)</w:t>
            </w:r>
          </w:p>
        </w:tc>
      </w:tr>
      <w:tr w:rsidR="00B33713" w:rsidRPr="003B5BF1" w14:paraId="5ED4E7DC" w14:textId="77777777" w:rsidTr="00DD2285">
        <w:trPr>
          <w:trHeight w:val="225"/>
        </w:trPr>
        <w:tc>
          <w:tcPr>
            <w:tcW w:w="1891" w:type="pct"/>
            <w:vMerge/>
            <w:tcBorders>
              <w:bottom w:val="single" w:sz="4" w:space="0" w:color="auto"/>
            </w:tcBorders>
          </w:tcPr>
          <w:p w14:paraId="7FD101C7" w14:textId="77777777" w:rsidR="00B33713" w:rsidRPr="003B5BF1" w:rsidRDefault="00B33713" w:rsidP="003B5BF1">
            <w:pPr>
              <w:jc w:val="both"/>
              <w:rPr>
                <w:rFonts w:ascii="Times New Roman" w:hAnsi="Times New Roman" w:cs="Times New Roman"/>
                <w:sz w:val="20"/>
                <w:szCs w:val="20"/>
              </w:rPr>
            </w:pPr>
          </w:p>
        </w:tc>
        <w:tc>
          <w:tcPr>
            <w:tcW w:w="1554" w:type="pct"/>
            <w:tcBorders>
              <w:top w:val="single" w:sz="4" w:space="0" w:color="auto"/>
              <w:bottom w:val="single" w:sz="4" w:space="0" w:color="auto"/>
            </w:tcBorders>
          </w:tcPr>
          <w:p w14:paraId="103E290E" w14:textId="77777777" w:rsidR="00B33713" w:rsidRPr="003B5BF1" w:rsidRDefault="00B33713" w:rsidP="003B5BF1">
            <w:pPr>
              <w:jc w:val="both"/>
              <w:rPr>
                <w:rFonts w:ascii="Times New Roman" w:hAnsi="Times New Roman" w:cs="Times New Roman"/>
                <w:sz w:val="20"/>
                <w:szCs w:val="20"/>
              </w:rPr>
            </w:pPr>
            <w:r w:rsidRPr="003B5BF1">
              <w:rPr>
                <w:rFonts w:ascii="Times New Roman" w:hAnsi="Times New Roman" w:cs="Times New Roman"/>
                <w:sz w:val="20"/>
                <w:szCs w:val="20"/>
              </w:rPr>
              <w:t>Protestant</w:t>
            </w:r>
          </w:p>
        </w:tc>
        <w:tc>
          <w:tcPr>
            <w:tcW w:w="1554" w:type="pct"/>
            <w:tcBorders>
              <w:top w:val="single" w:sz="4" w:space="0" w:color="auto"/>
              <w:bottom w:val="single" w:sz="4" w:space="0" w:color="auto"/>
            </w:tcBorders>
          </w:tcPr>
          <w:p w14:paraId="3BB9B802" w14:textId="77777777" w:rsidR="00B33713" w:rsidRPr="003B5BF1" w:rsidRDefault="00B33713" w:rsidP="003B5BF1">
            <w:pPr>
              <w:jc w:val="both"/>
              <w:rPr>
                <w:rFonts w:ascii="Times New Roman" w:hAnsi="Times New Roman" w:cs="Times New Roman"/>
                <w:sz w:val="20"/>
                <w:szCs w:val="20"/>
              </w:rPr>
            </w:pPr>
            <w:r w:rsidRPr="003B5BF1">
              <w:rPr>
                <w:rFonts w:ascii="Times New Roman" w:hAnsi="Times New Roman" w:cs="Times New Roman"/>
                <w:sz w:val="20"/>
                <w:szCs w:val="20"/>
              </w:rPr>
              <w:t>3 (0.78)</w:t>
            </w:r>
          </w:p>
        </w:tc>
      </w:tr>
      <w:tr w:rsidR="006F215B" w:rsidRPr="003B5BF1" w14:paraId="18E59146" w14:textId="77777777" w:rsidTr="00DD2285">
        <w:tc>
          <w:tcPr>
            <w:tcW w:w="1891" w:type="pct"/>
            <w:vMerge w:val="restart"/>
            <w:tcBorders>
              <w:top w:val="single" w:sz="4" w:space="0" w:color="auto"/>
            </w:tcBorders>
          </w:tcPr>
          <w:p w14:paraId="28CFD989" w14:textId="77777777" w:rsidR="006F215B" w:rsidRPr="003B5BF1" w:rsidRDefault="006F215B" w:rsidP="003B5BF1">
            <w:pPr>
              <w:jc w:val="both"/>
              <w:rPr>
                <w:rFonts w:ascii="Times New Roman" w:hAnsi="Times New Roman" w:cs="Times New Roman"/>
                <w:sz w:val="20"/>
                <w:szCs w:val="20"/>
              </w:rPr>
            </w:pPr>
            <w:r w:rsidRPr="003B5BF1">
              <w:rPr>
                <w:rFonts w:ascii="Times New Roman" w:hAnsi="Times New Roman" w:cs="Times New Roman"/>
                <w:sz w:val="20"/>
                <w:szCs w:val="20"/>
              </w:rPr>
              <w:t>Occupational status</w:t>
            </w:r>
          </w:p>
        </w:tc>
        <w:tc>
          <w:tcPr>
            <w:tcW w:w="1554" w:type="pct"/>
          </w:tcPr>
          <w:p w14:paraId="48D924DA" w14:textId="77777777" w:rsidR="006F215B" w:rsidRPr="003B5BF1" w:rsidRDefault="00147439" w:rsidP="003B5BF1">
            <w:pPr>
              <w:jc w:val="both"/>
              <w:rPr>
                <w:rFonts w:ascii="Times New Roman" w:hAnsi="Times New Roman" w:cs="Times New Roman"/>
                <w:sz w:val="20"/>
                <w:szCs w:val="20"/>
              </w:rPr>
            </w:pPr>
            <w:r w:rsidRPr="003B5BF1">
              <w:rPr>
                <w:rFonts w:ascii="Times New Roman" w:hAnsi="Times New Roman" w:cs="Times New Roman"/>
                <w:sz w:val="20"/>
                <w:szCs w:val="20"/>
              </w:rPr>
              <w:t>Farmer</w:t>
            </w:r>
          </w:p>
        </w:tc>
        <w:tc>
          <w:tcPr>
            <w:tcW w:w="1554" w:type="pct"/>
          </w:tcPr>
          <w:p w14:paraId="4D678EFE" w14:textId="77777777" w:rsidR="006F215B" w:rsidRPr="003B5BF1" w:rsidRDefault="00147439" w:rsidP="003B5BF1">
            <w:pPr>
              <w:jc w:val="both"/>
              <w:rPr>
                <w:rFonts w:ascii="Times New Roman" w:hAnsi="Times New Roman" w:cs="Times New Roman"/>
                <w:sz w:val="20"/>
                <w:szCs w:val="20"/>
              </w:rPr>
            </w:pPr>
            <w:r w:rsidRPr="003B5BF1">
              <w:rPr>
                <w:rFonts w:ascii="Times New Roman" w:hAnsi="Times New Roman" w:cs="Times New Roman"/>
                <w:sz w:val="20"/>
                <w:szCs w:val="20"/>
              </w:rPr>
              <w:t>283</w:t>
            </w:r>
            <w:r w:rsidR="00C62726" w:rsidRPr="003B5BF1">
              <w:rPr>
                <w:rFonts w:ascii="Times New Roman" w:hAnsi="Times New Roman" w:cs="Times New Roman"/>
                <w:sz w:val="20"/>
                <w:szCs w:val="20"/>
              </w:rPr>
              <w:t xml:space="preserve"> </w:t>
            </w:r>
            <w:r w:rsidR="00743A6D" w:rsidRPr="003B5BF1">
              <w:rPr>
                <w:rFonts w:ascii="Times New Roman" w:hAnsi="Times New Roman" w:cs="Times New Roman"/>
                <w:sz w:val="20"/>
                <w:szCs w:val="20"/>
              </w:rPr>
              <w:t>(</w:t>
            </w:r>
            <w:r w:rsidR="009D5549" w:rsidRPr="003B5BF1">
              <w:rPr>
                <w:rFonts w:ascii="Times New Roman" w:hAnsi="Times New Roman" w:cs="Times New Roman"/>
                <w:sz w:val="20"/>
                <w:szCs w:val="20"/>
              </w:rPr>
              <w:t>73.7</w:t>
            </w:r>
            <w:r w:rsidR="00743A6D" w:rsidRPr="003B5BF1">
              <w:rPr>
                <w:rFonts w:ascii="Times New Roman" w:hAnsi="Times New Roman" w:cs="Times New Roman"/>
                <w:sz w:val="20"/>
                <w:szCs w:val="20"/>
              </w:rPr>
              <w:t>)</w:t>
            </w:r>
          </w:p>
        </w:tc>
      </w:tr>
      <w:tr w:rsidR="006F215B" w:rsidRPr="003B5BF1" w14:paraId="023E38E1" w14:textId="77777777" w:rsidTr="00DD2285">
        <w:tc>
          <w:tcPr>
            <w:tcW w:w="1891" w:type="pct"/>
            <w:vMerge/>
          </w:tcPr>
          <w:p w14:paraId="3A02EC98" w14:textId="77777777" w:rsidR="006F215B" w:rsidRPr="003B5BF1" w:rsidRDefault="006F215B" w:rsidP="003B5BF1">
            <w:pPr>
              <w:jc w:val="both"/>
              <w:rPr>
                <w:rFonts w:ascii="Times New Roman" w:hAnsi="Times New Roman" w:cs="Times New Roman"/>
                <w:sz w:val="20"/>
                <w:szCs w:val="20"/>
              </w:rPr>
            </w:pPr>
          </w:p>
        </w:tc>
        <w:tc>
          <w:tcPr>
            <w:tcW w:w="1554" w:type="pct"/>
          </w:tcPr>
          <w:p w14:paraId="1D3B459C" w14:textId="77777777" w:rsidR="006F215B" w:rsidRPr="003B5BF1" w:rsidRDefault="00147439" w:rsidP="003B5BF1">
            <w:pPr>
              <w:jc w:val="both"/>
              <w:rPr>
                <w:rFonts w:ascii="Times New Roman" w:hAnsi="Times New Roman" w:cs="Times New Roman"/>
                <w:sz w:val="20"/>
                <w:szCs w:val="20"/>
              </w:rPr>
            </w:pPr>
            <w:r w:rsidRPr="003B5BF1">
              <w:rPr>
                <w:rFonts w:ascii="Times New Roman" w:hAnsi="Times New Roman" w:cs="Times New Roman"/>
                <w:sz w:val="20"/>
                <w:szCs w:val="20"/>
              </w:rPr>
              <w:t>Merchant</w:t>
            </w:r>
          </w:p>
        </w:tc>
        <w:tc>
          <w:tcPr>
            <w:tcW w:w="1554" w:type="pct"/>
          </w:tcPr>
          <w:p w14:paraId="05EA229B" w14:textId="77777777" w:rsidR="006F215B" w:rsidRPr="003B5BF1" w:rsidRDefault="00147439" w:rsidP="003B5BF1">
            <w:pPr>
              <w:jc w:val="both"/>
              <w:rPr>
                <w:rFonts w:ascii="Times New Roman" w:hAnsi="Times New Roman" w:cs="Times New Roman"/>
                <w:sz w:val="20"/>
                <w:szCs w:val="20"/>
              </w:rPr>
            </w:pPr>
            <w:r w:rsidRPr="003B5BF1">
              <w:rPr>
                <w:rFonts w:ascii="Times New Roman" w:hAnsi="Times New Roman" w:cs="Times New Roman"/>
                <w:sz w:val="20"/>
                <w:szCs w:val="20"/>
              </w:rPr>
              <w:t>52</w:t>
            </w:r>
            <w:r w:rsidR="009D5549" w:rsidRPr="003B5BF1">
              <w:rPr>
                <w:rFonts w:ascii="Times New Roman" w:hAnsi="Times New Roman" w:cs="Times New Roman"/>
                <w:sz w:val="20"/>
                <w:szCs w:val="20"/>
              </w:rPr>
              <w:t xml:space="preserve"> </w:t>
            </w:r>
            <w:r w:rsidR="00743A6D" w:rsidRPr="003B5BF1">
              <w:rPr>
                <w:rFonts w:ascii="Times New Roman" w:hAnsi="Times New Roman" w:cs="Times New Roman"/>
                <w:sz w:val="20"/>
                <w:szCs w:val="20"/>
              </w:rPr>
              <w:t>(</w:t>
            </w:r>
            <w:r w:rsidR="009D5549" w:rsidRPr="003B5BF1">
              <w:rPr>
                <w:rFonts w:ascii="Times New Roman" w:hAnsi="Times New Roman" w:cs="Times New Roman"/>
                <w:sz w:val="20"/>
                <w:szCs w:val="20"/>
              </w:rPr>
              <w:t>13.5</w:t>
            </w:r>
            <w:r w:rsidR="00743A6D" w:rsidRPr="003B5BF1">
              <w:rPr>
                <w:rFonts w:ascii="Times New Roman" w:hAnsi="Times New Roman" w:cs="Times New Roman"/>
                <w:sz w:val="20"/>
                <w:szCs w:val="20"/>
              </w:rPr>
              <w:t>)</w:t>
            </w:r>
          </w:p>
        </w:tc>
      </w:tr>
      <w:tr w:rsidR="006F215B" w:rsidRPr="003B5BF1" w14:paraId="1619D6AA" w14:textId="77777777" w:rsidTr="00DD2285">
        <w:trPr>
          <w:trHeight w:val="240"/>
        </w:trPr>
        <w:tc>
          <w:tcPr>
            <w:tcW w:w="1891" w:type="pct"/>
            <w:vMerge/>
          </w:tcPr>
          <w:p w14:paraId="2818B56E" w14:textId="77777777" w:rsidR="006F215B" w:rsidRPr="003B5BF1" w:rsidRDefault="006F215B" w:rsidP="003B5BF1">
            <w:pPr>
              <w:jc w:val="both"/>
              <w:rPr>
                <w:rFonts w:ascii="Times New Roman" w:hAnsi="Times New Roman" w:cs="Times New Roman"/>
                <w:sz w:val="20"/>
                <w:szCs w:val="20"/>
              </w:rPr>
            </w:pPr>
          </w:p>
        </w:tc>
        <w:tc>
          <w:tcPr>
            <w:tcW w:w="1554" w:type="pct"/>
            <w:tcBorders>
              <w:bottom w:val="single" w:sz="4" w:space="0" w:color="auto"/>
            </w:tcBorders>
          </w:tcPr>
          <w:p w14:paraId="56F4FE73" w14:textId="77777777" w:rsidR="006F215B" w:rsidRPr="003B5BF1" w:rsidRDefault="00147439" w:rsidP="003B5BF1">
            <w:pPr>
              <w:jc w:val="both"/>
              <w:rPr>
                <w:rFonts w:ascii="Times New Roman" w:hAnsi="Times New Roman" w:cs="Times New Roman"/>
                <w:sz w:val="20"/>
                <w:szCs w:val="20"/>
              </w:rPr>
            </w:pPr>
            <w:r w:rsidRPr="003B5BF1">
              <w:rPr>
                <w:rFonts w:ascii="Times New Roman" w:hAnsi="Times New Roman" w:cs="Times New Roman"/>
                <w:sz w:val="20"/>
                <w:szCs w:val="20"/>
              </w:rPr>
              <w:t>Labor</w:t>
            </w:r>
          </w:p>
        </w:tc>
        <w:tc>
          <w:tcPr>
            <w:tcW w:w="1554" w:type="pct"/>
            <w:tcBorders>
              <w:bottom w:val="single" w:sz="4" w:space="0" w:color="auto"/>
            </w:tcBorders>
          </w:tcPr>
          <w:p w14:paraId="0FD2692F" w14:textId="77777777" w:rsidR="006F215B" w:rsidRPr="003B5BF1" w:rsidRDefault="00147439" w:rsidP="003B5BF1">
            <w:pPr>
              <w:jc w:val="both"/>
              <w:rPr>
                <w:rFonts w:ascii="Times New Roman" w:hAnsi="Times New Roman" w:cs="Times New Roman"/>
                <w:sz w:val="20"/>
                <w:szCs w:val="20"/>
              </w:rPr>
            </w:pPr>
            <w:r w:rsidRPr="003B5BF1">
              <w:rPr>
                <w:rFonts w:ascii="Times New Roman" w:hAnsi="Times New Roman" w:cs="Times New Roman"/>
                <w:sz w:val="20"/>
                <w:szCs w:val="20"/>
              </w:rPr>
              <w:t>41</w:t>
            </w:r>
            <w:r w:rsidR="009D5549" w:rsidRPr="003B5BF1">
              <w:rPr>
                <w:rFonts w:ascii="Times New Roman" w:hAnsi="Times New Roman" w:cs="Times New Roman"/>
                <w:sz w:val="20"/>
                <w:szCs w:val="20"/>
              </w:rPr>
              <w:t xml:space="preserve"> </w:t>
            </w:r>
            <w:r w:rsidR="00743A6D" w:rsidRPr="003B5BF1">
              <w:rPr>
                <w:rFonts w:ascii="Times New Roman" w:hAnsi="Times New Roman" w:cs="Times New Roman"/>
                <w:sz w:val="20"/>
                <w:szCs w:val="20"/>
              </w:rPr>
              <w:t>(</w:t>
            </w:r>
            <w:r w:rsidR="009D5549" w:rsidRPr="003B5BF1">
              <w:rPr>
                <w:rFonts w:ascii="Times New Roman" w:hAnsi="Times New Roman" w:cs="Times New Roman"/>
                <w:sz w:val="20"/>
                <w:szCs w:val="20"/>
              </w:rPr>
              <w:t>10.7</w:t>
            </w:r>
            <w:r w:rsidR="00743A6D" w:rsidRPr="003B5BF1">
              <w:rPr>
                <w:rFonts w:ascii="Times New Roman" w:hAnsi="Times New Roman" w:cs="Times New Roman"/>
                <w:sz w:val="20"/>
                <w:szCs w:val="20"/>
              </w:rPr>
              <w:t>)</w:t>
            </w:r>
          </w:p>
        </w:tc>
      </w:tr>
      <w:tr w:rsidR="006F215B" w:rsidRPr="003B5BF1" w14:paraId="1216FC38" w14:textId="77777777" w:rsidTr="00DD2285">
        <w:trPr>
          <w:trHeight w:val="188"/>
        </w:trPr>
        <w:tc>
          <w:tcPr>
            <w:tcW w:w="1891" w:type="pct"/>
            <w:vMerge/>
          </w:tcPr>
          <w:p w14:paraId="784D0023" w14:textId="77777777" w:rsidR="006F215B" w:rsidRPr="003B5BF1" w:rsidRDefault="006F215B" w:rsidP="003B5BF1">
            <w:pPr>
              <w:jc w:val="both"/>
              <w:rPr>
                <w:rFonts w:ascii="Times New Roman" w:hAnsi="Times New Roman" w:cs="Times New Roman"/>
                <w:sz w:val="20"/>
                <w:szCs w:val="20"/>
              </w:rPr>
            </w:pPr>
          </w:p>
        </w:tc>
        <w:tc>
          <w:tcPr>
            <w:tcW w:w="1554" w:type="pct"/>
            <w:tcBorders>
              <w:top w:val="single" w:sz="4" w:space="0" w:color="auto"/>
              <w:bottom w:val="single" w:sz="4" w:space="0" w:color="auto"/>
            </w:tcBorders>
          </w:tcPr>
          <w:p w14:paraId="3D0B2A63" w14:textId="77777777" w:rsidR="006F215B" w:rsidRPr="003B5BF1" w:rsidRDefault="006F215B" w:rsidP="003B5BF1">
            <w:pPr>
              <w:jc w:val="both"/>
              <w:rPr>
                <w:rFonts w:ascii="Times New Roman" w:hAnsi="Times New Roman" w:cs="Times New Roman"/>
                <w:sz w:val="20"/>
                <w:szCs w:val="20"/>
              </w:rPr>
            </w:pPr>
            <w:r w:rsidRPr="003B5BF1">
              <w:rPr>
                <w:rFonts w:ascii="Times New Roman" w:hAnsi="Times New Roman" w:cs="Times New Roman"/>
                <w:sz w:val="20"/>
                <w:szCs w:val="20"/>
              </w:rPr>
              <w:t>Student</w:t>
            </w:r>
          </w:p>
        </w:tc>
        <w:tc>
          <w:tcPr>
            <w:tcW w:w="1554" w:type="pct"/>
            <w:tcBorders>
              <w:top w:val="single" w:sz="4" w:space="0" w:color="auto"/>
              <w:bottom w:val="single" w:sz="4" w:space="0" w:color="auto"/>
            </w:tcBorders>
          </w:tcPr>
          <w:p w14:paraId="7065F28D" w14:textId="77777777" w:rsidR="006F215B" w:rsidRPr="003B5BF1" w:rsidRDefault="00147439" w:rsidP="003B5BF1">
            <w:pPr>
              <w:jc w:val="both"/>
              <w:rPr>
                <w:rFonts w:ascii="Times New Roman" w:hAnsi="Times New Roman" w:cs="Times New Roman"/>
                <w:sz w:val="20"/>
                <w:szCs w:val="20"/>
              </w:rPr>
            </w:pPr>
            <w:r w:rsidRPr="003B5BF1">
              <w:rPr>
                <w:rFonts w:ascii="Times New Roman" w:hAnsi="Times New Roman" w:cs="Times New Roman"/>
                <w:sz w:val="20"/>
                <w:szCs w:val="20"/>
              </w:rPr>
              <w:t>6</w:t>
            </w:r>
            <w:r w:rsidR="009D5549" w:rsidRPr="003B5BF1">
              <w:rPr>
                <w:rFonts w:ascii="Times New Roman" w:hAnsi="Times New Roman" w:cs="Times New Roman"/>
                <w:sz w:val="20"/>
                <w:szCs w:val="20"/>
              </w:rPr>
              <w:t xml:space="preserve"> </w:t>
            </w:r>
            <w:r w:rsidR="00743A6D" w:rsidRPr="003B5BF1">
              <w:rPr>
                <w:rFonts w:ascii="Times New Roman" w:hAnsi="Times New Roman" w:cs="Times New Roman"/>
                <w:sz w:val="20"/>
                <w:szCs w:val="20"/>
              </w:rPr>
              <w:t>(</w:t>
            </w:r>
            <w:r w:rsidR="009D5549" w:rsidRPr="003B5BF1">
              <w:rPr>
                <w:rFonts w:ascii="Times New Roman" w:hAnsi="Times New Roman" w:cs="Times New Roman"/>
                <w:sz w:val="20"/>
                <w:szCs w:val="20"/>
              </w:rPr>
              <w:t>1.6</w:t>
            </w:r>
            <w:r w:rsidR="00743A6D" w:rsidRPr="003B5BF1">
              <w:rPr>
                <w:rFonts w:ascii="Times New Roman" w:hAnsi="Times New Roman" w:cs="Times New Roman"/>
                <w:sz w:val="20"/>
                <w:szCs w:val="20"/>
              </w:rPr>
              <w:t>)</w:t>
            </w:r>
          </w:p>
        </w:tc>
      </w:tr>
      <w:tr w:rsidR="006F215B" w:rsidRPr="003B5BF1" w14:paraId="4552B5C8" w14:textId="77777777" w:rsidTr="00DD2285">
        <w:trPr>
          <w:trHeight w:val="210"/>
        </w:trPr>
        <w:tc>
          <w:tcPr>
            <w:tcW w:w="1891" w:type="pct"/>
            <w:vMerge/>
            <w:tcBorders>
              <w:bottom w:val="single" w:sz="4" w:space="0" w:color="auto"/>
            </w:tcBorders>
          </w:tcPr>
          <w:p w14:paraId="16D6A087" w14:textId="77777777" w:rsidR="006F215B" w:rsidRPr="003B5BF1" w:rsidRDefault="006F215B" w:rsidP="003B5BF1">
            <w:pPr>
              <w:jc w:val="both"/>
              <w:rPr>
                <w:rFonts w:ascii="Times New Roman" w:hAnsi="Times New Roman" w:cs="Times New Roman"/>
                <w:sz w:val="20"/>
                <w:szCs w:val="20"/>
              </w:rPr>
            </w:pPr>
          </w:p>
        </w:tc>
        <w:tc>
          <w:tcPr>
            <w:tcW w:w="1554" w:type="pct"/>
            <w:tcBorders>
              <w:top w:val="single" w:sz="4" w:space="0" w:color="auto"/>
              <w:bottom w:val="single" w:sz="4" w:space="0" w:color="auto"/>
            </w:tcBorders>
          </w:tcPr>
          <w:p w14:paraId="42D906A7" w14:textId="77777777" w:rsidR="006F215B" w:rsidRPr="003B5BF1" w:rsidRDefault="00147439" w:rsidP="003B5BF1">
            <w:pPr>
              <w:jc w:val="both"/>
              <w:rPr>
                <w:rFonts w:ascii="Times New Roman" w:hAnsi="Times New Roman" w:cs="Times New Roman"/>
                <w:sz w:val="20"/>
                <w:szCs w:val="20"/>
              </w:rPr>
            </w:pPr>
            <w:r w:rsidRPr="003B5BF1">
              <w:rPr>
                <w:rFonts w:ascii="Times New Roman" w:hAnsi="Times New Roman" w:cs="Times New Roman"/>
                <w:sz w:val="20"/>
                <w:szCs w:val="20"/>
              </w:rPr>
              <w:t>Gov’t employer</w:t>
            </w:r>
          </w:p>
        </w:tc>
        <w:tc>
          <w:tcPr>
            <w:tcW w:w="1554" w:type="pct"/>
            <w:tcBorders>
              <w:top w:val="single" w:sz="4" w:space="0" w:color="auto"/>
              <w:bottom w:val="single" w:sz="4" w:space="0" w:color="auto"/>
            </w:tcBorders>
          </w:tcPr>
          <w:p w14:paraId="1AE10392" w14:textId="77777777" w:rsidR="006F215B" w:rsidRPr="003B5BF1" w:rsidRDefault="00147439" w:rsidP="003B5BF1">
            <w:pPr>
              <w:jc w:val="both"/>
              <w:rPr>
                <w:rFonts w:ascii="Times New Roman" w:hAnsi="Times New Roman" w:cs="Times New Roman"/>
                <w:sz w:val="20"/>
                <w:szCs w:val="20"/>
              </w:rPr>
            </w:pPr>
            <w:r w:rsidRPr="003B5BF1">
              <w:rPr>
                <w:rFonts w:ascii="Times New Roman" w:hAnsi="Times New Roman" w:cs="Times New Roman"/>
                <w:sz w:val="20"/>
                <w:szCs w:val="20"/>
              </w:rPr>
              <w:t>2</w:t>
            </w:r>
            <w:r w:rsidR="009D5549" w:rsidRPr="003B5BF1">
              <w:rPr>
                <w:rFonts w:ascii="Times New Roman" w:hAnsi="Times New Roman" w:cs="Times New Roman"/>
                <w:sz w:val="20"/>
                <w:szCs w:val="20"/>
              </w:rPr>
              <w:t xml:space="preserve"> </w:t>
            </w:r>
            <w:r w:rsidR="00743A6D" w:rsidRPr="003B5BF1">
              <w:rPr>
                <w:rFonts w:ascii="Times New Roman" w:hAnsi="Times New Roman" w:cs="Times New Roman"/>
                <w:sz w:val="20"/>
                <w:szCs w:val="20"/>
              </w:rPr>
              <w:t>(</w:t>
            </w:r>
            <w:r w:rsidR="009D5549" w:rsidRPr="003B5BF1">
              <w:rPr>
                <w:rFonts w:ascii="Times New Roman" w:hAnsi="Times New Roman" w:cs="Times New Roman"/>
                <w:sz w:val="20"/>
                <w:szCs w:val="20"/>
              </w:rPr>
              <w:t>0.5</w:t>
            </w:r>
            <w:r w:rsidR="00743A6D" w:rsidRPr="003B5BF1">
              <w:rPr>
                <w:rFonts w:ascii="Times New Roman" w:hAnsi="Times New Roman" w:cs="Times New Roman"/>
                <w:sz w:val="20"/>
                <w:szCs w:val="20"/>
              </w:rPr>
              <w:t>)</w:t>
            </w:r>
          </w:p>
        </w:tc>
      </w:tr>
      <w:tr w:rsidR="006F215B" w:rsidRPr="003B5BF1" w14:paraId="1A67B305" w14:textId="77777777" w:rsidTr="00DD2285">
        <w:trPr>
          <w:trHeight w:val="233"/>
        </w:trPr>
        <w:tc>
          <w:tcPr>
            <w:tcW w:w="1891" w:type="pct"/>
            <w:vMerge w:val="restart"/>
            <w:tcBorders>
              <w:top w:val="single" w:sz="4" w:space="0" w:color="auto"/>
            </w:tcBorders>
          </w:tcPr>
          <w:p w14:paraId="111486E9" w14:textId="77777777" w:rsidR="006F215B" w:rsidRPr="003B5BF1" w:rsidRDefault="006F215B" w:rsidP="003B5BF1">
            <w:pPr>
              <w:jc w:val="both"/>
              <w:rPr>
                <w:rFonts w:ascii="Times New Roman" w:hAnsi="Times New Roman" w:cs="Times New Roman"/>
                <w:sz w:val="20"/>
                <w:szCs w:val="20"/>
              </w:rPr>
            </w:pPr>
            <w:r w:rsidRPr="003B5BF1">
              <w:rPr>
                <w:rFonts w:ascii="Times New Roman" w:hAnsi="Times New Roman" w:cs="Times New Roman"/>
                <w:sz w:val="20"/>
                <w:szCs w:val="20"/>
              </w:rPr>
              <w:t>Residence</w:t>
            </w:r>
          </w:p>
        </w:tc>
        <w:tc>
          <w:tcPr>
            <w:tcW w:w="1554" w:type="pct"/>
            <w:tcBorders>
              <w:top w:val="single" w:sz="4" w:space="0" w:color="auto"/>
              <w:bottom w:val="single" w:sz="4" w:space="0" w:color="auto"/>
            </w:tcBorders>
          </w:tcPr>
          <w:p w14:paraId="5B885689" w14:textId="77777777" w:rsidR="006F215B" w:rsidRPr="003B5BF1" w:rsidRDefault="006F215B" w:rsidP="003B5BF1">
            <w:pPr>
              <w:jc w:val="both"/>
              <w:rPr>
                <w:rFonts w:ascii="Times New Roman" w:hAnsi="Times New Roman" w:cs="Times New Roman"/>
                <w:sz w:val="20"/>
                <w:szCs w:val="20"/>
              </w:rPr>
            </w:pPr>
            <w:r w:rsidRPr="003B5BF1">
              <w:rPr>
                <w:rFonts w:ascii="Times New Roman" w:hAnsi="Times New Roman" w:cs="Times New Roman"/>
                <w:sz w:val="20"/>
                <w:szCs w:val="20"/>
              </w:rPr>
              <w:t>Rural</w:t>
            </w:r>
          </w:p>
        </w:tc>
        <w:tc>
          <w:tcPr>
            <w:tcW w:w="1554" w:type="pct"/>
            <w:tcBorders>
              <w:top w:val="single" w:sz="4" w:space="0" w:color="auto"/>
              <w:bottom w:val="single" w:sz="4" w:space="0" w:color="auto"/>
            </w:tcBorders>
          </w:tcPr>
          <w:p w14:paraId="186CA0F6" w14:textId="77777777" w:rsidR="006F215B" w:rsidRPr="003B5BF1" w:rsidRDefault="00147439" w:rsidP="003B5BF1">
            <w:pPr>
              <w:jc w:val="both"/>
              <w:rPr>
                <w:rFonts w:ascii="Times New Roman" w:hAnsi="Times New Roman" w:cs="Times New Roman"/>
                <w:sz w:val="20"/>
                <w:szCs w:val="20"/>
              </w:rPr>
            </w:pPr>
            <w:r w:rsidRPr="003B5BF1">
              <w:rPr>
                <w:rFonts w:ascii="Times New Roman" w:hAnsi="Times New Roman" w:cs="Times New Roman"/>
                <w:sz w:val="20"/>
                <w:szCs w:val="20"/>
              </w:rPr>
              <w:t>294</w:t>
            </w:r>
            <w:r w:rsidR="00C7355D" w:rsidRPr="003B5BF1">
              <w:rPr>
                <w:rFonts w:ascii="Times New Roman" w:hAnsi="Times New Roman" w:cs="Times New Roman"/>
                <w:sz w:val="20"/>
                <w:szCs w:val="20"/>
              </w:rPr>
              <w:t xml:space="preserve"> (</w:t>
            </w:r>
            <w:r w:rsidR="001013DF" w:rsidRPr="003B5BF1">
              <w:rPr>
                <w:rFonts w:ascii="Times New Roman" w:hAnsi="Times New Roman" w:cs="Times New Roman"/>
                <w:sz w:val="20"/>
                <w:szCs w:val="20"/>
              </w:rPr>
              <w:t>76.</w:t>
            </w:r>
            <w:r w:rsidR="00C7355D" w:rsidRPr="003B5BF1">
              <w:rPr>
                <w:rFonts w:ascii="Times New Roman" w:hAnsi="Times New Roman" w:cs="Times New Roman"/>
                <w:sz w:val="20"/>
                <w:szCs w:val="20"/>
              </w:rPr>
              <w:t>6)</w:t>
            </w:r>
          </w:p>
        </w:tc>
      </w:tr>
      <w:tr w:rsidR="006F215B" w:rsidRPr="003B5BF1" w14:paraId="6E5AFCBD" w14:textId="77777777" w:rsidTr="00DD2285">
        <w:trPr>
          <w:trHeight w:val="215"/>
        </w:trPr>
        <w:tc>
          <w:tcPr>
            <w:tcW w:w="1891" w:type="pct"/>
            <w:vMerge/>
          </w:tcPr>
          <w:p w14:paraId="174B7C65" w14:textId="77777777" w:rsidR="006F215B" w:rsidRPr="003B5BF1" w:rsidRDefault="006F215B" w:rsidP="003B5BF1">
            <w:pPr>
              <w:jc w:val="both"/>
              <w:rPr>
                <w:rFonts w:ascii="Times New Roman" w:hAnsi="Times New Roman" w:cs="Times New Roman"/>
                <w:sz w:val="20"/>
                <w:szCs w:val="20"/>
              </w:rPr>
            </w:pPr>
          </w:p>
        </w:tc>
        <w:tc>
          <w:tcPr>
            <w:tcW w:w="1554" w:type="pct"/>
            <w:tcBorders>
              <w:top w:val="single" w:sz="4" w:space="0" w:color="auto"/>
            </w:tcBorders>
          </w:tcPr>
          <w:p w14:paraId="45EFDD4C" w14:textId="77777777" w:rsidR="006F215B" w:rsidRPr="003B5BF1" w:rsidRDefault="006F215B" w:rsidP="003B5BF1">
            <w:pPr>
              <w:jc w:val="both"/>
              <w:rPr>
                <w:rFonts w:ascii="Times New Roman" w:hAnsi="Times New Roman" w:cs="Times New Roman"/>
                <w:sz w:val="20"/>
                <w:szCs w:val="20"/>
              </w:rPr>
            </w:pPr>
            <w:r w:rsidRPr="003B5BF1">
              <w:rPr>
                <w:rFonts w:ascii="Times New Roman" w:hAnsi="Times New Roman" w:cs="Times New Roman"/>
                <w:sz w:val="20"/>
                <w:szCs w:val="20"/>
              </w:rPr>
              <w:t>Urban</w:t>
            </w:r>
          </w:p>
        </w:tc>
        <w:tc>
          <w:tcPr>
            <w:tcW w:w="1554" w:type="pct"/>
            <w:tcBorders>
              <w:top w:val="single" w:sz="4" w:space="0" w:color="auto"/>
            </w:tcBorders>
          </w:tcPr>
          <w:p w14:paraId="1E0985B4" w14:textId="77777777" w:rsidR="006F215B" w:rsidRPr="003B5BF1" w:rsidRDefault="00147439" w:rsidP="003B5BF1">
            <w:pPr>
              <w:jc w:val="both"/>
              <w:rPr>
                <w:rFonts w:ascii="Times New Roman" w:hAnsi="Times New Roman" w:cs="Times New Roman"/>
                <w:sz w:val="20"/>
                <w:szCs w:val="20"/>
              </w:rPr>
            </w:pPr>
            <w:r w:rsidRPr="003B5BF1">
              <w:rPr>
                <w:rFonts w:ascii="Times New Roman" w:hAnsi="Times New Roman" w:cs="Times New Roman"/>
                <w:sz w:val="20"/>
                <w:szCs w:val="20"/>
              </w:rPr>
              <w:t>90</w:t>
            </w:r>
            <w:r w:rsidR="00C7355D" w:rsidRPr="003B5BF1">
              <w:rPr>
                <w:rFonts w:ascii="Times New Roman" w:hAnsi="Times New Roman" w:cs="Times New Roman"/>
                <w:sz w:val="20"/>
                <w:szCs w:val="20"/>
              </w:rPr>
              <w:t xml:space="preserve"> (</w:t>
            </w:r>
            <w:r w:rsidR="001013DF" w:rsidRPr="003B5BF1">
              <w:rPr>
                <w:rFonts w:ascii="Times New Roman" w:hAnsi="Times New Roman" w:cs="Times New Roman"/>
                <w:sz w:val="20"/>
                <w:szCs w:val="20"/>
              </w:rPr>
              <w:t>23.</w:t>
            </w:r>
            <w:r w:rsidR="00C7355D" w:rsidRPr="003B5BF1">
              <w:rPr>
                <w:rFonts w:ascii="Times New Roman" w:hAnsi="Times New Roman" w:cs="Times New Roman"/>
                <w:sz w:val="20"/>
                <w:szCs w:val="20"/>
              </w:rPr>
              <w:t>4)</w:t>
            </w:r>
          </w:p>
        </w:tc>
      </w:tr>
      <w:tr w:rsidR="00E55B9A" w:rsidRPr="003B5BF1" w14:paraId="5A5BAE72" w14:textId="77777777" w:rsidTr="00DD2285">
        <w:trPr>
          <w:trHeight w:val="225"/>
        </w:trPr>
        <w:tc>
          <w:tcPr>
            <w:tcW w:w="1891" w:type="pct"/>
            <w:vMerge w:val="restart"/>
          </w:tcPr>
          <w:p w14:paraId="339EE143" w14:textId="77777777" w:rsidR="00E55B9A" w:rsidRPr="003B5BF1" w:rsidRDefault="00E55B9A" w:rsidP="003B5BF1">
            <w:pPr>
              <w:jc w:val="both"/>
              <w:rPr>
                <w:rFonts w:ascii="Times New Roman" w:hAnsi="Times New Roman" w:cs="Times New Roman"/>
                <w:sz w:val="20"/>
                <w:szCs w:val="20"/>
              </w:rPr>
            </w:pPr>
            <w:r w:rsidRPr="003B5BF1">
              <w:rPr>
                <w:rFonts w:ascii="Times New Roman" w:hAnsi="Times New Roman" w:cs="Times New Roman"/>
                <w:sz w:val="20"/>
                <w:szCs w:val="20"/>
              </w:rPr>
              <w:t>Dog ownership</w:t>
            </w:r>
          </w:p>
        </w:tc>
        <w:tc>
          <w:tcPr>
            <w:tcW w:w="1554" w:type="pct"/>
            <w:tcBorders>
              <w:bottom w:val="single" w:sz="4" w:space="0" w:color="auto"/>
            </w:tcBorders>
          </w:tcPr>
          <w:p w14:paraId="713491E4" w14:textId="77777777" w:rsidR="00E55B9A" w:rsidRPr="003B5BF1" w:rsidRDefault="00E55B9A" w:rsidP="003B5BF1">
            <w:pPr>
              <w:jc w:val="both"/>
              <w:rPr>
                <w:rFonts w:ascii="Times New Roman" w:hAnsi="Times New Roman" w:cs="Times New Roman"/>
                <w:sz w:val="20"/>
                <w:szCs w:val="20"/>
              </w:rPr>
            </w:pPr>
            <w:r w:rsidRPr="003B5BF1">
              <w:rPr>
                <w:rFonts w:ascii="Times New Roman" w:hAnsi="Times New Roman" w:cs="Times New Roman"/>
                <w:sz w:val="20"/>
                <w:szCs w:val="20"/>
              </w:rPr>
              <w:t>Yes</w:t>
            </w:r>
          </w:p>
        </w:tc>
        <w:tc>
          <w:tcPr>
            <w:tcW w:w="1554" w:type="pct"/>
            <w:tcBorders>
              <w:bottom w:val="single" w:sz="4" w:space="0" w:color="auto"/>
            </w:tcBorders>
          </w:tcPr>
          <w:p w14:paraId="08CDCDC5" w14:textId="77777777" w:rsidR="00E55B9A" w:rsidRPr="003B5BF1" w:rsidRDefault="00147439" w:rsidP="003B5BF1">
            <w:pPr>
              <w:jc w:val="both"/>
              <w:rPr>
                <w:rFonts w:ascii="Times New Roman" w:hAnsi="Times New Roman" w:cs="Times New Roman"/>
                <w:sz w:val="20"/>
                <w:szCs w:val="20"/>
              </w:rPr>
            </w:pPr>
            <w:r w:rsidRPr="003B5BF1">
              <w:rPr>
                <w:rFonts w:ascii="Times New Roman" w:hAnsi="Times New Roman" w:cs="Times New Roman"/>
                <w:sz w:val="20"/>
                <w:szCs w:val="20"/>
              </w:rPr>
              <w:t>313</w:t>
            </w:r>
            <w:r w:rsidR="00C7355D" w:rsidRPr="003B5BF1">
              <w:rPr>
                <w:rFonts w:ascii="Times New Roman" w:hAnsi="Times New Roman" w:cs="Times New Roman"/>
                <w:sz w:val="20"/>
                <w:szCs w:val="20"/>
              </w:rPr>
              <w:t xml:space="preserve"> (81.5)</w:t>
            </w:r>
          </w:p>
        </w:tc>
      </w:tr>
      <w:tr w:rsidR="00E55B9A" w:rsidRPr="003B5BF1" w14:paraId="5A8AB4F7" w14:textId="77777777" w:rsidTr="00DD2285">
        <w:trPr>
          <w:trHeight w:val="174"/>
        </w:trPr>
        <w:tc>
          <w:tcPr>
            <w:tcW w:w="1891" w:type="pct"/>
            <w:vMerge/>
          </w:tcPr>
          <w:p w14:paraId="0A4027E1" w14:textId="77777777" w:rsidR="00E55B9A" w:rsidRPr="003B5BF1" w:rsidRDefault="00E55B9A" w:rsidP="003B5BF1">
            <w:pPr>
              <w:jc w:val="both"/>
              <w:rPr>
                <w:rFonts w:ascii="Times New Roman" w:hAnsi="Times New Roman" w:cs="Times New Roman"/>
                <w:sz w:val="20"/>
                <w:szCs w:val="20"/>
              </w:rPr>
            </w:pPr>
          </w:p>
        </w:tc>
        <w:tc>
          <w:tcPr>
            <w:tcW w:w="1554" w:type="pct"/>
            <w:tcBorders>
              <w:top w:val="single" w:sz="4" w:space="0" w:color="auto"/>
            </w:tcBorders>
          </w:tcPr>
          <w:p w14:paraId="5A469BC2" w14:textId="77777777" w:rsidR="00E55B9A" w:rsidRPr="003B5BF1" w:rsidRDefault="00E55B9A" w:rsidP="003B5BF1">
            <w:pPr>
              <w:jc w:val="both"/>
              <w:rPr>
                <w:rFonts w:ascii="Times New Roman" w:hAnsi="Times New Roman" w:cs="Times New Roman"/>
                <w:sz w:val="20"/>
                <w:szCs w:val="20"/>
              </w:rPr>
            </w:pPr>
            <w:r w:rsidRPr="003B5BF1">
              <w:rPr>
                <w:rFonts w:ascii="Times New Roman" w:hAnsi="Times New Roman" w:cs="Times New Roman"/>
                <w:sz w:val="20"/>
                <w:szCs w:val="20"/>
              </w:rPr>
              <w:t>No</w:t>
            </w:r>
          </w:p>
        </w:tc>
        <w:tc>
          <w:tcPr>
            <w:tcW w:w="1554" w:type="pct"/>
            <w:tcBorders>
              <w:top w:val="single" w:sz="4" w:space="0" w:color="auto"/>
            </w:tcBorders>
          </w:tcPr>
          <w:p w14:paraId="61D24415" w14:textId="77777777" w:rsidR="00E55B9A" w:rsidRPr="003B5BF1" w:rsidRDefault="00147439" w:rsidP="003B5BF1">
            <w:pPr>
              <w:jc w:val="both"/>
              <w:rPr>
                <w:rFonts w:ascii="Times New Roman" w:hAnsi="Times New Roman" w:cs="Times New Roman"/>
                <w:sz w:val="20"/>
                <w:szCs w:val="20"/>
              </w:rPr>
            </w:pPr>
            <w:r w:rsidRPr="003B5BF1">
              <w:rPr>
                <w:rFonts w:ascii="Times New Roman" w:hAnsi="Times New Roman" w:cs="Times New Roman"/>
                <w:sz w:val="20"/>
                <w:szCs w:val="20"/>
              </w:rPr>
              <w:t>71</w:t>
            </w:r>
            <w:r w:rsidR="00C7355D" w:rsidRPr="003B5BF1">
              <w:rPr>
                <w:rFonts w:ascii="Times New Roman" w:hAnsi="Times New Roman" w:cs="Times New Roman"/>
                <w:sz w:val="20"/>
                <w:szCs w:val="20"/>
              </w:rPr>
              <w:t xml:space="preserve"> (18.5)</w:t>
            </w:r>
          </w:p>
        </w:tc>
      </w:tr>
    </w:tbl>
    <w:p w14:paraId="164D51AF" w14:textId="77777777" w:rsidR="00D550C7" w:rsidRPr="003B5BF1" w:rsidRDefault="00D550C7" w:rsidP="003B5BF1">
      <w:pPr>
        <w:spacing w:after="0" w:line="240" w:lineRule="auto"/>
        <w:jc w:val="both"/>
        <w:rPr>
          <w:rFonts w:ascii="Times New Roman" w:hAnsi="Times New Roman" w:cs="Times New Roman"/>
          <w:color w:val="000000" w:themeColor="text1"/>
          <w:sz w:val="20"/>
          <w:szCs w:val="20"/>
        </w:rPr>
      </w:pPr>
      <w:bookmarkStart w:id="63" w:name="_Toc163726412"/>
    </w:p>
    <w:p w14:paraId="2F4353E8" w14:textId="77777777" w:rsidR="00EB7C9A" w:rsidRPr="003B5BF1" w:rsidRDefault="00202BE8" w:rsidP="003B5BF1">
      <w:pPr>
        <w:spacing w:after="0" w:line="240" w:lineRule="auto"/>
        <w:jc w:val="both"/>
        <w:rPr>
          <w:rFonts w:ascii="Times New Roman" w:hAnsi="Times New Roman" w:cs="Times New Roman"/>
          <w:sz w:val="20"/>
          <w:szCs w:val="20"/>
        </w:rPr>
      </w:pPr>
      <w:bookmarkStart w:id="64" w:name="_Toc175185541"/>
      <w:r w:rsidRPr="003B5BF1">
        <w:rPr>
          <w:rStyle w:val="20"/>
          <w:rFonts w:ascii="Times New Roman" w:hAnsi="Times New Roman" w:cs="Times New Roman"/>
          <w:color w:val="000000" w:themeColor="text1"/>
          <w:sz w:val="20"/>
          <w:szCs w:val="20"/>
        </w:rPr>
        <w:t>4.2</w:t>
      </w:r>
      <w:r w:rsidR="00EB7C9A" w:rsidRPr="003B5BF1">
        <w:rPr>
          <w:rStyle w:val="20"/>
          <w:rFonts w:ascii="Times New Roman" w:hAnsi="Times New Roman" w:cs="Times New Roman"/>
          <w:color w:val="000000" w:themeColor="text1"/>
          <w:sz w:val="20"/>
          <w:szCs w:val="20"/>
        </w:rPr>
        <w:t xml:space="preserve">. </w:t>
      </w:r>
      <w:bookmarkEnd w:id="63"/>
      <w:r w:rsidR="00EB7C9A" w:rsidRPr="003B5BF1">
        <w:rPr>
          <w:rStyle w:val="20"/>
          <w:rFonts w:ascii="Times New Roman" w:hAnsi="Times New Roman" w:cs="Times New Roman"/>
          <w:color w:val="000000" w:themeColor="text1"/>
          <w:sz w:val="20"/>
          <w:szCs w:val="20"/>
        </w:rPr>
        <w:t>Assessment of knowledge’s for dog bites victims’ response on rabies</w:t>
      </w:r>
      <w:bookmarkEnd w:id="64"/>
      <w:r w:rsidR="00EB7C9A" w:rsidRPr="003B5BF1">
        <w:rPr>
          <w:rFonts w:ascii="Times New Roman" w:hAnsi="Times New Roman" w:cs="Times New Roman"/>
          <w:sz w:val="20"/>
          <w:szCs w:val="20"/>
        </w:rPr>
        <w:t>.</w:t>
      </w:r>
    </w:p>
    <w:p w14:paraId="44F6C100" w14:textId="77777777" w:rsidR="004F295F" w:rsidRPr="003B5BF1" w:rsidRDefault="004F295F" w:rsidP="003B5BF1">
      <w:pPr>
        <w:spacing w:after="0" w:line="240" w:lineRule="auto"/>
        <w:ind w:left="360"/>
        <w:jc w:val="both"/>
        <w:rPr>
          <w:rFonts w:ascii="Times New Roman" w:hAnsi="Times New Roman" w:cs="Times New Roman"/>
          <w:sz w:val="20"/>
          <w:szCs w:val="20"/>
        </w:rPr>
      </w:pPr>
    </w:p>
    <w:p w14:paraId="4956EF0C" w14:textId="77777777" w:rsidR="007F6FCB" w:rsidRPr="003B5BF1" w:rsidRDefault="003E7889"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About </w:t>
      </w:r>
      <w:r w:rsidR="007D4F60" w:rsidRPr="003B5BF1">
        <w:rPr>
          <w:rFonts w:ascii="Times New Roman" w:hAnsi="Times New Roman" w:cs="Times New Roman"/>
          <w:color w:val="000000" w:themeColor="text1"/>
          <w:sz w:val="20"/>
          <w:szCs w:val="20"/>
        </w:rPr>
        <w:t>100</w:t>
      </w:r>
      <w:r w:rsidRPr="003B5BF1">
        <w:rPr>
          <w:rFonts w:ascii="Times New Roman" w:hAnsi="Times New Roman" w:cs="Times New Roman"/>
          <w:color w:val="000000" w:themeColor="text1"/>
          <w:sz w:val="20"/>
          <w:szCs w:val="20"/>
        </w:rPr>
        <w:t xml:space="preserve">% of the participants </w:t>
      </w:r>
      <w:r w:rsidR="006A613F" w:rsidRPr="003B5BF1">
        <w:rPr>
          <w:rFonts w:ascii="Times New Roman" w:hAnsi="Times New Roman" w:cs="Times New Roman"/>
          <w:color w:val="000000" w:themeColor="text1"/>
          <w:sz w:val="20"/>
          <w:szCs w:val="20"/>
        </w:rPr>
        <w:t>heard about rabies virus</w:t>
      </w:r>
      <w:r w:rsidRPr="003B5BF1">
        <w:rPr>
          <w:rFonts w:ascii="Times New Roman" w:hAnsi="Times New Roman" w:cs="Times New Roman"/>
          <w:color w:val="000000" w:themeColor="text1"/>
          <w:sz w:val="20"/>
          <w:szCs w:val="20"/>
        </w:rPr>
        <w:t xml:space="preserve">. Regarding </w:t>
      </w:r>
      <w:r w:rsidR="00AC75CE" w:rsidRPr="003B5BF1">
        <w:rPr>
          <w:rFonts w:ascii="Times New Roman" w:hAnsi="Times New Roman" w:cs="Times New Roman"/>
          <w:color w:val="000000" w:themeColor="text1"/>
          <w:sz w:val="20"/>
          <w:szCs w:val="20"/>
        </w:rPr>
        <w:t>source of information for rabies</w:t>
      </w:r>
      <w:r w:rsidRPr="003B5BF1">
        <w:rPr>
          <w:rFonts w:ascii="Times New Roman" w:hAnsi="Times New Roman" w:cs="Times New Roman"/>
          <w:color w:val="000000" w:themeColor="text1"/>
          <w:sz w:val="20"/>
          <w:szCs w:val="20"/>
        </w:rPr>
        <w:t xml:space="preserve">, </w:t>
      </w:r>
      <w:r w:rsidR="00AC75CE" w:rsidRPr="003B5BF1">
        <w:rPr>
          <w:rFonts w:ascii="Times New Roman" w:hAnsi="Times New Roman" w:cs="Times New Roman"/>
          <w:color w:val="000000" w:themeColor="text1"/>
          <w:sz w:val="20"/>
          <w:szCs w:val="20"/>
        </w:rPr>
        <w:t>53.65</w:t>
      </w:r>
      <w:r w:rsidRPr="003B5BF1">
        <w:rPr>
          <w:rFonts w:ascii="Times New Roman" w:hAnsi="Times New Roman" w:cs="Times New Roman"/>
          <w:color w:val="000000" w:themeColor="text1"/>
          <w:sz w:val="20"/>
          <w:szCs w:val="20"/>
        </w:rPr>
        <w:t xml:space="preserve">% of </w:t>
      </w:r>
      <w:r w:rsidR="00AC75CE" w:rsidRPr="003B5BF1">
        <w:rPr>
          <w:rFonts w:ascii="Times New Roman" w:hAnsi="Times New Roman" w:cs="Times New Roman"/>
          <w:color w:val="000000" w:themeColor="text1"/>
          <w:sz w:val="20"/>
          <w:szCs w:val="20"/>
        </w:rPr>
        <w:t>respondent’s</w:t>
      </w:r>
      <w:r w:rsidRPr="003B5BF1">
        <w:rPr>
          <w:rFonts w:ascii="Times New Roman" w:hAnsi="Times New Roman" w:cs="Times New Roman"/>
          <w:color w:val="000000" w:themeColor="text1"/>
          <w:sz w:val="20"/>
          <w:szCs w:val="20"/>
        </w:rPr>
        <w:t xml:space="preserve"> </w:t>
      </w:r>
      <w:r w:rsidR="00AC75CE" w:rsidRPr="003B5BF1">
        <w:rPr>
          <w:rFonts w:ascii="Times New Roman" w:hAnsi="Times New Roman" w:cs="Times New Roman"/>
          <w:color w:val="000000" w:themeColor="text1"/>
          <w:sz w:val="20"/>
          <w:szCs w:val="20"/>
        </w:rPr>
        <w:t>perceived</w:t>
      </w:r>
      <w:r w:rsidRPr="003B5BF1">
        <w:rPr>
          <w:rFonts w:ascii="Times New Roman" w:hAnsi="Times New Roman" w:cs="Times New Roman"/>
          <w:color w:val="000000" w:themeColor="text1"/>
          <w:sz w:val="20"/>
          <w:szCs w:val="20"/>
        </w:rPr>
        <w:t xml:space="preserve"> </w:t>
      </w:r>
      <w:r w:rsidR="00AC75CE" w:rsidRPr="003B5BF1">
        <w:rPr>
          <w:rFonts w:ascii="Times New Roman" w:hAnsi="Times New Roman" w:cs="Times New Roman"/>
          <w:color w:val="000000" w:themeColor="text1"/>
          <w:sz w:val="20"/>
          <w:szCs w:val="20"/>
        </w:rPr>
        <w:t xml:space="preserve">health practioners </w:t>
      </w:r>
      <w:r w:rsidRPr="003B5BF1">
        <w:rPr>
          <w:rFonts w:ascii="Times New Roman" w:hAnsi="Times New Roman" w:cs="Times New Roman"/>
          <w:color w:val="000000" w:themeColor="text1"/>
          <w:sz w:val="20"/>
          <w:szCs w:val="20"/>
        </w:rPr>
        <w:t xml:space="preserve">are the most </w:t>
      </w:r>
      <w:r w:rsidR="00AC75CE" w:rsidRPr="003B5BF1">
        <w:rPr>
          <w:rFonts w:ascii="Times New Roman" w:hAnsi="Times New Roman" w:cs="Times New Roman"/>
          <w:color w:val="000000" w:themeColor="text1"/>
          <w:sz w:val="20"/>
          <w:szCs w:val="20"/>
        </w:rPr>
        <w:t>information sources followed</w:t>
      </w:r>
      <w:r w:rsidRPr="003B5BF1">
        <w:rPr>
          <w:rFonts w:ascii="Times New Roman" w:hAnsi="Times New Roman" w:cs="Times New Roman"/>
          <w:color w:val="000000" w:themeColor="text1"/>
          <w:sz w:val="20"/>
          <w:szCs w:val="20"/>
        </w:rPr>
        <w:t xml:space="preserve"> by </w:t>
      </w:r>
      <w:r w:rsidR="00AC75CE" w:rsidRPr="003B5BF1">
        <w:rPr>
          <w:rFonts w:ascii="Times New Roman" w:hAnsi="Times New Roman" w:cs="Times New Roman"/>
          <w:color w:val="000000" w:themeColor="text1"/>
          <w:sz w:val="20"/>
          <w:szCs w:val="20"/>
        </w:rPr>
        <w:t>mass media, conference meeting and personal effort</w:t>
      </w:r>
      <w:r w:rsidRPr="003B5BF1">
        <w:rPr>
          <w:rFonts w:ascii="Times New Roman" w:hAnsi="Times New Roman" w:cs="Times New Roman"/>
          <w:color w:val="000000" w:themeColor="text1"/>
          <w:sz w:val="20"/>
          <w:szCs w:val="20"/>
        </w:rPr>
        <w:t xml:space="preserve"> with a proportion of </w:t>
      </w:r>
      <w:r w:rsidR="00AC75CE" w:rsidRPr="003B5BF1">
        <w:rPr>
          <w:rFonts w:ascii="Times New Roman" w:hAnsi="Times New Roman" w:cs="Times New Roman"/>
          <w:color w:val="000000" w:themeColor="text1"/>
          <w:sz w:val="20"/>
          <w:szCs w:val="20"/>
        </w:rPr>
        <w:t xml:space="preserve">26.56%, 11.72% </w:t>
      </w:r>
      <w:r w:rsidRPr="003B5BF1">
        <w:rPr>
          <w:rFonts w:ascii="Times New Roman" w:hAnsi="Times New Roman" w:cs="Times New Roman"/>
          <w:color w:val="000000" w:themeColor="text1"/>
          <w:sz w:val="20"/>
          <w:szCs w:val="20"/>
        </w:rPr>
        <w:t xml:space="preserve">and </w:t>
      </w:r>
      <w:r w:rsidR="00AC75CE" w:rsidRPr="003B5BF1">
        <w:rPr>
          <w:rFonts w:ascii="Times New Roman" w:hAnsi="Times New Roman" w:cs="Times New Roman"/>
          <w:color w:val="000000" w:themeColor="text1"/>
          <w:sz w:val="20"/>
          <w:szCs w:val="20"/>
        </w:rPr>
        <w:t>8.07</w:t>
      </w:r>
      <w:r w:rsidRPr="003B5BF1">
        <w:rPr>
          <w:rFonts w:ascii="Times New Roman" w:hAnsi="Times New Roman" w:cs="Times New Roman"/>
          <w:color w:val="000000" w:themeColor="text1"/>
          <w:sz w:val="20"/>
          <w:szCs w:val="20"/>
        </w:rPr>
        <w:t xml:space="preserve">%, respectively. About </w:t>
      </w:r>
      <w:r w:rsidR="00C91A0A" w:rsidRPr="003B5BF1">
        <w:rPr>
          <w:rFonts w:ascii="Times New Roman" w:hAnsi="Times New Roman" w:cs="Times New Roman"/>
          <w:color w:val="000000" w:themeColor="text1"/>
          <w:sz w:val="20"/>
          <w:szCs w:val="20"/>
        </w:rPr>
        <w:t>73.3</w:t>
      </w:r>
      <w:r w:rsidRPr="003B5BF1">
        <w:rPr>
          <w:rFonts w:ascii="Times New Roman" w:hAnsi="Times New Roman" w:cs="Times New Roman"/>
          <w:color w:val="000000" w:themeColor="text1"/>
          <w:sz w:val="20"/>
          <w:szCs w:val="20"/>
        </w:rPr>
        <w:t xml:space="preserve">% of the participants reflected that </w:t>
      </w:r>
      <w:r w:rsidR="00C91A0A" w:rsidRPr="003B5BF1">
        <w:rPr>
          <w:rFonts w:ascii="Times New Roman" w:hAnsi="Times New Roman" w:cs="Times New Roman"/>
          <w:color w:val="000000" w:themeColor="text1"/>
          <w:sz w:val="20"/>
          <w:szCs w:val="20"/>
        </w:rPr>
        <w:t>rabies</w:t>
      </w:r>
      <w:r w:rsidR="00B46819" w:rsidRPr="003B5BF1">
        <w:rPr>
          <w:rFonts w:ascii="Times New Roman" w:hAnsi="Times New Roman" w:cs="Times New Roman"/>
          <w:color w:val="000000" w:themeColor="text1"/>
          <w:sz w:val="20"/>
          <w:szCs w:val="20"/>
        </w:rPr>
        <w:t xml:space="preserve"> is zoonotic</w:t>
      </w:r>
      <w:r w:rsidRPr="003B5BF1">
        <w:rPr>
          <w:rFonts w:ascii="Times New Roman" w:hAnsi="Times New Roman" w:cs="Times New Roman"/>
          <w:color w:val="000000" w:themeColor="text1"/>
          <w:sz w:val="20"/>
          <w:szCs w:val="20"/>
        </w:rPr>
        <w:t xml:space="preserve"> and </w:t>
      </w:r>
      <w:r w:rsidR="00B46819" w:rsidRPr="003B5BF1">
        <w:rPr>
          <w:rFonts w:ascii="Times New Roman" w:hAnsi="Times New Roman" w:cs="Times New Roman"/>
          <w:color w:val="000000" w:themeColor="text1"/>
          <w:sz w:val="20"/>
          <w:szCs w:val="20"/>
        </w:rPr>
        <w:t>68.5</w:t>
      </w:r>
      <w:r w:rsidRPr="003B5BF1">
        <w:rPr>
          <w:rFonts w:ascii="Times New Roman" w:hAnsi="Times New Roman" w:cs="Times New Roman"/>
          <w:color w:val="000000" w:themeColor="text1"/>
          <w:sz w:val="20"/>
          <w:szCs w:val="20"/>
        </w:rPr>
        <w:t>% of them</w:t>
      </w:r>
      <w:r w:rsidR="00B46819" w:rsidRPr="003B5BF1">
        <w:rPr>
          <w:rFonts w:ascii="Times New Roman" w:hAnsi="Times New Roman" w:cs="Times New Roman"/>
          <w:color w:val="000000" w:themeColor="text1"/>
          <w:sz w:val="20"/>
          <w:szCs w:val="20"/>
        </w:rPr>
        <w:t xml:space="preserve"> caused by virus. </w:t>
      </w:r>
      <w:r w:rsidRPr="003B5BF1">
        <w:rPr>
          <w:rFonts w:ascii="Times New Roman" w:hAnsi="Times New Roman" w:cs="Times New Roman"/>
          <w:color w:val="000000" w:themeColor="text1"/>
          <w:sz w:val="20"/>
          <w:szCs w:val="20"/>
        </w:rPr>
        <w:t xml:space="preserve">Regarding </w:t>
      </w:r>
      <w:r w:rsidR="00B46819" w:rsidRPr="003B5BF1">
        <w:rPr>
          <w:rFonts w:ascii="Times New Roman" w:hAnsi="Times New Roman" w:cs="Times New Roman"/>
          <w:color w:val="000000" w:themeColor="text1"/>
          <w:sz w:val="20"/>
          <w:szCs w:val="20"/>
        </w:rPr>
        <w:t>susceptible animal species</w:t>
      </w:r>
      <w:r w:rsidRPr="003B5BF1">
        <w:rPr>
          <w:rFonts w:ascii="Times New Roman" w:hAnsi="Times New Roman" w:cs="Times New Roman"/>
          <w:color w:val="000000" w:themeColor="text1"/>
          <w:sz w:val="20"/>
          <w:szCs w:val="20"/>
        </w:rPr>
        <w:t xml:space="preserve">, about </w:t>
      </w:r>
      <w:r w:rsidR="00B46819" w:rsidRPr="003B5BF1">
        <w:rPr>
          <w:rFonts w:ascii="Times New Roman" w:hAnsi="Times New Roman" w:cs="Times New Roman"/>
          <w:color w:val="000000" w:themeColor="text1"/>
          <w:sz w:val="20"/>
          <w:szCs w:val="20"/>
        </w:rPr>
        <w:t>100</w:t>
      </w:r>
      <w:r w:rsidRPr="003B5BF1">
        <w:rPr>
          <w:rFonts w:ascii="Times New Roman" w:hAnsi="Times New Roman" w:cs="Times New Roman"/>
          <w:color w:val="000000" w:themeColor="text1"/>
          <w:sz w:val="20"/>
          <w:szCs w:val="20"/>
        </w:rPr>
        <w:t xml:space="preserve">% of the participants </w:t>
      </w:r>
      <w:r w:rsidR="00B46819" w:rsidRPr="003B5BF1">
        <w:rPr>
          <w:rFonts w:ascii="Times New Roman" w:hAnsi="Times New Roman" w:cs="Times New Roman"/>
          <w:color w:val="000000" w:themeColor="text1"/>
          <w:sz w:val="20"/>
          <w:szCs w:val="20"/>
        </w:rPr>
        <w:t>knew</w:t>
      </w:r>
      <w:r w:rsidRPr="003B5BF1">
        <w:rPr>
          <w:rFonts w:ascii="Times New Roman" w:hAnsi="Times New Roman" w:cs="Times New Roman"/>
          <w:color w:val="000000" w:themeColor="text1"/>
          <w:sz w:val="20"/>
          <w:szCs w:val="20"/>
        </w:rPr>
        <w:t xml:space="preserve"> </w:t>
      </w:r>
      <w:r w:rsidR="00B46819" w:rsidRPr="003B5BF1">
        <w:rPr>
          <w:rFonts w:ascii="Times New Roman" w:hAnsi="Times New Roman" w:cs="Times New Roman"/>
          <w:color w:val="000000" w:themeColor="text1"/>
          <w:sz w:val="20"/>
          <w:szCs w:val="20"/>
        </w:rPr>
        <w:t xml:space="preserve">dog and cat and humans highly susceptible to rabies virus. </w:t>
      </w:r>
    </w:p>
    <w:p w14:paraId="271D753B" w14:textId="77777777" w:rsidR="007F6FCB" w:rsidRPr="003B5BF1" w:rsidRDefault="007F6FCB" w:rsidP="003B5BF1">
      <w:pPr>
        <w:spacing w:after="0" w:line="240" w:lineRule="auto"/>
        <w:jc w:val="both"/>
        <w:rPr>
          <w:rFonts w:ascii="Times New Roman" w:hAnsi="Times New Roman" w:cs="Times New Roman"/>
          <w:color w:val="000000" w:themeColor="text1"/>
          <w:sz w:val="20"/>
          <w:szCs w:val="20"/>
        </w:rPr>
      </w:pPr>
    </w:p>
    <w:p w14:paraId="3027120E" w14:textId="77777777" w:rsidR="00576269" w:rsidRPr="003B5BF1" w:rsidRDefault="00B46819"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Regarding transmission, 100% of respondents knew dog bite is the main means of transmission and </w:t>
      </w:r>
      <w:r w:rsidR="008F7C26" w:rsidRPr="003B5BF1">
        <w:rPr>
          <w:rFonts w:ascii="Times New Roman" w:hAnsi="Times New Roman" w:cs="Times New Roman"/>
          <w:color w:val="000000" w:themeColor="text1"/>
          <w:sz w:val="20"/>
          <w:szCs w:val="20"/>
        </w:rPr>
        <w:t>68.23% and 20.6</w:t>
      </w:r>
      <w:r w:rsidRPr="003B5BF1">
        <w:rPr>
          <w:rFonts w:ascii="Times New Roman" w:hAnsi="Times New Roman" w:cs="Times New Roman"/>
          <w:color w:val="000000" w:themeColor="text1"/>
          <w:sz w:val="20"/>
          <w:szCs w:val="20"/>
        </w:rPr>
        <w:t xml:space="preserve">% of them </w:t>
      </w:r>
      <w:r w:rsidR="008F7C26" w:rsidRPr="003B5BF1">
        <w:rPr>
          <w:rFonts w:ascii="Times New Roman" w:hAnsi="Times New Roman" w:cs="Times New Roman"/>
          <w:color w:val="000000" w:themeColor="text1"/>
          <w:sz w:val="20"/>
          <w:szCs w:val="20"/>
        </w:rPr>
        <w:t>perceived</w:t>
      </w:r>
      <w:r w:rsidRPr="003B5BF1">
        <w:rPr>
          <w:rFonts w:ascii="Times New Roman" w:hAnsi="Times New Roman" w:cs="Times New Roman"/>
          <w:color w:val="000000" w:themeColor="text1"/>
          <w:sz w:val="20"/>
          <w:szCs w:val="20"/>
        </w:rPr>
        <w:t xml:space="preserve"> that wound </w:t>
      </w:r>
      <w:r w:rsidR="008F7C26" w:rsidRPr="003B5BF1">
        <w:rPr>
          <w:rFonts w:ascii="Times New Roman" w:hAnsi="Times New Roman" w:cs="Times New Roman"/>
          <w:color w:val="000000" w:themeColor="text1"/>
          <w:sz w:val="20"/>
          <w:szCs w:val="20"/>
        </w:rPr>
        <w:t>contact with dog saliva and skin scratches</w:t>
      </w:r>
      <w:r w:rsidRPr="003B5BF1">
        <w:rPr>
          <w:rFonts w:ascii="Times New Roman" w:hAnsi="Times New Roman" w:cs="Times New Roman"/>
          <w:color w:val="000000" w:themeColor="text1"/>
          <w:sz w:val="20"/>
          <w:szCs w:val="20"/>
        </w:rPr>
        <w:t xml:space="preserve">, respectively were </w:t>
      </w:r>
      <w:r w:rsidR="008F7C26" w:rsidRPr="003B5BF1">
        <w:rPr>
          <w:rFonts w:ascii="Times New Roman" w:hAnsi="Times New Roman" w:cs="Times New Roman"/>
          <w:color w:val="000000" w:themeColor="text1"/>
          <w:sz w:val="20"/>
          <w:szCs w:val="20"/>
        </w:rPr>
        <w:t xml:space="preserve">also </w:t>
      </w:r>
      <w:r w:rsidRPr="003B5BF1">
        <w:rPr>
          <w:rFonts w:ascii="Times New Roman" w:hAnsi="Times New Roman" w:cs="Times New Roman"/>
          <w:color w:val="000000" w:themeColor="text1"/>
          <w:sz w:val="20"/>
          <w:szCs w:val="20"/>
        </w:rPr>
        <w:t xml:space="preserve">routes for the transmission of rabies. </w:t>
      </w:r>
      <w:r w:rsidR="003006E0" w:rsidRPr="003B5BF1">
        <w:rPr>
          <w:rFonts w:ascii="Times New Roman" w:hAnsi="Times New Roman" w:cs="Times New Roman"/>
          <w:color w:val="000000" w:themeColor="text1"/>
          <w:sz w:val="20"/>
          <w:szCs w:val="20"/>
        </w:rPr>
        <w:t>About 98.44</w:t>
      </w:r>
      <w:r w:rsidR="00576269" w:rsidRPr="003B5BF1">
        <w:rPr>
          <w:rFonts w:ascii="Times New Roman" w:hAnsi="Times New Roman" w:cs="Times New Roman"/>
          <w:color w:val="000000" w:themeColor="text1"/>
          <w:sz w:val="20"/>
          <w:szCs w:val="20"/>
        </w:rPr>
        <w:t xml:space="preserve">% of the participants knew that aggressiveness the most of the clinical signs associated with rabies followed by profuse salivation, </w:t>
      </w:r>
      <w:r w:rsidR="004F295F" w:rsidRPr="003B5BF1">
        <w:rPr>
          <w:rFonts w:ascii="Times New Roman" w:hAnsi="Times New Roman" w:cs="Times New Roman"/>
          <w:color w:val="000000" w:themeColor="text1"/>
          <w:sz w:val="20"/>
          <w:szCs w:val="20"/>
        </w:rPr>
        <w:t>dropping</w:t>
      </w:r>
      <w:r w:rsidR="00576269" w:rsidRPr="003B5BF1">
        <w:rPr>
          <w:rFonts w:ascii="Times New Roman" w:hAnsi="Times New Roman" w:cs="Times New Roman"/>
          <w:color w:val="000000" w:themeColor="text1"/>
          <w:sz w:val="20"/>
          <w:szCs w:val="20"/>
        </w:rPr>
        <w:t xml:space="preserve"> of tail and head, abnormal eating habit, hydrophobia, difficulty of swallowing and  paralysis with a propo</w:t>
      </w:r>
      <w:r w:rsidR="004F295F" w:rsidRPr="003B5BF1">
        <w:rPr>
          <w:rFonts w:ascii="Times New Roman" w:hAnsi="Times New Roman" w:cs="Times New Roman"/>
          <w:color w:val="000000" w:themeColor="text1"/>
          <w:sz w:val="20"/>
          <w:szCs w:val="20"/>
        </w:rPr>
        <w:t xml:space="preserve">rtions of 81.77%, 61.2%, 44.01%, </w:t>
      </w:r>
      <w:r w:rsidR="00576269" w:rsidRPr="003B5BF1">
        <w:rPr>
          <w:rFonts w:ascii="Times New Roman" w:hAnsi="Times New Roman" w:cs="Times New Roman"/>
          <w:color w:val="000000" w:themeColor="text1"/>
          <w:sz w:val="20"/>
          <w:szCs w:val="20"/>
        </w:rPr>
        <w:t xml:space="preserve">6.77%, 4.95% and 2.86% respectively. </w:t>
      </w:r>
      <w:r w:rsidR="004F295F" w:rsidRPr="003B5BF1">
        <w:rPr>
          <w:rFonts w:ascii="Times New Roman" w:hAnsi="Times New Roman" w:cs="Times New Roman"/>
          <w:color w:val="000000" w:themeColor="text1"/>
          <w:sz w:val="20"/>
          <w:szCs w:val="20"/>
        </w:rPr>
        <w:t>About 88.8% of the participants perceived that rabies were not curable after developing overt clinical signs (</w:t>
      </w:r>
      <w:r w:rsidR="00576269" w:rsidRPr="003B5BF1">
        <w:rPr>
          <w:rFonts w:ascii="Times New Roman" w:hAnsi="Times New Roman" w:cs="Times New Roman"/>
          <w:color w:val="000000" w:themeColor="text1"/>
          <w:sz w:val="20"/>
          <w:szCs w:val="20"/>
        </w:rPr>
        <w:t>Table 2)</w:t>
      </w:r>
      <w:r w:rsidR="004F295F" w:rsidRPr="003B5BF1">
        <w:rPr>
          <w:rFonts w:ascii="Times New Roman" w:hAnsi="Times New Roman" w:cs="Times New Roman"/>
          <w:color w:val="000000" w:themeColor="text1"/>
          <w:sz w:val="20"/>
          <w:szCs w:val="20"/>
        </w:rPr>
        <w:t>.</w:t>
      </w:r>
    </w:p>
    <w:p w14:paraId="65EC70B6" w14:textId="77777777" w:rsidR="004F295F" w:rsidRPr="003B5BF1" w:rsidRDefault="004F295F" w:rsidP="003B5BF1">
      <w:pPr>
        <w:spacing w:after="0" w:line="240" w:lineRule="auto"/>
        <w:jc w:val="both"/>
        <w:rPr>
          <w:rFonts w:ascii="Times New Roman" w:hAnsi="Times New Roman" w:cs="Times New Roman"/>
          <w:color w:val="000000" w:themeColor="text1"/>
          <w:sz w:val="20"/>
          <w:szCs w:val="20"/>
        </w:rPr>
      </w:pPr>
    </w:p>
    <w:p w14:paraId="29D621E4" w14:textId="4B5F715A" w:rsidR="00C34519" w:rsidRPr="003B5BF1" w:rsidRDefault="00167418" w:rsidP="003B5BF1">
      <w:pPr>
        <w:pStyle w:val="a7"/>
        <w:spacing w:after="0"/>
        <w:jc w:val="both"/>
        <w:rPr>
          <w:rFonts w:ascii="Times New Roman" w:hAnsi="Times New Roman" w:cs="Times New Roman"/>
          <w:b w:val="0"/>
          <w:color w:val="000000" w:themeColor="text1"/>
          <w:sz w:val="20"/>
          <w:szCs w:val="20"/>
        </w:rPr>
      </w:pPr>
      <w:bookmarkStart w:id="65" w:name="_Toc161807150"/>
      <w:bookmarkStart w:id="66" w:name="_Toc175130586"/>
      <w:r w:rsidRPr="003B5BF1">
        <w:rPr>
          <w:rFonts w:ascii="Times New Roman" w:hAnsi="Times New Roman" w:cs="Times New Roman"/>
          <w:b w:val="0"/>
          <w:color w:val="000000" w:themeColor="text1"/>
          <w:sz w:val="20"/>
          <w:szCs w:val="20"/>
        </w:rPr>
        <w:t xml:space="preserve">Table </w:t>
      </w:r>
      <w:r w:rsidR="00DC6098" w:rsidRPr="003B5BF1">
        <w:rPr>
          <w:rFonts w:ascii="Times New Roman" w:hAnsi="Times New Roman" w:cs="Times New Roman"/>
          <w:b w:val="0"/>
          <w:color w:val="000000" w:themeColor="text1"/>
          <w:sz w:val="20"/>
          <w:szCs w:val="20"/>
        </w:rPr>
        <w:fldChar w:fldCharType="begin"/>
      </w:r>
      <w:r w:rsidRPr="003B5BF1">
        <w:rPr>
          <w:rFonts w:ascii="Times New Roman" w:hAnsi="Times New Roman" w:cs="Times New Roman"/>
          <w:b w:val="0"/>
          <w:color w:val="000000" w:themeColor="text1"/>
          <w:sz w:val="20"/>
          <w:szCs w:val="20"/>
        </w:rPr>
        <w:instrText xml:space="preserve"> SEQ Table \* ARABIC </w:instrText>
      </w:r>
      <w:r w:rsidR="00DC6098" w:rsidRPr="003B5BF1">
        <w:rPr>
          <w:rFonts w:ascii="Times New Roman" w:hAnsi="Times New Roman" w:cs="Times New Roman"/>
          <w:b w:val="0"/>
          <w:color w:val="000000" w:themeColor="text1"/>
          <w:sz w:val="20"/>
          <w:szCs w:val="20"/>
        </w:rPr>
        <w:fldChar w:fldCharType="separate"/>
      </w:r>
      <w:r w:rsidR="00AD163E">
        <w:rPr>
          <w:rFonts w:ascii="Times New Roman" w:hAnsi="Times New Roman" w:cs="Times New Roman"/>
          <w:b w:val="0"/>
          <w:noProof/>
          <w:color w:val="000000" w:themeColor="text1"/>
          <w:sz w:val="20"/>
          <w:szCs w:val="20"/>
        </w:rPr>
        <w:t>2</w:t>
      </w:r>
      <w:r w:rsidR="00DC6098" w:rsidRPr="003B5BF1">
        <w:rPr>
          <w:rFonts w:ascii="Times New Roman" w:hAnsi="Times New Roman" w:cs="Times New Roman"/>
          <w:b w:val="0"/>
          <w:color w:val="000000" w:themeColor="text1"/>
          <w:sz w:val="20"/>
          <w:szCs w:val="20"/>
        </w:rPr>
        <w:fldChar w:fldCharType="end"/>
      </w:r>
      <w:r w:rsidR="00CB4761" w:rsidRPr="003B5BF1">
        <w:rPr>
          <w:rFonts w:ascii="Times New Roman" w:hAnsi="Times New Roman" w:cs="Times New Roman"/>
          <w:b w:val="0"/>
          <w:color w:val="000000" w:themeColor="text1"/>
          <w:sz w:val="20"/>
          <w:szCs w:val="20"/>
        </w:rPr>
        <w:t>: Assessment</w:t>
      </w:r>
      <w:r w:rsidR="00F9491F" w:rsidRPr="003B5BF1">
        <w:rPr>
          <w:rFonts w:ascii="Times New Roman" w:hAnsi="Times New Roman" w:cs="Times New Roman"/>
          <w:b w:val="0"/>
          <w:color w:val="000000" w:themeColor="text1"/>
          <w:sz w:val="20"/>
          <w:szCs w:val="20"/>
        </w:rPr>
        <w:t xml:space="preserve"> of</w:t>
      </w:r>
      <w:r w:rsidR="00CB4761" w:rsidRPr="003B5BF1">
        <w:rPr>
          <w:rFonts w:ascii="Times New Roman" w:hAnsi="Times New Roman" w:cs="Times New Roman"/>
          <w:b w:val="0"/>
          <w:color w:val="000000" w:themeColor="text1"/>
          <w:sz w:val="20"/>
          <w:szCs w:val="20"/>
        </w:rPr>
        <w:t xml:space="preserve"> knowledge</w:t>
      </w:r>
      <w:r w:rsidR="0098349D" w:rsidRPr="003B5BF1">
        <w:rPr>
          <w:rFonts w:ascii="Times New Roman" w:hAnsi="Times New Roman" w:cs="Times New Roman"/>
          <w:b w:val="0"/>
          <w:color w:val="000000" w:themeColor="text1"/>
          <w:sz w:val="20"/>
          <w:szCs w:val="20"/>
        </w:rPr>
        <w:t xml:space="preserve"> questions</w:t>
      </w:r>
      <w:r w:rsidR="00CB4761" w:rsidRPr="003B5BF1">
        <w:rPr>
          <w:rFonts w:ascii="Times New Roman" w:hAnsi="Times New Roman" w:cs="Times New Roman"/>
          <w:b w:val="0"/>
          <w:color w:val="000000" w:themeColor="text1"/>
          <w:sz w:val="20"/>
          <w:szCs w:val="20"/>
        </w:rPr>
        <w:t xml:space="preserve"> </w:t>
      </w:r>
      <w:r w:rsidR="00F9491F" w:rsidRPr="003B5BF1">
        <w:rPr>
          <w:rFonts w:ascii="Times New Roman" w:hAnsi="Times New Roman" w:cs="Times New Roman"/>
          <w:b w:val="0"/>
          <w:color w:val="000000" w:themeColor="text1"/>
          <w:sz w:val="20"/>
          <w:szCs w:val="20"/>
        </w:rPr>
        <w:t>for</w:t>
      </w:r>
      <w:r w:rsidR="0098349D" w:rsidRPr="003B5BF1">
        <w:rPr>
          <w:rFonts w:ascii="Times New Roman" w:hAnsi="Times New Roman" w:cs="Times New Roman"/>
          <w:b w:val="0"/>
          <w:color w:val="000000" w:themeColor="text1"/>
          <w:sz w:val="20"/>
          <w:szCs w:val="20"/>
        </w:rPr>
        <w:t xml:space="preserve"> dog bite victims response on </w:t>
      </w:r>
      <w:bookmarkEnd w:id="65"/>
      <w:r w:rsidR="00F9491F" w:rsidRPr="003B5BF1">
        <w:rPr>
          <w:rFonts w:ascii="Times New Roman" w:hAnsi="Times New Roman" w:cs="Times New Roman"/>
          <w:b w:val="0"/>
          <w:color w:val="000000" w:themeColor="text1"/>
          <w:sz w:val="20"/>
          <w:szCs w:val="20"/>
        </w:rPr>
        <w:t>rabies.</w:t>
      </w:r>
      <w:bookmarkEnd w:id="66"/>
    </w:p>
    <w:tbl>
      <w:tblPr>
        <w:tblStyle w:val="a8"/>
        <w:tblW w:w="8838" w:type="dxa"/>
        <w:tblLayout w:type="fixed"/>
        <w:tblLook w:val="04A0" w:firstRow="1" w:lastRow="0" w:firstColumn="1" w:lastColumn="0" w:noHBand="0" w:noVBand="1"/>
      </w:tblPr>
      <w:tblGrid>
        <w:gridCol w:w="3708"/>
        <w:gridCol w:w="3420"/>
        <w:gridCol w:w="1710"/>
      </w:tblGrid>
      <w:tr w:rsidR="00F9491F" w:rsidRPr="003B5BF1" w14:paraId="1212970F" w14:textId="77777777" w:rsidTr="002E1B90">
        <w:trPr>
          <w:trHeight w:val="242"/>
        </w:trPr>
        <w:tc>
          <w:tcPr>
            <w:tcW w:w="3708" w:type="dxa"/>
          </w:tcPr>
          <w:p w14:paraId="16DEF9F4" w14:textId="77777777" w:rsidR="00F9491F" w:rsidRPr="003B5BF1" w:rsidRDefault="00F9491F" w:rsidP="003B5BF1">
            <w:pPr>
              <w:jc w:val="both"/>
              <w:rPr>
                <w:rFonts w:ascii="Times New Roman" w:hAnsi="Times New Roman" w:cs="Times New Roman"/>
                <w:sz w:val="20"/>
                <w:szCs w:val="20"/>
              </w:rPr>
            </w:pPr>
            <w:r w:rsidRPr="003B5BF1">
              <w:rPr>
                <w:rFonts w:ascii="Times New Roman" w:hAnsi="Times New Roman" w:cs="Times New Roman"/>
                <w:sz w:val="20"/>
                <w:szCs w:val="20"/>
              </w:rPr>
              <w:t>Variables</w:t>
            </w:r>
          </w:p>
        </w:tc>
        <w:tc>
          <w:tcPr>
            <w:tcW w:w="3420" w:type="dxa"/>
          </w:tcPr>
          <w:p w14:paraId="0327BC1E" w14:textId="77777777" w:rsidR="00F9491F" w:rsidRPr="003B5BF1" w:rsidRDefault="00F9491F" w:rsidP="003B5BF1">
            <w:pPr>
              <w:jc w:val="both"/>
              <w:rPr>
                <w:rFonts w:ascii="Times New Roman" w:hAnsi="Times New Roman" w:cs="Times New Roman"/>
                <w:sz w:val="20"/>
                <w:szCs w:val="20"/>
              </w:rPr>
            </w:pPr>
            <w:r w:rsidRPr="003B5BF1">
              <w:rPr>
                <w:rFonts w:ascii="Times New Roman" w:hAnsi="Times New Roman" w:cs="Times New Roman"/>
                <w:sz w:val="20"/>
                <w:szCs w:val="20"/>
              </w:rPr>
              <w:t>Category</w:t>
            </w:r>
          </w:p>
        </w:tc>
        <w:tc>
          <w:tcPr>
            <w:tcW w:w="1710" w:type="dxa"/>
          </w:tcPr>
          <w:p w14:paraId="26688066" w14:textId="77777777" w:rsidR="00F9491F" w:rsidRPr="003B5BF1" w:rsidRDefault="00F9491F" w:rsidP="003B5BF1">
            <w:pPr>
              <w:jc w:val="both"/>
              <w:rPr>
                <w:rFonts w:ascii="Times New Roman" w:hAnsi="Times New Roman" w:cs="Times New Roman"/>
                <w:sz w:val="20"/>
                <w:szCs w:val="20"/>
              </w:rPr>
            </w:pPr>
            <w:r w:rsidRPr="003B5BF1">
              <w:rPr>
                <w:rFonts w:ascii="Times New Roman" w:hAnsi="Times New Roman" w:cs="Times New Roman"/>
                <w:sz w:val="20"/>
                <w:szCs w:val="20"/>
              </w:rPr>
              <w:t>Proportion (%)</w:t>
            </w:r>
          </w:p>
        </w:tc>
      </w:tr>
      <w:tr w:rsidR="002E1B90" w:rsidRPr="003B5BF1" w14:paraId="057A7059" w14:textId="77777777" w:rsidTr="007A55F6">
        <w:trPr>
          <w:trHeight w:val="285"/>
        </w:trPr>
        <w:tc>
          <w:tcPr>
            <w:tcW w:w="3708" w:type="dxa"/>
            <w:vMerge w:val="restart"/>
          </w:tcPr>
          <w:p w14:paraId="6E39E84C" w14:textId="77777777" w:rsidR="002E1B90" w:rsidRPr="003B5BF1" w:rsidRDefault="002E1B90"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Heard about  rabies virus</w:t>
            </w:r>
          </w:p>
        </w:tc>
        <w:tc>
          <w:tcPr>
            <w:tcW w:w="3420" w:type="dxa"/>
            <w:tcBorders>
              <w:bottom w:val="single" w:sz="4" w:space="0" w:color="auto"/>
            </w:tcBorders>
          </w:tcPr>
          <w:p w14:paraId="3E91A13F" w14:textId="77777777" w:rsidR="002E1B90" w:rsidRPr="003B5BF1" w:rsidRDefault="002E1B90" w:rsidP="003B5BF1">
            <w:pPr>
              <w:pStyle w:val="EndNoteBibliography"/>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Yes</w:t>
            </w:r>
          </w:p>
        </w:tc>
        <w:tc>
          <w:tcPr>
            <w:tcW w:w="1710" w:type="dxa"/>
            <w:tcBorders>
              <w:bottom w:val="single" w:sz="4" w:space="0" w:color="auto"/>
            </w:tcBorders>
          </w:tcPr>
          <w:p w14:paraId="73E3CE9E" w14:textId="77777777" w:rsidR="002E1B90" w:rsidRPr="003B5BF1" w:rsidRDefault="002E1B90"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384 (100)</w:t>
            </w:r>
          </w:p>
        </w:tc>
      </w:tr>
      <w:tr w:rsidR="002E1B90" w:rsidRPr="003B5BF1" w14:paraId="73AD1FFF" w14:textId="77777777" w:rsidTr="002E1B90">
        <w:trPr>
          <w:trHeight w:val="252"/>
        </w:trPr>
        <w:tc>
          <w:tcPr>
            <w:tcW w:w="3708" w:type="dxa"/>
            <w:vMerge/>
            <w:tcBorders>
              <w:bottom w:val="single" w:sz="4" w:space="0" w:color="auto"/>
            </w:tcBorders>
          </w:tcPr>
          <w:p w14:paraId="4534BE01" w14:textId="77777777" w:rsidR="002E1B90" w:rsidRPr="003B5BF1" w:rsidRDefault="002E1B90" w:rsidP="003B5BF1">
            <w:pPr>
              <w:pStyle w:val="EndNoteBibliography"/>
              <w:rPr>
                <w:rFonts w:ascii="Times New Roman" w:hAnsi="Times New Roman" w:cs="Times New Roman"/>
                <w:sz w:val="20"/>
                <w:szCs w:val="20"/>
              </w:rPr>
            </w:pPr>
          </w:p>
        </w:tc>
        <w:tc>
          <w:tcPr>
            <w:tcW w:w="3420" w:type="dxa"/>
            <w:tcBorders>
              <w:top w:val="single" w:sz="4" w:space="0" w:color="auto"/>
            </w:tcBorders>
          </w:tcPr>
          <w:p w14:paraId="136A04A2" w14:textId="77777777" w:rsidR="002E1B90" w:rsidRPr="003B5BF1" w:rsidRDefault="002E1B90" w:rsidP="003B5BF1">
            <w:pPr>
              <w:pStyle w:val="EndNoteBibliography"/>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No</w:t>
            </w:r>
          </w:p>
        </w:tc>
        <w:tc>
          <w:tcPr>
            <w:tcW w:w="1710" w:type="dxa"/>
            <w:tcBorders>
              <w:top w:val="single" w:sz="4" w:space="0" w:color="auto"/>
            </w:tcBorders>
          </w:tcPr>
          <w:p w14:paraId="65406D47" w14:textId="77777777" w:rsidR="002E1B90" w:rsidRPr="003B5BF1" w:rsidRDefault="002E1B90"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0(0)</w:t>
            </w:r>
          </w:p>
        </w:tc>
      </w:tr>
      <w:tr w:rsidR="00B879E3" w:rsidRPr="003B5BF1" w14:paraId="34CE89F9" w14:textId="77777777" w:rsidTr="002E1B90">
        <w:trPr>
          <w:trHeight w:val="135"/>
        </w:trPr>
        <w:tc>
          <w:tcPr>
            <w:tcW w:w="3708" w:type="dxa"/>
            <w:vMerge w:val="restart"/>
            <w:tcBorders>
              <w:top w:val="single" w:sz="4" w:space="0" w:color="auto"/>
            </w:tcBorders>
          </w:tcPr>
          <w:p w14:paraId="53B1665B" w14:textId="77777777" w:rsidR="00B879E3" w:rsidRPr="003B5BF1" w:rsidRDefault="00B879E3" w:rsidP="003B5BF1">
            <w:pPr>
              <w:pStyle w:val="EndNoteBibliography"/>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Source of information</w:t>
            </w:r>
            <w:r w:rsidR="00522064" w:rsidRPr="003B5BF1">
              <w:rPr>
                <w:rFonts w:ascii="Times New Roman" w:hAnsi="Times New Roman" w:cs="Times New Roman"/>
                <w:color w:val="000000" w:themeColor="text1"/>
                <w:sz w:val="20"/>
                <w:szCs w:val="20"/>
              </w:rPr>
              <w:t xml:space="preserve"> for rabies</w:t>
            </w:r>
          </w:p>
        </w:tc>
        <w:tc>
          <w:tcPr>
            <w:tcW w:w="3420" w:type="dxa"/>
            <w:tcBorders>
              <w:top w:val="single" w:sz="4" w:space="0" w:color="auto"/>
              <w:bottom w:val="single" w:sz="4" w:space="0" w:color="auto"/>
            </w:tcBorders>
          </w:tcPr>
          <w:p w14:paraId="57B0A07A" w14:textId="77777777" w:rsidR="00B879E3" w:rsidRPr="003B5BF1" w:rsidRDefault="00B879E3"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Health practioners</w:t>
            </w:r>
          </w:p>
        </w:tc>
        <w:tc>
          <w:tcPr>
            <w:tcW w:w="1710" w:type="dxa"/>
            <w:tcBorders>
              <w:top w:val="single" w:sz="4" w:space="0" w:color="auto"/>
              <w:bottom w:val="single" w:sz="4" w:space="0" w:color="auto"/>
            </w:tcBorders>
          </w:tcPr>
          <w:p w14:paraId="2E0945FB" w14:textId="77777777" w:rsidR="00B879E3" w:rsidRPr="003B5BF1" w:rsidRDefault="00110C30" w:rsidP="003B5BF1">
            <w:pPr>
              <w:jc w:val="both"/>
              <w:rPr>
                <w:rFonts w:ascii="Times New Roman" w:hAnsi="Times New Roman" w:cs="Times New Roman"/>
                <w:sz w:val="20"/>
                <w:szCs w:val="20"/>
              </w:rPr>
            </w:pPr>
            <w:r w:rsidRPr="003B5BF1">
              <w:rPr>
                <w:rFonts w:ascii="Times New Roman" w:hAnsi="Times New Roman" w:cs="Times New Roman"/>
                <w:sz w:val="20"/>
                <w:szCs w:val="20"/>
              </w:rPr>
              <w:t>2</w:t>
            </w:r>
            <w:r w:rsidR="00EF0D2F" w:rsidRPr="003B5BF1">
              <w:rPr>
                <w:rFonts w:ascii="Times New Roman" w:hAnsi="Times New Roman" w:cs="Times New Roman"/>
                <w:sz w:val="20"/>
                <w:szCs w:val="20"/>
              </w:rPr>
              <w:t>06</w:t>
            </w:r>
            <w:r w:rsidR="00522064" w:rsidRPr="003B5BF1">
              <w:rPr>
                <w:rFonts w:ascii="Times New Roman" w:hAnsi="Times New Roman" w:cs="Times New Roman"/>
                <w:sz w:val="20"/>
                <w:szCs w:val="20"/>
              </w:rPr>
              <w:t>(53.65)</w:t>
            </w:r>
          </w:p>
        </w:tc>
      </w:tr>
      <w:tr w:rsidR="00B879E3" w:rsidRPr="003B5BF1" w14:paraId="15C48510" w14:textId="77777777" w:rsidTr="002E1B90">
        <w:trPr>
          <w:trHeight w:val="105"/>
        </w:trPr>
        <w:tc>
          <w:tcPr>
            <w:tcW w:w="3708" w:type="dxa"/>
            <w:vMerge/>
          </w:tcPr>
          <w:p w14:paraId="728FDC7C" w14:textId="77777777" w:rsidR="00B879E3" w:rsidRPr="003B5BF1" w:rsidRDefault="00B879E3" w:rsidP="003B5BF1">
            <w:pPr>
              <w:pStyle w:val="EndNoteBibliography"/>
              <w:rPr>
                <w:rFonts w:ascii="Times New Roman" w:hAnsi="Times New Roman" w:cs="Times New Roman"/>
                <w:color w:val="000000" w:themeColor="text1"/>
                <w:sz w:val="20"/>
                <w:szCs w:val="20"/>
              </w:rPr>
            </w:pPr>
          </w:p>
        </w:tc>
        <w:tc>
          <w:tcPr>
            <w:tcW w:w="3420" w:type="dxa"/>
            <w:tcBorders>
              <w:top w:val="single" w:sz="4" w:space="0" w:color="auto"/>
              <w:bottom w:val="single" w:sz="4" w:space="0" w:color="auto"/>
            </w:tcBorders>
          </w:tcPr>
          <w:p w14:paraId="140A88BF" w14:textId="77777777" w:rsidR="00B879E3" w:rsidRPr="003B5BF1" w:rsidRDefault="00B879E3"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Mass media</w:t>
            </w:r>
          </w:p>
        </w:tc>
        <w:tc>
          <w:tcPr>
            <w:tcW w:w="1710" w:type="dxa"/>
            <w:tcBorders>
              <w:top w:val="single" w:sz="4" w:space="0" w:color="auto"/>
              <w:bottom w:val="single" w:sz="4" w:space="0" w:color="auto"/>
            </w:tcBorders>
          </w:tcPr>
          <w:p w14:paraId="732CB910" w14:textId="77777777" w:rsidR="00B879E3" w:rsidRPr="003B5BF1" w:rsidRDefault="00110C30" w:rsidP="003B5BF1">
            <w:pPr>
              <w:jc w:val="both"/>
              <w:rPr>
                <w:rFonts w:ascii="Times New Roman" w:hAnsi="Times New Roman" w:cs="Times New Roman"/>
                <w:sz w:val="20"/>
                <w:szCs w:val="20"/>
              </w:rPr>
            </w:pPr>
            <w:r w:rsidRPr="003B5BF1">
              <w:rPr>
                <w:rFonts w:ascii="Times New Roman" w:hAnsi="Times New Roman" w:cs="Times New Roman"/>
                <w:sz w:val="20"/>
                <w:szCs w:val="20"/>
              </w:rPr>
              <w:t>1</w:t>
            </w:r>
            <w:r w:rsidR="00EF0D2F" w:rsidRPr="003B5BF1">
              <w:rPr>
                <w:rFonts w:ascii="Times New Roman" w:hAnsi="Times New Roman" w:cs="Times New Roman"/>
                <w:sz w:val="20"/>
                <w:szCs w:val="20"/>
              </w:rPr>
              <w:t>02</w:t>
            </w:r>
            <w:r w:rsidR="00522064" w:rsidRPr="003B5BF1">
              <w:rPr>
                <w:rFonts w:ascii="Times New Roman" w:hAnsi="Times New Roman" w:cs="Times New Roman"/>
                <w:sz w:val="20"/>
                <w:szCs w:val="20"/>
              </w:rPr>
              <w:t>(26.56)</w:t>
            </w:r>
          </w:p>
        </w:tc>
      </w:tr>
      <w:tr w:rsidR="00B879E3" w:rsidRPr="003B5BF1" w14:paraId="33379A41" w14:textId="77777777" w:rsidTr="002E1B90">
        <w:trPr>
          <w:trHeight w:val="278"/>
        </w:trPr>
        <w:tc>
          <w:tcPr>
            <w:tcW w:w="3708" w:type="dxa"/>
            <w:vMerge/>
          </w:tcPr>
          <w:p w14:paraId="2F31802B" w14:textId="77777777" w:rsidR="00B879E3" w:rsidRPr="003B5BF1" w:rsidRDefault="00B879E3" w:rsidP="003B5BF1">
            <w:pPr>
              <w:pStyle w:val="EndNoteBibliography"/>
              <w:rPr>
                <w:rFonts w:ascii="Times New Roman" w:hAnsi="Times New Roman" w:cs="Times New Roman"/>
                <w:color w:val="000000" w:themeColor="text1"/>
                <w:sz w:val="20"/>
                <w:szCs w:val="20"/>
              </w:rPr>
            </w:pPr>
          </w:p>
        </w:tc>
        <w:tc>
          <w:tcPr>
            <w:tcW w:w="3420" w:type="dxa"/>
            <w:tcBorders>
              <w:top w:val="single" w:sz="4" w:space="0" w:color="auto"/>
              <w:bottom w:val="single" w:sz="4" w:space="0" w:color="auto"/>
            </w:tcBorders>
          </w:tcPr>
          <w:p w14:paraId="190EC4CB" w14:textId="77777777" w:rsidR="00B879E3" w:rsidRPr="003B5BF1" w:rsidRDefault="00B879E3"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Conference meeting</w:t>
            </w:r>
          </w:p>
        </w:tc>
        <w:tc>
          <w:tcPr>
            <w:tcW w:w="1710" w:type="dxa"/>
            <w:tcBorders>
              <w:top w:val="single" w:sz="4" w:space="0" w:color="auto"/>
              <w:bottom w:val="single" w:sz="4" w:space="0" w:color="auto"/>
            </w:tcBorders>
          </w:tcPr>
          <w:p w14:paraId="66A06B0C" w14:textId="77777777" w:rsidR="00B879E3" w:rsidRPr="003B5BF1" w:rsidRDefault="00EF0D2F" w:rsidP="003B5BF1">
            <w:pPr>
              <w:jc w:val="both"/>
              <w:rPr>
                <w:rFonts w:ascii="Times New Roman" w:hAnsi="Times New Roman" w:cs="Times New Roman"/>
                <w:sz w:val="20"/>
                <w:szCs w:val="20"/>
              </w:rPr>
            </w:pPr>
            <w:r w:rsidRPr="003B5BF1">
              <w:rPr>
                <w:rFonts w:ascii="Times New Roman" w:hAnsi="Times New Roman" w:cs="Times New Roman"/>
                <w:sz w:val="20"/>
                <w:szCs w:val="20"/>
              </w:rPr>
              <w:t>45</w:t>
            </w:r>
            <w:r w:rsidR="00522064" w:rsidRPr="003B5BF1">
              <w:rPr>
                <w:rFonts w:ascii="Times New Roman" w:hAnsi="Times New Roman" w:cs="Times New Roman"/>
                <w:sz w:val="20"/>
                <w:szCs w:val="20"/>
              </w:rPr>
              <w:t>(11.72)</w:t>
            </w:r>
          </w:p>
        </w:tc>
      </w:tr>
      <w:tr w:rsidR="00B879E3" w:rsidRPr="003B5BF1" w14:paraId="15B1B8D7" w14:textId="77777777" w:rsidTr="002E1B90">
        <w:trPr>
          <w:trHeight w:val="120"/>
        </w:trPr>
        <w:tc>
          <w:tcPr>
            <w:tcW w:w="3708" w:type="dxa"/>
            <w:vMerge/>
          </w:tcPr>
          <w:p w14:paraId="772582DB" w14:textId="77777777" w:rsidR="00B879E3" w:rsidRPr="003B5BF1" w:rsidRDefault="00B879E3" w:rsidP="003B5BF1">
            <w:pPr>
              <w:pStyle w:val="EndNoteBibliography"/>
              <w:rPr>
                <w:rFonts w:ascii="Times New Roman" w:hAnsi="Times New Roman" w:cs="Times New Roman"/>
                <w:color w:val="000000" w:themeColor="text1"/>
                <w:sz w:val="20"/>
                <w:szCs w:val="20"/>
              </w:rPr>
            </w:pPr>
          </w:p>
        </w:tc>
        <w:tc>
          <w:tcPr>
            <w:tcW w:w="3420" w:type="dxa"/>
            <w:tcBorders>
              <w:top w:val="single" w:sz="4" w:space="0" w:color="auto"/>
            </w:tcBorders>
          </w:tcPr>
          <w:p w14:paraId="751A0431" w14:textId="77777777" w:rsidR="00B879E3" w:rsidRPr="003B5BF1" w:rsidRDefault="00B879E3"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Personal effort</w:t>
            </w:r>
          </w:p>
        </w:tc>
        <w:tc>
          <w:tcPr>
            <w:tcW w:w="1710" w:type="dxa"/>
            <w:tcBorders>
              <w:top w:val="single" w:sz="4" w:space="0" w:color="auto"/>
            </w:tcBorders>
          </w:tcPr>
          <w:p w14:paraId="021FB6BA" w14:textId="77777777" w:rsidR="00B879E3" w:rsidRPr="003B5BF1" w:rsidRDefault="00EF0D2F" w:rsidP="003B5BF1">
            <w:pPr>
              <w:jc w:val="both"/>
              <w:rPr>
                <w:rFonts w:ascii="Times New Roman" w:hAnsi="Times New Roman" w:cs="Times New Roman"/>
                <w:sz w:val="20"/>
                <w:szCs w:val="20"/>
              </w:rPr>
            </w:pPr>
            <w:r w:rsidRPr="003B5BF1">
              <w:rPr>
                <w:rFonts w:ascii="Times New Roman" w:hAnsi="Times New Roman" w:cs="Times New Roman"/>
                <w:sz w:val="20"/>
                <w:szCs w:val="20"/>
              </w:rPr>
              <w:t>31</w:t>
            </w:r>
            <w:r w:rsidR="00522064" w:rsidRPr="003B5BF1">
              <w:rPr>
                <w:rFonts w:ascii="Times New Roman" w:hAnsi="Times New Roman" w:cs="Times New Roman"/>
                <w:sz w:val="20"/>
                <w:szCs w:val="20"/>
              </w:rPr>
              <w:t>(8.07)</w:t>
            </w:r>
          </w:p>
        </w:tc>
      </w:tr>
      <w:tr w:rsidR="007845E8" w:rsidRPr="003B5BF1" w14:paraId="0BEA284F" w14:textId="77777777" w:rsidTr="002E1B90">
        <w:trPr>
          <w:trHeight w:val="287"/>
        </w:trPr>
        <w:tc>
          <w:tcPr>
            <w:tcW w:w="3708" w:type="dxa"/>
            <w:vMerge w:val="restart"/>
          </w:tcPr>
          <w:p w14:paraId="5E0CDD95" w14:textId="77777777" w:rsidR="007845E8" w:rsidRPr="003B5BF1" w:rsidRDefault="007845E8"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rabies is a zoonotic disease</w:t>
            </w:r>
          </w:p>
        </w:tc>
        <w:tc>
          <w:tcPr>
            <w:tcW w:w="3420" w:type="dxa"/>
          </w:tcPr>
          <w:p w14:paraId="2E9D86EE" w14:textId="77777777" w:rsidR="007845E8" w:rsidRPr="003B5BF1" w:rsidRDefault="007845E8" w:rsidP="003B5BF1">
            <w:pPr>
              <w:pStyle w:val="EndNoteBibliography"/>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Yes</w:t>
            </w:r>
          </w:p>
        </w:tc>
        <w:tc>
          <w:tcPr>
            <w:tcW w:w="1710" w:type="dxa"/>
          </w:tcPr>
          <w:p w14:paraId="6C4E1E38" w14:textId="77777777" w:rsidR="007845E8" w:rsidRPr="003B5BF1" w:rsidRDefault="006B774B" w:rsidP="003B5BF1">
            <w:pPr>
              <w:jc w:val="both"/>
              <w:rPr>
                <w:rFonts w:ascii="Times New Roman" w:hAnsi="Times New Roman" w:cs="Times New Roman"/>
                <w:sz w:val="20"/>
                <w:szCs w:val="20"/>
              </w:rPr>
            </w:pPr>
            <w:r w:rsidRPr="003B5BF1">
              <w:rPr>
                <w:rFonts w:ascii="Times New Roman" w:hAnsi="Times New Roman" w:cs="Times New Roman"/>
                <w:sz w:val="20"/>
                <w:szCs w:val="20"/>
              </w:rPr>
              <w:t>344</w:t>
            </w:r>
            <w:r w:rsidR="007845E8" w:rsidRPr="003B5BF1">
              <w:rPr>
                <w:rFonts w:ascii="Times New Roman" w:hAnsi="Times New Roman" w:cs="Times New Roman"/>
                <w:sz w:val="20"/>
                <w:szCs w:val="20"/>
              </w:rPr>
              <w:t xml:space="preserve"> </w:t>
            </w:r>
            <w:r w:rsidRPr="003B5BF1">
              <w:rPr>
                <w:rFonts w:ascii="Times New Roman" w:hAnsi="Times New Roman" w:cs="Times New Roman"/>
                <w:sz w:val="20"/>
                <w:szCs w:val="20"/>
              </w:rPr>
              <w:t>(89.58</w:t>
            </w:r>
            <w:r w:rsidR="007845E8" w:rsidRPr="003B5BF1">
              <w:rPr>
                <w:rFonts w:ascii="Times New Roman" w:hAnsi="Times New Roman" w:cs="Times New Roman"/>
                <w:sz w:val="20"/>
                <w:szCs w:val="20"/>
              </w:rPr>
              <w:t>)</w:t>
            </w:r>
          </w:p>
        </w:tc>
      </w:tr>
      <w:tr w:rsidR="007845E8" w:rsidRPr="003B5BF1" w14:paraId="0791A7C6" w14:textId="77777777" w:rsidTr="002E1B90">
        <w:tc>
          <w:tcPr>
            <w:tcW w:w="3708" w:type="dxa"/>
            <w:vMerge/>
          </w:tcPr>
          <w:p w14:paraId="311909C9" w14:textId="77777777" w:rsidR="007845E8" w:rsidRPr="003B5BF1" w:rsidRDefault="007845E8" w:rsidP="003B5BF1">
            <w:pPr>
              <w:keepNext/>
              <w:keepLines/>
              <w:jc w:val="both"/>
              <w:outlineLvl w:val="2"/>
              <w:rPr>
                <w:rFonts w:ascii="Times New Roman" w:hAnsi="Times New Roman" w:cs="Times New Roman"/>
                <w:bCs/>
                <w:sz w:val="20"/>
                <w:szCs w:val="20"/>
              </w:rPr>
            </w:pPr>
          </w:p>
        </w:tc>
        <w:tc>
          <w:tcPr>
            <w:tcW w:w="3420" w:type="dxa"/>
          </w:tcPr>
          <w:p w14:paraId="28992881" w14:textId="77777777" w:rsidR="007845E8" w:rsidRPr="003B5BF1" w:rsidRDefault="007845E8"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No</w:t>
            </w:r>
          </w:p>
        </w:tc>
        <w:tc>
          <w:tcPr>
            <w:tcW w:w="1710" w:type="dxa"/>
          </w:tcPr>
          <w:p w14:paraId="16B3B774" w14:textId="77777777" w:rsidR="007845E8" w:rsidRPr="003B5BF1" w:rsidRDefault="006B774B" w:rsidP="003B5BF1">
            <w:pPr>
              <w:jc w:val="both"/>
              <w:rPr>
                <w:rFonts w:ascii="Times New Roman" w:hAnsi="Times New Roman" w:cs="Times New Roman"/>
                <w:sz w:val="20"/>
                <w:szCs w:val="20"/>
              </w:rPr>
            </w:pPr>
            <w:r w:rsidRPr="003B5BF1">
              <w:rPr>
                <w:rFonts w:ascii="Times New Roman" w:hAnsi="Times New Roman" w:cs="Times New Roman"/>
                <w:sz w:val="20"/>
                <w:szCs w:val="20"/>
              </w:rPr>
              <w:t>40(10.42</w:t>
            </w:r>
            <w:r w:rsidR="007845E8" w:rsidRPr="003B5BF1">
              <w:rPr>
                <w:rFonts w:ascii="Times New Roman" w:hAnsi="Times New Roman" w:cs="Times New Roman"/>
                <w:sz w:val="20"/>
                <w:szCs w:val="20"/>
              </w:rPr>
              <w:t>)</w:t>
            </w:r>
          </w:p>
        </w:tc>
      </w:tr>
      <w:tr w:rsidR="00F9491F" w:rsidRPr="003B5BF1" w14:paraId="1244A674" w14:textId="77777777" w:rsidTr="002E1B90">
        <w:tc>
          <w:tcPr>
            <w:tcW w:w="3708" w:type="dxa"/>
            <w:vMerge w:val="restart"/>
          </w:tcPr>
          <w:p w14:paraId="79DE071B" w14:textId="77777777" w:rsidR="00F9491F" w:rsidRPr="003B5BF1" w:rsidRDefault="007845E8" w:rsidP="003B5BF1">
            <w:pPr>
              <w:jc w:val="both"/>
              <w:rPr>
                <w:rFonts w:ascii="Times New Roman" w:hAnsi="Times New Roman" w:cs="Times New Roman"/>
                <w:sz w:val="20"/>
                <w:szCs w:val="20"/>
              </w:rPr>
            </w:pPr>
            <w:r w:rsidRPr="003B5BF1">
              <w:rPr>
                <w:rFonts w:ascii="Times New Roman" w:hAnsi="Times New Roman" w:cs="Times New Roman"/>
                <w:sz w:val="20"/>
                <w:szCs w:val="20"/>
              </w:rPr>
              <w:t>Causes of Rabies virus</w:t>
            </w:r>
          </w:p>
        </w:tc>
        <w:tc>
          <w:tcPr>
            <w:tcW w:w="3420" w:type="dxa"/>
          </w:tcPr>
          <w:p w14:paraId="55C38F24" w14:textId="77777777" w:rsidR="00F9491F" w:rsidRPr="003B5BF1" w:rsidRDefault="007845E8" w:rsidP="003B5BF1">
            <w:pPr>
              <w:jc w:val="both"/>
              <w:rPr>
                <w:rFonts w:ascii="Times New Roman" w:hAnsi="Times New Roman" w:cs="Times New Roman"/>
                <w:sz w:val="20"/>
                <w:szCs w:val="20"/>
              </w:rPr>
            </w:pPr>
            <w:r w:rsidRPr="003B5BF1">
              <w:rPr>
                <w:rFonts w:ascii="Times New Roman" w:hAnsi="Times New Roman" w:cs="Times New Roman"/>
                <w:sz w:val="20"/>
                <w:szCs w:val="20"/>
              </w:rPr>
              <w:t>virus</w:t>
            </w:r>
            <w:r w:rsidR="00F9491F" w:rsidRPr="003B5BF1">
              <w:rPr>
                <w:rFonts w:ascii="Times New Roman" w:hAnsi="Times New Roman" w:cs="Times New Roman"/>
                <w:sz w:val="20"/>
                <w:szCs w:val="20"/>
              </w:rPr>
              <w:t xml:space="preserve"> </w:t>
            </w:r>
          </w:p>
        </w:tc>
        <w:tc>
          <w:tcPr>
            <w:tcW w:w="1710" w:type="dxa"/>
          </w:tcPr>
          <w:p w14:paraId="4A574D7E" w14:textId="77777777" w:rsidR="00F9491F" w:rsidRPr="003B5BF1" w:rsidRDefault="007522BA" w:rsidP="003B5BF1">
            <w:pPr>
              <w:jc w:val="both"/>
              <w:rPr>
                <w:rFonts w:ascii="Times New Roman" w:hAnsi="Times New Roman" w:cs="Times New Roman"/>
                <w:sz w:val="20"/>
                <w:szCs w:val="20"/>
              </w:rPr>
            </w:pPr>
            <w:r w:rsidRPr="003B5BF1">
              <w:rPr>
                <w:rFonts w:ascii="Times New Roman" w:hAnsi="Times New Roman" w:cs="Times New Roman"/>
                <w:sz w:val="20"/>
                <w:szCs w:val="20"/>
              </w:rPr>
              <w:t>263</w:t>
            </w:r>
            <w:r w:rsidR="00F9491F" w:rsidRPr="003B5BF1">
              <w:rPr>
                <w:rFonts w:ascii="Times New Roman" w:hAnsi="Times New Roman" w:cs="Times New Roman"/>
                <w:sz w:val="20"/>
                <w:szCs w:val="20"/>
              </w:rPr>
              <w:t xml:space="preserve"> </w:t>
            </w:r>
            <w:r w:rsidR="00B123D6" w:rsidRPr="003B5BF1">
              <w:rPr>
                <w:rFonts w:ascii="Times New Roman" w:hAnsi="Times New Roman" w:cs="Times New Roman"/>
                <w:sz w:val="20"/>
                <w:szCs w:val="20"/>
              </w:rPr>
              <w:t>(68.5</w:t>
            </w:r>
            <w:r w:rsidR="00F9491F" w:rsidRPr="003B5BF1">
              <w:rPr>
                <w:rFonts w:ascii="Times New Roman" w:hAnsi="Times New Roman" w:cs="Times New Roman"/>
                <w:sz w:val="20"/>
                <w:szCs w:val="20"/>
              </w:rPr>
              <w:t>)</w:t>
            </w:r>
          </w:p>
        </w:tc>
      </w:tr>
      <w:tr w:rsidR="00F9491F" w:rsidRPr="003B5BF1" w14:paraId="6477ED22" w14:textId="77777777" w:rsidTr="002E1B90">
        <w:tc>
          <w:tcPr>
            <w:tcW w:w="3708" w:type="dxa"/>
            <w:vMerge/>
          </w:tcPr>
          <w:p w14:paraId="6EB27526" w14:textId="77777777" w:rsidR="00F9491F" w:rsidRPr="003B5BF1" w:rsidRDefault="00F9491F" w:rsidP="003B5BF1">
            <w:pPr>
              <w:keepNext/>
              <w:keepLines/>
              <w:jc w:val="both"/>
              <w:outlineLvl w:val="2"/>
              <w:rPr>
                <w:rFonts w:ascii="Times New Roman" w:hAnsi="Times New Roman" w:cs="Times New Roman"/>
                <w:bCs/>
                <w:sz w:val="20"/>
                <w:szCs w:val="20"/>
              </w:rPr>
            </w:pPr>
          </w:p>
        </w:tc>
        <w:tc>
          <w:tcPr>
            <w:tcW w:w="3420" w:type="dxa"/>
          </w:tcPr>
          <w:p w14:paraId="4F4517CF" w14:textId="77777777" w:rsidR="00F9491F" w:rsidRPr="003B5BF1" w:rsidRDefault="007845E8" w:rsidP="003B5BF1">
            <w:pPr>
              <w:jc w:val="both"/>
              <w:rPr>
                <w:rFonts w:ascii="Times New Roman" w:hAnsi="Times New Roman" w:cs="Times New Roman"/>
                <w:sz w:val="20"/>
                <w:szCs w:val="20"/>
              </w:rPr>
            </w:pPr>
            <w:r w:rsidRPr="003B5BF1">
              <w:rPr>
                <w:rFonts w:ascii="Times New Roman" w:hAnsi="Times New Roman" w:cs="Times New Roman"/>
                <w:sz w:val="20"/>
                <w:szCs w:val="20"/>
              </w:rPr>
              <w:t>Bacteria</w:t>
            </w:r>
          </w:p>
        </w:tc>
        <w:tc>
          <w:tcPr>
            <w:tcW w:w="1710" w:type="dxa"/>
          </w:tcPr>
          <w:p w14:paraId="28AF3458" w14:textId="77777777" w:rsidR="00F9491F" w:rsidRPr="003B5BF1" w:rsidRDefault="007522BA" w:rsidP="003B5BF1">
            <w:pPr>
              <w:jc w:val="both"/>
              <w:rPr>
                <w:rFonts w:ascii="Times New Roman" w:hAnsi="Times New Roman" w:cs="Times New Roman"/>
                <w:sz w:val="20"/>
                <w:szCs w:val="20"/>
              </w:rPr>
            </w:pPr>
            <w:r w:rsidRPr="003B5BF1">
              <w:rPr>
                <w:rFonts w:ascii="Times New Roman" w:hAnsi="Times New Roman" w:cs="Times New Roman"/>
                <w:sz w:val="20"/>
                <w:szCs w:val="20"/>
              </w:rPr>
              <w:t>97</w:t>
            </w:r>
            <w:r w:rsidR="00F9491F" w:rsidRPr="003B5BF1">
              <w:rPr>
                <w:rFonts w:ascii="Times New Roman" w:hAnsi="Times New Roman" w:cs="Times New Roman"/>
                <w:sz w:val="20"/>
                <w:szCs w:val="20"/>
              </w:rPr>
              <w:t xml:space="preserve"> </w:t>
            </w:r>
            <w:r w:rsidR="00B123D6" w:rsidRPr="003B5BF1">
              <w:rPr>
                <w:rFonts w:ascii="Times New Roman" w:hAnsi="Times New Roman" w:cs="Times New Roman"/>
                <w:sz w:val="20"/>
                <w:szCs w:val="20"/>
              </w:rPr>
              <w:t>(25.26</w:t>
            </w:r>
            <w:r w:rsidR="00F9491F" w:rsidRPr="003B5BF1">
              <w:rPr>
                <w:rFonts w:ascii="Times New Roman" w:hAnsi="Times New Roman" w:cs="Times New Roman"/>
                <w:sz w:val="20"/>
                <w:szCs w:val="20"/>
              </w:rPr>
              <w:t>)</w:t>
            </w:r>
          </w:p>
        </w:tc>
      </w:tr>
      <w:tr w:rsidR="00F9491F" w:rsidRPr="003B5BF1" w14:paraId="34A42B60" w14:textId="77777777" w:rsidTr="002E1B90">
        <w:tc>
          <w:tcPr>
            <w:tcW w:w="3708" w:type="dxa"/>
            <w:vMerge/>
          </w:tcPr>
          <w:p w14:paraId="67D11108" w14:textId="77777777" w:rsidR="00F9491F" w:rsidRPr="003B5BF1" w:rsidRDefault="00F9491F" w:rsidP="003B5BF1">
            <w:pPr>
              <w:keepNext/>
              <w:keepLines/>
              <w:jc w:val="both"/>
              <w:outlineLvl w:val="2"/>
              <w:rPr>
                <w:rFonts w:ascii="Times New Roman" w:hAnsi="Times New Roman" w:cs="Times New Roman"/>
                <w:bCs/>
                <w:sz w:val="20"/>
                <w:szCs w:val="20"/>
              </w:rPr>
            </w:pPr>
          </w:p>
        </w:tc>
        <w:tc>
          <w:tcPr>
            <w:tcW w:w="3420" w:type="dxa"/>
          </w:tcPr>
          <w:p w14:paraId="5A875E62" w14:textId="77777777" w:rsidR="00F9491F" w:rsidRPr="003B5BF1" w:rsidRDefault="007845E8" w:rsidP="003B5BF1">
            <w:pPr>
              <w:jc w:val="both"/>
              <w:rPr>
                <w:rFonts w:ascii="Times New Roman" w:hAnsi="Times New Roman" w:cs="Times New Roman"/>
                <w:sz w:val="20"/>
                <w:szCs w:val="20"/>
              </w:rPr>
            </w:pPr>
            <w:r w:rsidRPr="003B5BF1">
              <w:rPr>
                <w:rFonts w:ascii="Times New Roman" w:hAnsi="Times New Roman" w:cs="Times New Roman"/>
                <w:sz w:val="20"/>
                <w:szCs w:val="20"/>
              </w:rPr>
              <w:t>Parasites</w:t>
            </w:r>
          </w:p>
        </w:tc>
        <w:tc>
          <w:tcPr>
            <w:tcW w:w="1710" w:type="dxa"/>
          </w:tcPr>
          <w:p w14:paraId="163CC6D2" w14:textId="77777777" w:rsidR="00F9491F" w:rsidRPr="003B5BF1" w:rsidRDefault="007522BA" w:rsidP="003B5BF1">
            <w:pPr>
              <w:jc w:val="both"/>
              <w:rPr>
                <w:rFonts w:ascii="Times New Roman" w:hAnsi="Times New Roman" w:cs="Times New Roman"/>
                <w:sz w:val="20"/>
                <w:szCs w:val="20"/>
              </w:rPr>
            </w:pPr>
            <w:r w:rsidRPr="003B5BF1">
              <w:rPr>
                <w:rFonts w:ascii="Times New Roman" w:hAnsi="Times New Roman" w:cs="Times New Roman"/>
                <w:sz w:val="20"/>
                <w:szCs w:val="20"/>
              </w:rPr>
              <w:t>24</w:t>
            </w:r>
            <w:r w:rsidR="00F9491F" w:rsidRPr="003B5BF1">
              <w:rPr>
                <w:rFonts w:ascii="Times New Roman" w:hAnsi="Times New Roman" w:cs="Times New Roman"/>
                <w:sz w:val="20"/>
                <w:szCs w:val="20"/>
              </w:rPr>
              <w:t xml:space="preserve"> </w:t>
            </w:r>
            <w:r w:rsidR="00B123D6" w:rsidRPr="003B5BF1">
              <w:rPr>
                <w:rFonts w:ascii="Times New Roman" w:hAnsi="Times New Roman" w:cs="Times New Roman"/>
                <w:sz w:val="20"/>
                <w:szCs w:val="20"/>
              </w:rPr>
              <w:t>(6.25</w:t>
            </w:r>
            <w:r w:rsidR="00F9491F" w:rsidRPr="003B5BF1">
              <w:rPr>
                <w:rFonts w:ascii="Times New Roman" w:hAnsi="Times New Roman" w:cs="Times New Roman"/>
                <w:sz w:val="20"/>
                <w:szCs w:val="20"/>
              </w:rPr>
              <w:t>)</w:t>
            </w:r>
          </w:p>
        </w:tc>
      </w:tr>
      <w:tr w:rsidR="00F9491F" w:rsidRPr="003B5BF1" w14:paraId="30D0E76E" w14:textId="77777777" w:rsidTr="002E1B90">
        <w:tc>
          <w:tcPr>
            <w:tcW w:w="3708" w:type="dxa"/>
            <w:vMerge w:val="restart"/>
          </w:tcPr>
          <w:p w14:paraId="1920C77C" w14:textId="77777777" w:rsidR="00F9491F" w:rsidRPr="003B5BF1" w:rsidRDefault="007845E8" w:rsidP="003B5BF1">
            <w:pPr>
              <w:jc w:val="both"/>
              <w:rPr>
                <w:rFonts w:ascii="Times New Roman" w:hAnsi="Times New Roman" w:cs="Times New Roman"/>
                <w:sz w:val="20"/>
                <w:szCs w:val="20"/>
              </w:rPr>
            </w:pPr>
            <w:r w:rsidRPr="003B5BF1">
              <w:rPr>
                <w:rFonts w:ascii="Times New Roman" w:hAnsi="Times New Roman" w:cs="Times New Roman"/>
                <w:sz w:val="20"/>
                <w:szCs w:val="20"/>
              </w:rPr>
              <w:t>susceptible  animal species </w:t>
            </w:r>
          </w:p>
        </w:tc>
        <w:tc>
          <w:tcPr>
            <w:tcW w:w="3420" w:type="dxa"/>
          </w:tcPr>
          <w:p w14:paraId="1991B013" w14:textId="77777777" w:rsidR="00F9491F" w:rsidRPr="003B5BF1" w:rsidRDefault="007845E8"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Dog and cat</w:t>
            </w:r>
          </w:p>
        </w:tc>
        <w:tc>
          <w:tcPr>
            <w:tcW w:w="1710" w:type="dxa"/>
          </w:tcPr>
          <w:p w14:paraId="051C7C15" w14:textId="77777777" w:rsidR="00F9491F" w:rsidRPr="003B5BF1" w:rsidRDefault="007761D3" w:rsidP="003B5BF1">
            <w:pPr>
              <w:jc w:val="both"/>
              <w:rPr>
                <w:rFonts w:ascii="Times New Roman" w:hAnsi="Times New Roman" w:cs="Times New Roman"/>
                <w:sz w:val="20"/>
                <w:szCs w:val="20"/>
              </w:rPr>
            </w:pPr>
            <w:r w:rsidRPr="003B5BF1">
              <w:rPr>
                <w:rFonts w:ascii="Times New Roman" w:hAnsi="Times New Roman" w:cs="Times New Roman"/>
                <w:sz w:val="20"/>
                <w:szCs w:val="20"/>
              </w:rPr>
              <w:t>384</w:t>
            </w:r>
            <w:r w:rsidR="00F9491F" w:rsidRPr="003B5BF1">
              <w:rPr>
                <w:rFonts w:ascii="Times New Roman" w:hAnsi="Times New Roman" w:cs="Times New Roman"/>
                <w:sz w:val="20"/>
                <w:szCs w:val="20"/>
              </w:rPr>
              <w:t xml:space="preserve"> </w:t>
            </w:r>
            <w:r w:rsidR="006D7DAA" w:rsidRPr="003B5BF1">
              <w:rPr>
                <w:rFonts w:ascii="Times New Roman" w:hAnsi="Times New Roman" w:cs="Times New Roman"/>
                <w:sz w:val="20"/>
                <w:szCs w:val="20"/>
              </w:rPr>
              <w:t>(100</w:t>
            </w:r>
            <w:r w:rsidR="00F9491F" w:rsidRPr="003B5BF1">
              <w:rPr>
                <w:rFonts w:ascii="Times New Roman" w:hAnsi="Times New Roman" w:cs="Times New Roman"/>
                <w:sz w:val="20"/>
                <w:szCs w:val="20"/>
              </w:rPr>
              <w:t>)</w:t>
            </w:r>
          </w:p>
        </w:tc>
      </w:tr>
      <w:tr w:rsidR="00F9491F" w:rsidRPr="003B5BF1" w14:paraId="0D674B2F" w14:textId="77777777" w:rsidTr="002E1B90">
        <w:tc>
          <w:tcPr>
            <w:tcW w:w="3708" w:type="dxa"/>
            <w:vMerge/>
          </w:tcPr>
          <w:p w14:paraId="594B2A78" w14:textId="77777777" w:rsidR="00F9491F" w:rsidRPr="003B5BF1" w:rsidRDefault="00F9491F" w:rsidP="003B5BF1">
            <w:pPr>
              <w:keepNext/>
              <w:keepLines/>
              <w:jc w:val="both"/>
              <w:outlineLvl w:val="2"/>
              <w:rPr>
                <w:rFonts w:ascii="Times New Roman" w:hAnsi="Times New Roman" w:cs="Times New Roman"/>
                <w:bCs/>
                <w:sz w:val="20"/>
                <w:szCs w:val="20"/>
              </w:rPr>
            </w:pPr>
          </w:p>
        </w:tc>
        <w:tc>
          <w:tcPr>
            <w:tcW w:w="3420" w:type="dxa"/>
          </w:tcPr>
          <w:p w14:paraId="33A930AF" w14:textId="77777777" w:rsidR="00F9491F" w:rsidRPr="003B5BF1" w:rsidRDefault="007845E8"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Human</w:t>
            </w:r>
          </w:p>
        </w:tc>
        <w:tc>
          <w:tcPr>
            <w:tcW w:w="1710" w:type="dxa"/>
          </w:tcPr>
          <w:p w14:paraId="7CBD8369" w14:textId="77777777" w:rsidR="00F9491F" w:rsidRPr="003B5BF1" w:rsidRDefault="007761D3" w:rsidP="003B5BF1">
            <w:pPr>
              <w:jc w:val="both"/>
              <w:rPr>
                <w:rFonts w:ascii="Times New Roman" w:hAnsi="Times New Roman" w:cs="Times New Roman"/>
                <w:sz w:val="20"/>
                <w:szCs w:val="20"/>
              </w:rPr>
            </w:pPr>
            <w:r w:rsidRPr="003B5BF1">
              <w:rPr>
                <w:rFonts w:ascii="Times New Roman" w:hAnsi="Times New Roman" w:cs="Times New Roman"/>
                <w:sz w:val="20"/>
                <w:szCs w:val="20"/>
              </w:rPr>
              <w:t>384</w:t>
            </w:r>
            <w:r w:rsidR="006D7DAA" w:rsidRPr="003B5BF1">
              <w:rPr>
                <w:rFonts w:ascii="Times New Roman" w:hAnsi="Times New Roman" w:cs="Times New Roman"/>
                <w:sz w:val="20"/>
                <w:szCs w:val="20"/>
              </w:rPr>
              <w:t>(100</w:t>
            </w:r>
            <w:r w:rsidR="00F9491F" w:rsidRPr="003B5BF1">
              <w:rPr>
                <w:rFonts w:ascii="Times New Roman" w:hAnsi="Times New Roman" w:cs="Times New Roman"/>
                <w:sz w:val="20"/>
                <w:szCs w:val="20"/>
              </w:rPr>
              <w:t>)</w:t>
            </w:r>
          </w:p>
        </w:tc>
      </w:tr>
      <w:tr w:rsidR="00F9491F" w:rsidRPr="003B5BF1" w14:paraId="47F5168B" w14:textId="77777777" w:rsidTr="002E1B90">
        <w:tc>
          <w:tcPr>
            <w:tcW w:w="3708" w:type="dxa"/>
            <w:vMerge/>
          </w:tcPr>
          <w:p w14:paraId="4EBBFD40" w14:textId="77777777" w:rsidR="00F9491F" w:rsidRPr="003B5BF1" w:rsidRDefault="00F9491F" w:rsidP="003B5BF1">
            <w:pPr>
              <w:keepNext/>
              <w:keepLines/>
              <w:jc w:val="both"/>
              <w:outlineLvl w:val="2"/>
              <w:rPr>
                <w:rFonts w:ascii="Times New Roman" w:hAnsi="Times New Roman" w:cs="Times New Roman"/>
                <w:bCs/>
                <w:sz w:val="20"/>
                <w:szCs w:val="20"/>
              </w:rPr>
            </w:pPr>
          </w:p>
        </w:tc>
        <w:tc>
          <w:tcPr>
            <w:tcW w:w="3420" w:type="dxa"/>
          </w:tcPr>
          <w:p w14:paraId="1CEF5C6A" w14:textId="77777777" w:rsidR="00F9491F" w:rsidRPr="003B5BF1" w:rsidRDefault="007845E8"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Cattle</w:t>
            </w:r>
          </w:p>
        </w:tc>
        <w:tc>
          <w:tcPr>
            <w:tcW w:w="1710" w:type="dxa"/>
          </w:tcPr>
          <w:p w14:paraId="25B91205" w14:textId="77777777" w:rsidR="00F9491F" w:rsidRPr="003B5BF1" w:rsidRDefault="007761D3" w:rsidP="003B5BF1">
            <w:pPr>
              <w:jc w:val="both"/>
              <w:rPr>
                <w:rFonts w:ascii="Times New Roman" w:hAnsi="Times New Roman" w:cs="Times New Roman"/>
                <w:sz w:val="20"/>
                <w:szCs w:val="20"/>
              </w:rPr>
            </w:pPr>
            <w:r w:rsidRPr="003B5BF1">
              <w:rPr>
                <w:rFonts w:ascii="Times New Roman" w:hAnsi="Times New Roman" w:cs="Times New Roman"/>
                <w:sz w:val="20"/>
                <w:szCs w:val="20"/>
              </w:rPr>
              <w:t>367</w:t>
            </w:r>
            <w:r w:rsidR="00F9491F" w:rsidRPr="003B5BF1">
              <w:rPr>
                <w:rFonts w:ascii="Times New Roman" w:hAnsi="Times New Roman" w:cs="Times New Roman"/>
                <w:sz w:val="20"/>
                <w:szCs w:val="20"/>
              </w:rPr>
              <w:t xml:space="preserve"> </w:t>
            </w:r>
            <w:r w:rsidR="006D7DAA" w:rsidRPr="003B5BF1">
              <w:rPr>
                <w:rFonts w:ascii="Times New Roman" w:hAnsi="Times New Roman" w:cs="Times New Roman"/>
                <w:sz w:val="20"/>
                <w:szCs w:val="20"/>
              </w:rPr>
              <w:t>(95.6</w:t>
            </w:r>
            <w:r w:rsidR="00F9491F" w:rsidRPr="003B5BF1">
              <w:rPr>
                <w:rFonts w:ascii="Times New Roman" w:hAnsi="Times New Roman" w:cs="Times New Roman"/>
                <w:sz w:val="20"/>
                <w:szCs w:val="20"/>
              </w:rPr>
              <w:t>)</w:t>
            </w:r>
          </w:p>
        </w:tc>
      </w:tr>
      <w:tr w:rsidR="00F9491F" w:rsidRPr="003B5BF1" w14:paraId="01DBC949" w14:textId="77777777" w:rsidTr="002E1B90">
        <w:tc>
          <w:tcPr>
            <w:tcW w:w="3708" w:type="dxa"/>
            <w:vMerge/>
          </w:tcPr>
          <w:p w14:paraId="206EAC56" w14:textId="77777777" w:rsidR="00F9491F" w:rsidRPr="003B5BF1" w:rsidRDefault="00F9491F" w:rsidP="003B5BF1">
            <w:pPr>
              <w:keepNext/>
              <w:keepLines/>
              <w:jc w:val="both"/>
              <w:outlineLvl w:val="2"/>
              <w:rPr>
                <w:rFonts w:ascii="Times New Roman" w:hAnsi="Times New Roman" w:cs="Times New Roman"/>
                <w:bCs/>
                <w:sz w:val="20"/>
                <w:szCs w:val="20"/>
              </w:rPr>
            </w:pPr>
          </w:p>
        </w:tc>
        <w:tc>
          <w:tcPr>
            <w:tcW w:w="3420" w:type="dxa"/>
          </w:tcPr>
          <w:p w14:paraId="50D630EA" w14:textId="77777777" w:rsidR="00F9491F" w:rsidRPr="003B5BF1" w:rsidRDefault="007845E8" w:rsidP="003B5BF1">
            <w:pPr>
              <w:jc w:val="both"/>
              <w:rPr>
                <w:rFonts w:ascii="Times New Roman" w:hAnsi="Times New Roman" w:cs="Times New Roman"/>
                <w:sz w:val="20"/>
                <w:szCs w:val="20"/>
              </w:rPr>
            </w:pPr>
            <w:r w:rsidRPr="003B5BF1">
              <w:rPr>
                <w:rFonts w:ascii="Times New Roman" w:hAnsi="Times New Roman" w:cs="Times New Roman"/>
                <w:sz w:val="20"/>
                <w:szCs w:val="20"/>
              </w:rPr>
              <w:t>Equine</w:t>
            </w:r>
          </w:p>
        </w:tc>
        <w:tc>
          <w:tcPr>
            <w:tcW w:w="1710" w:type="dxa"/>
          </w:tcPr>
          <w:p w14:paraId="441F5A66" w14:textId="77777777" w:rsidR="00F9491F" w:rsidRPr="003B5BF1" w:rsidRDefault="007761D3" w:rsidP="003B5BF1">
            <w:pPr>
              <w:jc w:val="both"/>
              <w:rPr>
                <w:rFonts w:ascii="Times New Roman" w:hAnsi="Times New Roman" w:cs="Times New Roman"/>
                <w:sz w:val="20"/>
                <w:szCs w:val="20"/>
              </w:rPr>
            </w:pPr>
            <w:r w:rsidRPr="003B5BF1">
              <w:rPr>
                <w:rFonts w:ascii="Times New Roman" w:hAnsi="Times New Roman" w:cs="Times New Roman"/>
                <w:sz w:val="20"/>
                <w:szCs w:val="20"/>
              </w:rPr>
              <w:t>284</w:t>
            </w:r>
            <w:r w:rsidR="00F9491F" w:rsidRPr="003B5BF1">
              <w:rPr>
                <w:rFonts w:ascii="Times New Roman" w:hAnsi="Times New Roman" w:cs="Times New Roman"/>
                <w:sz w:val="20"/>
                <w:szCs w:val="20"/>
              </w:rPr>
              <w:t xml:space="preserve"> </w:t>
            </w:r>
            <w:r w:rsidR="006D7DAA" w:rsidRPr="003B5BF1">
              <w:rPr>
                <w:rFonts w:ascii="Times New Roman" w:hAnsi="Times New Roman" w:cs="Times New Roman"/>
                <w:sz w:val="20"/>
                <w:szCs w:val="20"/>
              </w:rPr>
              <w:t>(73.96</w:t>
            </w:r>
            <w:r w:rsidR="00F9491F" w:rsidRPr="003B5BF1">
              <w:rPr>
                <w:rFonts w:ascii="Times New Roman" w:hAnsi="Times New Roman" w:cs="Times New Roman"/>
                <w:sz w:val="20"/>
                <w:szCs w:val="20"/>
              </w:rPr>
              <w:t>)</w:t>
            </w:r>
          </w:p>
        </w:tc>
      </w:tr>
      <w:tr w:rsidR="00F9491F" w:rsidRPr="003B5BF1" w14:paraId="1EA552C3" w14:textId="77777777" w:rsidTr="002E1B90">
        <w:tc>
          <w:tcPr>
            <w:tcW w:w="3708" w:type="dxa"/>
            <w:vMerge/>
          </w:tcPr>
          <w:p w14:paraId="67C59AE8" w14:textId="77777777" w:rsidR="00F9491F" w:rsidRPr="003B5BF1" w:rsidRDefault="00F9491F" w:rsidP="003B5BF1">
            <w:pPr>
              <w:pStyle w:val="EndNoteBibliography"/>
              <w:keepNext/>
              <w:keepLines/>
              <w:outlineLvl w:val="2"/>
              <w:rPr>
                <w:rFonts w:ascii="Times New Roman" w:hAnsi="Times New Roman" w:cs="Times New Roman"/>
                <w:bCs/>
                <w:sz w:val="20"/>
                <w:szCs w:val="20"/>
              </w:rPr>
            </w:pPr>
          </w:p>
        </w:tc>
        <w:tc>
          <w:tcPr>
            <w:tcW w:w="3420" w:type="dxa"/>
          </w:tcPr>
          <w:p w14:paraId="22D4A8A0" w14:textId="77777777" w:rsidR="00F9491F" w:rsidRPr="003B5BF1" w:rsidRDefault="007845E8" w:rsidP="003B5BF1">
            <w:pPr>
              <w:jc w:val="both"/>
              <w:rPr>
                <w:rFonts w:ascii="Times New Roman" w:hAnsi="Times New Roman" w:cs="Times New Roman"/>
                <w:sz w:val="20"/>
                <w:szCs w:val="20"/>
              </w:rPr>
            </w:pPr>
            <w:r w:rsidRPr="003B5BF1">
              <w:rPr>
                <w:rFonts w:ascii="Times New Roman" w:hAnsi="Times New Roman" w:cs="Times New Roman"/>
                <w:sz w:val="20"/>
                <w:szCs w:val="20"/>
              </w:rPr>
              <w:t>Shoat</w:t>
            </w:r>
          </w:p>
        </w:tc>
        <w:tc>
          <w:tcPr>
            <w:tcW w:w="1710" w:type="dxa"/>
          </w:tcPr>
          <w:p w14:paraId="5355D3A5" w14:textId="77777777" w:rsidR="00F9491F" w:rsidRPr="003B5BF1" w:rsidRDefault="007761D3" w:rsidP="003B5BF1">
            <w:pPr>
              <w:jc w:val="both"/>
              <w:rPr>
                <w:rFonts w:ascii="Times New Roman" w:hAnsi="Times New Roman" w:cs="Times New Roman"/>
                <w:sz w:val="20"/>
                <w:szCs w:val="20"/>
              </w:rPr>
            </w:pPr>
            <w:r w:rsidRPr="003B5BF1">
              <w:rPr>
                <w:rFonts w:ascii="Times New Roman" w:hAnsi="Times New Roman" w:cs="Times New Roman"/>
                <w:sz w:val="20"/>
                <w:szCs w:val="20"/>
              </w:rPr>
              <w:t>276</w:t>
            </w:r>
            <w:r w:rsidR="00F9491F" w:rsidRPr="003B5BF1">
              <w:rPr>
                <w:rFonts w:ascii="Times New Roman" w:hAnsi="Times New Roman" w:cs="Times New Roman"/>
                <w:sz w:val="20"/>
                <w:szCs w:val="20"/>
              </w:rPr>
              <w:t xml:space="preserve"> </w:t>
            </w:r>
            <w:r w:rsidR="006D7DAA" w:rsidRPr="003B5BF1">
              <w:rPr>
                <w:rFonts w:ascii="Times New Roman" w:hAnsi="Times New Roman" w:cs="Times New Roman"/>
                <w:sz w:val="20"/>
                <w:szCs w:val="20"/>
              </w:rPr>
              <w:t>(71.88</w:t>
            </w:r>
            <w:r w:rsidR="00F9491F" w:rsidRPr="003B5BF1">
              <w:rPr>
                <w:rFonts w:ascii="Times New Roman" w:hAnsi="Times New Roman" w:cs="Times New Roman"/>
                <w:sz w:val="20"/>
                <w:szCs w:val="20"/>
              </w:rPr>
              <w:t>)</w:t>
            </w:r>
          </w:p>
        </w:tc>
      </w:tr>
      <w:tr w:rsidR="007845E8" w:rsidRPr="003B5BF1" w14:paraId="65ECFA0E" w14:textId="77777777" w:rsidTr="002E1B90">
        <w:tc>
          <w:tcPr>
            <w:tcW w:w="3708" w:type="dxa"/>
            <w:vMerge w:val="restart"/>
            <w:tcBorders>
              <w:right w:val="single" w:sz="4" w:space="0" w:color="auto"/>
            </w:tcBorders>
          </w:tcPr>
          <w:p w14:paraId="4764B2F2" w14:textId="77777777" w:rsidR="007845E8" w:rsidRPr="003B5BF1" w:rsidRDefault="007845E8"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mode of rabies transmission</w:t>
            </w:r>
          </w:p>
        </w:tc>
        <w:tc>
          <w:tcPr>
            <w:tcW w:w="3420" w:type="dxa"/>
            <w:tcBorders>
              <w:left w:val="single" w:sz="4" w:space="0" w:color="auto"/>
            </w:tcBorders>
          </w:tcPr>
          <w:p w14:paraId="7D31B8EA" w14:textId="77777777" w:rsidR="007845E8" w:rsidRPr="003B5BF1" w:rsidRDefault="007845E8"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Bite</w:t>
            </w:r>
          </w:p>
        </w:tc>
        <w:tc>
          <w:tcPr>
            <w:tcW w:w="1710" w:type="dxa"/>
          </w:tcPr>
          <w:p w14:paraId="778FE263" w14:textId="77777777" w:rsidR="007845E8"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384</w:t>
            </w:r>
            <w:r w:rsidR="007845E8" w:rsidRPr="003B5BF1">
              <w:rPr>
                <w:rFonts w:ascii="Times New Roman" w:hAnsi="Times New Roman" w:cs="Times New Roman"/>
                <w:sz w:val="20"/>
                <w:szCs w:val="20"/>
              </w:rPr>
              <w:t xml:space="preserve"> </w:t>
            </w:r>
            <w:r w:rsidR="006D7DAA" w:rsidRPr="003B5BF1">
              <w:rPr>
                <w:rFonts w:ascii="Times New Roman" w:hAnsi="Times New Roman" w:cs="Times New Roman"/>
                <w:sz w:val="20"/>
                <w:szCs w:val="20"/>
              </w:rPr>
              <w:t>(10</w:t>
            </w:r>
            <w:r w:rsidR="007845E8" w:rsidRPr="003B5BF1">
              <w:rPr>
                <w:rFonts w:ascii="Times New Roman" w:hAnsi="Times New Roman" w:cs="Times New Roman"/>
                <w:sz w:val="20"/>
                <w:szCs w:val="20"/>
              </w:rPr>
              <w:t>0)</w:t>
            </w:r>
          </w:p>
        </w:tc>
      </w:tr>
      <w:tr w:rsidR="007845E8" w:rsidRPr="003B5BF1" w14:paraId="3C810BB7" w14:textId="77777777" w:rsidTr="002E1B90">
        <w:trPr>
          <w:trHeight w:val="255"/>
        </w:trPr>
        <w:tc>
          <w:tcPr>
            <w:tcW w:w="3708" w:type="dxa"/>
            <w:vMerge/>
            <w:tcBorders>
              <w:right w:val="single" w:sz="4" w:space="0" w:color="auto"/>
            </w:tcBorders>
          </w:tcPr>
          <w:p w14:paraId="4F41E24C" w14:textId="77777777" w:rsidR="007845E8" w:rsidRPr="003B5BF1" w:rsidRDefault="007845E8" w:rsidP="003B5BF1">
            <w:pPr>
              <w:pStyle w:val="EndNoteBibliography"/>
              <w:keepNext/>
              <w:keepLines/>
              <w:outlineLvl w:val="2"/>
              <w:rPr>
                <w:rFonts w:ascii="Times New Roman" w:hAnsi="Times New Roman" w:cs="Times New Roman"/>
                <w:bCs/>
                <w:sz w:val="20"/>
                <w:szCs w:val="20"/>
              </w:rPr>
            </w:pPr>
          </w:p>
        </w:tc>
        <w:tc>
          <w:tcPr>
            <w:tcW w:w="3420" w:type="dxa"/>
            <w:tcBorders>
              <w:left w:val="single" w:sz="4" w:space="0" w:color="auto"/>
              <w:bottom w:val="single" w:sz="4" w:space="0" w:color="auto"/>
            </w:tcBorders>
          </w:tcPr>
          <w:p w14:paraId="2D935713" w14:textId="77777777" w:rsidR="007845E8" w:rsidRPr="003B5BF1" w:rsidRDefault="007845E8"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Contact with dog saliva</w:t>
            </w:r>
          </w:p>
        </w:tc>
        <w:tc>
          <w:tcPr>
            <w:tcW w:w="1710" w:type="dxa"/>
            <w:tcBorders>
              <w:bottom w:val="single" w:sz="4" w:space="0" w:color="auto"/>
            </w:tcBorders>
          </w:tcPr>
          <w:p w14:paraId="08804919" w14:textId="77777777" w:rsidR="007845E8"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262</w:t>
            </w:r>
            <w:r w:rsidR="007845E8" w:rsidRPr="003B5BF1">
              <w:rPr>
                <w:rFonts w:ascii="Times New Roman" w:hAnsi="Times New Roman" w:cs="Times New Roman"/>
                <w:sz w:val="20"/>
                <w:szCs w:val="20"/>
              </w:rPr>
              <w:t xml:space="preserve"> </w:t>
            </w:r>
            <w:r w:rsidR="006D7DAA" w:rsidRPr="003B5BF1">
              <w:rPr>
                <w:rFonts w:ascii="Times New Roman" w:hAnsi="Times New Roman" w:cs="Times New Roman"/>
                <w:sz w:val="20"/>
                <w:szCs w:val="20"/>
              </w:rPr>
              <w:t>(68.23</w:t>
            </w:r>
            <w:r w:rsidR="007845E8" w:rsidRPr="003B5BF1">
              <w:rPr>
                <w:rFonts w:ascii="Times New Roman" w:hAnsi="Times New Roman" w:cs="Times New Roman"/>
                <w:sz w:val="20"/>
                <w:szCs w:val="20"/>
              </w:rPr>
              <w:t>)</w:t>
            </w:r>
          </w:p>
        </w:tc>
      </w:tr>
      <w:tr w:rsidR="007845E8" w:rsidRPr="003B5BF1" w14:paraId="019B41C8" w14:textId="77777777" w:rsidTr="002E1B90">
        <w:trPr>
          <w:trHeight w:val="150"/>
        </w:trPr>
        <w:tc>
          <w:tcPr>
            <w:tcW w:w="3708" w:type="dxa"/>
            <w:vMerge/>
            <w:tcBorders>
              <w:right w:val="single" w:sz="4" w:space="0" w:color="auto"/>
            </w:tcBorders>
          </w:tcPr>
          <w:p w14:paraId="3DAB37D5" w14:textId="77777777" w:rsidR="007845E8" w:rsidRPr="003B5BF1" w:rsidRDefault="007845E8" w:rsidP="003B5BF1">
            <w:pPr>
              <w:pStyle w:val="EndNoteBibliography"/>
              <w:keepNext/>
              <w:keepLines/>
              <w:outlineLvl w:val="2"/>
              <w:rPr>
                <w:rFonts w:ascii="Times New Roman" w:hAnsi="Times New Roman" w:cs="Times New Roman"/>
                <w:bCs/>
                <w:sz w:val="20"/>
                <w:szCs w:val="20"/>
              </w:rPr>
            </w:pPr>
          </w:p>
        </w:tc>
        <w:tc>
          <w:tcPr>
            <w:tcW w:w="3420" w:type="dxa"/>
            <w:tcBorders>
              <w:top w:val="single" w:sz="4" w:space="0" w:color="auto"/>
              <w:left w:val="single" w:sz="4" w:space="0" w:color="auto"/>
              <w:bottom w:val="single" w:sz="4" w:space="0" w:color="auto"/>
            </w:tcBorders>
          </w:tcPr>
          <w:p w14:paraId="6C89C3BD" w14:textId="77777777" w:rsidR="007845E8" w:rsidRPr="003B5BF1" w:rsidRDefault="007845E8"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Skin scratch</w:t>
            </w:r>
          </w:p>
        </w:tc>
        <w:tc>
          <w:tcPr>
            <w:tcW w:w="1710" w:type="dxa"/>
            <w:tcBorders>
              <w:top w:val="single" w:sz="4" w:space="0" w:color="auto"/>
              <w:bottom w:val="single" w:sz="4" w:space="0" w:color="auto"/>
            </w:tcBorders>
          </w:tcPr>
          <w:p w14:paraId="7C270FEF" w14:textId="77777777" w:rsidR="007845E8"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79</w:t>
            </w:r>
            <w:r w:rsidR="006D7DAA" w:rsidRPr="003B5BF1">
              <w:rPr>
                <w:rFonts w:ascii="Times New Roman" w:hAnsi="Times New Roman" w:cs="Times New Roman"/>
                <w:sz w:val="20"/>
                <w:szCs w:val="20"/>
              </w:rPr>
              <w:t>(20.6)</w:t>
            </w:r>
          </w:p>
        </w:tc>
      </w:tr>
      <w:tr w:rsidR="007845E8" w:rsidRPr="003B5BF1" w14:paraId="530088C2" w14:textId="77777777" w:rsidTr="002E1B90">
        <w:trPr>
          <w:trHeight w:val="90"/>
        </w:trPr>
        <w:tc>
          <w:tcPr>
            <w:tcW w:w="3708" w:type="dxa"/>
            <w:vMerge/>
            <w:tcBorders>
              <w:right w:val="single" w:sz="4" w:space="0" w:color="auto"/>
            </w:tcBorders>
          </w:tcPr>
          <w:p w14:paraId="3C37562C" w14:textId="77777777" w:rsidR="007845E8" w:rsidRPr="003B5BF1" w:rsidRDefault="007845E8" w:rsidP="003B5BF1">
            <w:pPr>
              <w:pStyle w:val="EndNoteBibliography"/>
              <w:keepNext/>
              <w:keepLines/>
              <w:outlineLvl w:val="2"/>
              <w:rPr>
                <w:rFonts w:ascii="Times New Roman" w:hAnsi="Times New Roman" w:cs="Times New Roman"/>
                <w:bCs/>
                <w:sz w:val="20"/>
                <w:szCs w:val="20"/>
              </w:rPr>
            </w:pPr>
          </w:p>
        </w:tc>
        <w:tc>
          <w:tcPr>
            <w:tcW w:w="3420" w:type="dxa"/>
            <w:tcBorders>
              <w:top w:val="single" w:sz="4" w:space="0" w:color="auto"/>
              <w:left w:val="single" w:sz="4" w:space="0" w:color="auto"/>
              <w:bottom w:val="single" w:sz="4" w:space="0" w:color="auto"/>
            </w:tcBorders>
          </w:tcPr>
          <w:p w14:paraId="31F19886" w14:textId="77777777" w:rsidR="007845E8" w:rsidRPr="003B5BF1" w:rsidRDefault="007845E8"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Others</w:t>
            </w:r>
          </w:p>
        </w:tc>
        <w:tc>
          <w:tcPr>
            <w:tcW w:w="1710" w:type="dxa"/>
            <w:tcBorders>
              <w:top w:val="single" w:sz="4" w:space="0" w:color="auto"/>
              <w:bottom w:val="single" w:sz="4" w:space="0" w:color="auto"/>
            </w:tcBorders>
          </w:tcPr>
          <w:p w14:paraId="1C751703" w14:textId="77777777" w:rsidR="007845E8"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35</w:t>
            </w:r>
            <w:r w:rsidR="006D7DAA" w:rsidRPr="003B5BF1">
              <w:rPr>
                <w:rFonts w:ascii="Times New Roman" w:hAnsi="Times New Roman" w:cs="Times New Roman"/>
                <w:sz w:val="20"/>
                <w:szCs w:val="20"/>
              </w:rPr>
              <w:t>(9.11)</w:t>
            </w:r>
          </w:p>
        </w:tc>
      </w:tr>
      <w:tr w:rsidR="00462043" w:rsidRPr="003B5BF1" w14:paraId="26D03081" w14:textId="77777777" w:rsidTr="002E1B90">
        <w:tc>
          <w:tcPr>
            <w:tcW w:w="3708" w:type="dxa"/>
            <w:vMerge w:val="restart"/>
          </w:tcPr>
          <w:p w14:paraId="568B5CEE" w14:textId="77777777" w:rsidR="00462043" w:rsidRPr="003B5BF1" w:rsidRDefault="00462043" w:rsidP="003B5BF1">
            <w:pPr>
              <w:pStyle w:val="EndNoteBibliography"/>
              <w:rPr>
                <w:rFonts w:ascii="Times New Roman" w:hAnsi="Times New Roman" w:cs="Times New Roman"/>
                <w:bCs/>
                <w:sz w:val="20"/>
                <w:szCs w:val="20"/>
              </w:rPr>
            </w:pPr>
            <w:r w:rsidRPr="003B5BF1">
              <w:rPr>
                <w:rFonts w:ascii="Times New Roman" w:hAnsi="Times New Roman" w:cs="Times New Roman"/>
                <w:sz w:val="20"/>
                <w:szCs w:val="20"/>
              </w:rPr>
              <w:t>clinical signs  observed</w:t>
            </w:r>
          </w:p>
        </w:tc>
        <w:tc>
          <w:tcPr>
            <w:tcW w:w="3420" w:type="dxa"/>
            <w:tcBorders>
              <w:top w:val="single" w:sz="4" w:space="0" w:color="auto"/>
            </w:tcBorders>
          </w:tcPr>
          <w:p w14:paraId="3B790A3A" w14:textId="77777777" w:rsidR="00462043" w:rsidRPr="003B5BF1" w:rsidRDefault="003006E0"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Aggressiveness</w:t>
            </w:r>
            <w:r w:rsidR="00462043" w:rsidRPr="003B5BF1">
              <w:rPr>
                <w:rFonts w:ascii="Times New Roman" w:hAnsi="Times New Roman" w:cs="Times New Roman"/>
                <w:sz w:val="20"/>
                <w:szCs w:val="20"/>
              </w:rPr>
              <w:t xml:space="preserve"> </w:t>
            </w:r>
          </w:p>
        </w:tc>
        <w:tc>
          <w:tcPr>
            <w:tcW w:w="1710" w:type="dxa"/>
            <w:tcBorders>
              <w:top w:val="single" w:sz="4" w:space="0" w:color="auto"/>
            </w:tcBorders>
          </w:tcPr>
          <w:p w14:paraId="2D8A1EE6" w14:textId="77777777" w:rsidR="00462043" w:rsidRPr="003B5BF1" w:rsidRDefault="003006E0" w:rsidP="003B5BF1">
            <w:pPr>
              <w:jc w:val="both"/>
              <w:rPr>
                <w:rFonts w:ascii="Times New Roman" w:hAnsi="Times New Roman" w:cs="Times New Roman"/>
                <w:sz w:val="20"/>
                <w:szCs w:val="20"/>
              </w:rPr>
            </w:pPr>
            <w:r w:rsidRPr="003B5BF1">
              <w:rPr>
                <w:rFonts w:ascii="Times New Roman" w:hAnsi="Times New Roman" w:cs="Times New Roman"/>
                <w:sz w:val="20"/>
                <w:szCs w:val="20"/>
              </w:rPr>
              <w:t>3</w:t>
            </w:r>
            <w:r w:rsidR="008E0466" w:rsidRPr="003B5BF1">
              <w:rPr>
                <w:rFonts w:ascii="Times New Roman" w:hAnsi="Times New Roman" w:cs="Times New Roman"/>
                <w:sz w:val="20"/>
                <w:szCs w:val="20"/>
              </w:rPr>
              <w:t>7</w:t>
            </w:r>
            <w:r w:rsidRPr="003B5BF1">
              <w:rPr>
                <w:rFonts w:ascii="Times New Roman" w:hAnsi="Times New Roman" w:cs="Times New Roman"/>
                <w:sz w:val="20"/>
                <w:szCs w:val="20"/>
              </w:rPr>
              <w:t>8</w:t>
            </w:r>
            <w:r w:rsidR="00462043" w:rsidRPr="003B5BF1">
              <w:rPr>
                <w:rFonts w:ascii="Times New Roman" w:hAnsi="Times New Roman" w:cs="Times New Roman"/>
                <w:sz w:val="20"/>
                <w:szCs w:val="20"/>
              </w:rPr>
              <w:t xml:space="preserve"> </w:t>
            </w:r>
            <w:r w:rsidRPr="003B5BF1">
              <w:rPr>
                <w:rFonts w:ascii="Times New Roman" w:hAnsi="Times New Roman" w:cs="Times New Roman"/>
                <w:sz w:val="20"/>
                <w:szCs w:val="20"/>
              </w:rPr>
              <w:t>(98.44</w:t>
            </w:r>
            <w:r w:rsidR="00462043" w:rsidRPr="003B5BF1">
              <w:rPr>
                <w:rFonts w:ascii="Times New Roman" w:hAnsi="Times New Roman" w:cs="Times New Roman"/>
                <w:sz w:val="20"/>
                <w:szCs w:val="20"/>
              </w:rPr>
              <w:t>)</w:t>
            </w:r>
          </w:p>
        </w:tc>
      </w:tr>
      <w:tr w:rsidR="00462043" w:rsidRPr="003B5BF1" w14:paraId="4BEDC535" w14:textId="77777777" w:rsidTr="002E1B90">
        <w:trPr>
          <w:trHeight w:val="233"/>
        </w:trPr>
        <w:tc>
          <w:tcPr>
            <w:tcW w:w="3708" w:type="dxa"/>
            <w:vMerge/>
          </w:tcPr>
          <w:p w14:paraId="1BE17B44" w14:textId="77777777" w:rsidR="00462043" w:rsidRPr="003B5BF1" w:rsidRDefault="00462043" w:rsidP="003B5BF1">
            <w:pPr>
              <w:pStyle w:val="EndNoteBibliography"/>
              <w:keepNext/>
              <w:keepLines/>
              <w:outlineLvl w:val="2"/>
              <w:rPr>
                <w:rFonts w:ascii="Times New Roman" w:hAnsi="Times New Roman" w:cs="Times New Roman"/>
                <w:bCs/>
                <w:sz w:val="20"/>
                <w:szCs w:val="20"/>
              </w:rPr>
            </w:pPr>
          </w:p>
        </w:tc>
        <w:tc>
          <w:tcPr>
            <w:tcW w:w="3420" w:type="dxa"/>
          </w:tcPr>
          <w:p w14:paraId="34428E3C" w14:textId="77777777" w:rsidR="00462043" w:rsidRPr="003B5BF1" w:rsidRDefault="00462043" w:rsidP="003B5BF1">
            <w:pPr>
              <w:pStyle w:val="EndNoteBibliography"/>
              <w:tabs>
                <w:tab w:val="center" w:pos="1422"/>
              </w:tabs>
              <w:rPr>
                <w:rFonts w:ascii="Times New Roman" w:hAnsi="Times New Roman" w:cs="Times New Roman"/>
                <w:sz w:val="20"/>
                <w:szCs w:val="20"/>
              </w:rPr>
            </w:pPr>
            <w:r w:rsidRPr="003B5BF1">
              <w:rPr>
                <w:rFonts w:ascii="Times New Roman" w:hAnsi="Times New Roman" w:cs="Times New Roman"/>
                <w:sz w:val="20"/>
                <w:szCs w:val="20"/>
              </w:rPr>
              <w:t>Profuse salivation</w:t>
            </w:r>
          </w:p>
        </w:tc>
        <w:tc>
          <w:tcPr>
            <w:tcW w:w="1710" w:type="dxa"/>
          </w:tcPr>
          <w:p w14:paraId="785765EA" w14:textId="77777777" w:rsidR="00462043" w:rsidRPr="003B5BF1" w:rsidRDefault="00462043" w:rsidP="003B5BF1">
            <w:pPr>
              <w:jc w:val="both"/>
              <w:rPr>
                <w:rFonts w:ascii="Times New Roman" w:hAnsi="Times New Roman" w:cs="Times New Roman"/>
                <w:sz w:val="20"/>
                <w:szCs w:val="20"/>
              </w:rPr>
            </w:pPr>
            <w:r w:rsidRPr="003B5BF1">
              <w:rPr>
                <w:rFonts w:ascii="Times New Roman" w:hAnsi="Times New Roman" w:cs="Times New Roman"/>
                <w:sz w:val="20"/>
                <w:szCs w:val="20"/>
              </w:rPr>
              <w:t>3</w:t>
            </w:r>
            <w:r w:rsidR="008E0466" w:rsidRPr="003B5BF1">
              <w:rPr>
                <w:rFonts w:ascii="Times New Roman" w:hAnsi="Times New Roman" w:cs="Times New Roman"/>
                <w:sz w:val="20"/>
                <w:szCs w:val="20"/>
              </w:rPr>
              <w:t>14</w:t>
            </w:r>
            <w:r w:rsidRPr="003B5BF1">
              <w:rPr>
                <w:rFonts w:ascii="Times New Roman" w:hAnsi="Times New Roman" w:cs="Times New Roman"/>
                <w:sz w:val="20"/>
                <w:szCs w:val="20"/>
              </w:rPr>
              <w:t xml:space="preserve"> </w:t>
            </w:r>
            <w:r w:rsidR="00A5628E" w:rsidRPr="003B5BF1">
              <w:rPr>
                <w:rFonts w:ascii="Times New Roman" w:hAnsi="Times New Roman" w:cs="Times New Roman"/>
                <w:sz w:val="20"/>
                <w:szCs w:val="20"/>
              </w:rPr>
              <w:t>(81.77</w:t>
            </w:r>
            <w:r w:rsidRPr="003B5BF1">
              <w:rPr>
                <w:rFonts w:ascii="Times New Roman" w:hAnsi="Times New Roman" w:cs="Times New Roman"/>
                <w:sz w:val="20"/>
                <w:szCs w:val="20"/>
              </w:rPr>
              <w:t>)</w:t>
            </w:r>
          </w:p>
        </w:tc>
      </w:tr>
      <w:tr w:rsidR="00462043" w:rsidRPr="003B5BF1" w14:paraId="44C74D7D" w14:textId="77777777" w:rsidTr="002E1B90">
        <w:tc>
          <w:tcPr>
            <w:tcW w:w="3708" w:type="dxa"/>
            <w:vMerge/>
          </w:tcPr>
          <w:p w14:paraId="7BB35E30" w14:textId="77777777" w:rsidR="00462043" w:rsidRPr="003B5BF1" w:rsidRDefault="00462043" w:rsidP="003B5BF1">
            <w:pPr>
              <w:pStyle w:val="EndNoteBibliography"/>
              <w:keepNext/>
              <w:keepLines/>
              <w:outlineLvl w:val="2"/>
              <w:rPr>
                <w:rFonts w:ascii="Times New Roman" w:hAnsi="Times New Roman" w:cs="Times New Roman"/>
                <w:bCs/>
                <w:sz w:val="20"/>
                <w:szCs w:val="20"/>
              </w:rPr>
            </w:pPr>
          </w:p>
        </w:tc>
        <w:tc>
          <w:tcPr>
            <w:tcW w:w="3420" w:type="dxa"/>
          </w:tcPr>
          <w:p w14:paraId="2B3152C5" w14:textId="77777777" w:rsidR="00462043" w:rsidRPr="003B5BF1" w:rsidRDefault="00462043"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Dropping of tail and head</w:t>
            </w:r>
          </w:p>
        </w:tc>
        <w:tc>
          <w:tcPr>
            <w:tcW w:w="1710" w:type="dxa"/>
          </w:tcPr>
          <w:p w14:paraId="1E4128CF" w14:textId="77777777" w:rsidR="00462043"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235</w:t>
            </w:r>
            <w:r w:rsidR="00462043" w:rsidRPr="003B5BF1">
              <w:rPr>
                <w:rFonts w:ascii="Times New Roman" w:hAnsi="Times New Roman" w:cs="Times New Roman"/>
                <w:sz w:val="20"/>
                <w:szCs w:val="20"/>
              </w:rPr>
              <w:t xml:space="preserve"> </w:t>
            </w:r>
            <w:r w:rsidR="00A5628E" w:rsidRPr="003B5BF1">
              <w:rPr>
                <w:rFonts w:ascii="Times New Roman" w:hAnsi="Times New Roman" w:cs="Times New Roman"/>
                <w:sz w:val="20"/>
                <w:szCs w:val="20"/>
              </w:rPr>
              <w:t>(61.2</w:t>
            </w:r>
            <w:r w:rsidR="00462043" w:rsidRPr="003B5BF1">
              <w:rPr>
                <w:rFonts w:ascii="Times New Roman" w:hAnsi="Times New Roman" w:cs="Times New Roman"/>
                <w:sz w:val="20"/>
                <w:szCs w:val="20"/>
              </w:rPr>
              <w:t>)</w:t>
            </w:r>
          </w:p>
        </w:tc>
      </w:tr>
      <w:tr w:rsidR="00462043" w:rsidRPr="003B5BF1" w14:paraId="0395930A" w14:textId="77777777" w:rsidTr="002E1B90">
        <w:tc>
          <w:tcPr>
            <w:tcW w:w="3708" w:type="dxa"/>
            <w:vMerge/>
          </w:tcPr>
          <w:p w14:paraId="2CF48868" w14:textId="77777777" w:rsidR="00462043" w:rsidRPr="003B5BF1" w:rsidRDefault="00462043" w:rsidP="003B5BF1">
            <w:pPr>
              <w:pStyle w:val="EndNoteBibliography"/>
              <w:keepNext/>
              <w:keepLines/>
              <w:outlineLvl w:val="2"/>
              <w:rPr>
                <w:rFonts w:ascii="Times New Roman" w:hAnsi="Times New Roman" w:cs="Times New Roman"/>
                <w:bCs/>
                <w:sz w:val="20"/>
                <w:szCs w:val="20"/>
              </w:rPr>
            </w:pPr>
          </w:p>
        </w:tc>
        <w:tc>
          <w:tcPr>
            <w:tcW w:w="3420" w:type="dxa"/>
          </w:tcPr>
          <w:p w14:paraId="3C21C903" w14:textId="77777777" w:rsidR="00462043" w:rsidRPr="003B5BF1" w:rsidRDefault="00462043"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Eating of abnormal items</w:t>
            </w:r>
          </w:p>
        </w:tc>
        <w:tc>
          <w:tcPr>
            <w:tcW w:w="1710" w:type="dxa"/>
          </w:tcPr>
          <w:p w14:paraId="772939A6" w14:textId="77777777" w:rsidR="00462043"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169</w:t>
            </w:r>
            <w:r w:rsidR="00462043" w:rsidRPr="003B5BF1">
              <w:rPr>
                <w:rFonts w:ascii="Times New Roman" w:hAnsi="Times New Roman" w:cs="Times New Roman"/>
                <w:sz w:val="20"/>
                <w:szCs w:val="20"/>
              </w:rPr>
              <w:t xml:space="preserve"> </w:t>
            </w:r>
            <w:r w:rsidR="00A5628E" w:rsidRPr="003B5BF1">
              <w:rPr>
                <w:rFonts w:ascii="Times New Roman" w:hAnsi="Times New Roman" w:cs="Times New Roman"/>
                <w:sz w:val="20"/>
                <w:szCs w:val="20"/>
              </w:rPr>
              <w:t>(44.01</w:t>
            </w:r>
            <w:r w:rsidR="00462043" w:rsidRPr="003B5BF1">
              <w:rPr>
                <w:rFonts w:ascii="Times New Roman" w:hAnsi="Times New Roman" w:cs="Times New Roman"/>
                <w:sz w:val="20"/>
                <w:szCs w:val="20"/>
              </w:rPr>
              <w:t>)</w:t>
            </w:r>
          </w:p>
        </w:tc>
      </w:tr>
      <w:tr w:rsidR="00462043" w:rsidRPr="003B5BF1" w14:paraId="09B78923" w14:textId="77777777" w:rsidTr="002E1B90">
        <w:tc>
          <w:tcPr>
            <w:tcW w:w="3708" w:type="dxa"/>
            <w:vMerge/>
          </w:tcPr>
          <w:p w14:paraId="1C369252" w14:textId="77777777" w:rsidR="00462043" w:rsidRPr="003B5BF1" w:rsidRDefault="00462043" w:rsidP="003B5BF1">
            <w:pPr>
              <w:pStyle w:val="EndNoteBibliography"/>
              <w:keepNext/>
              <w:keepLines/>
              <w:outlineLvl w:val="2"/>
              <w:rPr>
                <w:rFonts w:ascii="Times New Roman" w:hAnsi="Times New Roman" w:cs="Times New Roman"/>
                <w:bCs/>
                <w:sz w:val="20"/>
                <w:szCs w:val="20"/>
              </w:rPr>
            </w:pPr>
          </w:p>
        </w:tc>
        <w:tc>
          <w:tcPr>
            <w:tcW w:w="3420" w:type="dxa"/>
          </w:tcPr>
          <w:p w14:paraId="7498034A" w14:textId="77777777" w:rsidR="00462043" w:rsidRPr="003B5BF1" w:rsidRDefault="00462043"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Hydrophobia</w:t>
            </w:r>
          </w:p>
        </w:tc>
        <w:tc>
          <w:tcPr>
            <w:tcW w:w="1710" w:type="dxa"/>
          </w:tcPr>
          <w:p w14:paraId="06C3343C" w14:textId="77777777" w:rsidR="00462043"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26</w:t>
            </w:r>
            <w:r w:rsidR="00462043" w:rsidRPr="003B5BF1">
              <w:rPr>
                <w:rFonts w:ascii="Times New Roman" w:hAnsi="Times New Roman" w:cs="Times New Roman"/>
                <w:sz w:val="20"/>
                <w:szCs w:val="20"/>
              </w:rPr>
              <w:t xml:space="preserve"> </w:t>
            </w:r>
            <w:r w:rsidR="00A5628E" w:rsidRPr="003B5BF1">
              <w:rPr>
                <w:rFonts w:ascii="Times New Roman" w:hAnsi="Times New Roman" w:cs="Times New Roman"/>
                <w:sz w:val="20"/>
                <w:szCs w:val="20"/>
              </w:rPr>
              <w:t>(6.77</w:t>
            </w:r>
            <w:r w:rsidR="00462043" w:rsidRPr="003B5BF1">
              <w:rPr>
                <w:rFonts w:ascii="Times New Roman" w:hAnsi="Times New Roman" w:cs="Times New Roman"/>
                <w:sz w:val="20"/>
                <w:szCs w:val="20"/>
              </w:rPr>
              <w:t>)</w:t>
            </w:r>
          </w:p>
        </w:tc>
      </w:tr>
      <w:tr w:rsidR="00462043" w:rsidRPr="003B5BF1" w14:paraId="163C0D39" w14:textId="77777777" w:rsidTr="002E1B90">
        <w:trPr>
          <w:trHeight w:val="285"/>
        </w:trPr>
        <w:tc>
          <w:tcPr>
            <w:tcW w:w="3708" w:type="dxa"/>
            <w:vMerge/>
          </w:tcPr>
          <w:p w14:paraId="6114C50D" w14:textId="77777777" w:rsidR="00462043" w:rsidRPr="003B5BF1" w:rsidRDefault="00462043" w:rsidP="003B5BF1">
            <w:pPr>
              <w:pStyle w:val="EndNoteBibliography"/>
              <w:keepNext/>
              <w:keepLines/>
              <w:outlineLvl w:val="2"/>
              <w:rPr>
                <w:rFonts w:ascii="Times New Roman" w:hAnsi="Times New Roman" w:cs="Times New Roman"/>
                <w:bCs/>
                <w:sz w:val="20"/>
                <w:szCs w:val="20"/>
              </w:rPr>
            </w:pPr>
          </w:p>
        </w:tc>
        <w:tc>
          <w:tcPr>
            <w:tcW w:w="3420" w:type="dxa"/>
            <w:tcBorders>
              <w:bottom w:val="single" w:sz="4" w:space="0" w:color="auto"/>
            </w:tcBorders>
          </w:tcPr>
          <w:p w14:paraId="74D86C8B" w14:textId="77777777" w:rsidR="00462043" w:rsidRPr="003B5BF1" w:rsidRDefault="00462043"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Difficulty in swallowing</w:t>
            </w:r>
          </w:p>
        </w:tc>
        <w:tc>
          <w:tcPr>
            <w:tcW w:w="1710" w:type="dxa"/>
            <w:tcBorders>
              <w:bottom w:val="single" w:sz="4" w:space="0" w:color="auto"/>
            </w:tcBorders>
          </w:tcPr>
          <w:p w14:paraId="2DC9151F" w14:textId="77777777" w:rsidR="00462043" w:rsidRPr="003B5BF1" w:rsidRDefault="00462043"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19 </w:t>
            </w:r>
            <w:r w:rsidR="00A5628E" w:rsidRPr="003B5BF1">
              <w:rPr>
                <w:rFonts w:ascii="Times New Roman" w:hAnsi="Times New Roman" w:cs="Times New Roman"/>
                <w:sz w:val="20"/>
                <w:szCs w:val="20"/>
              </w:rPr>
              <w:t>(4.95</w:t>
            </w:r>
            <w:r w:rsidRPr="003B5BF1">
              <w:rPr>
                <w:rFonts w:ascii="Times New Roman" w:hAnsi="Times New Roman" w:cs="Times New Roman"/>
                <w:sz w:val="20"/>
                <w:szCs w:val="20"/>
              </w:rPr>
              <w:t>)</w:t>
            </w:r>
          </w:p>
        </w:tc>
      </w:tr>
      <w:tr w:rsidR="00462043" w:rsidRPr="003B5BF1" w14:paraId="7240F8EF" w14:textId="77777777" w:rsidTr="002E1B90">
        <w:trPr>
          <w:trHeight w:val="229"/>
        </w:trPr>
        <w:tc>
          <w:tcPr>
            <w:tcW w:w="3708" w:type="dxa"/>
            <w:vMerge/>
          </w:tcPr>
          <w:p w14:paraId="18D3F7B6" w14:textId="77777777" w:rsidR="00462043" w:rsidRPr="003B5BF1" w:rsidRDefault="00462043" w:rsidP="003B5BF1">
            <w:pPr>
              <w:pStyle w:val="EndNoteBibliography"/>
              <w:keepNext/>
              <w:keepLines/>
              <w:outlineLvl w:val="2"/>
              <w:rPr>
                <w:rFonts w:ascii="Times New Roman" w:hAnsi="Times New Roman" w:cs="Times New Roman"/>
                <w:bCs/>
                <w:sz w:val="20"/>
                <w:szCs w:val="20"/>
              </w:rPr>
            </w:pPr>
          </w:p>
        </w:tc>
        <w:tc>
          <w:tcPr>
            <w:tcW w:w="3420" w:type="dxa"/>
            <w:tcBorders>
              <w:top w:val="single" w:sz="4" w:space="0" w:color="auto"/>
              <w:bottom w:val="single" w:sz="4" w:space="0" w:color="auto"/>
            </w:tcBorders>
          </w:tcPr>
          <w:p w14:paraId="16D2B6D8" w14:textId="77777777" w:rsidR="00462043" w:rsidRPr="003B5BF1" w:rsidRDefault="004F295F"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P</w:t>
            </w:r>
            <w:r w:rsidR="00576269" w:rsidRPr="003B5BF1">
              <w:rPr>
                <w:rFonts w:ascii="Times New Roman" w:hAnsi="Times New Roman" w:cs="Times New Roman"/>
                <w:sz w:val="20"/>
                <w:szCs w:val="20"/>
              </w:rPr>
              <w:t>aralysis</w:t>
            </w:r>
          </w:p>
        </w:tc>
        <w:tc>
          <w:tcPr>
            <w:tcW w:w="1710" w:type="dxa"/>
            <w:tcBorders>
              <w:top w:val="single" w:sz="4" w:space="0" w:color="auto"/>
              <w:bottom w:val="single" w:sz="4" w:space="0" w:color="auto"/>
            </w:tcBorders>
          </w:tcPr>
          <w:p w14:paraId="2CBD3903" w14:textId="77777777" w:rsidR="00462043"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11</w:t>
            </w:r>
            <w:r w:rsidR="00A5628E" w:rsidRPr="003B5BF1">
              <w:rPr>
                <w:rFonts w:ascii="Times New Roman" w:hAnsi="Times New Roman" w:cs="Times New Roman"/>
                <w:sz w:val="20"/>
                <w:szCs w:val="20"/>
              </w:rPr>
              <w:t>(2.86)</w:t>
            </w:r>
          </w:p>
        </w:tc>
      </w:tr>
      <w:tr w:rsidR="00F9491F" w:rsidRPr="003B5BF1" w14:paraId="551583A7" w14:textId="77777777" w:rsidTr="002E1B90">
        <w:trPr>
          <w:trHeight w:val="260"/>
        </w:trPr>
        <w:tc>
          <w:tcPr>
            <w:tcW w:w="3708" w:type="dxa"/>
            <w:vMerge w:val="restart"/>
          </w:tcPr>
          <w:p w14:paraId="419AE8A7" w14:textId="77777777" w:rsidR="00F9491F" w:rsidRPr="003B5BF1" w:rsidRDefault="00462043" w:rsidP="003B5BF1">
            <w:pPr>
              <w:pStyle w:val="EndNoteBibliography"/>
              <w:rPr>
                <w:rFonts w:ascii="Times New Roman" w:hAnsi="Times New Roman" w:cs="Times New Roman"/>
                <w:bCs/>
                <w:sz w:val="20"/>
                <w:szCs w:val="20"/>
              </w:rPr>
            </w:pPr>
            <w:r w:rsidRPr="003B5BF1">
              <w:rPr>
                <w:rFonts w:ascii="Times New Roman" w:hAnsi="Times New Roman" w:cs="Times New Roman"/>
                <w:sz w:val="20"/>
                <w:szCs w:val="20"/>
              </w:rPr>
              <w:t>curable after clinical Signs observed</w:t>
            </w:r>
          </w:p>
        </w:tc>
        <w:tc>
          <w:tcPr>
            <w:tcW w:w="3420" w:type="dxa"/>
            <w:tcBorders>
              <w:top w:val="single" w:sz="4" w:space="0" w:color="auto"/>
            </w:tcBorders>
          </w:tcPr>
          <w:p w14:paraId="6EDC2402" w14:textId="77777777" w:rsidR="00F9491F" w:rsidRPr="003B5BF1" w:rsidRDefault="00711B4D" w:rsidP="003B5BF1">
            <w:pPr>
              <w:jc w:val="both"/>
              <w:rPr>
                <w:rFonts w:ascii="Times New Roman" w:hAnsi="Times New Roman" w:cs="Times New Roman"/>
                <w:sz w:val="20"/>
                <w:szCs w:val="20"/>
              </w:rPr>
            </w:pPr>
            <w:r w:rsidRPr="003B5BF1">
              <w:rPr>
                <w:rFonts w:ascii="Times New Roman" w:hAnsi="Times New Roman" w:cs="Times New Roman"/>
                <w:sz w:val="20"/>
                <w:szCs w:val="20"/>
              </w:rPr>
              <w:t>Yes</w:t>
            </w:r>
          </w:p>
        </w:tc>
        <w:tc>
          <w:tcPr>
            <w:tcW w:w="1710" w:type="dxa"/>
            <w:tcBorders>
              <w:top w:val="single" w:sz="4" w:space="0" w:color="auto"/>
            </w:tcBorders>
          </w:tcPr>
          <w:p w14:paraId="0E5E5CA9" w14:textId="77777777" w:rsidR="00F9491F"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36</w:t>
            </w:r>
            <w:r w:rsidR="00F9491F" w:rsidRPr="003B5BF1">
              <w:rPr>
                <w:rFonts w:ascii="Times New Roman" w:hAnsi="Times New Roman" w:cs="Times New Roman"/>
                <w:sz w:val="20"/>
                <w:szCs w:val="20"/>
              </w:rPr>
              <w:t xml:space="preserve"> </w:t>
            </w:r>
            <w:r w:rsidR="001302A2" w:rsidRPr="003B5BF1">
              <w:rPr>
                <w:rFonts w:ascii="Times New Roman" w:hAnsi="Times New Roman" w:cs="Times New Roman"/>
                <w:sz w:val="20"/>
                <w:szCs w:val="20"/>
              </w:rPr>
              <w:t>(9.4</w:t>
            </w:r>
            <w:r w:rsidR="00F9491F" w:rsidRPr="003B5BF1">
              <w:rPr>
                <w:rFonts w:ascii="Times New Roman" w:hAnsi="Times New Roman" w:cs="Times New Roman"/>
                <w:sz w:val="20"/>
                <w:szCs w:val="20"/>
              </w:rPr>
              <w:t>)</w:t>
            </w:r>
          </w:p>
        </w:tc>
      </w:tr>
      <w:tr w:rsidR="00F9491F" w:rsidRPr="003B5BF1" w14:paraId="382B426A" w14:textId="77777777" w:rsidTr="002E1B90">
        <w:trPr>
          <w:trHeight w:val="233"/>
        </w:trPr>
        <w:tc>
          <w:tcPr>
            <w:tcW w:w="3708" w:type="dxa"/>
            <w:vMerge/>
          </w:tcPr>
          <w:p w14:paraId="356889B7" w14:textId="77777777" w:rsidR="00F9491F" w:rsidRPr="003B5BF1" w:rsidRDefault="00F9491F" w:rsidP="003B5BF1">
            <w:pPr>
              <w:pStyle w:val="EndNoteBibliography"/>
              <w:rPr>
                <w:rFonts w:ascii="Times New Roman" w:hAnsi="Times New Roman" w:cs="Times New Roman"/>
                <w:bCs/>
                <w:sz w:val="20"/>
                <w:szCs w:val="20"/>
              </w:rPr>
            </w:pPr>
          </w:p>
        </w:tc>
        <w:tc>
          <w:tcPr>
            <w:tcW w:w="3420" w:type="dxa"/>
          </w:tcPr>
          <w:p w14:paraId="0678087A" w14:textId="77777777" w:rsidR="00F9491F" w:rsidRPr="003B5BF1" w:rsidRDefault="00711B4D" w:rsidP="003B5BF1">
            <w:pPr>
              <w:jc w:val="both"/>
              <w:rPr>
                <w:rFonts w:ascii="Times New Roman" w:hAnsi="Times New Roman" w:cs="Times New Roman"/>
                <w:sz w:val="20"/>
                <w:szCs w:val="20"/>
              </w:rPr>
            </w:pPr>
            <w:r w:rsidRPr="003B5BF1">
              <w:rPr>
                <w:rFonts w:ascii="Times New Roman" w:hAnsi="Times New Roman" w:cs="Times New Roman"/>
                <w:sz w:val="20"/>
                <w:szCs w:val="20"/>
              </w:rPr>
              <w:t>No</w:t>
            </w:r>
          </w:p>
        </w:tc>
        <w:tc>
          <w:tcPr>
            <w:tcW w:w="1710" w:type="dxa"/>
          </w:tcPr>
          <w:p w14:paraId="45E9DF60" w14:textId="77777777" w:rsidR="00F9491F"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3</w:t>
            </w:r>
            <w:r w:rsidR="001302A2" w:rsidRPr="003B5BF1">
              <w:rPr>
                <w:rFonts w:ascii="Times New Roman" w:hAnsi="Times New Roman" w:cs="Times New Roman"/>
                <w:sz w:val="20"/>
                <w:szCs w:val="20"/>
              </w:rPr>
              <w:t>41 (88.8</w:t>
            </w:r>
            <w:r w:rsidR="00F9491F" w:rsidRPr="003B5BF1">
              <w:rPr>
                <w:rFonts w:ascii="Times New Roman" w:hAnsi="Times New Roman" w:cs="Times New Roman"/>
                <w:sz w:val="20"/>
                <w:szCs w:val="20"/>
              </w:rPr>
              <w:t>)</w:t>
            </w:r>
          </w:p>
        </w:tc>
      </w:tr>
      <w:tr w:rsidR="00F9491F" w:rsidRPr="003B5BF1" w14:paraId="4B471D54" w14:textId="77777777" w:rsidTr="002E1B90">
        <w:trPr>
          <w:trHeight w:val="90"/>
        </w:trPr>
        <w:tc>
          <w:tcPr>
            <w:tcW w:w="3708" w:type="dxa"/>
            <w:vMerge/>
          </w:tcPr>
          <w:p w14:paraId="6E9F9C7E" w14:textId="77777777" w:rsidR="00F9491F" w:rsidRPr="003B5BF1" w:rsidRDefault="00F9491F" w:rsidP="003B5BF1">
            <w:pPr>
              <w:pStyle w:val="EndNoteBibliography"/>
              <w:rPr>
                <w:rFonts w:ascii="Times New Roman" w:hAnsi="Times New Roman" w:cs="Times New Roman"/>
                <w:bCs/>
                <w:sz w:val="20"/>
                <w:szCs w:val="20"/>
              </w:rPr>
            </w:pPr>
          </w:p>
        </w:tc>
        <w:tc>
          <w:tcPr>
            <w:tcW w:w="3420" w:type="dxa"/>
          </w:tcPr>
          <w:p w14:paraId="7C43929E" w14:textId="77777777" w:rsidR="00F9491F" w:rsidRPr="003B5BF1" w:rsidRDefault="00711B4D" w:rsidP="003B5BF1">
            <w:pPr>
              <w:jc w:val="both"/>
              <w:rPr>
                <w:rFonts w:ascii="Times New Roman" w:hAnsi="Times New Roman" w:cs="Times New Roman"/>
                <w:sz w:val="20"/>
                <w:szCs w:val="20"/>
              </w:rPr>
            </w:pPr>
            <w:r w:rsidRPr="003B5BF1">
              <w:rPr>
                <w:rFonts w:ascii="Times New Roman" w:hAnsi="Times New Roman" w:cs="Times New Roman"/>
                <w:sz w:val="20"/>
                <w:szCs w:val="20"/>
              </w:rPr>
              <w:t>Don’t know</w:t>
            </w:r>
          </w:p>
        </w:tc>
        <w:tc>
          <w:tcPr>
            <w:tcW w:w="1710" w:type="dxa"/>
          </w:tcPr>
          <w:p w14:paraId="475CB98C" w14:textId="77777777" w:rsidR="00F9491F" w:rsidRPr="003B5BF1" w:rsidRDefault="00F9491F"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7 </w:t>
            </w:r>
            <w:r w:rsidR="001302A2" w:rsidRPr="003B5BF1">
              <w:rPr>
                <w:rFonts w:ascii="Times New Roman" w:hAnsi="Times New Roman" w:cs="Times New Roman"/>
                <w:sz w:val="20"/>
                <w:szCs w:val="20"/>
              </w:rPr>
              <w:t>(1.82</w:t>
            </w:r>
            <w:r w:rsidRPr="003B5BF1">
              <w:rPr>
                <w:rFonts w:ascii="Times New Roman" w:hAnsi="Times New Roman" w:cs="Times New Roman"/>
                <w:sz w:val="20"/>
                <w:szCs w:val="20"/>
              </w:rPr>
              <w:t>)</w:t>
            </w:r>
          </w:p>
        </w:tc>
      </w:tr>
      <w:tr w:rsidR="00F9491F" w:rsidRPr="003B5BF1" w14:paraId="4AB6C097" w14:textId="77777777" w:rsidTr="002E1B90">
        <w:tc>
          <w:tcPr>
            <w:tcW w:w="3708" w:type="dxa"/>
            <w:vMerge w:val="restart"/>
          </w:tcPr>
          <w:p w14:paraId="023D07D2" w14:textId="77777777" w:rsidR="00F9491F" w:rsidRPr="003B5BF1" w:rsidRDefault="007C4577"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source of rabies infection</w:t>
            </w:r>
          </w:p>
        </w:tc>
        <w:tc>
          <w:tcPr>
            <w:tcW w:w="3420" w:type="dxa"/>
          </w:tcPr>
          <w:p w14:paraId="7A61B0C4" w14:textId="77777777" w:rsidR="00F9491F" w:rsidRPr="003B5BF1" w:rsidRDefault="007C4577"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Stray dog</w:t>
            </w:r>
          </w:p>
        </w:tc>
        <w:tc>
          <w:tcPr>
            <w:tcW w:w="1710" w:type="dxa"/>
          </w:tcPr>
          <w:p w14:paraId="10C7593A" w14:textId="77777777" w:rsidR="00F9491F" w:rsidRPr="003B5BF1" w:rsidRDefault="00631D3D" w:rsidP="003B5BF1">
            <w:pPr>
              <w:jc w:val="both"/>
              <w:rPr>
                <w:rFonts w:ascii="Times New Roman" w:hAnsi="Times New Roman" w:cs="Times New Roman"/>
                <w:sz w:val="20"/>
                <w:szCs w:val="20"/>
              </w:rPr>
            </w:pPr>
            <w:r w:rsidRPr="003B5BF1">
              <w:rPr>
                <w:rFonts w:ascii="Times New Roman" w:hAnsi="Times New Roman" w:cs="Times New Roman"/>
                <w:sz w:val="20"/>
                <w:szCs w:val="20"/>
              </w:rPr>
              <w:t>304</w:t>
            </w:r>
            <w:r w:rsidR="00F9491F" w:rsidRPr="003B5BF1">
              <w:rPr>
                <w:rFonts w:ascii="Times New Roman" w:hAnsi="Times New Roman" w:cs="Times New Roman"/>
                <w:sz w:val="20"/>
                <w:szCs w:val="20"/>
              </w:rPr>
              <w:t xml:space="preserve"> </w:t>
            </w:r>
            <w:r w:rsidRPr="003B5BF1">
              <w:rPr>
                <w:rFonts w:ascii="Times New Roman" w:hAnsi="Times New Roman" w:cs="Times New Roman"/>
                <w:sz w:val="20"/>
                <w:szCs w:val="20"/>
              </w:rPr>
              <w:t>(79.17</w:t>
            </w:r>
            <w:r w:rsidR="00F9491F" w:rsidRPr="003B5BF1">
              <w:rPr>
                <w:rFonts w:ascii="Times New Roman" w:hAnsi="Times New Roman" w:cs="Times New Roman"/>
                <w:sz w:val="20"/>
                <w:szCs w:val="20"/>
              </w:rPr>
              <w:t>)</w:t>
            </w:r>
          </w:p>
        </w:tc>
      </w:tr>
      <w:tr w:rsidR="00F9491F" w:rsidRPr="003B5BF1" w14:paraId="2AB832AF" w14:textId="77777777" w:rsidTr="002E1B90">
        <w:trPr>
          <w:trHeight w:val="170"/>
        </w:trPr>
        <w:tc>
          <w:tcPr>
            <w:tcW w:w="3708" w:type="dxa"/>
            <w:vMerge/>
          </w:tcPr>
          <w:p w14:paraId="6007355F" w14:textId="77777777" w:rsidR="00F9491F" w:rsidRPr="003B5BF1" w:rsidRDefault="00F9491F" w:rsidP="003B5BF1">
            <w:pPr>
              <w:pStyle w:val="EndNoteBibliography"/>
              <w:rPr>
                <w:rFonts w:ascii="Times New Roman" w:hAnsi="Times New Roman" w:cs="Times New Roman"/>
                <w:bCs/>
                <w:sz w:val="20"/>
                <w:szCs w:val="20"/>
              </w:rPr>
            </w:pPr>
          </w:p>
        </w:tc>
        <w:tc>
          <w:tcPr>
            <w:tcW w:w="3420" w:type="dxa"/>
          </w:tcPr>
          <w:p w14:paraId="0F977985" w14:textId="77777777" w:rsidR="00F9491F" w:rsidRPr="003B5BF1" w:rsidRDefault="007C4577"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Free ranging dog</w:t>
            </w:r>
          </w:p>
        </w:tc>
        <w:tc>
          <w:tcPr>
            <w:tcW w:w="1710" w:type="dxa"/>
          </w:tcPr>
          <w:p w14:paraId="411DAE65" w14:textId="77777777" w:rsidR="00F9491F" w:rsidRPr="003B5BF1" w:rsidRDefault="00631D3D" w:rsidP="003B5BF1">
            <w:pPr>
              <w:jc w:val="both"/>
              <w:rPr>
                <w:rFonts w:ascii="Times New Roman" w:hAnsi="Times New Roman" w:cs="Times New Roman"/>
                <w:sz w:val="20"/>
                <w:szCs w:val="20"/>
              </w:rPr>
            </w:pPr>
            <w:r w:rsidRPr="003B5BF1">
              <w:rPr>
                <w:rFonts w:ascii="Times New Roman" w:hAnsi="Times New Roman" w:cs="Times New Roman"/>
                <w:sz w:val="20"/>
                <w:szCs w:val="20"/>
              </w:rPr>
              <w:t>29</w:t>
            </w:r>
            <w:r w:rsidR="008E0466" w:rsidRPr="003B5BF1">
              <w:rPr>
                <w:rFonts w:ascii="Times New Roman" w:hAnsi="Times New Roman" w:cs="Times New Roman"/>
                <w:sz w:val="20"/>
                <w:szCs w:val="20"/>
              </w:rPr>
              <w:t>1</w:t>
            </w:r>
            <w:r w:rsidR="00F9491F" w:rsidRPr="003B5BF1">
              <w:rPr>
                <w:rFonts w:ascii="Times New Roman" w:hAnsi="Times New Roman" w:cs="Times New Roman"/>
                <w:sz w:val="20"/>
                <w:szCs w:val="20"/>
              </w:rPr>
              <w:t xml:space="preserve"> </w:t>
            </w:r>
            <w:r w:rsidRPr="003B5BF1">
              <w:rPr>
                <w:rFonts w:ascii="Times New Roman" w:hAnsi="Times New Roman" w:cs="Times New Roman"/>
                <w:sz w:val="20"/>
                <w:szCs w:val="20"/>
              </w:rPr>
              <w:t>(75.78</w:t>
            </w:r>
            <w:r w:rsidR="00F9491F" w:rsidRPr="003B5BF1">
              <w:rPr>
                <w:rFonts w:ascii="Times New Roman" w:hAnsi="Times New Roman" w:cs="Times New Roman"/>
                <w:sz w:val="20"/>
                <w:szCs w:val="20"/>
              </w:rPr>
              <w:t>)</w:t>
            </w:r>
          </w:p>
        </w:tc>
      </w:tr>
      <w:tr w:rsidR="00F9491F" w:rsidRPr="003B5BF1" w14:paraId="7F4ED656" w14:textId="77777777" w:rsidTr="002E1B90">
        <w:tc>
          <w:tcPr>
            <w:tcW w:w="3708" w:type="dxa"/>
            <w:vMerge/>
            <w:tcBorders>
              <w:bottom w:val="single" w:sz="4" w:space="0" w:color="auto"/>
            </w:tcBorders>
          </w:tcPr>
          <w:p w14:paraId="777D1CD1" w14:textId="77777777" w:rsidR="00F9491F" w:rsidRPr="003B5BF1" w:rsidRDefault="00F9491F" w:rsidP="003B5BF1">
            <w:pPr>
              <w:pStyle w:val="EndNoteBibliography"/>
              <w:rPr>
                <w:rFonts w:ascii="Times New Roman" w:hAnsi="Times New Roman" w:cs="Times New Roman"/>
                <w:bCs/>
                <w:sz w:val="20"/>
                <w:szCs w:val="20"/>
              </w:rPr>
            </w:pPr>
          </w:p>
        </w:tc>
        <w:tc>
          <w:tcPr>
            <w:tcW w:w="3420" w:type="dxa"/>
          </w:tcPr>
          <w:p w14:paraId="15C77570" w14:textId="77777777" w:rsidR="00F9491F" w:rsidRPr="003B5BF1" w:rsidRDefault="007C4577"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Red fox</w:t>
            </w:r>
          </w:p>
        </w:tc>
        <w:tc>
          <w:tcPr>
            <w:tcW w:w="1710" w:type="dxa"/>
          </w:tcPr>
          <w:p w14:paraId="1FF118BD" w14:textId="77777777" w:rsidR="00F9491F"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93</w:t>
            </w:r>
            <w:r w:rsidR="00F9491F" w:rsidRPr="003B5BF1">
              <w:rPr>
                <w:rFonts w:ascii="Times New Roman" w:hAnsi="Times New Roman" w:cs="Times New Roman"/>
                <w:sz w:val="20"/>
                <w:szCs w:val="20"/>
              </w:rPr>
              <w:t xml:space="preserve"> </w:t>
            </w:r>
            <w:r w:rsidR="00631D3D" w:rsidRPr="003B5BF1">
              <w:rPr>
                <w:rFonts w:ascii="Times New Roman" w:hAnsi="Times New Roman" w:cs="Times New Roman"/>
                <w:sz w:val="20"/>
                <w:szCs w:val="20"/>
              </w:rPr>
              <w:t>(24.22</w:t>
            </w:r>
            <w:r w:rsidR="00F9491F" w:rsidRPr="003B5BF1">
              <w:rPr>
                <w:rFonts w:ascii="Times New Roman" w:hAnsi="Times New Roman" w:cs="Times New Roman"/>
                <w:sz w:val="20"/>
                <w:szCs w:val="20"/>
              </w:rPr>
              <w:t>)</w:t>
            </w:r>
          </w:p>
        </w:tc>
      </w:tr>
      <w:tr w:rsidR="00F9491F" w:rsidRPr="003B5BF1" w14:paraId="2733C45A" w14:textId="77777777" w:rsidTr="002E1B90">
        <w:trPr>
          <w:trHeight w:val="210"/>
        </w:trPr>
        <w:tc>
          <w:tcPr>
            <w:tcW w:w="3708" w:type="dxa"/>
            <w:vMerge w:val="restart"/>
          </w:tcPr>
          <w:p w14:paraId="0E818C9E" w14:textId="77777777" w:rsidR="00F9491F" w:rsidRPr="003B5BF1" w:rsidRDefault="007C4577" w:rsidP="003B5BF1">
            <w:pPr>
              <w:jc w:val="both"/>
              <w:rPr>
                <w:rFonts w:ascii="Times New Roman" w:hAnsi="Times New Roman" w:cs="Times New Roman"/>
                <w:sz w:val="20"/>
                <w:szCs w:val="20"/>
              </w:rPr>
            </w:pPr>
            <w:r w:rsidRPr="003B5BF1">
              <w:rPr>
                <w:rFonts w:ascii="Times New Roman" w:hAnsi="Times New Roman" w:cs="Times New Roman"/>
                <w:sz w:val="20"/>
                <w:szCs w:val="20"/>
              </w:rPr>
              <w:t>rabies</w:t>
            </w:r>
            <w:r w:rsidR="00F9491F" w:rsidRPr="003B5BF1">
              <w:rPr>
                <w:rFonts w:ascii="Times New Roman" w:hAnsi="Times New Roman" w:cs="Times New Roman"/>
                <w:sz w:val="20"/>
                <w:szCs w:val="20"/>
              </w:rPr>
              <w:t xml:space="preserve"> control measures applied</w:t>
            </w:r>
          </w:p>
        </w:tc>
        <w:tc>
          <w:tcPr>
            <w:tcW w:w="3420" w:type="dxa"/>
          </w:tcPr>
          <w:p w14:paraId="1AFC481E" w14:textId="77777777" w:rsidR="00F9491F" w:rsidRPr="003B5BF1" w:rsidRDefault="007C4577" w:rsidP="003B5BF1">
            <w:pPr>
              <w:jc w:val="both"/>
              <w:rPr>
                <w:rFonts w:ascii="Times New Roman" w:hAnsi="Times New Roman" w:cs="Times New Roman"/>
                <w:sz w:val="20"/>
                <w:szCs w:val="20"/>
              </w:rPr>
            </w:pPr>
            <w:r w:rsidRPr="003B5BF1">
              <w:rPr>
                <w:rFonts w:ascii="Times New Roman" w:hAnsi="Times New Roman" w:cs="Times New Roman"/>
                <w:sz w:val="20"/>
                <w:szCs w:val="20"/>
              </w:rPr>
              <w:t>Vaccination</w:t>
            </w:r>
          </w:p>
        </w:tc>
        <w:tc>
          <w:tcPr>
            <w:tcW w:w="1710" w:type="dxa"/>
          </w:tcPr>
          <w:p w14:paraId="5B675BA6" w14:textId="77777777" w:rsidR="00F9491F"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347</w:t>
            </w:r>
            <w:r w:rsidR="00F9491F" w:rsidRPr="003B5BF1">
              <w:rPr>
                <w:rFonts w:ascii="Times New Roman" w:hAnsi="Times New Roman" w:cs="Times New Roman"/>
                <w:sz w:val="20"/>
                <w:szCs w:val="20"/>
              </w:rPr>
              <w:t xml:space="preserve"> </w:t>
            </w:r>
            <w:r w:rsidR="00EB7C9A" w:rsidRPr="003B5BF1">
              <w:rPr>
                <w:rFonts w:ascii="Times New Roman" w:hAnsi="Times New Roman" w:cs="Times New Roman"/>
                <w:sz w:val="20"/>
                <w:szCs w:val="20"/>
              </w:rPr>
              <w:t>(90.36</w:t>
            </w:r>
            <w:r w:rsidR="00F9491F" w:rsidRPr="003B5BF1">
              <w:rPr>
                <w:rFonts w:ascii="Times New Roman" w:hAnsi="Times New Roman" w:cs="Times New Roman"/>
                <w:sz w:val="20"/>
                <w:szCs w:val="20"/>
              </w:rPr>
              <w:t>)</w:t>
            </w:r>
          </w:p>
        </w:tc>
      </w:tr>
      <w:tr w:rsidR="00F9491F" w:rsidRPr="003B5BF1" w14:paraId="7E739149" w14:textId="77777777" w:rsidTr="002E1B90">
        <w:trPr>
          <w:trHeight w:val="210"/>
        </w:trPr>
        <w:tc>
          <w:tcPr>
            <w:tcW w:w="3708" w:type="dxa"/>
            <w:vMerge/>
          </w:tcPr>
          <w:p w14:paraId="08006A65" w14:textId="77777777" w:rsidR="00F9491F" w:rsidRPr="003B5BF1" w:rsidRDefault="00F9491F" w:rsidP="003B5BF1">
            <w:pPr>
              <w:pStyle w:val="EndNoteBibliography"/>
              <w:rPr>
                <w:rFonts w:ascii="Times New Roman" w:hAnsi="Times New Roman" w:cs="Times New Roman"/>
                <w:bCs/>
                <w:sz w:val="20"/>
                <w:szCs w:val="20"/>
              </w:rPr>
            </w:pPr>
          </w:p>
        </w:tc>
        <w:tc>
          <w:tcPr>
            <w:tcW w:w="3420" w:type="dxa"/>
          </w:tcPr>
          <w:p w14:paraId="12FE52ED" w14:textId="77777777" w:rsidR="00F9491F" w:rsidRPr="003B5BF1" w:rsidRDefault="007C4577" w:rsidP="003B5BF1">
            <w:pPr>
              <w:jc w:val="both"/>
              <w:rPr>
                <w:rFonts w:ascii="Times New Roman" w:hAnsi="Times New Roman" w:cs="Times New Roman"/>
                <w:sz w:val="20"/>
                <w:szCs w:val="20"/>
              </w:rPr>
            </w:pPr>
            <w:r w:rsidRPr="003B5BF1">
              <w:rPr>
                <w:rFonts w:ascii="Times New Roman" w:hAnsi="Times New Roman" w:cs="Times New Roman"/>
                <w:sz w:val="20"/>
                <w:szCs w:val="20"/>
              </w:rPr>
              <w:t>Treatment</w:t>
            </w:r>
          </w:p>
        </w:tc>
        <w:tc>
          <w:tcPr>
            <w:tcW w:w="1710" w:type="dxa"/>
          </w:tcPr>
          <w:p w14:paraId="41C00459" w14:textId="77777777" w:rsidR="00F9491F"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155</w:t>
            </w:r>
            <w:r w:rsidR="00F9491F" w:rsidRPr="003B5BF1">
              <w:rPr>
                <w:rFonts w:ascii="Times New Roman" w:hAnsi="Times New Roman" w:cs="Times New Roman"/>
                <w:sz w:val="20"/>
                <w:szCs w:val="20"/>
              </w:rPr>
              <w:t xml:space="preserve"> </w:t>
            </w:r>
            <w:r w:rsidR="00EB7C9A" w:rsidRPr="003B5BF1">
              <w:rPr>
                <w:rFonts w:ascii="Times New Roman" w:hAnsi="Times New Roman" w:cs="Times New Roman"/>
                <w:sz w:val="20"/>
                <w:szCs w:val="20"/>
              </w:rPr>
              <w:t>(40.36</w:t>
            </w:r>
            <w:r w:rsidR="00F9491F" w:rsidRPr="003B5BF1">
              <w:rPr>
                <w:rFonts w:ascii="Times New Roman" w:hAnsi="Times New Roman" w:cs="Times New Roman"/>
                <w:sz w:val="20"/>
                <w:szCs w:val="20"/>
              </w:rPr>
              <w:t>)</w:t>
            </w:r>
          </w:p>
        </w:tc>
      </w:tr>
      <w:tr w:rsidR="00F9491F" w:rsidRPr="003B5BF1" w14:paraId="7583DD69" w14:textId="77777777" w:rsidTr="002E1B90">
        <w:trPr>
          <w:trHeight w:val="210"/>
        </w:trPr>
        <w:tc>
          <w:tcPr>
            <w:tcW w:w="3708" w:type="dxa"/>
            <w:vMerge/>
          </w:tcPr>
          <w:p w14:paraId="32999E3F" w14:textId="77777777" w:rsidR="00F9491F" w:rsidRPr="003B5BF1" w:rsidRDefault="00F9491F" w:rsidP="003B5BF1">
            <w:pPr>
              <w:pStyle w:val="EndNoteBibliography"/>
              <w:rPr>
                <w:rFonts w:ascii="Times New Roman" w:hAnsi="Times New Roman" w:cs="Times New Roman"/>
                <w:bCs/>
                <w:sz w:val="20"/>
                <w:szCs w:val="20"/>
              </w:rPr>
            </w:pPr>
          </w:p>
        </w:tc>
        <w:tc>
          <w:tcPr>
            <w:tcW w:w="3420" w:type="dxa"/>
          </w:tcPr>
          <w:p w14:paraId="4A58B320" w14:textId="77777777" w:rsidR="00F9491F" w:rsidRPr="003B5BF1" w:rsidRDefault="007C4577" w:rsidP="003B5BF1">
            <w:pPr>
              <w:jc w:val="both"/>
              <w:rPr>
                <w:rFonts w:ascii="Times New Roman" w:hAnsi="Times New Roman" w:cs="Times New Roman"/>
                <w:sz w:val="20"/>
                <w:szCs w:val="20"/>
              </w:rPr>
            </w:pPr>
            <w:r w:rsidRPr="003B5BF1">
              <w:rPr>
                <w:rFonts w:ascii="Times New Roman" w:hAnsi="Times New Roman" w:cs="Times New Roman"/>
                <w:sz w:val="20"/>
                <w:szCs w:val="20"/>
              </w:rPr>
              <w:t>traditional remedies</w:t>
            </w:r>
          </w:p>
        </w:tc>
        <w:tc>
          <w:tcPr>
            <w:tcW w:w="1710" w:type="dxa"/>
          </w:tcPr>
          <w:p w14:paraId="47DC9D1B" w14:textId="77777777" w:rsidR="00F9491F"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357</w:t>
            </w:r>
            <w:r w:rsidR="00F9491F" w:rsidRPr="003B5BF1">
              <w:rPr>
                <w:rFonts w:ascii="Times New Roman" w:hAnsi="Times New Roman" w:cs="Times New Roman"/>
                <w:sz w:val="20"/>
                <w:szCs w:val="20"/>
              </w:rPr>
              <w:t xml:space="preserve"> </w:t>
            </w:r>
            <w:r w:rsidR="00EB7C9A" w:rsidRPr="003B5BF1">
              <w:rPr>
                <w:rFonts w:ascii="Times New Roman" w:hAnsi="Times New Roman" w:cs="Times New Roman"/>
                <w:sz w:val="20"/>
                <w:szCs w:val="20"/>
              </w:rPr>
              <w:t>(92.97</w:t>
            </w:r>
            <w:r w:rsidR="00F9491F" w:rsidRPr="003B5BF1">
              <w:rPr>
                <w:rFonts w:ascii="Times New Roman" w:hAnsi="Times New Roman" w:cs="Times New Roman"/>
                <w:sz w:val="20"/>
                <w:szCs w:val="20"/>
              </w:rPr>
              <w:t>)</w:t>
            </w:r>
          </w:p>
        </w:tc>
      </w:tr>
      <w:tr w:rsidR="00F9491F" w:rsidRPr="003B5BF1" w14:paraId="694D6F5A" w14:textId="77777777" w:rsidTr="002E1B90">
        <w:trPr>
          <w:trHeight w:val="210"/>
        </w:trPr>
        <w:tc>
          <w:tcPr>
            <w:tcW w:w="3708" w:type="dxa"/>
            <w:vMerge/>
            <w:tcBorders>
              <w:bottom w:val="single" w:sz="4" w:space="0" w:color="auto"/>
            </w:tcBorders>
          </w:tcPr>
          <w:p w14:paraId="5ED205B8" w14:textId="77777777" w:rsidR="00F9491F" w:rsidRPr="003B5BF1" w:rsidRDefault="00F9491F" w:rsidP="003B5BF1">
            <w:pPr>
              <w:pStyle w:val="EndNoteBibliography"/>
              <w:rPr>
                <w:rFonts w:ascii="Times New Roman" w:hAnsi="Times New Roman" w:cs="Times New Roman"/>
                <w:bCs/>
                <w:sz w:val="20"/>
                <w:szCs w:val="20"/>
              </w:rPr>
            </w:pPr>
          </w:p>
        </w:tc>
        <w:tc>
          <w:tcPr>
            <w:tcW w:w="3420" w:type="dxa"/>
          </w:tcPr>
          <w:p w14:paraId="3A32585C" w14:textId="77777777" w:rsidR="00F9491F" w:rsidRPr="003B5BF1" w:rsidRDefault="007C4577" w:rsidP="003B5BF1">
            <w:pPr>
              <w:jc w:val="both"/>
              <w:rPr>
                <w:rFonts w:ascii="Times New Roman" w:hAnsi="Times New Roman" w:cs="Times New Roman"/>
                <w:sz w:val="20"/>
                <w:szCs w:val="20"/>
              </w:rPr>
            </w:pPr>
            <w:r w:rsidRPr="003B5BF1">
              <w:rPr>
                <w:rFonts w:ascii="Times New Roman" w:hAnsi="Times New Roman" w:cs="Times New Roman"/>
                <w:sz w:val="20"/>
                <w:szCs w:val="20"/>
              </w:rPr>
              <w:t>Don’t know</w:t>
            </w:r>
          </w:p>
        </w:tc>
        <w:tc>
          <w:tcPr>
            <w:tcW w:w="1710" w:type="dxa"/>
          </w:tcPr>
          <w:p w14:paraId="38748635" w14:textId="77777777" w:rsidR="00F9491F" w:rsidRPr="003B5BF1" w:rsidRDefault="00F9491F"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24 </w:t>
            </w:r>
            <w:r w:rsidR="00EB7C9A" w:rsidRPr="003B5BF1">
              <w:rPr>
                <w:rFonts w:ascii="Times New Roman" w:hAnsi="Times New Roman" w:cs="Times New Roman"/>
                <w:sz w:val="20"/>
                <w:szCs w:val="20"/>
              </w:rPr>
              <w:t>(6.25</w:t>
            </w:r>
            <w:r w:rsidRPr="003B5BF1">
              <w:rPr>
                <w:rFonts w:ascii="Times New Roman" w:hAnsi="Times New Roman" w:cs="Times New Roman"/>
                <w:sz w:val="20"/>
                <w:szCs w:val="20"/>
              </w:rPr>
              <w:t>)</w:t>
            </w:r>
          </w:p>
        </w:tc>
      </w:tr>
      <w:tr w:rsidR="00F9491F" w:rsidRPr="003B5BF1" w14:paraId="559F7552" w14:textId="77777777" w:rsidTr="002E1B90">
        <w:trPr>
          <w:trHeight w:val="315"/>
        </w:trPr>
        <w:tc>
          <w:tcPr>
            <w:tcW w:w="3708" w:type="dxa"/>
            <w:vMerge w:val="restart"/>
            <w:tcBorders>
              <w:top w:val="single" w:sz="4" w:space="0" w:color="auto"/>
              <w:right w:val="single" w:sz="4" w:space="0" w:color="auto"/>
            </w:tcBorders>
          </w:tcPr>
          <w:p w14:paraId="5AB5B034" w14:textId="77777777" w:rsidR="00F9491F" w:rsidRPr="003B5BF1" w:rsidRDefault="001302A2" w:rsidP="003B5BF1">
            <w:pPr>
              <w:pStyle w:val="EndNoteBibliography"/>
              <w:rPr>
                <w:rFonts w:ascii="Times New Roman" w:hAnsi="Times New Roman" w:cs="Times New Roman"/>
                <w:bCs/>
                <w:sz w:val="20"/>
                <w:szCs w:val="20"/>
              </w:rPr>
            </w:pPr>
            <w:r w:rsidRPr="003B5BF1">
              <w:rPr>
                <w:rFonts w:ascii="Times New Roman" w:hAnsi="Times New Roman" w:cs="Times New Roman"/>
                <w:sz w:val="20"/>
                <w:szCs w:val="20"/>
              </w:rPr>
              <w:t>Actions taken immediately after </w:t>
            </w:r>
            <w:r w:rsidR="007C4577" w:rsidRPr="003B5BF1">
              <w:rPr>
                <w:rFonts w:ascii="Times New Roman" w:hAnsi="Times New Roman" w:cs="Times New Roman"/>
                <w:sz w:val="20"/>
                <w:szCs w:val="20"/>
              </w:rPr>
              <w:t>dog bite</w:t>
            </w:r>
          </w:p>
        </w:tc>
        <w:tc>
          <w:tcPr>
            <w:tcW w:w="3420" w:type="dxa"/>
            <w:tcBorders>
              <w:left w:val="single" w:sz="4" w:space="0" w:color="auto"/>
              <w:bottom w:val="single" w:sz="4" w:space="0" w:color="auto"/>
            </w:tcBorders>
          </w:tcPr>
          <w:p w14:paraId="073592EF" w14:textId="77777777" w:rsidR="003C3543" w:rsidRPr="003B5BF1" w:rsidRDefault="007C4577" w:rsidP="003B5BF1">
            <w:pPr>
              <w:tabs>
                <w:tab w:val="left" w:pos="1860"/>
              </w:tabs>
              <w:jc w:val="both"/>
              <w:rPr>
                <w:rFonts w:ascii="Times New Roman" w:hAnsi="Times New Roman" w:cs="Times New Roman"/>
                <w:sz w:val="20"/>
                <w:szCs w:val="20"/>
              </w:rPr>
            </w:pPr>
            <w:r w:rsidRPr="003B5BF1">
              <w:rPr>
                <w:rFonts w:ascii="Times New Roman" w:hAnsi="Times New Roman" w:cs="Times New Roman"/>
                <w:sz w:val="20"/>
                <w:szCs w:val="20"/>
              </w:rPr>
              <w:t>Washing wound with soap</w:t>
            </w:r>
            <w:r w:rsidR="003C3543" w:rsidRPr="003B5BF1">
              <w:rPr>
                <w:rFonts w:ascii="Times New Roman" w:hAnsi="Times New Roman" w:cs="Times New Roman"/>
                <w:sz w:val="20"/>
                <w:szCs w:val="20"/>
              </w:rPr>
              <w:t xml:space="preserve"> </w:t>
            </w:r>
          </w:p>
        </w:tc>
        <w:tc>
          <w:tcPr>
            <w:tcW w:w="1710" w:type="dxa"/>
            <w:tcBorders>
              <w:bottom w:val="single" w:sz="4" w:space="0" w:color="auto"/>
            </w:tcBorders>
          </w:tcPr>
          <w:p w14:paraId="2D529EB6" w14:textId="77777777" w:rsidR="00F9491F" w:rsidRPr="003B5BF1" w:rsidRDefault="00631D3D" w:rsidP="003B5BF1">
            <w:pPr>
              <w:jc w:val="both"/>
              <w:rPr>
                <w:rFonts w:ascii="Times New Roman" w:hAnsi="Times New Roman" w:cs="Times New Roman"/>
                <w:sz w:val="20"/>
                <w:szCs w:val="20"/>
              </w:rPr>
            </w:pPr>
            <w:r w:rsidRPr="003B5BF1">
              <w:rPr>
                <w:rFonts w:ascii="Times New Roman" w:hAnsi="Times New Roman" w:cs="Times New Roman"/>
                <w:sz w:val="20"/>
                <w:szCs w:val="20"/>
              </w:rPr>
              <w:t>2</w:t>
            </w:r>
            <w:r w:rsidR="008E0466" w:rsidRPr="003B5BF1">
              <w:rPr>
                <w:rFonts w:ascii="Times New Roman" w:hAnsi="Times New Roman" w:cs="Times New Roman"/>
                <w:sz w:val="20"/>
                <w:szCs w:val="20"/>
              </w:rPr>
              <w:t>78</w:t>
            </w:r>
            <w:r w:rsidR="00F9491F" w:rsidRPr="003B5BF1">
              <w:rPr>
                <w:rFonts w:ascii="Times New Roman" w:hAnsi="Times New Roman" w:cs="Times New Roman"/>
                <w:sz w:val="20"/>
                <w:szCs w:val="20"/>
              </w:rPr>
              <w:t xml:space="preserve"> </w:t>
            </w:r>
            <w:r w:rsidR="00EB7C9A" w:rsidRPr="003B5BF1">
              <w:rPr>
                <w:rFonts w:ascii="Times New Roman" w:hAnsi="Times New Roman" w:cs="Times New Roman"/>
                <w:sz w:val="20"/>
                <w:szCs w:val="20"/>
              </w:rPr>
              <w:t>(72.4</w:t>
            </w:r>
            <w:r w:rsidR="00F9491F" w:rsidRPr="003B5BF1">
              <w:rPr>
                <w:rFonts w:ascii="Times New Roman" w:hAnsi="Times New Roman" w:cs="Times New Roman"/>
                <w:sz w:val="20"/>
                <w:szCs w:val="20"/>
              </w:rPr>
              <w:t>)</w:t>
            </w:r>
          </w:p>
        </w:tc>
      </w:tr>
      <w:tr w:rsidR="003C3543" w:rsidRPr="003B5BF1" w14:paraId="281B7AF4" w14:textId="77777777" w:rsidTr="002E1B90">
        <w:trPr>
          <w:trHeight w:val="176"/>
        </w:trPr>
        <w:tc>
          <w:tcPr>
            <w:tcW w:w="3708" w:type="dxa"/>
            <w:vMerge/>
            <w:tcBorders>
              <w:top w:val="single" w:sz="4" w:space="0" w:color="auto"/>
              <w:right w:val="single" w:sz="4" w:space="0" w:color="auto"/>
            </w:tcBorders>
          </w:tcPr>
          <w:p w14:paraId="6164B662" w14:textId="77777777" w:rsidR="003C3543" w:rsidRPr="003B5BF1" w:rsidRDefault="003C3543" w:rsidP="003B5BF1">
            <w:pPr>
              <w:pStyle w:val="EndNoteBibliography"/>
              <w:rPr>
                <w:rFonts w:ascii="Times New Roman" w:hAnsi="Times New Roman" w:cs="Times New Roman"/>
                <w:sz w:val="20"/>
                <w:szCs w:val="20"/>
              </w:rPr>
            </w:pPr>
          </w:p>
        </w:tc>
        <w:tc>
          <w:tcPr>
            <w:tcW w:w="3420" w:type="dxa"/>
            <w:tcBorders>
              <w:top w:val="single" w:sz="4" w:space="0" w:color="auto"/>
              <w:left w:val="single" w:sz="4" w:space="0" w:color="auto"/>
              <w:bottom w:val="single" w:sz="4" w:space="0" w:color="auto"/>
            </w:tcBorders>
          </w:tcPr>
          <w:p w14:paraId="6FB5C782" w14:textId="77777777" w:rsidR="003C3543" w:rsidRPr="003B5BF1" w:rsidRDefault="003C3543" w:rsidP="003B5BF1">
            <w:pPr>
              <w:tabs>
                <w:tab w:val="left" w:pos="1860"/>
              </w:tabs>
              <w:jc w:val="both"/>
              <w:rPr>
                <w:rFonts w:ascii="Times New Roman" w:hAnsi="Times New Roman" w:cs="Times New Roman"/>
                <w:sz w:val="20"/>
                <w:szCs w:val="20"/>
              </w:rPr>
            </w:pPr>
            <w:r w:rsidRPr="003B5BF1">
              <w:rPr>
                <w:rFonts w:ascii="Times New Roman" w:hAnsi="Times New Roman" w:cs="Times New Roman"/>
                <w:sz w:val="20"/>
                <w:szCs w:val="20"/>
              </w:rPr>
              <w:t>use traditional medicine</w:t>
            </w:r>
          </w:p>
        </w:tc>
        <w:tc>
          <w:tcPr>
            <w:tcW w:w="1710" w:type="dxa"/>
            <w:tcBorders>
              <w:top w:val="single" w:sz="4" w:space="0" w:color="auto"/>
              <w:bottom w:val="single" w:sz="4" w:space="0" w:color="auto"/>
            </w:tcBorders>
          </w:tcPr>
          <w:p w14:paraId="2BB3B45F" w14:textId="77777777" w:rsidR="003C3543"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357</w:t>
            </w:r>
            <w:r w:rsidR="00EB7C9A" w:rsidRPr="003B5BF1">
              <w:rPr>
                <w:rFonts w:ascii="Times New Roman" w:hAnsi="Times New Roman" w:cs="Times New Roman"/>
                <w:sz w:val="20"/>
                <w:szCs w:val="20"/>
              </w:rPr>
              <w:t>(92.97)</w:t>
            </w:r>
          </w:p>
        </w:tc>
      </w:tr>
      <w:tr w:rsidR="003C3543" w:rsidRPr="003B5BF1" w14:paraId="0A442321" w14:textId="77777777" w:rsidTr="002E1B90">
        <w:trPr>
          <w:trHeight w:val="176"/>
        </w:trPr>
        <w:tc>
          <w:tcPr>
            <w:tcW w:w="3708" w:type="dxa"/>
            <w:vMerge/>
            <w:tcBorders>
              <w:top w:val="single" w:sz="4" w:space="0" w:color="auto"/>
              <w:right w:val="single" w:sz="4" w:space="0" w:color="auto"/>
            </w:tcBorders>
          </w:tcPr>
          <w:p w14:paraId="41489F55" w14:textId="77777777" w:rsidR="003C3543" w:rsidRPr="003B5BF1" w:rsidRDefault="003C3543" w:rsidP="003B5BF1">
            <w:pPr>
              <w:pStyle w:val="EndNoteBibliography"/>
              <w:rPr>
                <w:rFonts w:ascii="Times New Roman" w:hAnsi="Times New Roman" w:cs="Times New Roman"/>
                <w:sz w:val="20"/>
                <w:szCs w:val="20"/>
              </w:rPr>
            </w:pPr>
          </w:p>
        </w:tc>
        <w:tc>
          <w:tcPr>
            <w:tcW w:w="3420" w:type="dxa"/>
            <w:tcBorders>
              <w:top w:val="single" w:sz="4" w:space="0" w:color="auto"/>
              <w:left w:val="single" w:sz="4" w:space="0" w:color="auto"/>
            </w:tcBorders>
          </w:tcPr>
          <w:p w14:paraId="1A155EAA" w14:textId="77777777" w:rsidR="003C3543" w:rsidRPr="003B5BF1" w:rsidRDefault="003C3543" w:rsidP="003B5BF1">
            <w:pPr>
              <w:tabs>
                <w:tab w:val="left" w:pos="1860"/>
              </w:tabs>
              <w:jc w:val="both"/>
              <w:rPr>
                <w:rFonts w:ascii="Times New Roman" w:hAnsi="Times New Roman" w:cs="Times New Roman"/>
                <w:sz w:val="20"/>
                <w:szCs w:val="20"/>
              </w:rPr>
            </w:pPr>
            <w:r w:rsidRPr="003B5BF1">
              <w:rPr>
                <w:rFonts w:ascii="Times New Roman" w:hAnsi="Times New Roman" w:cs="Times New Roman"/>
                <w:sz w:val="20"/>
                <w:szCs w:val="20"/>
              </w:rPr>
              <w:t>Immediate came to health center</w:t>
            </w:r>
          </w:p>
        </w:tc>
        <w:tc>
          <w:tcPr>
            <w:tcW w:w="1710" w:type="dxa"/>
            <w:tcBorders>
              <w:top w:val="single" w:sz="4" w:space="0" w:color="auto"/>
            </w:tcBorders>
          </w:tcPr>
          <w:p w14:paraId="40DD70FB" w14:textId="77777777" w:rsidR="003C3543"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84</w:t>
            </w:r>
            <w:r w:rsidR="00EB7C9A" w:rsidRPr="003B5BF1">
              <w:rPr>
                <w:rFonts w:ascii="Times New Roman" w:hAnsi="Times New Roman" w:cs="Times New Roman"/>
                <w:sz w:val="20"/>
                <w:szCs w:val="20"/>
              </w:rPr>
              <w:t>(21.88)</w:t>
            </w:r>
          </w:p>
        </w:tc>
      </w:tr>
      <w:tr w:rsidR="00F9491F" w:rsidRPr="003B5BF1" w14:paraId="08C2B548" w14:textId="77777777" w:rsidTr="002E1B90">
        <w:trPr>
          <w:trHeight w:val="150"/>
        </w:trPr>
        <w:tc>
          <w:tcPr>
            <w:tcW w:w="3708" w:type="dxa"/>
            <w:vMerge/>
            <w:tcBorders>
              <w:right w:val="single" w:sz="4" w:space="0" w:color="auto"/>
            </w:tcBorders>
          </w:tcPr>
          <w:p w14:paraId="73046993" w14:textId="77777777" w:rsidR="00F9491F" w:rsidRPr="003B5BF1" w:rsidRDefault="00F9491F" w:rsidP="003B5BF1">
            <w:pPr>
              <w:pStyle w:val="EndNoteBibliography"/>
              <w:rPr>
                <w:rFonts w:ascii="Times New Roman" w:hAnsi="Times New Roman" w:cs="Times New Roman"/>
                <w:bCs/>
                <w:sz w:val="20"/>
                <w:szCs w:val="20"/>
              </w:rPr>
            </w:pPr>
          </w:p>
        </w:tc>
        <w:tc>
          <w:tcPr>
            <w:tcW w:w="3420" w:type="dxa"/>
            <w:tcBorders>
              <w:left w:val="single" w:sz="4" w:space="0" w:color="auto"/>
            </w:tcBorders>
          </w:tcPr>
          <w:p w14:paraId="0B531C46" w14:textId="77777777" w:rsidR="00F9491F" w:rsidRPr="003B5BF1" w:rsidRDefault="00F9491F" w:rsidP="003B5BF1">
            <w:pPr>
              <w:jc w:val="both"/>
              <w:rPr>
                <w:rFonts w:ascii="Times New Roman" w:hAnsi="Times New Roman" w:cs="Times New Roman"/>
                <w:sz w:val="20"/>
                <w:szCs w:val="20"/>
              </w:rPr>
            </w:pPr>
            <w:r w:rsidRPr="003B5BF1">
              <w:rPr>
                <w:rFonts w:ascii="Times New Roman" w:hAnsi="Times New Roman" w:cs="Times New Roman"/>
                <w:sz w:val="20"/>
                <w:szCs w:val="20"/>
              </w:rPr>
              <w:t>Nothing done</w:t>
            </w:r>
          </w:p>
        </w:tc>
        <w:tc>
          <w:tcPr>
            <w:tcW w:w="1710" w:type="dxa"/>
          </w:tcPr>
          <w:p w14:paraId="0E706440" w14:textId="77777777" w:rsidR="00F9491F" w:rsidRPr="003B5BF1" w:rsidRDefault="008E0466" w:rsidP="003B5BF1">
            <w:pPr>
              <w:jc w:val="both"/>
              <w:rPr>
                <w:rFonts w:ascii="Times New Roman" w:hAnsi="Times New Roman" w:cs="Times New Roman"/>
                <w:sz w:val="20"/>
                <w:szCs w:val="20"/>
              </w:rPr>
            </w:pPr>
            <w:r w:rsidRPr="003B5BF1">
              <w:rPr>
                <w:rFonts w:ascii="Times New Roman" w:hAnsi="Times New Roman" w:cs="Times New Roman"/>
                <w:sz w:val="20"/>
                <w:szCs w:val="20"/>
              </w:rPr>
              <w:t>17</w:t>
            </w:r>
            <w:r w:rsidR="00EB7C9A" w:rsidRPr="003B5BF1">
              <w:rPr>
                <w:rFonts w:ascii="Times New Roman" w:hAnsi="Times New Roman" w:cs="Times New Roman"/>
                <w:sz w:val="20"/>
                <w:szCs w:val="20"/>
              </w:rPr>
              <w:t>(4.43)</w:t>
            </w:r>
          </w:p>
        </w:tc>
      </w:tr>
    </w:tbl>
    <w:p w14:paraId="30B15051" w14:textId="77777777" w:rsidR="007F6FCB" w:rsidRPr="003B5BF1" w:rsidRDefault="007F6FCB" w:rsidP="003B5BF1">
      <w:pPr>
        <w:pStyle w:val="1"/>
        <w:spacing w:line="240" w:lineRule="auto"/>
        <w:rPr>
          <w:sz w:val="20"/>
          <w:szCs w:val="20"/>
        </w:rPr>
      </w:pPr>
    </w:p>
    <w:p w14:paraId="1D630001" w14:textId="48E8BFA8" w:rsidR="00F9491F" w:rsidRPr="003B5BF1" w:rsidRDefault="00B84D35" w:rsidP="003B5BF1">
      <w:pPr>
        <w:pStyle w:val="1"/>
        <w:spacing w:line="240" w:lineRule="auto"/>
        <w:rPr>
          <w:sz w:val="20"/>
          <w:szCs w:val="20"/>
        </w:rPr>
      </w:pPr>
      <w:bookmarkStart w:id="67" w:name="_Toc175185542"/>
      <w:r w:rsidRPr="003B5BF1">
        <w:rPr>
          <w:rStyle w:val="20"/>
          <w:rFonts w:ascii="Times New Roman" w:hAnsi="Times New Roman" w:cs="Times New Roman"/>
          <w:b/>
          <w:color w:val="000000" w:themeColor="text1"/>
          <w:sz w:val="20"/>
          <w:szCs w:val="20"/>
        </w:rPr>
        <w:t>4.3. Assessment of Attitudes for dog bites victims’ response on rabies</w:t>
      </w:r>
      <w:r w:rsidRPr="003B5BF1">
        <w:rPr>
          <w:sz w:val="20"/>
          <w:szCs w:val="20"/>
        </w:rPr>
        <w:t>.</w:t>
      </w:r>
      <w:bookmarkEnd w:id="67"/>
    </w:p>
    <w:p w14:paraId="7A03F243" w14:textId="77777777" w:rsidR="00600DE0" w:rsidRPr="003B5BF1" w:rsidRDefault="00600DE0" w:rsidP="003B5BF1">
      <w:pPr>
        <w:spacing w:after="0" w:line="240" w:lineRule="auto"/>
        <w:jc w:val="both"/>
        <w:rPr>
          <w:rFonts w:ascii="Times New Roman" w:hAnsi="Times New Roman" w:cs="Times New Roman"/>
          <w:sz w:val="20"/>
          <w:szCs w:val="20"/>
        </w:rPr>
      </w:pPr>
    </w:p>
    <w:p w14:paraId="0471F49F" w14:textId="77777777" w:rsidR="00600DE0" w:rsidRPr="003B5BF1" w:rsidRDefault="00600DE0" w:rsidP="003B5BF1">
      <w:pPr>
        <w:spacing w:after="0" w:line="240" w:lineRule="auto"/>
        <w:jc w:val="both"/>
        <w:rPr>
          <w:rFonts w:ascii="Times New Roman" w:hAnsi="Times New Roman" w:cs="Times New Roman"/>
          <w:sz w:val="20"/>
          <w:szCs w:val="20"/>
        </w:rPr>
      </w:pPr>
      <w:r w:rsidRPr="003B5BF1">
        <w:rPr>
          <w:rFonts w:ascii="Times New Roman" w:hAnsi="Times New Roman" w:cs="Times New Roman"/>
          <w:sz w:val="20"/>
          <w:szCs w:val="20"/>
        </w:rPr>
        <w:t xml:space="preserve">Over </w:t>
      </w:r>
      <w:r w:rsidR="008C4F79" w:rsidRPr="003B5BF1">
        <w:rPr>
          <w:rFonts w:ascii="Times New Roman" w:hAnsi="Times New Roman" w:cs="Times New Roman"/>
          <w:sz w:val="20"/>
          <w:szCs w:val="20"/>
        </w:rPr>
        <w:t>88</w:t>
      </w:r>
      <w:r w:rsidRPr="003B5BF1">
        <w:rPr>
          <w:rFonts w:ascii="Times New Roman" w:hAnsi="Times New Roman" w:cs="Times New Roman"/>
          <w:sz w:val="20"/>
          <w:szCs w:val="20"/>
        </w:rPr>
        <w:t xml:space="preserve">% of the participants perceived as </w:t>
      </w:r>
      <w:r w:rsidR="008C4F79" w:rsidRPr="003B5BF1">
        <w:rPr>
          <w:rFonts w:ascii="Times New Roman" w:hAnsi="Times New Roman" w:cs="Times New Roman"/>
          <w:sz w:val="20"/>
          <w:szCs w:val="20"/>
        </w:rPr>
        <w:t>rabies can be a fatal diseases</w:t>
      </w:r>
      <w:r w:rsidRPr="003B5BF1">
        <w:rPr>
          <w:rFonts w:ascii="Times New Roman" w:hAnsi="Times New Roman" w:cs="Times New Roman"/>
          <w:sz w:val="20"/>
          <w:szCs w:val="20"/>
        </w:rPr>
        <w:t xml:space="preserve">. Over </w:t>
      </w:r>
      <w:r w:rsidR="008C4F79" w:rsidRPr="003B5BF1">
        <w:rPr>
          <w:rFonts w:ascii="Times New Roman" w:hAnsi="Times New Roman" w:cs="Times New Roman"/>
          <w:sz w:val="20"/>
          <w:szCs w:val="20"/>
        </w:rPr>
        <w:t>93</w:t>
      </w:r>
      <w:r w:rsidRPr="003B5BF1">
        <w:rPr>
          <w:rFonts w:ascii="Times New Roman" w:hAnsi="Times New Roman" w:cs="Times New Roman"/>
          <w:sz w:val="20"/>
          <w:szCs w:val="20"/>
        </w:rPr>
        <w:t xml:space="preserve">% of the participants were agreed that </w:t>
      </w:r>
      <w:r w:rsidR="008C4F79" w:rsidRPr="003B5BF1">
        <w:rPr>
          <w:rFonts w:ascii="Times New Roman" w:hAnsi="Times New Roman" w:cs="Times New Roman"/>
          <w:sz w:val="20"/>
          <w:szCs w:val="20"/>
        </w:rPr>
        <w:t>rabies were notifiable diseases</w:t>
      </w:r>
      <w:r w:rsidRPr="003B5BF1">
        <w:rPr>
          <w:rFonts w:ascii="Times New Roman" w:hAnsi="Times New Roman" w:cs="Times New Roman"/>
          <w:sz w:val="20"/>
          <w:szCs w:val="20"/>
        </w:rPr>
        <w:t xml:space="preserve">. About </w:t>
      </w:r>
      <w:r w:rsidR="00401F06" w:rsidRPr="003B5BF1">
        <w:rPr>
          <w:rFonts w:ascii="Times New Roman" w:hAnsi="Times New Roman" w:cs="Times New Roman"/>
          <w:sz w:val="20"/>
          <w:szCs w:val="20"/>
        </w:rPr>
        <w:t>88.02</w:t>
      </w:r>
      <w:r w:rsidRPr="003B5BF1">
        <w:rPr>
          <w:rFonts w:ascii="Times New Roman" w:hAnsi="Times New Roman" w:cs="Times New Roman"/>
          <w:sz w:val="20"/>
          <w:szCs w:val="20"/>
        </w:rPr>
        <w:t xml:space="preserve">% of the respondents were agreed with that </w:t>
      </w:r>
      <w:r w:rsidR="00401F06" w:rsidRPr="003B5BF1">
        <w:rPr>
          <w:rFonts w:ascii="Times New Roman" w:hAnsi="Times New Roman" w:cs="Times New Roman"/>
          <w:sz w:val="20"/>
          <w:szCs w:val="20"/>
        </w:rPr>
        <w:t xml:space="preserve">rabies is not treatable after onset of clinical signs. </w:t>
      </w:r>
      <w:r w:rsidR="006224B6" w:rsidRPr="003B5BF1">
        <w:rPr>
          <w:rFonts w:ascii="Times New Roman" w:hAnsi="Times New Roman" w:cs="Times New Roman"/>
          <w:sz w:val="20"/>
          <w:szCs w:val="20"/>
        </w:rPr>
        <w:t xml:space="preserve">Over 81% of participants believed that habit of eating dead animal meats are a source of infections for rabies virus </w:t>
      </w:r>
      <w:r w:rsidRPr="003B5BF1">
        <w:rPr>
          <w:rFonts w:ascii="Times New Roman" w:hAnsi="Times New Roman" w:cs="Times New Roman"/>
          <w:sz w:val="20"/>
          <w:szCs w:val="20"/>
        </w:rPr>
        <w:t xml:space="preserve">(Table </w:t>
      </w:r>
      <w:r w:rsidR="00D05673" w:rsidRPr="003B5BF1">
        <w:rPr>
          <w:rFonts w:ascii="Times New Roman" w:hAnsi="Times New Roman" w:cs="Times New Roman"/>
          <w:sz w:val="20"/>
          <w:szCs w:val="20"/>
        </w:rPr>
        <w:t>3</w:t>
      </w:r>
      <w:r w:rsidRPr="003B5BF1">
        <w:rPr>
          <w:rFonts w:ascii="Times New Roman" w:hAnsi="Times New Roman" w:cs="Times New Roman"/>
          <w:sz w:val="20"/>
          <w:szCs w:val="20"/>
        </w:rPr>
        <w:t>).</w:t>
      </w:r>
    </w:p>
    <w:p w14:paraId="22C22A0A" w14:textId="77777777" w:rsidR="00B57B0C" w:rsidRPr="003B5BF1" w:rsidRDefault="00B57B0C" w:rsidP="003B5BF1">
      <w:pPr>
        <w:spacing w:after="0" w:line="240" w:lineRule="auto"/>
        <w:rPr>
          <w:rFonts w:ascii="Times New Roman" w:hAnsi="Times New Roman" w:cs="Times New Roman"/>
          <w:sz w:val="20"/>
          <w:szCs w:val="20"/>
        </w:rPr>
      </w:pPr>
    </w:p>
    <w:p w14:paraId="0DD396E8" w14:textId="173DD154" w:rsidR="006E3CAF" w:rsidRPr="003B5BF1" w:rsidRDefault="00167418" w:rsidP="003B5BF1">
      <w:pPr>
        <w:pStyle w:val="a7"/>
        <w:spacing w:after="0"/>
        <w:jc w:val="both"/>
        <w:rPr>
          <w:rFonts w:ascii="Times New Roman" w:hAnsi="Times New Roman" w:cs="Times New Roman"/>
          <w:b w:val="0"/>
          <w:color w:val="000000" w:themeColor="text1"/>
          <w:sz w:val="20"/>
          <w:szCs w:val="20"/>
        </w:rPr>
      </w:pPr>
      <w:bookmarkStart w:id="68" w:name="_Toc161807151"/>
      <w:bookmarkStart w:id="69" w:name="_Toc175130587"/>
      <w:r w:rsidRPr="003B5BF1">
        <w:rPr>
          <w:rFonts w:ascii="Times New Roman" w:hAnsi="Times New Roman" w:cs="Times New Roman"/>
          <w:b w:val="0"/>
          <w:color w:val="000000" w:themeColor="text1"/>
          <w:sz w:val="20"/>
          <w:szCs w:val="20"/>
        </w:rPr>
        <w:t xml:space="preserve">Table </w:t>
      </w:r>
      <w:r w:rsidR="00DC6098" w:rsidRPr="003B5BF1">
        <w:rPr>
          <w:rFonts w:ascii="Times New Roman" w:hAnsi="Times New Roman" w:cs="Times New Roman"/>
          <w:b w:val="0"/>
          <w:color w:val="000000" w:themeColor="text1"/>
          <w:sz w:val="20"/>
          <w:szCs w:val="20"/>
        </w:rPr>
        <w:fldChar w:fldCharType="begin"/>
      </w:r>
      <w:r w:rsidRPr="003B5BF1">
        <w:rPr>
          <w:rFonts w:ascii="Times New Roman" w:hAnsi="Times New Roman" w:cs="Times New Roman"/>
          <w:b w:val="0"/>
          <w:color w:val="000000" w:themeColor="text1"/>
          <w:sz w:val="20"/>
          <w:szCs w:val="20"/>
        </w:rPr>
        <w:instrText xml:space="preserve"> SEQ Table \* ARABIC </w:instrText>
      </w:r>
      <w:r w:rsidR="00DC6098" w:rsidRPr="003B5BF1">
        <w:rPr>
          <w:rFonts w:ascii="Times New Roman" w:hAnsi="Times New Roman" w:cs="Times New Roman"/>
          <w:b w:val="0"/>
          <w:color w:val="000000" w:themeColor="text1"/>
          <w:sz w:val="20"/>
          <w:szCs w:val="20"/>
        </w:rPr>
        <w:fldChar w:fldCharType="separate"/>
      </w:r>
      <w:r w:rsidR="00AD163E">
        <w:rPr>
          <w:rFonts w:ascii="Times New Roman" w:hAnsi="Times New Roman" w:cs="Times New Roman"/>
          <w:b w:val="0"/>
          <w:noProof/>
          <w:color w:val="000000" w:themeColor="text1"/>
          <w:sz w:val="20"/>
          <w:szCs w:val="20"/>
        </w:rPr>
        <w:t>3</w:t>
      </w:r>
      <w:r w:rsidR="00DC6098" w:rsidRPr="003B5BF1">
        <w:rPr>
          <w:rFonts w:ascii="Times New Roman" w:hAnsi="Times New Roman" w:cs="Times New Roman"/>
          <w:b w:val="0"/>
          <w:color w:val="000000" w:themeColor="text1"/>
          <w:sz w:val="20"/>
          <w:szCs w:val="20"/>
        </w:rPr>
        <w:fldChar w:fldCharType="end"/>
      </w:r>
      <w:r w:rsidR="00A14397" w:rsidRPr="003B5BF1">
        <w:rPr>
          <w:rFonts w:ascii="Times New Roman" w:hAnsi="Times New Roman" w:cs="Times New Roman"/>
          <w:b w:val="0"/>
          <w:color w:val="000000" w:themeColor="text1"/>
          <w:sz w:val="20"/>
          <w:szCs w:val="20"/>
        </w:rPr>
        <w:t>: Summary of respondents' for attitude questions</w:t>
      </w:r>
      <w:bookmarkEnd w:id="68"/>
      <w:bookmarkEnd w:id="69"/>
    </w:p>
    <w:tbl>
      <w:tblPr>
        <w:tblStyle w:val="a8"/>
        <w:tblW w:w="9090" w:type="dxa"/>
        <w:tblInd w:w="-72" w:type="dxa"/>
        <w:tblLayout w:type="fixed"/>
        <w:tblLook w:val="04A0" w:firstRow="1" w:lastRow="0" w:firstColumn="1" w:lastColumn="0" w:noHBand="0" w:noVBand="1"/>
      </w:tblPr>
      <w:tblGrid>
        <w:gridCol w:w="2160"/>
        <w:gridCol w:w="990"/>
        <w:gridCol w:w="990"/>
        <w:gridCol w:w="990"/>
        <w:gridCol w:w="1080"/>
        <w:gridCol w:w="900"/>
        <w:gridCol w:w="990"/>
        <w:gridCol w:w="990"/>
      </w:tblGrid>
      <w:tr w:rsidR="00A14397" w:rsidRPr="003B5BF1" w14:paraId="7451B098" w14:textId="77777777" w:rsidTr="001A7931">
        <w:trPr>
          <w:trHeight w:val="242"/>
        </w:trPr>
        <w:tc>
          <w:tcPr>
            <w:tcW w:w="2160" w:type="dxa"/>
            <w:vMerge w:val="restart"/>
            <w:hideMark/>
          </w:tcPr>
          <w:p w14:paraId="0950EA85"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Attitude Questions</w:t>
            </w:r>
          </w:p>
        </w:tc>
        <w:tc>
          <w:tcPr>
            <w:tcW w:w="6930" w:type="dxa"/>
            <w:gridSpan w:val="7"/>
          </w:tcPr>
          <w:p w14:paraId="0041B88D"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                Response categories n (%)</w:t>
            </w:r>
          </w:p>
        </w:tc>
      </w:tr>
      <w:tr w:rsidR="00A14397" w:rsidRPr="003B5BF1" w14:paraId="2FF0BAA6" w14:textId="77777777" w:rsidTr="001A7931">
        <w:trPr>
          <w:trHeight w:val="105"/>
        </w:trPr>
        <w:tc>
          <w:tcPr>
            <w:tcW w:w="2160" w:type="dxa"/>
            <w:vMerge/>
            <w:hideMark/>
          </w:tcPr>
          <w:p w14:paraId="7CF099F9" w14:textId="77777777" w:rsidR="00A14397" w:rsidRPr="003B5BF1" w:rsidRDefault="00A14397" w:rsidP="003B5BF1">
            <w:pPr>
              <w:rPr>
                <w:rFonts w:ascii="Times New Roman" w:hAnsi="Times New Roman" w:cs="Times New Roman"/>
                <w:sz w:val="20"/>
                <w:szCs w:val="20"/>
              </w:rPr>
            </w:pPr>
          </w:p>
        </w:tc>
        <w:tc>
          <w:tcPr>
            <w:tcW w:w="1980" w:type="dxa"/>
            <w:gridSpan w:val="2"/>
            <w:hideMark/>
          </w:tcPr>
          <w:p w14:paraId="354FDD1E"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    Negative attitude</w:t>
            </w:r>
          </w:p>
        </w:tc>
        <w:tc>
          <w:tcPr>
            <w:tcW w:w="990" w:type="dxa"/>
            <w:vMerge w:val="restart"/>
            <w:hideMark/>
          </w:tcPr>
          <w:p w14:paraId="53E2A4E2"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Proportion (%)</w:t>
            </w:r>
          </w:p>
        </w:tc>
        <w:tc>
          <w:tcPr>
            <w:tcW w:w="1080" w:type="dxa"/>
            <w:vMerge w:val="restart"/>
            <w:hideMark/>
          </w:tcPr>
          <w:p w14:paraId="38DC5BE7"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 Uncertain </w:t>
            </w:r>
          </w:p>
        </w:tc>
        <w:tc>
          <w:tcPr>
            <w:tcW w:w="1890" w:type="dxa"/>
            <w:gridSpan w:val="2"/>
            <w:hideMark/>
          </w:tcPr>
          <w:p w14:paraId="78BE72AC"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   Positive attitude</w:t>
            </w:r>
          </w:p>
        </w:tc>
        <w:tc>
          <w:tcPr>
            <w:tcW w:w="990" w:type="dxa"/>
            <w:vMerge w:val="restart"/>
            <w:hideMark/>
          </w:tcPr>
          <w:p w14:paraId="3D4234CF"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Proportion (%)</w:t>
            </w:r>
          </w:p>
        </w:tc>
      </w:tr>
      <w:tr w:rsidR="00A14397" w:rsidRPr="003B5BF1" w14:paraId="2B895513" w14:textId="77777777" w:rsidTr="001A7931">
        <w:trPr>
          <w:trHeight w:val="390"/>
        </w:trPr>
        <w:tc>
          <w:tcPr>
            <w:tcW w:w="2160" w:type="dxa"/>
            <w:vMerge/>
            <w:hideMark/>
          </w:tcPr>
          <w:p w14:paraId="413536CA" w14:textId="77777777" w:rsidR="00A14397" w:rsidRPr="003B5BF1" w:rsidRDefault="00A14397" w:rsidP="003B5BF1">
            <w:pPr>
              <w:rPr>
                <w:rFonts w:ascii="Times New Roman" w:hAnsi="Times New Roman" w:cs="Times New Roman"/>
                <w:sz w:val="20"/>
                <w:szCs w:val="20"/>
              </w:rPr>
            </w:pPr>
          </w:p>
        </w:tc>
        <w:tc>
          <w:tcPr>
            <w:tcW w:w="990" w:type="dxa"/>
            <w:hideMark/>
          </w:tcPr>
          <w:p w14:paraId="3183BDF9"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Strongly disagree </w:t>
            </w:r>
          </w:p>
        </w:tc>
        <w:tc>
          <w:tcPr>
            <w:tcW w:w="990" w:type="dxa"/>
            <w:hideMark/>
          </w:tcPr>
          <w:p w14:paraId="261BC416"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Disagree</w:t>
            </w:r>
          </w:p>
        </w:tc>
        <w:tc>
          <w:tcPr>
            <w:tcW w:w="990" w:type="dxa"/>
            <w:vMerge/>
            <w:hideMark/>
          </w:tcPr>
          <w:p w14:paraId="123E568A" w14:textId="77777777" w:rsidR="00A14397" w:rsidRPr="003B5BF1" w:rsidRDefault="00A14397" w:rsidP="003B5BF1">
            <w:pPr>
              <w:rPr>
                <w:rFonts w:ascii="Times New Roman" w:hAnsi="Times New Roman" w:cs="Times New Roman"/>
                <w:sz w:val="20"/>
                <w:szCs w:val="20"/>
              </w:rPr>
            </w:pPr>
          </w:p>
        </w:tc>
        <w:tc>
          <w:tcPr>
            <w:tcW w:w="1080" w:type="dxa"/>
            <w:vMerge/>
            <w:hideMark/>
          </w:tcPr>
          <w:p w14:paraId="7C8A97BD" w14:textId="77777777" w:rsidR="00A14397" w:rsidRPr="003B5BF1" w:rsidRDefault="00A14397" w:rsidP="003B5BF1">
            <w:pPr>
              <w:rPr>
                <w:rFonts w:ascii="Times New Roman" w:hAnsi="Times New Roman" w:cs="Times New Roman"/>
                <w:sz w:val="20"/>
                <w:szCs w:val="20"/>
              </w:rPr>
            </w:pPr>
          </w:p>
        </w:tc>
        <w:tc>
          <w:tcPr>
            <w:tcW w:w="900" w:type="dxa"/>
            <w:hideMark/>
          </w:tcPr>
          <w:p w14:paraId="6BEC22EC"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Agree </w:t>
            </w:r>
          </w:p>
        </w:tc>
        <w:tc>
          <w:tcPr>
            <w:tcW w:w="990" w:type="dxa"/>
            <w:hideMark/>
          </w:tcPr>
          <w:p w14:paraId="5D049BE9"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Strongly Agree</w:t>
            </w:r>
          </w:p>
        </w:tc>
        <w:tc>
          <w:tcPr>
            <w:tcW w:w="990" w:type="dxa"/>
            <w:vMerge/>
            <w:hideMark/>
          </w:tcPr>
          <w:p w14:paraId="14DE344E" w14:textId="77777777" w:rsidR="00A14397" w:rsidRPr="003B5BF1" w:rsidRDefault="00A14397" w:rsidP="003B5BF1">
            <w:pPr>
              <w:rPr>
                <w:rFonts w:ascii="Times New Roman" w:hAnsi="Times New Roman" w:cs="Times New Roman"/>
                <w:sz w:val="20"/>
                <w:szCs w:val="20"/>
              </w:rPr>
            </w:pPr>
          </w:p>
        </w:tc>
      </w:tr>
      <w:tr w:rsidR="00A14397" w:rsidRPr="003B5BF1" w14:paraId="7FB24562" w14:textId="77777777" w:rsidTr="001A7931">
        <w:trPr>
          <w:trHeight w:val="467"/>
        </w:trPr>
        <w:tc>
          <w:tcPr>
            <w:tcW w:w="2160" w:type="dxa"/>
            <w:hideMark/>
          </w:tcPr>
          <w:p w14:paraId="4E919158"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Rabies is fatal.</w:t>
            </w:r>
          </w:p>
        </w:tc>
        <w:tc>
          <w:tcPr>
            <w:tcW w:w="990" w:type="dxa"/>
            <w:hideMark/>
          </w:tcPr>
          <w:p w14:paraId="4181B5D5" w14:textId="77777777" w:rsidR="00A14397" w:rsidRPr="003B5BF1" w:rsidRDefault="00600DE0" w:rsidP="003B5BF1">
            <w:pPr>
              <w:jc w:val="both"/>
              <w:rPr>
                <w:rFonts w:ascii="Times New Roman" w:hAnsi="Times New Roman" w:cs="Times New Roman"/>
                <w:sz w:val="20"/>
                <w:szCs w:val="20"/>
              </w:rPr>
            </w:pPr>
            <w:r w:rsidRPr="003B5BF1">
              <w:rPr>
                <w:rFonts w:ascii="Times New Roman" w:hAnsi="Times New Roman" w:cs="Times New Roman"/>
                <w:sz w:val="20"/>
                <w:szCs w:val="20"/>
              </w:rPr>
              <w:t>11</w:t>
            </w:r>
            <w:r w:rsidR="00A14397" w:rsidRPr="003B5BF1">
              <w:rPr>
                <w:rFonts w:ascii="Times New Roman" w:hAnsi="Times New Roman" w:cs="Times New Roman"/>
                <w:sz w:val="20"/>
                <w:szCs w:val="20"/>
              </w:rPr>
              <w:t xml:space="preserve"> </w:t>
            </w:r>
            <w:r w:rsidR="001E2D9A" w:rsidRPr="003B5BF1">
              <w:rPr>
                <w:rFonts w:ascii="Times New Roman" w:hAnsi="Times New Roman" w:cs="Times New Roman"/>
                <w:sz w:val="20"/>
                <w:szCs w:val="20"/>
              </w:rPr>
              <w:t>(2.86</w:t>
            </w:r>
            <w:r w:rsidR="00A14397" w:rsidRPr="003B5BF1">
              <w:rPr>
                <w:rFonts w:ascii="Times New Roman" w:hAnsi="Times New Roman" w:cs="Times New Roman"/>
                <w:sz w:val="20"/>
                <w:szCs w:val="20"/>
              </w:rPr>
              <w:t>)</w:t>
            </w:r>
          </w:p>
        </w:tc>
        <w:tc>
          <w:tcPr>
            <w:tcW w:w="990" w:type="dxa"/>
            <w:hideMark/>
          </w:tcPr>
          <w:p w14:paraId="2829968E"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1</w:t>
            </w:r>
            <w:r w:rsidR="001E2D9A" w:rsidRPr="003B5BF1">
              <w:rPr>
                <w:rFonts w:ascii="Times New Roman" w:hAnsi="Times New Roman" w:cs="Times New Roman"/>
                <w:sz w:val="20"/>
                <w:szCs w:val="20"/>
              </w:rPr>
              <w:t>7</w:t>
            </w:r>
            <w:r w:rsidRPr="003B5BF1">
              <w:rPr>
                <w:rFonts w:ascii="Times New Roman" w:hAnsi="Times New Roman" w:cs="Times New Roman"/>
                <w:sz w:val="20"/>
                <w:szCs w:val="20"/>
              </w:rPr>
              <w:t xml:space="preserve"> </w:t>
            </w:r>
            <w:r w:rsidR="001E2D9A" w:rsidRPr="003B5BF1">
              <w:rPr>
                <w:rFonts w:ascii="Times New Roman" w:hAnsi="Times New Roman" w:cs="Times New Roman"/>
                <w:sz w:val="20"/>
                <w:szCs w:val="20"/>
              </w:rPr>
              <w:t>(4.43</w:t>
            </w:r>
            <w:r w:rsidRPr="003B5BF1">
              <w:rPr>
                <w:rFonts w:ascii="Times New Roman" w:hAnsi="Times New Roman" w:cs="Times New Roman"/>
                <w:sz w:val="20"/>
                <w:szCs w:val="20"/>
              </w:rPr>
              <w:t>)</w:t>
            </w:r>
          </w:p>
        </w:tc>
        <w:tc>
          <w:tcPr>
            <w:tcW w:w="990" w:type="dxa"/>
          </w:tcPr>
          <w:p w14:paraId="5E8187D2" w14:textId="77777777" w:rsidR="00A14397" w:rsidRPr="003B5BF1" w:rsidRDefault="00600DE0" w:rsidP="003B5BF1">
            <w:pPr>
              <w:jc w:val="both"/>
              <w:rPr>
                <w:rFonts w:ascii="Times New Roman" w:hAnsi="Times New Roman" w:cs="Times New Roman"/>
                <w:sz w:val="20"/>
                <w:szCs w:val="20"/>
              </w:rPr>
            </w:pPr>
            <w:r w:rsidRPr="003B5BF1">
              <w:rPr>
                <w:rFonts w:ascii="Times New Roman" w:hAnsi="Times New Roman" w:cs="Times New Roman"/>
                <w:sz w:val="20"/>
                <w:szCs w:val="20"/>
              </w:rPr>
              <w:t>2</w:t>
            </w:r>
            <w:r w:rsidR="001E2D9A" w:rsidRPr="003B5BF1">
              <w:rPr>
                <w:rFonts w:ascii="Times New Roman" w:hAnsi="Times New Roman" w:cs="Times New Roman"/>
                <w:sz w:val="20"/>
                <w:szCs w:val="20"/>
              </w:rPr>
              <w:t>8</w:t>
            </w:r>
            <w:r w:rsidR="00A14397" w:rsidRPr="003B5BF1">
              <w:rPr>
                <w:rFonts w:ascii="Times New Roman" w:hAnsi="Times New Roman" w:cs="Times New Roman"/>
                <w:sz w:val="20"/>
                <w:szCs w:val="20"/>
              </w:rPr>
              <w:t xml:space="preserve"> </w:t>
            </w:r>
            <w:r w:rsidR="001E2D9A" w:rsidRPr="003B5BF1">
              <w:rPr>
                <w:rFonts w:ascii="Times New Roman" w:hAnsi="Times New Roman" w:cs="Times New Roman"/>
                <w:sz w:val="20"/>
                <w:szCs w:val="20"/>
              </w:rPr>
              <w:t>(7.29</w:t>
            </w:r>
            <w:r w:rsidR="00A14397" w:rsidRPr="003B5BF1">
              <w:rPr>
                <w:rFonts w:ascii="Times New Roman" w:hAnsi="Times New Roman" w:cs="Times New Roman"/>
                <w:sz w:val="20"/>
                <w:szCs w:val="20"/>
              </w:rPr>
              <w:t>)</w:t>
            </w:r>
          </w:p>
        </w:tc>
        <w:tc>
          <w:tcPr>
            <w:tcW w:w="1080" w:type="dxa"/>
            <w:hideMark/>
          </w:tcPr>
          <w:p w14:paraId="2A447302"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 1</w:t>
            </w:r>
            <w:r w:rsidR="00600DE0" w:rsidRPr="003B5BF1">
              <w:rPr>
                <w:rFonts w:ascii="Times New Roman" w:hAnsi="Times New Roman" w:cs="Times New Roman"/>
                <w:sz w:val="20"/>
                <w:szCs w:val="20"/>
              </w:rPr>
              <w:t>8</w:t>
            </w:r>
            <w:r w:rsidRPr="003B5BF1">
              <w:rPr>
                <w:rFonts w:ascii="Times New Roman" w:hAnsi="Times New Roman" w:cs="Times New Roman"/>
                <w:sz w:val="20"/>
                <w:szCs w:val="20"/>
              </w:rPr>
              <w:t xml:space="preserve"> </w:t>
            </w:r>
            <w:r w:rsidR="001E2D9A" w:rsidRPr="003B5BF1">
              <w:rPr>
                <w:rFonts w:ascii="Times New Roman" w:hAnsi="Times New Roman" w:cs="Times New Roman"/>
                <w:sz w:val="20"/>
                <w:szCs w:val="20"/>
              </w:rPr>
              <w:t>(4.69</w:t>
            </w:r>
            <w:r w:rsidRPr="003B5BF1">
              <w:rPr>
                <w:rFonts w:ascii="Times New Roman" w:hAnsi="Times New Roman" w:cs="Times New Roman"/>
                <w:sz w:val="20"/>
                <w:szCs w:val="20"/>
              </w:rPr>
              <w:t>)</w:t>
            </w:r>
          </w:p>
        </w:tc>
        <w:tc>
          <w:tcPr>
            <w:tcW w:w="900" w:type="dxa"/>
            <w:hideMark/>
          </w:tcPr>
          <w:p w14:paraId="1EFCE6E6" w14:textId="77777777" w:rsidR="00A14397" w:rsidRPr="003B5BF1" w:rsidRDefault="00600DE0" w:rsidP="003B5BF1">
            <w:pPr>
              <w:jc w:val="both"/>
              <w:rPr>
                <w:rFonts w:ascii="Times New Roman" w:hAnsi="Times New Roman" w:cs="Times New Roman"/>
                <w:sz w:val="20"/>
                <w:szCs w:val="20"/>
              </w:rPr>
            </w:pPr>
            <w:r w:rsidRPr="003B5BF1">
              <w:rPr>
                <w:rFonts w:ascii="Times New Roman" w:hAnsi="Times New Roman" w:cs="Times New Roman"/>
                <w:sz w:val="20"/>
                <w:szCs w:val="20"/>
              </w:rPr>
              <w:t>142</w:t>
            </w:r>
            <w:r w:rsidR="00A14397" w:rsidRPr="003B5BF1">
              <w:rPr>
                <w:rFonts w:ascii="Times New Roman" w:hAnsi="Times New Roman" w:cs="Times New Roman"/>
                <w:sz w:val="20"/>
                <w:szCs w:val="20"/>
              </w:rPr>
              <w:t xml:space="preserve"> </w:t>
            </w:r>
            <w:r w:rsidR="001E2D9A" w:rsidRPr="003B5BF1">
              <w:rPr>
                <w:rFonts w:ascii="Times New Roman" w:hAnsi="Times New Roman" w:cs="Times New Roman"/>
                <w:sz w:val="20"/>
                <w:szCs w:val="20"/>
              </w:rPr>
              <w:t>(37</w:t>
            </w:r>
            <w:r w:rsidR="00A14397" w:rsidRPr="003B5BF1">
              <w:rPr>
                <w:rFonts w:ascii="Times New Roman" w:hAnsi="Times New Roman" w:cs="Times New Roman"/>
                <w:sz w:val="20"/>
                <w:szCs w:val="20"/>
              </w:rPr>
              <w:t>)</w:t>
            </w:r>
          </w:p>
        </w:tc>
        <w:tc>
          <w:tcPr>
            <w:tcW w:w="990" w:type="dxa"/>
            <w:hideMark/>
          </w:tcPr>
          <w:p w14:paraId="6732D0DB" w14:textId="77777777" w:rsidR="00A14397" w:rsidRPr="003B5BF1" w:rsidRDefault="00600DE0" w:rsidP="003B5BF1">
            <w:pPr>
              <w:jc w:val="both"/>
              <w:rPr>
                <w:rFonts w:ascii="Times New Roman" w:hAnsi="Times New Roman" w:cs="Times New Roman"/>
                <w:sz w:val="20"/>
                <w:szCs w:val="20"/>
              </w:rPr>
            </w:pPr>
            <w:r w:rsidRPr="003B5BF1">
              <w:rPr>
                <w:rFonts w:ascii="Times New Roman" w:hAnsi="Times New Roman" w:cs="Times New Roman"/>
                <w:sz w:val="20"/>
                <w:szCs w:val="20"/>
              </w:rPr>
              <w:t>19</w:t>
            </w:r>
            <w:r w:rsidR="001E2D9A" w:rsidRPr="003B5BF1">
              <w:rPr>
                <w:rFonts w:ascii="Times New Roman" w:hAnsi="Times New Roman" w:cs="Times New Roman"/>
                <w:sz w:val="20"/>
                <w:szCs w:val="20"/>
              </w:rPr>
              <w:t>6</w:t>
            </w:r>
            <w:r w:rsidR="00A14397" w:rsidRPr="003B5BF1">
              <w:rPr>
                <w:rFonts w:ascii="Times New Roman" w:hAnsi="Times New Roman" w:cs="Times New Roman"/>
                <w:sz w:val="20"/>
                <w:szCs w:val="20"/>
              </w:rPr>
              <w:t xml:space="preserve"> </w:t>
            </w:r>
            <w:r w:rsidR="001E2D9A" w:rsidRPr="003B5BF1">
              <w:rPr>
                <w:rFonts w:ascii="Times New Roman" w:hAnsi="Times New Roman" w:cs="Times New Roman"/>
                <w:sz w:val="20"/>
                <w:szCs w:val="20"/>
              </w:rPr>
              <w:t>(51.04</w:t>
            </w:r>
            <w:r w:rsidR="00A14397" w:rsidRPr="003B5BF1">
              <w:rPr>
                <w:rFonts w:ascii="Times New Roman" w:hAnsi="Times New Roman" w:cs="Times New Roman"/>
                <w:sz w:val="20"/>
                <w:szCs w:val="20"/>
              </w:rPr>
              <w:t>)</w:t>
            </w:r>
          </w:p>
        </w:tc>
        <w:tc>
          <w:tcPr>
            <w:tcW w:w="990" w:type="dxa"/>
          </w:tcPr>
          <w:p w14:paraId="23835074" w14:textId="77777777" w:rsidR="00A14397" w:rsidRPr="003B5BF1" w:rsidRDefault="00600DE0" w:rsidP="003B5BF1">
            <w:pPr>
              <w:jc w:val="both"/>
              <w:rPr>
                <w:rFonts w:ascii="Times New Roman" w:hAnsi="Times New Roman" w:cs="Times New Roman"/>
                <w:sz w:val="20"/>
                <w:szCs w:val="20"/>
              </w:rPr>
            </w:pPr>
            <w:r w:rsidRPr="003B5BF1">
              <w:rPr>
                <w:rFonts w:ascii="Times New Roman" w:hAnsi="Times New Roman" w:cs="Times New Roman"/>
                <w:sz w:val="20"/>
                <w:szCs w:val="20"/>
              </w:rPr>
              <w:t>33</w:t>
            </w:r>
            <w:r w:rsidR="001E2D9A" w:rsidRPr="003B5BF1">
              <w:rPr>
                <w:rFonts w:ascii="Times New Roman" w:hAnsi="Times New Roman" w:cs="Times New Roman"/>
                <w:sz w:val="20"/>
                <w:szCs w:val="20"/>
              </w:rPr>
              <w:t>8</w:t>
            </w:r>
            <w:r w:rsidR="00F94873" w:rsidRPr="003B5BF1">
              <w:rPr>
                <w:rFonts w:ascii="Times New Roman" w:hAnsi="Times New Roman" w:cs="Times New Roman"/>
                <w:sz w:val="20"/>
                <w:szCs w:val="20"/>
              </w:rPr>
              <w:t xml:space="preserve"> </w:t>
            </w:r>
            <w:r w:rsidR="001E2D9A" w:rsidRPr="003B5BF1">
              <w:rPr>
                <w:rFonts w:ascii="Times New Roman" w:hAnsi="Times New Roman" w:cs="Times New Roman"/>
                <w:sz w:val="20"/>
                <w:szCs w:val="20"/>
              </w:rPr>
              <w:t>(88.02</w:t>
            </w:r>
            <w:r w:rsidR="00A14397" w:rsidRPr="003B5BF1">
              <w:rPr>
                <w:rFonts w:ascii="Times New Roman" w:hAnsi="Times New Roman" w:cs="Times New Roman"/>
                <w:sz w:val="20"/>
                <w:szCs w:val="20"/>
              </w:rPr>
              <w:t>)</w:t>
            </w:r>
          </w:p>
        </w:tc>
      </w:tr>
      <w:tr w:rsidR="00A14397" w:rsidRPr="003B5BF1" w14:paraId="45F94666" w14:textId="77777777" w:rsidTr="001A7931">
        <w:trPr>
          <w:trHeight w:val="630"/>
        </w:trPr>
        <w:tc>
          <w:tcPr>
            <w:tcW w:w="2160" w:type="dxa"/>
            <w:hideMark/>
          </w:tcPr>
          <w:p w14:paraId="751CB93C" w14:textId="77777777" w:rsidR="00A14397" w:rsidRPr="003B5BF1" w:rsidRDefault="001A7931" w:rsidP="003B5BF1">
            <w:pPr>
              <w:jc w:val="both"/>
              <w:rPr>
                <w:rFonts w:ascii="Times New Roman" w:hAnsi="Times New Roman" w:cs="Times New Roman"/>
                <w:sz w:val="20"/>
                <w:szCs w:val="20"/>
              </w:rPr>
            </w:pPr>
            <w:r w:rsidRPr="003B5BF1">
              <w:rPr>
                <w:rFonts w:ascii="Times New Roman" w:hAnsi="Times New Roman" w:cs="Times New Roman"/>
                <w:sz w:val="20"/>
                <w:szCs w:val="20"/>
              </w:rPr>
              <w:t>Rabies is </w:t>
            </w:r>
            <w:r w:rsidR="00A14397" w:rsidRPr="003B5BF1">
              <w:rPr>
                <w:rFonts w:ascii="Times New Roman" w:hAnsi="Times New Roman" w:cs="Times New Roman"/>
                <w:sz w:val="20"/>
                <w:szCs w:val="20"/>
              </w:rPr>
              <w:t>notifiable diseases</w:t>
            </w:r>
          </w:p>
        </w:tc>
        <w:tc>
          <w:tcPr>
            <w:tcW w:w="990" w:type="dxa"/>
            <w:hideMark/>
          </w:tcPr>
          <w:p w14:paraId="69FB1DB8" w14:textId="77777777" w:rsidR="00A14397" w:rsidRPr="003B5BF1" w:rsidRDefault="00600DE0" w:rsidP="003B5BF1">
            <w:pPr>
              <w:jc w:val="both"/>
              <w:rPr>
                <w:rFonts w:ascii="Times New Roman" w:hAnsi="Times New Roman" w:cs="Times New Roman"/>
                <w:sz w:val="20"/>
                <w:szCs w:val="20"/>
              </w:rPr>
            </w:pPr>
            <w:r w:rsidRPr="003B5BF1">
              <w:rPr>
                <w:rFonts w:ascii="Times New Roman" w:hAnsi="Times New Roman" w:cs="Times New Roman"/>
                <w:sz w:val="20"/>
                <w:szCs w:val="20"/>
              </w:rPr>
              <w:t>7</w:t>
            </w:r>
            <w:r w:rsidR="00A14397" w:rsidRPr="003B5BF1">
              <w:rPr>
                <w:rFonts w:ascii="Times New Roman" w:hAnsi="Times New Roman" w:cs="Times New Roman"/>
                <w:sz w:val="20"/>
                <w:szCs w:val="20"/>
              </w:rPr>
              <w:t xml:space="preserve"> </w:t>
            </w:r>
            <w:r w:rsidR="00A22DD7" w:rsidRPr="003B5BF1">
              <w:rPr>
                <w:rFonts w:ascii="Times New Roman" w:hAnsi="Times New Roman" w:cs="Times New Roman"/>
                <w:sz w:val="20"/>
                <w:szCs w:val="20"/>
              </w:rPr>
              <w:t>(1.82</w:t>
            </w:r>
            <w:r w:rsidR="00A14397" w:rsidRPr="003B5BF1">
              <w:rPr>
                <w:rFonts w:ascii="Times New Roman" w:hAnsi="Times New Roman" w:cs="Times New Roman"/>
                <w:sz w:val="20"/>
                <w:szCs w:val="20"/>
              </w:rPr>
              <w:t>)</w:t>
            </w:r>
          </w:p>
        </w:tc>
        <w:tc>
          <w:tcPr>
            <w:tcW w:w="990" w:type="dxa"/>
            <w:hideMark/>
          </w:tcPr>
          <w:p w14:paraId="61AFFD79"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1</w:t>
            </w:r>
            <w:r w:rsidR="00600DE0" w:rsidRPr="003B5BF1">
              <w:rPr>
                <w:rFonts w:ascii="Times New Roman" w:hAnsi="Times New Roman" w:cs="Times New Roman"/>
                <w:sz w:val="20"/>
                <w:szCs w:val="20"/>
              </w:rPr>
              <w:t>1</w:t>
            </w:r>
            <w:r w:rsidRPr="003B5BF1">
              <w:rPr>
                <w:rFonts w:ascii="Times New Roman" w:hAnsi="Times New Roman" w:cs="Times New Roman"/>
                <w:sz w:val="20"/>
                <w:szCs w:val="20"/>
              </w:rPr>
              <w:t xml:space="preserve"> </w:t>
            </w:r>
            <w:r w:rsidR="00A22DD7" w:rsidRPr="003B5BF1">
              <w:rPr>
                <w:rFonts w:ascii="Times New Roman" w:hAnsi="Times New Roman" w:cs="Times New Roman"/>
                <w:sz w:val="20"/>
                <w:szCs w:val="20"/>
              </w:rPr>
              <w:t>(2.86</w:t>
            </w:r>
            <w:r w:rsidRPr="003B5BF1">
              <w:rPr>
                <w:rFonts w:ascii="Times New Roman" w:hAnsi="Times New Roman" w:cs="Times New Roman"/>
                <w:sz w:val="20"/>
                <w:szCs w:val="20"/>
              </w:rPr>
              <w:t>)</w:t>
            </w:r>
          </w:p>
        </w:tc>
        <w:tc>
          <w:tcPr>
            <w:tcW w:w="990" w:type="dxa"/>
          </w:tcPr>
          <w:p w14:paraId="379BFECC"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1</w:t>
            </w:r>
            <w:r w:rsidR="00600DE0" w:rsidRPr="003B5BF1">
              <w:rPr>
                <w:rFonts w:ascii="Times New Roman" w:hAnsi="Times New Roman" w:cs="Times New Roman"/>
                <w:sz w:val="20"/>
                <w:szCs w:val="20"/>
              </w:rPr>
              <w:t>7</w:t>
            </w:r>
            <w:r w:rsidRPr="003B5BF1">
              <w:rPr>
                <w:rFonts w:ascii="Times New Roman" w:hAnsi="Times New Roman" w:cs="Times New Roman"/>
                <w:sz w:val="20"/>
                <w:szCs w:val="20"/>
              </w:rPr>
              <w:t xml:space="preserve"> </w:t>
            </w:r>
            <w:r w:rsidR="00A22DD7" w:rsidRPr="003B5BF1">
              <w:rPr>
                <w:rFonts w:ascii="Times New Roman" w:hAnsi="Times New Roman" w:cs="Times New Roman"/>
                <w:sz w:val="20"/>
                <w:szCs w:val="20"/>
              </w:rPr>
              <w:t>(4.43</w:t>
            </w:r>
            <w:r w:rsidRPr="003B5BF1">
              <w:rPr>
                <w:rFonts w:ascii="Times New Roman" w:hAnsi="Times New Roman" w:cs="Times New Roman"/>
                <w:sz w:val="20"/>
                <w:szCs w:val="20"/>
              </w:rPr>
              <w:t>)</w:t>
            </w:r>
          </w:p>
        </w:tc>
        <w:tc>
          <w:tcPr>
            <w:tcW w:w="1080" w:type="dxa"/>
            <w:hideMark/>
          </w:tcPr>
          <w:p w14:paraId="768AAAE7"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 </w:t>
            </w:r>
            <w:r w:rsidR="00600DE0" w:rsidRPr="003B5BF1">
              <w:rPr>
                <w:rFonts w:ascii="Times New Roman" w:hAnsi="Times New Roman" w:cs="Times New Roman"/>
                <w:sz w:val="20"/>
                <w:szCs w:val="20"/>
              </w:rPr>
              <w:t>8</w:t>
            </w:r>
            <w:r w:rsidRPr="003B5BF1">
              <w:rPr>
                <w:rFonts w:ascii="Times New Roman" w:hAnsi="Times New Roman" w:cs="Times New Roman"/>
                <w:sz w:val="20"/>
                <w:szCs w:val="20"/>
              </w:rPr>
              <w:t xml:space="preserve"> </w:t>
            </w:r>
            <w:r w:rsidR="00A22DD7" w:rsidRPr="003B5BF1">
              <w:rPr>
                <w:rFonts w:ascii="Times New Roman" w:hAnsi="Times New Roman" w:cs="Times New Roman"/>
                <w:sz w:val="20"/>
                <w:szCs w:val="20"/>
              </w:rPr>
              <w:t>(2.08</w:t>
            </w:r>
            <w:r w:rsidRPr="003B5BF1">
              <w:rPr>
                <w:rFonts w:ascii="Times New Roman" w:hAnsi="Times New Roman" w:cs="Times New Roman"/>
                <w:sz w:val="20"/>
                <w:szCs w:val="20"/>
              </w:rPr>
              <w:t>)</w:t>
            </w:r>
          </w:p>
        </w:tc>
        <w:tc>
          <w:tcPr>
            <w:tcW w:w="900" w:type="dxa"/>
            <w:hideMark/>
          </w:tcPr>
          <w:p w14:paraId="40CB551B" w14:textId="77777777" w:rsidR="00A14397" w:rsidRPr="003B5BF1" w:rsidRDefault="00600DE0" w:rsidP="003B5BF1">
            <w:pPr>
              <w:jc w:val="both"/>
              <w:rPr>
                <w:rFonts w:ascii="Times New Roman" w:hAnsi="Times New Roman" w:cs="Times New Roman"/>
                <w:sz w:val="20"/>
                <w:szCs w:val="20"/>
              </w:rPr>
            </w:pPr>
            <w:r w:rsidRPr="003B5BF1">
              <w:rPr>
                <w:rFonts w:ascii="Times New Roman" w:hAnsi="Times New Roman" w:cs="Times New Roman"/>
                <w:sz w:val="20"/>
                <w:szCs w:val="20"/>
              </w:rPr>
              <w:t>160</w:t>
            </w:r>
            <w:r w:rsidR="00A14397" w:rsidRPr="003B5BF1">
              <w:rPr>
                <w:rFonts w:ascii="Times New Roman" w:hAnsi="Times New Roman" w:cs="Times New Roman"/>
                <w:sz w:val="20"/>
                <w:szCs w:val="20"/>
              </w:rPr>
              <w:t xml:space="preserve"> </w:t>
            </w:r>
            <w:r w:rsidR="00A22DD7" w:rsidRPr="003B5BF1">
              <w:rPr>
                <w:rFonts w:ascii="Times New Roman" w:hAnsi="Times New Roman" w:cs="Times New Roman"/>
                <w:sz w:val="20"/>
                <w:szCs w:val="20"/>
              </w:rPr>
              <w:t>(41.67</w:t>
            </w:r>
            <w:r w:rsidR="00A14397" w:rsidRPr="003B5BF1">
              <w:rPr>
                <w:rFonts w:ascii="Times New Roman" w:hAnsi="Times New Roman" w:cs="Times New Roman"/>
                <w:sz w:val="20"/>
                <w:szCs w:val="20"/>
              </w:rPr>
              <w:t>)</w:t>
            </w:r>
          </w:p>
        </w:tc>
        <w:tc>
          <w:tcPr>
            <w:tcW w:w="990" w:type="dxa"/>
            <w:hideMark/>
          </w:tcPr>
          <w:p w14:paraId="538CC9F2" w14:textId="77777777" w:rsidR="00A14397" w:rsidRPr="003B5BF1" w:rsidRDefault="00600DE0" w:rsidP="003B5BF1">
            <w:pPr>
              <w:jc w:val="both"/>
              <w:rPr>
                <w:rFonts w:ascii="Times New Roman" w:hAnsi="Times New Roman" w:cs="Times New Roman"/>
                <w:sz w:val="20"/>
                <w:szCs w:val="20"/>
              </w:rPr>
            </w:pPr>
            <w:r w:rsidRPr="003B5BF1">
              <w:rPr>
                <w:rFonts w:ascii="Times New Roman" w:hAnsi="Times New Roman" w:cs="Times New Roman"/>
                <w:sz w:val="20"/>
                <w:szCs w:val="20"/>
              </w:rPr>
              <w:t>198</w:t>
            </w:r>
            <w:r w:rsidR="00A14397" w:rsidRPr="003B5BF1">
              <w:rPr>
                <w:rFonts w:ascii="Times New Roman" w:hAnsi="Times New Roman" w:cs="Times New Roman"/>
                <w:sz w:val="20"/>
                <w:szCs w:val="20"/>
              </w:rPr>
              <w:t xml:space="preserve"> </w:t>
            </w:r>
            <w:r w:rsidR="00A22DD7" w:rsidRPr="003B5BF1">
              <w:rPr>
                <w:rFonts w:ascii="Times New Roman" w:hAnsi="Times New Roman" w:cs="Times New Roman"/>
                <w:sz w:val="20"/>
                <w:szCs w:val="20"/>
              </w:rPr>
              <w:t>(51.56</w:t>
            </w:r>
            <w:r w:rsidR="00A14397" w:rsidRPr="003B5BF1">
              <w:rPr>
                <w:rFonts w:ascii="Times New Roman" w:hAnsi="Times New Roman" w:cs="Times New Roman"/>
                <w:sz w:val="20"/>
                <w:szCs w:val="20"/>
              </w:rPr>
              <w:t>)</w:t>
            </w:r>
          </w:p>
        </w:tc>
        <w:tc>
          <w:tcPr>
            <w:tcW w:w="990" w:type="dxa"/>
          </w:tcPr>
          <w:p w14:paraId="5B2C1A49" w14:textId="77777777" w:rsidR="00A14397" w:rsidRPr="003B5BF1" w:rsidRDefault="00600DE0" w:rsidP="003B5BF1">
            <w:pPr>
              <w:jc w:val="both"/>
              <w:rPr>
                <w:rFonts w:ascii="Times New Roman" w:hAnsi="Times New Roman" w:cs="Times New Roman"/>
                <w:sz w:val="20"/>
                <w:szCs w:val="20"/>
              </w:rPr>
            </w:pPr>
            <w:r w:rsidRPr="003B5BF1">
              <w:rPr>
                <w:rFonts w:ascii="Times New Roman" w:hAnsi="Times New Roman" w:cs="Times New Roman"/>
                <w:sz w:val="20"/>
                <w:szCs w:val="20"/>
              </w:rPr>
              <w:t>358</w:t>
            </w:r>
            <w:r w:rsidR="00A14397" w:rsidRPr="003B5BF1">
              <w:rPr>
                <w:rFonts w:ascii="Times New Roman" w:hAnsi="Times New Roman" w:cs="Times New Roman"/>
                <w:sz w:val="20"/>
                <w:szCs w:val="20"/>
              </w:rPr>
              <w:t xml:space="preserve"> </w:t>
            </w:r>
            <w:r w:rsidR="00A22DD7" w:rsidRPr="003B5BF1">
              <w:rPr>
                <w:rFonts w:ascii="Times New Roman" w:hAnsi="Times New Roman" w:cs="Times New Roman"/>
                <w:sz w:val="20"/>
                <w:szCs w:val="20"/>
              </w:rPr>
              <w:t>(93.23</w:t>
            </w:r>
            <w:r w:rsidR="00A14397" w:rsidRPr="003B5BF1">
              <w:rPr>
                <w:rFonts w:ascii="Times New Roman" w:hAnsi="Times New Roman" w:cs="Times New Roman"/>
                <w:sz w:val="20"/>
                <w:szCs w:val="20"/>
              </w:rPr>
              <w:t>)</w:t>
            </w:r>
          </w:p>
        </w:tc>
      </w:tr>
      <w:tr w:rsidR="00A14397" w:rsidRPr="003B5BF1" w14:paraId="60EEDF31" w14:textId="77777777" w:rsidTr="001A7931">
        <w:trPr>
          <w:trHeight w:val="602"/>
        </w:trPr>
        <w:tc>
          <w:tcPr>
            <w:tcW w:w="2160" w:type="dxa"/>
            <w:hideMark/>
          </w:tcPr>
          <w:p w14:paraId="070E95C5" w14:textId="77777777" w:rsidR="00A14397" w:rsidRPr="003B5BF1" w:rsidRDefault="00600DE0" w:rsidP="003B5BF1">
            <w:pPr>
              <w:jc w:val="both"/>
              <w:rPr>
                <w:rFonts w:ascii="Times New Roman" w:hAnsi="Times New Roman" w:cs="Times New Roman"/>
                <w:sz w:val="20"/>
                <w:szCs w:val="20"/>
              </w:rPr>
            </w:pPr>
            <w:r w:rsidRPr="003B5BF1">
              <w:rPr>
                <w:rFonts w:ascii="Times New Roman" w:hAnsi="Times New Roman" w:cs="Times New Roman"/>
                <w:sz w:val="20"/>
                <w:szCs w:val="20"/>
              </w:rPr>
              <w:t>Rabies </w:t>
            </w:r>
            <w:r w:rsidR="001A7931" w:rsidRPr="003B5BF1">
              <w:rPr>
                <w:rFonts w:ascii="Times New Roman" w:hAnsi="Times New Roman" w:cs="Times New Roman"/>
                <w:sz w:val="20"/>
                <w:szCs w:val="20"/>
              </w:rPr>
              <w:t>is </w:t>
            </w:r>
            <w:r w:rsidRPr="003B5BF1">
              <w:rPr>
                <w:rFonts w:ascii="Times New Roman" w:hAnsi="Times New Roman" w:cs="Times New Roman"/>
                <w:sz w:val="20"/>
                <w:szCs w:val="20"/>
              </w:rPr>
              <w:t>not treatable </w:t>
            </w:r>
            <w:r w:rsidR="001A7931" w:rsidRPr="003B5BF1">
              <w:rPr>
                <w:rFonts w:ascii="Times New Roman" w:hAnsi="Times New Roman" w:cs="Times New Roman"/>
                <w:sz w:val="20"/>
                <w:szCs w:val="20"/>
              </w:rPr>
              <w:t>after onset of </w:t>
            </w:r>
            <w:r w:rsidR="00A14397" w:rsidRPr="003B5BF1">
              <w:rPr>
                <w:rFonts w:ascii="Times New Roman" w:hAnsi="Times New Roman" w:cs="Times New Roman"/>
                <w:sz w:val="20"/>
                <w:szCs w:val="20"/>
              </w:rPr>
              <w:t>clinical signs</w:t>
            </w:r>
          </w:p>
        </w:tc>
        <w:tc>
          <w:tcPr>
            <w:tcW w:w="990" w:type="dxa"/>
            <w:hideMark/>
          </w:tcPr>
          <w:p w14:paraId="55944A75"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18 </w:t>
            </w:r>
            <w:r w:rsidR="001A7931" w:rsidRPr="003B5BF1">
              <w:rPr>
                <w:rFonts w:ascii="Times New Roman" w:hAnsi="Times New Roman" w:cs="Times New Roman"/>
                <w:sz w:val="20"/>
                <w:szCs w:val="20"/>
              </w:rPr>
              <w:t>(4.7</w:t>
            </w:r>
            <w:r w:rsidRPr="003B5BF1">
              <w:rPr>
                <w:rFonts w:ascii="Times New Roman" w:hAnsi="Times New Roman" w:cs="Times New Roman"/>
                <w:sz w:val="20"/>
                <w:szCs w:val="20"/>
              </w:rPr>
              <w:t>)</w:t>
            </w:r>
          </w:p>
        </w:tc>
        <w:tc>
          <w:tcPr>
            <w:tcW w:w="990" w:type="dxa"/>
            <w:hideMark/>
          </w:tcPr>
          <w:p w14:paraId="34F94492"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22 </w:t>
            </w:r>
            <w:r w:rsidR="001A7931" w:rsidRPr="003B5BF1">
              <w:rPr>
                <w:rFonts w:ascii="Times New Roman" w:hAnsi="Times New Roman" w:cs="Times New Roman"/>
                <w:sz w:val="20"/>
                <w:szCs w:val="20"/>
              </w:rPr>
              <w:t>(5.73</w:t>
            </w:r>
            <w:r w:rsidRPr="003B5BF1">
              <w:rPr>
                <w:rFonts w:ascii="Times New Roman" w:hAnsi="Times New Roman" w:cs="Times New Roman"/>
                <w:sz w:val="20"/>
                <w:szCs w:val="20"/>
              </w:rPr>
              <w:t>)</w:t>
            </w:r>
          </w:p>
        </w:tc>
        <w:tc>
          <w:tcPr>
            <w:tcW w:w="990" w:type="dxa"/>
          </w:tcPr>
          <w:p w14:paraId="59C85540"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40 </w:t>
            </w:r>
            <w:r w:rsidR="001A7931" w:rsidRPr="003B5BF1">
              <w:rPr>
                <w:rFonts w:ascii="Times New Roman" w:hAnsi="Times New Roman" w:cs="Times New Roman"/>
                <w:sz w:val="20"/>
                <w:szCs w:val="20"/>
              </w:rPr>
              <w:t>(10.42</w:t>
            </w:r>
            <w:r w:rsidRPr="003B5BF1">
              <w:rPr>
                <w:rFonts w:ascii="Times New Roman" w:hAnsi="Times New Roman" w:cs="Times New Roman"/>
                <w:sz w:val="20"/>
                <w:szCs w:val="20"/>
              </w:rPr>
              <w:t>)</w:t>
            </w:r>
          </w:p>
        </w:tc>
        <w:tc>
          <w:tcPr>
            <w:tcW w:w="1080" w:type="dxa"/>
            <w:hideMark/>
          </w:tcPr>
          <w:p w14:paraId="757B6BA3"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 6 </w:t>
            </w:r>
            <w:r w:rsidR="001A7931" w:rsidRPr="003B5BF1">
              <w:rPr>
                <w:rFonts w:ascii="Times New Roman" w:hAnsi="Times New Roman" w:cs="Times New Roman"/>
                <w:sz w:val="20"/>
                <w:szCs w:val="20"/>
              </w:rPr>
              <w:t>(1.56</w:t>
            </w:r>
            <w:r w:rsidRPr="003B5BF1">
              <w:rPr>
                <w:rFonts w:ascii="Times New Roman" w:hAnsi="Times New Roman" w:cs="Times New Roman"/>
                <w:sz w:val="20"/>
                <w:szCs w:val="20"/>
              </w:rPr>
              <w:t>)</w:t>
            </w:r>
          </w:p>
        </w:tc>
        <w:tc>
          <w:tcPr>
            <w:tcW w:w="900" w:type="dxa"/>
            <w:hideMark/>
          </w:tcPr>
          <w:p w14:paraId="1ADD41EE" w14:textId="77777777" w:rsidR="00A14397" w:rsidRPr="003B5BF1" w:rsidRDefault="006E325D" w:rsidP="003B5BF1">
            <w:pPr>
              <w:jc w:val="both"/>
              <w:rPr>
                <w:rFonts w:ascii="Times New Roman" w:hAnsi="Times New Roman" w:cs="Times New Roman"/>
                <w:sz w:val="20"/>
                <w:szCs w:val="20"/>
              </w:rPr>
            </w:pPr>
            <w:r w:rsidRPr="003B5BF1">
              <w:rPr>
                <w:rFonts w:ascii="Times New Roman" w:hAnsi="Times New Roman" w:cs="Times New Roman"/>
                <w:sz w:val="20"/>
                <w:szCs w:val="20"/>
              </w:rPr>
              <w:t>138</w:t>
            </w:r>
            <w:r w:rsidR="001A7931" w:rsidRPr="003B5BF1">
              <w:rPr>
                <w:rFonts w:ascii="Times New Roman" w:hAnsi="Times New Roman" w:cs="Times New Roman"/>
                <w:sz w:val="20"/>
                <w:szCs w:val="20"/>
              </w:rPr>
              <w:t xml:space="preserve"> (35.94</w:t>
            </w:r>
            <w:r w:rsidR="00A14397" w:rsidRPr="003B5BF1">
              <w:rPr>
                <w:rFonts w:ascii="Times New Roman" w:hAnsi="Times New Roman" w:cs="Times New Roman"/>
                <w:sz w:val="20"/>
                <w:szCs w:val="20"/>
              </w:rPr>
              <w:t>)</w:t>
            </w:r>
          </w:p>
        </w:tc>
        <w:tc>
          <w:tcPr>
            <w:tcW w:w="990" w:type="dxa"/>
            <w:hideMark/>
          </w:tcPr>
          <w:p w14:paraId="353708B9" w14:textId="77777777" w:rsidR="00A14397" w:rsidRPr="003B5BF1" w:rsidRDefault="006E325D" w:rsidP="003B5BF1">
            <w:pPr>
              <w:jc w:val="both"/>
              <w:rPr>
                <w:rFonts w:ascii="Times New Roman" w:hAnsi="Times New Roman" w:cs="Times New Roman"/>
                <w:sz w:val="20"/>
                <w:szCs w:val="20"/>
              </w:rPr>
            </w:pPr>
            <w:r w:rsidRPr="003B5BF1">
              <w:rPr>
                <w:rFonts w:ascii="Times New Roman" w:hAnsi="Times New Roman" w:cs="Times New Roman"/>
                <w:sz w:val="20"/>
                <w:szCs w:val="20"/>
              </w:rPr>
              <w:t>200</w:t>
            </w:r>
            <w:r w:rsidR="00A14397" w:rsidRPr="003B5BF1">
              <w:rPr>
                <w:rFonts w:ascii="Times New Roman" w:hAnsi="Times New Roman" w:cs="Times New Roman"/>
                <w:sz w:val="20"/>
                <w:szCs w:val="20"/>
              </w:rPr>
              <w:t xml:space="preserve"> (</w:t>
            </w:r>
            <w:r w:rsidR="001A7931" w:rsidRPr="003B5BF1">
              <w:rPr>
                <w:rFonts w:ascii="Times New Roman" w:hAnsi="Times New Roman" w:cs="Times New Roman"/>
                <w:sz w:val="20"/>
                <w:szCs w:val="20"/>
              </w:rPr>
              <w:t>52.08</w:t>
            </w:r>
            <w:r w:rsidR="00A14397" w:rsidRPr="003B5BF1">
              <w:rPr>
                <w:rFonts w:ascii="Times New Roman" w:hAnsi="Times New Roman" w:cs="Times New Roman"/>
                <w:sz w:val="20"/>
                <w:szCs w:val="20"/>
              </w:rPr>
              <w:t>)</w:t>
            </w:r>
          </w:p>
        </w:tc>
        <w:tc>
          <w:tcPr>
            <w:tcW w:w="990" w:type="dxa"/>
          </w:tcPr>
          <w:p w14:paraId="1B568311" w14:textId="77777777" w:rsidR="00A14397" w:rsidRPr="003B5BF1" w:rsidRDefault="006E325D" w:rsidP="003B5BF1">
            <w:pPr>
              <w:jc w:val="both"/>
              <w:rPr>
                <w:rFonts w:ascii="Times New Roman" w:hAnsi="Times New Roman" w:cs="Times New Roman"/>
                <w:sz w:val="20"/>
                <w:szCs w:val="20"/>
              </w:rPr>
            </w:pPr>
            <w:r w:rsidRPr="003B5BF1">
              <w:rPr>
                <w:rFonts w:ascii="Times New Roman" w:hAnsi="Times New Roman" w:cs="Times New Roman"/>
                <w:sz w:val="20"/>
                <w:szCs w:val="20"/>
              </w:rPr>
              <w:t>338</w:t>
            </w:r>
            <w:r w:rsidR="00A14397" w:rsidRPr="003B5BF1">
              <w:rPr>
                <w:rFonts w:ascii="Times New Roman" w:hAnsi="Times New Roman" w:cs="Times New Roman"/>
                <w:sz w:val="20"/>
                <w:szCs w:val="20"/>
              </w:rPr>
              <w:t xml:space="preserve"> </w:t>
            </w:r>
            <w:r w:rsidR="001A7931" w:rsidRPr="003B5BF1">
              <w:rPr>
                <w:rFonts w:ascii="Times New Roman" w:hAnsi="Times New Roman" w:cs="Times New Roman"/>
                <w:sz w:val="20"/>
                <w:szCs w:val="20"/>
              </w:rPr>
              <w:t>(88.02</w:t>
            </w:r>
            <w:r w:rsidR="00A14397" w:rsidRPr="003B5BF1">
              <w:rPr>
                <w:rFonts w:ascii="Times New Roman" w:hAnsi="Times New Roman" w:cs="Times New Roman"/>
                <w:sz w:val="20"/>
                <w:szCs w:val="20"/>
              </w:rPr>
              <w:t>)</w:t>
            </w:r>
          </w:p>
        </w:tc>
      </w:tr>
      <w:tr w:rsidR="00A14397" w:rsidRPr="003B5BF1" w14:paraId="2F7E5A6B" w14:textId="77777777" w:rsidTr="001A7931">
        <w:trPr>
          <w:trHeight w:val="593"/>
        </w:trPr>
        <w:tc>
          <w:tcPr>
            <w:tcW w:w="2160" w:type="dxa"/>
            <w:hideMark/>
          </w:tcPr>
          <w:p w14:paraId="46F54799"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lastRenderedPageBreak/>
              <w:t>Habit of eating dead animal meat</w:t>
            </w:r>
            <w:r w:rsidR="006E325D" w:rsidRPr="003B5BF1">
              <w:rPr>
                <w:rFonts w:ascii="Times New Roman" w:hAnsi="Times New Roman" w:cs="Times New Roman"/>
                <w:sz w:val="20"/>
                <w:szCs w:val="20"/>
              </w:rPr>
              <w:t>s are</w:t>
            </w:r>
            <w:r w:rsidRPr="003B5BF1">
              <w:rPr>
                <w:rFonts w:ascii="Times New Roman" w:hAnsi="Times New Roman" w:cs="Times New Roman"/>
                <w:sz w:val="20"/>
                <w:szCs w:val="20"/>
              </w:rPr>
              <w:t xml:space="preserve"> a source of infection</w:t>
            </w:r>
            <w:r w:rsidR="009B6A61" w:rsidRPr="003B5BF1">
              <w:rPr>
                <w:rFonts w:ascii="Times New Roman" w:hAnsi="Times New Roman" w:cs="Times New Roman"/>
                <w:sz w:val="20"/>
                <w:szCs w:val="20"/>
              </w:rPr>
              <w:t>s</w:t>
            </w:r>
            <w:r w:rsidRPr="003B5BF1">
              <w:rPr>
                <w:rFonts w:ascii="Times New Roman" w:hAnsi="Times New Roman" w:cs="Times New Roman"/>
                <w:sz w:val="20"/>
                <w:szCs w:val="20"/>
              </w:rPr>
              <w:t xml:space="preserve"> for rabies</w:t>
            </w:r>
          </w:p>
        </w:tc>
        <w:tc>
          <w:tcPr>
            <w:tcW w:w="990" w:type="dxa"/>
            <w:hideMark/>
          </w:tcPr>
          <w:p w14:paraId="4AC88888" w14:textId="77777777" w:rsidR="00A14397" w:rsidRPr="003B5BF1" w:rsidRDefault="00B27DF2" w:rsidP="003B5BF1">
            <w:pPr>
              <w:jc w:val="both"/>
              <w:rPr>
                <w:rFonts w:ascii="Times New Roman" w:hAnsi="Times New Roman" w:cs="Times New Roman"/>
                <w:sz w:val="20"/>
                <w:szCs w:val="20"/>
              </w:rPr>
            </w:pPr>
            <w:r w:rsidRPr="003B5BF1">
              <w:rPr>
                <w:rFonts w:ascii="Times New Roman" w:hAnsi="Times New Roman" w:cs="Times New Roman"/>
                <w:sz w:val="20"/>
                <w:szCs w:val="20"/>
              </w:rPr>
              <w:t>2</w:t>
            </w:r>
            <w:r w:rsidR="00A14397" w:rsidRPr="003B5BF1">
              <w:rPr>
                <w:rFonts w:ascii="Times New Roman" w:hAnsi="Times New Roman" w:cs="Times New Roman"/>
                <w:sz w:val="20"/>
                <w:szCs w:val="20"/>
              </w:rPr>
              <w:t xml:space="preserve">6 </w:t>
            </w:r>
            <w:r w:rsidR="00202BE8" w:rsidRPr="003B5BF1">
              <w:rPr>
                <w:rFonts w:ascii="Times New Roman" w:hAnsi="Times New Roman" w:cs="Times New Roman"/>
                <w:sz w:val="20"/>
                <w:szCs w:val="20"/>
              </w:rPr>
              <w:t>(6.8</w:t>
            </w:r>
            <w:r w:rsidR="00A14397" w:rsidRPr="003B5BF1">
              <w:rPr>
                <w:rFonts w:ascii="Times New Roman" w:hAnsi="Times New Roman" w:cs="Times New Roman"/>
                <w:sz w:val="20"/>
                <w:szCs w:val="20"/>
              </w:rPr>
              <w:t>)</w:t>
            </w:r>
          </w:p>
        </w:tc>
        <w:tc>
          <w:tcPr>
            <w:tcW w:w="990" w:type="dxa"/>
            <w:hideMark/>
          </w:tcPr>
          <w:p w14:paraId="0A2A9BFB"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3</w:t>
            </w:r>
            <w:r w:rsidR="00B27DF2" w:rsidRPr="003B5BF1">
              <w:rPr>
                <w:rFonts w:ascii="Times New Roman" w:hAnsi="Times New Roman" w:cs="Times New Roman"/>
                <w:sz w:val="20"/>
                <w:szCs w:val="20"/>
              </w:rPr>
              <w:t>3</w:t>
            </w:r>
            <w:r w:rsidRPr="003B5BF1">
              <w:rPr>
                <w:rFonts w:ascii="Times New Roman" w:hAnsi="Times New Roman" w:cs="Times New Roman"/>
                <w:sz w:val="20"/>
                <w:szCs w:val="20"/>
              </w:rPr>
              <w:t xml:space="preserve"> </w:t>
            </w:r>
            <w:r w:rsidR="00202BE8" w:rsidRPr="003B5BF1">
              <w:rPr>
                <w:rFonts w:ascii="Times New Roman" w:hAnsi="Times New Roman" w:cs="Times New Roman"/>
                <w:sz w:val="20"/>
                <w:szCs w:val="20"/>
              </w:rPr>
              <w:t>(8.6</w:t>
            </w:r>
            <w:r w:rsidRPr="003B5BF1">
              <w:rPr>
                <w:rFonts w:ascii="Times New Roman" w:hAnsi="Times New Roman" w:cs="Times New Roman"/>
                <w:sz w:val="20"/>
                <w:szCs w:val="20"/>
              </w:rPr>
              <w:t>)</w:t>
            </w:r>
          </w:p>
        </w:tc>
        <w:tc>
          <w:tcPr>
            <w:tcW w:w="990" w:type="dxa"/>
          </w:tcPr>
          <w:p w14:paraId="1FAEA61B" w14:textId="77777777" w:rsidR="00A14397" w:rsidRPr="003B5BF1" w:rsidRDefault="00B27DF2" w:rsidP="003B5BF1">
            <w:pPr>
              <w:jc w:val="both"/>
              <w:rPr>
                <w:rFonts w:ascii="Times New Roman" w:hAnsi="Times New Roman" w:cs="Times New Roman"/>
                <w:sz w:val="20"/>
                <w:szCs w:val="20"/>
              </w:rPr>
            </w:pPr>
            <w:r w:rsidRPr="003B5BF1">
              <w:rPr>
                <w:rFonts w:ascii="Times New Roman" w:hAnsi="Times New Roman" w:cs="Times New Roman"/>
                <w:sz w:val="20"/>
                <w:szCs w:val="20"/>
              </w:rPr>
              <w:t>5</w:t>
            </w:r>
            <w:r w:rsidR="00A14397" w:rsidRPr="003B5BF1">
              <w:rPr>
                <w:rFonts w:ascii="Times New Roman" w:hAnsi="Times New Roman" w:cs="Times New Roman"/>
                <w:sz w:val="20"/>
                <w:szCs w:val="20"/>
              </w:rPr>
              <w:t xml:space="preserve">9 </w:t>
            </w:r>
            <w:r w:rsidR="00202BE8" w:rsidRPr="003B5BF1">
              <w:rPr>
                <w:rFonts w:ascii="Times New Roman" w:hAnsi="Times New Roman" w:cs="Times New Roman"/>
                <w:sz w:val="20"/>
                <w:szCs w:val="20"/>
              </w:rPr>
              <w:t>(15.56</w:t>
            </w:r>
            <w:r w:rsidR="00A14397" w:rsidRPr="003B5BF1">
              <w:rPr>
                <w:rFonts w:ascii="Times New Roman" w:hAnsi="Times New Roman" w:cs="Times New Roman"/>
                <w:sz w:val="20"/>
                <w:szCs w:val="20"/>
              </w:rPr>
              <w:t>)</w:t>
            </w:r>
          </w:p>
        </w:tc>
        <w:tc>
          <w:tcPr>
            <w:tcW w:w="1080" w:type="dxa"/>
            <w:hideMark/>
          </w:tcPr>
          <w:p w14:paraId="0A271CF3" w14:textId="77777777" w:rsidR="00A14397" w:rsidRPr="003B5BF1" w:rsidRDefault="00B27DF2" w:rsidP="003B5BF1">
            <w:pPr>
              <w:jc w:val="both"/>
              <w:rPr>
                <w:rFonts w:ascii="Times New Roman" w:hAnsi="Times New Roman" w:cs="Times New Roman"/>
                <w:sz w:val="20"/>
                <w:szCs w:val="20"/>
              </w:rPr>
            </w:pPr>
            <w:r w:rsidRPr="003B5BF1">
              <w:rPr>
                <w:rFonts w:ascii="Times New Roman" w:hAnsi="Times New Roman" w:cs="Times New Roman"/>
                <w:sz w:val="20"/>
                <w:szCs w:val="20"/>
              </w:rPr>
              <w:t>2</w:t>
            </w:r>
            <w:r w:rsidR="00A14397" w:rsidRPr="003B5BF1">
              <w:rPr>
                <w:rFonts w:ascii="Times New Roman" w:hAnsi="Times New Roman" w:cs="Times New Roman"/>
                <w:sz w:val="20"/>
                <w:szCs w:val="20"/>
              </w:rPr>
              <w:t xml:space="preserve">3 </w:t>
            </w:r>
            <w:r w:rsidR="00202BE8" w:rsidRPr="003B5BF1">
              <w:rPr>
                <w:rFonts w:ascii="Times New Roman" w:hAnsi="Times New Roman" w:cs="Times New Roman"/>
                <w:sz w:val="20"/>
                <w:szCs w:val="20"/>
              </w:rPr>
              <w:t>(6</w:t>
            </w:r>
            <w:r w:rsidR="00A14397" w:rsidRPr="003B5BF1">
              <w:rPr>
                <w:rFonts w:ascii="Times New Roman" w:hAnsi="Times New Roman" w:cs="Times New Roman"/>
                <w:sz w:val="20"/>
                <w:szCs w:val="20"/>
              </w:rPr>
              <w:t>)</w:t>
            </w:r>
          </w:p>
        </w:tc>
        <w:tc>
          <w:tcPr>
            <w:tcW w:w="900" w:type="dxa"/>
            <w:hideMark/>
          </w:tcPr>
          <w:p w14:paraId="198E402A" w14:textId="77777777" w:rsidR="00A14397" w:rsidRPr="003B5BF1" w:rsidRDefault="00B27DF2" w:rsidP="003B5BF1">
            <w:pPr>
              <w:jc w:val="both"/>
              <w:rPr>
                <w:rFonts w:ascii="Times New Roman" w:hAnsi="Times New Roman" w:cs="Times New Roman"/>
                <w:sz w:val="20"/>
                <w:szCs w:val="20"/>
              </w:rPr>
            </w:pPr>
            <w:r w:rsidRPr="003B5BF1">
              <w:rPr>
                <w:rFonts w:ascii="Times New Roman" w:hAnsi="Times New Roman" w:cs="Times New Roman"/>
                <w:sz w:val="20"/>
                <w:szCs w:val="20"/>
              </w:rPr>
              <w:t>11</w:t>
            </w:r>
            <w:r w:rsidR="006E325D" w:rsidRPr="003B5BF1">
              <w:rPr>
                <w:rFonts w:ascii="Times New Roman" w:hAnsi="Times New Roman" w:cs="Times New Roman"/>
                <w:sz w:val="20"/>
                <w:szCs w:val="20"/>
              </w:rPr>
              <w:t>8</w:t>
            </w:r>
            <w:r w:rsidR="00202BE8" w:rsidRPr="003B5BF1">
              <w:rPr>
                <w:rFonts w:ascii="Times New Roman" w:hAnsi="Times New Roman" w:cs="Times New Roman"/>
                <w:sz w:val="20"/>
                <w:szCs w:val="20"/>
              </w:rPr>
              <w:t xml:space="preserve"> (30.73</w:t>
            </w:r>
            <w:r w:rsidR="00A14397" w:rsidRPr="003B5BF1">
              <w:rPr>
                <w:rFonts w:ascii="Times New Roman" w:hAnsi="Times New Roman" w:cs="Times New Roman"/>
                <w:sz w:val="20"/>
                <w:szCs w:val="20"/>
              </w:rPr>
              <w:t>)</w:t>
            </w:r>
          </w:p>
        </w:tc>
        <w:tc>
          <w:tcPr>
            <w:tcW w:w="990" w:type="dxa"/>
            <w:hideMark/>
          </w:tcPr>
          <w:p w14:paraId="01405358" w14:textId="77777777" w:rsidR="00A14397" w:rsidRPr="003B5BF1" w:rsidRDefault="00B27DF2" w:rsidP="003B5BF1">
            <w:pPr>
              <w:jc w:val="both"/>
              <w:rPr>
                <w:rFonts w:ascii="Times New Roman" w:hAnsi="Times New Roman" w:cs="Times New Roman"/>
                <w:sz w:val="20"/>
                <w:szCs w:val="20"/>
              </w:rPr>
            </w:pPr>
            <w:r w:rsidRPr="003B5BF1">
              <w:rPr>
                <w:rFonts w:ascii="Times New Roman" w:hAnsi="Times New Roman" w:cs="Times New Roman"/>
                <w:sz w:val="20"/>
                <w:szCs w:val="20"/>
              </w:rPr>
              <w:t>18</w:t>
            </w:r>
            <w:r w:rsidR="006E325D" w:rsidRPr="003B5BF1">
              <w:rPr>
                <w:rFonts w:ascii="Times New Roman" w:hAnsi="Times New Roman" w:cs="Times New Roman"/>
                <w:sz w:val="20"/>
                <w:szCs w:val="20"/>
              </w:rPr>
              <w:t>4</w:t>
            </w:r>
            <w:r w:rsidR="00A14397" w:rsidRPr="003B5BF1">
              <w:rPr>
                <w:rFonts w:ascii="Times New Roman" w:hAnsi="Times New Roman" w:cs="Times New Roman"/>
                <w:sz w:val="20"/>
                <w:szCs w:val="20"/>
              </w:rPr>
              <w:t xml:space="preserve"> </w:t>
            </w:r>
            <w:r w:rsidR="00202BE8" w:rsidRPr="003B5BF1">
              <w:rPr>
                <w:rFonts w:ascii="Times New Roman" w:hAnsi="Times New Roman" w:cs="Times New Roman"/>
                <w:sz w:val="20"/>
                <w:szCs w:val="20"/>
              </w:rPr>
              <w:t>(47.92</w:t>
            </w:r>
            <w:r w:rsidR="00A14397" w:rsidRPr="003B5BF1">
              <w:rPr>
                <w:rFonts w:ascii="Times New Roman" w:hAnsi="Times New Roman" w:cs="Times New Roman"/>
                <w:sz w:val="20"/>
                <w:szCs w:val="20"/>
              </w:rPr>
              <w:t>)</w:t>
            </w:r>
          </w:p>
        </w:tc>
        <w:tc>
          <w:tcPr>
            <w:tcW w:w="990" w:type="dxa"/>
          </w:tcPr>
          <w:p w14:paraId="1BCA0068" w14:textId="77777777" w:rsidR="00A14397" w:rsidRPr="003B5BF1" w:rsidRDefault="00B27DF2" w:rsidP="003B5BF1">
            <w:pPr>
              <w:jc w:val="both"/>
              <w:rPr>
                <w:rFonts w:ascii="Times New Roman" w:hAnsi="Times New Roman" w:cs="Times New Roman"/>
                <w:sz w:val="20"/>
                <w:szCs w:val="20"/>
              </w:rPr>
            </w:pPr>
            <w:r w:rsidRPr="003B5BF1">
              <w:rPr>
                <w:rFonts w:ascii="Times New Roman" w:hAnsi="Times New Roman" w:cs="Times New Roman"/>
                <w:sz w:val="20"/>
                <w:szCs w:val="20"/>
              </w:rPr>
              <w:t>31</w:t>
            </w:r>
            <w:r w:rsidR="006E325D" w:rsidRPr="003B5BF1">
              <w:rPr>
                <w:rFonts w:ascii="Times New Roman" w:hAnsi="Times New Roman" w:cs="Times New Roman"/>
                <w:sz w:val="20"/>
                <w:szCs w:val="20"/>
              </w:rPr>
              <w:t>2</w:t>
            </w:r>
            <w:r w:rsidR="00A14397" w:rsidRPr="003B5BF1">
              <w:rPr>
                <w:rFonts w:ascii="Times New Roman" w:hAnsi="Times New Roman" w:cs="Times New Roman"/>
                <w:sz w:val="20"/>
                <w:szCs w:val="20"/>
              </w:rPr>
              <w:t xml:space="preserve"> </w:t>
            </w:r>
            <w:r w:rsidR="00202BE8" w:rsidRPr="003B5BF1">
              <w:rPr>
                <w:rFonts w:ascii="Times New Roman" w:hAnsi="Times New Roman" w:cs="Times New Roman"/>
                <w:sz w:val="20"/>
                <w:szCs w:val="20"/>
              </w:rPr>
              <w:t>(81.25</w:t>
            </w:r>
            <w:r w:rsidR="00A14397" w:rsidRPr="003B5BF1">
              <w:rPr>
                <w:rFonts w:ascii="Times New Roman" w:hAnsi="Times New Roman" w:cs="Times New Roman"/>
                <w:sz w:val="20"/>
                <w:szCs w:val="20"/>
              </w:rPr>
              <w:t>)</w:t>
            </w:r>
          </w:p>
        </w:tc>
      </w:tr>
      <w:tr w:rsidR="00A14397" w:rsidRPr="003B5BF1" w14:paraId="46293877" w14:textId="77777777" w:rsidTr="001A7931">
        <w:trPr>
          <w:trHeight w:val="795"/>
        </w:trPr>
        <w:tc>
          <w:tcPr>
            <w:tcW w:w="2160" w:type="dxa"/>
            <w:tcBorders>
              <w:bottom w:val="single" w:sz="4" w:space="0" w:color="auto"/>
            </w:tcBorders>
            <w:hideMark/>
          </w:tcPr>
          <w:p w14:paraId="1D5F8889" w14:textId="77777777" w:rsidR="00A14397" w:rsidRPr="003B5BF1" w:rsidRDefault="002D139C" w:rsidP="003B5BF1">
            <w:pPr>
              <w:jc w:val="both"/>
              <w:rPr>
                <w:rFonts w:ascii="Times New Roman" w:hAnsi="Times New Roman" w:cs="Times New Roman"/>
                <w:sz w:val="20"/>
                <w:szCs w:val="20"/>
              </w:rPr>
            </w:pPr>
            <w:r w:rsidRPr="003B5BF1">
              <w:rPr>
                <w:rFonts w:ascii="Times New Roman" w:hAnsi="Times New Roman" w:cs="Times New Roman"/>
                <w:sz w:val="20"/>
                <w:szCs w:val="20"/>
              </w:rPr>
              <w:t>Vaccination of human and dogs are a better </w:t>
            </w:r>
            <w:r w:rsidR="00A14397" w:rsidRPr="003B5BF1">
              <w:rPr>
                <w:rFonts w:ascii="Times New Roman" w:hAnsi="Times New Roman" w:cs="Times New Roman"/>
                <w:sz w:val="20"/>
                <w:szCs w:val="20"/>
              </w:rPr>
              <w:t>m</w:t>
            </w:r>
            <w:r w:rsidR="006E325D" w:rsidRPr="003B5BF1">
              <w:rPr>
                <w:rFonts w:ascii="Times New Roman" w:hAnsi="Times New Roman" w:cs="Times New Roman"/>
                <w:sz w:val="20"/>
                <w:szCs w:val="20"/>
              </w:rPr>
              <w:t>ethod for rabies control measures</w:t>
            </w:r>
            <w:r w:rsidR="00A14397" w:rsidRPr="003B5BF1">
              <w:rPr>
                <w:rFonts w:ascii="Times New Roman" w:hAnsi="Times New Roman" w:cs="Times New Roman"/>
                <w:sz w:val="20"/>
                <w:szCs w:val="20"/>
              </w:rPr>
              <w:t>.</w:t>
            </w:r>
          </w:p>
        </w:tc>
        <w:tc>
          <w:tcPr>
            <w:tcW w:w="990" w:type="dxa"/>
            <w:tcBorders>
              <w:bottom w:val="single" w:sz="4" w:space="0" w:color="auto"/>
            </w:tcBorders>
            <w:hideMark/>
          </w:tcPr>
          <w:p w14:paraId="7505C0CD"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18 (</w:t>
            </w:r>
            <w:r w:rsidR="00295010" w:rsidRPr="003B5BF1">
              <w:rPr>
                <w:rFonts w:ascii="Times New Roman" w:hAnsi="Times New Roman" w:cs="Times New Roman"/>
                <w:sz w:val="20"/>
                <w:szCs w:val="20"/>
              </w:rPr>
              <w:t>4.7</w:t>
            </w:r>
            <w:r w:rsidRPr="003B5BF1">
              <w:rPr>
                <w:rFonts w:ascii="Times New Roman" w:hAnsi="Times New Roman" w:cs="Times New Roman"/>
                <w:sz w:val="20"/>
                <w:szCs w:val="20"/>
              </w:rPr>
              <w:t>)</w:t>
            </w:r>
          </w:p>
        </w:tc>
        <w:tc>
          <w:tcPr>
            <w:tcW w:w="990" w:type="dxa"/>
            <w:tcBorders>
              <w:bottom w:val="single" w:sz="4" w:space="0" w:color="auto"/>
            </w:tcBorders>
            <w:hideMark/>
          </w:tcPr>
          <w:p w14:paraId="78C27689"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20 </w:t>
            </w:r>
            <w:r w:rsidR="00295010" w:rsidRPr="003B5BF1">
              <w:rPr>
                <w:rFonts w:ascii="Times New Roman" w:hAnsi="Times New Roman" w:cs="Times New Roman"/>
                <w:sz w:val="20"/>
                <w:szCs w:val="20"/>
              </w:rPr>
              <w:t>(5.21</w:t>
            </w:r>
            <w:r w:rsidRPr="003B5BF1">
              <w:rPr>
                <w:rFonts w:ascii="Times New Roman" w:hAnsi="Times New Roman" w:cs="Times New Roman"/>
                <w:sz w:val="20"/>
                <w:szCs w:val="20"/>
              </w:rPr>
              <w:t>)</w:t>
            </w:r>
          </w:p>
        </w:tc>
        <w:tc>
          <w:tcPr>
            <w:tcW w:w="990" w:type="dxa"/>
            <w:tcBorders>
              <w:bottom w:val="single" w:sz="4" w:space="0" w:color="auto"/>
            </w:tcBorders>
          </w:tcPr>
          <w:p w14:paraId="574A6A51"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38</w:t>
            </w:r>
            <w:r w:rsidR="00295010" w:rsidRPr="003B5BF1">
              <w:rPr>
                <w:rFonts w:ascii="Times New Roman" w:hAnsi="Times New Roman" w:cs="Times New Roman"/>
                <w:sz w:val="20"/>
                <w:szCs w:val="20"/>
              </w:rPr>
              <w:t xml:space="preserve"> (9.9</w:t>
            </w:r>
            <w:r w:rsidRPr="003B5BF1">
              <w:rPr>
                <w:rFonts w:ascii="Times New Roman" w:hAnsi="Times New Roman" w:cs="Times New Roman"/>
                <w:sz w:val="20"/>
                <w:szCs w:val="20"/>
              </w:rPr>
              <w:t>)</w:t>
            </w:r>
          </w:p>
        </w:tc>
        <w:tc>
          <w:tcPr>
            <w:tcW w:w="1080" w:type="dxa"/>
            <w:tcBorders>
              <w:bottom w:val="single" w:sz="4" w:space="0" w:color="auto"/>
            </w:tcBorders>
            <w:hideMark/>
          </w:tcPr>
          <w:p w14:paraId="5CDD8BB4"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 xml:space="preserve"> 1</w:t>
            </w:r>
            <w:r w:rsidR="006E325D" w:rsidRPr="003B5BF1">
              <w:rPr>
                <w:rFonts w:ascii="Times New Roman" w:hAnsi="Times New Roman" w:cs="Times New Roman"/>
                <w:sz w:val="20"/>
                <w:szCs w:val="20"/>
              </w:rPr>
              <w:t>8</w:t>
            </w:r>
            <w:r w:rsidRPr="003B5BF1">
              <w:rPr>
                <w:rFonts w:ascii="Times New Roman" w:hAnsi="Times New Roman" w:cs="Times New Roman"/>
                <w:sz w:val="20"/>
                <w:szCs w:val="20"/>
              </w:rPr>
              <w:t xml:space="preserve"> </w:t>
            </w:r>
            <w:r w:rsidR="00295010" w:rsidRPr="003B5BF1">
              <w:rPr>
                <w:rFonts w:ascii="Times New Roman" w:hAnsi="Times New Roman" w:cs="Times New Roman"/>
                <w:sz w:val="20"/>
                <w:szCs w:val="20"/>
              </w:rPr>
              <w:t>(4.7</w:t>
            </w:r>
            <w:r w:rsidRPr="003B5BF1">
              <w:rPr>
                <w:rFonts w:ascii="Times New Roman" w:hAnsi="Times New Roman" w:cs="Times New Roman"/>
                <w:sz w:val="20"/>
                <w:szCs w:val="20"/>
              </w:rPr>
              <w:t>)</w:t>
            </w:r>
          </w:p>
        </w:tc>
        <w:tc>
          <w:tcPr>
            <w:tcW w:w="900" w:type="dxa"/>
            <w:tcBorders>
              <w:bottom w:val="single" w:sz="4" w:space="0" w:color="auto"/>
            </w:tcBorders>
            <w:hideMark/>
          </w:tcPr>
          <w:p w14:paraId="3A454FE8" w14:textId="77777777" w:rsidR="00A14397" w:rsidRPr="003B5BF1" w:rsidRDefault="006E325D" w:rsidP="003B5BF1">
            <w:pPr>
              <w:jc w:val="both"/>
              <w:rPr>
                <w:rFonts w:ascii="Times New Roman" w:hAnsi="Times New Roman" w:cs="Times New Roman"/>
                <w:sz w:val="20"/>
                <w:szCs w:val="20"/>
              </w:rPr>
            </w:pPr>
            <w:r w:rsidRPr="003B5BF1">
              <w:rPr>
                <w:rFonts w:ascii="Times New Roman" w:hAnsi="Times New Roman" w:cs="Times New Roman"/>
                <w:sz w:val="20"/>
                <w:szCs w:val="20"/>
              </w:rPr>
              <w:t>132</w:t>
            </w:r>
            <w:r w:rsidR="00A14397" w:rsidRPr="003B5BF1">
              <w:rPr>
                <w:rFonts w:ascii="Times New Roman" w:hAnsi="Times New Roman" w:cs="Times New Roman"/>
                <w:sz w:val="20"/>
                <w:szCs w:val="20"/>
              </w:rPr>
              <w:t xml:space="preserve"> </w:t>
            </w:r>
            <w:r w:rsidR="00295010" w:rsidRPr="003B5BF1">
              <w:rPr>
                <w:rFonts w:ascii="Times New Roman" w:hAnsi="Times New Roman" w:cs="Times New Roman"/>
                <w:sz w:val="20"/>
                <w:szCs w:val="20"/>
              </w:rPr>
              <w:t>(34.38</w:t>
            </w:r>
            <w:r w:rsidR="00A14397" w:rsidRPr="003B5BF1">
              <w:rPr>
                <w:rFonts w:ascii="Times New Roman" w:hAnsi="Times New Roman" w:cs="Times New Roman"/>
                <w:sz w:val="20"/>
                <w:szCs w:val="20"/>
              </w:rPr>
              <w:t>)</w:t>
            </w:r>
          </w:p>
        </w:tc>
        <w:tc>
          <w:tcPr>
            <w:tcW w:w="990" w:type="dxa"/>
            <w:tcBorders>
              <w:bottom w:val="single" w:sz="4" w:space="0" w:color="auto"/>
            </w:tcBorders>
            <w:hideMark/>
          </w:tcPr>
          <w:p w14:paraId="1017571E" w14:textId="77777777" w:rsidR="00A14397" w:rsidRPr="003B5BF1" w:rsidRDefault="006E325D" w:rsidP="003B5BF1">
            <w:pPr>
              <w:jc w:val="both"/>
              <w:rPr>
                <w:rFonts w:ascii="Times New Roman" w:hAnsi="Times New Roman" w:cs="Times New Roman"/>
                <w:sz w:val="20"/>
                <w:szCs w:val="20"/>
              </w:rPr>
            </w:pPr>
            <w:r w:rsidRPr="003B5BF1">
              <w:rPr>
                <w:rFonts w:ascii="Times New Roman" w:hAnsi="Times New Roman" w:cs="Times New Roman"/>
                <w:sz w:val="20"/>
                <w:szCs w:val="20"/>
              </w:rPr>
              <w:t>196</w:t>
            </w:r>
            <w:r w:rsidR="00A14397" w:rsidRPr="003B5BF1">
              <w:rPr>
                <w:rFonts w:ascii="Times New Roman" w:hAnsi="Times New Roman" w:cs="Times New Roman"/>
                <w:sz w:val="20"/>
                <w:szCs w:val="20"/>
              </w:rPr>
              <w:t xml:space="preserve"> </w:t>
            </w:r>
            <w:r w:rsidR="00295010" w:rsidRPr="003B5BF1">
              <w:rPr>
                <w:rFonts w:ascii="Times New Roman" w:hAnsi="Times New Roman" w:cs="Times New Roman"/>
                <w:sz w:val="20"/>
                <w:szCs w:val="20"/>
              </w:rPr>
              <w:t>(51.04</w:t>
            </w:r>
            <w:r w:rsidR="00A14397" w:rsidRPr="003B5BF1">
              <w:rPr>
                <w:rFonts w:ascii="Times New Roman" w:hAnsi="Times New Roman" w:cs="Times New Roman"/>
                <w:sz w:val="20"/>
                <w:szCs w:val="20"/>
              </w:rPr>
              <w:t>)</w:t>
            </w:r>
          </w:p>
        </w:tc>
        <w:tc>
          <w:tcPr>
            <w:tcW w:w="990" w:type="dxa"/>
            <w:tcBorders>
              <w:bottom w:val="single" w:sz="4" w:space="0" w:color="auto"/>
            </w:tcBorders>
          </w:tcPr>
          <w:p w14:paraId="6A75D996" w14:textId="77777777" w:rsidR="00A14397" w:rsidRPr="003B5BF1" w:rsidRDefault="006E325D" w:rsidP="003B5BF1">
            <w:pPr>
              <w:jc w:val="both"/>
              <w:rPr>
                <w:rFonts w:ascii="Times New Roman" w:hAnsi="Times New Roman" w:cs="Times New Roman"/>
                <w:sz w:val="20"/>
                <w:szCs w:val="20"/>
              </w:rPr>
            </w:pPr>
            <w:r w:rsidRPr="003B5BF1">
              <w:rPr>
                <w:rFonts w:ascii="Times New Roman" w:hAnsi="Times New Roman" w:cs="Times New Roman"/>
                <w:sz w:val="20"/>
                <w:szCs w:val="20"/>
              </w:rPr>
              <w:t>328</w:t>
            </w:r>
            <w:r w:rsidR="00A14397" w:rsidRPr="003B5BF1">
              <w:rPr>
                <w:rFonts w:ascii="Times New Roman" w:hAnsi="Times New Roman" w:cs="Times New Roman"/>
                <w:sz w:val="20"/>
                <w:szCs w:val="20"/>
              </w:rPr>
              <w:t xml:space="preserve"> </w:t>
            </w:r>
            <w:r w:rsidR="00295010" w:rsidRPr="003B5BF1">
              <w:rPr>
                <w:rFonts w:ascii="Times New Roman" w:hAnsi="Times New Roman" w:cs="Times New Roman"/>
                <w:sz w:val="20"/>
                <w:szCs w:val="20"/>
              </w:rPr>
              <w:t>(85.42</w:t>
            </w:r>
            <w:r w:rsidR="00A14397" w:rsidRPr="003B5BF1">
              <w:rPr>
                <w:rFonts w:ascii="Times New Roman" w:hAnsi="Times New Roman" w:cs="Times New Roman"/>
                <w:sz w:val="20"/>
                <w:szCs w:val="20"/>
              </w:rPr>
              <w:t>)</w:t>
            </w:r>
          </w:p>
        </w:tc>
      </w:tr>
      <w:tr w:rsidR="00A14397" w:rsidRPr="003B5BF1" w14:paraId="5F985336" w14:textId="77777777" w:rsidTr="001A7931">
        <w:trPr>
          <w:trHeight w:val="162"/>
        </w:trPr>
        <w:tc>
          <w:tcPr>
            <w:tcW w:w="2160" w:type="dxa"/>
            <w:tcBorders>
              <w:top w:val="single" w:sz="4" w:space="0" w:color="auto"/>
            </w:tcBorders>
            <w:hideMark/>
          </w:tcPr>
          <w:p w14:paraId="3668196E" w14:textId="77777777" w:rsidR="00A14397" w:rsidRPr="003B5BF1" w:rsidRDefault="00A14397" w:rsidP="003B5BF1">
            <w:pPr>
              <w:jc w:val="both"/>
              <w:rPr>
                <w:rFonts w:ascii="Times New Roman" w:hAnsi="Times New Roman" w:cs="Times New Roman"/>
                <w:sz w:val="20"/>
                <w:szCs w:val="20"/>
              </w:rPr>
            </w:pPr>
            <w:r w:rsidRPr="003B5BF1">
              <w:rPr>
                <w:rFonts w:ascii="Times New Roman" w:hAnsi="Times New Roman" w:cs="Times New Roman"/>
                <w:sz w:val="20"/>
                <w:szCs w:val="20"/>
              </w:rPr>
              <w:t>Crossi</w:t>
            </w:r>
            <w:r w:rsidR="00B57B0C" w:rsidRPr="003B5BF1">
              <w:rPr>
                <w:rFonts w:ascii="Times New Roman" w:hAnsi="Times New Roman" w:cs="Times New Roman"/>
                <w:sz w:val="20"/>
                <w:szCs w:val="20"/>
              </w:rPr>
              <w:t>ng river within 40 days of </w:t>
            </w:r>
            <w:r w:rsidRPr="003B5BF1">
              <w:rPr>
                <w:rFonts w:ascii="Times New Roman" w:hAnsi="Times New Roman" w:cs="Times New Roman"/>
                <w:sz w:val="20"/>
                <w:szCs w:val="20"/>
              </w:rPr>
              <w:t>bite inactivate the effect of </w:t>
            </w:r>
            <w:r w:rsidR="00B57B0C" w:rsidRPr="003B5BF1">
              <w:rPr>
                <w:rFonts w:ascii="Times New Roman" w:hAnsi="Times New Roman" w:cs="Times New Roman"/>
                <w:sz w:val="20"/>
                <w:szCs w:val="20"/>
              </w:rPr>
              <w:t>PEP/traditional </w:t>
            </w:r>
            <w:r w:rsidRPr="003B5BF1">
              <w:rPr>
                <w:rFonts w:ascii="Times New Roman" w:hAnsi="Times New Roman" w:cs="Times New Roman"/>
                <w:sz w:val="20"/>
                <w:szCs w:val="20"/>
              </w:rPr>
              <w:t>treatment</w:t>
            </w:r>
          </w:p>
        </w:tc>
        <w:tc>
          <w:tcPr>
            <w:tcW w:w="990" w:type="dxa"/>
            <w:tcBorders>
              <w:top w:val="single" w:sz="4" w:space="0" w:color="auto"/>
            </w:tcBorders>
            <w:hideMark/>
          </w:tcPr>
          <w:p w14:paraId="52A44F86" w14:textId="77777777" w:rsidR="00A14397" w:rsidRPr="003B5BF1" w:rsidRDefault="006E325D" w:rsidP="003B5BF1">
            <w:pPr>
              <w:jc w:val="both"/>
              <w:rPr>
                <w:rFonts w:ascii="Times New Roman" w:hAnsi="Times New Roman" w:cs="Times New Roman"/>
                <w:sz w:val="20"/>
                <w:szCs w:val="20"/>
              </w:rPr>
            </w:pPr>
            <w:r w:rsidRPr="003B5BF1">
              <w:rPr>
                <w:rFonts w:ascii="Times New Roman" w:hAnsi="Times New Roman" w:cs="Times New Roman"/>
                <w:sz w:val="20"/>
                <w:szCs w:val="20"/>
              </w:rPr>
              <w:t>11</w:t>
            </w:r>
            <w:r w:rsidR="00295010" w:rsidRPr="003B5BF1">
              <w:rPr>
                <w:rFonts w:ascii="Times New Roman" w:hAnsi="Times New Roman" w:cs="Times New Roman"/>
                <w:sz w:val="20"/>
                <w:szCs w:val="20"/>
              </w:rPr>
              <w:t>0 (28.65)</w:t>
            </w:r>
          </w:p>
        </w:tc>
        <w:tc>
          <w:tcPr>
            <w:tcW w:w="990" w:type="dxa"/>
            <w:tcBorders>
              <w:top w:val="single" w:sz="4" w:space="0" w:color="auto"/>
            </w:tcBorders>
            <w:hideMark/>
          </w:tcPr>
          <w:p w14:paraId="048BBB39" w14:textId="77777777" w:rsidR="00A14397" w:rsidRPr="003B5BF1" w:rsidRDefault="006E325D" w:rsidP="003B5BF1">
            <w:pPr>
              <w:jc w:val="both"/>
              <w:rPr>
                <w:rFonts w:ascii="Times New Roman" w:hAnsi="Times New Roman" w:cs="Times New Roman"/>
                <w:sz w:val="20"/>
                <w:szCs w:val="20"/>
              </w:rPr>
            </w:pPr>
            <w:r w:rsidRPr="003B5BF1">
              <w:rPr>
                <w:rFonts w:ascii="Times New Roman" w:hAnsi="Times New Roman" w:cs="Times New Roman"/>
                <w:sz w:val="20"/>
                <w:szCs w:val="20"/>
              </w:rPr>
              <w:t>132</w:t>
            </w:r>
            <w:r w:rsidR="00295010" w:rsidRPr="003B5BF1">
              <w:rPr>
                <w:rFonts w:ascii="Times New Roman" w:hAnsi="Times New Roman" w:cs="Times New Roman"/>
                <w:sz w:val="20"/>
                <w:szCs w:val="20"/>
              </w:rPr>
              <w:t xml:space="preserve"> (34.38)</w:t>
            </w:r>
          </w:p>
        </w:tc>
        <w:tc>
          <w:tcPr>
            <w:tcW w:w="990" w:type="dxa"/>
            <w:tcBorders>
              <w:top w:val="single" w:sz="4" w:space="0" w:color="auto"/>
            </w:tcBorders>
          </w:tcPr>
          <w:p w14:paraId="7F9A30A0" w14:textId="77777777" w:rsidR="00A14397" w:rsidRPr="003B5BF1" w:rsidRDefault="006E325D" w:rsidP="003B5BF1">
            <w:pPr>
              <w:jc w:val="both"/>
              <w:rPr>
                <w:rFonts w:ascii="Times New Roman" w:hAnsi="Times New Roman" w:cs="Times New Roman"/>
                <w:sz w:val="20"/>
                <w:szCs w:val="20"/>
              </w:rPr>
            </w:pPr>
            <w:r w:rsidRPr="003B5BF1">
              <w:rPr>
                <w:rFonts w:ascii="Times New Roman" w:hAnsi="Times New Roman" w:cs="Times New Roman"/>
                <w:sz w:val="20"/>
                <w:szCs w:val="20"/>
              </w:rPr>
              <w:t>24</w:t>
            </w:r>
            <w:r w:rsidR="00295010" w:rsidRPr="003B5BF1">
              <w:rPr>
                <w:rFonts w:ascii="Times New Roman" w:hAnsi="Times New Roman" w:cs="Times New Roman"/>
                <w:sz w:val="20"/>
                <w:szCs w:val="20"/>
              </w:rPr>
              <w:t>2 (63.02)</w:t>
            </w:r>
          </w:p>
        </w:tc>
        <w:tc>
          <w:tcPr>
            <w:tcW w:w="1080" w:type="dxa"/>
            <w:tcBorders>
              <w:top w:val="single" w:sz="4" w:space="0" w:color="auto"/>
            </w:tcBorders>
            <w:hideMark/>
          </w:tcPr>
          <w:p w14:paraId="59486FCC" w14:textId="77777777" w:rsidR="00A14397" w:rsidRPr="003B5BF1" w:rsidRDefault="006E325D" w:rsidP="003B5BF1">
            <w:pPr>
              <w:jc w:val="both"/>
              <w:rPr>
                <w:rFonts w:ascii="Times New Roman" w:hAnsi="Times New Roman" w:cs="Times New Roman"/>
                <w:sz w:val="20"/>
                <w:szCs w:val="20"/>
              </w:rPr>
            </w:pPr>
            <w:r w:rsidRPr="003B5BF1">
              <w:rPr>
                <w:rFonts w:ascii="Times New Roman" w:hAnsi="Times New Roman" w:cs="Times New Roman"/>
                <w:sz w:val="20"/>
                <w:szCs w:val="20"/>
              </w:rPr>
              <w:t>51</w:t>
            </w:r>
            <w:r w:rsidR="00295010" w:rsidRPr="003B5BF1">
              <w:rPr>
                <w:rFonts w:ascii="Times New Roman" w:hAnsi="Times New Roman" w:cs="Times New Roman"/>
                <w:sz w:val="20"/>
                <w:szCs w:val="20"/>
              </w:rPr>
              <w:t xml:space="preserve"> (13.28)</w:t>
            </w:r>
          </w:p>
        </w:tc>
        <w:tc>
          <w:tcPr>
            <w:tcW w:w="900" w:type="dxa"/>
            <w:tcBorders>
              <w:top w:val="single" w:sz="4" w:space="0" w:color="auto"/>
            </w:tcBorders>
            <w:hideMark/>
          </w:tcPr>
          <w:p w14:paraId="4AF5C0BF" w14:textId="77777777" w:rsidR="00A14397" w:rsidRPr="003B5BF1" w:rsidRDefault="006E325D" w:rsidP="003B5BF1">
            <w:pPr>
              <w:jc w:val="both"/>
              <w:rPr>
                <w:rFonts w:ascii="Times New Roman" w:hAnsi="Times New Roman" w:cs="Times New Roman"/>
                <w:sz w:val="20"/>
                <w:szCs w:val="20"/>
              </w:rPr>
            </w:pPr>
            <w:r w:rsidRPr="003B5BF1">
              <w:rPr>
                <w:rFonts w:ascii="Times New Roman" w:hAnsi="Times New Roman" w:cs="Times New Roman"/>
                <w:sz w:val="20"/>
                <w:szCs w:val="20"/>
              </w:rPr>
              <w:t>47</w:t>
            </w:r>
            <w:r w:rsidR="00295010" w:rsidRPr="003B5BF1">
              <w:rPr>
                <w:rFonts w:ascii="Times New Roman" w:hAnsi="Times New Roman" w:cs="Times New Roman"/>
                <w:sz w:val="20"/>
                <w:szCs w:val="20"/>
              </w:rPr>
              <w:t xml:space="preserve"> (12.24)</w:t>
            </w:r>
          </w:p>
        </w:tc>
        <w:tc>
          <w:tcPr>
            <w:tcW w:w="990" w:type="dxa"/>
            <w:tcBorders>
              <w:top w:val="single" w:sz="4" w:space="0" w:color="auto"/>
            </w:tcBorders>
            <w:hideMark/>
          </w:tcPr>
          <w:p w14:paraId="50F03ED8" w14:textId="77777777" w:rsidR="00A14397" w:rsidRPr="003B5BF1" w:rsidRDefault="006E325D" w:rsidP="003B5BF1">
            <w:pPr>
              <w:jc w:val="both"/>
              <w:rPr>
                <w:rFonts w:ascii="Times New Roman" w:hAnsi="Times New Roman" w:cs="Times New Roman"/>
                <w:sz w:val="20"/>
                <w:szCs w:val="20"/>
              </w:rPr>
            </w:pPr>
            <w:r w:rsidRPr="003B5BF1">
              <w:rPr>
                <w:rFonts w:ascii="Times New Roman" w:hAnsi="Times New Roman" w:cs="Times New Roman"/>
                <w:sz w:val="20"/>
                <w:szCs w:val="20"/>
              </w:rPr>
              <w:t>4</w:t>
            </w:r>
            <w:r w:rsidR="00295010" w:rsidRPr="003B5BF1">
              <w:rPr>
                <w:rFonts w:ascii="Times New Roman" w:hAnsi="Times New Roman" w:cs="Times New Roman"/>
                <w:sz w:val="20"/>
                <w:szCs w:val="20"/>
              </w:rPr>
              <w:t>4 (11.46)</w:t>
            </w:r>
          </w:p>
        </w:tc>
        <w:tc>
          <w:tcPr>
            <w:tcW w:w="990" w:type="dxa"/>
            <w:tcBorders>
              <w:top w:val="single" w:sz="4" w:space="0" w:color="auto"/>
            </w:tcBorders>
          </w:tcPr>
          <w:p w14:paraId="2BA7CE0B" w14:textId="77777777" w:rsidR="00A14397" w:rsidRPr="003B5BF1" w:rsidRDefault="00295010" w:rsidP="003B5BF1">
            <w:pPr>
              <w:jc w:val="both"/>
              <w:rPr>
                <w:rFonts w:ascii="Times New Roman" w:hAnsi="Times New Roman" w:cs="Times New Roman"/>
                <w:sz w:val="20"/>
                <w:szCs w:val="20"/>
              </w:rPr>
            </w:pPr>
            <w:r w:rsidRPr="003B5BF1">
              <w:rPr>
                <w:rFonts w:ascii="Times New Roman" w:hAnsi="Times New Roman" w:cs="Times New Roman"/>
                <w:sz w:val="20"/>
                <w:szCs w:val="20"/>
              </w:rPr>
              <w:t>91 (23.7)</w:t>
            </w:r>
          </w:p>
        </w:tc>
      </w:tr>
    </w:tbl>
    <w:p w14:paraId="71BD28F0" w14:textId="77777777" w:rsidR="00C34519" w:rsidRPr="003B5BF1" w:rsidRDefault="00C34519" w:rsidP="003B5BF1">
      <w:pPr>
        <w:pStyle w:val="1"/>
        <w:spacing w:line="240" w:lineRule="auto"/>
        <w:rPr>
          <w:sz w:val="20"/>
          <w:szCs w:val="20"/>
        </w:rPr>
      </w:pPr>
    </w:p>
    <w:p w14:paraId="00D875BA" w14:textId="77777777" w:rsidR="00C20B94" w:rsidRPr="003B5BF1" w:rsidRDefault="00A0723C" w:rsidP="003B5BF1">
      <w:pPr>
        <w:pStyle w:val="2"/>
        <w:spacing w:before="0" w:line="240" w:lineRule="auto"/>
        <w:jc w:val="both"/>
        <w:rPr>
          <w:rFonts w:ascii="Times New Roman" w:hAnsi="Times New Roman" w:cs="Times New Roman"/>
          <w:color w:val="000000" w:themeColor="text1"/>
          <w:sz w:val="20"/>
          <w:szCs w:val="20"/>
        </w:rPr>
      </w:pPr>
      <w:bookmarkStart w:id="70" w:name="_Toc175185543"/>
      <w:r w:rsidRPr="003B5BF1">
        <w:rPr>
          <w:rFonts w:ascii="Times New Roman" w:hAnsi="Times New Roman" w:cs="Times New Roman"/>
          <w:color w:val="000000" w:themeColor="text1"/>
          <w:sz w:val="20"/>
          <w:szCs w:val="20"/>
        </w:rPr>
        <w:t>4.4. Assessment of practice for dog bites victims’ response on rabies.</w:t>
      </w:r>
      <w:bookmarkEnd w:id="70"/>
    </w:p>
    <w:p w14:paraId="0B2921D6" w14:textId="77777777" w:rsidR="00C20B94" w:rsidRPr="003B5BF1" w:rsidRDefault="00C20B94" w:rsidP="003B5BF1">
      <w:pPr>
        <w:spacing w:after="0" w:line="240" w:lineRule="auto"/>
        <w:rPr>
          <w:rFonts w:ascii="Times New Roman" w:hAnsi="Times New Roman" w:cs="Times New Roman"/>
          <w:sz w:val="20"/>
          <w:szCs w:val="20"/>
        </w:rPr>
      </w:pPr>
    </w:p>
    <w:p w14:paraId="4403CA3D" w14:textId="240D63BA" w:rsidR="00A0723C" w:rsidRDefault="00A0723C" w:rsidP="003B5BF1">
      <w:pPr>
        <w:spacing w:after="0" w:line="240" w:lineRule="auto"/>
        <w:jc w:val="both"/>
        <w:rPr>
          <w:rFonts w:ascii="Times New Roman" w:hAnsi="Times New Roman" w:cs="Times New Roman"/>
          <w:sz w:val="20"/>
          <w:szCs w:val="20"/>
        </w:rPr>
      </w:pPr>
      <w:r w:rsidRPr="003B5BF1">
        <w:rPr>
          <w:rFonts w:ascii="Times New Roman" w:hAnsi="Times New Roman" w:cs="Times New Roman"/>
          <w:sz w:val="20"/>
          <w:szCs w:val="20"/>
        </w:rPr>
        <w:t xml:space="preserve">About </w:t>
      </w:r>
      <w:r w:rsidR="0072026F" w:rsidRPr="003B5BF1">
        <w:rPr>
          <w:rFonts w:ascii="Times New Roman" w:hAnsi="Times New Roman" w:cs="Times New Roman"/>
          <w:sz w:val="20"/>
          <w:szCs w:val="20"/>
        </w:rPr>
        <w:t>56.25</w:t>
      </w:r>
      <w:r w:rsidRPr="003B5BF1">
        <w:rPr>
          <w:rFonts w:ascii="Times New Roman" w:hAnsi="Times New Roman" w:cs="Times New Roman"/>
          <w:sz w:val="20"/>
          <w:szCs w:val="20"/>
        </w:rPr>
        <w:t xml:space="preserve">% of the participants </w:t>
      </w:r>
      <w:r w:rsidR="0072026F" w:rsidRPr="003B5BF1">
        <w:rPr>
          <w:rFonts w:ascii="Times New Roman" w:hAnsi="Times New Roman" w:cs="Times New Roman"/>
          <w:sz w:val="20"/>
          <w:szCs w:val="20"/>
        </w:rPr>
        <w:t>practiced that the purpose of owning dogs for guarding and 63.8% of dog owner uses outdoor dog management</w:t>
      </w:r>
      <w:r w:rsidR="00786A43" w:rsidRPr="003B5BF1">
        <w:rPr>
          <w:rFonts w:ascii="Times New Roman" w:hAnsi="Times New Roman" w:cs="Times New Roman"/>
          <w:sz w:val="20"/>
          <w:szCs w:val="20"/>
        </w:rPr>
        <w:t xml:space="preserve"> system</w:t>
      </w:r>
      <w:r w:rsidR="00EF7D18" w:rsidRPr="003B5BF1">
        <w:rPr>
          <w:rFonts w:ascii="Times New Roman" w:hAnsi="Times New Roman" w:cs="Times New Roman"/>
          <w:sz w:val="20"/>
          <w:szCs w:val="20"/>
        </w:rPr>
        <w:t>.</w:t>
      </w:r>
      <w:r w:rsidRPr="003B5BF1">
        <w:rPr>
          <w:rFonts w:ascii="Times New Roman" w:hAnsi="Times New Roman" w:cs="Times New Roman"/>
          <w:sz w:val="20"/>
          <w:szCs w:val="20"/>
        </w:rPr>
        <w:t xml:space="preserve"> </w:t>
      </w:r>
      <w:r w:rsidR="00EF7D18" w:rsidRPr="003B5BF1">
        <w:rPr>
          <w:rFonts w:ascii="Times New Roman" w:hAnsi="Times New Roman" w:cs="Times New Roman"/>
          <w:sz w:val="20"/>
          <w:szCs w:val="20"/>
        </w:rPr>
        <w:t xml:space="preserve">Regarding vaccination, </w:t>
      </w:r>
      <w:r w:rsidR="00453B20" w:rsidRPr="003B5BF1">
        <w:rPr>
          <w:rFonts w:ascii="Times New Roman" w:hAnsi="Times New Roman" w:cs="Times New Roman"/>
          <w:sz w:val="20"/>
          <w:szCs w:val="20"/>
        </w:rPr>
        <w:t>about 65.9</w:t>
      </w:r>
      <w:r w:rsidR="00EF7D18" w:rsidRPr="003B5BF1">
        <w:rPr>
          <w:rFonts w:ascii="Times New Roman" w:hAnsi="Times New Roman" w:cs="Times New Roman"/>
          <w:sz w:val="20"/>
          <w:szCs w:val="20"/>
        </w:rPr>
        <w:t xml:space="preserve">% of the participants do not vaccinate their dogs once per year </w:t>
      </w:r>
      <w:r w:rsidRPr="003B5BF1">
        <w:rPr>
          <w:rFonts w:ascii="Times New Roman" w:hAnsi="Times New Roman" w:cs="Times New Roman"/>
          <w:sz w:val="20"/>
          <w:szCs w:val="20"/>
        </w:rPr>
        <w:t xml:space="preserve">unless </w:t>
      </w:r>
      <w:r w:rsidR="00EF7D18" w:rsidRPr="003B5BF1">
        <w:rPr>
          <w:rFonts w:ascii="Times New Roman" w:hAnsi="Times New Roman" w:cs="Times New Roman"/>
          <w:sz w:val="20"/>
          <w:szCs w:val="20"/>
        </w:rPr>
        <w:t>the rabies virus</w:t>
      </w:r>
      <w:r w:rsidR="00786A43" w:rsidRPr="003B5BF1">
        <w:rPr>
          <w:rFonts w:ascii="Times New Roman" w:hAnsi="Times New Roman" w:cs="Times New Roman"/>
          <w:sz w:val="20"/>
          <w:szCs w:val="20"/>
        </w:rPr>
        <w:t xml:space="preserve"> </w:t>
      </w:r>
      <w:r w:rsidR="00453B20" w:rsidRPr="003B5BF1">
        <w:rPr>
          <w:rFonts w:ascii="Times New Roman" w:hAnsi="Times New Roman" w:cs="Times New Roman"/>
          <w:sz w:val="20"/>
          <w:szCs w:val="20"/>
        </w:rPr>
        <w:t>outbreaks were</w:t>
      </w:r>
      <w:r w:rsidR="00EF7D18" w:rsidRPr="003B5BF1">
        <w:rPr>
          <w:rFonts w:ascii="Times New Roman" w:hAnsi="Times New Roman" w:cs="Times New Roman"/>
          <w:sz w:val="20"/>
          <w:szCs w:val="20"/>
        </w:rPr>
        <w:t xml:space="preserve"> epidemic in the area</w:t>
      </w:r>
      <w:r w:rsidRPr="003B5BF1">
        <w:rPr>
          <w:rFonts w:ascii="Times New Roman" w:hAnsi="Times New Roman" w:cs="Times New Roman"/>
          <w:sz w:val="20"/>
          <w:szCs w:val="20"/>
        </w:rPr>
        <w:t xml:space="preserve"> (Table 4).</w:t>
      </w:r>
    </w:p>
    <w:p w14:paraId="30B7AC4A" w14:textId="77777777" w:rsidR="00DD2285" w:rsidRPr="003B5BF1" w:rsidRDefault="00DD2285" w:rsidP="003B5BF1">
      <w:pPr>
        <w:spacing w:after="0" w:line="240" w:lineRule="auto"/>
        <w:jc w:val="both"/>
        <w:rPr>
          <w:rFonts w:ascii="Times New Roman" w:hAnsi="Times New Roman" w:cs="Times New Roman"/>
          <w:sz w:val="20"/>
          <w:szCs w:val="20"/>
        </w:rPr>
      </w:pPr>
    </w:p>
    <w:p w14:paraId="60724DAD" w14:textId="6948C925" w:rsidR="006B277C" w:rsidRPr="003B5BF1" w:rsidRDefault="00167418" w:rsidP="003B5BF1">
      <w:pPr>
        <w:pStyle w:val="a7"/>
        <w:spacing w:after="0"/>
        <w:jc w:val="both"/>
        <w:rPr>
          <w:rFonts w:ascii="Times New Roman" w:hAnsi="Times New Roman" w:cs="Times New Roman"/>
          <w:b w:val="0"/>
          <w:color w:val="000000" w:themeColor="text1"/>
          <w:sz w:val="20"/>
          <w:szCs w:val="20"/>
        </w:rPr>
      </w:pPr>
      <w:bookmarkStart w:id="71" w:name="_Toc175130588"/>
      <w:r w:rsidRPr="003B5BF1">
        <w:rPr>
          <w:rFonts w:ascii="Times New Roman" w:hAnsi="Times New Roman" w:cs="Times New Roman"/>
          <w:b w:val="0"/>
          <w:color w:val="000000" w:themeColor="text1"/>
          <w:sz w:val="20"/>
          <w:szCs w:val="20"/>
        </w:rPr>
        <w:t xml:space="preserve">Table </w:t>
      </w:r>
      <w:r w:rsidR="00DC6098" w:rsidRPr="003B5BF1">
        <w:rPr>
          <w:rFonts w:ascii="Times New Roman" w:hAnsi="Times New Roman" w:cs="Times New Roman"/>
          <w:b w:val="0"/>
          <w:color w:val="000000" w:themeColor="text1"/>
          <w:sz w:val="20"/>
          <w:szCs w:val="20"/>
        </w:rPr>
        <w:fldChar w:fldCharType="begin"/>
      </w:r>
      <w:r w:rsidRPr="003B5BF1">
        <w:rPr>
          <w:rFonts w:ascii="Times New Roman" w:hAnsi="Times New Roman" w:cs="Times New Roman"/>
          <w:b w:val="0"/>
          <w:color w:val="000000" w:themeColor="text1"/>
          <w:sz w:val="20"/>
          <w:szCs w:val="20"/>
        </w:rPr>
        <w:instrText xml:space="preserve"> SEQ Table \* ARABIC </w:instrText>
      </w:r>
      <w:r w:rsidR="00DC6098" w:rsidRPr="003B5BF1">
        <w:rPr>
          <w:rFonts w:ascii="Times New Roman" w:hAnsi="Times New Roman" w:cs="Times New Roman"/>
          <w:b w:val="0"/>
          <w:color w:val="000000" w:themeColor="text1"/>
          <w:sz w:val="20"/>
          <w:szCs w:val="20"/>
        </w:rPr>
        <w:fldChar w:fldCharType="separate"/>
      </w:r>
      <w:r w:rsidR="00AD163E">
        <w:rPr>
          <w:rFonts w:ascii="Times New Roman" w:hAnsi="Times New Roman" w:cs="Times New Roman"/>
          <w:b w:val="0"/>
          <w:noProof/>
          <w:color w:val="000000" w:themeColor="text1"/>
          <w:sz w:val="20"/>
          <w:szCs w:val="20"/>
        </w:rPr>
        <w:t>4</w:t>
      </w:r>
      <w:r w:rsidR="00DC6098" w:rsidRPr="003B5BF1">
        <w:rPr>
          <w:rFonts w:ascii="Times New Roman" w:hAnsi="Times New Roman" w:cs="Times New Roman"/>
          <w:b w:val="0"/>
          <w:color w:val="000000" w:themeColor="text1"/>
          <w:sz w:val="20"/>
          <w:szCs w:val="20"/>
        </w:rPr>
        <w:fldChar w:fldCharType="end"/>
      </w:r>
      <w:r w:rsidR="006B277C" w:rsidRPr="003B5BF1">
        <w:rPr>
          <w:rFonts w:ascii="Times New Roman" w:hAnsi="Times New Roman" w:cs="Times New Roman"/>
          <w:b w:val="0"/>
          <w:color w:val="000000" w:themeColor="text1"/>
          <w:sz w:val="20"/>
          <w:szCs w:val="20"/>
        </w:rPr>
        <w:t>: Assessment of practice questions for dog bite victims response on rabies.</w:t>
      </w:r>
      <w:bookmarkEnd w:id="71"/>
    </w:p>
    <w:tbl>
      <w:tblPr>
        <w:tblStyle w:val="a8"/>
        <w:tblW w:w="8838" w:type="dxa"/>
        <w:tblLayout w:type="fixed"/>
        <w:tblLook w:val="04A0" w:firstRow="1" w:lastRow="0" w:firstColumn="1" w:lastColumn="0" w:noHBand="0" w:noVBand="1"/>
      </w:tblPr>
      <w:tblGrid>
        <w:gridCol w:w="3888"/>
        <w:gridCol w:w="3240"/>
        <w:gridCol w:w="1710"/>
      </w:tblGrid>
      <w:tr w:rsidR="006B277C" w:rsidRPr="003B5BF1" w14:paraId="4F5D2514" w14:textId="77777777" w:rsidTr="00C53FBD">
        <w:trPr>
          <w:trHeight w:val="242"/>
        </w:trPr>
        <w:tc>
          <w:tcPr>
            <w:tcW w:w="3888" w:type="dxa"/>
          </w:tcPr>
          <w:p w14:paraId="1C1AE155" w14:textId="77777777" w:rsidR="006B277C" w:rsidRPr="003B5BF1" w:rsidRDefault="006B277C" w:rsidP="003B5BF1">
            <w:pPr>
              <w:tabs>
                <w:tab w:val="left" w:pos="1365"/>
              </w:tabs>
              <w:jc w:val="both"/>
              <w:rPr>
                <w:rFonts w:ascii="Times New Roman" w:hAnsi="Times New Roman" w:cs="Times New Roman"/>
                <w:sz w:val="20"/>
                <w:szCs w:val="20"/>
              </w:rPr>
            </w:pPr>
            <w:r w:rsidRPr="003B5BF1">
              <w:rPr>
                <w:rFonts w:ascii="Times New Roman" w:hAnsi="Times New Roman" w:cs="Times New Roman"/>
                <w:sz w:val="20"/>
                <w:szCs w:val="20"/>
              </w:rPr>
              <w:t>Variables</w:t>
            </w:r>
            <w:r w:rsidRPr="003B5BF1">
              <w:rPr>
                <w:rFonts w:ascii="Times New Roman" w:hAnsi="Times New Roman" w:cs="Times New Roman"/>
                <w:sz w:val="20"/>
                <w:szCs w:val="20"/>
              </w:rPr>
              <w:tab/>
            </w:r>
          </w:p>
        </w:tc>
        <w:tc>
          <w:tcPr>
            <w:tcW w:w="3240" w:type="dxa"/>
          </w:tcPr>
          <w:p w14:paraId="4E433A8B"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Category</w:t>
            </w:r>
          </w:p>
        </w:tc>
        <w:tc>
          <w:tcPr>
            <w:tcW w:w="1710" w:type="dxa"/>
          </w:tcPr>
          <w:p w14:paraId="0429B6F9"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Proportion (%)</w:t>
            </w:r>
          </w:p>
        </w:tc>
      </w:tr>
      <w:tr w:rsidR="006B277C" w:rsidRPr="003B5BF1" w14:paraId="17C78178" w14:textId="77777777" w:rsidTr="00C53FBD">
        <w:trPr>
          <w:trHeight w:val="143"/>
        </w:trPr>
        <w:tc>
          <w:tcPr>
            <w:tcW w:w="3888" w:type="dxa"/>
            <w:vMerge w:val="restart"/>
          </w:tcPr>
          <w:p w14:paraId="43645A11"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 xml:space="preserve">purpose of owning dogs </w:t>
            </w:r>
          </w:p>
        </w:tc>
        <w:tc>
          <w:tcPr>
            <w:tcW w:w="3240" w:type="dxa"/>
          </w:tcPr>
          <w:p w14:paraId="7BE003EE" w14:textId="77777777" w:rsidR="006B277C" w:rsidRPr="003B5BF1" w:rsidRDefault="006B277C" w:rsidP="003B5BF1">
            <w:pPr>
              <w:pStyle w:val="EndNoteBibliography"/>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Guarding</w:t>
            </w:r>
          </w:p>
        </w:tc>
        <w:tc>
          <w:tcPr>
            <w:tcW w:w="1710" w:type="dxa"/>
          </w:tcPr>
          <w:p w14:paraId="5C03C5C8" w14:textId="77777777" w:rsidR="006B277C" w:rsidRPr="003B5BF1" w:rsidRDefault="006B277C" w:rsidP="003B5BF1">
            <w:pPr>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216 (56.25)</w:t>
            </w:r>
          </w:p>
        </w:tc>
      </w:tr>
      <w:tr w:rsidR="006B277C" w:rsidRPr="003B5BF1" w14:paraId="35D525FB" w14:textId="77777777" w:rsidTr="00C53FBD">
        <w:trPr>
          <w:trHeight w:val="221"/>
        </w:trPr>
        <w:tc>
          <w:tcPr>
            <w:tcW w:w="3888" w:type="dxa"/>
            <w:vMerge/>
          </w:tcPr>
          <w:p w14:paraId="5BBE9D14" w14:textId="77777777" w:rsidR="006B277C" w:rsidRPr="003B5BF1" w:rsidRDefault="006B277C" w:rsidP="003B5BF1">
            <w:pPr>
              <w:pStyle w:val="EndNoteBibliography"/>
              <w:rPr>
                <w:rFonts w:ascii="Times New Roman" w:hAnsi="Times New Roman" w:cs="Times New Roman"/>
                <w:color w:val="000000" w:themeColor="text1"/>
                <w:sz w:val="20"/>
                <w:szCs w:val="20"/>
              </w:rPr>
            </w:pPr>
          </w:p>
        </w:tc>
        <w:tc>
          <w:tcPr>
            <w:tcW w:w="3240" w:type="dxa"/>
            <w:tcBorders>
              <w:bottom w:val="single" w:sz="4" w:space="0" w:color="auto"/>
            </w:tcBorders>
          </w:tcPr>
          <w:p w14:paraId="3A9CE2DB"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Hunting</w:t>
            </w:r>
          </w:p>
        </w:tc>
        <w:tc>
          <w:tcPr>
            <w:tcW w:w="1710" w:type="dxa"/>
            <w:tcBorders>
              <w:bottom w:val="single" w:sz="4" w:space="0" w:color="auto"/>
            </w:tcBorders>
          </w:tcPr>
          <w:p w14:paraId="2FB7B630"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153 (39.84)</w:t>
            </w:r>
          </w:p>
        </w:tc>
      </w:tr>
      <w:tr w:rsidR="006B277C" w:rsidRPr="003B5BF1" w14:paraId="27B18E6E" w14:textId="77777777" w:rsidTr="00C53FBD">
        <w:trPr>
          <w:trHeight w:val="270"/>
        </w:trPr>
        <w:tc>
          <w:tcPr>
            <w:tcW w:w="3888" w:type="dxa"/>
            <w:vMerge/>
          </w:tcPr>
          <w:p w14:paraId="4D1EE028" w14:textId="77777777" w:rsidR="006B277C" w:rsidRPr="003B5BF1" w:rsidRDefault="006B277C" w:rsidP="003B5BF1">
            <w:pPr>
              <w:pStyle w:val="EndNoteBibliography"/>
              <w:rPr>
                <w:rFonts w:ascii="Times New Roman" w:hAnsi="Times New Roman" w:cs="Times New Roman"/>
                <w:color w:val="000000" w:themeColor="text1"/>
                <w:sz w:val="20"/>
                <w:szCs w:val="20"/>
              </w:rPr>
            </w:pPr>
          </w:p>
        </w:tc>
        <w:tc>
          <w:tcPr>
            <w:tcW w:w="3240" w:type="dxa"/>
            <w:tcBorders>
              <w:top w:val="single" w:sz="4" w:space="0" w:color="auto"/>
            </w:tcBorders>
          </w:tcPr>
          <w:p w14:paraId="348A2D6F"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Don’t know</w:t>
            </w:r>
          </w:p>
        </w:tc>
        <w:tc>
          <w:tcPr>
            <w:tcW w:w="1710" w:type="dxa"/>
            <w:tcBorders>
              <w:top w:val="single" w:sz="4" w:space="0" w:color="auto"/>
            </w:tcBorders>
          </w:tcPr>
          <w:p w14:paraId="33FDB911"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15(3.91)</w:t>
            </w:r>
          </w:p>
        </w:tc>
      </w:tr>
      <w:tr w:rsidR="006B277C" w:rsidRPr="003B5BF1" w14:paraId="66A522F8" w14:textId="77777777" w:rsidTr="00C53FBD">
        <w:trPr>
          <w:trHeight w:val="260"/>
        </w:trPr>
        <w:tc>
          <w:tcPr>
            <w:tcW w:w="3888" w:type="dxa"/>
            <w:vMerge w:val="restart"/>
          </w:tcPr>
          <w:p w14:paraId="61B1CFDA"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Dog management system</w:t>
            </w:r>
          </w:p>
        </w:tc>
        <w:tc>
          <w:tcPr>
            <w:tcW w:w="3240" w:type="dxa"/>
          </w:tcPr>
          <w:p w14:paraId="7D7FB961" w14:textId="77777777" w:rsidR="006B277C" w:rsidRPr="003B5BF1" w:rsidRDefault="006B277C" w:rsidP="003B5BF1">
            <w:pPr>
              <w:pStyle w:val="EndNoteBibliography"/>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Indoor</w:t>
            </w:r>
          </w:p>
        </w:tc>
        <w:tc>
          <w:tcPr>
            <w:tcW w:w="1710" w:type="dxa"/>
          </w:tcPr>
          <w:p w14:paraId="27F7C09E"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98 (25.52)</w:t>
            </w:r>
          </w:p>
        </w:tc>
      </w:tr>
      <w:tr w:rsidR="006B277C" w:rsidRPr="003B5BF1" w14:paraId="22F5D3E8" w14:textId="77777777" w:rsidTr="00C53FBD">
        <w:trPr>
          <w:trHeight w:val="315"/>
        </w:trPr>
        <w:tc>
          <w:tcPr>
            <w:tcW w:w="3888" w:type="dxa"/>
            <w:vMerge/>
          </w:tcPr>
          <w:p w14:paraId="683B7F6C" w14:textId="77777777" w:rsidR="006B277C" w:rsidRPr="003B5BF1" w:rsidRDefault="006B277C" w:rsidP="003B5BF1">
            <w:pPr>
              <w:keepNext/>
              <w:keepLines/>
              <w:jc w:val="both"/>
              <w:outlineLvl w:val="2"/>
              <w:rPr>
                <w:rFonts w:ascii="Times New Roman" w:hAnsi="Times New Roman" w:cs="Times New Roman"/>
                <w:bCs/>
                <w:sz w:val="20"/>
                <w:szCs w:val="20"/>
              </w:rPr>
            </w:pPr>
          </w:p>
        </w:tc>
        <w:tc>
          <w:tcPr>
            <w:tcW w:w="3240" w:type="dxa"/>
            <w:tcBorders>
              <w:bottom w:val="single" w:sz="4" w:space="0" w:color="auto"/>
            </w:tcBorders>
          </w:tcPr>
          <w:p w14:paraId="4D9451B0"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Outdoor</w:t>
            </w:r>
          </w:p>
        </w:tc>
        <w:tc>
          <w:tcPr>
            <w:tcW w:w="1710" w:type="dxa"/>
            <w:tcBorders>
              <w:bottom w:val="single" w:sz="4" w:space="0" w:color="auto"/>
            </w:tcBorders>
          </w:tcPr>
          <w:p w14:paraId="4E0EA5A7"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245 (63.8)</w:t>
            </w:r>
          </w:p>
        </w:tc>
      </w:tr>
      <w:tr w:rsidR="006B277C" w:rsidRPr="003B5BF1" w14:paraId="07AA93A4" w14:textId="77777777" w:rsidTr="00C53FBD">
        <w:trPr>
          <w:trHeight w:val="180"/>
        </w:trPr>
        <w:tc>
          <w:tcPr>
            <w:tcW w:w="3888" w:type="dxa"/>
            <w:vMerge/>
          </w:tcPr>
          <w:p w14:paraId="4BCF35C2" w14:textId="77777777" w:rsidR="006B277C" w:rsidRPr="003B5BF1" w:rsidRDefault="006B277C" w:rsidP="003B5BF1">
            <w:pPr>
              <w:keepNext/>
              <w:keepLines/>
              <w:jc w:val="both"/>
              <w:outlineLvl w:val="2"/>
              <w:rPr>
                <w:rFonts w:ascii="Times New Roman" w:hAnsi="Times New Roman" w:cs="Times New Roman"/>
                <w:bCs/>
                <w:sz w:val="20"/>
                <w:szCs w:val="20"/>
              </w:rPr>
            </w:pPr>
          </w:p>
        </w:tc>
        <w:tc>
          <w:tcPr>
            <w:tcW w:w="3240" w:type="dxa"/>
            <w:tcBorders>
              <w:top w:val="single" w:sz="4" w:space="0" w:color="auto"/>
            </w:tcBorders>
          </w:tcPr>
          <w:p w14:paraId="674E4271"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Nothing done</w:t>
            </w:r>
          </w:p>
        </w:tc>
        <w:tc>
          <w:tcPr>
            <w:tcW w:w="1710" w:type="dxa"/>
            <w:tcBorders>
              <w:top w:val="single" w:sz="4" w:space="0" w:color="auto"/>
            </w:tcBorders>
          </w:tcPr>
          <w:p w14:paraId="4057E9A1"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31 (8.07)</w:t>
            </w:r>
          </w:p>
        </w:tc>
      </w:tr>
      <w:tr w:rsidR="006B277C" w:rsidRPr="003B5BF1" w14:paraId="7337F0B6" w14:textId="77777777" w:rsidTr="00C53FBD">
        <w:tc>
          <w:tcPr>
            <w:tcW w:w="3888" w:type="dxa"/>
            <w:vMerge w:val="restart"/>
          </w:tcPr>
          <w:p w14:paraId="35EEBF5D"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Can your Dogs vaccinate per year</w:t>
            </w:r>
          </w:p>
        </w:tc>
        <w:tc>
          <w:tcPr>
            <w:tcW w:w="3240" w:type="dxa"/>
          </w:tcPr>
          <w:p w14:paraId="233022E3"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Yes</w:t>
            </w:r>
          </w:p>
        </w:tc>
        <w:tc>
          <w:tcPr>
            <w:tcW w:w="1710" w:type="dxa"/>
          </w:tcPr>
          <w:p w14:paraId="08B7189D"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131 (34.11)</w:t>
            </w:r>
          </w:p>
        </w:tc>
      </w:tr>
      <w:tr w:rsidR="006B277C" w:rsidRPr="003B5BF1" w14:paraId="4AECA392" w14:textId="77777777" w:rsidTr="00C53FBD">
        <w:tc>
          <w:tcPr>
            <w:tcW w:w="3888" w:type="dxa"/>
            <w:vMerge/>
            <w:tcBorders>
              <w:bottom w:val="single" w:sz="4" w:space="0" w:color="auto"/>
            </w:tcBorders>
          </w:tcPr>
          <w:p w14:paraId="441A605E" w14:textId="77777777" w:rsidR="006B277C" w:rsidRPr="003B5BF1" w:rsidRDefault="006B277C" w:rsidP="003B5BF1">
            <w:pPr>
              <w:keepNext/>
              <w:keepLines/>
              <w:jc w:val="both"/>
              <w:outlineLvl w:val="2"/>
              <w:rPr>
                <w:rFonts w:ascii="Times New Roman" w:hAnsi="Times New Roman" w:cs="Times New Roman"/>
                <w:bCs/>
                <w:sz w:val="20"/>
                <w:szCs w:val="20"/>
              </w:rPr>
            </w:pPr>
          </w:p>
        </w:tc>
        <w:tc>
          <w:tcPr>
            <w:tcW w:w="3240" w:type="dxa"/>
          </w:tcPr>
          <w:p w14:paraId="42EFBF81"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No</w:t>
            </w:r>
          </w:p>
        </w:tc>
        <w:tc>
          <w:tcPr>
            <w:tcW w:w="1710" w:type="dxa"/>
          </w:tcPr>
          <w:p w14:paraId="02928B0A"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253 (65.9)</w:t>
            </w:r>
          </w:p>
        </w:tc>
      </w:tr>
      <w:tr w:rsidR="006B277C" w:rsidRPr="003B5BF1" w14:paraId="314E8226" w14:textId="77777777" w:rsidTr="00C53FBD">
        <w:tc>
          <w:tcPr>
            <w:tcW w:w="3888" w:type="dxa"/>
            <w:vMerge w:val="restart"/>
          </w:tcPr>
          <w:p w14:paraId="734C06EF"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avoid contact from unknown dogs or wild animals</w:t>
            </w:r>
          </w:p>
        </w:tc>
        <w:tc>
          <w:tcPr>
            <w:tcW w:w="3240" w:type="dxa"/>
          </w:tcPr>
          <w:p w14:paraId="46B2E913"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Yes</w:t>
            </w:r>
          </w:p>
        </w:tc>
        <w:tc>
          <w:tcPr>
            <w:tcW w:w="1710" w:type="dxa"/>
          </w:tcPr>
          <w:p w14:paraId="58A44742"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162 (42.2)</w:t>
            </w:r>
          </w:p>
        </w:tc>
      </w:tr>
      <w:tr w:rsidR="006B277C" w:rsidRPr="003B5BF1" w14:paraId="4733387C" w14:textId="77777777" w:rsidTr="00C53FBD">
        <w:trPr>
          <w:trHeight w:val="260"/>
        </w:trPr>
        <w:tc>
          <w:tcPr>
            <w:tcW w:w="3888" w:type="dxa"/>
            <w:vMerge/>
            <w:tcBorders>
              <w:bottom w:val="single" w:sz="4" w:space="0" w:color="auto"/>
            </w:tcBorders>
          </w:tcPr>
          <w:p w14:paraId="2BE3B71C" w14:textId="77777777" w:rsidR="006B277C" w:rsidRPr="003B5BF1" w:rsidRDefault="006B277C" w:rsidP="003B5BF1">
            <w:pPr>
              <w:keepNext/>
              <w:keepLines/>
              <w:jc w:val="both"/>
              <w:outlineLvl w:val="2"/>
              <w:rPr>
                <w:rFonts w:ascii="Times New Roman" w:hAnsi="Times New Roman" w:cs="Times New Roman"/>
                <w:bCs/>
                <w:sz w:val="20"/>
                <w:szCs w:val="20"/>
              </w:rPr>
            </w:pPr>
          </w:p>
        </w:tc>
        <w:tc>
          <w:tcPr>
            <w:tcW w:w="3240" w:type="dxa"/>
          </w:tcPr>
          <w:p w14:paraId="59F475B4"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No</w:t>
            </w:r>
          </w:p>
        </w:tc>
        <w:tc>
          <w:tcPr>
            <w:tcW w:w="1710" w:type="dxa"/>
          </w:tcPr>
          <w:p w14:paraId="12544DA4"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222(57.81)</w:t>
            </w:r>
          </w:p>
        </w:tc>
      </w:tr>
      <w:tr w:rsidR="006B277C" w:rsidRPr="003B5BF1" w14:paraId="1B3C43DD" w14:textId="77777777" w:rsidTr="00C53FBD">
        <w:tc>
          <w:tcPr>
            <w:tcW w:w="3888" w:type="dxa"/>
            <w:vMerge w:val="restart"/>
            <w:tcBorders>
              <w:right w:val="single" w:sz="4" w:space="0" w:color="auto"/>
            </w:tcBorders>
          </w:tcPr>
          <w:p w14:paraId="130AD7D3"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take any safety measure for caring your dogs</w:t>
            </w:r>
          </w:p>
        </w:tc>
        <w:tc>
          <w:tcPr>
            <w:tcW w:w="3240" w:type="dxa"/>
            <w:tcBorders>
              <w:left w:val="single" w:sz="4" w:space="0" w:color="auto"/>
            </w:tcBorders>
          </w:tcPr>
          <w:p w14:paraId="220666E9"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Yes</w:t>
            </w:r>
          </w:p>
        </w:tc>
        <w:tc>
          <w:tcPr>
            <w:tcW w:w="1710" w:type="dxa"/>
          </w:tcPr>
          <w:p w14:paraId="6AA6C764"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48 (12.5)</w:t>
            </w:r>
          </w:p>
        </w:tc>
      </w:tr>
      <w:tr w:rsidR="006B277C" w:rsidRPr="003B5BF1" w14:paraId="4D8933A6" w14:textId="77777777" w:rsidTr="00C53FBD">
        <w:trPr>
          <w:trHeight w:val="255"/>
        </w:trPr>
        <w:tc>
          <w:tcPr>
            <w:tcW w:w="3888" w:type="dxa"/>
            <w:vMerge/>
            <w:tcBorders>
              <w:bottom w:val="single" w:sz="4" w:space="0" w:color="auto"/>
              <w:right w:val="single" w:sz="4" w:space="0" w:color="auto"/>
            </w:tcBorders>
          </w:tcPr>
          <w:p w14:paraId="7204246A" w14:textId="77777777" w:rsidR="006B277C" w:rsidRPr="003B5BF1" w:rsidRDefault="006B277C" w:rsidP="003B5BF1">
            <w:pPr>
              <w:pStyle w:val="EndNoteBibliography"/>
              <w:keepNext/>
              <w:keepLines/>
              <w:outlineLvl w:val="2"/>
              <w:rPr>
                <w:rFonts w:ascii="Times New Roman" w:hAnsi="Times New Roman" w:cs="Times New Roman"/>
                <w:bCs/>
                <w:sz w:val="20"/>
                <w:szCs w:val="20"/>
              </w:rPr>
            </w:pPr>
          </w:p>
        </w:tc>
        <w:tc>
          <w:tcPr>
            <w:tcW w:w="3240" w:type="dxa"/>
            <w:tcBorders>
              <w:left w:val="single" w:sz="4" w:space="0" w:color="auto"/>
              <w:bottom w:val="single" w:sz="4" w:space="0" w:color="auto"/>
            </w:tcBorders>
          </w:tcPr>
          <w:p w14:paraId="23F5DA04"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No</w:t>
            </w:r>
          </w:p>
        </w:tc>
        <w:tc>
          <w:tcPr>
            <w:tcW w:w="1710" w:type="dxa"/>
            <w:tcBorders>
              <w:bottom w:val="single" w:sz="4" w:space="0" w:color="auto"/>
            </w:tcBorders>
          </w:tcPr>
          <w:p w14:paraId="29B98753"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336 (87.5)</w:t>
            </w:r>
          </w:p>
        </w:tc>
      </w:tr>
      <w:tr w:rsidR="006B277C" w:rsidRPr="003B5BF1" w14:paraId="17CE84DD" w14:textId="77777777" w:rsidTr="00C53FBD">
        <w:tc>
          <w:tcPr>
            <w:tcW w:w="3888" w:type="dxa"/>
            <w:vMerge w:val="restart"/>
            <w:tcBorders>
              <w:top w:val="single" w:sz="4" w:space="0" w:color="auto"/>
            </w:tcBorders>
          </w:tcPr>
          <w:p w14:paraId="238F3F7F" w14:textId="77777777" w:rsidR="006B277C" w:rsidRPr="003B5BF1" w:rsidRDefault="006B277C" w:rsidP="003B5BF1">
            <w:pPr>
              <w:pStyle w:val="EndNoteBibliography"/>
              <w:rPr>
                <w:rFonts w:ascii="Times New Roman" w:hAnsi="Times New Roman" w:cs="Times New Roman"/>
                <w:bCs/>
                <w:sz w:val="20"/>
                <w:szCs w:val="20"/>
              </w:rPr>
            </w:pPr>
            <w:r w:rsidRPr="003B5BF1">
              <w:rPr>
                <w:rFonts w:ascii="Times New Roman" w:hAnsi="Times New Roman" w:cs="Times New Roman"/>
                <w:sz w:val="20"/>
                <w:szCs w:val="20"/>
              </w:rPr>
              <w:t>Safty measures applied</w:t>
            </w:r>
          </w:p>
        </w:tc>
        <w:tc>
          <w:tcPr>
            <w:tcW w:w="3240" w:type="dxa"/>
            <w:tcBorders>
              <w:top w:val="single" w:sz="4" w:space="0" w:color="auto"/>
            </w:tcBorders>
          </w:tcPr>
          <w:p w14:paraId="4983BCF5"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no use safety measures</w:t>
            </w:r>
          </w:p>
        </w:tc>
        <w:tc>
          <w:tcPr>
            <w:tcW w:w="1710" w:type="dxa"/>
            <w:tcBorders>
              <w:top w:val="single" w:sz="4" w:space="0" w:color="auto"/>
            </w:tcBorders>
          </w:tcPr>
          <w:p w14:paraId="5DF4EA54"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336 (87.5)</w:t>
            </w:r>
          </w:p>
        </w:tc>
      </w:tr>
      <w:tr w:rsidR="006B277C" w:rsidRPr="003B5BF1" w14:paraId="05F21436" w14:textId="77777777" w:rsidTr="00C53FBD">
        <w:trPr>
          <w:trHeight w:val="233"/>
        </w:trPr>
        <w:tc>
          <w:tcPr>
            <w:tcW w:w="3888" w:type="dxa"/>
            <w:vMerge/>
          </w:tcPr>
          <w:p w14:paraId="68CBDEC9" w14:textId="77777777" w:rsidR="006B277C" w:rsidRPr="003B5BF1" w:rsidRDefault="006B277C" w:rsidP="003B5BF1">
            <w:pPr>
              <w:pStyle w:val="EndNoteBibliography"/>
              <w:keepNext/>
              <w:keepLines/>
              <w:outlineLvl w:val="2"/>
              <w:rPr>
                <w:rFonts w:ascii="Times New Roman" w:hAnsi="Times New Roman" w:cs="Times New Roman"/>
                <w:bCs/>
                <w:sz w:val="20"/>
                <w:szCs w:val="20"/>
              </w:rPr>
            </w:pPr>
          </w:p>
        </w:tc>
        <w:tc>
          <w:tcPr>
            <w:tcW w:w="3240" w:type="dxa"/>
          </w:tcPr>
          <w:p w14:paraId="702EB050" w14:textId="77777777" w:rsidR="006B277C" w:rsidRPr="003B5BF1" w:rsidRDefault="006B277C" w:rsidP="003B5BF1">
            <w:pPr>
              <w:pStyle w:val="EndNoteBibliography"/>
              <w:tabs>
                <w:tab w:val="center" w:pos="1422"/>
              </w:tabs>
              <w:rPr>
                <w:rFonts w:ascii="Times New Roman" w:hAnsi="Times New Roman" w:cs="Times New Roman"/>
                <w:sz w:val="20"/>
                <w:szCs w:val="20"/>
              </w:rPr>
            </w:pPr>
            <w:r w:rsidRPr="003B5BF1">
              <w:rPr>
                <w:rFonts w:ascii="Times New Roman" w:hAnsi="Times New Roman" w:cs="Times New Roman"/>
                <w:sz w:val="20"/>
                <w:szCs w:val="20"/>
              </w:rPr>
              <w:t>Protect from bite</w:t>
            </w:r>
          </w:p>
        </w:tc>
        <w:tc>
          <w:tcPr>
            <w:tcW w:w="1710" w:type="dxa"/>
          </w:tcPr>
          <w:p w14:paraId="4A2EF176"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32 (8.33)</w:t>
            </w:r>
          </w:p>
        </w:tc>
      </w:tr>
      <w:tr w:rsidR="006B277C" w:rsidRPr="003B5BF1" w14:paraId="66430716" w14:textId="77777777" w:rsidTr="00C53FBD">
        <w:tc>
          <w:tcPr>
            <w:tcW w:w="3888" w:type="dxa"/>
            <w:vMerge/>
            <w:tcBorders>
              <w:bottom w:val="single" w:sz="4" w:space="0" w:color="auto"/>
            </w:tcBorders>
          </w:tcPr>
          <w:p w14:paraId="32FE1503" w14:textId="77777777" w:rsidR="006B277C" w:rsidRPr="003B5BF1" w:rsidRDefault="006B277C" w:rsidP="003B5BF1">
            <w:pPr>
              <w:pStyle w:val="EndNoteBibliography"/>
              <w:keepNext/>
              <w:keepLines/>
              <w:outlineLvl w:val="2"/>
              <w:rPr>
                <w:rFonts w:ascii="Times New Roman" w:hAnsi="Times New Roman" w:cs="Times New Roman"/>
                <w:bCs/>
                <w:sz w:val="20"/>
                <w:szCs w:val="20"/>
              </w:rPr>
            </w:pPr>
          </w:p>
        </w:tc>
        <w:tc>
          <w:tcPr>
            <w:tcW w:w="3240" w:type="dxa"/>
          </w:tcPr>
          <w:p w14:paraId="5878F32C"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 xml:space="preserve">Avoid contact with saliva </w:t>
            </w:r>
          </w:p>
        </w:tc>
        <w:tc>
          <w:tcPr>
            <w:tcW w:w="1710" w:type="dxa"/>
          </w:tcPr>
          <w:p w14:paraId="3315CC15"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16 (4.17)</w:t>
            </w:r>
          </w:p>
        </w:tc>
      </w:tr>
      <w:tr w:rsidR="006B277C" w:rsidRPr="003B5BF1" w14:paraId="7D462F4C" w14:textId="77777777" w:rsidTr="00C53FBD">
        <w:trPr>
          <w:trHeight w:val="233"/>
        </w:trPr>
        <w:tc>
          <w:tcPr>
            <w:tcW w:w="3888" w:type="dxa"/>
            <w:vMerge w:val="restart"/>
          </w:tcPr>
          <w:p w14:paraId="3473BF71" w14:textId="77777777" w:rsidR="006B277C" w:rsidRPr="003B5BF1" w:rsidRDefault="006B277C" w:rsidP="003B5BF1">
            <w:pPr>
              <w:pStyle w:val="EndNoteBibliography"/>
              <w:rPr>
                <w:rFonts w:ascii="Times New Roman" w:hAnsi="Times New Roman" w:cs="Times New Roman"/>
                <w:bCs/>
                <w:sz w:val="20"/>
                <w:szCs w:val="20"/>
              </w:rPr>
            </w:pPr>
            <w:r w:rsidRPr="003B5BF1">
              <w:rPr>
                <w:rFonts w:ascii="Times New Roman" w:hAnsi="Times New Roman" w:cs="Times New Roman"/>
                <w:sz w:val="20"/>
                <w:szCs w:val="20"/>
              </w:rPr>
              <w:t>take  actions after  rabid dog bites</w:t>
            </w:r>
          </w:p>
        </w:tc>
        <w:tc>
          <w:tcPr>
            <w:tcW w:w="3240" w:type="dxa"/>
            <w:tcBorders>
              <w:top w:val="single" w:sz="4" w:space="0" w:color="auto"/>
            </w:tcBorders>
          </w:tcPr>
          <w:p w14:paraId="578433D5"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Yes</w:t>
            </w:r>
          </w:p>
        </w:tc>
        <w:tc>
          <w:tcPr>
            <w:tcW w:w="1710" w:type="dxa"/>
            <w:tcBorders>
              <w:top w:val="single" w:sz="4" w:space="0" w:color="auto"/>
            </w:tcBorders>
          </w:tcPr>
          <w:p w14:paraId="05C54DCC"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286 (74.48)</w:t>
            </w:r>
          </w:p>
        </w:tc>
      </w:tr>
      <w:tr w:rsidR="006B277C" w:rsidRPr="003B5BF1" w14:paraId="6BFCF5AA" w14:textId="77777777" w:rsidTr="00C53FBD">
        <w:trPr>
          <w:trHeight w:val="233"/>
        </w:trPr>
        <w:tc>
          <w:tcPr>
            <w:tcW w:w="3888" w:type="dxa"/>
            <w:vMerge/>
          </w:tcPr>
          <w:p w14:paraId="08916C8D" w14:textId="77777777" w:rsidR="006B277C" w:rsidRPr="003B5BF1" w:rsidRDefault="006B277C" w:rsidP="003B5BF1">
            <w:pPr>
              <w:pStyle w:val="EndNoteBibliography"/>
              <w:rPr>
                <w:rFonts w:ascii="Times New Roman" w:hAnsi="Times New Roman" w:cs="Times New Roman"/>
                <w:bCs/>
                <w:sz w:val="20"/>
                <w:szCs w:val="20"/>
              </w:rPr>
            </w:pPr>
          </w:p>
        </w:tc>
        <w:tc>
          <w:tcPr>
            <w:tcW w:w="3240" w:type="dxa"/>
          </w:tcPr>
          <w:p w14:paraId="4DFE0D1A"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No</w:t>
            </w:r>
          </w:p>
        </w:tc>
        <w:tc>
          <w:tcPr>
            <w:tcW w:w="1710" w:type="dxa"/>
          </w:tcPr>
          <w:p w14:paraId="26497AE9"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68 (17.71)</w:t>
            </w:r>
          </w:p>
        </w:tc>
      </w:tr>
      <w:tr w:rsidR="006B277C" w:rsidRPr="003B5BF1" w14:paraId="744F1276" w14:textId="77777777" w:rsidTr="00C53FBD">
        <w:trPr>
          <w:trHeight w:val="90"/>
        </w:trPr>
        <w:tc>
          <w:tcPr>
            <w:tcW w:w="3888" w:type="dxa"/>
            <w:vMerge/>
          </w:tcPr>
          <w:p w14:paraId="62695D5D" w14:textId="77777777" w:rsidR="006B277C" w:rsidRPr="003B5BF1" w:rsidRDefault="006B277C" w:rsidP="003B5BF1">
            <w:pPr>
              <w:pStyle w:val="EndNoteBibliography"/>
              <w:rPr>
                <w:rFonts w:ascii="Times New Roman" w:hAnsi="Times New Roman" w:cs="Times New Roman"/>
                <w:bCs/>
                <w:sz w:val="20"/>
                <w:szCs w:val="20"/>
              </w:rPr>
            </w:pPr>
          </w:p>
        </w:tc>
        <w:tc>
          <w:tcPr>
            <w:tcW w:w="3240" w:type="dxa"/>
          </w:tcPr>
          <w:p w14:paraId="7F2F941F"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Don’t know</w:t>
            </w:r>
          </w:p>
        </w:tc>
        <w:tc>
          <w:tcPr>
            <w:tcW w:w="1710" w:type="dxa"/>
          </w:tcPr>
          <w:p w14:paraId="5F525335"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30 (7.81)</w:t>
            </w:r>
          </w:p>
        </w:tc>
      </w:tr>
      <w:tr w:rsidR="006B277C" w:rsidRPr="003B5BF1" w14:paraId="7327DF7A" w14:textId="77777777" w:rsidTr="00C53FBD">
        <w:tc>
          <w:tcPr>
            <w:tcW w:w="3888" w:type="dxa"/>
            <w:vMerge w:val="restart"/>
          </w:tcPr>
          <w:p w14:paraId="18841C86"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actions applied after  rabid dog bites</w:t>
            </w:r>
          </w:p>
        </w:tc>
        <w:tc>
          <w:tcPr>
            <w:tcW w:w="3240" w:type="dxa"/>
          </w:tcPr>
          <w:p w14:paraId="1F470AA3"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Immediate washing the wound</w:t>
            </w:r>
          </w:p>
        </w:tc>
        <w:tc>
          <w:tcPr>
            <w:tcW w:w="1710" w:type="dxa"/>
          </w:tcPr>
          <w:p w14:paraId="036FCD69"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40 (10.42)</w:t>
            </w:r>
          </w:p>
        </w:tc>
      </w:tr>
      <w:tr w:rsidR="006B277C" w:rsidRPr="003B5BF1" w14:paraId="553A8E7D" w14:textId="77777777" w:rsidTr="00C53FBD">
        <w:trPr>
          <w:trHeight w:val="242"/>
        </w:trPr>
        <w:tc>
          <w:tcPr>
            <w:tcW w:w="3888" w:type="dxa"/>
            <w:vMerge/>
          </w:tcPr>
          <w:p w14:paraId="5BB53D36" w14:textId="77777777" w:rsidR="006B277C" w:rsidRPr="003B5BF1" w:rsidRDefault="006B277C" w:rsidP="003B5BF1">
            <w:pPr>
              <w:pStyle w:val="EndNoteBibliography"/>
              <w:rPr>
                <w:rFonts w:ascii="Times New Roman" w:hAnsi="Times New Roman" w:cs="Times New Roman"/>
                <w:bCs/>
                <w:sz w:val="20"/>
                <w:szCs w:val="20"/>
              </w:rPr>
            </w:pPr>
          </w:p>
        </w:tc>
        <w:tc>
          <w:tcPr>
            <w:tcW w:w="3240" w:type="dxa"/>
          </w:tcPr>
          <w:p w14:paraId="52FA1E0D"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killed immediately</w:t>
            </w:r>
          </w:p>
        </w:tc>
        <w:tc>
          <w:tcPr>
            <w:tcW w:w="1710" w:type="dxa"/>
          </w:tcPr>
          <w:p w14:paraId="605FC5F7"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134 (35)</w:t>
            </w:r>
          </w:p>
        </w:tc>
      </w:tr>
      <w:tr w:rsidR="006B277C" w:rsidRPr="003B5BF1" w14:paraId="0A6BB517" w14:textId="77777777" w:rsidTr="00C53FBD">
        <w:trPr>
          <w:trHeight w:val="305"/>
        </w:trPr>
        <w:tc>
          <w:tcPr>
            <w:tcW w:w="3888" w:type="dxa"/>
            <w:vMerge/>
          </w:tcPr>
          <w:p w14:paraId="4279319E" w14:textId="77777777" w:rsidR="006B277C" w:rsidRPr="003B5BF1" w:rsidRDefault="006B277C" w:rsidP="003B5BF1">
            <w:pPr>
              <w:pStyle w:val="EndNoteBibliography"/>
              <w:rPr>
                <w:rFonts w:ascii="Times New Roman" w:hAnsi="Times New Roman" w:cs="Times New Roman"/>
                <w:bCs/>
                <w:sz w:val="20"/>
                <w:szCs w:val="20"/>
              </w:rPr>
            </w:pPr>
          </w:p>
        </w:tc>
        <w:tc>
          <w:tcPr>
            <w:tcW w:w="3240" w:type="dxa"/>
            <w:tcBorders>
              <w:bottom w:val="single" w:sz="4" w:space="0" w:color="auto"/>
            </w:tcBorders>
          </w:tcPr>
          <w:p w14:paraId="3E715CEE"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came to health center</w:t>
            </w:r>
          </w:p>
        </w:tc>
        <w:tc>
          <w:tcPr>
            <w:tcW w:w="1710" w:type="dxa"/>
            <w:tcBorders>
              <w:bottom w:val="single" w:sz="4" w:space="0" w:color="auto"/>
            </w:tcBorders>
          </w:tcPr>
          <w:p w14:paraId="1E06EAD5"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30 (13.02)</w:t>
            </w:r>
          </w:p>
        </w:tc>
      </w:tr>
      <w:tr w:rsidR="006B277C" w:rsidRPr="003B5BF1" w14:paraId="7E6DE41E" w14:textId="77777777" w:rsidTr="00C53FBD">
        <w:trPr>
          <w:trHeight w:val="180"/>
        </w:trPr>
        <w:tc>
          <w:tcPr>
            <w:tcW w:w="3888" w:type="dxa"/>
            <w:vMerge/>
            <w:tcBorders>
              <w:bottom w:val="single" w:sz="4" w:space="0" w:color="auto"/>
            </w:tcBorders>
          </w:tcPr>
          <w:p w14:paraId="610EE050" w14:textId="77777777" w:rsidR="006B277C" w:rsidRPr="003B5BF1" w:rsidRDefault="006B277C" w:rsidP="003B5BF1">
            <w:pPr>
              <w:pStyle w:val="EndNoteBibliography"/>
              <w:rPr>
                <w:rFonts w:ascii="Times New Roman" w:hAnsi="Times New Roman" w:cs="Times New Roman"/>
                <w:bCs/>
                <w:sz w:val="20"/>
                <w:szCs w:val="20"/>
              </w:rPr>
            </w:pPr>
          </w:p>
        </w:tc>
        <w:tc>
          <w:tcPr>
            <w:tcW w:w="3240" w:type="dxa"/>
            <w:tcBorders>
              <w:top w:val="single" w:sz="4" w:space="0" w:color="auto"/>
            </w:tcBorders>
          </w:tcPr>
          <w:p w14:paraId="12C0364E" w14:textId="77777777" w:rsidR="006B277C" w:rsidRPr="003B5BF1" w:rsidRDefault="006B277C"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use herbal Rx</w:t>
            </w:r>
          </w:p>
        </w:tc>
        <w:tc>
          <w:tcPr>
            <w:tcW w:w="1710" w:type="dxa"/>
            <w:tcBorders>
              <w:top w:val="single" w:sz="4" w:space="0" w:color="auto"/>
            </w:tcBorders>
          </w:tcPr>
          <w:p w14:paraId="72F00E9F" w14:textId="77777777" w:rsidR="006B277C" w:rsidRPr="003B5BF1" w:rsidRDefault="006B277C" w:rsidP="003B5BF1">
            <w:pPr>
              <w:jc w:val="both"/>
              <w:rPr>
                <w:rFonts w:ascii="Times New Roman" w:hAnsi="Times New Roman" w:cs="Times New Roman"/>
                <w:sz w:val="20"/>
                <w:szCs w:val="20"/>
              </w:rPr>
            </w:pPr>
            <w:r w:rsidRPr="003B5BF1">
              <w:rPr>
                <w:rFonts w:ascii="Times New Roman" w:hAnsi="Times New Roman" w:cs="Times New Roman"/>
                <w:sz w:val="20"/>
                <w:szCs w:val="20"/>
              </w:rPr>
              <w:t>170 (44.3)</w:t>
            </w:r>
          </w:p>
        </w:tc>
      </w:tr>
    </w:tbl>
    <w:p w14:paraId="58D54490" w14:textId="77777777" w:rsidR="007F6FCB" w:rsidRPr="003B5BF1" w:rsidRDefault="007F6FCB" w:rsidP="003B5BF1">
      <w:pPr>
        <w:pStyle w:val="1"/>
        <w:spacing w:line="240" w:lineRule="auto"/>
        <w:rPr>
          <w:sz w:val="20"/>
          <w:szCs w:val="20"/>
        </w:rPr>
      </w:pPr>
    </w:p>
    <w:p w14:paraId="02AF1F99" w14:textId="68BB7A7F" w:rsidR="007A55F6" w:rsidRPr="003B5BF1" w:rsidRDefault="00126626" w:rsidP="003B5BF1">
      <w:pPr>
        <w:pStyle w:val="1"/>
        <w:spacing w:line="240" w:lineRule="auto"/>
        <w:rPr>
          <w:sz w:val="20"/>
          <w:szCs w:val="20"/>
        </w:rPr>
      </w:pPr>
      <w:bookmarkStart w:id="72" w:name="_Toc175185544"/>
      <w:r w:rsidRPr="003B5BF1">
        <w:rPr>
          <w:sz w:val="20"/>
          <w:szCs w:val="20"/>
        </w:rPr>
        <w:t>5</w:t>
      </w:r>
      <w:r w:rsidR="007A55F6" w:rsidRPr="003B5BF1">
        <w:rPr>
          <w:sz w:val="20"/>
          <w:szCs w:val="20"/>
        </w:rPr>
        <w:t>. DISSCUSSION</w:t>
      </w:r>
      <w:bookmarkEnd w:id="72"/>
    </w:p>
    <w:p w14:paraId="135BEABB" w14:textId="77777777" w:rsidR="007A55F6" w:rsidRPr="003B5BF1" w:rsidRDefault="007A55F6" w:rsidP="003B5BF1">
      <w:pPr>
        <w:spacing w:after="0" w:line="240" w:lineRule="auto"/>
        <w:jc w:val="both"/>
        <w:rPr>
          <w:rFonts w:ascii="Times New Roman" w:hAnsi="Times New Roman" w:cs="Times New Roman"/>
          <w:sz w:val="20"/>
          <w:szCs w:val="20"/>
        </w:rPr>
      </w:pPr>
    </w:p>
    <w:p w14:paraId="4848B99D" w14:textId="77777777" w:rsidR="007A55F6" w:rsidRPr="003B5BF1" w:rsidRDefault="007A55F6" w:rsidP="003B5BF1">
      <w:pPr>
        <w:spacing w:after="0" w:line="240" w:lineRule="auto"/>
        <w:jc w:val="both"/>
        <w:rPr>
          <w:rFonts w:ascii="Times New Roman" w:hAnsi="Times New Roman" w:cs="Times New Roman"/>
          <w:sz w:val="20"/>
          <w:szCs w:val="20"/>
        </w:rPr>
      </w:pPr>
      <w:r w:rsidRPr="003B5BF1">
        <w:rPr>
          <w:rFonts w:ascii="Times New Roman" w:hAnsi="Times New Roman" w:cs="Times New Roman"/>
          <w:sz w:val="20"/>
          <w:szCs w:val="20"/>
        </w:rPr>
        <w:t xml:space="preserve">A community-based cross-sectional study was conducted to assess rabies prevention and control practices and associated factors among Dog bite victims in poly health center in Gondar Town, Amhara region, North West Ethiopia. A total of 384 dog bite victims were selected using </w:t>
      </w:r>
      <w:r w:rsidR="00512608" w:rsidRPr="003B5BF1">
        <w:rPr>
          <w:rFonts w:ascii="Times New Roman" w:hAnsi="Times New Roman" w:cs="Times New Roman"/>
          <w:sz w:val="20"/>
          <w:szCs w:val="20"/>
        </w:rPr>
        <w:t>simple random sampling methods</w:t>
      </w:r>
      <w:r w:rsidRPr="003B5BF1">
        <w:rPr>
          <w:rFonts w:ascii="Times New Roman" w:hAnsi="Times New Roman" w:cs="Times New Roman"/>
          <w:sz w:val="20"/>
          <w:szCs w:val="20"/>
        </w:rPr>
        <w:t>.</w:t>
      </w:r>
      <w:r w:rsidR="0080331C" w:rsidRPr="003B5BF1">
        <w:rPr>
          <w:rFonts w:ascii="Times New Roman" w:hAnsi="Times New Roman" w:cs="Times New Roman"/>
          <w:sz w:val="20"/>
          <w:szCs w:val="20"/>
        </w:rPr>
        <w:t xml:space="preserve"> In the present study, most of the respondents had good knowledge and a desirable attitude towards rabies, whereas their preventive practice was poor. About 82.6% of the respondents have adequate knowledge.</w:t>
      </w:r>
    </w:p>
    <w:p w14:paraId="290596ED" w14:textId="77777777" w:rsidR="007F6FCB" w:rsidRPr="003B5BF1" w:rsidRDefault="007F6FCB" w:rsidP="003B5BF1">
      <w:pPr>
        <w:spacing w:after="0" w:line="240" w:lineRule="auto"/>
        <w:rPr>
          <w:rFonts w:ascii="Times New Roman" w:hAnsi="Times New Roman" w:cs="Times New Roman"/>
          <w:sz w:val="20"/>
          <w:szCs w:val="20"/>
        </w:rPr>
      </w:pPr>
    </w:p>
    <w:p w14:paraId="567BC23C" w14:textId="77777777" w:rsidR="007A55F6" w:rsidRPr="003B5BF1" w:rsidRDefault="0080331C" w:rsidP="003B5BF1">
      <w:pPr>
        <w:spacing w:after="0" w:line="240" w:lineRule="auto"/>
        <w:jc w:val="both"/>
        <w:rPr>
          <w:rFonts w:ascii="Times New Roman" w:hAnsi="Times New Roman" w:cs="Times New Roman"/>
          <w:sz w:val="20"/>
          <w:szCs w:val="20"/>
        </w:rPr>
      </w:pPr>
      <w:bookmarkStart w:id="73" w:name="_Toc175127201"/>
      <w:bookmarkStart w:id="74" w:name="_Toc175131747"/>
      <w:r w:rsidRPr="003B5BF1">
        <w:rPr>
          <w:rFonts w:ascii="Times New Roman" w:hAnsi="Times New Roman" w:cs="Times New Roman"/>
          <w:sz w:val="20"/>
          <w:szCs w:val="20"/>
        </w:rPr>
        <w:lastRenderedPageBreak/>
        <w:t>The current study is consistent with reports in previous studies</w:t>
      </w:r>
      <w:r w:rsidR="00227A80" w:rsidRPr="003B5BF1">
        <w:rPr>
          <w:rFonts w:ascii="Times New Roman" w:hAnsi="Times New Roman" w:cs="Times New Roman"/>
          <w:sz w:val="20"/>
          <w:szCs w:val="20"/>
        </w:rPr>
        <w:t xml:space="preserve"> reported</w:t>
      </w:r>
      <w:r w:rsidRPr="003B5BF1">
        <w:rPr>
          <w:rFonts w:ascii="Times New Roman" w:hAnsi="Times New Roman" w:cs="Times New Roman"/>
          <w:sz w:val="20"/>
          <w:szCs w:val="20"/>
        </w:rPr>
        <w:t xml:space="preserve"> by Ali et al. </w:t>
      </w:r>
      <w:r w:rsidR="00FC08E2" w:rsidRPr="003B5BF1">
        <w:rPr>
          <w:rFonts w:ascii="Times New Roman" w:hAnsi="Times New Roman" w:cs="Times New Roman"/>
          <w:sz w:val="20"/>
          <w:szCs w:val="20"/>
        </w:rPr>
        <w:t>(</w:t>
      </w:r>
      <w:r w:rsidRPr="003B5BF1">
        <w:rPr>
          <w:rFonts w:ascii="Times New Roman" w:hAnsi="Times New Roman" w:cs="Times New Roman"/>
          <w:sz w:val="20"/>
          <w:szCs w:val="20"/>
        </w:rPr>
        <w:t>2018</w:t>
      </w:r>
      <w:r w:rsidR="00FC08E2" w:rsidRPr="003B5BF1">
        <w:rPr>
          <w:rFonts w:ascii="Times New Roman" w:hAnsi="Times New Roman" w:cs="Times New Roman"/>
          <w:sz w:val="20"/>
          <w:szCs w:val="20"/>
        </w:rPr>
        <w:t>)</w:t>
      </w:r>
      <w:r w:rsidRPr="003B5BF1">
        <w:rPr>
          <w:rFonts w:ascii="Times New Roman" w:hAnsi="Times New Roman" w:cs="Times New Roman"/>
          <w:sz w:val="20"/>
          <w:szCs w:val="20"/>
        </w:rPr>
        <w:t xml:space="preserve"> and Digafe et al. </w:t>
      </w:r>
      <w:r w:rsidR="00FC08E2" w:rsidRPr="003B5BF1">
        <w:rPr>
          <w:rFonts w:ascii="Times New Roman" w:hAnsi="Times New Roman" w:cs="Times New Roman"/>
          <w:sz w:val="20"/>
          <w:szCs w:val="20"/>
        </w:rPr>
        <w:t>(</w:t>
      </w:r>
      <w:r w:rsidRPr="003B5BF1">
        <w:rPr>
          <w:rFonts w:ascii="Times New Roman" w:hAnsi="Times New Roman" w:cs="Times New Roman"/>
          <w:sz w:val="20"/>
          <w:szCs w:val="20"/>
        </w:rPr>
        <w:t>2015</w:t>
      </w:r>
      <w:r w:rsidR="00FC08E2" w:rsidRPr="003B5BF1">
        <w:rPr>
          <w:rFonts w:ascii="Times New Roman" w:hAnsi="Times New Roman" w:cs="Times New Roman"/>
          <w:sz w:val="20"/>
          <w:szCs w:val="20"/>
        </w:rPr>
        <w:t>)</w:t>
      </w:r>
      <w:r w:rsidRPr="003B5BF1">
        <w:rPr>
          <w:rFonts w:ascii="Times New Roman" w:hAnsi="Times New Roman" w:cs="Times New Roman"/>
          <w:sz w:val="20"/>
          <w:szCs w:val="20"/>
        </w:rPr>
        <w:t xml:space="preserve"> who reported 83% and 90.8% of having adequate knowledge from Addis Ababa and Gondar, respectively. However, it was higher than 64.1% reported from Bahir Dar by Guadu et al. </w:t>
      </w:r>
      <w:r w:rsidR="00FC08E2" w:rsidRPr="003B5BF1">
        <w:rPr>
          <w:rFonts w:ascii="Times New Roman" w:hAnsi="Times New Roman" w:cs="Times New Roman"/>
          <w:sz w:val="20"/>
          <w:szCs w:val="20"/>
        </w:rPr>
        <w:t>(</w:t>
      </w:r>
      <w:r w:rsidRPr="003B5BF1">
        <w:rPr>
          <w:rFonts w:ascii="Times New Roman" w:hAnsi="Times New Roman" w:cs="Times New Roman"/>
          <w:sz w:val="20"/>
          <w:szCs w:val="20"/>
        </w:rPr>
        <w:t>2014</w:t>
      </w:r>
      <w:r w:rsidR="00FC08E2" w:rsidRPr="003B5BF1">
        <w:rPr>
          <w:rFonts w:ascii="Times New Roman" w:hAnsi="Times New Roman" w:cs="Times New Roman"/>
          <w:sz w:val="20"/>
          <w:szCs w:val="20"/>
        </w:rPr>
        <w:t>)</w:t>
      </w:r>
      <w:r w:rsidRPr="003B5BF1">
        <w:rPr>
          <w:rFonts w:ascii="Times New Roman" w:hAnsi="Times New Roman" w:cs="Times New Roman"/>
          <w:sz w:val="20"/>
          <w:szCs w:val="20"/>
        </w:rPr>
        <w:t xml:space="preserve"> and 56.1% from Mekelle by Hagos et al. </w:t>
      </w:r>
      <w:r w:rsidR="00FC08E2" w:rsidRPr="003B5BF1">
        <w:rPr>
          <w:rFonts w:ascii="Times New Roman" w:hAnsi="Times New Roman" w:cs="Times New Roman"/>
          <w:sz w:val="20"/>
          <w:szCs w:val="20"/>
        </w:rPr>
        <w:t>(</w:t>
      </w:r>
      <w:r w:rsidRPr="003B5BF1">
        <w:rPr>
          <w:rFonts w:ascii="Times New Roman" w:hAnsi="Times New Roman" w:cs="Times New Roman"/>
          <w:sz w:val="20"/>
          <w:szCs w:val="20"/>
        </w:rPr>
        <w:t>2020</w:t>
      </w:r>
      <w:r w:rsidR="00FC08E2" w:rsidRPr="003B5BF1">
        <w:rPr>
          <w:rFonts w:ascii="Times New Roman" w:hAnsi="Times New Roman" w:cs="Times New Roman"/>
          <w:sz w:val="20"/>
          <w:szCs w:val="20"/>
        </w:rPr>
        <w:t>)</w:t>
      </w:r>
      <w:r w:rsidRPr="003B5BF1">
        <w:rPr>
          <w:rFonts w:ascii="Times New Roman" w:hAnsi="Times New Roman" w:cs="Times New Roman"/>
          <w:sz w:val="20"/>
          <w:szCs w:val="20"/>
        </w:rPr>
        <w:t xml:space="preserve">. The result in the current study is roughly similar reports in the previous </w:t>
      </w:r>
      <w:r w:rsidR="00CA042D" w:rsidRPr="003B5BF1">
        <w:rPr>
          <w:rFonts w:ascii="Times New Roman" w:hAnsi="Times New Roman" w:cs="Times New Roman"/>
          <w:sz w:val="20"/>
          <w:szCs w:val="20"/>
        </w:rPr>
        <w:t>studies conducted</w:t>
      </w:r>
      <w:r w:rsidR="00227A80" w:rsidRPr="003B5BF1">
        <w:rPr>
          <w:rFonts w:ascii="Times New Roman" w:hAnsi="Times New Roman" w:cs="Times New Roman"/>
          <w:sz w:val="20"/>
          <w:szCs w:val="20"/>
        </w:rPr>
        <w:t xml:space="preserve"> </w:t>
      </w:r>
      <w:r w:rsidRPr="003B5BF1">
        <w:rPr>
          <w:rFonts w:ascii="Times New Roman" w:hAnsi="Times New Roman" w:cs="Times New Roman"/>
          <w:sz w:val="20"/>
          <w:szCs w:val="20"/>
        </w:rPr>
        <w:t xml:space="preserve">by </w:t>
      </w:r>
      <w:r w:rsidR="00151075" w:rsidRPr="003B5BF1">
        <w:rPr>
          <w:rFonts w:ascii="Times New Roman" w:hAnsi="Times New Roman" w:cs="Times New Roman"/>
          <w:sz w:val="20"/>
          <w:szCs w:val="20"/>
        </w:rPr>
        <w:t xml:space="preserve">Digna et al. </w:t>
      </w:r>
      <w:r w:rsidR="00FC08E2" w:rsidRPr="003B5BF1">
        <w:rPr>
          <w:rFonts w:ascii="Times New Roman" w:hAnsi="Times New Roman" w:cs="Times New Roman"/>
          <w:sz w:val="20"/>
          <w:szCs w:val="20"/>
        </w:rPr>
        <w:t>(</w:t>
      </w:r>
      <w:r w:rsidR="00151075" w:rsidRPr="003B5BF1">
        <w:rPr>
          <w:rFonts w:ascii="Times New Roman" w:hAnsi="Times New Roman" w:cs="Times New Roman"/>
          <w:sz w:val="20"/>
          <w:szCs w:val="20"/>
        </w:rPr>
        <w:t>2015</w:t>
      </w:r>
      <w:r w:rsidR="00227A80" w:rsidRPr="003B5BF1">
        <w:rPr>
          <w:rFonts w:ascii="Times New Roman" w:hAnsi="Times New Roman" w:cs="Times New Roman"/>
          <w:sz w:val="20"/>
          <w:szCs w:val="20"/>
        </w:rPr>
        <w:t xml:space="preserve">), </w:t>
      </w:r>
      <w:r w:rsidR="00151075" w:rsidRPr="003B5BF1">
        <w:rPr>
          <w:rFonts w:ascii="Times New Roman" w:hAnsi="Times New Roman" w:cs="Times New Roman"/>
          <w:sz w:val="20"/>
          <w:szCs w:val="20"/>
        </w:rPr>
        <w:t xml:space="preserve">Moran et al. </w:t>
      </w:r>
      <w:r w:rsidR="00FC08E2" w:rsidRPr="003B5BF1">
        <w:rPr>
          <w:rFonts w:ascii="Times New Roman" w:hAnsi="Times New Roman" w:cs="Times New Roman"/>
          <w:sz w:val="20"/>
          <w:szCs w:val="20"/>
        </w:rPr>
        <w:t>(</w:t>
      </w:r>
      <w:r w:rsidR="00151075" w:rsidRPr="003B5BF1">
        <w:rPr>
          <w:rFonts w:ascii="Times New Roman" w:hAnsi="Times New Roman" w:cs="Times New Roman"/>
          <w:sz w:val="20"/>
          <w:szCs w:val="20"/>
        </w:rPr>
        <w:t>2015</w:t>
      </w:r>
      <w:r w:rsidR="00FC08E2" w:rsidRPr="003B5BF1">
        <w:rPr>
          <w:rFonts w:ascii="Times New Roman" w:hAnsi="Times New Roman" w:cs="Times New Roman"/>
          <w:sz w:val="20"/>
          <w:szCs w:val="20"/>
        </w:rPr>
        <w:t>)</w:t>
      </w:r>
      <w:r w:rsidR="00151075" w:rsidRPr="003B5BF1">
        <w:rPr>
          <w:rFonts w:ascii="Times New Roman" w:hAnsi="Times New Roman" w:cs="Times New Roman"/>
          <w:sz w:val="20"/>
          <w:szCs w:val="20"/>
        </w:rPr>
        <w:t xml:space="preserve"> and Sambo et al. </w:t>
      </w:r>
      <w:r w:rsidR="00FC08E2" w:rsidRPr="003B5BF1">
        <w:rPr>
          <w:rFonts w:ascii="Times New Roman" w:hAnsi="Times New Roman" w:cs="Times New Roman"/>
          <w:sz w:val="20"/>
          <w:szCs w:val="20"/>
        </w:rPr>
        <w:t>(</w:t>
      </w:r>
      <w:r w:rsidR="00151075" w:rsidRPr="003B5BF1">
        <w:rPr>
          <w:rFonts w:ascii="Times New Roman" w:hAnsi="Times New Roman" w:cs="Times New Roman"/>
          <w:sz w:val="20"/>
          <w:szCs w:val="20"/>
        </w:rPr>
        <w:t>2014</w:t>
      </w:r>
      <w:r w:rsidR="00CA042D" w:rsidRPr="003B5BF1">
        <w:rPr>
          <w:rFonts w:ascii="Times New Roman" w:hAnsi="Times New Roman" w:cs="Times New Roman"/>
          <w:sz w:val="20"/>
          <w:szCs w:val="20"/>
        </w:rPr>
        <w:t>) who</w:t>
      </w:r>
      <w:r w:rsidR="00151075" w:rsidRPr="003B5BF1">
        <w:rPr>
          <w:rFonts w:ascii="Times New Roman" w:hAnsi="Times New Roman" w:cs="Times New Roman"/>
          <w:sz w:val="20"/>
          <w:szCs w:val="20"/>
        </w:rPr>
        <w:t xml:space="preserve"> reported 82.6%, 82% and 86% </w:t>
      </w:r>
      <w:r w:rsidR="00CA042D" w:rsidRPr="003B5BF1">
        <w:rPr>
          <w:rFonts w:ascii="Times New Roman" w:hAnsi="Times New Roman" w:cs="Times New Roman"/>
          <w:sz w:val="20"/>
          <w:szCs w:val="20"/>
        </w:rPr>
        <w:t>from Indonesia</w:t>
      </w:r>
      <w:r w:rsidRPr="003B5BF1">
        <w:rPr>
          <w:rFonts w:ascii="Times New Roman" w:hAnsi="Times New Roman" w:cs="Times New Roman"/>
          <w:sz w:val="20"/>
          <w:szCs w:val="20"/>
        </w:rPr>
        <w:t>, Guat</w:t>
      </w:r>
      <w:r w:rsidR="00151075" w:rsidRPr="003B5BF1">
        <w:rPr>
          <w:rFonts w:ascii="Times New Roman" w:hAnsi="Times New Roman" w:cs="Times New Roman"/>
          <w:sz w:val="20"/>
          <w:szCs w:val="20"/>
        </w:rPr>
        <w:t>emala and Tanzania respectively</w:t>
      </w:r>
      <w:r w:rsidRPr="003B5BF1">
        <w:rPr>
          <w:rFonts w:ascii="Times New Roman" w:hAnsi="Times New Roman" w:cs="Times New Roman"/>
          <w:sz w:val="20"/>
          <w:szCs w:val="20"/>
        </w:rPr>
        <w:t>.</w:t>
      </w:r>
      <w:r w:rsidR="003337E2" w:rsidRPr="003B5BF1">
        <w:rPr>
          <w:rFonts w:ascii="Times New Roman" w:hAnsi="Times New Roman" w:cs="Times New Roman"/>
          <w:sz w:val="20"/>
          <w:szCs w:val="20"/>
        </w:rPr>
        <w:t xml:space="preserve">  The study indicates the disease is endemic in the study area and there is adequate knowledge in dog bite victims.</w:t>
      </w:r>
      <w:bookmarkEnd w:id="73"/>
      <w:bookmarkEnd w:id="74"/>
    </w:p>
    <w:p w14:paraId="64D76437" w14:textId="77777777" w:rsidR="007F6FCB" w:rsidRPr="003B5BF1" w:rsidRDefault="007F6FCB" w:rsidP="003B5BF1">
      <w:pPr>
        <w:spacing w:after="0" w:line="240" w:lineRule="auto"/>
        <w:jc w:val="both"/>
        <w:rPr>
          <w:rFonts w:ascii="Times New Roman" w:hAnsi="Times New Roman" w:cs="Times New Roman"/>
          <w:sz w:val="20"/>
          <w:szCs w:val="20"/>
        </w:rPr>
      </w:pPr>
    </w:p>
    <w:p w14:paraId="362C8BD1" w14:textId="77777777" w:rsidR="00C46331" w:rsidRPr="003B5BF1" w:rsidRDefault="001D36A8" w:rsidP="003B5BF1">
      <w:pPr>
        <w:spacing w:after="0" w:line="240" w:lineRule="auto"/>
        <w:jc w:val="both"/>
        <w:rPr>
          <w:rFonts w:ascii="Times New Roman" w:hAnsi="Times New Roman" w:cs="Times New Roman"/>
          <w:sz w:val="20"/>
          <w:szCs w:val="20"/>
        </w:rPr>
      </w:pPr>
      <w:r w:rsidRPr="003B5BF1">
        <w:rPr>
          <w:rFonts w:ascii="Times New Roman" w:hAnsi="Times New Roman" w:cs="Times New Roman"/>
          <w:sz w:val="20"/>
          <w:szCs w:val="20"/>
        </w:rPr>
        <w:t>The present study revealed that (</w:t>
      </w:r>
      <w:r w:rsidR="00857B38" w:rsidRPr="003B5BF1">
        <w:rPr>
          <w:rFonts w:ascii="Times New Roman" w:hAnsi="Times New Roman" w:cs="Times New Roman"/>
          <w:sz w:val="20"/>
          <w:szCs w:val="20"/>
        </w:rPr>
        <w:t xml:space="preserve">100%) were heard about rabies </w:t>
      </w:r>
      <w:r w:rsidRPr="003B5BF1">
        <w:rPr>
          <w:rFonts w:ascii="Times New Roman" w:hAnsi="Times New Roman" w:cs="Times New Roman"/>
          <w:sz w:val="20"/>
          <w:szCs w:val="20"/>
        </w:rPr>
        <w:t xml:space="preserve">and this was in agreement with the </w:t>
      </w:r>
      <w:r w:rsidR="00227A80" w:rsidRPr="003B5BF1">
        <w:rPr>
          <w:rFonts w:ascii="Times New Roman" w:hAnsi="Times New Roman" w:cs="Times New Roman"/>
          <w:sz w:val="20"/>
          <w:szCs w:val="20"/>
        </w:rPr>
        <w:t>previous studies reported by</w:t>
      </w:r>
      <w:r w:rsidRPr="003B5BF1">
        <w:rPr>
          <w:rFonts w:ascii="Times New Roman" w:hAnsi="Times New Roman" w:cs="Times New Roman"/>
          <w:sz w:val="20"/>
          <w:szCs w:val="20"/>
        </w:rPr>
        <w:t xml:space="preserve"> </w:t>
      </w:r>
      <w:r w:rsidR="005856A5" w:rsidRPr="003B5BF1">
        <w:rPr>
          <w:rFonts w:ascii="Times New Roman" w:hAnsi="Times New Roman" w:cs="Times New Roman"/>
          <w:sz w:val="20"/>
          <w:szCs w:val="20"/>
        </w:rPr>
        <w:t xml:space="preserve">Shumuye et al. </w:t>
      </w:r>
      <w:r w:rsidR="00FC08E2" w:rsidRPr="003B5BF1">
        <w:rPr>
          <w:rFonts w:ascii="Times New Roman" w:hAnsi="Times New Roman" w:cs="Times New Roman"/>
          <w:sz w:val="20"/>
          <w:szCs w:val="20"/>
        </w:rPr>
        <w:t>(</w:t>
      </w:r>
      <w:r w:rsidR="005856A5" w:rsidRPr="003B5BF1">
        <w:rPr>
          <w:rFonts w:ascii="Times New Roman" w:hAnsi="Times New Roman" w:cs="Times New Roman"/>
          <w:sz w:val="20"/>
          <w:szCs w:val="20"/>
        </w:rPr>
        <w:t>2014</w:t>
      </w:r>
      <w:r w:rsidR="00227A80" w:rsidRPr="003B5BF1">
        <w:rPr>
          <w:rFonts w:ascii="Times New Roman" w:hAnsi="Times New Roman" w:cs="Times New Roman"/>
          <w:sz w:val="20"/>
          <w:szCs w:val="20"/>
        </w:rPr>
        <w:t>),</w:t>
      </w:r>
      <w:r w:rsidR="00857B38" w:rsidRPr="003B5BF1">
        <w:rPr>
          <w:rFonts w:ascii="Times New Roman" w:hAnsi="Times New Roman" w:cs="Times New Roman"/>
          <w:sz w:val="20"/>
          <w:szCs w:val="20"/>
        </w:rPr>
        <w:t xml:space="preserve"> Bahiru et al. </w:t>
      </w:r>
      <w:r w:rsidR="00227A80" w:rsidRPr="003B5BF1">
        <w:rPr>
          <w:rFonts w:ascii="Times New Roman" w:hAnsi="Times New Roman" w:cs="Times New Roman"/>
          <w:sz w:val="20"/>
          <w:szCs w:val="20"/>
        </w:rPr>
        <w:t>(</w:t>
      </w:r>
      <w:r w:rsidR="00857B38" w:rsidRPr="003B5BF1">
        <w:rPr>
          <w:rFonts w:ascii="Times New Roman" w:hAnsi="Times New Roman" w:cs="Times New Roman"/>
          <w:sz w:val="20"/>
          <w:szCs w:val="20"/>
        </w:rPr>
        <w:t>2022</w:t>
      </w:r>
      <w:r w:rsidR="00227A80" w:rsidRPr="003B5BF1">
        <w:rPr>
          <w:rFonts w:ascii="Times New Roman" w:hAnsi="Times New Roman" w:cs="Times New Roman"/>
          <w:sz w:val="20"/>
          <w:szCs w:val="20"/>
        </w:rPr>
        <w:t>)</w:t>
      </w:r>
      <w:r w:rsidR="00857B38" w:rsidRPr="003B5BF1">
        <w:rPr>
          <w:rFonts w:ascii="Times New Roman" w:hAnsi="Times New Roman" w:cs="Times New Roman"/>
          <w:sz w:val="20"/>
          <w:szCs w:val="20"/>
        </w:rPr>
        <w:t xml:space="preserve"> and </w:t>
      </w:r>
      <w:r w:rsidR="005856A5" w:rsidRPr="003B5BF1">
        <w:rPr>
          <w:rFonts w:ascii="Times New Roman" w:hAnsi="Times New Roman" w:cs="Times New Roman"/>
          <w:sz w:val="20"/>
          <w:szCs w:val="20"/>
        </w:rPr>
        <w:t xml:space="preserve">Moran et al. </w:t>
      </w:r>
      <w:r w:rsidR="00227A80" w:rsidRPr="003B5BF1">
        <w:rPr>
          <w:rFonts w:ascii="Times New Roman" w:hAnsi="Times New Roman" w:cs="Times New Roman"/>
          <w:sz w:val="20"/>
          <w:szCs w:val="20"/>
        </w:rPr>
        <w:t>(</w:t>
      </w:r>
      <w:r w:rsidR="005856A5" w:rsidRPr="003B5BF1">
        <w:rPr>
          <w:rFonts w:ascii="Times New Roman" w:hAnsi="Times New Roman" w:cs="Times New Roman"/>
          <w:sz w:val="20"/>
          <w:szCs w:val="20"/>
        </w:rPr>
        <w:t>2017</w:t>
      </w:r>
      <w:r w:rsidR="00227A80" w:rsidRPr="003B5BF1">
        <w:rPr>
          <w:rFonts w:ascii="Times New Roman" w:hAnsi="Times New Roman" w:cs="Times New Roman"/>
          <w:sz w:val="20"/>
          <w:szCs w:val="20"/>
        </w:rPr>
        <w:t>)</w:t>
      </w:r>
      <w:r w:rsidR="005856A5" w:rsidRPr="003B5BF1">
        <w:rPr>
          <w:rFonts w:ascii="Times New Roman" w:hAnsi="Times New Roman" w:cs="Times New Roman"/>
          <w:sz w:val="20"/>
          <w:szCs w:val="20"/>
        </w:rPr>
        <w:t xml:space="preserve"> </w:t>
      </w:r>
      <w:r w:rsidR="00857B38" w:rsidRPr="003B5BF1">
        <w:rPr>
          <w:rFonts w:ascii="Times New Roman" w:hAnsi="Times New Roman" w:cs="Times New Roman"/>
          <w:sz w:val="20"/>
          <w:szCs w:val="20"/>
        </w:rPr>
        <w:t xml:space="preserve">respectively. The present finding was disagree </w:t>
      </w:r>
      <w:r w:rsidR="00227A80" w:rsidRPr="003B5BF1">
        <w:rPr>
          <w:rFonts w:ascii="Times New Roman" w:hAnsi="Times New Roman" w:cs="Times New Roman"/>
          <w:sz w:val="20"/>
          <w:szCs w:val="20"/>
        </w:rPr>
        <w:t xml:space="preserve">with the previous study reported by </w:t>
      </w:r>
      <w:r w:rsidR="00857B38" w:rsidRPr="003B5BF1">
        <w:rPr>
          <w:rFonts w:ascii="Times New Roman" w:hAnsi="Times New Roman" w:cs="Times New Roman"/>
          <w:sz w:val="20"/>
          <w:szCs w:val="20"/>
        </w:rPr>
        <w:t xml:space="preserve"> </w:t>
      </w:r>
      <w:r w:rsidR="005856A5" w:rsidRPr="003B5BF1">
        <w:rPr>
          <w:rFonts w:ascii="Times New Roman" w:hAnsi="Times New Roman" w:cs="Times New Roman"/>
          <w:sz w:val="20"/>
          <w:szCs w:val="20"/>
        </w:rPr>
        <w:t xml:space="preserve">Matibag et al. </w:t>
      </w:r>
      <w:r w:rsidR="00227A80" w:rsidRPr="003B5BF1">
        <w:rPr>
          <w:rFonts w:ascii="Times New Roman" w:hAnsi="Times New Roman" w:cs="Times New Roman"/>
          <w:sz w:val="20"/>
          <w:szCs w:val="20"/>
        </w:rPr>
        <w:t>(</w:t>
      </w:r>
      <w:r w:rsidR="005856A5" w:rsidRPr="003B5BF1">
        <w:rPr>
          <w:rFonts w:ascii="Times New Roman" w:hAnsi="Times New Roman" w:cs="Times New Roman"/>
          <w:sz w:val="20"/>
          <w:szCs w:val="20"/>
        </w:rPr>
        <w:t>2007</w:t>
      </w:r>
      <w:r w:rsidR="00227A80" w:rsidRPr="003B5BF1">
        <w:rPr>
          <w:rFonts w:ascii="Times New Roman" w:hAnsi="Times New Roman" w:cs="Times New Roman"/>
          <w:sz w:val="20"/>
          <w:szCs w:val="20"/>
        </w:rPr>
        <w:t>)</w:t>
      </w:r>
      <w:r w:rsidR="005856A5" w:rsidRPr="003B5BF1">
        <w:rPr>
          <w:rFonts w:ascii="Times New Roman" w:hAnsi="Times New Roman" w:cs="Times New Roman"/>
          <w:sz w:val="20"/>
          <w:szCs w:val="20"/>
        </w:rPr>
        <w:t xml:space="preserve">, Ali et al. </w:t>
      </w:r>
      <w:r w:rsidR="00227A80" w:rsidRPr="003B5BF1">
        <w:rPr>
          <w:rFonts w:ascii="Times New Roman" w:hAnsi="Times New Roman" w:cs="Times New Roman"/>
          <w:sz w:val="20"/>
          <w:szCs w:val="20"/>
        </w:rPr>
        <w:t>(</w:t>
      </w:r>
      <w:r w:rsidR="005856A5" w:rsidRPr="003B5BF1">
        <w:rPr>
          <w:rFonts w:ascii="Times New Roman" w:hAnsi="Times New Roman" w:cs="Times New Roman"/>
          <w:sz w:val="20"/>
          <w:szCs w:val="20"/>
        </w:rPr>
        <w:t>2013</w:t>
      </w:r>
      <w:r w:rsidR="00227A80" w:rsidRPr="003B5BF1">
        <w:rPr>
          <w:rFonts w:ascii="Times New Roman" w:hAnsi="Times New Roman" w:cs="Times New Roman"/>
          <w:sz w:val="20"/>
          <w:szCs w:val="20"/>
        </w:rPr>
        <w:t>)</w:t>
      </w:r>
      <w:r w:rsidR="00C46331" w:rsidRPr="003B5BF1">
        <w:rPr>
          <w:rFonts w:ascii="Times New Roman" w:hAnsi="Times New Roman" w:cs="Times New Roman"/>
          <w:sz w:val="20"/>
          <w:szCs w:val="20"/>
        </w:rPr>
        <w:t xml:space="preserve"> </w:t>
      </w:r>
      <w:r w:rsidR="005856A5" w:rsidRPr="003B5BF1">
        <w:rPr>
          <w:rFonts w:ascii="Times New Roman" w:hAnsi="Times New Roman" w:cs="Times New Roman"/>
          <w:sz w:val="20"/>
          <w:szCs w:val="20"/>
        </w:rPr>
        <w:t xml:space="preserve">and Sumon </w:t>
      </w:r>
      <w:r w:rsidR="00C46331" w:rsidRPr="003B5BF1">
        <w:rPr>
          <w:rFonts w:ascii="Times New Roman" w:hAnsi="Times New Roman" w:cs="Times New Roman"/>
          <w:sz w:val="20"/>
          <w:szCs w:val="20"/>
        </w:rPr>
        <w:t xml:space="preserve">et al. </w:t>
      </w:r>
      <w:r w:rsidR="00227A80" w:rsidRPr="003B5BF1">
        <w:rPr>
          <w:rFonts w:ascii="Times New Roman" w:hAnsi="Times New Roman" w:cs="Times New Roman"/>
          <w:sz w:val="20"/>
          <w:szCs w:val="20"/>
        </w:rPr>
        <w:t>(</w:t>
      </w:r>
      <w:r w:rsidR="00C46331" w:rsidRPr="003B5BF1">
        <w:rPr>
          <w:rFonts w:ascii="Times New Roman" w:hAnsi="Times New Roman" w:cs="Times New Roman"/>
          <w:sz w:val="20"/>
          <w:szCs w:val="20"/>
        </w:rPr>
        <w:t>2017</w:t>
      </w:r>
      <w:r w:rsidR="00227A80" w:rsidRPr="003B5BF1">
        <w:rPr>
          <w:rFonts w:ascii="Times New Roman" w:hAnsi="Times New Roman" w:cs="Times New Roman"/>
          <w:sz w:val="20"/>
          <w:szCs w:val="20"/>
        </w:rPr>
        <w:t>)</w:t>
      </w:r>
      <w:r w:rsidR="00C46331" w:rsidRPr="003B5BF1">
        <w:rPr>
          <w:rFonts w:ascii="Times New Roman" w:hAnsi="Times New Roman" w:cs="Times New Roman"/>
          <w:sz w:val="20"/>
          <w:szCs w:val="20"/>
        </w:rPr>
        <w:t xml:space="preserve"> </w:t>
      </w:r>
      <w:r w:rsidRPr="003B5BF1">
        <w:rPr>
          <w:rFonts w:ascii="Times New Roman" w:hAnsi="Times New Roman" w:cs="Times New Roman"/>
          <w:sz w:val="20"/>
          <w:szCs w:val="20"/>
        </w:rPr>
        <w:t xml:space="preserve">which is 75.2%, 73%, 76.5% in Sri </w:t>
      </w:r>
      <w:r w:rsidR="00C46331" w:rsidRPr="003B5BF1">
        <w:rPr>
          <w:rFonts w:ascii="Times New Roman" w:hAnsi="Times New Roman" w:cs="Times New Roman"/>
          <w:sz w:val="20"/>
          <w:szCs w:val="20"/>
        </w:rPr>
        <w:t xml:space="preserve">Lanka, Ethiopia and Bangladesh </w:t>
      </w:r>
      <w:r w:rsidRPr="003B5BF1">
        <w:rPr>
          <w:rFonts w:ascii="Times New Roman" w:hAnsi="Times New Roman" w:cs="Times New Roman"/>
          <w:sz w:val="20"/>
          <w:szCs w:val="20"/>
        </w:rPr>
        <w:t>respectively. These differences could be</w:t>
      </w:r>
      <w:r w:rsidR="00857B38" w:rsidRPr="003B5BF1">
        <w:rPr>
          <w:rFonts w:ascii="Times New Roman" w:hAnsi="Times New Roman" w:cs="Times New Roman"/>
          <w:sz w:val="20"/>
          <w:szCs w:val="20"/>
        </w:rPr>
        <w:t xml:space="preserve"> due to</w:t>
      </w:r>
      <w:r w:rsidRPr="003B5BF1">
        <w:rPr>
          <w:rFonts w:ascii="Times New Roman" w:hAnsi="Times New Roman" w:cs="Times New Roman"/>
          <w:sz w:val="20"/>
          <w:szCs w:val="20"/>
        </w:rPr>
        <w:t xml:space="preserve"> </w:t>
      </w:r>
      <w:r w:rsidR="00857B38" w:rsidRPr="003B5BF1">
        <w:rPr>
          <w:rFonts w:ascii="Times New Roman" w:hAnsi="Times New Roman" w:cs="Times New Roman"/>
          <w:sz w:val="20"/>
          <w:szCs w:val="20"/>
        </w:rPr>
        <w:t>the</w:t>
      </w:r>
      <w:r w:rsidRPr="003B5BF1">
        <w:rPr>
          <w:rFonts w:ascii="Times New Roman" w:hAnsi="Times New Roman" w:cs="Times New Roman"/>
          <w:sz w:val="20"/>
          <w:szCs w:val="20"/>
        </w:rPr>
        <w:t xml:space="preserve"> </w:t>
      </w:r>
      <w:r w:rsidR="005856A5" w:rsidRPr="003B5BF1">
        <w:rPr>
          <w:rFonts w:ascii="Times New Roman" w:hAnsi="Times New Roman" w:cs="Times New Roman"/>
          <w:sz w:val="20"/>
          <w:szCs w:val="20"/>
        </w:rPr>
        <w:t xml:space="preserve">information access and </w:t>
      </w:r>
      <w:r w:rsidRPr="003B5BF1">
        <w:rPr>
          <w:rFonts w:ascii="Times New Roman" w:hAnsi="Times New Roman" w:cs="Times New Roman"/>
          <w:sz w:val="20"/>
          <w:szCs w:val="20"/>
        </w:rPr>
        <w:t xml:space="preserve">awareness level of the </w:t>
      </w:r>
      <w:r w:rsidR="005856A5" w:rsidRPr="003B5BF1">
        <w:rPr>
          <w:rFonts w:ascii="Times New Roman" w:hAnsi="Times New Roman" w:cs="Times New Roman"/>
          <w:sz w:val="20"/>
          <w:szCs w:val="20"/>
        </w:rPr>
        <w:t xml:space="preserve">dog bite victims in its community. </w:t>
      </w:r>
      <w:r w:rsidR="00C46331" w:rsidRPr="003B5BF1">
        <w:rPr>
          <w:rFonts w:ascii="Times New Roman" w:hAnsi="Times New Roman" w:cs="Times New Roman"/>
          <w:sz w:val="20"/>
          <w:szCs w:val="20"/>
        </w:rPr>
        <w:t>Rega</w:t>
      </w:r>
      <w:r w:rsidR="00DB694F" w:rsidRPr="003B5BF1">
        <w:rPr>
          <w:rFonts w:ascii="Times New Roman" w:hAnsi="Times New Roman" w:cs="Times New Roman"/>
          <w:sz w:val="20"/>
          <w:szCs w:val="20"/>
        </w:rPr>
        <w:t xml:space="preserve">rding the source of information for rabies 53.65%, 26.56%, 11.72% and 8.02% </w:t>
      </w:r>
      <w:r w:rsidR="00C46331" w:rsidRPr="003B5BF1">
        <w:rPr>
          <w:rFonts w:ascii="Times New Roman" w:hAnsi="Times New Roman" w:cs="Times New Roman"/>
          <w:sz w:val="20"/>
          <w:szCs w:val="20"/>
        </w:rPr>
        <w:t xml:space="preserve">of the </w:t>
      </w:r>
      <w:r w:rsidR="00DB694F" w:rsidRPr="003B5BF1">
        <w:rPr>
          <w:rFonts w:ascii="Times New Roman" w:hAnsi="Times New Roman" w:cs="Times New Roman"/>
          <w:sz w:val="20"/>
          <w:szCs w:val="20"/>
        </w:rPr>
        <w:t xml:space="preserve">dog bite victims were </w:t>
      </w:r>
      <w:r w:rsidR="00C46331" w:rsidRPr="003B5BF1">
        <w:rPr>
          <w:rFonts w:ascii="Times New Roman" w:hAnsi="Times New Roman" w:cs="Times New Roman"/>
          <w:sz w:val="20"/>
          <w:szCs w:val="20"/>
        </w:rPr>
        <w:t xml:space="preserve">heard about rabies from </w:t>
      </w:r>
      <w:r w:rsidR="00DB694F" w:rsidRPr="003B5BF1">
        <w:rPr>
          <w:rFonts w:ascii="Times New Roman" w:hAnsi="Times New Roman" w:cs="Times New Roman"/>
          <w:sz w:val="20"/>
          <w:szCs w:val="20"/>
        </w:rPr>
        <w:t>health practioners, mass media, conference meeting and personal efforts</w:t>
      </w:r>
      <w:r w:rsidR="00C46331" w:rsidRPr="003B5BF1">
        <w:rPr>
          <w:rFonts w:ascii="Times New Roman" w:hAnsi="Times New Roman" w:cs="Times New Roman"/>
          <w:sz w:val="20"/>
          <w:szCs w:val="20"/>
        </w:rPr>
        <w:t xml:space="preserve"> </w:t>
      </w:r>
      <w:r w:rsidR="00DB694F" w:rsidRPr="003B5BF1">
        <w:rPr>
          <w:rFonts w:ascii="Times New Roman" w:hAnsi="Times New Roman" w:cs="Times New Roman"/>
          <w:sz w:val="20"/>
          <w:szCs w:val="20"/>
        </w:rPr>
        <w:t>respectively. This difference</w:t>
      </w:r>
      <w:r w:rsidR="00C46331" w:rsidRPr="003B5BF1">
        <w:rPr>
          <w:rFonts w:ascii="Times New Roman" w:hAnsi="Times New Roman" w:cs="Times New Roman"/>
          <w:sz w:val="20"/>
          <w:szCs w:val="20"/>
        </w:rPr>
        <w:t xml:space="preserve"> is most likely explained by </w:t>
      </w:r>
      <w:r w:rsidR="00DB694F" w:rsidRPr="003B5BF1">
        <w:rPr>
          <w:rFonts w:ascii="Times New Roman" w:hAnsi="Times New Roman" w:cs="Times New Roman"/>
          <w:sz w:val="20"/>
          <w:szCs w:val="20"/>
        </w:rPr>
        <w:t>low media coverage and other awareness creation sources in the community in the study district.</w:t>
      </w:r>
      <w:r w:rsidR="00C46331" w:rsidRPr="003B5BF1">
        <w:rPr>
          <w:rFonts w:ascii="Times New Roman" w:hAnsi="Times New Roman" w:cs="Times New Roman"/>
          <w:sz w:val="20"/>
          <w:szCs w:val="20"/>
        </w:rPr>
        <w:t xml:space="preserve"> </w:t>
      </w:r>
    </w:p>
    <w:p w14:paraId="65FC91BD" w14:textId="77777777" w:rsidR="006C089F" w:rsidRPr="003B5BF1" w:rsidRDefault="00CF0524" w:rsidP="003B5BF1">
      <w:pPr>
        <w:spacing w:after="0" w:line="240" w:lineRule="auto"/>
        <w:jc w:val="both"/>
        <w:rPr>
          <w:rFonts w:ascii="Times New Roman" w:hAnsi="Times New Roman" w:cs="Times New Roman"/>
          <w:sz w:val="20"/>
          <w:szCs w:val="20"/>
        </w:rPr>
      </w:pPr>
      <w:bookmarkStart w:id="75" w:name="_Toc175127202"/>
      <w:bookmarkStart w:id="76" w:name="_Toc175131748"/>
      <w:r w:rsidRPr="003B5BF1">
        <w:rPr>
          <w:rFonts w:ascii="Times New Roman" w:hAnsi="Times New Roman" w:cs="Times New Roman"/>
          <w:sz w:val="20"/>
          <w:szCs w:val="20"/>
        </w:rPr>
        <w:t>In the present study</w:t>
      </w:r>
      <w:r w:rsidR="006C089F" w:rsidRPr="003B5BF1">
        <w:rPr>
          <w:rFonts w:ascii="Times New Roman" w:hAnsi="Times New Roman" w:cs="Times New Roman"/>
          <w:sz w:val="20"/>
          <w:szCs w:val="20"/>
        </w:rPr>
        <w:t>,</w:t>
      </w:r>
      <w:r w:rsidRPr="003B5BF1">
        <w:rPr>
          <w:rFonts w:ascii="Times New Roman" w:hAnsi="Times New Roman" w:cs="Times New Roman"/>
          <w:sz w:val="20"/>
          <w:szCs w:val="20"/>
        </w:rPr>
        <w:t xml:space="preserve"> </w:t>
      </w:r>
      <w:r w:rsidR="00CF67CA" w:rsidRPr="003B5BF1">
        <w:rPr>
          <w:rFonts w:ascii="Times New Roman" w:hAnsi="Times New Roman" w:cs="Times New Roman"/>
          <w:sz w:val="20"/>
          <w:szCs w:val="20"/>
        </w:rPr>
        <w:t>89.58</w:t>
      </w:r>
      <w:r w:rsidRPr="003B5BF1">
        <w:rPr>
          <w:rFonts w:ascii="Times New Roman" w:hAnsi="Times New Roman" w:cs="Times New Roman"/>
          <w:sz w:val="20"/>
          <w:szCs w:val="20"/>
        </w:rPr>
        <w:t>% of respondents recognize rabies as a zoonotic disease. The current finding was in line with the study conducted in Bahir Dar town (94.5%) by Tadesse et al. (2014) and New York, USA (94.1%) by Eidson et al. (2004). However, this result was d</w:t>
      </w:r>
      <w:r w:rsidR="00CF67CA" w:rsidRPr="003B5BF1">
        <w:rPr>
          <w:rFonts w:ascii="Times New Roman" w:hAnsi="Times New Roman" w:cs="Times New Roman"/>
          <w:sz w:val="20"/>
          <w:szCs w:val="20"/>
        </w:rPr>
        <w:t xml:space="preserve">isagreed with the study reports 30.97% </w:t>
      </w:r>
      <w:r w:rsidRPr="003B5BF1">
        <w:rPr>
          <w:rFonts w:ascii="Times New Roman" w:hAnsi="Times New Roman" w:cs="Times New Roman"/>
          <w:sz w:val="20"/>
          <w:szCs w:val="20"/>
        </w:rPr>
        <w:t>from Addis Ababa</w:t>
      </w:r>
      <w:r w:rsidR="00227A80" w:rsidRPr="003B5BF1">
        <w:rPr>
          <w:rFonts w:ascii="Times New Roman" w:hAnsi="Times New Roman" w:cs="Times New Roman"/>
          <w:sz w:val="20"/>
          <w:szCs w:val="20"/>
        </w:rPr>
        <w:t xml:space="preserve"> by Ali et al. (</w:t>
      </w:r>
      <w:r w:rsidR="00CF67CA" w:rsidRPr="003B5BF1">
        <w:rPr>
          <w:rFonts w:ascii="Times New Roman" w:hAnsi="Times New Roman" w:cs="Times New Roman"/>
          <w:sz w:val="20"/>
          <w:szCs w:val="20"/>
        </w:rPr>
        <w:t>2013</w:t>
      </w:r>
      <w:r w:rsidR="00227A80" w:rsidRPr="003B5BF1">
        <w:rPr>
          <w:rFonts w:ascii="Times New Roman" w:hAnsi="Times New Roman" w:cs="Times New Roman"/>
          <w:sz w:val="20"/>
          <w:szCs w:val="20"/>
        </w:rPr>
        <w:t>)</w:t>
      </w:r>
      <w:r w:rsidRPr="003B5BF1">
        <w:rPr>
          <w:rFonts w:ascii="Times New Roman" w:hAnsi="Times New Roman" w:cs="Times New Roman"/>
          <w:sz w:val="20"/>
          <w:szCs w:val="20"/>
        </w:rPr>
        <w:t xml:space="preserve">. </w:t>
      </w:r>
      <w:r w:rsidR="00CF67CA" w:rsidRPr="003B5BF1">
        <w:rPr>
          <w:rFonts w:ascii="Times New Roman" w:hAnsi="Times New Roman" w:cs="Times New Roman"/>
          <w:sz w:val="20"/>
          <w:szCs w:val="20"/>
        </w:rPr>
        <w:t xml:space="preserve">The main reason for the difference could be nearest approach to animal health practioners and health worker, so that they could consult animal health practioners and </w:t>
      </w:r>
      <w:r w:rsidR="00CA042D" w:rsidRPr="003B5BF1">
        <w:rPr>
          <w:rFonts w:ascii="Times New Roman" w:hAnsi="Times New Roman" w:cs="Times New Roman"/>
          <w:sz w:val="20"/>
          <w:szCs w:val="20"/>
        </w:rPr>
        <w:t>health</w:t>
      </w:r>
      <w:r w:rsidR="00CF67CA" w:rsidRPr="003B5BF1">
        <w:rPr>
          <w:rFonts w:ascii="Times New Roman" w:hAnsi="Times New Roman" w:cs="Times New Roman"/>
          <w:sz w:val="20"/>
          <w:szCs w:val="20"/>
        </w:rPr>
        <w:t xml:space="preserve"> workers for the health care </w:t>
      </w:r>
      <w:r w:rsidR="00CA042D" w:rsidRPr="003B5BF1">
        <w:rPr>
          <w:rFonts w:ascii="Times New Roman" w:hAnsi="Times New Roman" w:cs="Times New Roman"/>
          <w:sz w:val="20"/>
          <w:szCs w:val="20"/>
        </w:rPr>
        <w:t>to community for rabies</w:t>
      </w:r>
      <w:r w:rsidR="00CF67CA" w:rsidRPr="003B5BF1">
        <w:rPr>
          <w:rFonts w:ascii="Times New Roman" w:hAnsi="Times New Roman" w:cs="Times New Roman"/>
          <w:sz w:val="20"/>
          <w:szCs w:val="20"/>
        </w:rPr>
        <w:t xml:space="preserve"> </w:t>
      </w:r>
      <w:r w:rsidR="00CA042D" w:rsidRPr="003B5BF1">
        <w:rPr>
          <w:rFonts w:ascii="Times New Roman" w:hAnsi="Times New Roman" w:cs="Times New Roman"/>
          <w:sz w:val="20"/>
          <w:szCs w:val="20"/>
        </w:rPr>
        <w:t>zoonosis</w:t>
      </w:r>
      <w:r w:rsidR="00CF67CA" w:rsidRPr="003B5BF1">
        <w:rPr>
          <w:rFonts w:ascii="Times New Roman" w:hAnsi="Times New Roman" w:cs="Times New Roman"/>
          <w:sz w:val="20"/>
          <w:szCs w:val="20"/>
        </w:rPr>
        <w:t>.</w:t>
      </w:r>
      <w:bookmarkEnd w:id="75"/>
      <w:bookmarkEnd w:id="76"/>
      <w:r w:rsidR="006C089F" w:rsidRPr="003B5BF1">
        <w:rPr>
          <w:rFonts w:ascii="Times New Roman" w:hAnsi="Times New Roman" w:cs="Times New Roman"/>
          <w:sz w:val="20"/>
          <w:szCs w:val="20"/>
        </w:rPr>
        <w:t xml:space="preserve"> </w:t>
      </w:r>
    </w:p>
    <w:p w14:paraId="256FDE12" w14:textId="77777777" w:rsidR="00F5790F" w:rsidRPr="003B5BF1" w:rsidRDefault="00F5790F" w:rsidP="003B5BF1">
      <w:pPr>
        <w:spacing w:after="0" w:line="240" w:lineRule="auto"/>
        <w:rPr>
          <w:rFonts w:ascii="Times New Roman" w:hAnsi="Times New Roman" w:cs="Times New Roman"/>
          <w:sz w:val="20"/>
          <w:szCs w:val="20"/>
        </w:rPr>
      </w:pPr>
    </w:p>
    <w:p w14:paraId="4FA72D48" w14:textId="77777777" w:rsidR="008239E3" w:rsidRPr="003B5BF1" w:rsidRDefault="00BA6F67" w:rsidP="003B5BF1">
      <w:pPr>
        <w:spacing w:after="0" w:line="240" w:lineRule="auto"/>
        <w:jc w:val="both"/>
        <w:rPr>
          <w:rFonts w:ascii="Times New Roman" w:hAnsi="Times New Roman" w:cs="Times New Roman"/>
          <w:b/>
          <w:sz w:val="20"/>
          <w:szCs w:val="20"/>
        </w:rPr>
      </w:pPr>
      <w:bookmarkStart w:id="77" w:name="_Toc175127203"/>
      <w:bookmarkStart w:id="78" w:name="_Toc175131749"/>
      <w:r w:rsidRPr="003B5BF1">
        <w:rPr>
          <w:rFonts w:ascii="Times New Roman" w:hAnsi="Times New Roman" w:cs="Times New Roman"/>
          <w:sz w:val="20"/>
          <w:szCs w:val="20"/>
        </w:rPr>
        <w:t>In this study, all (100%) of the respondents kne</w:t>
      </w:r>
      <w:r w:rsidR="006C089F" w:rsidRPr="003B5BF1">
        <w:rPr>
          <w:rFonts w:ascii="Times New Roman" w:hAnsi="Times New Roman" w:cs="Times New Roman"/>
          <w:sz w:val="20"/>
          <w:szCs w:val="20"/>
        </w:rPr>
        <w:t>w that the main source of</w:t>
      </w:r>
      <w:r w:rsidRPr="003B5BF1">
        <w:rPr>
          <w:rFonts w:ascii="Times New Roman" w:hAnsi="Times New Roman" w:cs="Times New Roman"/>
          <w:sz w:val="20"/>
          <w:szCs w:val="20"/>
        </w:rPr>
        <w:t xml:space="preserve"> transmission for rabies in humans is dog bites</w:t>
      </w:r>
      <w:r w:rsidR="006C089F" w:rsidRPr="003B5BF1">
        <w:rPr>
          <w:rFonts w:ascii="Times New Roman" w:hAnsi="Times New Roman" w:cs="Times New Roman"/>
          <w:sz w:val="20"/>
          <w:szCs w:val="20"/>
        </w:rPr>
        <w:t>. This is in agreement with the WHO report that 99% of rabies in hum</w:t>
      </w:r>
      <w:r w:rsidRPr="003B5BF1">
        <w:rPr>
          <w:rFonts w:ascii="Times New Roman" w:hAnsi="Times New Roman" w:cs="Times New Roman"/>
          <w:sz w:val="20"/>
          <w:szCs w:val="20"/>
        </w:rPr>
        <w:t xml:space="preserve">ans is from rabid dog bites ( WHO, 2005). </w:t>
      </w:r>
      <w:r w:rsidR="006C089F" w:rsidRPr="003B5BF1">
        <w:rPr>
          <w:rFonts w:ascii="Times New Roman" w:hAnsi="Times New Roman" w:cs="Times New Roman"/>
          <w:sz w:val="20"/>
          <w:szCs w:val="20"/>
        </w:rPr>
        <w:t>Non negligible numbers (15.7%) of respondents believe that species other than a dog can never be a threat for human rabies. This is not consistent with the epidemiology of the disease as it can also be contracted from other</w:t>
      </w:r>
      <w:r w:rsidRPr="003B5BF1">
        <w:rPr>
          <w:rFonts w:ascii="Times New Roman" w:hAnsi="Times New Roman" w:cs="Times New Roman"/>
          <w:sz w:val="20"/>
          <w:szCs w:val="20"/>
        </w:rPr>
        <w:t xml:space="preserve"> rabies susceptible species (Hampson et al., 2019). </w:t>
      </w:r>
      <w:r w:rsidR="006C089F" w:rsidRPr="003B5BF1">
        <w:rPr>
          <w:rFonts w:ascii="Times New Roman" w:hAnsi="Times New Roman" w:cs="Times New Roman"/>
          <w:sz w:val="20"/>
          <w:szCs w:val="20"/>
        </w:rPr>
        <w:t>This suggests the need for creating awareness about the potential sources of rabies to humans other than dogs.</w:t>
      </w:r>
      <w:bookmarkEnd w:id="77"/>
      <w:bookmarkEnd w:id="78"/>
    </w:p>
    <w:p w14:paraId="5B810DB4" w14:textId="77777777" w:rsidR="00F5790F" w:rsidRPr="003B5BF1" w:rsidRDefault="00F5790F" w:rsidP="003B5BF1">
      <w:pPr>
        <w:spacing w:after="0" w:line="240" w:lineRule="auto"/>
        <w:rPr>
          <w:rFonts w:ascii="Times New Roman" w:hAnsi="Times New Roman" w:cs="Times New Roman"/>
          <w:sz w:val="20"/>
          <w:szCs w:val="20"/>
        </w:rPr>
      </w:pPr>
    </w:p>
    <w:p w14:paraId="00F79779" w14:textId="77777777" w:rsidR="008239E3" w:rsidRPr="003B5BF1" w:rsidRDefault="00004C0C"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About 98.9% of the respondents knew the clinical signs of rabies in </w:t>
      </w:r>
      <w:r w:rsidR="00E21E21" w:rsidRPr="003B5BF1">
        <w:rPr>
          <w:rFonts w:ascii="Times New Roman" w:hAnsi="Times New Roman" w:cs="Times New Roman"/>
          <w:color w:val="000000" w:themeColor="text1"/>
          <w:sz w:val="20"/>
          <w:szCs w:val="20"/>
        </w:rPr>
        <w:t>dogs</w:t>
      </w:r>
      <w:r w:rsidRPr="003B5BF1">
        <w:rPr>
          <w:rFonts w:ascii="Times New Roman" w:hAnsi="Times New Roman" w:cs="Times New Roman"/>
          <w:color w:val="000000" w:themeColor="text1"/>
          <w:sz w:val="20"/>
          <w:szCs w:val="20"/>
        </w:rPr>
        <w:t xml:space="preserve">. </w:t>
      </w:r>
      <w:r w:rsidR="00E21E21" w:rsidRPr="003B5BF1">
        <w:rPr>
          <w:rFonts w:ascii="Times New Roman" w:hAnsi="Times New Roman" w:cs="Times New Roman"/>
          <w:color w:val="000000" w:themeColor="text1"/>
          <w:sz w:val="20"/>
          <w:szCs w:val="20"/>
        </w:rPr>
        <w:t xml:space="preserve">Among this aggressiveness, profuse salivation and dropping of tail and head were the most clinical signs observed in dogs with a proportion of 98.44%, 81.77% and 61.2% respectively. </w:t>
      </w:r>
      <w:r w:rsidRPr="003B5BF1">
        <w:rPr>
          <w:rFonts w:ascii="Times New Roman" w:hAnsi="Times New Roman" w:cs="Times New Roman"/>
          <w:color w:val="000000" w:themeColor="text1"/>
          <w:sz w:val="20"/>
          <w:szCs w:val="20"/>
        </w:rPr>
        <w:t xml:space="preserve">Most of the </w:t>
      </w:r>
      <w:r w:rsidR="00E21E21" w:rsidRPr="003B5BF1">
        <w:rPr>
          <w:rFonts w:ascii="Times New Roman" w:hAnsi="Times New Roman" w:cs="Times New Roman"/>
          <w:color w:val="000000" w:themeColor="text1"/>
          <w:sz w:val="20"/>
          <w:szCs w:val="20"/>
        </w:rPr>
        <w:t>dog bite victims were</w:t>
      </w:r>
      <w:r w:rsidRPr="003B5BF1">
        <w:rPr>
          <w:rFonts w:ascii="Times New Roman" w:hAnsi="Times New Roman" w:cs="Times New Roman"/>
          <w:color w:val="000000" w:themeColor="text1"/>
          <w:sz w:val="20"/>
          <w:szCs w:val="20"/>
        </w:rPr>
        <w:t xml:space="preserve"> identify </w:t>
      </w:r>
      <w:r w:rsidR="00E21E21" w:rsidRPr="003B5BF1">
        <w:rPr>
          <w:rFonts w:ascii="Times New Roman" w:hAnsi="Times New Roman" w:cs="Times New Roman"/>
          <w:color w:val="000000" w:themeColor="text1"/>
          <w:sz w:val="20"/>
          <w:szCs w:val="20"/>
        </w:rPr>
        <w:t xml:space="preserve">clinical </w:t>
      </w:r>
      <w:r w:rsidRPr="003B5BF1">
        <w:rPr>
          <w:rFonts w:ascii="Times New Roman" w:hAnsi="Times New Roman" w:cs="Times New Roman"/>
          <w:color w:val="000000" w:themeColor="text1"/>
          <w:sz w:val="20"/>
          <w:szCs w:val="20"/>
        </w:rPr>
        <w:t xml:space="preserve">signs of the rabies disease in </w:t>
      </w:r>
      <w:r w:rsidR="00E21E21" w:rsidRPr="003B5BF1">
        <w:rPr>
          <w:rFonts w:ascii="Times New Roman" w:hAnsi="Times New Roman" w:cs="Times New Roman"/>
          <w:color w:val="000000" w:themeColor="text1"/>
          <w:sz w:val="20"/>
          <w:szCs w:val="20"/>
        </w:rPr>
        <w:t xml:space="preserve">dogs </w:t>
      </w:r>
      <w:r w:rsidR="002D33E5" w:rsidRPr="003B5BF1">
        <w:rPr>
          <w:rFonts w:ascii="Times New Roman" w:hAnsi="Times New Roman" w:cs="Times New Roman"/>
          <w:color w:val="000000" w:themeColor="text1"/>
          <w:sz w:val="20"/>
          <w:szCs w:val="20"/>
        </w:rPr>
        <w:t>because humans living with dogs in home and observed the signs in their day to day life.</w:t>
      </w:r>
    </w:p>
    <w:p w14:paraId="357AB1B5" w14:textId="77777777" w:rsidR="00F5790F" w:rsidRPr="003B5BF1" w:rsidRDefault="00F5790F" w:rsidP="003B5BF1">
      <w:pPr>
        <w:spacing w:after="0" w:line="240" w:lineRule="auto"/>
        <w:jc w:val="both"/>
        <w:rPr>
          <w:rFonts w:ascii="Times New Roman" w:hAnsi="Times New Roman" w:cs="Times New Roman"/>
          <w:color w:val="000000" w:themeColor="text1"/>
          <w:sz w:val="20"/>
          <w:szCs w:val="20"/>
        </w:rPr>
      </w:pPr>
    </w:p>
    <w:p w14:paraId="3F0041CD" w14:textId="77777777" w:rsidR="00AB56F0" w:rsidRPr="003B5BF1" w:rsidRDefault="00AB56F0" w:rsidP="003B5BF1">
      <w:pPr>
        <w:spacing w:after="0" w:line="240" w:lineRule="auto"/>
        <w:jc w:val="both"/>
        <w:rPr>
          <w:rFonts w:ascii="Times New Roman" w:hAnsi="Times New Roman" w:cs="Times New Roman"/>
          <w:sz w:val="20"/>
          <w:szCs w:val="20"/>
        </w:rPr>
      </w:pPr>
      <w:r w:rsidRPr="003B5BF1">
        <w:rPr>
          <w:rFonts w:ascii="Times New Roman" w:hAnsi="Times New Roman" w:cs="Times New Roman"/>
          <w:sz w:val="20"/>
          <w:szCs w:val="20"/>
        </w:rPr>
        <w:t>About 88.02% of dog bite victims believe</w:t>
      </w:r>
      <w:r w:rsidR="00F227DD" w:rsidRPr="003B5BF1">
        <w:rPr>
          <w:rFonts w:ascii="Times New Roman" w:hAnsi="Times New Roman" w:cs="Times New Roman"/>
          <w:sz w:val="20"/>
          <w:szCs w:val="20"/>
        </w:rPr>
        <w:t>d</w:t>
      </w:r>
      <w:r w:rsidRPr="003B5BF1">
        <w:rPr>
          <w:rFonts w:ascii="Times New Roman" w:hAnsi="Times New Roman" w:cs="Times New Roman"/>
          <w:sz w:val="20"/>
          <w:szCs w:val="20"/>
        </w:rPr>
        <w:t xml:space="preserve"> that rabies cannot be treated after the onset of clinical signs. This is consistent</w:t>
      </w:r>
      <w:r w:rsidR="00EB7032" w:rsidRPr="003B5BF1">
        <w:rPr>
          <w:rFonts w:ascii="Times New Roman" w:hAnsi="Times New Roman" w:cs="Times New Roman"/>
          <w:sz w:val="20"/>
          <w:szCs w:val="20"/>
        </w:rPr>
        <w:t xml:space="preserve"> with the facts that once </w:t>
      </w:r>
      <w:r w:rsidRPr="003B5BF1">
        <w:rPr>
          <w:rFonts w:ascii="Times New Roman" w:hAnsi="Times New Roman" w:cs="Times New Roman"/>
          <w:sz w:val="20"/>
          <w:szCs w:val="20"/>
        </w:rPr>
        <w:t>the clinical signs are seen there is no way for recovery (Hampson et al., 2015). This is due the fact that the dog bite vict</w:t>
      </w:r>
      <w:r w:rsidR="00F227DD" w:rsidRPr="003B5BF1">
        <w:rPr>
          <w:rFonts w:ascii="Times New Roman" w:hAnsi="Times New Roman" w:cs="Times New Roman"/>
          <w:sz w:val="20"/>
          <w:szCs w:val="20"/>
        </w:rPr>
        <w:t>ims observe</w:t>
      </w:r>
      <w:r w:rsidRPr="003B5BF1">
        <w:rPr>
          <w:rFonts w:ascii="Times New Roman" w:hAnsi="Times New Roman" w:cs="Times New Roman"/>
          <w:sz w:val="20"/>
          <w:szCs w:val="20"/>
        </w:rPr>
        <w:t xml:space="preserve"> </w:t>
      </w:r>
      <w:r w:rsidR="00F227DD" w:rsidRPr="003B5BF1">
        <w:rPr>
          <w:rFonts w:ascii="Times New Roman" w:hAnsi="Times New Roman" w:cs="Times New Roman"/>
          <w:sz w:val="20"/>
          <w:szCs w:val="20"/>
        </w:rPr>
        <w:t>up to date once animals and humans can not treated after onset of clinical signs developed.</w:t>
      </w:r>
    </w:p>
    <w:p w14:paraId="07E91AA3" w14:textId="77777777" w:rsidR="00F5790F" w:rsidRPr="003B5BF1" w:rsidRDefault="00F5790F" w:rsidP="003B5BF1">
      <w:pPr>
        <w:spacing w:after="0" w:line="240" w:lineRule="auto"/>
        <w:jc w:val="both"/>
        <w:rPr>
          <w:rFonts w:ascii="Times New Roman" w:hAnsi="Times New Roman" w:cs="Times New Roman"/>
          <w:sz w:val="20"/>
          <w:szCs w:val="20"/>
        </w:rPr>
      </w:pPr>
    </w:p>
    <w:p w14:paraId="14AF856E" w14:textId="77777777" w:rsidR="00F5790F" w:rsidRPr="003B5BF1" w:rsidRDefault="00EB7032" w:rsidP="003B5BF1">
      <w:pPr>
        <w:spacing w:after="0" w:line="240" w:lineRule="auto"/>
        <w:jc w:val="both"/>
        <w:rPr>
          <w:rFonts w:ascii="Times New Roman" w:hAnsi="Times New Roman" w:cs="Times New Roman"/>
          <w:sz w:val="20"/>
          <w:szCs w:val="20"/>
        </w:rPr>
      </w:pPr>
      <w:r w:rsidRPr="003B5BF1">
        <w:rPr>
          <w:rFonts w:ascii="Times New Roman" w:hAnsi="Times New Roman" w:cs="Times New Roman"/>
          <w:sz w:val="20"/>
          <w:szCs w:val="20"/>
        </w:rPr>
        <w:t xml:space="preserve">Majority of the present study participants </w:t>
      </w:r>
      <w:r w:rsidR="001637FD" w:rsidRPr="003B5BF1">
        <w:rPr>
          <w:rFonts w:ascii="Times New Roman" w:hAnsi="Times New Roman" w:cs="Times New Roman"/>
          <w:sz w:val="20"/>
          <w:szCs w:val="20"/>
        </w:rPr>
        <w:t>(81</w:t>
      </w:r>
      <w:r w:rsidRPr="003B5BF1">
        <w:rPr>
          <w:rFonts w:ascii="Times New Roman" w:hAnsi="Times New Roman" w:cs="Times New Roman"/>
          <w:sz w:val="20"/>
          <w:szCs w:val="20"/>
        </w:rPr>
        <w:t xml:space="preserve">.25%) believed consumption of meat from an animal that died of rabies is a source of infection. This could be taken as a good attitude to minimize risk of rabies. </w:t>
      </w:r>
    </w:p>
    <w:p w14:paraId="2C9E98DD" w14:textId="77777777" w:rsidR="001637FD" w:rsidRPr="003B5BF1" w:rsidRDefault="00BD4771"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In this study, most of (85.42%) the respondents believed that vaccinating their dogs are   a better method for rabies control measures. </w:t>
      </w:r>
      <w:r w:rsidR="008030FD" w:rsidRPr="003B5BF1">
        <w:rPr>
          <w:rFonts w:ascii="Times New Roman" w:hAnsi="Times New Roman" w:cs="Times New Roman"/>
          <w:color w:val="000000" w:themeColor="text1"/>
          <w:sz w:val="20"/>
          <w:szCs w:val="20"/>
        </w:rPr>
        <w:t xml:space="preserve">The present finding was agree </w:t>
      </w:r>
      <w:r w:rsidR="00227A80" w:rsidRPr="003B5BF1">
        <w:rPr>
          <w:rFonts w:ascii="Times New Roman" w:hAnsi="Times New Roman" w:cs="Times New Roman"/>
          <w:color w:val="000000" w:themeColor="text1"/>
          <w:sz w:val="20"/>
          <w:szCs w:val="20"/>
        </w:rPr>
        <w:t>with the previous studies reported by</w:t>
      </w:r>
      <w:r w:rsidR="008030FD" w:rsidRPr="003B5BF1">
        <w:rPr>
          <w:rFonts w:ascii="Times New Roman" w:hAnsi="Times New Roman" w:cs="Times New Roman"/>
          <w:color w:val="000000" w:themeColor="text1"/>
          <w:sz w:val="20"/>
          <w:szCs w:val="20"/>
        </w:rPr>
        <w:t xml:space="preserve"> </w:t>
      </w:r>
      <w:r w:rsidR="00E73512" w:rsidRPr="003B5BF1">
        <w:rPr>
          <w:rFonts w:ascii="Times New Roman" w:hAnsi="Times New Roman" w:cs="Times New Roman"/>
          <w:color w:val="000000" w:themeColor="text1"/>
          <w:sz w:val="20"/>
          <w:szCs w:val="20"/>
        </w:rPr>
        <w:t>Ah</w:t>
      </w:r>
      <w:r w:rsidR="008030FD" w:rsidRPr="003B5BF1">
        <w:rPr>
          <w:rFonts w:ascii="Times New Roman" w:hAnsi="Times New Roman" w:cs="Times New Roman"/>
          <w:color w:val="000000" w:themeColor="text1"/>
          <w:sz w:val="20"/>
          <w:szCs w:val="20"/>
        </w:rPr>
        <w:t xml:space="preserve">med et al. </w:t>
      </w:r>
      <w:r w:rsidR="00227A80" w:rsidRPr="003B5BF1">
        <w:rPr>
          <w:rFonts w:ascii="Times New Roman" w:hAnsi="Times New Roman" w:cs="Times New Roman"/>
          <w:color w:val="000000" w:themeColor="text1"/>
          <w:sz w:val="20"/>
          <w:szCs w:val="20"/>
        </w:rPr>
        <w:t>(</w:t>
      </w:r>
      <w:r w:rsidR="008030FD" w:rsidRPr="003B5BF1">
        <w:rPr>
          <w:rFonts w:ascii="Times New Roman" w:hAnsi="Times New Roman" w:cs="Times New Roman"/>
          <w:color w:val="000000" w:themeColor="text1"/>
          <w:sz w:val="20"/>
          <w:szCs w:val="20"/>
        </w:rPr>
        <w:t>2022</w:t>
      </w:r>
      <w:r w:rsidR="00227A80" w:rsidRPr="003B5BF1">
        <w:rPr>
          <w:rFonts w:ascii="Times New Roman" w:hAnsi="Times New Roman" w:cs="Times New Roman"/>
          <w:color w:val="000000" w:themeColor="text1"/>
          <w:sz w:val="20"/>
          <w:szCs w:val="20"/>
        </w:rPr>
        <w:t>)</w:t>
      </w:r>
      <w:r w:rsidR="008030FD" w:rsidRPr="003B5BF1">
        <w:rPr>
          <w:rFonts w:ascii="Times New Roman" w:hAnsi="Times New Roman" w:cs="Times New Roman"/>
          <w:color w:val="000000" w:themeColor="text1"/>
          <w:sz w:val="20"/>
          <w:szCs w:val="20"/>
        </w:rPr>
        <w:t xml:space="preserve">, </w:t>
      </w:r>
      <w:r w:rsidR="00E73512" w:rsidRPr="003B5BF1">
        <w:rPr>
          <w:rFonts w:ascii="Times New Roman" w:hAnsi="Times New Roman" w:cs="Times New Roman"/>
          <w:color w:val="000000" w:themeColor="text1"/>
          <w:sz w:val="20"/>
          <w:szCs w:val="20"/>
        </w:rPr>
        <w:t>Ah</w:t>
      </w:r>
      <w:r w:rsidR="005A6271" w:rsidRPr="003B5BF1">
        <w:rPr>
          <w:rFonts w:ascii="Times New Roman" w:hAnsi="Times New Roman" w:cs="Times New Roman"/>
          <w:color w:val="000000" w:themeColor="text1"/>
          <w:sz w:val="20"/>
          <w:szCs w:val="20"/>
        </w:rPr>
        <w:t>med et al.</w:t>
      </w:r>
      <w:r w:rsidR="008030FD" w:rsidRPr="003B5BF1">
        <w:rPr>
          <w:rFonts w:ascii="Times New Roman" w:hAnsi="Times New Roman" w:cs="Times New Roman"/>
          <w:color w:val="000000" w:themeColor="text1"/>
          <w:sz w:val="20"/>
          <w:szCs w:val="20"/>
        </w:rPr>
        <w:t xml:space="preserve"> </w:t>
      </w:r>
      <w:r w:rsidR="00227A80" w:rsidRPr="003B5BF1">
        <w:rPr>
          <w:rFonts w:ascii="Times New Roman" w:hAnsi="Times New Roman" w:cs="Times New Roman"/>
          <w:color w:val="000000" w:themeColor="text1"/>
          <w:sz w:val="20"/>
          <w:szCs w:val="20"/>
        </w:rPr>
        <w:t>(2012)</w:t>
      </w:r>
      <w:r w:rsidR="008030FD" w:rsidRPr="003B5BF1">
        <w:rPr>
          <w:rFonts w:ascii="Times New Roman" w:hAnsi="Times New Roman" w:cs="Times New Roman"/>
          <w:color w:val="000000" w:themeColor="text1"/>
          <w:sz w:val="20"/>
          <w:szCs w:val="20"/>
        </w:rPr>
        <w:t xml:space="preserve"> and Hagos et al. </w:t>
      </w:r>
      <w:r w:rsidR="00227A80" w:rsidRPr="003B5BF1">
        <w:rPr>
          <w:rFonts w:ascii="Times New Roman" w:hAnsi="Times New Roman" w:cs="Times New Roman"/>
          <w:color w:val="000000" w:themeColor="text1"/>
          <w:sz w:val="20"/>
          <w:szCs w:val="20"/>
        </w:rPr>
        <w:t>(</w:t>
      </w:r>
      <w:r w:rsidR="005A6271" w:rsidRPr="003B5BF1">
        <w:rPr>
          <w:rFonts w:ascii="Times New Roman" w:hAnsi="Times New Roman" w:cs="Times New Roman"/>
          <w:color w:val="000000" w:themeColor="text1"/>
          <w:sz w:val="20"/>
          <w:szCs w:val="20"/>
        </w:rPr>
        <w:t>2020</w:t>
      </w:r>
      <w:r w:rsidR="00227A80" w:rsidRPr="003B5BF1">
        <w:rPr>
          <w:rFonts w:ascii="Times New Roman" w:hAnsi="Times New Roman" w:cs="Times New Roman"/>
          <w:color w:val="000000" w:themeColor="text1"/>
          <w:sz w:val="20"/>
          <w:szCs w:val="20"/>
        </w:rPr>
        <w:t>)</w:t>
      </w:r>
      <w:r w:rsidR="005A6271" w:rsidRPr="003B5BF1">
        <w:rPr>
          <w:rFonts w:ascii="Times New Roman" w:hAnsi="Times New Roman" w:cs="Times New Roman"/>
          <w:color w:val="000000" w:themeColor="text1"/>
          <w:sz w:val="20"/>
          <w:szCs w:val="20"/>
        </w:rPr>
        <w:t xml:space="preserve"> which</w:t>
      </w:r>
      <w:r w:rsidR="008030FD" w:rsidRPr="003B5BF1">
        <w:rPr>
          <w:rFonts w:ascii="Times New Roman" w:hAnsi="Times New Roman" w:cs="Times New Roman"/>
          <w:color w:val="000000" w:themeColor="text1"/>
          <w:sz w:val="20"/>
          <w:szCs w:val="20"/>
        </w:rPr>
        <w:t xml:space="preserve"> is 7</w:t>
      </w:r>
      <w:r w:rsidR="005A6271" w:rsidRPr="003B5BF1">
        <w:rPr>
          <w:rFonts w:ascii="Times New Roman" w:hAnsi="Times New Roman" w:cs="Times New Roman"/>
          <w:color w:val="000000" w:themeColor="text1"/>
          <w:sz w:val="20"/>
          <w:szCs w:val="20"/>
        </w:rPr>
        <w:t>1.1%, 79% and 85.3</w:t>
      </w:r>
      <w:r w:rsidR="008030FD" w:rsidRPr="003B5BF1">
        <w:rPr>
          <w:rFonts w:ascii="Times New Roman" w:hAnsi="Times New Roman" w:cs="Times New Roman"/>
          <w:color w:val="000000" w:themeColor="text1"/>
          <w:sz w:val="20"/>
          <w:szCs w:val="20"/>
        </w:rPr>
        <w:t xml:space="preserve">% in Adigrat, Mekelle and chiro </w:t>
      </w:r>
      <w:r w:rsidR="005A6271" w:rsidRPr="003B5BF1">
        <w:rPr>
          <w:rFonts w:ascii="Times New Roman" w:hAnsi="Times New Roman" w:cs="Times New Roman"/>
          <w:color w:val="000000" w:themeColor="text1"/>
          <w:sz w:val="20"/>
          <w:szCs w:val="20"/>
        </w:rPr>
        <w:t xml:space="preserve">towns. </w:t>
      </w:r>
      <w:r w:rsidR="001637FD" w:rsidRPr="003B5BF1">
        <w:rPr>
          <w:rFonts w:ascii="Times New Roman" w:hAnsi="Times New Roman" w:cs="Times New Roman"/>
          <w:color w:val="000000" w:themeColor="text1"/>
          <w:sz w:val="20"/>
          <w:szCs w:val="20"/>
        </w:rPr>
        <w:t xml:space="preserve">The </w:t>
      </w:r>
      <w:r w:rsidR="00990159" w:rsidRPr="003B5BF1">
        <w:rPr>
          <w:rFonts w:ascii="Times New Roman" w:hAnsi="Times New Roman" w:cs="Times New Roman"/>
          <w:color w:val="000000" w:themeColor="text1"/>
          <w:sz w:val="20"/>
          <w:szCs w:val="20"/>
        </w:rPr>
        <w:t>present</w:t>
      </w:r>
      <w:r w:rsidR="001637FD" w:rsidRPr="003B5BF1">
        <w:rPr>
          <w:rFonts w:ascii="Times New Roman" w:hAnsi="Times New Roman" w:cs="Times New Roman"/>
          <w:color w:val="000000" w:themeColor="text1"/>
          <w:sz w:val="20"/>
          <w:szCs w:val="20"/>
        </w:rPr>
        <w:t xml:space="preserve"> study was </w:t>
      </w:r>
      <w:r w:rsidR="00227A80" w:rsidRPr="003B5BF1">
        <w:rPr>
          <w:rFonts w:ascii="Times New Roman" w:hAnsi="Times New Roman" w:cs="Times New Roman"/>
          <w:color w:val="000000" w:themeColor="text1"/>
          <w:sz w:val="20"/>
          <w:szCs w:val="20"/>
        </w:rPr>
        <w:t>disagreement</w:t>
      </w:r>
      <w:r w:rsidR="00990159" w:rsidRPr="003B5BF1">
        <w:rPr>
          <w:rFonts w:ascii="Times New Roman" w:hAnsi="Times New Roman" w:cs="Times New Roman"/>
          <w:color w:val="000000" w:themeColor="text1"/>
          <w:sz w:val="20"/>
          <w:szCs w:val="20"/>
        </w:rPr>
        <w:t xml:space="preserve"> with</w:t>
      </w:r>
      <w:r w:rsidR="00227A80" w:rsidRPr="003B5BF1">
        <w:rPr>
          <w:rFonts w:ascii="Times New Roman" w:hAnsi="Times New Roman" w:cs="Times New Roman"/>
          <w:color w:val="000000" w:themeColor="text1"/>
          <w:sz w:val="20"/>
          <w:szCs w:val="20"/>
        </w:rPr>
        <w:t xml:space="preserve"> the study conducted by</w:t>
      </w:r>
      <w:r w:rsidR="00990159" w:rsidRPr="003B5BF1">
        <w:rPr>
          <w:rFonts w:ascii="Times New Roman" w:hAnsi="Times New Roman" w:cs="Times New Roman"/>
          <w:color w:val="000000" w:themeColor="text1"/>
          <w:sz w:val="20"/>
          <w:szCs w:val="20"/>
        </w:rPr>
        <w:t xml:space="preserve"> </w:t>
      </w:r>
      <w:r w:rsidR="002212B0" w:rsidRPr="003B5BF1">
        <w:rPr>
          <w:rFonts w:ascii="Times New Roman" w:hAnsi="Times New Roman" w:cs="Times New Roman"/>
          <w:color w:val="000000" w:themeColor="text1"/>
          <w:sz w:val="20"/>
          <w:szCs w:val="20"/>
        </w:rPr>
        <w:t xml:space="preserve">Degife et al. </w:t>
      </w:r>
      <w:r w:rsidR="00227A80" w:rsidRPr="003B5BF1">
        <w:rPr>
          <w:rFonts w:ascii="Times New Roman" w:hAnsi="Times New Roman" w:cs="Times New Roman"/>
          <w:color w:val="000000" w:themeColor="text1"/>
          <w:sz w:val="20"/>
          <w:szCs w:val="20"/>
        </w:rPr>
        <w:t>(</w:t>
      </w:r>
      <w:r w:rsidR="002212B0" w:rsidRPr="003B5BF1">
        <w:rPr>
          <w:rFonts w:ascii="Times New Roman" w:hAnsi="Times New Roman" w:cs="Times New Roman"/>
          <w:color w:val="000000" w:themeColor="text1"/>
          <w:sz w:val="20"/>
          <w:szCs w:val="20"/>
        </w:rPr>
        <w:t>2015</w:t>
      </w:r>
      <w:r w:rsidR="00227A80" w:rsidRPr="003B5BF1">
        <w:rPr>
          <w:rFonts w:ascii="Times New Roman" w:hAnsi="Times New Roman" w:cs="Times New Roman"/>
          <w:color w:val="000000" w:themeColor="text1"/>
          <w:sz w:val="20"/>
          <w:szCs w:val="20"/>
        </w:rPr>
        <w:t>),</w:t>
      </w:r>
      <w:r w:rsidR="002212B0" w:rsidRPr="003B5BF1">
        <w:rPr>
          <w:rFonts w:ascii="Times New Roman" w:hAnsi="Times New Roman" w:cs="Times New Roman"/>
          <w:color w:val="000000" w:themeColor="text1"/>
          <w:sz w:val="20"/>
          <w:szCs w:val="20"/>
        </w:rPr>
        <w:t xml:space="preserve"> </w:t>
      </w:r>
      <w:r w:rsidR="00990159" w:rsidRPr="003B5BF1">
        <w:rPr>
          <w:rFonts w:ascii="Times New Roman" w:hAnsi="Times New Roman" w:cs="Times New Roman"/>
          <w:color w:val="000000" w:themeColor="text1"/>
          <w:sz w:val="20"/>
          <w:szCs w:val="20"/>
        </w:rPr>
        <w:t xml:space="preserve">Gashaw </w:t>
      </w:r>
      <w:r w:rsidR="002212B0" w:rsidRPr="003B5BF1">
        <w:rPr>
          <w:rFonts w:ascii="Times New Roman" w:hAnsi="Times New Roman" w:cs="Times New Roman"/>
          <w:color w:val="000000" w:themeColor="text1"/>
          <w:sz w:val="20"/>
          <w:szCs w:val="20"/>
        </w:rPr>
        <w:t>and Edaso</w:t>
      </w:r>
      <w:r w:rsidR="00A25FCF" w:rsidRPr="003B5BF1">
        <w:rPr>
          <w:rFonts w:ascii="Times New Roman" w:hAnsi="Times New Roman" w:cs="Times New Roman"/>
          <w:color w:val="000000" w:themeColor="text1"/>
          <w:sz w:val="20"/>
          <w:szCs w:val="20"/>
        </w:rPr>
        <w:t xml:space="preserve"> </w:t>
      </w:r>
      <w:r w:rsidR="00227A80" w:rsidRPr="003B5BF1">
        <w:rPr>
          <w:rFonts w:ascii="Times New Roman" w:hAnsi="Times New Roman" w:cs="Times New Roman"/>
          <w:color w:val="000000" w:themeColor="text1"/>
          <w:sz w:val="20"/>
          <w:szCs w:val="20"/>
        </w:rPr>
        <w:t>(</w:t>
      </w:r>
      <w:r w:rsidR="00A25FCF" w:rsidRPr="003B5BF1">
        <w:rPr>
          <w:rFonts w:ascii="Times New Roman" w:hAnsi="Times New Roman" w:cs="Times New Roman"/>
          <w:color w:val="000000" w:themeColor="text1"/>
          <w:sz w:val="20"/>
          <w:szCs w:val="20"/>
        </w:rPr>
        <w:t>2023</w:t>
      </w:r>
      <w:r w:rsidR="00227A80" w:rsidRPr="003B5BF1">
        <w:rPr>
          <w:rFonts w:ascii="Times New Roman" w:hAnsi="Times New Roman" w:cs="Times New Roman"/>
          <w:color w:val="000000" w:themeColor="text1"/>
          <w:sz w:val="20"/>
          <w:szCs w:val="20"/>
        </w:rPr>
        <w:t>)</w:t>
      </w:r>
      <w:r w:rsidR="002212B0" w:rsidRPr="003B5BF1">
        <w:rPr>
          <w:rFonts w:ascii="Times New Roman" w:hAnsi="Times New Roman" w:cs="Times New Roman"/>
          <w:color w:val="000000" w:themeColor="text1"/>
          <w:sz w:val="20"/>
          <w:szCs w:val="20"/>
        </w:rPr>
        <w:t xml:space="preserve"> and</w:t>
      </w:r>
      <w:r w:rsidR="00A25FCF" w:rsidRPr="003B5BF1">
        <w:rPr>
          <w:rFonts w:ascii="Times New Roman" w:hAnsi="Times New Roman" w:cs="Times New Roman"/>
          <w:color w:val="000000" w:themeColor="text1"/>
          <w:sz w:val="20"/>
          <w:szCs w:val="20"/>
        </w:rPr>
        <w:t xml:space="preserve"> Gebeyaw et al. </w:t>
      </w:r>
      <w:r w:rsidR="00227A80" w:rsidRPr="003B5BF1">
        <w:rPr>
          <w:rFonts w:ascii="Times New Roman" w:hAnsi="Times New Roman" w:cs="Times New Roman"/>
          <w:color w:val="000000" w:themeColor="text1"/>
          <w:sz w:val="20"/>
          <w:szCs w:val="20"/>
        </w:rPr>
        <w:t>(</w:t>
      </w:r>
      <w:r w:rsidR="00A25FCF" w:rsidRPr="003B5BF1">
        <w:rPr>
          <w:rFonts w:ascii="Times New Roman" w:hAnsi="Times New Roman" w:cs="Times New Roman"/>
          <w:color w:val="000000" w:themeColor="text1"/>
          <w:sz w:val="20"/>
          <w:szCs w:val="20"/>
        </w:rPr>
        <w:t>2020</w:t>
      </w:r>
      <w:r w:rsidR="00227A80" w:rsidRPr="003B5BF1">
        <w:rPr>
          <w:rFonts w:ascii="Times New Roman" w:hAnsi="Times New Roman" w:cs="Times New Roman"/>
          <w:color w:val="000000" w:themeColor="text1"/>
          <w:sz w:val="20"/>
          <w:szCs w:val="20"/>
        </w:rPr>
        <w:t>)</w:t>
      </w:r>
      <w:r w:rsidR="00A25FCF" w:rsidRPr="003B5BF1">
        <w:rPr>
          <w:rFonts w:ascii="Times New Roman" w:hAnsi="Times New Roman" w:cs="Times New Roman"/>
          <w:color w:val="000000" w:themeColor="text1"/>
          <w:sz w:val="20"/>
          <w:szCs w:val="20"/>
        </w:rPr>
        <w:t xml:space="preserve"> which is 18%, 36.8% and 60.83% in Shone, Jima and Mersa</w:t>
      </w:r>
      <w:r w:rsidR="00227A80" w:rsidRPr="003B5BF1">
        <w:rPr>
          <w:rFonts w:ascii="Times New Roman" w:hAnsi="Times New Roman" w:cs="Times New Roman"/>
          <w:color w:val="000000" w:themeColor="text1"/>
          <w:sz w:val="20"/>
          <w:szCs w:val="20"/>
        </w:rPr>
        <w:t xml:space="preserve"> town in Ethiopia respectively. </w:t>
      </w:r>
      <w:r w:rsidR="001637FD" w:rsidRPr="003B5BF1">
        <w:rPr>
          <w:rFonts w:ascii="Times New Roman" w:hAnsi="Times New Roman" w:cs="Times New Roman"/>
          <w:color w:val="000000" w:themeColor="text1"/>
          <w:sz w:val="20"/>
          <w:szCs w:val="20"/>
        </w:rPr>
        <w:t xml:space="preserve">The variation may be due to the availability of vaccines or </w:t>
      </w:r>
      <w:r w:rsidR="00A25FCF" w:rsidRPr="003B5BF1">
        <w:rPr>
          <w:rFonts w:ascii="Times New Roman" w:hAnsi="Times New Roman" w:cs="Times New Roman"/>
          <w:color w:val="000000" w:themeColor="text1"/>
          <w:sz w:val="20"/>
          <w:szCs w:val="20"/>
        </w:rPr>
        <w:t>lack of awareness</w:t>
      </w:r>
      <w:r w:rsidR="001637FD" w:rsidRPr="003B5BF1">
        <w:rPr>
          <w:rFonts w:ascii="Times New Roman" w:hAnsi="Times New Roman" w:cs="Times New Roman"/>
          <w:color w:val="000000" w:themeColor="text1"/>
          <w:sz w:val="20"/>
          <w:szCs w:val="20"/>
        </w:rPr>
        <w:t xml:space="preserve"> in the </w:t>
      </w:r>
      <w:r w:rsidR="00A25FCF" w:rsidRPr="003B5BF1">
        <w:rPr>
          <w:rFonts w:ascii="Times New Roman" w:hAnsi="Times New Roman" w:cs="Times New Roman"/>
          <w:color w:val="000000" w:themeColor="text1"/>
          <w:sz w:val="20"/>
          <w:szCs w:val="20"/>
        </w:rPr>
        <w:t>communities in the study area</w:t>
      </w:r>
      <w:r w:rsidR="001637FD" w:rsidRPr="003B5BF1">
        <w:rPr>
          <w:rFonts w:ascii="Times New Roman" w:hAnsi="Times New Roman" w:cs="Times New Roman"/>
          <w:color w:val="000000" w:themeColor="text1"/>
          <w:sz w:val="20"/>
          <w:szCs w:val="20"/>
        </w:rPr>
        <w:t>.</w:t>
      </w:r>
    </w:p>
    <w:p w14:paraId="5B5B3033" w14:textId="77777777" w:rsidR="00F5790F" w:rsidRPr="003B5BF1" w:rsidRDefault="00F5790F" w:rsidP="003B5BF1">
      <w:pPr>
        <w:spacing w:after="0" w:line="240" w:lineRule="auto"/>
        <w:jc w:val="both"/>
        <w:rPr>
          <w:rFonts w:ascii="Times New Roman" w:hAnsi="Times New Roman" w:cs="Times New Roman"/>
          <w:color w:val="000000" w:themeColor="text1"/>
          <w:sz w:val="20"/>
          <w:szCs w:val="20"/>
        </w:rPr>
      </w:pPr>
    </w:p>
    <w:p w14:paraId="5454ED2B" w14:textId="77777777" w:rsidR="003A05BF" w:rsidRPr="003B5BF1" w:rsidRDefault="00C07D4B" w:rsidP="003B5BF1">
      <w:pPr>
        <w:spacing w:after="0" w:line="240" w:lineRule="auto"/>
        <w:jc w:val="both"/>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About</w:t>
      </w:r>
      <w:r w:rsidR="00227A80" w:rsidRPr="003B5BF1">
        <w:rPr>
          <w:rFonts w:ascii="Times New Roman" w:hAnsi="Times New Roman" w:cs="Times New Roman"/>
          <w:color w:val="000000" w:themeColor="text1"/>
          <w:sz w:val="20"/>
          <w:szCs w:val="20"/>
        </w:rPr>
        <w:t xml:space="preserve"> </w:t>
      </w:r>
      <w:r w:rsidR="003A05BF" w:rsidRPr="003B5BF1">
        <w:rPr>
          <w:rFonts w:ascii="Times New Roman" w:hAnsi="Times New Roman" w:cs="Times New Roman"/>
          <w:color w:val="000000" w:themeColor="text1"/>
          <w:sz w:val="20"/>
          <w:szCs w:val="20"/>
        </w:rPr>
        <w:t>10.42</w:t>
      </w:r>
      <w:r w:rsidRPr="003B5BF1">
        <w:rPr>
          <w:rFonts w:ascii="Times New Roman" w:hAnsi="Times New Roman" w:cs="Times New Roman"/>
          <w:color w:val="000000" w:themeColor="text1"/>
          <w:sz w:val="20"/>
          <w:szCs w:val="20"/>
        </w:rPr>
        <w:t xml:space="preserve">% of the respondents </w:t>
      </w:r>
      <w:r w:rsidR="00227A80" w:rsidRPr="003B5BF1">
        <w:rPr>
          <w:rFonts w:ascii="Times New Roman" w:hAnsi="Times New Roman" w:cs="Times New Roman"/>
          <w:color w:val="000000" w:themeColor="text1"/>
          <w:sz w:val="20"/>
          <w:szCs w:val="20"/>
        </w:rPr>
        <w:t>do</w:t>
      </w:r>
      <w:r w:rsidRPr="003B5BF1">
        <w:rPr>
          <w:rFonts w:ascii="Times New Roman" w:hAnsi="Times New Roman" w:cs="Times New Roman"/>
          <w:color w:val="000000" w:themeColor="text1"/>
          <w:sz w:val="20"/>
          <w:szCs w:val="20"/>
        </w:rPr>
        <w:t xml:space="preserve"> not practice immediate washing</w:t>
      </w:r>
      <w:r w:rsidR="003A05BF" w:rsidRPr="003B5BF1">
        <w:rPr>
          <w:rFonts w:ascii="Times New Roman" w:hAnsi="Times New Roman" w:cs="Times New Roman"/>
          <w:color w:val="000000" w:themeColor="text1"/>
          <w:sz w:val="20"/>
          <w:szCs w:val="20"/>
        </w:rPr>
        <w:t xml:space="preserve"> the wound</w:t>
      </w:r>
      <w:r w:rsidRPr="003B5BF1">
        <w:rPr>
          <w:rFonts w:ascii="Times New Roman" w:hAnsi="Times New Roman" w:cs="Times New Roman"/>
          <w:color w:val="000000" w:themeColor="text1"/>
          <w:sz w:val="20"/>
          <w:szCs w:val="20"/>
        </w:rPr>
        <w:t xml:space="preserve"> with water at the site of infection. The result is in agreement with previous studies in Ethiopia </w:t>
      </w:r>
      <w:r w:rsidR="003A05BF" w:rsidRPr="003B5BF1">
        <w:rPr>
          <w:rFonts w:ascii="Times New Roman" w:hAnsi="Times New Roman" w:cs="Times New Roman"/>
          <w:color w:val="000000" w:themeColor="text1"/>
          <w:sz w:val="20"/>
          <w:szCs w:val="20"/>
        </w:rPr>
        <w:t xml:space="preserve">reported by Digafe et al. </w:t>
      </w:r>
      <w:r w:rsidR="00227A80" w:rsidRPr="003B5BF1">
        <w:rPr>
          <w:rFonts w:ascii="Times New Roman" w:hAnsi="Times New Roman" w:cs="Times New Roman"/>
          <w:color w:val="000000" w:themeColor="text1"/>
          <w:sz w:val="20"/>
          <w:szCs w:val="20"/>
        </w:rPr>
        <w:t>(</w:t>
      </w:r>
      <w:r w:rsidR="003A05BF" w:rsidRPr="003B5BF1">
        <w:rPr>
          <w:rFonts w:ascii="Times New Roman" w:hAnsi="Times New Roman" w:cs="Times New Roman"/>
          <w:color w:val="000000" w:themeColor="text1"/>
          <w:sz w:val="20"/>
          <w:szCs w:val="20"/>
        </w:rPr>
        <w:t>2015</w:t>
      </w:r>
      <w:r w:rsidR="00227A80" w:rsidRPr="003B5BF1">
        <w:rPr>
          <w:rFonts w:ascii="Times New Roman" w:hAnsi="Times New Roman" w:cs="Times New Roman"/>
          <w:color w:val="000000" w:themeColor="text1"/>
          <w:sz w:val="20"/>
          <w:szCs w:val="20"/>
        </w:rPr>
        <w:t>)</w:t>
      </w:r>
      <w:r w:rsidR="003A05BF" w:rsidRPr="003B5BF1">
        <w:rPr>
          <w:rFonts w:ascii="Times New Roman" w:hAnsi="Times New Roman" w:cs="Times New Roman"/>
          <w:color w:val="000000" w:themeColor="text1"/>
          <w:sz w:val="20"/>
          <w:szCs w:val="20"/>
        </w:rPr>
        <w:t xml:space="preserve"> and Bahiru et al. </w:t>
      </w:r>
      <w:r w:rsidR="00227A80" w:rsidRPr="003B5BF1">
        <w:rPr>
          <w:rFonts w:ascii="Times New Roman" w:hAnsi="Times New Roman" w:cs="Times New Roman"/>
          <w:color w:val="000000" w:themeColor="text1"/>
          <w:sz w:val="20"/>
          <w:szCs w:val="20"/>
        </w:rPr>
        <w:t>(</w:t>
      </w:r>
      <w:r w:rsidR="003A05BF" w:rsidRPr="003B5BF1">
        <w:rPr>
          <w:rFonts w:ascii="Times New Roman" w:hAnsi="Times New Roman" w:cs="Times New Roman"/>
          <w:color w:val="000000" w:themeColor="text1"/>
          <w:sz w:val="20"/>
          <w:szCs w:val="20"/>
        </w:rPr>
        <w:t>2022</w:t>
      </w:r>
      <w:r w:rsidR="00227A80" w:rsidRPr="003B5BF1">
        <w:rPr>
          <w:rFonts w:ascii="Times New Roman" w:hAnsi="Times New Roman" w:cs="Times New Roman"/>
          <w:color w:val="000000" w:themeColor="text1"/>
          <w:sz w:val="20"/>
          <w:szCs w:val="20"/>
        </w:rPr>
        <w:t>)</w:t>
      </w:r>
      <w:r w:rsidR="003A05BF" w:rsidRPr="003B5BF1">
        <w:rPr>
          <w:rFonts w:ascii="Times New Roman" w:hAnsi="Times New Roman" w:cs="Times New Roman"/>
          <w:color w:val="000000" w:themeColor="text1"/>
          <w:sz w:val="20"/>
          <w:szCs w:val="20"/>
        </w:rPr>
        <w:t xml:space="preserve"> </w:t>
      </w:r>
      <w:r w:rsidRPr="003B5BF1">
        <w:rPr>
          <w:rFonts w:ascii="Times New Roman" w:hAnsi="Times New Roman" w:cs="Times New Roman"/>
          <w:color w:val="000000" w:themeColor="text1"/>
          <w:sz w:val="20"/>
          <w:szCs w:val="20"/>
        </w:rPr>
        <w:t xml:space="preserve">where proper wound washing after a dog bite was not practiced. The WHO </w:t>
      </w:r>
      <w:r w:rsidRPr="003B5BF1">
        <w:rPr>
          <w:rFonts w:ascii="Times New Roman" w:hAnsi="Times New Roman" w:cs="Times New Roman"/>
          <w:color w:val="000000" w:themeColor="text1"/>
          <w:sz w:val="20"/>
          <w:szCs w:val="20"/>
        </w:rPr>
        <w:lastRenderedPageBreak/>
        <w:t>recommends that an immediate washing at the site of bite is the first and most important component of PEP</w:t>
      </w:r>
      <w:r w:rsidR="003A05BF" w:rsidRPr="003B5BF1">
        <w:rPr>
          <w:rFonts w:ascii="Times New Roman" w:hAnsi="Times New Roman" w:cs="Times New Roman"/>
          <w:color w:val="000000" w:themeColor="text1"/>
          <w:sz w:val="20"/>
          <w:szCs w:val="20"/>
        </w:rPr>
        <w:t xml:space="preserve"> (Hampson et al.</w:t>
      </w:r>
      <w:r w:rsidR="003466F1" w:rsidRPr="003B5BF1">
        <w:rPr>
          <w:rFonts w:ascii="Times New Roman" w:hAnsi="Times New Roman" w:cs="Times New Roman"/>
          <w:color w:val="000000" w:themeColor="text1"/>
          <w:sz w:val="20"/>
          <w:szCs w:val="20"/>
        </w:rPr>
        <w:t>,</w:t>
      </w:r>
      <w:r w:rsidR="003A05BF" w:rsidRPr="003B5BF1">
        <w:rPr>
          <w:rFonts w:ascii="Times New Roman" w:hAnsi="Times New Roman" w:cs="Times New Roman"/>
          <w:color w:val="000000" w:themeColor="text1"/>
          <w:sz w:val="20"/>
          <w:szCs w:val="20"/>
        </w:rPr>
        <w:t xml:space="preserve"> 2019</w:t>
      </w:r>
      <w:r w:rsidR="003466F1" w:rsidRPr="003B5BF1">
        <w:rPr>
          <w:rFonts w:ascii="Times New Roman" w:hAnsi="Times New Roman" w:cs="Times New Roman"/>
          <w:color w:val="000000" w:themeColor="text1"/>
          <w:sz w:val="20"/>
          <w:szCs w:val="20"/>
        </w:rPr>
        <w:t>)</w:t>
      </w:r>
      <w:r w:rsidRPr="003B5BF1">
        <w:rPr>
          <w:rFonts w:ascii="Times New Roman" w:hAnsi="Times New Roman" w:cs="Times New Roman"/>
          <w:color w:val="000000" w:themeColor="text1"/>
          <w:sz w:val="20"/>
          <w:szCs w:val="20"/>
        </w:rPr>
        <w:t>; wound washing and flushing reduces the impact of the disease by five folds</w:t>
      </w:r>
      <w:r w:rsidR="003466F1" w:rsidRPr="003B5BF1">
        <w:rPr>
          <w:rFonts w:ascii="Times New Roman" w:hAnsi="Times New Roman" w:cs="Times New Roman"/>
          <w:color w:val="000000" w:themeColor="text1"/>
          <w:sz w:val="20"/>
          <w:szCs w:val="20"/>
        </w:rPr>
        <w:t xml:space="preserve"> (WHO,</w:t>
      </w:r>
      <w:r w:rsidR="00227A80" w:rsidRPr="003B5BF1">
        <w:rPr>
          <w:rFonts w:ascii="Times New Roman" w:hAnsi="Times New Roman" w:cs="Times New Roman"/>
          <w:color w:val="000000" w:themeColor="text1"/>
          <w:sz w:val="20"/>
          <w:szCs w:val="20"/>
        </w:rPr>
        <w:t xml:space="preserve"> </w:t>
      </w:r>
      <w:r w:rsidR="003466F1" w:rsidRPr="003B5BF1">
        <w:rPr>
          <w:rFonts w:ascii="Times New Roman" w:hAnsi="Times New Roman" w:cs="Times New Roman"/>
          <w:color w:val="000000" w:themeColor="text1"/>
          <w:sz w:val="20"/>
          <w:szCs w:val="20"/>
        </w:rPr>
        <w:t xml:space="preserve">2005). </w:t>
      </w:r>
      <w:r w:rsidRPr="003B5BF1">
        <w:rPr>
          <w:rFonts w:ascii="Times New Roman" w:hAnsi="Times New Roman" w:cs="Times New Roman"/>
          <w:color w:val="000000" w:themeColor="text1"/>
          <w:sz w:val="20"/>
          <w:szCs w:val="20"/>
        </w:rPr>
        <w:t xml:space="preserve">The low-level wound washing practice in this study indicates the important and easily accessible portion of the PEP is missed. Therefore, the community needs </w:t>
      </w:r>
      <w:r w:rsidR="00F5790F" w:rsidRPr="003B5BF1">
        <w:rPr>
          <w:rFonts w:ascii="Times New Roman" w:hAnsi="Times New Roman" w:cs="Times New Roman"/>
          <w:color w:val="000000" w:themeColor="text1"/>
          <w:sz w:val="20"/>
          <w:szCs w:val="20"/>
        </w:rPr>
        <w:t>detailed training awareness about proper washing with soap after immediate dog bites</w:t>
      </w:r>
      <w:r w:rsidRPr="003B5BF1">
        <w:rPr>
          <w:rFonts w:ascii="Times New Roman" w:hAnsi="Times New Roman" w:cs="Times New Roman"/>
          <w:color w:val="000000" w:themeColor="text1"/>
          <w:sz w:val="20"/>
          <w:szCs w:val="20"/>
        </w:rPr>
        <w:t xml:space="preserve">. </w:t>
      </w:r>
    </w:p>
    <w:p w14:paraId="591B5FE3" w14:textId="77777777" w:rsidR="00F5790F" w:rsidRPr="003B5BF1" w:rsidRDefault="00F5790F" w:rsidP="003B5BF1">
      <w:pPr>
        <w:spacing w:after="0" w:line="240" w:lineRule="auto"/>
        <w:jc w:val="both"/>
        <w:rPr>
          <w:rFonts w:ascii="Times New Roman" w:hAnsi="Times New Roman" w:cs="Times New Roman"/>
          <w:color w:val="000000" w:themeColor="text1"/>
          <w:sz w:val="20"/>
          <w:szCs w:val="20"/>
        </w:rPr>
      </w:pPr>
    </w:p>
    <w:p w14:paraId="0A3A7C6E" w14:textId="77777777" w:rsidR="00721AC6" w:rsidRPr="003B5BF1" w:rsidRDefault="007E17C6" w:rsidP="003B5BF1">
      <w:pPr>
        <w:spacing w:after="0" w:line="240" w:lineRule="auto"/>
        <w:jc w:val="both"/>
        <w:rPr>
          <w:rFonts w:ascii="Times New Roman" w:hAnsi="Times New Roman" w:cs="Times New Roman"/>
          <w:sz w:val="20"/>
          <w:szCs w:val="20"/>
        </w:rPr>
      </w:pPr>
      <w:r w:rsidRPr="003B5BF1">
        <w:rPr>
          <w:rFonts w:ascii="Times New Roman" w:hAnsi="Times New Roman" w:cs="Times New Roman"/>
          <w:color w:val="000000" w:themeColor="text1"/>
          <w:sz w:val="20"/>
          <w:szCs w:val="20"/>
        </w:rPr>
        <w:t xml:space="preserve">About </w:t>
      </w:r>
      <w:r w:rsidR="006B277C" w:rsidRPr="003B5BF1">
        <w:rPr>
          <w:rFonts w:ascii="Times New Roman" w:hAnsi="Times New Roman" w:cs="Times New Roman"/>
          <w:color w:val="000000" w:themeColor="text1"/>
          <w:sz w:val="20"/>
          <w:szCs w:val="20"/>
        </w:rPr>
        <w:t>35</w:t>
      </w:r>
      <w:r w:rsidR="00C07D4B" w:rsidRPr="003B5BF1">
        <w:rPr>
          <w:rFonts w:ascii="Times New Roman" w:hAnsi="Times New Roman" w:cs="Times New Roman"/>
          <w:color w:val="000000" w:themeColor="text1"/>
          <w:sz w:val="20"/>
          <w:szCs w:val="20"/>
        </w:rPr>
        <w:t xml:space="preserve">% of the respondents practice an immediate killing of the dog when they encounter a bite of human. This finding is in agreement with previous reports in Ethiopia </w:t>
      </w:r>
      <w:r w:rsidR="00227A80" w:rsidRPr="003B5BF1">
        <w:rPr>
          <w:rFonts w:ascii="Times New Roman" w:hAnsi="Times New Roman" w:cs="Times New Roman"/>
          <w:color w:val="000000" w:themeColor="text1"/>
          <w:sz w:val="20"/>
          <w:szCs w:val="20"/>
        </w:rPr>
        <w:t xml:space="preserve">reported </w:t>
      </w:r>
      <w:r w:rsidR="00AA25E6" w:rsidRPr="003B5BF1">
        <w:rPr>
          <w:rFonts w:ascii="Times New Roman" w:hAnsi="Times New Roman" w:cs="Times New Roman"/>
          <w:color w:val="000000" w:themeColor="text1"/>
          <w:sz w:val="20"/>
          <w:szCs w:val="20"/>
        </w:rPr>
        <w:t xml:space="preserve">by Herbert et al. </w:t>
      </w:r>
      <w:r w:rsidR="00227A80" w:rsidRPr="003B5BF1">
        <w:rPr>
          <w:rFonts w:ascii="Times New Roman" w:hAnsi="Times New Roman" w:cs="Times New Roman"/>
          <w:color w:val="000000" w:themeColor="text1"/>
          <w:sz w:val="20"/>
          <w:szCs w:val="20"/>
        </w:rPr>
        <w:t>(</w:t>
      </w:r>
      <w:r w:rsidR="00AA25E6" w:rsidRPr="003B5BF1">
        <w:rPr>
          <w:rFonts w:ascii="Times New Roman" w:hAnsi="Times New Roman" w:cs="Times New Roman"/>
          <w:color w:val="000000" w:themeColor="text1"/>
          <w:sz w:val="20"/>
          <w:szCs w:val="20"/>
        </w:rPr>
        <w:t>2012</w:t>
      </w:r>
      <w:r w:rsidR="00227A80" w:rsidRPr="003B5BF1">
        <w:rPr>
          <w:rFonts w:ascii="Times New Roman" w:hAnsi="Times New Roman" w:cs="Times New Roman"/>
          <w:color w:val="000000" w:themeColor="text1"/>
          <w:sz w:val="20"/>
          <w:szCs w:val="20"/>
        </w:rPr>
        <w:t>)</w:t>
      </w:r>
      <w:r w:rsidR="00AA25E6" w:rsidRPr="003B5BF1">
        <w:rPr>
          <w:rFonts w:ascii="Times New Roman" w:hAnsi="Times New Roman" w:cs="Times New Roman"/>
          <w:color w:val="000000" w:themeColor="text1"/>
          <w:sz w:val="20"/>
          <w:szCs w:val="20"/>
        </w:rPr>
        <w:t xml:space="preserve"> and WHO </w:t>
      </w:r>
      <w:r w:rsidR="00227A80" w:rsidRPr="003B5BF1">
        <w:rPr>
          <w:rFonts w:ascii="Times New Roman" w:hAnsi="Times New Roman" w:cs="Times New Roman"/>
          <w:color w:val="000000" w:themeColor="text1"/>
          <w:sz w:val="20"/>
          <w:szCs w:val="20"/>
        </w:rPr>
        <w:t>(</w:t>
      </w:r>
      <w:r w:rsidR="00AA25E6" w:rsidRPr="003B5BF1">
        <w:rPr>
          <w:rFonts w:ascii="Times New Roman" w:hAnsi="Times New Roman" w:cs="Times New Roman"/>
          <w:color w:val="000000" w:themeColor="text1"/>
          <w:sz w:val="20"/>
          <w:szCs w:val="20"/>
        </w:rPr>
        <w:t>2010</w:t>
      </w:r>
      <w:r w:rsidR="00227A80" w:rsidRPr="003B5BF1">
        <w:rPr>
          <w:rFonts w:ascii="Times New Roman" w:hAnsi="Times New Roman" w:cs="Times New Roman"/>
          <w:color w:val="000000" w:themeColor="text1"/>
          <w:sz w:val="20"/>
          <w:szCs w:val="20"/>
        </w:rPr>
        <w:t>)</w:t>
      </w:r>
      <w:r w:rsidR="00AA25E6" w:rsidRPr="003B5BF1">
        <w:rPr>
          <w:rFonts w:ascii="Times New Roman" w:hAnsi="Times New Roman" w:cs="Times New Roman"/>
          <w:color w:val="000000" w:themeColor="text1"/>
          <w:sz w:val="20"/>
          <w:szCs w:val="20"/>
        </w:rPr>
        <w:t xml:space="preserve"> which is 42% and </w:t>
      </w:r>
      <w:r w:rsidR="00C07D4B" w:rsidRPr="003B5BF1">
        <w:rPr>
          <w:rFonts w:ascii="Times New Roman" w:hAnsi="Times New Roman" w:cs="Times New Roman"/>
          <w:color w:val="000000" w:themeColor="text1"/>
          <w:sz w:val="20"/>
          <w:szCs w:val="20"/>
        </w:rPr>
        <w:t xml:space="preserve">(47.7%) </w:t>
      </w:r>
      <w:r w:rsidR="00AA25E6" w:rsidRPr="003B5BF1">
        <w:rPr>
          <w:rFonts w:ascii="Times New Roman" w:hAnsi="Times New Roman" w:cs="Times New Roman"/>
          <w:color w:val="000000" w:themeColor="text1"/>
          <w:sz w:val="20"/>
          <w:szCs w:val="20"/>
        </w:rPr>
        <w:t>respectively</w:t>
      </w:r>
      <w:r w:rsidR="00C07D4B" w:rsidRPr="003B5BF1">
        <w:rPr>
          <w:rFonts w:ascii="Times New Roman" w:hAnsi="Times New Roman" w:cs="Times New Roman"/>
          <w:color w:val="000000" w:themeColor="text1"/>
          <w:sz w:val="20"/>
          <w:szCs w:val="20"/>
        </w:rPr>
        <w:t xml:space="preserve">. However, it contradicts the recommended measure that a dog bitten a human should be tied for ten days and monitored to see overt clinical signs </w:t>
      </w:r>
      <w:r w:rsidR="00AA25E6" w:rsidRPr="003B5BF1">
        <w:rPr>
          <w:rFonts w:ascii="Times New Roman" w:hAnsi="Times New Roman" w:cs="Times New Roman"/>
          <w:color w:val="000000" w:themeColor="text1"/>
          <w:sz w:val="20"/>
          <w:szCs w:val="20"/>
        </w:rPr>
        <w:t>(Brown et al., 2016)</w:t>
      </w:r>
      <w:r w:rsidR="00C07D4B" w:rsidRPr="003B5BF1">
        <w:rPr>
          <w:rFonts w:ascii="Times New Roman" w:hAnsi="Times New Roman" w:cs="Times New Roman"/>
          <w:color w:val="000000" w:themeColor="text1"/>
          <w:sz w:val="20"/>
          <w:szCs w:val="20"/>
        </w:rPr>
        <w:t>.</w:t>
      </w:r>
      <w:r w:rsidR="00721AC6" w:rsidRPr="003B5BF1">
        <w:rPr>
          <w:rFonts w:ascii="Times New Roman" w:hAnsi="Times New Roman" w:cs="Times New Roman"/>
          <w:sz w:val="20"/>
          <w:szCs w:val="20"/>
        </w:rPr>
        <w:t xml:space="preserve"> </w:t>
      </w:r>
    </w:p>
    <w:p w14:paraId="00C45032" w14:textId="7B574E1F" w:rsidR="00C07D4B" w:rsidRDefault="00721AC6" w:rsidP="003B5BF1">
      <w:pPr>
        <w:spacing w:after="0" w:line="240" w:lineRule="auto"/>
        <w:jc w:val="both"/>
        <w:rPr>
          <w:rFonts w:ascii="Times New Roman" w:hAnsi="Times New Roman" w:cs="Times New Roman"/>
          <w:sz w:val="20"/>
          <w:szCs w:val="20"/>
        </w:rPr>
      </w:pPr>
      <w:r w:rsidRPr="003B5BF1">
        <w:rPr>
          <w:rFonts w:ascii="Times New Roman" w:hAnsi="Times New Roman" w:cs="Times New Roman"/>
          <w:sz w:val="20"/>
          <w:szCs w:val="20"/>
        </w:rPr>
        <w:t>The present finding indicates that 44.3% dog bite victims were used traditional treatment as the best option for dog bites. The present finding was consistent</w:t>
      </w:r>
      <w:r w:rsidR="00C86990" w:rsidRPr="003B5BF1">
        <w:rPr>
          <w:rFonts w:ascii="Times New Roman" w:hAnsi="Times New Roman" w:cs="Times New Roman"/>
          <w:sz w:val="20"/>
          <w:szCs w:val="20"/>
        </w:rPr>
        <w:t xml:space="preserve"> with the previous study conducted by Shumuye et al. </w:t>
      </w:r>
      <w:r w:rsidR="00227A80" w:rsidRPr="003B5BF1">
        <w:rPr>
          <w:rFonts w:ascii="Times New Roman" w:hAnsi="Times New Roman" w:cs="Times New Roman"/>
          <w:sz w:val="20"/>
          <w:szCs w:val="20"/>
        </w:rPr>
        <w:t>(</w:t>
      </w:r>
      <w:r w:rsidR="00C86990" w:rsidRPr="003B5BF1">
        <w:rPr>
          <w:rFonts w:ascii="Times New Roman" w:hAnsi="Times New Roman" w:cs="Times New Roman"/>
          <w:sz w:val="20"/>
          <w:szCs w:val="20"/>
        </w:rPr>
        <w:t>2014</w:t>
      </w:r>
      <w:r w:rsidR="00227A80" w:rsidRPr="003B5BF1">
        <w:rPr>
          <w:rFonts w:ascii="Times New Roman" w:hAnsi="Times New Roman" w:cs="Times New Roman"/>
          <w:sz w:val="20"/>
          <w:szCs w:val="20"/>
        </w:rPr>
        <w:t>)</w:t>
      </w:r>
      <w:r w:rsidR="00C86990" w:rsidRPr="003B5BF1">
        <w:rPr>
          <w:rFonts w:ascii="Times New Roman" w:hAnsi="Times New Roman" w:cs="Times New Roman"/>
          <w:sz w:val="20"/>
          <w:szCs w:val="20"/>
        </w:rPr>
        <w:t xml:space="preserve">, Sekhon et al. </w:t>
      </w:r>
      <w:r w:rsidR="00227A80" w:rsidRPr="003B5BF1">
        <w:rPr>
          <w:rFonts w:ascii="Times New Roman" w:hAnsi="Times New Roman" w:cs="Times New Roman"/>
          <w:sz w:val="20"/>
          <w:szCs w:val="20"/>
        </w:rPr>
        <w:t>(</w:t>
      </w:r>
      <w:r w:rsidR="00C86990" w:rsidRPr="003B5BF1">
        <w:rPr>
          <w:rFonts w:ascii="Times New Roman" w:hAnsi="Times New Roman" w:cs="Times New Roman"/>
          <w:sz w:val="20"/>
          <w:szCs w:val="20"/>
        </w:rPr>
        <w:t>2002</w:t>
      </w:r>
      <w:r w:rsidR="00227A80" w:rsidRPr="003B5BF1">
        <w:rPr>
          <w:rFonts w:ascii="Times New Roman" w:hAnsi="Times New Roman" w:cs="Times New Roman"/>
          <w:sz w:val="20"/>
          <w:szCs w:val="20"/>
        </w:rPr>
        <w:t>)</w:t>
      </w:r>
      <w:r w:rsidR="00C86990" w:rsidRPr="003B5BF1">
        <w:rPr>
          <w:rFonts w:ascii="Times New Roman" w:hAnsi="Times New Roman" w:cs="Times New Roman"/>
          <w:sz w:val="20"/>
          <w:szCs w:val="20"/>
        </w:rPr>
        <w:t xml:space="preserve"> and Rumana et al. </w:t>
      </w:r>
      <w:r w:rsidR="00227A80" w:rsidRPr="003B5BF1">
        <w:rPr>
          <w:rFonts w:ascii="Times New Roman" w:hAnsi="Times New Roman" w:cs="Times New Roman"/>
          <w:sz w:val="20"/>
          <w:szCs w:val="20"/>
        </w:rPr>
        <w:t>(</w:t>
      </w:r>
      <w:r w:rsidR="00C86990" w:rsidRPr="003B5BF1">
        <w:rPr>
          <w:rFonts w:ascii="Times New Roman" w:hAnsi="Times New Roman" w:cs="Times New Roman"/>
          <w:sz w:val="20"/>
          <w:szCs w:val="20"/>
        </w:rPr>
        <w:t>2023</w:t>
      </w:r>
      <w:r w:rsidR="00227A80" w:rsidRPr="003B5BF1">
        <w:rPr>
          <w:rFonts w:ascii="Times New Roman" w:hAnsi="Times New Roman" w:cs="Times New Roman"/>
          <w:sz w:val="20"/>
          <w:szCs w:val="20"/>
        </w:rPr>
        <w:t>)</w:t>
      </w:r>
      <w:r w:rsidR="00C86990" w:rsidRPr="003B5BF1">
        <w:rPr>
          <w:rFonts w:ascii="Times New Roman" w:hAnsi="Times New Roman" w:cs="Times New Roman"/>
          <w:sz w:val="20"/>
          <w:szCs w:val="20"/>
        </w:rPr>
        <w:t xml:space="preserve"> from Ethiopia, India and Bangladesh respectively. This is due </w:t>
      </w:r>
      <w:r w:rsidR="004230DA" w:rsidRPr="003B5BF1">
        <w:rPr>
          <w:rFonts w:ascii="Times New Roman" w:hAnsi="Times New Roman" w:cs="Times New Roman"/>
          <w:sz w:val="20"/>
          <w:szCs w:val="20"/>
        </w:rPr>
        <w:t xml:space="preserve">to </w:t>
      </w:r>
      <w:r w:rsidR="009D1B56" w:rsidRPr="003B5BF1">
        <w:rPr>
          <w:rFonts w:ascii="Times New Roman" w:hAnsi="Times New Roman" w:cs="Times New Roman"/>
          <w:sz w:val="20"/>
          <w:szCs w:val="20"/>
        </w:rPr>
        <w:t>negative</w:t>
      </w:r>
      <w:r w:rsidRPr="003B5BF1">
        <w:rPr>
          <w:rFonts w:ascii="Times New Roman" w:hAnsi="Times New Roman" w:cs="Times New Roman"/>
          <w:sz w:val="20"/>
          <w:szCs w:val="20"/>
        </w:rPr>
        <w:t xml:space="preserve"> beliefs among respondents associated with dog bite management and lack of education </w:t>
      </w:r>
      <w:r w:rsidR="00C86990" w:rsidRPr="003B5BF1">
        <w:rPr>
          <w:rFonts w:ascii="Times New Roman" w:hAnsi="Times New Roman" w:cs="Times New Roman"/>
          <w:sz w:val="20"/>
          <w:szCs w:val="20"/>
        </w:rPr>
        <w:t xml:space="preserve">about post exposure vaccine in health center and </w:t>
      </w:r>
      <w:r w:rsidRPr="003B5BF1">
        <w:rPr>
          <w:rFonts w:ascii="Times New Roman" w:hAnsi="Times New Roman" w:cs="Times New Roman"/>
          <w:sz w:val="20"/>
          <w:szCs w:val="20"/>
        </w:rPr>
        <w:t xml:space="preserve">financial </w:t>
      </w:r>
      <w:r w:rsidR="00C86990" w:rsidRPr="003B5BF1">
        <w:rPr>
          <w:rFonts w:ascii="Times New Roman" w:hAnsi="Times New Roman" w:cs="Times New Roman"/>
          <w:sz w:val="20"/>
          <w:szCs w:val="20"/>
        </w:rPr>
        <w:t xml:space="preserve">limitations of dog bite victims </w:t>
      </w:r>
      <w:r w:rsidR="004230DA" w:rsidRPr="003B5BF1">
        <w:rPr>
          <w:rFonts w:ascii="Times New Roman" w:hAnsi="Times New Roman" w:cs="Times New Roman"/>
          <w:sz w:val="20"/>
          <w:szCs w:val="20"/>
        </w:rPr>
        <w:t>for accessing vaccines in hospital.</w:t>
      </w:r>
    </w:p>
    <w:p w14:paraId="5F5D025B" w14:textId="77777777" w:rsidR="00DD2285" w:rsidRPr="003B5BF1" w:rsidRDefault="00DD2285" w:rsidP="003B5BF1">
      <w:pPr>
        <w:spacing w:after="0" w:line="240" w:lineRule="auto"/>
        <w:jc w:val="both"/>
        <w:rPr>
          <w:rFonts w:ascii="Times New Roman" w:hAnsi="Times New Roman" w:cs="Times New Roman"/>
          <w:color w:val="000000" w:themeColor="text1"/>
          <w:sz w:val="20"/>
          <w:szCs w:val="20"/>
        </w:rPr>
      </w:pPr>
    </w:p>
    <w:p w14:paraId="0645458A" w14:textId="77777777" w:rsidR="00FB2CA9" w:rsidRPr="003B5BF1" w:rsidRDefault="00126626" w:rsidP="003B5BF1">
      <w:pPr>
        <w:pStyle w:val="1"/>
        <w:spacing w:line="240" w:lineRule="auto"/>
        <w:rPr>
          <w:sz w:val="20"/>
          <w:szCs w:val="20"/>
        </w:rPr>
      </w:pPr>
      <w:bookmarkStart w:id="79" w:name="_Toc175185545"/>
      <w:r w:rsidRPr="003B5BF1">
        <w:rPr>
          <w:sz w:val="20"/>
          <w:szCs w:val="20"/>
        </w:rPr>
        <w:t>6</w:t>
      </w:r>
      <w:r w:rsidR="00FB2CA9" w:rsidRPr="003B5BF1">
        <w:rPr>
          <w:sz w:val="20"/>
          <w:szCs w:val="20"/>
        </w:rPr>
        <w:t>. CONCLUSION AND RECOMMENDATIONS</w:t>
      </w:r>
      <w:bookmarkEnd w:id="79"/>
      <w:r w:rsidR="00FB2CA9" w:rsidRPr="003B5BF1">
        <w:rPr>
          <w:sz w:val="20"/>
          <w:szCs w:val="20"/>
        </w:rPr>
        <w:t xml:space="preserve"> </w:t>
      </w:r>
    </w:p>
    <w:p w14:paraId="2A897B87" w14:textId="77777777" w:rsidR="00FB2CA9" w:rsidRPr="003B5BF1" w:rsidRDefault="00FB2CA9" w:rsidP="003B5BF1">
      <w:pPr>
        <w:spacing w:after="0" w:line="240" w:lineRule="auto"/>
        <w:rPr>
          <w:rFonts w:ascii="Times New Roman" w:hAnsi="Times New Roman" w:cs="Times New Roman"/>
          <w:color w:val="002060"/>
          <w:sz w:val="20"/>
          <w:szCs w:val="20"/>
        </w:rPr>
      </w:pPr>
    </w:p>
    <w:p w14:paraId="7754B873" w14:textId="77777777" w:rsidR="00FB2CA9" w:rsidRPr="003B5BF1" w:rsidRDefault="00673CBB" w:rsidP="003B5BF1">
      <w:pPr>
        <w:spacing w:after="0" w:line="240" w:lineRule="auto"/>
        <w:jc w:val="both"/>
        <w:rPr>
          <w:rFonts w:ascii="Times New Roman" w:hAnsi="Times New Roman" w:cs="Times New Roman"/>
          <w:sz w:val="20"/>
          <w:szCs w:val="20"/>
        </w:rPr>
      </w:pPr>
      <w:r w:rsidRPr="003B5BF1">
        <w:rPr>
          <w:rFonts w:ascii="Times New Roman" w:hAnsi="Times New Roman" w:cs="Times New Roman"/>
          <w:sz w:val="20"/>
          <w:szCs w:val="20"/>
        </w:rPr>
        <w:t xml:space="preserve">Rabies is a fatal viral zoonotic disease and had a serious public health problem. </w:t>
      </w:r>
      <w:r w:rsidR="00C1496D" w:rsidRPr="003B5BF1">
        <w:rPr>
          <w:rFonts w:ascii="Times New Roman" w:hAnsi="Times New Roman" w:cs="Times New Roman"/>
          <w:sz w:val="20"/>
          <w:szCs w:val="20"/>
        </w:rPr>
        <w:t>The present</w:t>
      </w:r>
      <w:r w:rsidR="00FB2CA9" w:rsidRPr="003B5BF1">
        <w:rPr>
          <w:rFonts w:ascii="Times New Roman" w:hAnsi="Times New Roman" w:cs="Times New Roman"/>
          <w:sz w:val="20"/>
          <w:szCs w:val="20"/>
        </w:rPr>
        <w:t xml:space="preserve"> study revealed that there is a good level of knowledge and attitude whereas the level of preventive practice was low in </w:t>
      </w:r>
      <w:r w:rsidR="00C1496D" w:rsidRPr="003B5BF1">
        <w:rPr>
          <w:rFonts w:ascii="Times New Roman" w:hAnsi="Times New Roman" w:cs="Times New Roman"/>
          <w:sz w:val="20"/>
          <w:szCs w:val="20"/>
        </w:rPr>
        <w:t>the study area</w:t>
      </w:r>
      <w:r w:rsidR="00FB2CA9" w:rsidRPr="003B5BF1">
        <w:rPr>
          <w:rFonts w:ascii="Times New Roman" w:hAnsi="Times New Roman" w:cs="Times New Roman"/>
          <w:sz w:val="20"/>
          <w:szCs w:val="20"/>
        </w:rPr>
        <w:t>.</w:t>
      </w:r>
      <w:r w:rsidR="00C1496D" w:rsidRPr="003B5BF1">
        <w:rPr>
          <w:rFonts w:ascii="Times New Roman" w:hAnsi="Times New Roman" w:cs="Times New Roman"/>
          <w:sz w:val="20"/>
          <w:szCs w:val="20"/>
        </w:rPr>
        <w:t xml:space="preserve"> The majority of animal and human exposures to rabies can be prevented by raising awareness about community on rabies transmission and avoiding contact with wildlife. </w:t>
      </w:r>
      <w:r w:rsidRPr="003B5BF1">
        <w:rPr>
          <w:rFonts w:ascii="Times New Roman" w:hAnsi="Times New Roman" w:cs="Times New Roman"/>
          <w:sz w:val="20"/>
          <w:szCs w:val="20"/>
        </w:rPr>
        <w:t xml:space="preserve">The communities should be killing stray dogs in order to reducing risk of rabies disease outbreak in their locations. </w:t>
      </w:r>
      <w:r w:rsidR="00C1496D" w:rsidRPr="003B5BF1">
        <w:rPr>
          <w:rFonts w:ascii="Times New Roman" w:hAnsi="Times New Roman" w:cs="Times New Roman"/>
          <w:sz w:val="20"/>
          <w:szCs w:val="20"/>
        </w:rPr>
        <w:t>Attention should be given by public health authority to create awareness in the community about simple but important rabies preventive measures such as immediate washing of wound following dog bite and quarantine of the biting dog.</w:t>
      </w:r>
      <w:r w:rsidRPr="003B5BF1">
        <w:rPr>
          <w:rFonts w:ascii="Times New Roman" w:hAnsi="Times New Roman" w:cs="Times New Roman"/>
          <w:sz w:val="20"/>
          <w:szCs w:val="20"/>
        </w:rPr>
        <w:t xml:space="preserve"> </w:t>
      </w:r>
      <w:r w:rsidR="00C1496D" w:rsidRPr="003B5BF1">
        <w:rPr>
          <w:rFonts w:ascii="Times New Roman" w:hAnsi="Times New Roman" w:cs="Times New Roman"/>
          <w:sz w:val="20"/>
          <w:szCs w:val="20"/>
        </w:rPr>
        <w:t xml:space="preserve">However, </w:t>
      </w:r>
      <w:r w:rsidRPr="003B5BF1">
        <w:rPr>
          <w:rFonts w:ascii="Times New Roman" w:hAnsi="Times New Roman" w:cs="Times New Roman"/>
          <w:sz w:val="20"/>
          <w:szCs w:val="20"/>
        </w:rPr>
        <w:t xml:space="preserve">it should be give high focusing points when </w:t>
      </w:r>
      <w:r w:rsidR="00C1496D" w:rsidRPr="003B5BF1">
        <w:rPr>
          <w:rFonts w:ascii="Times New Roman" w:hAnsi="Times New Roman" w:cs="Times New Roman"/>
          <w:sz w:val="20"/>
          <w:szCs w:val="20"/>
        </w:rPr>
        <w:t xml:space="preserve">they </w:t>
      </w:r>
      <w:r w:rsidRPr="003B5BF1">
        <w:rPr>
          <w:rFonts w:ascii="Times New Roman" w:hAnsi="Times New Roman" w:cs="Times New Roman"/>
          <w:sz w:val="20"/>
          <w:szCs w:val="20"/>
        </w:rPr>
        <w:t>are</w:t>
      </w:r>
      <w:r w:rsidR="00C1496D" w:rsidRPr="003B5BF1">
        <w:rPr>
          <w:rFonts w:ascii="Times New Roman" w:hAnsi="Times New Roman" w:cs="Times New Roman"/>
          <w:sz w:val="20"/>
          <w:szCs w:val="20"/>
        </w:rPr>
        <w:t xml:space="preserve"> washing their</w:t>
      </w:r>
      <w:r w:rsidRPr="003B5BF1">
        <w:rPr>
          <w:rFonts w:ascii="Times New Roman" w:hAnsi="Times New Roman" w:cs="Times New Roman"/>
          <w:sz w:val="20"/>
          <w:szCs w:val="20"/>
        </w:rPr>
        <w:t xml:space="preserve"> hands after touching their </w:t>
      </w:r>
      <w:r w:rsidR="00C1496D" w:rsidRPr="003B5BF1">
        <w:rPr>
          <w:rFonts w:ascii="Times New Roman" w:hAnsi="Times New Roman" w:cs="Times New Roman"/>
          <w:sz w:val="20"/>
          <w:szCs w:val="20"/>
        </w:rPr>
        <w:t xml:space="preserve">dogs. </w:t>
      </w:r>
      <w:r w:rsidR="00FB2CA9" w:rsidRPr="003B5BF1">
        <w:rPr>
          <w:rFonts w:ascii="Times New Roman" w:hAnsi="Times New Roman" w:cs="Times New Roman"/>
          <w:sz w:val="20"/>
          <w:szCs w:val="20"/>
        </w:rPr>
        <w:t xml:space="preserve">Generally, </w:t>
      </w:r>
      <w:r w:rsidR="00C109FC" w:rsidRPr="003B5BF1">
        <w:rPr>
          <w:rFonts w:ascii="Times New Roman" w:hAnsi="Times New Roman" w:cs="Times New Roman"/>
          <w:sz w:val="20"/>
          <w:szCs w:val="20"/>
        </w:rPr>
        <w:t xml:space="preserve">play a principal role in </w:t>
      </w:r>
      <w:r w:rsidR="00FB2CA9" w:rsidRPr="003B5BF1">
        <w:rPr>
          <w:rFonts w:ascii="Times New Roman" w:hAnsi="Times New Roman" w:cs="Times New Roman"/>
          <w:sz w:val="20"/>
          <w:szCs w:val="20"/>
        </w:rPr>
        <w:t xml:space="preserve">mass vaccination of dogs, proper post exposure management, appropriate surveillance system, and increasing the awareness of the community about the disease needs special attention for prevention and control of the disease. </w:t>
      </w:r>
    </w:p>
    <w:p w14:paraId="0834FC7E" w14:textId="77777777" w:rsidR="00F5790F" w:rsidRPr="003B5BF1" w:rsidRDefault="00F5790F" w:rsidP="003B5BF1">
      <w:pPr>
        <w:spacing w:after="0" w:line="240" w:lineRule="auto"/>
        <w:jc w:val="both"/>
        <w:rPr>
          <w:rFonts w:ascii="Times New Roman" w:hAnsi="Times New Roman" w:cs="Times New Roman"/>
          <w:sz w:val="20"/>
          <w:szCs w:val="20"/>
        </w:rPr>
      </w:pPr>
    </w:p>
    <w:p w14:paraId="73C72E6F" w14:textId="77777777" w:rsidR="00FB2CA9" w:rsidRPr="003B5BF1" w:rsidRDefault="00FB2CA9" w:rsidP="003B5BF1">
      <w:pPr>
        <w:spacing w:after="0" w:line="240" w:lineRule="auto"/>
        <w:jc w:val="both"/>
        <w:rPr>
          <w:rFonts w:ascii="Times New Roman" w:hAnsi="Times New Roman" w:cs="Times New Roman"/>
          <w:sz w:val="20"/>
          <w:szCs w:val="20"/>
        </w:rPr>
      </w:pPr>
      <w:r w:rsidRPr="003B5BF1">
        <w:rPr>
          <w:rFonts w:ascii="Times New Roman" w:hAnsi="Times New Roman" w:cs="Times New Roman"/>
          <w:sz w:val="20"/>
          <w:szCs w:val="20"/>
        </w:rPr>
        <w:t xml:space="preserve">Based on the above conclusions the following recommendations are forwarded; </w:t>
      </w:r>
    </w:p>
    <w:p w14:paraId="3B4D4F29" w14:textId="77777777" w:rsidR="00FB2CA9" w:rsidRPr="003B5BF1" w:rsidRDefault="00FB2CA9" w:rsidP="003B5BF1">
      <w:pPr>
        <w:pStyle w:val="a3"/>
        <w:numPr>
          <w:ilvl w:val="0"/>
          <w:numId w:val="2"/>
        </w:numPr>
        <w:spacing w:after="0" w:line="240" w:lineRule="auto"/>
        <w:jc w:val="both"/>
        <w:rPr>
          <w:rFonts w:ascii="Times New Roman" w:hAnsi="Times New Roman" w:cs="Times New Roman"/>
          <w:sz w:val="20"/>
          <w:szCs w:val="20"/>
        </w:rPr>
      </w:pPr>
      <w:r w:rsidRPr="003B5BF1">
        <w:rPr>
          <w:rFonts w:ascii="Times New Roman" w:hAnsi="Times New Roman" w:cs="Times New Roman"/>
          <w:sz w:val="20"/>
          <w:szCs w:val="20"/>
        </w:rPr>
        <w:t xml:space="preserve">Strategic rabies control measures should be carried out mainly stray and free-ranging dogs. </w:t>
      </w:r>
    </w:p>
    <w:p w14:paraId="1FE2B508" w14:textId="77777777" w:rsidR="00FB2CA9" w:rsidRPr="003B5BF1" w:rsidRDefault="00FB2CA9" w:rsidP="003B5BF1">
      <w:pPr>
        <w:pStyle w:val="a3"/>
        <w:numPr>
          <w:ilvl w:val="0"/>
          <w:numId w:val="2"/>
        </w:numPr>
        <w:spacing w:after="0" w:line="240" w:lineRule="auto"/>
        <w:jc w:val="both"/>
        <w:rPr>
          <w:rFonts w:ascii="Times New Roman" w:hAnsi="Times New Roman" w:cs="Times New Roman"/>
          <w:sz w:val="20"/>
          <w:szCs w:val="20"/>
        </w:rPr>
      </w:pPr>
      <w:r w:rsidRPr="003B5BF1">
        <w:rPr>
          <w:rFonts w:ascii="Times New Roman" w:hAnsi="Times New Roman" w:cs="Times New Roman"/>
          <w:sz w:val="20"/>
          <w:szCs w:val="20"/>
        </w:rPr>
        <w:t>Post exposure treatment should be given after immediately exposure to dog bite or scratch by rabid animals.</w:t>
      </w:r>
    </w:p>
    <w:p w14:paraId="5747C547" w14:textId="77777777" w:rsidR="00FB2CA9" w:rsidRPr="003B5BF1" w:rsidRDefault="00FB2CA9" w:rsidP="003B5BF1">
      <w:pPr>
        <w:pStyle w:val="a3"/>
        <w:numPr>
          <w:ilvl w:val="0"/>
          <w:numId w:val="2"/>
        </w:numPr>
        <w:spacing w:after="0" w:line="240" w:lineRule="auto"/>
        <w:jc w:val="both"/>
        <w:rPr>
          <w:rFonts w:ascii="Times New Roman" w:hAnsi="Times New Roman" w:cs="Times New Roman"/>
          <w:sz w:val="20"/>
          <w:szCs w:val="20"/>
        </w:rPr>
      </w:pPr>
      <w:r w:rsidRPr="003B5BF1">
        <w:rPr>
          <w:rFonts w:ascii="Times New Roman" w:hAnsi="Times New Roman" w:cs="Times New Roman"/>
          <w:sz w:val="20"/>
          <w:szCs w:val="20"/>
        </w:rPr>
        <w:t>The public health and economic impacts of rabies should be further studied at zonal and regional level.</w:t>
      </w:r>
    </w:p>
    <w:p w14:paraId="776818AB" w14:textId="77777777" w:rsidR="00FB2CA9" w:rsidRPr="003B5BF1" w:rsidRDefault="00FB2CA9" w:rsidP="003B5BF1">
      <w:pPr>
        <w:pStyle w:val="a3"/>
        <w:numPr>
          <w:ilvl w:val="0"/>
          <w:numId w:val="2"/>
        </w:numPr>
        <w:spacing w:after="0" w:line="240" w:lineRule="auto"/>
        <w:jc w:val="both"/>
        <w:rPr>
          <w:rFonts w:ascii="Times New Roman" w:hAnsi="Times New Roman" w:cs="Times New Roman"/>
          <w:sz w:val="20"/>
          <w:szCs w:val="20"/>
        </w:rPr>
      </w:pPr>
      <w:r w:rsidRPr="003B5BF1">
        <w:rPr>
          <w:rFonts w:ascii="Times New Roman" w:hAnsi="Times New Roman" w:cs="Times New Roman"/>
          <w:sz w:val="20"/>
          <w:szCs w:val="20"/>
        </w:rPr>
        <w:t>Further research works should be carried out.</w:t>
      </w:r>
    </w:p>
    <w:p w14:paraId="6F875D31" w14:textId="77777777" w:rsidR="00A65157" w:rsidRPr="003B5BF1" w:rsidRDefault="00A65157" w:rsidP="003B5BF1">
      <w:pPr>
        <w:pStyle w:val="1"/>
        <w:spacing w:line="240" w:lineRule="auto"/>
        <w:rPr>
          <w:sz w:val="20"/>
          <w:szCs w:val="20"/>
        </w:rPr>
      </w:pPr>
    </w:p>
    <w:p w14:paraId="55D2B9C2" w14:textId="6EF0BFEA" w:rsidR="00E306A5" w:rsidRPr="003B5BF1" w:rsidRDefault="00126626" w:rsidP="00DD59C6">
      <w:pPr>
        <w:pStyle w:val="1"/>
        <w:spacing w:line="240" w:lineRule="auto"/>
        <w:rPr>
          <w:sz w:val="20"/>
          <w:szCs w:val="20"/>
        </w:rPr>
      </w:pPr>
      <w:bookmarkStart w:id="80" w:name="_Toc175185546"/>
      <w:r w:rsidRPr="003B5BF1">
        <w:rPr>
          <w:sz w:val="20"/>
          <w:szCs w:val="20"/>
        </w:rPr>
        <w:t>7</w:t>
      </w:r>
      <w:r w:rsidR="00E306A5" w:rsidRPr="003B5BF1">
        <w:rPr>
          <w:sz w:val="20"/>
          <w:szCs w:val="20"/>
        </w:rPr>
        <w:t>. REFERENCES</w:t>
      </w:r>
      <w:bookmarkEnd w:id="80"/>
    </w:p>
    <w:p w14:paraId="102D3421"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Adesina, M., Olufadewa, I., Oga, Y. and Nwachukwu, H. (2020): Incidence and mortality from a neglected tropical disease (rabies) in 28 African countries, Folia Vet. </w:t>
      </w:r>
      <w:r w:rsidRPr="003B5BF1">
        <w:rPr>
          <w:rFonts w:ascii="Times New Roman" w:hAnsi="Times New Roman" w:cs="Times New Roman"/>
          <w:b/>
          <w:color w:val="000000" w:themeColor="text1"/>
          <w:sz w:val="20"/>
          <w:szCs w:val="20"/>
        </w:rPr>
        <w:t>2</w:t>
      </w:r>
      <w:r w:rsidRPr="003B5BF1">
        <w:rPr>
          <w:rFonts w:ascii="Times New Roman" w:hAnsi="Times New Roman" w:cs="Times New Roman"/>
          <w:color w:val="000000" w:themeColor="text1"/>
          <w:sz w:val="20"/>
          <w:szCs w:val="20"/>
        </w:rPr>
        <w:t xml:space="preserve">: 46–51. </w:t>
      </w:r>
    </w:p>
    <w:p w14:paraId="313588A4"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Aga, A., Hurisa B. and Urga, K. (2016): Current Situation of Rabies Prevention and Control in Developing Countries: Ethiopia Perspective. Journal of Infectious Diseases and Preventive Medicine, 4(1), 1-6. </w:t>
      </w:r>
    </w:p>
    <w:p w14:paraId="6DC7CD53"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Ahmed, M., Dirirsa, G., Mengistu, D., Demena, M. and  Geremew, A.(2022): Rabies prevention and control practices and associated factors among dog owners in Chiro, West Hararghe, Ethiopia. Journal of Public Health Research. 11(4). doi: </w:t>
      </w:r>
      <w:r w:rsidRPr="003B5BF1">
        <w:rPr>
          <w:rFonts w:ascii="Times New Roman" w:hAnsi="Times New Roman" w:cs="Times New Roman"/>
          <w:sz w:val="20"/>
          <w:szCs w:val="20"/>
          <w:u w:val="single"/>
        </w:rPr>
        <w:t>10.1177/22799036221129373</w:t>
      </w:r>
      <w:r w:rsidRPr="003B5BF1">
        <w:rPr>
          <w:rFonts w:ascii="Times New Roman" w:hAnsi="Times New Roman" w:cs="Times New Roman"/>
          <w:sz w:val="20"/>
          <w:szCs w:val="20"/>
        </w:rPr>
        <w:t xml:space="preserve">. </w:t>
      </w:r>
    </w:p>
    <w:p w14:paraId="251CC983"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 Ahmed, S., Mohammed, H., Firaol, B., Friat, K. and Desta, G. (2021): Assessment of community’s knowledge, attitude and practice towards prevention and control of rabies in and around Adigrat Town, Tigray Regional State, Ethiopia". Acta Scientific Veterinary Sciences. 3(8): 2-10. </w:t>
      </w:r>
    </w:p>
    <w:p w14:paraId="5C6B70D8"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Ali, A., Mengistu, F., Hussein, K., Getahun, G., Deressa, A., Yimer, E. and Tafesse, K. (2010): Overview of rabies in and around addis ababa, in animal examined in ehnri zoonosis laboratory between, 2003 and 2009. Ethiopian veterinary Journal 14(2): 91-101. </w:t>
      </w:r>
    </w:p>
    <w:p w14:paraId="20D4E889"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lastRenderedPageBreak/>
        <w:t xml:space="preserve">Ali, A., Yimer, E. and Sifer, D. (2013): Study on knowledge, attitude and practice of rabies among residents in Addis Ababa. Ethiop. Ethiop Vet J 17(2): 19- 35. </w:t>
      </w:r>
    </w:p>
    <w:p w14:paraId="22E98FFC"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Bahiru, A., Molla, W., Yizengaw, L., Alemu, S. and Temesgen, W. (2022): Knowledge, attitude and practice related to rabies among residents of Amhara region, Ethiopia. </w:t>
      </w:r>
      <w:hyperlink r:id="rId11" w:history="1">
        <w:r w:rsidRPr="003B5BF1">
          <w:rPr>
            <w:rStyle w:val="a4"/>
            <w:rFonts w:ascii="Times New Roman" w:hAnsi="Times New Roman" w:cs="Times New Roman"/>
            <w:color w:val="000000" w:themeColor="text1"/>
            <w:sz w:val="20"/>
            <w:szCs w:val="20"/>
          </w:rPr>
          <w:t>https://doi.org/10.1016/j. heliyon.2022.e11366</w:t>
        </w:r>
      </w:hyperlink>
      <w:r w:rsidRPr="003B5BF1">
        <w:rPr>
          <w:rFonts w:ascii="Times New Roman" w:hAnsi="Times New Roman" w:cs="Times New Roman"/>
          <w:color w:val="000000" w:themeColor="text1"/>
          <w:sz w:val="20"/>
          <w:szCs w:val="20"/>
        </w:rPr>
        <w:t>,  2022; 2405-8440.</w:t>
      </w:r>
    </w:p>
    <w:p w14:paraId="75458392"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Beyene, K., Derese, A., Teshome, G. and Teshome, D. (2018): Review on Rabies Vaccine: As Prevention and Control Option of Rabies. Austin J Vet Sci &amp; Anim Husb,  5(3): 1049. </w:t>
      </w:r>
    </w:p>
    <w:p w14:paraId="06D56DC1"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Bihon, A., Meresa, D. and Tesfaw, A.(2020): Rabies: knowledge, attitude and practices in and around South Gondar, north west Ethiopia, Diseases 8 (5), 1–13.</w:t>
      </w:r>
    </w:p>
    <w:p w14:paraId="44E04660"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sz w:val="20"/>
          <w:szCs w:val="20"/>
        </w:rPr>
        <w:t xml:space="preserve"> Bilal, A. (2021): Rabies is a zoonotic disease: a literature review. Occup Med Health Aff, 9 (334): 2.</w:t>
      </w:r>
    </w:p>
    <w:p w14:paraId="6AF8B2BB"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Bourhy, H., J., Reynes, E., Dunham, L., Dacheux, F., Larrous, V., Huong, G., Yan, M. and Holmes, E. (2008): The origin and phylogeography of dog rabies virus. The Journal of General Virology, 89(11): 2673-81. </w:t>
      </w:r>
    </w:p>
    <w:p w14:paraId="61ED9250"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Brown, C., Slavinski, E., Sidwa, T. and Sorhage, F. (2016): Compendium of Animal Rabies Prevention and Control. Public Veterinary Medicine: Public Health, 248(5), 505- 17.</w:t>
      </w:r>
    </w:p>
    <w:p w14:paraId="7212F3EE"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Bruce, C.and Margaret, A.(2001): Biological Resource Management Division, Fort Collins, CO. Pp 15-27. </w:t>
      </w:r>
    </w:p>
    <w:p w14:paraId="5C24EEBD"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Chernet, B. and Nejash, A. (2016): Review of rabies control and prevention. Journal of Medicine, Physiology and Biophysics, 23: 45-53</w:t>
      </w:r>
    </w:p>
    <w:p w14:paraId="0FE7BD7A"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Deressa, A., Ali, A., Bayene, M., Selassie, N., Yimer, E. and Hussen, K. (2010): The status of rabies in Ethiopia: A retrospective record review. Ethiop. J. Health Dev. 24(2):127-132.</w:t>
      </w:r>
    </w:p>
    <w:p w14:paraId="485CAB9D"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Diallo, M., Diallo, A., Dicko, A., Richard, V. and Espie, E. (2019): Human rabies post exposure prophylaxis at the Pasteur Institute of Dakar, Senegal: trends and risk factors, BMC Infect. Dis. 1–10. </w:t>
      </w:r>
    </w:p>
    <w:p w14:paraId="26308C04"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Digafe, R., Kifelew,L. and Mechesso, A. (2015): Knowledge, attitudes and practices towards rabies: questionnaire survey in rural household heads of Gondar Zuria District, Ethiopia, BMC Res. Notes 8 (1), 1–7. </w:t>
      </w:r>
    </w:p>
    <w:p w14:paraId="2F783119"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Ehizibolo, O., Nwosuh, I., Ehizibolo, E. and Kia, S. (2009): Comparison of the Fluorescent Antibody Test and Direct Microscopic Examination for Rabies Diagnosis at the National Veterinary Research Institute, Vom, Nigeria. African Journal of Biomedical Research, 12(1) 73-6. </w:t>
      </w:r>
    </w:p>
    <w:p w14:paraId="3100560A"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Eidson, M., Kate, S., Mary, K., Charles, T. and Amy, W. (2004): Development and evaluation of bat rabies education materials. Evid. based prev. med. 1(2): 85-91. </w:t>
      </w:r>
    </w:p>
    <w:p w14:paraId="74F17BD2"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Erik Von Elm, M., Altman, G., Egger, M., Pocock, J., Gøtzsche, C. and  Vandenbroucke, P.  (2007): The Strengthening the Reporting of Observational Studies in Epidemiology (STROBE) statement: guidelines for reporting observational studies. </w:t>
      </w:r>
      <w:r w:rsidRPr="003B5BF1">
        <w:rPr>
          <w:rFonts w:ascii="Times New Roman" w:hAnsi="Times New Roman" w:cs="Times New Roman"/>
          <w:i/>
          <w:color w:val="000000" w:themeColor="text1"/>
          <w:sz w:val="20"/>
          <w:szCs w:val="20"/>
        </w:rPr>
        <w:t>Ann Intern Med,</w:t>
      </w:r>
      <w:r w:rsidRPr="003B5BF1">
        <w:rPr>
          <w:rFonts w:ascii="Times New Roman" w:hAnsi="Times New Roman" w:cs="Times New Roman"/>
          <w:color w:val="000000" w:themeColor="text1"/>
          <w:sz w:val="20"/>
          <w:szCs w:val="20"/>
        </w:rPr>
        <w:t xml:space="preserve"> 147</w:t>
      </w:r>
      <w:r w:rsidRPr="003B5BF1">
        <w:rPr>
          <w:rFonts w:ascii="Times New Roman" w:hAnsi="Times New Roman" w:cs="Times New Roman"/>
          <w:b/>
          <w:color w:val="000000" w:themeColor="text1"/>
          <w:sz w:val="20"/>
          <w:szCs w:val="20"/>
        </w:rPr>
        <w:t>,</w:t>
      </w:r>
      <w:r w:rsidRPr="003B5BF1">
        <w:rPr>
          <w:rFonts w:ascii="Times New Roman" w:hAnsi="Times New Roman" w:cs="Times New Roman"/>
          <w:color w:val="000000" w:themeColor="text1"/>
          <w:sz w:val="20"/>
          <w:szCs w:val="20"/>
        </w:rPr>
        <w:t xml:space="preserve"> 573e7.</w:t>
      </w:r>
    </w:p>
    <w:p w14:paraId="6F281E59"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Esayas, F., Hiko, A., Ali, A., kedir, A. and Kokorevica, L. (2012): Infectiousness of brain and salivary gland Suspension from Rabies suspected dogs. International Journal of Public Health and Epidemiology 1(3): 031 – 034. </w:t>
      </w:r>
    </w:p>
    <w:p w14:paraId="71212E4C"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Franka, R., Smith, T., Dyer, J., Wu, X., Niezgoda, M. and Rupprecht, C. (2013): Current and future tools for global canine rabies elimination, Antivir. Res. 2018 (July), 3–8. </w:t>
      </w:r>
    </w:p>
    <w:p w14:paraId="20F9FE17"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Gan, H., Hou, X., Wang, Y., Xu, G., Huang, Z. and Zhang, T. (2023): Global burden of rabies in 204 countries and territories, from 1990 to 2019: results from the Global Burden of Disease Study 2019. International Journal of Infectious Diseases. 2023; </w:t>
      </w:r>
      <w:r w:rsidRPr="003B5BF1">
        <w:rPr>
          <w:rFonts w:ascii="Times New Roman" w:hAnsi="Times New Roman" w:cs="Times New Roman"/>
          <w:b/>
          <w:color w:val="000000" w:themeColor="text1"/>
          <w:sz w:val="20"/>
          <w:szCs w:val="20"/>
        </w:rPr>
        <w:t>126</w:t>
      </w:r>
      <w:r w:rsidRPr="003B5BF1">
        <w:rPr>
          <w:rFonts w:ascii="Times New Roman" w:hAnsi="Times New Roman" w:cs="Times New Roman"/>
          <w:color w:val="000000" w:themeColor="text1"/>
          <w:sz w:val="20"/>
          <w:szCs w:val="20"/>
        </w:rPr>
        <w:t xml:space="preserve">: 136-144. </w:t>
      </w:r>
    </w:p>
    <w:p w14:paraId="31958229"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Gebeyaw, J., Kidanemariam, F. and Fesseha, H. (2020): Assessment of community knowledge, attitude and practice towards rabies in Mersa town, Amhara Regional State, Ethiopia. International Journal of Research Studies in Microbiology and Biotechnology. </w:t>
      </w:r>
      <w:r w:rsidRPr="003B5BF1">
        <w:rPr>
          <w:rFonts w:ascii="Times New Roman" w:hAnsi="Times New Roman" w:cs="Times New Roman"/>
          <w:b/>
          <w:sz w:val="20"/>
          <w:szCs w:val="20"/>
        </w:rPr>
        <w:t>6</w:t>
      </w:r>
      <w:r w:rsidRPr="003B5BF1">
        <w:rPr>
          <w:rFonts w:ascii="Times New Roman" w:hAnsi="Times New Roman" w:cs="Times New Roman"/>
          <w:sz w:val="20"/>
          <w:szCs w:val="20"/>
        </w:rPr>
        <w:t xml:space="preserve">: 6-13. </w:t>
      </w:r>
    </w:p>
    <w:p w14:paraId="4FAF3583"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color w:val="000000" w:themeColor="text1"/>
          <w:sz w:val="20"/>
          <w:szCs w:val="20"/>
        </w:rPr>
        <w:t>Gizaw, T. and Edaso, T.</w:t>
      </w:r>
      <w:r w:rsidR="008F6365" w:rsidRPr="003B5BF1">
        <w:rPr>
          <w:rFonts w:ascii="Times New Roman" w:hAnsi="Times New Roman" w:cs="Times New Roman"/>
          <w:color w:val="000000" w:themeColor="text1"/>
          <w:sz w:val="20"/>
          <w:szCs w:val="20"/>
        </w:rPr>
        <w:t xml:space="preserve"> </w:t>
      </w:r>
      <w:r w:rsidRPr="003B5BF1">
        <w:rPr>
          <w:rFonts w:ascii="Times New Roman" w:hAnsi="Times New Roman" w:cs="Times New Roman"/>
          <w:color w:val="000000" w:themeColor="text1"/>
          <w:sz w:val="20"/>
          <w:szCs w:val="20"/>
        </w:rPr>
        <w:t>(2023):</w:t>
      </w:r>
      <w:r w:rsidRPr="003B5BF1">
        <w:rPr>
          <w:rFonts w:ascii="Times New Roman" w:hAnsi="Times New Roman" w:cs="Times New Roman"/>
          <w:sz w:val="20"/>
          <w:szCs w:val="20"/>
        </w:rPr>
        <w:t xml:space="preserve"> </w:t>
      </w:r>
      <w:r w:rsidRPr="003B5BF1">
        <w:rPr>
          <w:rFonts w:ascii="Times New Roman" w:hAnsi="Times New Roman" w:cs="Times New Roman"/>
          <w:color w:val="000000" w:themeColor="text1"/>
          <w:sz w:val="20"/>
          <w:szCs w:val="20"/>
        </w:rPr>
        <w:t xml:space="preserve">Assessment of knowledge, attitude, and practice of respondents’ towards Rabies and associated risk factors in Shone Town, Hadiya Zone, Southern Ethiopia. </w:t>
      </w:r>
      <w:r w:rsidRPr="003B5BF1">
        <w:rPr>
          <w:rFonts w:ascii="Times New Roman" w:hAnsi="Times New Roman" w:cs="Times New Roman"/>
          <w:sz w:val="20"/>
          <w:szCs w:val="20"/>
        </w:rPr>
        <w:t xml:space="preserve"> doi: https://doi.org/10.1101/2023.09.06.23295175 </w:t>
      </w:r>
    </w:p>
    <w:p w14:paraId="0FA4BB88"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Guadu, T., Shite, A., Chanie, M., Bogale, B. and Fentahun, T. (2014): Assessment of knowledge, attitude and practices about rabies and associated factors: in the case of bahir dar town. Global Veterinaria 13(3): 348 – 358. </w:t>
      </w:r>
    </w:p>
    <w:p w14:paraId="3DBB1B2F"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Hagos, W., Muchie, K., Gebru, G., Mezgebe, G., Reda, K. and Dachew, B. (2020):  Assessment of knowledge, attitude and practice towards rabies and associated factors among household heads in Mekelle city, Ethiopia. BMC Public Health, 20 (1): 1-7. </w:t>
      </w:r>
    </w:p>
    <w:p w14:paraId="4E0EBE8D"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Haidich, A. (2010): Meta-analysis in medical research. Hippokratia, </w:t>
      </w:r>
      <w:r w:rsidRPr="003B5BF1">
        <w:rPr>
          <w:rFonts w:ascii="Times New Roman" w:hAnsi="Times New Roman" w:cs="Times New Roman"/>
          <w:b/>
          <w:color w:val="000000" w:themeColor="text1"/>
          <w:sz w:val="20"/>
          <w:szCs w:val="20"/>
        </w:rPr>
        <w:t>14</w:t>
      </w:r>
      <w:r w:rsidRPr="003B5BF1">
        <w:rPr>
          <w:rFonts w:ascii="Times New Roman" w:hAnsi="Times New Roman" w:cs="Times New Roman"/>
          <w:color w:val="000000" w:themeColor="text1"/>
          <w:sz w:val="20"/>
          <w:szCs w:val="20"/>
        </w:rPr>
        <w:t xml:space="preserve">: 29–37. </w:t>
      </w:r>
    </w:p>
    <w:p w14:paraId="26B11751"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lastRenderedPageBreak/>
        <w:t xml:space="preserve">Hampson, K., Coudeville, L., Lembo, T., Sambo, M., Kieffer, A. and Attlan, M. (2015): Estimating the global burden of endemic canine rabies, PLoS Neglected Trop. Dis. 9 (4): 1–20. </w:t>
      </w:r>
    </w:p>
    <w:p w14:paraId="72D84E12"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Hampson, K.,Ventura, F., Steenson,R., Mancy, R., Trotter, C. and Cooper, L. (2019): The potential effect of improved provision of rabies post-exposure prophylaxis in Gavieligible countries: a modelling study, Lancet Infect. Dis. 19 (1): 102–111. </w:t>
      </w:r>
    </w:p>
    <w:p w14:paraId="6F380BF6"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Haselbeck, A., Rietmann, S., Tadesse, B., Kling, K., Kaschubat-Dieudonné, M. and Marks, F. (2021): Challenges to the fight against Rabies-the landscape of policy and prevention strategies in Africa. International Journal of Environmental Research and Public Health, 18(4): 1736. </w:t>
      </w:r>
    </w:p>
    <w:p w14:paraId="542FCD49"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 Herbert, M., Basha, R. and Thangaraj, S. (2012): Community perception regarding rabies prevention and stray dog control in urban slums in India, J. Infect. Publ. Health 5 (6), 374–380. </w:t>
      </w:r>
    </w:p>
    <w:p w14:paraId="48E3392B"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Higgins, J., Thompson, S., Deeks, J. and Altman, D. (2003): Measuring inconsistency in meta-analyses. BMJ. </w:t>
      </w:r>
      <w:r w:rsidRPr="003B5BF1">
        <w:rPr>
          <w:rFonts w:ascii="Times New Roman" w:hAnsi="Times New Roman" w:cs="Times New Roman"/>
          <w:b/>
          <w:color w:val="000000" w:themeColor="text1"/>
          <w:sz w:val="20"/>
          <w:szCs w:val="20"/>
        </w:rPr>
        <w:t>327</w:t>
      </w:r>
      <w:r w:rsidRPr="003B5BF1">
        <w:rPr>
          <w:rFonts w:ascii="Times New Roman" w:hAnsi="Times New Roman" w:cs="Times New Roman"/>
          <w:color w:val="000000" w:themeColor="text1"/>
          <w:sz w:val="20"/>
          <w:szCs w:val="20"/>
        </w:rPr>
        <w:t xml:space="preserve">: 557–560. </w:t>
      </w:r>
    </w:p>
    <w:p w14:paraId="501503AE"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Hooper, D., Phares, T., Fabis, M., Roy, A. (2009): The production of antibody by invading B cells is required for the clearance of rabies virus from the central nervous system. Plos Negl. Trop. Dis.  </w:t>
      </w:r>
      <w:r w:rsidRPr="003B5BF1">
        <w:rPr>
          <w:rFonts w:ascii="Times New Roman" w:hAnsi="Times New Roman" w:cs="Times New Roman"/>
          <w:b/>
          <w:color w:val="000000" w:themeColor="text1"/>
          <w:sz w:val="20"/>
          <w:szCs w:val="20"/>
        </w:rPr>
        <w:t>3</w:t>
      </w:r>
      <w:r w:rsidRPr="003B5BF1">
        <w:rPr>
          <w:rFonts w:ascii="Times New Roman" w:hAnsi="Times New Roman" w:cs="Times New Roman"/>
          <w:color w:val="000000" w:themeColor="text1"/>
          <w:sz w:val="20"/>
          <w:szCs w:val="20"/>
        </w:rPr>
        <w:t>: E535.</w:t>
      </w:r>
    </w:p>
    <w:p w14:paraId="513B1AFA"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Huang, C., Li, Z., Huang, Y., Zhang, G., Zhou, M. and Chai, Q. (2014): Enhancement of blood brain barrier permeability is required for intravenously administered virus neutralizing antibodies to clear an established rabies virus infection from the brain and prevent the development of rabies in mice. Antivir. Res. </w:t>
      </w:r>
      <w:r w:rsidRPr="003B5BF1">
        <w:rPr>
          <w:rFonts w:ascii="Times New Roman" w:hAnsi="Times New Roman" w:cs="Times New Roman"/>
          <w:b/>
          <w:color w:val="000000" w:themeColor="text1"/>
          <w:sz w:val="20"/>
          <w:szCs w:val="20"/>
        </w:rPr>
        <w:t>110:</w:t>
      </w:r>
      <w:r w:rsidRPr="003B5BF1">
        <w:rPr>
          <w:rFonts w:ascii="Times New Roman" w:hAnsi="Times New Roman" w:cs="Times New Roman"/>
          <w:color w:val="000000" w:themeColor="text1"/>
          <w:sz w:val="20"/>
          <w:szCs w:val="20"/>
        </w:rPr>
        <w:t xml:space="preserve"> 132-141. </w:t>
      </w:r>
    </w:p>
    <w:p w14:paraId="6386D0D2"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Huedo</w:t>
      </w:r>
      <w:r w:rsidRPr="003B5BF1">
        <w:rPr>
          <w:rFonts w:ascii="Times New Roman" w:hAnsi="Times New Roman" w:cs="Times New Roman"/>
          <w:color w:val="000000" w:themeColor="text1"/>
          <w:sz w:val="20"/>
          <w:szCs w:val="20"/>
        </w:rPr>
        <w:noBreakHyphen/>
        <w:t>Medina, T., Sánchez</w:t>
      </w:r>
      <w:r w:rsidRPr="003B5BF1">
        <w:rPr>
          <w:rFonts w:ascii="Times New Roman" w:hAnsi="Times New Roman" w:cs="Times New Roman"/>
          <w:color w:val="000000" w:themeColor="text1"/>
          <w:sz w:val="20"/>
          <w:szCs w:val="20"/>
        </w:rPr>
        <w:noBreakHyphen/>
        <w:t>Meca, J., Marín</w:t>
      </w:r>
      <w:r w:rsidRPr="003B5BF1">
        <w:rPr>
          <w:rFonts w:ascii="Times New Roman" w:hAnsi="Times New Roman" w:cs="Times New Roman"/>
          <w:color w:val="000000" w:themeColor="text1"/>
          <w:sz w:val="20"/>
          <w:szCs w:val="20"/>
        </w:rPr>
        <w:noBreakHyphen/>
        <w:t xml:space="preserve">Martínez, F. and Botella, J.(2006): Assessing heterogeneity in meta-analysis: q statistic or I2 index?. Psychol Methods. </w:t>
      </w:r>
      <w:r w:rsidRPr="003B5BF1">
        <w:rPr>
          <w:rFonts w:ascii="Times New Roman" w:hAnsi="Times New Roman" w:cs="Times New Roman"/>
          <w:b/>
          <w:color w:val="000000" w:themeColor="text1"/>
          <w:sz w:val="20"/>
          <w:szCs w:val="20"/>
        </w:rPr>
        <w:t>11</w:t>
      </w:r>
      <w:r w:rsidRPr="003B5BF1">
        <w:rPr>
          <w:rFonts w:ascii="Times New Roman" w:hAnsi="Times New Roman" w:cs="Times New Roman"/>
          <w:color w:val="000000" w:themeColor="text1"/>
          <w:sz w:val="20"/>
          <w:szCs w:val="20"/>
        </w:rPr>
        <w:t>: 193-206.</w:t>
      </w:r>
    </w:p>
    <w:p w14:paraId="4605E6A0"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Hurisa, B., Mengesha, A., Newayesilassie, B., Kerga, S., Kebedea, G., Denis, B., Arthem M. and Urga, K. (2013): Production of Cell Culture Based Anti-rabies Vaccine in Ethiopia. Procedia in Vaccinology,  </w:t>
      </w:r>
      <w:r w:rsidRPr="003B5BF1">
        <w:rPr>
          <w:rFonts w:ascii="Times New Roman" w:hAnsi="Times New Roman" w:cs="Times New Roman"/>
          <w:b/>
          <w:color w:val="000000" w:themeColor="text1"/>
          <w:sz w:val="20"/>
          <w:szCs w:val="20"/>
        </w:rPr>
        <w:t>7</w:t>
      </w:r>
      <w:r w:rsidRPr="003B5BF1">
        <w:rPr>
          <w:rFonts w:ascii="Times New Roman" w:hAnsi="Times New Roman" w:cs="Times New Roman"/>
          <w:color w:val="000000" w:themeColor="text1"/>
          <w:sz w:val="20"/>
          <w:szCs w:val="20"/>
        </w:rPr>
        <w:t xml:space="preserve">: 2-7. </w:t>
      </w:r>
    </w:p>
    <w:p w14:paraId="6B6D55E6"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Jemberu, T., Molla, W., Almaw, G., Alemu, S. (2013): incidence or rabies in human and domestic animals and people’s awareness in north gondar zone, ethiopia. Plos Neglected Tropical Diseases 7(5):1-6. </w:t>
      </w:r>
    </w:p>
    <w:p w14:paraId="5C854739"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Kaur M, Garg R, Singh S, Bhatnagar R. Rabies vaccines: where do we stand, where are we heading. Expert Rev. Vaccines. 2015; 14: 369-381.</w:t>
      </w:r>
    </w:p>
    <w:p w14:paraId="000A3A7D"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Kongkaew, W., Coleman, P., pfeiffer, D. and Antarasena, C. (2004): Vaccination Covarage and Epidemiological parameters of the owned dog population in Thungsongdistrict, Thailand. </w:t>
      </w:r>
      <w:r w:rsidRPr="003B5BF1">
        <w:rPr>
          <w:rFonts w:ascii="Times New Roman" w:hAnsi="Times New Roman" w:cs="Times New Roman"/>
          <w:i/>
          <w:color w:val="000000" w:themeColor="text1"/>
          <w:sz w:val="20"/>
          <w:szCs w:val="20"/>
        </w:rPr>
        <w:t>Prev vet med</w:t>
      </w:r>
      <w:r w:rsidRPr="003B5BF1">
        <w:rPr>
          <w:rFonts w:ascii="Times New Roman" w:hAnsi="Times New Roman" w:cs="Times New Roman"/>
          <w:color w:val="000000" w:themeColor="text1"/>
          <w:sz w:val="20"/>
          <w:szCs w:val="20"/>
        </w:rPr>
        <w:t xml:space="preserve">. </w:t>
      </w:r>
      <w:r w:rsidRPr="003B5BF1">
        <w:rPr>
          <w:rFonts w:ascii="Times New Roman" w:hAnsi="Times New Roman" w:cs="Times New Roman"/>
          <w:b/>
          <w:color w:val="000000" w:themeColor="text1"/>
          <w:sz w:val="20"/>
          <w:szCs w:val="20"/>
        </w:rPr>
        <w:t>65</w:t>
      </w:r>
      <w:r w:rsidRPr="003B5BF1">
        <w:rPr>
          <w:rFonts w:ascii="Times New Roman" w:hAnsi="Times New Roman" w:cs="Times New Roman"/>
          <w:color w:val="000000" w:themeColor="text1"/>
          <w:sz w:val="20"/>
          <w:szCs w:val="20"/>
        </w:rPr>
        <w:t xml:space="preserve">: 105-115. </w:t>
      </w:r>
    </w:p>
    <w:p w14:paraId="23728CA7"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Lancet.A. (2014):  Current status of rabies and prospects for elimination. </w:t>
      </w:r>
      <w:r w:rsidRPr="003B5BF1">
        <w:rPr>
          <w:rFonts w:ascii="Times New Roman" w:hAnsi="Times New Roman" w:cs="Times New Roman"/>
          <w:b/>
          <w:color w:val="000000" w:themeColor="text1"/>
          <w:sz w:val="20"/>
          <w:szCs w:val="20"/>
        </w:rPr>
        <w:t>384</w:t>
      </w:r>
      <w:r w:rsidRPr="003B5BF1">
        <w:rPr>
          <w:rFonts w:ascii="Times New Roman" w:hAnsi="Times New Roman" w:cs="Times New Roman"/>
          <w:color w:val="000000" w:themeColor="text1"/>
          <w:sz w:val="20"/>
          <w:szCs w:val="20"/>
        </w:rPr>
        <w:t>: 1389-1399.</w:t>
      </w:r>
    </w:p>
    <w:p w14:paraId="7C8AA1D5"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Lembo, T., Hampson, K., Kaare, M., Ernest, E., Knobel, D. and Kazwala, R. (2010): The feasibility of canine rabies elimination in Africa: dispelling doubts with data. PLoS neglected tropical diseases. 4(2): 626.</w:t>
      </w:r>
    </w:p>
    <w:p w14:paraId="6D6F5493"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Liao, P., Yang, H., Chou, P., Wang, M., Chu, P. and Liu, H. (2012): Sufficient virus neutralizing antibody in the central nerve system improves the survival of rabid rats. </w:t>
      </w:r>
      <w:r w:rsidRPr="003B5BF1">
        <w:rPr>
          <w:rFonts w:ascii="Times New Roman" w:hAnsi="Times New Roman" w:cs="Times New Roman"/>
          <w:i/>
          <w:color w:val="000000" w:themeColor="text1"/>
          <w:sz w:val="20"/>
          <w:szCs w:val="20"/>
        </w:rPr>
        <w:t>J. Biomed. Sci</w:t>
      </w:r>
      <w:r w:rsidRPr="003B5BF1">
        <w:rPr>
          <w:rFonts w:ascii="Times New Roman" w:hAnsi="Times New Roman" w:cs="Times New Roman"/>
          <w:color w:val="000000" w:themeColor="text1"/>
          <w:sz w:val="20"/>
          <w:szCs w:val="20"/>
        </w:rPr>
        <w:t xml:space="preserve">. 19: 61. </w:t>
      </w:r>
    </w:p>
    <w:p w14:paraId="630C7054"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Lumlertdacha, B., Tepsumethanon, V. and Khawplod, P.(2001): Post-exposure treatment for canine rabies in Thailand, in proceedings. 4th Int Symp Rabies Control Asia. 117-120. </w:t>
      </w:r>
    </w:p>
    <w:p w14:paraId="6F3E3A21"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Manning, S, Rupprecht, C.,  Fishbein, D., Hanlon, C., Lumlertdacha, B. and Guerra, M. (2008): Human Rabies Prevention and Recommendations of the Advisory Six Committee on Immunization Practices. M.M.W.R. </w:t>
      </w:r>
      <w:r w:rsidRPr="003B5BF1">
        <w:rPr>
          <w:rFonts w:ascii="Times New Roman" w:hAnsi="Times New Roman" w:cs="Times New Roman"/>
          <w:b/>
          <w:color w:val="000000" w:themeColor="text1"/>
          <w:sz w:val="20"/>
          <w:szCs w:val="20"/>
        </w:rPr>
        <w:t>23</w:t>
      </w:r>
      <w:r w:rsidRPr="003B5BF1">
        <w:rPr>
          <w:rFonts w:ascii="Times New Roman" w:hAnsi="Times New Roman" w:cs="Times New Roman"/>
          <w:color w:val="000000" w:themeColor="text1"/>
          <w:sz w:val="20"/>
          <w:szCs w:val="20"/>
        </w:rPr>
        <w:t>: 1-28.</w:t>
      </w:r>
    </w:p>
    <w:p w14:paraId="4148E83E"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Masiira, I., Makumbi, K., Matovu, A., Ario, I., and Abukenya, C.(2018): Long term trends and spatial distribution of animal bite injuries and deaths due to human rabies infection in Uganda, 2001-2015, PLoS One 13 (8), 2001–2015</w:t>
      </w:r>
    </w:p>
    <w:p w14:paraId="25026DDD"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Matibag, G., Taro, K., Pallegoda, V, Thula, G. and Anil, W. (2007): Knowledge, attitudes, and practices survey of Rabies in a community in Sri Lanka. Environmental Health and Preventive Medicine 12(2): 84-89. </w:t>
      </w:r>
    </w:p>
    <w:p w14:paraId="693D7ADE"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Matter, H., Wandeler, A., Neunschwander, B., Harischandra, P. and Meslin, F. (2000): Study of the dog population and the rabies control activities in the Mirigama area of Sri Lanka. Acta Tropica. </w:t>
      </w:r>
      <w:r w:rsidRPr="003B5BF1">
        <w:rPr>
          <w:rFonts w:ascii="Times New Roman" w:hAnsi="Times New Roman" w:cs="Times New Roman"/>
          <w:b/>
          <w:color w:val="000000" w:themeColor="text1"/>
          <w:sz w:val="20"/>
          <w:szCs w:val="20"/>
        </w:rPr>
        <w:t>75</w:t>
      </w:r>
      <w:r w:rsidRPr="003B5BF1">
        <w:rPr>
          <w:rFonts w:ascii="Times New Roman" w:hAnsi="Times New Roman" w:cs="Times New Roman"/>
          <w:color w:val="000000" w:themeColor="text1"/>
          <w:sz w:val="20"/>
          <w:szCs w:val="20"/>
        </w:rPr>
        <w:t>: 95–108.</w:t>
      </w:r>
    </w:p>
    <w:p w14:paraId="769F90B4"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McKenzie, M., Bossuyt, J., Boutron, P., Hoffmann, I. and Mulrow, T. (2021): The PRISMA 2020 Statement:An updated guideline for reporting systematic reviews. Syst Rev. </w:t>
      </w:r>
      <w:r w:rsidRPr="003B5BF1">
        <w:rPr>
          <w:rFonts w:ascii="Times New Roman" w:hAnsi="Times New Roman" w:cs="Times New Roman"/>
          <w:b/>
          <w:color w:val="000000" w:themeColor="text1"/>
          <w:sz w:val="20"/>
          <w:szCs w:val="20"/>
        </w:rPr>
        <w:t>10</w:t>
      </w:r>
      <w:r w:rsidRPr="003B5BF1">
        <w:rPr>
          <w:rFonts w:ascii="Times New Roman" w:hAnsi="Times New Roman" w:cs="Times New Roman"/>
          <w:color w:val="000000" w:themeColor="text1"/>
          <w:sz w:val="20"/>
          <w:szCs w:val="20"/>
        </w:rPr>
        <w:t>: 89.</w:t>
      </w:r>
    </w:p>
    <w:p w14:paraId="627F4578"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Melo,  G., Parize, P., Jouvion, G., Dacheux, L., Chrétien, F. and Bourhy, H. (2020): Infections of the Central Nervous System: Pathology and Genetics, 1 st ed. John Wiley &amp; Sons Ltd, Paris, France.</w:t>
      </w:r>
    </w:p>
    <w:p w14:paraId="47990501"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lastRenderedPageBreak/>
        <w:t>Ministry of agriculture (MOA), (2011): Rabies Control Strategy. Addis Ababa, Ethiopia, Pp. 1-38.</w:t>
      </w:r>
    </w:p>
    <w:p w14:paraId="5461CD3B"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Ministry of Agriculture and Rural Development (MoARD), (2010): Rabies control strategies. In: department of animal health, Addis Ababa, Ethiopia. Pp 12 – 33. </w:t>
      </w:r>
    </w:p>
    <w:p w14:paraId="470B306B"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Moges, N. (2015): Epidemiology, Prevention and Control Methods of Rabies in Domestic Animals: Review Article. European Journal of Biological Sciences, 7(2), 85-90. </w:t>
      </w:r>
    </w:p>
    <w:p w14:paraId="134D4680"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Moran, D., Juliao, P., Alvarez, D., Lindblade, K. and Ellison, J. (2015): Knowledge, attitudes and practices regarding rabies and exposure to bats in two rural communities in Guatemala. BMC Res. Notes 8: 955. </w:t>
      </w:r>
    </w:p>
    <w:p w14:paraId="169656DF"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Nilsson, M. (2014): Effect on rabies education program on rabies awareness, attitudes towards dogs and animal welfare among children in Lilongwe, Malawi. Epsilon, Examensarbete :26.</w:t>
      </w:r>
    </w:p>
    <w:p w14:paraId="208F6F99"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OIE. (2018): The Global Strategic Plan to end human deaths from dog-mediated rabies by 2030. Geneva.</w:t>
      </w:r>
    </w:p>
    <w:p w14:paraId="39B8F81B"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Oyda, S. Megersa, B.(1017): review of rabies in livestock and humans in Ethiopia. International Journal of Research-Granthaalayah, 5(6): 561-577.</w:t>
      </w:r>
    </w:p>
    <w:p w14:paraId="0812EE24"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Quinn, P., Markey, B., Carter, M., Donnely, W. and Leonard, F. (2002): Rabies: In Veterinary Microbiology and Microbial diseases. 1st ed., Black well science Ltd, UK, Pp. 390 - 395. </w:t>
      </w:r>
    </w:p>
    <w:p w14:paraId="594695BF"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sz w:val="20"/>
          <w:szCs w:val="20"/>
        </w:rPr>
        <w:t xml:space="preserve"> </w:t>
      </w:r>
      <w:r w:rsidRPr="003B5BF1">
        <w:rPr>
          <w:rFonts w:ascii="Times New Roman" w:hAnsi="Times New Roman" w:cs="Times New Roman"/>
          <w:color w:val="000000" w:themeColor="text1"/>
          <w:sz w:val="20"/>
          <w:szCs w:val="20"/>
        </w:rPr>
        <w:t xml:space="preserve">Rücker, G., Schwarzer, G. and Carpenter, J. (2008): Arcsine test for publication bias in meta-analyses with binary outcomes. Stat Med. </w:t>
      </w:r>
      <w:r w:rsidRPr="003B5BF1">
        <w:rPr>
          <w:rFonts w:ascii="Times New Roman" w:hAnsi="Times New Roman" w:cs="Times New Roman"/>
          <w:b/>
          <w:color w:val="000000" w:themeColor="text1"/>
          <w:sz w:val="20"/>
          <w:szCs w:val="20"/>
        </w:rPr>
        <w:t>27</w:t>
      </w:r>
      <w:r w:rsidRPr="003B5BF1">
        <w:rPr>
          <w:rFonts w:ascii="Times New Roman" w:hAnsi="Times New Roman" w:cs="Times New Roman"/>
          <w:color w:val="000000" w:themeColor="text1"/>
          <w:sz w:val="20"/>
          <w:szCs w:val="20"/>
        </w:rPr>
        <w:t xml:space="preserve">: 746-763. </w:t>
      </w:r>
    </w:p>
    <w:p w14:paraId="03EBA2D9"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Rumana, R., Sayeed, A., Basher, A., Islam, Z. and  Rahman M. (2013): Perceptions and treatment seeking behavior for dog bites in rural Bangladesh. The Southeast Asian Journal of Tropical Medicine and Public Health 44(2): 244-248.</w:t>
      </w:r>
    </w:p>
    <w:p w14:paraId="01D305E0"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Rupprecht, C., Willoughby, R. and Slate, D.(2006): Current and future trends in the prevention, treatment and control of rabies. Expert Review. Anti</w:t>
      </w:r>
      <w:r w:rsidRPr="003B5BF1">
        <w:rPr>
          <w:rFonts w:ascii="Times New Roman" w:hAnsi="Times New Roman" w:cs="Times New Roman"/>
          <w:color w:val="000000" w:themeColor="text1"/>
          <w:sz w:val="20"/>
          <w:szCs w:val="20"/>
        </w:rPr>
        <w:noBreakHyphen/>
        <w:t>infective theraphy. 4(6): 1021-1038</w:t>
      </w:r>
    </w:p>
    <w:p w14:paraId="179507D8"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 Sekhon, A., Singh, A., Kaur, P. and Gupta, S. (2002): Misconceptions and myths in the management of animal bite cases. Indian Journal of Community Medicine 27(1): 9-11. </w:t>
      </w:r>
    </w:p>
    <w:p w14:paraId="4B5A960E"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Serebe, G., Tadesse, A., Yizengaw, A., Tamirat, M. (2014): study on community knowledge, attitude and practice of rabies in and nearby Gondar town, North west Ethiopia. Journal of Public Health and Epidemiology 6(12): 429 – 435. </w:t>
      </w:r>
    </w:p>
    <w:p w14:paraId="6D3B647C"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Servat, A., Labadie, A., Hamen, A., Boue, F. and Cliquet, F.(2008): Inter-laboratory trial to evaluate the reproducibility of a new ELISA to detect rabies antibodies in vaccinated domestic and wild carnivores. Biologicals. 36(1): 19-26. </w:t>
      </w:r>
    </w:p>
    <w:p w14:paraId="1A8ADB3D"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Shumuye, G., Kassaw, A., Haileluel, A. and Sintayehu, M. (2014): Study on community knowledge, attitude and practice of rabies in and nearby Gondar town, Northwest Ethiopia. Journal of Public Health and Epidemiology 6(12): 429-443. </w:t>
      </w:r>
    </w:p>
    <w:p w14:paraId="5C09861B"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 Sumon, G., Sukanta, C., Najmul, H., Rajub, K. and Rana, S. (2016): Awareness of rabies and response to dog bites in a Bangladesh community. Veterinary Medicine and Science 2(3): 161-169. </w:t>
      </w:r>
    </w:p>
    <w:p w14:paraId="746A9691"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Tadesse, G., Anmaw, S., Mersha, C., Basazinew, B. and Tewodros, F. (2014): Assessment of Knowledge, Attitude and Practices about Rabies and Associated Factors: In the Case of Bahir Dar Town. Glob. Vet. 13(3): 348-354. </w:t>
      </w:r>
    </w:p>
    <w:p w14:paraId="381F33EF"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Taylor, L. and Nel, L. (2015): Global epidemiology of canine rabies: past, present, and future prospects, </w:t>
      </w:r>
      <w:r w:rsidRPr="003B5BF1">
        <w:rPr>
          <w:rFonts w:ascii="Times New Roman" w:hAnsi="Times New Roman" w:cs="Times New Roman"/>
          <w:i/>
          <w:color w:val="000000" w:themeColor="text1"/>
          <w:sz w:val="20"/>
          <w:szCs w:val="20"/>
        </w:rPr>
        <w:t>Vet. Med. Res. Rep</w:t>
      </w:r>
      <w:r w:rsidRPr="003B5BF1">
        <w:rPr>
          <w:rFonts w:ascii="Times New Roman" w:hAnsi="Times New Roman" w:cs="Times New Roman"/>
          <w:color w:val="000000" w:themeColor="text1"/>
          <w:sz w:val="20"/>
          <w:szCs w:val="20"/>
        </w:rPr>
        <w:t xml:space="preserve">. 361. </w:t>
      </w:r>
    </w:p>
    <w:p w14:paraId="20182A06"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Thrusfield, M. (2007): Veterinary epidemiology, 3 nd edition, black well scientific, London, UK. pp. 225-228.</w:t>
      </w:r>
    </w:p>
    <w:p w14:paraId="5A10E59F"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Tufanaru, C., Munn, Z., Aromataris, E., Campbell, J. and Hopp, L. (2017): Systematic reviews of effectiveness. </w:t>
      </w:r>
      <w:r w:rsidRPr="003B5BF1">
        <w:rPr>
          <w:rFonts w:ascii="Times New Roman" w:hAnsi="Times New Roman" w:cs="Times New Roman"/>
          <w:i/>
          <w:color w:val="000000" w:themeColor="text1"/>
          <w:sz w:val="20"/>
          <w:szCs w:val="20"/>
        </w:rPr>
        <w:t>Joanna Briggs Institute reviewer’s manual.</w:t>
      </w:r>
      <w:r w:rsidRPr="003B5BF1">
        <w:rPr>
          <w:rFonts w:ascii="Times New Roman" w:hAnsi="Times New Roman" w:cs="Times New Roman"/>
          <w:color w:val="000000" w:themeColor="text1"/>
          <w:sz w:val="20"/>
          <w:szCs w:val="20"/>
        </w:rPr>
        <w:t xml:space="preserve"> The Joanna Briggs Institute Adelaide, Australia.</w:t>
      </w:r>
    </w:p>
    <w:p w14:paraId="5545DC80"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color w:val="000000" w:themeColor="text1"/>
          <w:sz w:val="20"/>
          <w:szCs w:val="20"/>
        </w:rPr>
        <w:t xml:space="preserve">Vos, A., Conzelmann, K. and Finke, S. (2011): Immunogenicity studies in carnivores using a rabies Virus construct with a site-directed deletion in the phosphoprotein. </w:t>
      </w:r>
      <w:r w:rsidRPr="003B5BF1">
        <w:rPr>
          <w:rFonts w:ascii="Times New Roman" w:hAnsi="Times New Roman" w:cs="Times New Roman"/>
          <w:i/>
          <w:color w:val="000000" w:themeColor="text1"/>
          <w:sz w:val="20"/>
          <w:szCs w:val="20"/>
        </w:rPr>
        <w:t>Adv. Prev. Med</w:t>
      </w:r>
      <w:r w:rsidRPr="003B5BF1">
        <w:rPr>
          <w:rFonts w:ascii="Times New Roman" w:hAnsi="Times New Roman" w:cs="Times New Roman"/>
          <w:color w:val="000000" w:themeColor="text1"/>
          <w:sz w:val="20"/>
          <w:szCs w:val="20"/>
        </w:rPr>
        <w:t>. 898171.</w:t>
      </w:r>
      <w:r w:rsidRPr="003B5BF1">
        <w:rPr>
          <w:rFonts w:ascii="Times New Roman" w:hAnsi="Times New Roman" w:cs="Times New Roman"/>
          <w:sz w:val="20"/>
          <w:szCs w:val="20"/>
        </w:rPr>
        <w:t xml:space="preserve"> </w:t>
      </w:r>
    </w:p>
    <w:p w14:paraId="74290F3C"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 Warrell, M. (2001): Rabies encephalitis and its prophylaxis. Practical Neurology, 1(1), 14-29. </w:t>
      </w:r>
    </w:p>
    <w:p w14:paraId="663A70D9"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Warrell, M.(2012): Current rabies vaccines and prophylaxis schedules: preventing rabies before and after exposure. Travel. Med. Infect. Dis. </w:t>
      </w:r>
      <w:r w:rsidRPr="003B5BF1">
        <w:rPr>
          <w:rFonts w:ascii="Times New Roman" w:hAnsi="Times New Roman" w:cs="Times New Roman"/>
          <w:b/>
          <w:color w:val="000000" w:themeColor="text1"/>
          <w:sz w:val="20"/>
          <w:szCs w:val="20"/>
        </w:rPr>
        <w:t>10</w:t>
      </w:r>
      <w:r w:rsidRPr="003B5BF1">
        <w:rPr>
          <w:rFonts w:ascii="Times New Roman" w:hAnsi="Times New Roman" w:cs="Times New Roman"/>
          <w:color w:val="000000" w:themeColor="text1"/>
          <w:sz w:val="20"/>
          <w:szCs w:val="20"/>
        </w:rPr>
        <w:t>: 1-15.</w:t>
      </w:r>
    </w:p>
    <w:p w14:paraId="6B081F01"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Wells, G., Shea, B., Connell, D., Peterson J. and  Welch, V.(2012): The Newcastle-Ottawa Scale (NOS) for Assessing the Quality of Nonrandomized Studies in Meta-Analysis. Ottawa Ottawa Hosp Res Inst. </w:t>
      </w:r>
    </w:p>
    <w:p w14:paraId="319A51F7"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lastRenderedPageBreak/>
        <w:t xml:space="preserve">WHO and FAO, (2019): Global strategic plan to end human deaths from dog-mediated rabies by 2030 and  United against Rabies Collaboration: first annual progress report: global strategic plan to end human deaths from dog-mediated rabies by 2030. </w:t>
      </w:r>
      <w:hyperlink r:id="rId12" w:history="1">
        <w:r w:rsidRPr="003B5BF1">
          <w:rPr>
            <w:rStyle w:val="a4"/>
            <w:rFonts w:ascii="Times New Roman" w:hAnsi="Times New Roman" w:cs="Times New Roman"/>
            <w:color w:val="000000" w:themeColor="text1"/>
            <w:sz w:val="20"/>
            <w:szCs w:val="20"/>
          </w:rPr>
          <w:t>https://apps.who.int/iris/handle/10665/328053</w:t>
        </w:r>
      </w:hyperlink>
      <w:r w:rsidRPr="003B5BF1">
        <w:rPr>
          <w:rFonts w:ascii="Times New Roman" w:hAnsi="Times New Roman" w:cs="Times New Roman"/>
          <w:color w:val="000000" w:themeColor="text1"/>
          <w:sz w:val="20"/>
          <w:szCs w:val="20"/>
        </w:rPr>
        <w:t>.</w:t>
      </w:r>
    </w:p>
    <w:p w14:paraId="08473A17"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WHO, (2004): World health organization recommendations on rabies, first report. Technical report series 931. Geneva, Switzerland. </w:t>
      </w:r>
    </w:p>
    <w:p w14:paraId="2F8C312A"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WHO, (2005): Expert Consultation on Rabies, World Health Organization - Technical Report Series.</w:t>
      </w:r>
    </w:p>
    <w:p w14:paraId="3046E390"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WHO, (2010): Rabies Vaccines: Weekly Epidemiological Record.</w:t>
      </w:r>
      <w:r w:rsidRPr="003B5BF1">
        <w:rPr>
          <w:rFonts w:ascii="Times New Roman" w:hAnsi="Times New Roman" w:cs="Times New Roman"/>
          <w:b/>
          <w:color w:val="000000" w:themeColor="text1"/>
          <w:sz w:val="20"/>
          <w:szCs w:val="20"/>
        </w:rPr>
        <w:t>32</w:t>
      </w:r>
      <w:r w:rsidRPr="003B5BF1">
        <w:rPr>
          <w:rFonts w:ascii="Times New Roman" w:hAnsi="Times New Roman" w:cs="Times New Roman"/>
          <w:color w:val="000000" w:themeColor="text1"/>
          <w:sz w:val="20"/>
          <w:szCs w:val="20"/>
        </w:rPr>
        <w:t xml:space="preserve">: 309-320. </w:t>
      </w:r>
    </w:p>
    <w:p w14:paraId="2A94D3D8"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WHO, (2018): WHO expert consultation on rabies, third report: WHO technical report series No. 1012, World Health Organization, Geneva, Switzerland.</w:t>
      </w:r>
    </w:p>
    <w:p w14:paraId="2A8FD8B7" w14:textId="77777777" w:rsidR="00B332F2" w:rsidRPr="003B5BF1" w:rsidRDefault="00B332F2" w:rsidP="003B5BF1">
      <w:pPr>
        <w:pStyle w:val="EndNoteBibliography"/>
        <w:spacing w:after="0"/>
        <w:ind w:left="720" w:hanging="720"/>
        <w:rPr>
          <w:rFonts w:ascii="Times New Roman" w:hAnsi="Times New Roman" w:cs="Times New Roman"/>
          <w:sz w:val="20"/>
          <w:szCs w:val="20"/>
        </w:rPr>
      </w:pPr>
      <w:r w:rsidRPr="003B5BF1">
        <w:rPr>
          <w:rFonts w:ascii="Times New Roman" w:hAnsi="Times New Roman" w:cs="Times New Roman"/>
          <w:sz w:val="20"/>
          <w:szCs w:val="20"/>
        </w:rPr>
        <w:t xml:space="preserve">WHO, (2021): Key Facts on Rabies. </w:t>
      </w:r>
    </w:p>
    <w:p w14:paraId="6B79B6C0"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WHO, (2022): Guide to introducing human rabies vaccine into national immunization programmes. World Health Organization. </w:t>
      </w:r>
      <w:hyperlink r:id="rId13" w:history="1">
        <w:r w:rsidRPr="003B5BF1">
          <w:rPr>
            <w:rStyle w:val="a4"/>
            <w:rFonts w:ascii="Times New Roman" w:hAnsi="Times New Roman" w:cs="Times New Roman"/>
            <w:i/>
            <w:color w:val="000000" w:themeColor="text1"/>
            <w:sz w:val="20"/>
            <w:szCs w:val="20"/>
          </w:rPr>
          <w:t>https://apps.who.int/iris/handle/10665/360978</w:t>
        </w:r>
      </w:hyperlink>
      <w:r w:rsidRPr="003B5BF1">
        <w:rPr>
          <w:rFonts w:ascii="Times New Roman" w:hAnsi="Times New Roman" w:cs="Times New Roman"/>
          <w:color w:val="000000" w:themeColor="text1"/>
          <w:sz w:val="20"/>
          <w:szCs w:val="20"/>
        </w:rPr>
        <w:t xml:space="preserve">.  </w:t>
      </w:r>
    </w:p>
    <w:p w14:paraId="3764CE86"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Windsor, R. (2004): “CHAPTER 70: RABIES”. In: Andrew, A. H., Blowey, R. W., Eddy, R. G. (editors). Bovine medicine diseases and husbandry of cattle, 2nd edn Black Well publishing company, pp 1164 – 1170. </w:t>
      </w:r>
    </w:p>
    <w:p w14:paraId="3153BE60" w14:textId="77777777" w:rsidR="00B332F2" w:rsidRPr="003B5BF1" w:rsidRDefault="00B332F2" w:rsidP="003B5BF1">
      <w:pPr>
        <w:pStyle w:val="EndNoteBibliography"/>
        <w:spacing w:after="0"/>
        <w:ind w:left="720" w:hanging="720"/>
        <w:rPr>
          <w:rFonts w:ascii="Times New Roman" w:hAnsi="Times New Roman" w:cs="Times New Roman"/>
          <w:color w:val="000000" w:themeColor="text1"/>
          <w:sz w:val="20"/>
          <w:szCs w:val="20"/>
        </w:rPr>
      </w:pPr>
      <w:r w:rsidRPr="003B5BF1">
        <w:rPr>
          <w:rFonts w:ascii="Times New Roman" w:hAnsi="Times New Roman" w:cs="Times New Roman"/>
          <w:color w:val="000000" w:themeColor="text1"/>
          <w:sz w:val="20"/>
          <w:szCs w:val="20"/>
        </w:rPr>
        <w:t xml:space="preserve">Yalemebrat, N., Bekele, T. and Melaku, M.(1016): Assessment of public knowledge, attitude and practices towards rabies in Debark Woreda, North Gondar, Ethiopia, </w:t>
      </w:r>
      <w:r w:rsidRPr="003B5BF1">
        <w:rPr>
          <w:rFonts w:ascii="Times New Roman" w:hAnsi="Times New Roman" w:cs="Times New Roman"/>
          <w:i/>
          <w:color w:val="000000" w:themeColor="text1"/>
          <w:sz w:val="20"/>
          <w:szCs w:val="20"/>
        </w:rPr>
        <w:t>J. Vet. Med. Anim</w:t>
      </w:r>
      <w:r w:rsidRPr="003B5BF1">
        <w:rPr>
          <w:rFonts w:ascii="Times New Roman" w:hAnsi="Times New Roman" w:cs="Times New Roman"/>
          <w:color w:val="000000" w:themeColor="text1"/>
          <w:sz w:val="20"/>
          <w:szCs w:val="20"/>
        </w:rPr>
        <w:t>. Health 8 (11), 183–192.</w:t>
      </w:r>
    </w:p>
    <w:p w14:paraId="5E062088" w14:textId="0CB817F9" w:rsidR="001F3EBD" w:rsidRDefault="001F3EBD" w:rsidP="001F3EBD">
      <w:bookmarkStart w:id="81" w:name="_Toc163731470"/>
      <w:r w:rsidRPr="003B5BF1">
        <w:rPr>
          <w:rFonts w:ascii="Times New Roman" w:hAnsi="Times New Roman" w:cs="Times New Roman"/>
          <w:b/>
          <w:noProof/>
          <w:color w:val="000000" w:themeColor="text1"/>
          <w:sz w:val="20"/>
          <w:szCs w:val="20"/>
        </w:rPr>
        <w:drawing>
          <wp:inline distT="0" distB="0" distL="0" distR="0" wp14:anchorId="1DB2ED8D" wp14:editId="745006F2">
            <wp:extent cx="1771650" cy="904875"/>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0" cy="904875"/>
                    </a:xfrm>
                    <a:prstGeom prst="rect">
                      <a:avLst/>
                    </a:prstGeom>
                    <a:noFill/>
                  </pic:spPr>
                </pic:pic>
              </a:graphicData>
            </a:graphic>
          </wp:inline>
        </w:drawing>
      </w:r>
    </w:p>
    <w:p w14:paraId="0DD330D4" w14:textId="6F04733D" w:rsidR="00EE27BC" w:rsidRPr="003B5BF1" w:rsidRDefault="00EE27BC" w:rsidP="00DD59C6">
      <w:pPr>
        <w:pStyle w:val="1"/>
        <w:spacing w:line="240" w:lineRule="auto"/>
        <w:rPr>
          <w:b w:val="0"/>
          <w:color w:val="auto"/>
          <w:sz w:val="20"/>
          <w:szCs w:val="20"/>
        </w:rPr>
      </w:pPr>
      <w:bookmarkStart w:id="82" w:name="_Toc163726417"/>
      <w:bookmarkStart w:id="83" w:name="_Toc175185547"/>
      <w:r w:rsidRPr="003B5BF1">
        <w:rPr>
          <w:sz w:val="20"/>
          <w:szCs w:val="20"/>
        </w:rPr>
        <w:t>8.  APPENDICES</w:t>
      </w:r>
      <w:bookmarkEnd w:id="82"/>
      <w:bookmarkEnd w:id="83"/>
    </w:p>
    <w:p w14:paraId="7A04F587" w14:textId="357A253D" w:rsidR="001438E6" w:rsidRPr="003B5BF1" w:rsidRDefault="001057EC" w:rsidP="003B5BF1">
      <w:pPr>
        <w:pStyle w:val="a7"/>
        <w:spacing w:after="0"/>
        <w:jc w:val="both"/>
        <w:rPr>
          <w:rFonts w:ascii="Times New Roman" w:hAnsi="Times New Roman" w:cs="Times New Roman"/>
          <w:b w:val="0"/>
          <w:color w:val="000000" w:themeColor="text1"/>
          <w:sz w:val="20"/>
          <w:szCs w:val="20"/>
        </w:rPr>
      </w:pPr>
      <w:bookmarkStart w:id="84" w:name="_Toc175130802"/>
      <w:r w:rsidRPr="003B5BF1">
        <w:rPr>
          <w:rFonts w:ascii="Times New Roman" w:hAnsi="Times New Roman" w:cs="Times New Roman"/>
          <w:b w:val="0"/>
          <w:color w:val="000000" w:themeColor="text1"/>
          <w:sz w:val="20"/>
          <w:szCs w:val="20"/>
        </w:rPr>
        <w:t xml:space="preserve">Annex </w:t>
      </w:r>
      <w:r w:rsidR="00DC6098" w:rsidRPr="003B5BF1">
        <w:rPr>
          <w:rFonts w:ascii="Times New Roman" w:hAnsi="Times New Roman" w:cs="Times New Roman"/>
          <w:b w:val="0"/>
          <w:color w:val="000000" w:themeColor="text1"/>
          <w:sz w:val="20"/>
          <w:szCs w:val="20"/>
        </w:rPr>
        <w:fldChar w:fldCharType="begin"/>
      </w:r>
      <w:r w:rsidRPr="003B5BF1">
        <w:rPr>
          <w:rFonts w:ascii="Times New Roman" w:hAnsi="Times New Roman" w:cs="Times New Roman"/>
          <w:b w:val="0"/>
          <w:color w:val="000000" w:themeColor="text1"/>
          <w:sz w:val="20"/>
          <w:szCs w:val="20"/>
        </w:rPr>
        <w:instrText xml:space="preserve"> SEQ Annex \* ARABIC </w:instrText>
      </w:r>
      <w:r w:rsidR="00DC6098" w:rsidRPr="003B5BF1">
        <w:rPr>
          <w:rFonts w:ascii="Times New Roman" w:hAnsi="Times New Roman" w:cs="Times New Roman"/>
          <w:b w:val="0"/>
          <w:color w:val="000000" w:themeColor="text1"/>
          <w:sz w:val="20"/>
          <w:szCs w:val="20"/>
        </w:rPr>
        <w:fldChar w:fldCharType="separate"/>
      </w:r>
      <w:r w:rsidR="00AD163E">
        <w:rPr>
          <w:rFonts w:ascii="Times New Roman" w:hAnsi="Times New Roman" w:cs="Times New Roman"/>
          <w:b w:val="0"/>
          <w:noProof/>
          <w:color w:val="000000" w:themeColor="text1"/>
          <w:sz w:val="20"/>
          <w:szCs w:val="20"/>
        </w:rPr>
        <w:t>1</w:t>
      </w:r>
      <w:r w:rsidR="00DC6098" w:rsidRPr="003B5BF1">
        <w:rPr>
          <w:rFonts w:ascii="Times New Roman" w:hAnsi="Times New Roman" w:cs="Times New Roman"/>
          <w:b w:val="0"/>
          <w:color w:val="000000" w:themeColor="text1"/>
          <w:sz w:val="20"/>
          <w:szCs w:val="20"/>
        </w:rPr>
        <w:fldChar w:fldCharType="end"/>
      </w:r>
      <w:r w:rsidR="001438E6" w:rsidRPr="003B5BF1">
        <w:rPr>
          <w:rFonts w:ascii="Times New Roman" w:hAnsi="Times New Roman" w:cs="Times New Roman"/>
          <w:b w:val="0"/>
          <w:color w:val="000000" w:themeColor="text1"/>
          <w:sz w:val="20"/>
          <w:szCs w:val="20"/>
        </w:rPr>
        <w:t>: Semi-structured Questionnaire used to collect information from dog bite victims in Gondar town poly health center, Amhara Regional State, Northwest Ethiopia.</w:t>
      </w:r>
      <w:bookmarkEnd w:id="81"/>
      <w:bookmarkEnd w:id="84"/>
    </w:p>
    <w:p w14:paraId="2B4C24F2" w14:textId="77777777" w:rsidR="001438E6" w:rsidRPr="003B5BF1" w:rsidRDefault="001438E6" w:rsidP="003B5BF1">
      <w:pPr>
        <w:pStyle w:val="EndNoteBibliography"/>
        <w:spacing w:after="0"/>
        <w:ind w:left="-270"/>
        <w:rPr>
          <w:rFonts w:ascii="Times New Roman" w:hAnsi="Times New Roman" w:cs="Times New Roman"/>
          <w:sz w:val="20"/>
          <w:szCs w:val="20"/>
        </w:rPr>
      </w:pPr>
      <w:r w:rsidRPr="003B5BF1">
        <w:rPr>
          <w:rFonts w:ascii="Times New Roman" w:hAnsi="Times New Roman" w:cs="Times New Roman"/>
          <w:sz w:val="20"/>
          <w:szCs w:val="20"/>
        </w:rPr>
        <w:t xml:space="preserve">Section 1: </w:t>
      </w:r>
      <w:r w:rsidR="00780130" w:rsidRPr="003B5BF1">
        <w:rPr>
          <w:rFonts w:ascii="Times New Roman" w:hAnsi="Times New Roman" w:cs="Times New Roman"/>
          <w:sz w:val="20"/>
          <w:szCs w:val="20"/>
        </w:rPr>
        <w:t>Socio-demographic characterstics of dog bite victims</w:t>
      </w:r>
    </w:p>
    <w:p w14:paraId="233216C8" w14:textId="77777777" w:rsidR="001438E6" w:rsidRPr="003B5BF1" w:rsidRDefault="001438E6" w:rsidP="003B5BF1">
      <w:pPr>
        <w:pStyle w:val="EndNoteBibliography"/>
        <w:spacing w:after="0"/>
        <w:rPr>
          <w:rFonts w:ascii="Times New Roman" w:hAnsi="Times New Roman" w:cs="Times New Roman"/>
          <w:sz w:val="20"/>
          <w:szCs w:val="20"/>
        </w:rPr>
      </w:pPr>
      <w:r w:rsidRPr="003B5BF1">
        <w:rPr>
          <w:rFonts w:ascii="Times New Roman" w:hAnsi="Times New Roman" w:cs="Times New Roman"/>
          <w:sz w:val="20"/>
          <w:szCs w:val="20"/>
        </w:rPr>
        <w:t xml:space="preserve">1. Name </w:t>
      </w:r>
      <w:r w:rsidR="00780130" w:rsidRPr="003B5BF1">
        <w:rPr>
          <w:rFonts w:ascii="Times New Roman" w:hAnsi="Times New Roman" w:cs="Times New Roman"/>
          <w:sz w:val="20"/>
          <w:szCs w:val="20"/>
        </w:rPr>
        <w:t>of victims</w:t>
      </w:r>
      <w:r w:rsidRPr="003B5BF1">
        <w:rPr>
          <w:rFonts w:ascii="Times New Roman" w:hAnsi="Times New Roman" w:cs="Times New Roman"/>
          <w:sz w:val="20"/>
          <w:szCs w:val="20"/>
        </w:rPr>
        <w:t>_______</w:t>
      </w:r>
      <w:r w:rsidR="00780130" w:rsidRPr="003B5BF1">
        <w:rPr>
          <w:rFonts w:ascii="Times New Roman" w:hAnsi="Times New Roman" w:cs="Times New Roman"/>
          <w:sz w:val="20"/>
          <w:szCs w:val="20"/>
        </w:rPr>
        <w:t xml:space="preserve"> </w:t>
      </w:r>
      <w:r w:rsidRPr="003B5BF1">
        <w:rPr>
          <w:rFonts w:ascii="Times New Roman" w:hAnsi="Times New Roman" w:cs="Times New Roman"/>
          <w:sz w:val="20"/>
          <w:szCs w:val="20"/>
        </w:rPr>
        <w:t xml:space="preserve">Age </w:t>
      </w:r>
      <w:r w:rsidR="00780130" w:rsidRPr="003B5BF1">
        <w:rPr>
          <w:rFonts w:ascii="Times New Roman" w:hAnsi="Times New Roman" w:cs="Times New Roman"/>
          <w:sz w:val="20"/>
          <w:szCs w:val="20"/>
        </w:rPr>
        <w:t>____</w:t>
      </w:r>
      <w:r w:rsidRPr="003B5BF1">
        <w:rPr>
          <w:rFonts w:ascii="Times New Roman" w:hAnsi="Times New Roman" w:cs="Times New Roman"/>
          <w:sz w:val="20"/>
          <w:szCs w:val="20"/>
        </w:rPr>
        <w:t xml:space="preserve">Sex </w:t>
      </w:r>
      <w:r w:rsidR="00780130" w:rsidRPr="003B5BF1">
        <w:rPr>
          <w:rFonts w:ascii="Times New Roman" w:hAnsi="Times New Roman" w:cs="Times New Roman"/>
          <w:sz w:val="20"/>
          <w:szCs w:val="20"/>
        </w:rPr>
        <w:t>____</w:t>
      </w:r>
    </w:p>
    <w:p w14:paraId="53A0B957" w14:textId="77777777" w:rsidR="001438E6" w:rsidRPr="003B5BF1" w:rsidRDefault="00780130" w:rsidP="003B5BF1">
      <w:pPr>
        <w:pStyle w:val="EndNoteBibliography"/>
        <w:spacing w:after="0"/>
        <w:rPr>
          <w:rFonts w:ascii="Times New Roman" w:hAnsi="Times New Roman" w:cs="Times New Roman"/>
          <w:sz w:val="20"/>
          <w:szCs w:val="20"/>
        </w:rPr>
      </w:pPr>
      <w:r w:rsidRPr="003B5BF1">
        <w:rPr>
          <w:rFonts w:ascii="Times New Roman" w:hAnsi="Times New Roman" w:cs="Times New Roman"/>
          <w:sz w:val="20"/>
          <w:szCs w:val="20"/>
        </w:rPr>
        <w:t>2</w:t>
      </w:r>
      <w:r w:rsidR="001438E6" w:rsidRPr="003B5BF1">
        <w:rPr>
          <w:rFonts w:ascii="Times New Roman" w:hAnsi="Times New Roman" w:cs="Times New Roman"/>
          <w:sz w:val="20"/>
          <w:szCs w:val="20"/>
        </w:rPr>
        <w:t xml:space="preserve">. Marital status: </w:t>
      </w:r>
      <w:r w:rsidRPr="003B5BF1">
        <w:rPr>
          <w:rFonts w:ascii="Times New Roman" w:hAnsi="Times New Roman" w:cs="Times New Roman"/>
          <w:sz w:val="20"/>
          <w:szCs w:val="20"/>
        </w:rPr>
        <w:t>Single_____married_____</w:t>
      </w:r>
      <w:r w:rsidR="001438E6" w:rsidRPr="003B5BF1">
        <w:rPr>
          <w:rFonts w:ascii="Times New Roman" w:hAnsi="Times New Roman" w:cs="Times New Roman"/>
          <w:sz w:val="20"/>
          <w:szCs w:val="20"/>
        </w:rPr>
        <w:t>Divorce</w:t>
      </w:r>
      <w:r w:rsidRPr="003B5BF1">
        <w:rPr>
          <w:rFonts w:ascii="Times New Roman" w:hAnsi="Times New Roman" w:cs="Times New Roman"/>
          <w:sz w:val="20"/>
          <w:szCs w:val="20"/>
        </w:rPr>
        <w:t>d</w:t>
      </w:r>
      <w:r w:rsidR="001438E6" w:rsidRPr="003B5BF1">
        <w:rPr>
          <w:rFonts w:ascii="Times New Roman" w:hAnsi="Times New Roman" w:cs="Times New Roman"/>
          <w:sz w:val="20"/>
          <w:szCs w:val="20"/>
        </w:rPr>
        <w:t xml:space="preserve"> </w:t>
      </w:r>
      <w:r w:rsidRPr="003B5BF1">
        <w:rPr>
          <w:rFonts w:ascii="Times New Roman" w:hAnsi="Times New Roman" w:cs="Times New Roman"/>
          <w:sz w:val="20"/>
          <w:szCs w:val="20"/>
        </w:rPr>
        <w:t>_____Widowed_____</w:t>
      </w:r>
    </w:p>
    <w:p w14:paraId="57F331C5" w14:textId="77777777" w:rsidR="001438E6" w:rsidRPr="003B5BF1" w:rsidRDefault="00780130" w:rsidP="003B5BF1">
      <w:pPr>
        <w:pStyle w:val="EndNoteBibliography"/>
        <w:spacing w:after="0"/>
        <w:rPr>
          <w:rFonts w:ascii="Times New Roman" w:hAnsi="Times New Roman" w:cs="Times New Roman"/>
          <w:sz w:val="20"/>
          <w:szCs w:val="20"/>
        </w:rPr>
      </w:pPr>
      <w:r w:rsidRPr="003B5BF1">
        <w:rPr>
          <w:rFonts w:ascii="Times New Roman" w:hAnsi="Times New Roman" w:cs="Times New Roman"/>
          <w:sz w:val="20"/>
          <w:szCs w:val="20"/>
        </w:rPr>
        <w:t>3</w:t>
      </w:r>
      <w:r w:rsidR="001438E6" w:rsidRPr="003B5BF1">
        <w:rPr>
          <w:rFonts w:ascii="Times New Roman" w:hAnsi="Times New Roman" w:cs="Times New Roman"/>
          <w:sz w:val="20"/>
          <w:szCs w:val="20"/>
        </w:rPr>
        <w:t xml:space="preserve">. Religion: Orthodox </w:t>
      </w:r>
      <w:r w:rsidRPr="003B5BF1">
        <w:rPr>
          <w:rFonts w:ascii="Times New Roman" w:hAnsi="Times New Roman" w:cs="Times New Roman"/>
          <w:sz w:val="20"/>
          <w:szCs w:val="20"/>
        </w:rPr>
        <w:t>_____Muslim_____</w:t>
      </w:r>
      <w:r w:rsidR="001438E6" w:rsidRPr="003B5BF1">
        <w:rPr>
          <w:rFonts w:ascii="Times New Roman" w:hAnsi="Times New Roman" w:cs="Times New Roman"/>
          <w:sz w:val="20"/>
          <w:szCs w:val="20"/>
        </w:rPr>
        <w:t xml:space="preserve"> Protestant______ </w:t>
      </w:r>
    </w:p>
    <w:p w14:paraId="27C93360" w14:textId="77777777" w:rsidR="001438E6" w:rsidRPr="003B5BF1" w:rsidRDefault="00780130" w:rsidP="003B5BF1">
      <w:pPr>
        <w:pStyle w:val="EndNoteBibliography"/>
        <w:spacing w:after="0"/>
        <w:rPr>
          <w:rFonts w:ascii="Times New Roman" w:hAnsi="Times New Roman" w:cs="Times New Roman"/>
          <w:sz w:val="20"/>
          <w:szCs w:val="20"/>
        </w:rPr>
      </w:pPr>
      <w:r w:rsidRPr="003B5BF1">
        <w:rPr>
          <w:rFonts w:ascii="Times New Roman" w:hAnsi="Times New Roman" w:cs="Times New Roman"/>
          <w:sz w:val="20"/>
          <w:szCs w:val="20"/>
        </w:rPr>
        <w:t>4</w:t>
      </w:r>
      <w:r w:rsidR="001438E6" w:rsidRPr="003B5BF1">
        <w:rPr>
          <w:rFonts w:ascii="Times New Roman" w:hAnsi="Times New Roman" w:cs="Times New Roman"/>
          <w:sz w:val="20"/>
          <w:szCs w:val="20"/>
        </w:rPr>
        <w:t>.</w:t>
      </w:r>
      <w:r w:rsidRPr="003B5BF1">
        <w:rPr>
          <w:rFonts w:ascii="Times New Roman" w:hAnsi="Times New Roman" w:cs="Times New Roman"/>
          <w:sz w:val="20"/>
          <w:szCs w:val="20"/>
        </w:rPr>
        <w:t> </w:t>
      </w:r>
      <w:r w:rsidR="001438E6" w:rsidRPr="003B5BF1">
        <w:rPr>
          <w:rFonts w:ascii="Times New Roman" w:hAnsi="Times New Roman" w:cs="Times New Roman"/>
          <w:sz w:val="20"/>
          <w:szCs w:val="20"/>
        </w:rPr>
        <w:t>Educational</w:t>
      </w:r>
      <w:r w:rsidRPr="003B5BF1">
        <w:rPr>
          <w:rFonts w:ascii="Times New Roman" w:hAnsi="Times New Roman" w:cs="Times New Roman"/>
          <w:sz w:val="20"/>
          <w:szCs w:val="20"/>
        </w:rPr>
        <w:t> </w:t>
      </w:r>
      <w:r w:rsidR="001438E6" w:rsidRPr="003B5BF1">
        <w:rPr>
          <w:rFonts w:ascii="Times New Roman" w:hAnsi="Times New Roman" w:cs="Times New Roman"/>
          <w:sz w:val="20"/>
          <w:szCs w:val="20"/>
        </w:rPr>
        <w:t>status:</w:t>
      </w:r>
      <w:r w:rsidRPr="003B5BF1">
        <w:rPr>
          <w:rFonts w:ascii="Times New Roman" w:hAnsi="Times New Roman" w:cs="Times New Roman"/>
          <w:sz w:val="20"/>
          <w:szCs w:val="20"/>
        </w:rPr>
        <w:t> I</w:t>
      </w:r>
      <w:r w:rsidR="001438E6" w:rsidRPr="003B5BF1">
        <w:rPr>
          <w:rFonts w:ascii="Times New Roman" w:hAnsi="Times New Roman" w:cs="Times New Roman"/>
          <w:sz w:val="20"/>
          <w:szCs w:val="20"/>
        </w:rPr>
        <w:t>Ilit</w:t>
      </w:r>
      <w:r w:rsidRPr="003B5BF1">
        <w:rPr>
          <w:rFonts w:ascii="Times New Roman" w:hAnsi="Times New Roman" w:cs="Times New Roman"/>
          <w:sz w:val="20"/>
          <w:szCs w:val="20"/>
        </w:rPr>
        <w:t>erate___reading and writing___1- 4 grades</w:t>
      </w:r>
      <w:r w:rsidR="00392532" w:rsidRPr="003B5BF1">
        <w:rPr>
          <w:rFonts w:ascii="Times New Roman" w:hAnsi="Times New Roman" w:cs="Times New Roman"/>
          <w:sz w:val="20"/>
          <w:szCs w:val="20"/>
        </w:rPr>
        <w:t>____5-</w:t>
      </w:r>
      <w:r w:rsidRPr="003B5BF1">
        <w:rPr>
          <w:rFonts w:ascii="Times New Roman" w:hAnsi="Times New Roman" w:cs="Times New Roman"/>
          <w:sz w:val="20"/>
          <w:szCs w:val="20"/>
        </w:rPr>
        <w:t>8 grades</w:t>
      </w:r>
      <w:r w:rsidR="00392532" w:rsidRPr="003B5BF1">
        <w:rPr>
          <w:rFonts w:ascii="Times New Roman" w:hAnsi="Times New Roman" w:cs="Times New Roman"/>
          <w:sz w:val="20"/>
          <w:szCs w:val="20"/>
        </w:rPr>
        <w:t>___</w:t>
      </w:r>
      <w:r w:rsidRPr="003B5BF1">
        <w:rPr>
          <w:rFonts w:ascii="Times New Roman" w:hAnsi="Times New Roman" w:cs="Times New Roman"/>
          <w:sz w:val="20"/>
          <w:szCs w:val="20"/>
        </w:rPr>
        <w:t>9-12 grades</w:t>
      </w:r>
      <w:r w:rsidR="001438E6" w:rsidRPr="003B5BF1">
        <w:rPr>
          <w:rFonts w:ascii="Times New Roman" w:hAnsi="Times New Roman" w:cs="Times New Roman"/>
          <w:sz w:val="20"/>
          <w:szCs w:val="20"/>
        </w:rPr>
        <w:t xml:space="preserve">____ </w:t>
      </w:r>
      <w:r w:rsidRPr="003B5BF1">
        <w:rPr>
          <w:rFonts w:ascii="Times New Roman" w:hAnsi="Times New Roman" w:cs="Times New Roman"/>
          <w:sz w:val="20"/>
          <w:szCs w:val="20"/>
        </w:rPr>
        <w:t>college/university_____</w:t>
      </w:r>
    </w:p>
    <w:p w14:paraId="6CC4B76C" w14:textId="77777777" w:rsidR="00780130" w:rsidRPr="003B5BF1" w:rsidRDefault="00780130" w:rsidP="003B5BF1">
      <w:pPr>
        <w:pStyle w:val="EndNoteBibliography"/>
        <w:spacing w:after="0"/>
        <w:rPr>
          <w:rFonts w:ascii="Times New Roman" w:hAnsi="Times New Roman" w:cs="Times New Roman"/>
          <w:sz w:val="20"/>
          <w:szCs w:val="20"/>
        </w:rPr>
      </w:pPr>
      <w:r w:rsidRPr="003B5BF1">
        <w:rPr>
          <w:rFonts w:ascii="Times New Roman" w:hAnsi="Times New Roman" w:cs="Times New Roman"/>
          <w:sz w:val="20"/>
          <w:szCs w:val="20"/>
        </w:rPr>
        <w:t>5. Dog ownership: Yes_____No_____</w:t>
      </w:r>
    </w:p>
    <w:p w14:paraId="51BDAA5C" w14:textId="77777777" w:rsidR="00392532" w:rsidRPr="003B5BF1" w:rsidRDefault="00392532" w:rsidP="003B5BF1">
      <w:pPr>
        <w:pStyle w:val="EndNoteBibliography"/>
        <w:spacing w:after="0"/>
        <w:rPr>
          <w:rFonts w:ascii="Times New Roman" w:hAnsi="Times New Roman" w:cs="Times New Roman"/>
          <w:sz w:val="20"/>
          <w:szCs w:val="20"/>
        </w:rPr>
      </w:pPr>
      <w:r w:rsidRPr="003B5BF1">
        <w:rPr>
          <w:rFonts w:ascii="Times New Roman" w:hAnsi="Times New Roman" w:cs="Times New Roman"/>
          <w:sz w:val="20"/>
          <w:szCs w:val="20"/>
        </w:rPr>
        <w:t>6. Ocupational status: Gov’t employer____merchant____ student____labor____</w:t>
      </w:r>
    </w:p>
    <w:p w14:paraId="743D7CA3" w14:textId="77777777" w:rsidR="001438E6" w:rsidRPr="003B5BF1" w:rsidRDefault="001438E6" w:rsidP="003B5BF1">
      <w:pPr>
        <w:pStyle w:val="EndNoteBibliography"/>
        <w:spacing w:after="0"/>
        <w:rPr>
          <w:rFonts w:ascii="Times New Roman" w:hAnsi="Times New Roman" w:cs="Times New Roman"/>
          <w:sz w:val="20"/>
          <w:szCs w:val="20"/>
        </w:rPr>
      </w:pPr>
      <w:r w:rsidRPr="003B5BF1">
        <w:rPr>
          <w:rFonts w:ascii="Times New Roman" w:hAnsi="Times New Roman" w:cs="Times New Roman"/>
          <w:sz w:val="20"/>
          <w:szCs w:val="20"/>
        </w:rPr>
        <w:t xml:space="preserve">Section </w:t>
      </w:r>
      <w:r w:rsidR="00392532" w:rsidRPr="003B5BF1">
        <w:rPr>
          <w:rFonts w:ascii="Times New Roman" w:hAnsi="Times New Roman" w:cs="Times New Roman"/>
          <w:sz w:val="20"/>
          <w:szCs w:val="20"/>
        </w:rPr>
        <w:t>2</w:t>
      </w:r>
      <w:r w:rsidRPr="003B5BF1">
        <w:rPr>
          <w:rFonts w:ascii="Times New Roman" w:hAnsi="Times New Roman" w:cs="Times New Roman"/>
          <w:sz w:val="20"/>
          <w:szCs w:val="20"/>
        </w:rPr>
        <w:t xml:space="preserve">: Knowledge and awareness of </w:t>
      </w:r>
      <w:r w:rsidR="00392532" w:rsidRPr="003B5BF1">
        <w:rPr>
          <w:rFonts w:ascii="Times New Roman" w:hAnsi="Times New Roman" w:cs="Times New Roman"/>
          <w:sz w:val="20"/>
          <w:szCs w:val="20"/>
        </w:rPr>
        <w:t>dog bite victims</w:t>
      </w:r>
    </w:p>
    <w:p w14:paraId="75E364A9" w14:textId="77777777" w:rsidR="00AF204C" w:rsidRPr="003B5BF1" w:rsidRDefault="00AF204C" w:rsidP="003B5BF1">
      <w:pPr>
        <w:pStyle w:val="EndNoteBibliography"/>
        <w:numPr>
          <w:ilvl w:val="0"/>
          <w:numId w:val="9"/>
        </w:numPr>
        <w:spacing w:after="0"/>
        <w:rPr>
          <w:rFonts w:ascii="Times New Roman" w:hAnsi="Times New Roman" w:cs="Times New Roman"/>
          <w:sz w:val="20"/>
          <w:szCs w:val="20"/>
        </w:rPr>
      </w:pPr>
      <w:r w:rsidRPr="003B5BF1">
        <w:rPr>
          <w:rFonts w:ascii="Times New Roman" w:hAnsi="Times New Roman" w:cs="Times New Roman"/>
          <w:sz w:val="20"/>
          <w:szCs w:val="20"/>
        </w:rPr>
        <w:t>Do you Heard about  rabies virus? Yes___ No____</w:t>
      </w:r>
    </w:p>
    <w:p w14:paraId="2F999384" w14:textId="77777777" w:rsidR="001438E6" w:rsidRPr="003B5BF1" w:rsidRDefault="001438E6" w:rsidP="003B5BF1">
      <w:pPr>
        <w:pStyle w:val="EndNoteBibliography"/>
        <w:numPr>
          <w:ilvl w:val="0"/>
          <w:numId w:val="9"/>
        </w:numPr>
        <w:spacing w:after="0"/>
        <w:rPr>
          <w:rFonts w:ascii="Times New Roman" w:hAnsi="Times New Roman" w:cs="Times New Roman"/>
          <w:sz w:val="20"/>
          <w:szCs w:val="20"/>
        </w:rPr>
      </w:pPr>
      <w:r w:rsidRPr="003B5BF1">
        <w:rPr>
          <w:rFonts w:ascii="Times New Roman" w:hAnsi="Times New Roman" w:cs="Times New Roman"/>
          <w:sz w:val="20"/>
          <w:szCs w:val="20"/>
        </w:rPr>
        <w:t xml:space="preserve">Do you </w:t>
      </w:r>
      <w:r w:rsidR="0035609D" w:rsidRPr="003B5BF1">
        <w:rPr>
          <w:rFonts w:ascii="Times New Roman" w:hAnsi="Times New Roman" w:cs="Times New Roman"/>
          <w:sz w:val="20"/>
          <w:szCs w:val="20"/>
        </w:rPr>
        <w:t>think rabies is a zoonotic disease</w:t>
      </w:r>
      <w:r w:rsidRPr="003B5BF1">
        <w:rPr>
          <w:rFonts w:ascii="Times New Roman" w:hAnsi="Times New Roman" w:cs="Times New Roman"/>
          <w:sz w:val="20"/>
          <w:szCs w:val="20"/>
        </w:rPr>
        <w:t>? Yes___ No____</w:t>
      </w:r>
    </w:p>
    <w:p w14:paraId="31BD0CFD" w14:textId="77777777" w:rsidR="001438E6" w:rsidRPr="003B5BF1" w:rsidRDefault="001438E6" w:rsidP="003B5BF1">
      <w:pPr>
        <w:pStyle w:val="EndNoteBibliography"/>
        <w:numPr>
          <w:ilvl w:val="0"/>
          <w:numId w:val="9"/>
        </w:numPr>
        <w:spacing w:after="0"/>
        <w:rPr>
          <w:rFonts w:ascii="Times New Roman" w:hAnsi="Times New Roman" w:cs="Times New Roman"/>
          <w:sz w:val="20"/>
          <w:szCs w:val="20"/>
        </w:rPr>
      </w:pPr>
      <w:r w:rsidRPr="003B5BF1">
        <w:rPr>
          <w:rFonts w:ascii="Times New Roman" w:hAnsi="Times New Roman" w:cs="Times New Roman"/>
          <w:sz w:val="20"/>
          <w:szCs w:val="20"/>
        </w:rPr>
        <w:t xml:space="preserve">What </w:t>
      </w:r>
      <w:r w:rsidR="00457F47" w:rsidRPr="003B5BF1">
        <w:rPr>
          <w:rFonts w:ascii="Times New Roman" w:hAnsi="Times New Roman" w:cs="Times New Roman"/>
          <w:sz w:val="20"/>
          <w:szCs w:val="20"/>
        </w:rPr>
        <w:t>is Cause of Rabies virus</w:t>
      </w:r>
      <w:r w:rsidRPr="003B5BF1">
        <w:rPr>
          <w:rFonts w:ascii="Times New Roman" w:hAnsi="Times New Roman" w:cs="Times New Roman"/>
          <w:sz w:val="20"/>
          <w:szCs w:val="20"/>
        </w:rPr>
        <w:t xml:space="preserve"> _____</w:t>
      </w:r>
      <w:r w:rsidR="00457F47" w:rsidRPr="003B5BF1">
        <w:rPr>
          <w:rFonts w:ascii="Times New Roman" w:hAnsi="Times New Roman" w:cs="Times New Roman"/>
          <w:sz w:val="20"/>
          <w:szCs w:val="20"/>
        </w:rPr>
        <w:t>bacteria</w:t>
      </w:r>
      <w:r w:rsidRPr="003B5BF1">
        <w:rPr>
          <w:rFonts w:ascii="Times New Roman" w:hAnsi="Times New Roman" w:cs="Times New Roman"/>
          <w:sz w:val="20"/>
          <w:szCs w:val="20"/>
        </w:rPr>
        <w:t xml:space="preserve"> ____ </w:t>
      </w:r>
      <w:r w:rsidR="00457F47" w:rsidRPr="003B5BF1">
        <w:rPr>
          <w:rFonts w:ascii="Times New Roman" w:hAnsi="Times New Roman" w:cs="Times New Roman"/>
          <w:sz w:val="20"/>
          <w:szCs w:val="20"/>
        </w:rPr>
        <w:t>parasites</w:t>
      </w:r>
      <w:r w:rsidRPr="003B5BF1">
        <w:rPr>
          <w:rFonts w:ascii="Times New Roman" w:hAnsi="Times New Roman" w:cs="Times New Roman"/>
          <w:sz w:val="20"/>
          <w:szCs w:val="20"/>
        </w:rPr>
        <w:t>_____</w:t>
      </w:r>
    </w:p>
    <w:p w14:paraId="3CA81E2D" w14:textId="77777777" w:rsidR="00F25619" w:rsidRPr="003B5BF1" w:rsidRDefault="00F25619" w:rsidP="003B5BF1">
      <w:pPr>
        <w:pStyle w:val="EndNoteBibliography"/>
        <w:numPr>
          <w:ilvl w:val="0"/>
          <w:numId w:val="9"/>
        </w:numPr>
        <w:spacing w:after="0"/>
        <w:rPr>
          <w:rFonts w:ascii="Times New Roman" w:hAnsi="Times New Roman" w:cs="Times New Roman"/>
          <w:sz w:val="20"/>
          <w:szCs w:val="20"/>
        </w:rPr>
      </w:pPr>
      <w:r w:rsidRPr="003B5BF1">
        <w:rPr>
          <w:rFonts w:ascii="Times New Roman" w:hAnsi="Times New Roman" w:cs="Times New Roman"/>
          <w:sz w:val="20"/>
          <w:szCs w:val="20"/>
        </w:rPr>
        <w:t>Which</w:t>
      </w:r>
      <w:r w:rsidR="00AF204C" w:rsidRPr="003B5BF1">
        <w:rPr>
          <w:rFonts w:ascii="Times New Roman" w:hAnsi="Times New Roman" w:cs="Times New Roman"/>
          <w:sz w:val="20"/>
          <w:szCs w:val="20"/>
        </w:rPr>
        <w:t> </w:t>
      </w:r>
      <w:r w:rsidRPr="003B5BF1">
        <w:rPr>
          <w:rFonts w:ascii="Times New Roman" w:hAnsi="Times New Roman" w:cs="Times New Roman"/>
          <w:sz w:val="20"/>
          <w:szCs w:val="20"/>
        </w:rPr>
        <w:t>animal</w:t>
      </w:r>
      <w:r w:rsidR="00AF204C" w:rsidRPr="003B5BF1">
        <w:rPr>
          <w:rFonts w:ascii="Times New Roman" w:hAnsi="Times New Roman" w:cs="Times New Roman"/>
          <w:sz w:val="20"/>
          <w:szCs w:val="20"/>
        </w:rPr>
        <w:t> species are susceptible to </w:t>
      </w:r>
      <w:r w:rsidRPr="003B5BF1">
        <w:rPr>
          <w:rFonts w:ascii="Times New Roman" w:hAnsi="Times New Roman" w:cs="Times New Roman"/>
          <w:sz w:val="20"/>
          <w:szCs w:val="20"/>
        </w:rPr>
        <w:t>rabies? Dog____</w:t>
      </w:r>
      <w:r w:rsidR="00AF204C" w:rsidRPr="003B5BF1">
        <w:rPr>
          <w:rFonts w:ascii="Times New Roman" w:hAnsi="Times New Roman" w:cs="Times New Roman"/>
          <w:sz w:val="20"/>
          <w:szCs w:val="20"/>
        </w:rPr>
        <w:t>Human</w:t>
      </w:r>
      <w:r w:rsidRPr="003B5BF1">
        <w:rPr>
          <w:rFonts w:ascii="Times New Roman" w:hAnsi="Times New Roman" w:cs="Times New Roman"/>
          <w:sz w:val="20"/>
          <w:szCs w:val="20"/>
        </w:rPr>
        <w:t xml:space="preserve">____Equine____  Cattle and  Shoat____Cat ____ </w:t>
      </w:r>
    </w:p>
    <w:p w14:paraId="189A7D24" w14:textId="77777777" w:rsidR="00F25619" w:rsidRPr="003B5BF1" w:rsidRDefault="00F25619" w:rsidP="003B5BF1">
      <w:pPr>
        <w:pStyle w:val="EndNoteBibliography"/>
        <w:numPr>
          <w:ilvl w:val="0"/>
          <w:numId w:val="9"/>
        </w:numPr>
        <w:spacing w:after="0"/>
        <w:rPr>
          <w:rFonts w:ascii="Times New Roman" w:hAnsi="Times New Roman" w:cs="Times New Roman"/>
          <w:sz w:val="20"/>
          <w:szCs w:val="20"/>
        </w:rPr>
      </w:pPr>
      <w:r w:rsidRPr="003B5BF1">
        <w:rPr>
          <w:rFonts w:ascii="Times New Roman" w:hAnsi="Times New Roman" w:cs="Times New Roman"/>
          <w:sz w:val="20"/>
          <w:szCs w:val="20"/>
        </w:rPr>
        <w:t>What are the main sources of rabies transmission? Bite____</w:t>
      </w:r>
      <w:r w:rsidR="00D41632" w:rsidRPr="003B5BF1">
        <w:rPr>
          <w:rFonts w:ascii="Times New Roman" w:hAnsi="Times New Roman" w:cs="Times New Roman"/>
          <w:sz w:val="20"/>
          <w:szCs w:val="20"/>
        </w:rPr>
        <w:t xml:space="preserve">contact with </w:t>
      </w:r>
      <w:r w:rsidR="00237CCB" w:rsidRPr="003B5BF1">
        <w:rPr>
          <w:rFonts w:ascii="Times New Roman" w:hAnsi="Times New Roman" w:cs="Times New Roman"/>
          <w:sz w:val="20"/>
          <w:szCs w:val="20"/>
        </w:rPr>
        <w:t>saliva of dogs____</w:t>
      </w:r>
      <w:r w:rsidRPr="003B5BF1">
        <w:rPr>
          <w:rFonts w:ascii="Times New Roman" w:hAnsi="Times New Roman" w:cs="Times New Roman"/>
          <w:sz w:val="20"/>
          <w:szCs w:val="20"/>
        </w:rPr>
        <w:t xml:space="preserve">Skin scratch ____ </w:t>
      </w:r>
      <w:r w:rsidR="00AF204C" w:rsidRPr="003B5BF1">
        <w:rPr>
          <w:rFonts w:ascii="Times New Roman" w:hAnsi="Times New Roman" w:cs="Times New Roman"/>
          <w:sz w:val="20"/>
          <w:szCs w:val="20"/>
        </w:rPr>
        <w:t>others____</w:t>
      </w:r>
    </w:p>
    <w:p w14:paraId="79BF8AEB" w14:textId="77777777" w:rsidR="00E14FBC" w:rsidRPr="003B5BF1" w:rsidRDefault="00645232" w:rsidP="003B5BF1">
      <w:pPr>
        <w:pStyle w:val="EndNoteBibliography"/>
        <w:numPr>
          <w:ilvl w:val="0"/>
          <w:numId w:val="9"/>
        </w:numPr>
        <w:spacing w:after="0"/>
        <w:rPr>
          <w:rFonts w:ascii="Times New Roman" w:hAnsi="Times New Roman" w:cs="Times New Roman"/>
          <w:sz w:val="20"/>
          <w:szCs w:val="20"/>
        </w:rPr>
      </w:pPr>
      <w:r w:rsidRPr="003B5BF1">
        <w:rPr>
          <w:rFonts w:ascii="Times New Roman" w:hAnsi="Times New Roman" w:cs="Times New Roman"/>
          <w:sz w:val="20"/>
          <w:szCs w:val="20"/>
        </w:rPr>
        <w:t xml:space="preserve">What are the ommon clinical signs  observed? Aggressiveness____ Protruding of the tongue ____Profuse salivation ____Dropping of tail ____Dropping of head and neck ____Eating of abnormal items ____ Hydrophobia ____Difficulty in swallowing </w:t>
      </w:r>
      <w:r w:rsidR="00237CCB" w:rsidRPr="003B5BF1">
        <w:rPr>
          <w:rFonts w:ascii="Times New Roman" w:hAnsi="Times New Roman" w:cs="Times New Roman"/>
          <w:sz w:val="20"/>
          <w:szCs w:val="20"/>
        </w:rPr>
        <w:t>____</w:t>
      </w:r>
      <w:r w:rsidRPr="003B5BF1">
        <w:rPr>
          <w:rFonts w:ascii="Times New Roman" w:hAnsi="Times New Roman" w:cs="Times New Roman"/>
          <w:sz w:val="20"/>
          <w:szCs w:val="20"/>
        </w:rPr>
        <w:t xml:space="preserve">Change in sound </w:t>
      </w:r>
      <w:r w:rsidR="00237CCB" w:rsidRPr="003B5BF1">
        <w:rPr>
          <w:rFonts w:ascii="Times New Roman" w:hAnsi="Times New Roman" w:cs="Times New Roman"/>
          <w:sz w:val="20"/>
          <w:szCs w:val="20"/>
        </w:rPr>
        <w:t>____</w:t>
      </w:r>
      <w:r w:rsidRPr="003B5BF1">
        <w:rPr>
          <w:rFonts w:ascii="Times New Roman" w:hAnsi="Times New Roman" w:cs="Times New Roman"/>
          <w:sz w:val="20"/>
          <w:szCs w:val="20"/>
        </w:rPr>
        <w:t xml:space="preserve"> I don’t know</w:t>
      </w:r>
      <w:r w:rsidR="00237CCB" w:rsidRPr="003B5BF1">
        <w:rPr>
          <w:rFonts w:ascii="Times New Roman" w:hAnsi="Times New Roman" w:cs="Times New Roman"/>
          <w:sz w:val="20"/>
          <w:szCs w:val="20"/>
        </w:rPr>
        <w:t>____</w:t>
      </w:r>
      <w:r w:rsidR="00E14FBC" w:rsidRPr="003B5BF1">
        <w:rPr>
          <w:rFonts w:ascii="Times New Roman" w:hAnsi="Times New Roman" w:cs="Times New Roman"/>
          <w:sz w:val="20"/>
          <w:szCs w:val="20"/>
        </w:rPr>
        <w:t xml:space="preserve"> </w:t>
      </w:r>
    </w:p>
    <w:p w14:paraId="44414618" w14:textId="77777777" w:rsidR="00E14FBC" w:rsidRPr="003B5BF1" w:rsidRDefault="00E14FBC" w:rsidP="003B5BF1">
      <w:pPr>
        <w:pStyle w:val="EndNoteBibliography"/>
        <w:numPr>
          <w:ilvl w:val="0"/>
          <w:numId w:val="9"/>
        </w:numPr>
        <w:spacing w:after="0"/>
        <w:rPr>
          <w:rFonts w:ascii="Times New Roman" w:hAnsi="Times New Roman" w:cs="Times New Roman"/>
          <w:sz w:val="20"/>
          <w:szCs w:val="20"/>
        </w:rPr>
      </w:pPr>
      <w:r w:rsidRPr="003B5BF1">
        <w:rPr>
          <w:rFonts w:ascii="Times New Roman" w:hAnsi="Times New Roman" w:cs="Times New Roman"/>
          <w:sz w:val="20"/>
          <w:szCs w:val="20"/>
        </w:rPr>
        <w:t>Can rabies curable after clinical Signs observed? Yes___ No____</w:t>
      </w:r>
      <w:r w:rsidR="00A4235E" w:rsidRPr="003B5BF1">
        <w:rPr>
          <w:rFonts w:ascii="Times New Roman" w:hAnsi="Times New Roman" w:cs="Times New Roman"/>
          <w:sz w:val="20"/>
          <w:szCs w:val="20"/>
        </w:rPr>
        <w:t>don’t know</w:t>
      </w:r>
    </w:p>
    <w:p w14:paraId="172ACFC7" w14:textId="77777777" w:rsidR="001438E6" w:rsidRPr="003B5BF1" w:rsidRDefault="00237CCB" w:rsidP="003B5BF1">
      <w:pPr>
        <w:pStyle w:val="EndNoteBibliography"/>
        <w:numPr>
          <w:ilvl w:val="0"/>
          <w:numId w:val="9"/>
        </w:numPr>
        <w:spacing w:after="0"/>
        <w:rPr>
          <w:rFonts w:ascii="Times New Roman" w:hAnsi="Times New Roman" w:cs="Times New Roman"/>
          <w:sz w:val="20"/>
          <w:szCs w:val="20"/>
        </w:rPr>
      </w:pPr>
      <w:r w:rsidRPr="003B5BF1">
        <w:rPr>
          <w:rFonts w:ascii="Times New Roman" w:hAnsi="Times New Roman" w:cs="Times New Roman"/>
          <w:sz w:val="20"/>
          <w:szCs w:val="20"/>
        </w:rPr>
        <w:t xml:space="preserve">Can stray dog and free ranging dogs are a source of rabies infection </w:t>
      </w:r>
      <w:r w:rsidR="001438E6" w:rsidRPr="003B5BF1">
        <w:rPr>
          <w:rFonts w:ascii="Times New Roman" w:hAnsi="Times New Roman" w:cs="Times New Roman"/>
          <w:sz w:val="20"/>
          <w:szCs w:val="20"/>
        </w:rPr>
        <w:t>____No_____Don’t know______</w:t>
      </w:r>
    </w:p>
    <w:p w14:paraId="6071BC97" w14:textId="77777777" w:rsidR="001438E6" w:rsidRPr="003B5BF1" w:rsidRDefault="00237CCB" w:rsidP="003B5BF1">
      <w:pPr>
        <w:pStyle w:val="EndNoteBibliography"/>
        <w:numPr>
          <w:ilvl w:val="0"/>
          <w:numId w:val="9"/>
        </w:numPr>
        <w:spacing w:after="0"/>
        <w:rPr>
          <w:rFonts w:ascii="Times New Roman" w:hAnsi="Times New Roman" w:cs="Times New Roman"/>
          <w:sz w:val="20"/>
          <w:szCs w:val="20"/>
        </w:rPr>
      </w:pPr>
      <w:r w:rsidRPr="003B5BF1">
        <w:rPr>
          <w:rFonts w:ascii="Times New Roman" w:hAnsi="Times New Roman" w:cs="Times New Roman"/>
          <w:sz w:val="20"/>
          <w:szCs w:val="20"/>
        </w:rPr>
        <w:t>What are the control measure of rabies? Vaccination____treatment____</w:t>
      </w:r>
      <w:r w:rsidR="002D2EB4" w:rsidRPr="003B5BF1">
        <w:rPr>
          <w:rFonts w:ascii="Times New Roman" w:hAnsi="Times New Roman" w:cs="Times New Roman"/>
          <w:sz w:val="20"/>
          <w:szCs w:val="20"/>
        </w:rPr>
        <w:t>traditional remedies____</w:t>
      </w:r>
      <w:r w:rsidRPr="003B5BF1">
        <w:rPr>
          <w:rFonts w:ascii="Times New Roman" w:hAnsi="Times New Roman" w:cs="Times New Roman"/>
          <w:sz w:val="20"/>
          <w:szCs w:val="20"/>
        </w:rPr>
        <w:t xml:space="preserve"> </w:t>
      </w:r>
      <w:r w:rsidR="002D2EB4" w:rsidRPr="003B5BF1">
        <w:rPr>
          <w:rFonts w:ascii="Times New Roman" w:hAnsi="Times New Roman" w:cs="Times New Roman"/>
          <w:sz w:val="20"/>
          <w:szCs w:val="20"/>
        </w:rPr>
        <w:t>Don’t know ____</w:t>
      </w:r>
    </w:p>
    <w:p w14:paraId="065CC8A5" w14:textId="77777777" w:rsidR="001438E6" w:rsidRPr="003B5BF1" w:rsidRDefault="0016441B" w:rsidP="003B5BF1">
      <w:pPr>
        <w:pStyle w:val="EndNoteBibliography"/>
        <w:numPr>
          <w:ilvl w:val="0"/>
          <w:numId w:val="9"/>
        </w:numPr>
        <w:spacing w:after="0"/>
        <w:rPr>
          <w:rFonts w:ascii="Times New Roman" w:hAnsi="Times New Roman" w:cs="Times New Roman"/>
          <w:sz w:val="20"/>
          <w:szCs w:val="20"/>
        </w:rPr>
      </w:pPr>
      <w:r w:rsidRPr="003B5BF1">
        <w:rPr>
          <w:rFonts w:ascii="Times New Roman" w:hAnsi="Times New Roman" w:cs="Times New Roman"/>
          <w:sz w:val="20"/>
          <w:szCs w:val="20"/>
        </w:rPr>
        <w:t>What options are taken immediately after dog bite</w:t>
      </w:r>
      <w:r w:rsidR="001438E6" w:rsidRPr="003B5BF1">
        <w:rPr>
          <w:rFonts w:ascii="Times New Roman" w:hAnsi="Times New Roman" w:cs="Times New Roman"/>
          <w:sz w:val="20"/>
          <w:szCs w:val="20"/>
        </w:rPr>
        <w:t xml:space="preserve">?  </w:t>
      </w:r>
      <w:r w:rsidRPr="003B5BF1">
        <w:rPr>
          <w:rFonts w:ascii="Times New Roman" w:hAnsi="Times New Roman" w:cs="Times New Roman"/>
          <w:sz w:val="20"/>
          <w:szCs w:val="20"/>
        </w:rPr>
        <w:t xml:space="preserve">Wash wound with Soap </w:t>
      </w:r>
      <w:r w:rsidR="001438E6" w:rsidRPr="003B5BF1">
        <w:rPr>
          <w:rFonts w:ascii="Times New Roman" w:hAnsi="Times New Roman" w:cs="Times New Roman"/>
          <w:sz w:val="20"/>
          <w:szCs w:val="20"/>
        </w:rPr>
        <w:t>___</w:t>
      </w:r>
      <w:r w:rsidRPr="003B5BF1">
        <w:rPr>
          <w:rFonts w:ascii="Times New Roman" w:hAnsi="Times New Roman" w:cs="Times New Roman"/>
          <w:sz w:val="20"/>
          <w:szCs w:val="20"/>
        </w:rPr>
        <w:t>use traditional medicine____</w:t>
      </w:r>
      <w:r w:rsidR="001438E6" w:rsidRPr="003B5BF1">
        <w:rPr>
          <w:rFonts w:ascii="Times New Roman" w:hAnsi="Times New Roman" w:cs="Times New Roman"/>
          <w:sz w:val="20"/>
          <w:szCs w:val="20"/>
        </w:rPr>
        <w:t xml:space="preserve"> </w:t>
      </w:r>
      <w:r w:rsidRPr="003B5BF1">
        <w:rPr>
          <w:rFonts w:ascii="Times New Roman" w:hAnsi="Times New Roman" w:cs="Times New Roman"/>
          <w:sz w:val="20"/>
          <w:szCs w:val="20"/>
        </w:rPr>
        <w:t>immediate came to health center ____nothing done</w:t>
      </w:r>
      <w:r w:rsidR="001438E6" w:rsidRPr="003B5BF1">
        <w:rPr>
          <w:rFonts w:ascii="Times New Roman" w:hAnsi="Times New Roman" w:cs="Times New Roman"/>
          <w:sz w:val="20"/>
          <w:szCs w:val="20"/>
        </w:rPr>
        <w:t>____</w:t>
      </w:r>
    </w:p>
    <w:p w14:paraId="308A28FA" w14:textId="1BE43214" w:rsidR="001438E6" w:rsidRPr="003B5BF1" w:rsidRDefault="001438E6" w:rsidP="003B5BF1">
      <w:pPr>
        <w:pStyle w:val="EndNoteBibliography"/>
        <w:spacing w:after="0"/>
        <w:ind w:left="360"/>
        <w:rPr>
          <w:rFonts w:ascii="Times New Roman" w:hAnsi="Times New Roman" w:cs="Times New Roman"/>
          <w:sz w:val="20"/>
          <w:szCs w:val="20"/>
        </w:rPr>
      </w:pPr>
      <w:r w:rsidRPr="003B5BF1">
        <w:rPr>
          <w:rFonts w:ascii="Times New Roman" w:hAnsi="Times New Roman" w:cs="Times New Roman"/>
          <w:sz w:val="20"/>
          <w:szCs w:val="20"/>
        </w:rPr>
        <w:lastRenderedPageBreak/>
        <w:t xml:space="preserve">Section </w:t>
      </w:r>
      <w:r w:rsidR="00B61FDA" w:rsidRPr="003B5BF1">
        <w:rPr>
          <w:rFonts w:ascii="Times New Roman" w:hAnsi="Times New Roman" w:cs="Times New Roman"/>
          <w:sz w:val="20"/>
          <w:szCs w:val="20"/>
        </w:rPr>
        <w:t>3</w:t>
      </w:r>
      <w:r w:rsidRPr="003B5BF1">
        <w:rPr>
          <w:rFonts w:ascii="Times New Roman" w:hAnsi="Times New Roman" w:cs="Times New Roman"/>
          <w:sz w:val="20"/>
          <w:szCs w:val="20"/>
        </w:rPr>
        <w:t xml:space="preserve">: Attitude </w:t>
      </w:r>
      <w:r w:rsidR="00B61FDA" w:rsidRPr="003B5BF1">
        <w:rPr>
          <w:rFonts w:ascii="Times New Roman" w:hAnsi="Times New Roman" w:cs="Times New Roman"/>
          <w:sz w:val="20"/>
          <w:szCs w:val="20"/>
        </w:rPr>
        <w:t>of dog bite victims</w:t>
      </w:r>
      <w:r w:rsidRPr="003B5BF1">
        <w:rPr>
          <w:rFonts w:ascii="Times New Roman" w:hAnsi="Times New Roman" w:cs="Times New Roman"/>
          <w:sz w:val="20"/>
          <w:szCs w:val="20"/>
        </w:rPr>
        <w:t xml:space="preserve"> (tick in the apropriate colomun?): start asking each questions by “do you agree”?</w:t>
      </w:r>
    </w:p>
    <w:tbl>
      <w:tblPr>
        <w:tblStyle w:val="a8"/>
        <w:tblW w:w="8928" w:type="dxa"/>
        <w:tblLayout w:type="fixed"/>
        <w:tblLook w:val="04A0" w:firstRow="1" w:lastRow="0" w:firstColumn="1" w:lastColumn="0" w:noHBand="0" w:noVBand="1"/>
      </w:tblPr>
      <w:tblGrid>
        <w:gridCol w:w="3168"/>
        <w:gridCol w:w="1170"/>
        <w:gridCol w:w="1170"/>
        <w:gridCol w:w="1260"/>
        <w:gridCol w:w="990"/>
        <w:gridCol w:w="1170"/>
      </w:tblGrid>
      <w:tr w:rsidR="001438E6" w:rsidRPr="003B5BF1" w14:paraId="515E20FC" w14:textId="77777777" w:rsidTr="00256FD9">
        <w:tc>
          <w:tcPr>
            <w:tcW w:w="3168" w:type="dxa"/>
          </w:tcPr>
          <w:p w14:paraId="3F52B9CA" w14:textId="77777777" w:rsidR="001438E6" w:rsidRPr="003B5BF1" w:rsidRDefault="001438E6"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Attitude Questions on Likert scale</w:t>
            </w:r>
          </w:p>
        </w:tc>
        <w:tc>
          <w:tcPr>
            <w:tcW w:w="1170" w:type="dxa"/>
            <w:tcBorders>
              <w:right w:val="single" w:sz="4" w:space="0" w:color="auto"/>
            </w:tcBorders>
          </w:tcPr>
          <w:p w14:paraId="63AE5259" w14:textId="77777777" w:rsidR="001438E6" w:rsidRPr="003B5BF1" w:rsidRDefault="001438E6"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1=strongly disagree</w:t>
            </w:r>
          </w:p>
        </w:tc>
        <w:tc>
          <w:tcPr>
            <w:tcW w:w="1170" w:type="dxa"/>
            <w:tcBorders>
              <w:left w:val="single" w:sz="4" w:space="0" w:color="auto"/>
              <w:right w:val="single" w:sz="4" w:space="0" w:color="auto"/>
            </w:tcBorders>
          </w:tcPr>
          <w:p w14:paraId="319A039D" w14:textId="77777777" w:rsidR="001438E6" w:rsidRPr="003B5BF1" w:rsidRDefault="001438E6"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 xml:space="preserve">2= disagree </w:t>
            </w:r>
          </w:p>
        </w:tc>
        <w:tc>
          <w:tcPr>
            <w:tcW w:w="1260" w:type="dxa"/>
            <w:tcBorders>
              <w:left w:val="single" w:sz="4" w:space="0" w:color="auto"/>
              <w:right w:val="single" w:sz="4" w:space="0" w:color="auto"/>
            </w:tcBorders>
          </w:tcPr>
          <w:p w14:paraId="7C896B5C" w14:textId="77777777" w:rsidR="001438E6" w:rsidRPr="003B5BF1" w:rsidRDefault="001438E6"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3= uncertain</w:t>
            </w:r>
          </w:p>
        </w:tc>
        <w:tc>
          <w:tcPr>
            <w:tcW w:w="990" w:type="dxa"/>
            <w:tcBorders>
              <w:left w:val="single" w:sz="4" w:space="0" w:color="auto"/>
            </w:tcBorders>
          </w:tcPr>
          <w:p w14:paraId="3EE893A5" w14:textId="77777777" w:rsidR="001438E6" w:rsidRPr="003B5BF1" w:rsidRDefault="001438E6"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4= agree</w:t>
            </w:r>
          </w:p>
        </w:tc>
        <w:tc>
          <w:tcPr>
            <w:tcW w:w="1170" w:type="dxa"/>
            <w:tcBorders>
              <w:right w:val="single" w:sz="4" w:space="0" w:color="auto"/>
            </w:tcBorders>
          </w:tcPr>
          <w:p w14:paraId="7B74F814" w14:textId="77777777" w:rsidR="001438E6" w:rsidRPr="003B5BF1" w:rsidRDefault="001438E6"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5=strongly agree</w:t>
            </w:r>
          </w:p>
        </w:tc>
      </w:tr>
      <w:tr w:rsidR="001438E6" w:rsidRPr="003B5BF1" w14:paraId="36D66BCB" w14:textId="77777777" w:rsidTr="00256FD9">
        <w:trPr>
          <w:trHeight w:val="278"/>
        </w:trPr>
        <w:tc>
          <w:tcPr>
            <w:tcW w:w="3168" w:type="dxa"/>
            <w:tcBorders>
              <w:top w:val="single" w:sz="4" w:space="0" w:color="auto"/>
              <w:bottom w:val="single" w:sz="4" w:space="0" w:color="auto"/>
            </w:tcBorders>
          </w:tcPr>
          <w:p w14:paraId="232437FE" w14:textId="77777777" w:rsidR="001438E6" w:rsidRPr="003B5BF1" w:rsidRDefault="0074759D"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Rabies is fatal</w:t>
            </w:r>
            <w:r w:rsidR="001438E6" w:rsidRPr="003B5BF1">
              <w:rPr>
                <w:rFonts w:ascii="Times New Roman" w:hAnsi="Times New Roman" w:cs="Times New Roman"/>
                <w:sz w:val="20"/>
                <w:szCs w:val="20"/>
              </w:rPr>
              <w:t xml:space="preserve">. </w:t>
            </w:r>
          </w:p>
        </w:tc>
        <w:tc>
          <w:tcPr>
            <w:tcW w:w="1170" w:type="dxa"/>
            <w:tcBorders>
              <w:top w:val="single" w:sz="4" w:space="0" w:color="auto"/>
              <w:bottom w:val="single" w:sz="4" w:space="0" w:color="auto"/>
              <w:right w:val="single" w:sz="4" w:space="0" w:color="auto"/>
            </w:tcBorders>
          </w:tcPr>
          <w:p w14:paraId="3F84D9F3" w14:textId="77777777" w:rsidR="001438E6" w:rsidRPr="003B5BF1" w:rsidRDefault="001438E6" w:rsidP="003B5BF1">
            <w:pPr>
              <w:pStyle w:val="EndNoteBibliography"/>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6AA0E79" w14:textId="77777777" w:rsidR="001438E6" w:rsidRPr="003B5BF1" w:rsidRDefault="001438E6" w:rsidP="003B5BF1">
            <w:pPr>
              <w:pStyle w:val="EndNoteBibliography"/>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4FA37F0" w14:textId="77777777" w:rsidR="001438E6" w:rsidRPr="003B5BF1" w:rsidRDefault="001438E6" w:rsidP="003B5BF1">
            <w:pPr>
              <w:pStyle w:val="EndNoteBibliography"/>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tcBorders>
          </w:tcPr>
          <w:p w14:paraId="2E40AEF5" w14:textId="77777777" w:rsidR="001438E6" w:rsidRPr="003B5BF1" w:rsidRDefault="001438E6" w:rsidP="003B5BF1">
            <w:pPr>
              <w:pStyle w:val="EndNoteBibliography"/>
              <w:rPr>
                <w:rFonts w:ascii="Times New Roman" w:hAnsi="Times New Roman" w:cs="Times New Roman"/>
                <w:sz w:val="20"/>
                <w:szCs w:val="20"/>
              </w:rPr>
            </w:pPr>
          </w:p>
        </w:tc>
        <w:tc>
          <w:tcPr>
            <w:tcW w:w="1170" w:type="dxa"/>
            <w:tcBorders>
              <w:top w:val="single" w:sz="4" w:space="0" w:color="auto"/>
              <w:bottom w:val="single" w:sz="4" w:space="0" w:color="auto"/>
              <w:right w:val="single" w:sz="4" w:space="0" w:color="auto"/>
            </w:tcBorders>
          </w:tcPr>
          <w:p w14:paraId="0284AC66" w14:textId="77777777" w:rsidR="001438E6" w:rsidRPr="003B5BF1" w:rsidRDefault="001438E6" w:rsidP="003B5BF1">
            <w:pPr>
              <w:pStyle w:val="EndNoteBibliography"/>
              <w:rPr>
                <w:rFonts w:ascii="Times New Roman" w:hAnsi="Times New Roman" w:cs="Times New Roman"/>
                <w:sz w:val="20"/>
                <w:szCs w:val="20"/>
              </w:rPr>
            </w:pPr>
          </w:p>
        </w:tc>
      </w:tr>
      <w:tr w:rsidR="001438E6" w:rsidRPr="003B5BF1" w14:paraId="10ACAC1A" w14:textId="77777777" w:rsidTr="00DD59C6">
        <w:trPr>
          <w:trHeight w:val="53"/>
        </w:trPr>
        <w:tc>
          <w:tcPr>
            <w:tcW w:w="3168" w:type="dxa"/>
            <w:tcBorders>
              <w:top w:val="single" w:sz="4" w:space="0" w:color="auto"/>
              <w:left w:val="single" w:sz="4" w:space="0" w:color="auto"/>
              <w:bottom w:val="single" w:sz="4" w:space="0" w:color="auto"/>
            </w:tcBorders>
          </w:tcPr>
          <w:p w14:paraId="5AF22111" w14:textId="77777777" w:rsidR="00BD65E9" w:rsidRPr="003B5BF1" w:rsidRDefault="00BD65E9"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Rabies is notifiable diseases</w:t>
            </w:r>
          </w:p>
        </w:tc>
        <w:tc>
          <w:tcPr>
            <w:tcW w:w="1170" w:type="dxa"/>
            <w:tcBorders>
              <w:top w:val="single" w:sz="4" w:space="0" w:color="auto"/>
              <w:bottom w:val="single" w:sz="4" w:space="0" w:color="auto"/>
              <w:right w:val="single" w:sz="4" w:space="0" w:color="auto"/>
            </w:tcBorders>
          </w:tcPr>
          <w:p w14:paraId="15EB5D40" w14:textId="77777777" w:rsidR="001438E6" w:rsidRPr="003B5BF1" w:rsidRDefault="001438E6" w:rsidP="003B5BF1">
            <w:pPr>
              <w:pStyle w:val="EndNoteBibliography"/>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650C16" w14:textId="77777777" w:rsidR="001438E6" w:rsidRPr="003B5BF1" w:rsidRDefault="001438E6" w:rsidP="003B5BF1">
            <w:pPr>
              <w:pStyle w:val="EndNoteBibliography"/>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C8D6570" w14:textId="77777777" w:rsidR="001438E6" w:rsidRPr="003B5BF1" w:rsidRDefault="001438E6" w:rsidP="003B5BF1">
            <w:pPr>
              <w:pStyle w:val="EndNoteBibliography"/>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tcBorders>
          </w:tcPr>
          <w:p w14:paraId="77792B10" w14:textId="77777777" w:rsidR="001438E6" w:rsidRPr="003B5BF1" w:rsidRDefault="001438E6" w:rsidP="003B5BF1">
            <w:pPr>
              <w:pStyle w:val="EndNoteBibliography"/>
              <w:rPr>
                <w:rFonts w:ascii="Times New Roman" w:hAnsi="Times New Roman" w:cs="Times New Roman"/>
                <w:sz w:val="20"/>
                <w:szCs w:val="20"/>
              </w:rPr>
            </w:pPr>
          </w:p>
        </w:tc>
        <w:tc>
          <w:tcPr>
            <w:tcW w:w="1170" w:type="dxa"/>
            <w:tcBorders>
              <w:top w:val="single" w:sz="4" w:space="0" w:color="auto"/>
              <w:bottom w:val="single" w:sz="4" w:space="0" w:color="auto"/>
              <w:right w:val="single" w:sz="4" w:space="0" w:color="auto"/>
            </w:tcBorders>
          </w:tcPr>
          <w:p w14:paraId="7E76050C" w14:textId="77777777" w:rsidR="001438E6" w:rsidRPr="003B5BF1" w:rsidRDefault="001438E6" w:rsidP="003B5BF1">
            <w:pPr>
              <w:pStyle w:val="EndNoteBibliography"/>
              <w:rPr>
                <w:rFonts w:ascii="Times New Roman" w:hAnsi="Times New Roman" w:cs="Times New Roman"/>
                <w:sz w:val="20"/>
                <w:szCs w:val="20"/>
              </w:rPr>
            </w:pPr>
          </w:p>
        </w:tc>
      </w:tr>
      <w:tr w:rsidR="00BD65E9" w:rsidRPr="003B5BF1" w14:paraId="31AE5575" w14:textId="77777777" w:rsidTr="00DD59C6">
        <w:trPr>
          <w:trHeight w:val="371"/>
        </w:trPr>
        <w:tc>
          <w:tcPr>
            <w:tcW w:w="3168" w:type="dxa"/>
            <w:tcBorders>
              <w:top w:val="single" w:sz="4" w:space="0" w:color="auto"/>
              <w:left w:val="single" w:sz="4" w:space="0" w:color="auto"/>
              <w:bottom w:val="single" w:sz="4" w:space="0" w:color="auto"/>
            </w:tcBorders>
          </w:tcPr>
          <w:p w14:paraId="4B5315F8" w14:textId="77777777" w:rsidR="00BD65E9" w:rsidRPr="003B5BF1" w:rsidRDefault="00BD65E9"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Easily treatable after onset of clinical signs</w:t>
            </w:r>
          </w:p>
        </w:tc>
        <w:tc>
          <w:tcPr>
            <w:tcW w:w="1170" w:type="dxa"/>
            <w:tcBorders>
              <w:top w:val="single" w:sz="4" w:space="0" w:color="auto"/>
              <w:bottom w:val="single" w:sz="4" w:space="0" w:color="auto"/>
              <w:right w:val="single" w:sz="4" w:space="0" w:color="auto"/>
            </w:tcBorders>
          </w:tcPr>
          <w:p w14:paraId="4D7EB198" w14:textId="77777777" w:rsidR="00BD65E9" w:rsidRPr="003B5BF1" w:rsidRDefault="00BD65E9" w:rsidP="003B5BF1">
            <w:pPr>
              <w:pStyle w:val="EndNoteBibliography"/>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07000A5" w14:textId="77777777" w:rsidR="00BD65E9" w:rsidRPr="003B5BF1" w:rsidRDefault="00BD65E9" w:rsidP="003B5BF1">
            <w:pPr>
              <w:pStyle w:val="EndNoteBibliography"/>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3D5670D" w14:textId="77777777" w:rsidR="00BD65E9" w:rsidRPr="003B5BF1" w:rsidRDefault="00BD65E9" w:rsidP="003B5BF1">
            <w:pPr>
              <w:pStyle w:val="EndNoteBibliography"/>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tcBorders>
          </w:tcPr>
          <w:p w14:paraId="1CDF1E8A" w14:textId="77777777" w:rsidR="00BD65E9" w:rsidRPr="003B5BF1" w:rsidRDefault="00BD65E9" w:rsidP="003B5BF1">
            <w:pPr>
              <w:pStyle w:val="EndNoteBibliography"/>
              <w:rPr>
                <w:rFonts w:ascii="Times New Roman" w:hAnsi="Times New Roman" w:cs="Times New Roman"/>
                <w:sz w:val="20"/>
                <w:szCs w:val="20"/>
              </w:rPr>
            </w:pPr>
          </w:p>
        </w:tc>
        <w:tc>
          <w:tcPr>
            <w:tcW w:w="1170" w:type="dxa"/>
            <w:tcBorders>
              <w:top w:val="single" w:sz="4" w:space="0" w:color="auto"/>
              <w:bottom w:val="single" w:sz="4" w:space="0" w:color="auto"/>
              <w:right w:val="single" w:sz="4" w:space="0" w:color="auto"/>
            </w:tcBorders>
          </w:tcPr>
          <w:p w14:paraId="36A34C2E" w14:textId="77777777" w:rsidR="00BD65E9" w:rsidRPr="003B5BF1" w:rsidRDefault="00BD65E9" w:rsidP="003B5BF1">
            <w:pPr>
              <w:pStyle w:val="EndNoteBibliography"/>
              <w:rPr>
                <w:rFonts w:ascii="Times New Roman" w:hAnsi="Times New Roman" w:cs="Times New Roman"/>
                <w:sz w:val="20"/>
                <w:szCs w:val="20"/>
              </w:rPr>
            </w:pPr>
          </w:p>
        </w:tc>
      </w:tr>
      <w:tr w:rsidR="00BD65E9" w:rsidRPr="003B5BF1" w14:paraId="26852F34" w14:textId="77777777" w:rsidTr="00DD59C6">
        <w:trPr>
          <w:trHeight w:val="254"/>
        </w:trPr>
        <w:tc>
          <w:tcPr>
            <w:tcW w:w="3168" w:type="dxa"/>
            <w:tcBorders>
              <w:top w:val="single" w:sz="4" w:space="0" w:color="auto"/>
              <w:left w:val="single" w:sz="4" w:space="0" w:color="auto"/>
            </w:tcBorders>
          </w:tcPr>
          <w:p w14:paraId="08112DB1" w14:textId="77777777" w:rsidR="00BD65E9" w:rsidRPr="003B5BF1" w:rsidRDefault="00BD65E9"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Habit of eating dead animal meat is a source of infection for rabies.</w:t>
            </w:r>
          </w:p>
        </w:tc>
        <w:tc>
          <w:tcPr>
            <w:tcW w:w="1170" w:type="dxa"/>
            <w:tcBorders>
              <w:top w:val="single" w:sz="4" w:space="0" w:color="auto"/>
              <w:right w:val="single" w:sz="4" w:space="0" w:color="auto"/>
            </w:tcBorders>
          </w:tcPr>
          <w:p w14:paraId="16129E05" w14:textId="77777777" w:rsidR="00BD65E9" w:rsidRPr="003B5BF1" w:rsidRDefault="00BD65E9" w:rsidP="003B5BF1">
            <w:pPr>
              <w:pStyle w:val="EndNoteBibliography"/>
              <w:rPr>
                <w:rFonts w:ascii="Times New Roman" w:hAnsi="Times New Roman" w:cs="Times New Roman"/>
                <w:sz w:val="20"/>
                <w:szCs w:val="20"/>
              </w:rPr>
            </w:pPr>
          </w:p>
        </w:tc>
        <w:tc>
          <w:tcPr>
            <w:tcW w:w="1170" w:type="dxa"/>
            <w:tcBorders>
              <w:top w:val="single" w:sz="4" w:space="0" w:color="auto"/>
              <w:left w:val="single" w:sz="4" w:space="0" w:color="auto"/>
              <w:right w:val="single" w:sz="4" w:space="0" w:color="auto"/>
            </w:tcBorders>
          </w:tcPr>
          <w:p w14:paraId="6344DA90" w14:textId="77777777" w:rsidR="00BD65E9" w:rsidRPr="003B5BF1" w:rsidRDefault="00BD65E9" w:rsidP="003B5BF1">
            <w:pPr>
              <w:pStyle w:val="EndNoteBibliography"/>
              <w:rPr>
                <w:rFonts w:ascii="Times New Roman" w:hAnsi="Times New Roman" w:cs="Times New Roman"/>
                <w:sz w:val="20"/>
                <w:szCs w:val="20"/>
              </w:rPr>
            </w:pPr>
          </w:p>
        </w:tc>
        <w:tc>
          <w:tcPr>
            <w:tcW w:w="1260" w:type="dxa"/>
            <w:tcBorders>
              <w:top w:val="single" w:sz="4" w:space="0" w:color="auto"/>
              <w:left w:val="single" w:sz="4" w:space="0" w:color="auto"/>
              <w:right w:val="single" w:sz="4" w:space="0" w:color="auto"/>
            </w:tcBorders>
          </w:tcPr>
          <w:p w14:paraId="6381C1B8" w14:textId="77777777" w:rsidR="00BD65E9" w:rsidRPr="003B5BF1" w:rsidRDefault="00BD65E9" w:rsidP="003B5BF1">
            <w:pPr>
              <w:pStyle w:val="EndNoteBibliography"/>
              <w:rPr>
                <w:rFonts w:ascii="Times New Roman" w:hAnsi="Times New Roman" w:cs="Times New Roman"/>
                <w:sz w:val="20"/>
                <w:szCs w:val="20"/>
              </w:rPr>
            </w:pPr>
          </w:p>
        </w:tc>
        <w:tc>
          <w:tcPr>
            <w:tcW w:w="990" w:type="dxa"/>
            <w:tcBorders>
              <w:top w:val="single" w:sz="4" w:space="0" w:color="auto"/>
              <w:left w:val="single" w:sz="4" w:space="0" w:color="auto"/>
            </w:tcBorders>
          </w:tcPr>
          <w:p w14:paraId="03F18FE8" w14:textId="77777777" w:rsidR="00BD65E9" w:rsidRPr="003B5BF1" w:rsidRDefault="00BD65E9" w:rsidP="003B5BF1">
            <w:pPr>
              <w:pStyle w:val="EndNoteBibliography"/>
              <w:rPr>
                <w:rFonts w:ascii="Times New Roman" w:hAnsi="Times New Roman" w:cs="Times New Roman"/>
                <w:sz w:val="20"/>
                <w:szCs w:val="20"/>
              </w:rPr>
            </w:pPr>
          </w:p>
        </w:tc>
        <w:tc>
          <w:tcPr>
            <w:tcW w:w="1170" w:type="dxa"/>
            <w:tcBorders>
              <w:top w:val="single" w:sz="4" w:space="0" w:color="auto"/>
              <w:right w:val="single" w:sz="4" w:space="0" w:color="auto"/>
            </w:tcBorders>
          </w:tcPr>
          <w:p w14:paraId="652A6583" w14:textId="77777777" w:rsidR="00BD65E9" w:rsidRPr="003B5BF1" w:rsidRDefault="00BD65E9" w:rsidP="003B5BF1">
            <w:pPr>
              <w:pStyle w:val="EndNoteBibliography"/>
              <w:rPr>
                <w:rFonts w:ascii="Times New Roman" w:hAnsi="Times New Roman" w:cs="Times New Roman"/>
                <w:sz w:val="20"/>
                <w:szCs w:val="20"/>
              </w:rPr>
            </w:pPr>
          </w:p>
        </w:tc>
      </w:tr>
      <w:tr w:rsidR="001438E6" w:rsidRPr="003B5BF1" w14:paraId="49D6C2BC" w14:textId="77777777" w:rsidTr="00DD59C6">
        <w:trPr>
          <w:trHeight w:val="437"/>
        </w:trPr>
        <w:tc>
          <w:tcPr>
            <w:tcW w:w="3168" w:type="dxa"/>
            <w:tcBorders>
              <w:bottom w:val="single" w:sz="4" w:space="0" w:color="auto"/>
            </w:tcBorders>
          </w:tcPr>
          <w:p w14:paraId="5E70A4D9" w14:textId="77777777" w:rsidR="001438E6" w:rsidRPr="003B5BF1" w:rsidRDefault="0074759D"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Vaccination of human and dogs are a better method for rabies control options</w:t>
            </w:r>
            <w:r w:rsidR="003A4241" w:rsidRPr="003B5BF1">
              <w:rPr>
                <w:rFonts w:ascii="Times New Roman" w:hAnsi="Times New Roman" w:cs="Times New Roman"/>
                <w:sz w:val="20"/>
                <w:szCs w:val="20"/>
              </w:rPr>
              <w:t>.</w:t>
            </w:r>
          </w:p>
        </w:tc>
        <w:tc>
          <w:tcPr>
            <w:tcW w:w="1170" w:type="dxa"/>
            <w:tcBorders>
              <w:bottom w:val="single" w:sz="4" w:space="0" w:color="auto"/>
              <w:right w:val="single" w:sz="4" w:space="0" w:color="auto"/>
            </w:tcBorders>
          </w:tcPr>
          <w:p w14:paraId="2270F333" w14:textId="77777777" w:rsidR="001438E6" w:rsidRPr="003B5BF1" w:rsidRDefault="001438E6" w:rsidP="003B5BF1">
            <w:pPr>
              <w:pStyle w:val="EndNoteBibliography"/>
              <w:rPr>
                <w:rFonts w:ascii="Times New Roman" w:hAnsi="Times New Roman" w:cs="Times New Roman"/>
                <w:sz w:val="20"/>
                <w:szCs w:val="20"/>
              </w:rPr>
            </w:pPr>
          </w:p>
        </w:tc>
        <w:tc>
          <w:tcPr>
            <w:tcW w:w="1170" w:type="dxa"/>
            <w:tcBorders>
              <w:left w:val="single" w:sz="4" w:space="0" w:color="auto"/>
              <w:bottom w:val="single" w:sz="4" w:space="0" w:color="auto"/>
              <w:right w:val="single" w:sz="4" w:space="0" w:color="auto"/>
            </w:tcBorders>
          </w:tcPr>
          <w:p w14:paraId="622EA140" w14:textId="77777777" w:rsidR="001438E6" w:rsidRPr="003B5BF1" w:rsidRDefault="001438E6" w:rsidP="003B5BF1">
            <w:pPr>
              <w:pStyle w:val="EndNoteBibliography"/>
              <w:rPr>
                <w:rFonts w:ascii="Times New Roman" w:hAnsi="Times New Roman" w:cs="Times New Roman"/>
                <w:sz w:val="20"/>
                <w:szCs w:val="20"/>
              </w:rPr>
            </w:pPr>
          </w:p>
        </w:tc>
        <w:tc>
          <w:tcPr>
            <w:tcW w:w="1260" w:type="dxa"/>
            <w:tcBorders>
              <w:left w:val="single" w:sz="4" w:space="0" w:color="auto"/>
              <w:bottom w:val="single" w:sz="4" w:space="0" w:color="auto"/>
              <w:right w:val="single" w:sz="4" w:space="0" w:color="auto"/>
            </w:tcBorders>
          </w:tcPr>
          <w:p w14:paraId="31ECF728" w14:textId="77777777" w:rsidR="001438E6" w:rsidRPr="003B5BF1" w:rsidRDefault="001438E6" w:rsidP="003B5BF1">
            <w:pPr>
              <w:pStyle w:val="EndNoteBibliography"/>
              <w:rPr>
                <w:rFonts w:ascii="Times New Roman" w:hAnsi="Times New Roman" w:cs="Times New Roman"/>
                <w:sz w:val="20"/>
                <w:szCs w:val="20"/>
              </w:rPr>
            </w:pPr>
          </w:p>
        </w:tc>
        <w:tc>
          <w:tcPr>
            <w:tcW w:w="990" w:type="dxa"/>
            <w:tcBorders>
              <w:left w:val="single" w:sz="4" w:space="0" w:color="auto"/>
              <w:bottom w:val="single" w:sz="4" w:space="0" w:color="auto"/>
            </w:tcBorders>
          </w:tcPr>
          <w:p w14:paraId="6AD28A60" w14:textId="77777777" w:rsidR="001438E6" w:rsidRPr="003B5BF1" w:rsidRDefault="001438E6" w:rsidP="003B5BF1">
            <w:pPr>
              <w:pStyle w:val="EndNoteBibliography"/>
              <w:rPr>
                <w:rFonts w:ascii="Times New Roman" w:hAnsi="Times New Roman" w:cs="Times New Roman"/>
                <w:sz w:val="20"/>
                <w:szCs w:val="20"/>
              </w:rPr>
            </w:pPr>
          </w:p>
        </w:tc>
        <w:tc>
          <w:tcPr>
            <w:tcW w:w="1170" w:type="dxa"/>
            <w:tcBorders>
              <w:bottom w:val="single" w:sz="4" w:space="0" w:color="auto"/>
              <w:right w:val="single" w:sz="4" w:space="0" w:color="auto"/>
            </w:tcBorders>
          </w:tcPr>
          <w:p w14:paraId="2A1384B4" w14:textId="77777777" w:rsidR="001438E6" w:rsidRPr="003B5BF1" w:rsidRDefault="001438E6" w:rsidP="003B5BF1">
            <w:pPr>
              <w:pStyle w:val="EndNoteBibliography"/>
              <w:rPr>
                <w:rFonts w:ascii="Times New Roman" w:hAnsi="Times New Roman" w:cs="Times New Roman"/>
                <w:sz w:val="20"/>
                <w:szCs w:val="20"/>
              </w:rPr>
            </w:pPr>
          </w:p>
        </w:tc>
      </w:tr>
      <w:tr w:rsidR="001438E6" w:rsidRPr="003B5BF1" w14:paraId="28DD32DC" w14:textId="77777777" w:rsidTr="00DD59C6">
        <w:trPr>
          <w:trHeight w:val="635"/>
        </w:trPr>
        <w:tc>
          <w:tcPr>
            <w:tcW w:w="3168" w:type="dxa"/>
            <w:tcBorders>
              <w:top w:val="single" w:sz="4" w:space="0" w:color="auto"/>
              <w:bottom w:val="single" w:sz="4" w:space="0" w:color="auto"/>
            </w:tcBorders>
          </w:tcPr>
          <w:p w14:paraId="4EF97BDD" w14:textId="77777777" w:rsidR="001438E6" w:rsidRPr="003B5BF1" w:rsidRDefault="003A4241"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Crossi</w:t>
            </w:r>
            <w:r w:rsidR="00E14FBC" w:rsidRPr="003B5BF1">
              <w:rPr>
                <w:rFonts w:ascii="Times New Roman" w:hAnsi="Times New Roman" w:cs="Times New Roman"/>
                <w:sz w:val="20"/>
                <w:szCs w:val="20"/>
              </w:rPr>
              <w:t>ng river within 40 days of bite inactivate the effect of </w:t>
            </w:r>
            <w:r w:rsidRPr="003B5BF1">
              <w:rPr>
                <w:rFonts w:ascii="Times New Roman" w:hAnsi="Times New Roman" w:cs="Times New Roman"/>
                <w:sz w:val="20"/>
                <w:szCs w:val="20"/>
              </w:rPr>
              <w:t>PEP/traditional treatment</w:t>
            </w:r>
          </w:p>
        </w:tc>
        <w:tc>
          <w:tcPr>
            <w:tcW w:w="1170" w:type="dxa"/>
            <w:tcBorders>
              <w:top w:val="single" w:sz="4" w:space="0" w:color="auto"/>
              <w:bottom w:val="single" w:sz="4" w:space="0" w:color="auto"/>
              <w:right w:val="single" w:sz="4" w:space="0" w:color="auto"/>
            </w:tcBorders>
          </w:tcPr>
          <w:p w14:paraId="5411B7C2" w14:textId="77777777" w:rsidR="001438E6" w:rsidRPr="003B5BF1" w:rsidRDefault="001438E6" w:rsidP="003B5BF1">
            <w:pPr>
              <w:pStyle w:val="EndNoteBibliography"/>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C36B96" w14:textId="77777777" w:rsidR="001438E6" w:rsidRPr="003B5BF1" w:rsidRDefault="001438E6" w:rsidP="003B5BF1">
            <w:pPr>
              <w:pStyle w:val="EndNoteBibliography"/>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20338BA" w14:textId="77777777" w:rsidR="001438E6" w:rsidRPr="003B5BF1" w:rsidRDefault="001438E6" w:rsidP="003B5BF1">
            <w:pPr>
              <w:pStyle w:val="EndNoteBibliography"/>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tcBorders>
          </w:tcPr>
          <w:p w14:paraId="60A40C3D" w14:textId="77777777" w:rsidR="001438E6" w:rsidRPr="003B5BF1" w:rsidRDefault="001438E6" w:rsidP="003B5BF1">
            <w:pPr>
              <w:pStyle w:val="EndNoteBibliography"/>
              <w:rPr>
                <w:rFonts w:ascii="Times New Roman" w:hAnsi="Times New Roman" w:cs="Times New Roman"/>
                <w:sz w:val="20"/>
                <w:szCs w:val="20"/>
              </w:rPr>
            </w:pPr>
          </w:p>
        </w:tc>
        <w:tc>
          <w:tcPr>
            <w:tcW w:w="1170" w:type="dxa"/>
            <w:tcBorders>
              <w:top w:val="single" w:sz="4" w:space="0" w:color="auto"/>
              <w:bottom w:val="single" w:sz="4" w:space="0" w:color="auto"/>
              <w:right w:val="single" w:sz="4" w:space="0" w:color="auto"/>
            </w:tcBorders>
          </w:tcPr>
          <w:p w14:paraId="107663BE" w14:textId="77777777" w:rsidR="001438E6" w:rsidRPr="003B5BF1" w:rsidRDefault="001438E6" w:rsidP="003B5BF1">
            <w:pPr>
              <w:pStyle w:val="EndNoteBibliography"/>
              <w:rPr>
                <w:rFonts w:ascii="Times New Roman" w:hAnsi="Times New Roman" w:cs="Times New Roman"/>
                <w:sz w:val="20"/>
                <w:szCs w:val="20"/>
              </w:rPr>
            </w:pPr>
          </w:p>
        </w:tc>
      </w:tr>
    </w:tbl>
    <w:p w14:paraId="48F4FCA9" w14:textId="77777777" w:rsidR="001438E6" w:rsidRPr="003B5BF1" w:rsidRDefault="001438E6" w:rsidP="003B5BF1">
      <w:pPr>
        <w:pStyle w:val="EndNoteBibliography"/>
        <w:spacing w:after="0"/>
        <w:rPr>
          <w:rFonts w:ascii="Times New Roman" w:hAnsi="Times New Roman" w:cs="Times New Roman"/>
          <w:sz w:val="20"/>
          <w:szCs w:val="20"/>
        </w:rPr>
      </w:pPr>
    </w:p>
    <w:p w14:paraId="798DB7F5" w14:textId="77777777" w:rsidR="001438E6" w:rsidRPr="003B5BF1" w:rsidRDefault="001438E6" w:rsidP="003B5BF1">
      <w:pPr>
        <w:pStyle w:val="EndNoteBibliography"/>
        <w:spacing w:after="0"/>
        <w:rPr>
          <w:rFonts w:ascii="Times New Roman" w:hAnsi="Times New Roman" w:cs="Times New Roman"/>
          <w:sz w:val="20"/>
          <w:szCs w:val="20"/>
        </w:rPr>
      </w:pPr>
      <w:r w:rsidRPr="003B5BF1">
        <w:rPr>
          <w:rFonts w:ascii="Times New Roman" w:hAnsi="Times New Roman" w:cs="Times New Roman"/>
          <w:sz w:val="20"/>
          <w:szCs w:val="20"/>
        </w:rPr>
        <w:t xml:space="preserve">Section </w:t>
      </w:r>
      <w:r w:rsidR="00256FD9" w:rsidRPr="003B5BF1">
        <w:rPr>
          <w:rFonts w:ascii="Times New Roman" w:hAnsi="Times New Roman" w:cs="Times New Roman"/>
          <w:sz w:val="20"/>
          <w:szCs w:val="20"/>
        </w:rPr>
        <w:t>4</w:t>
      </w:r>
      <w:r w:rsidRPr="003B5BF1">
        <w:rPr>
          <w:rFonts w:ascii="Times New Roman" w:hAnsi="Times New Roman" w:cs="Times New Roman"/>
          <w:sz w:val="20"/>
          <w:szCs w:val="20"/>
        </w:rPr>
        <w:t xml:space="preserve">: practice </w:t>
      </w:r>
      <w:r w:rsidR="00256FD9" w:rsidRPr="003B5BF1">
        <w:rPr>
          <w:rFonts w:ascii="Times New Roman" w:hAnsi="Times New Roman" w:cs="Times New Roman"/>
          <w:sz w:val="20"/>
          <w:szCs w:val="20"/>
        </w:rPr>
        <w:t xml:space="preserve">of dog bite victims </w:t>
      </w:r>
      <w:r w:rsidRPr="003B5BF1">
        <w:rPr>
          <w:rFonts w:ascii="Times New Roman" w:hAnsi="Times New Roman" w:cs="Times New Roman"/>
          <w:sz w:val="20"/>
          <w:szCs w:val="20"/>
        </w:rPr>
        <w:t>(tick in the apropriate site?)</w:t>
      </w:r>
    </w:p>
    <w:p w14:paraId="4CD726AB" w14:textId="77777777" w:rsidR="00413B59" w:rsidRPr="003B5BF1" w:rsidRDefault="00FD588F" w:rsidP="003B5BF1">
      <w:pPr>
        <w:pStyle w:val="EndNoteBibliography"/>
        <w:numPr>
          <w:ilvl w:val="0"/>
          <w:numId w:val="10"/>
        </w:numPr>
        <w:spacing w:after="0"/>
        <w:rPr>
          <w:rFonts w:ascii="Times New Roman" w:hAnsi="Times New Roman" w:cs="Times New Roman"/>
          <w:sz w:val="20"/>
          <w:szCs w:val="20"/>
        </w:rPr>
      </w:pPr>
      <w:r w:rsidRPr="003B5BF1">
        <w:rPr>
          <w:rFonts w:ascii="Times New Roman" w:hAnsi="Times New Roman" w:cs="Times New Roman"/>
          <w:sz w:val="20"/>
          <w:szCs w:val="20"/>
        </w:rPr>
        <w:t>What are the purpose of owning dog in your hosehold? Guarding _____Hunting _____Don’t’ know</w:t>
      </w:r>
      <w:r w:rsidR="00413B59" w:rsidRPr="003B5BF1">
        <w:rPr>
          <w:rFonts w:ascii="Times New Roman" w:hAnsi="Times New Roman" w:cs="Times New Roman"/>
          <w:sz w:val="20"/>
          <w:szCs w:val="20"/>
        </w:rPr>
        <w:t xml:space="preserve"> </w:t>
      </w:r>
    </w:p>
    <w:p w14:paraId="74F340EA" w14:textId="77777777" w:rsidR="00FD588F" w:rsidRPr="003B5BF1" w:rsidRDefault="00413B59" w:rsidP="003B5BF1">
      <w:pPr>
        <w:pStyle w:val="EndNoteBibliography"/>
        <w:numPr>
          <w:ilvl w:val="0"/>
          <w:numId w:val="10"/>
        </w:numPr>
        <w:spacing w:after="0"/>
        <w:rPr>
          <w:rFonts w:ascii="Times New Roman" w:hAnsi="Times New Roman" w:cs="Times New Roman"/>
          <w:sz w:val="20"/>
          <w:szCs w:val="20"/>
        </w:rPr>
      </w:pPr>
      <w:r w:rsidRPr="003B5BF1">
        <w:rPr>
          <w:rFonts w:ascii="Times New Roman" w:hAnsi="Times New Roman" w:cs="Times New Roman"/>
          <w:sz w:val="20"/>
          <w:szCs w:val="20"/>
        </w:rPr>
        <w:t>What are the management system of your dogs in your the household?: indoor______ free______has no dog______</w:t>
      </w:r>
    </w:p>
    <w:p w14:paraId="330E4632" w14:textId="77777777" w:rsidR="002A7A70" w:rsidRPr="003B5BF1" w:rsidRDefault="00AE0A31" w:rsidP="003B5BF1">
      <w:pPr>
        <w:pStyle w:val="EndNoteBibliography"/>
        <w:numPr>
          <w:ilvl w:val="0"/>
          <w:numId w:val="10"/>
        </w:numPr>
        <w:spacing w:after="0"/>
        <w:rPr>
          <w:rFonts w:ascii="Times New Roman" w:hAnsi="Times New Roman" w:cs="Times New Roman"/>
          <w:sz w:val="20"/>
          <w:szCs w:val="20"/>
        </w:rPr>
      </w:pPr>
      <w:r w:rsidRPr="003B5BF1">
        <w:rPr>
          <w:rFonts w:ascii="Times New Roman" w:hAnsi="Times New Roman" w:cs="Times New Roman"/>
          <w:sz w:val="20"/>
          <w:szCs w:val="20"/>
        </w:rPr>
        <w:t xml:space="preserve"> </w:t>
      </w:r>
      <w:r w:rsidR="002A7A70" w:rsidRPr="003B5BF1">
        <w:rPr>
          <w:rFonts w:ascii="Times New Roman" w:hAnsi="Times New Roman" w:cs="Times New Roman"/>
          <w:sz w:val="20"/>
          <w:szCs w:val="20"/>
        </w:rPr>
        <w:t xml:space="preserve">Do you vaccinate your dog </w:t>
      </w:r>
      <w:r w:rsidR="00EF7ECA" w:rsidRPr="003B5BF1">
        <w:rPr>
          <w:rFonts w:ascii="Times New Roman" w:hAnsi="Times New Roman" w:cs="Times New Roman"/>
          <w:sz w:val="20"/>
          <w:szCs w:val="20"/>
        </w:rPr>
        <w:t xml:space="preserve"> once </w:t>
      </w:r>
      <w:r w:rsidR="002A7A70" w:rsidRPr="003B5BF1">
        <w:rPr>
          <w:rFonts w:ascii="Times New Roman" w:hAnsi="Times New Roman" w:cs="Times New Roman"/>
          <w:sz w:val="20"/>
          <w:szCs w:val="20"/>
        </w:rPr>
        <w:t>per year?  yes______  no______</w:t>
      </w:r>
    </w:p>
    <w:p w14:paraId="45A7C94D" w14:textId="77777777" w:rsidR="002A7A70" w:rsidRPr="003B5BF1" w:rsidRDefault="002A7A70" w:rsidP="003B5BF1">
      <w:pPr>
        <w:pStyle w:val="EndNoteBibliography"/>
        <w:numPr>
          <w:ilvl w:val="0"/>
          <w:numId w:val="10"/>
        </w:numPr>
        <w:spacing w:after="0"/>
        <w:rPr>
          <w:rFonts w:ascii="Times New Roman" w:hAnsi="Times New Roman" w:cs="Times New Roman"/>
          <w:sz w:val="20"/>
          <w:szCs w:val="20"/>
        </w:rPr>
      </w:pPr>
      <w:r w:rsidRPr="003B5BF1">
        <w:rPr>
          <w:rFonts w:ascii="Times New Roman" w:hAnsi="Times New Roman" w:cs="Times New Roman"/>
          <w:sz w:val="20"/>
          <w:szCs w:val="20"/>
        </w:rPr>
        <w:t>Do you avoid contact from unknown or wild animals in fear of rabies? Yes</w:t>
      </w:r>
      <w:r w:rsidR="00FD588F" w:rsidRPr="003B5BF1">
        <w:rPr>
          <w:rFonts w:ascii="Times New Roman" w:hAnsi="Times New Roman" w:cs="Times New Roman"/>
          <w:sz w:val="20"/>
          <w:szCs w:val="20"/>
        </w:rPr>
        <w:t>____</w:t>
      </w:r>
      <w:r w:rsidRPr="003B5BF1">
        <w:rPr>
          <w:rFonts w:ascii="Times New Roman" w:hAnsi="Times New Roman" w:cs="Times New Roman"/>
          <w:sz w:val="20"/>
          <w:szCs w:val="20"/>
        </w:rPr>
        <w:t>no</w:t>
      </w:r>
      <w:r w:rsidR="00FD588F" w:rsidRPr="003B5BF1">
        <w:rPr>
          <w:rFonts w:ascii="Times New Roman" w:hAnsi="Times New Roman" w:cs="Times New Roman"/>
          <w:sz w:val="20"/>
          <w:szCs w:val="20"/>
        </w:rPr>
        <w:t>____</w:t>
      </w:r>
    </w:p>
    <w:p w14:paraId="50E26058" w14:textId="77777777" w:rsidR="002A7A70" w:rsidRPr="003B5BF1" w:rsidRDefault="002A7A70" w:rsidP="003B5BF1">
      <w:pPr>
        <w:pStyle w:val="EndNoteBibliography"/>
        <w:numPr>
          <w:ilvl w:val="0"/>
          <w:numId w:val="10"/>
        </w:numPr>
        <w:spacing w:after="0"/>
        <w:rPr>
          <w:rFonts w:ascii="Times New Roman" w:hAnsi="Times New Roman" w:cs="Times New Roman"/>
          <w:sz w:val="20"/>
          <w:szCs w:val="20"/>
        </w:rPr>
      </w:pPr>
      <w:r w:rsidRPr="003B5BF1">
        <w:rPr>
          <w:rFonts w:ascii="Times New Roman" w:hAnsi="Times New Roman" w:cs="Times New Roman"/>
          <w:sz w:val="20"/>
          <w:szCs w:val="20"/>
        </w:rPr>
        <w:t xml:space="preserve"> Do you take any safety measure when you are caring your rabies</w:t>
      </w:r>
      <w:r w:rsidR="00FD588F" w:rsidRPr="003B5BF1">
        <w:rPr>
          <w:rFonts w:ascii="Times New Roman" w:hAnsi="Times New Roman" w:cs="Times New Roman"/>
          <w:sz w:val="20"/>
          <w:szCs w:val="20"/>
        </w:rPr>
        <w:t>?</w:t>
      </w:r>
      <w:r w:rsidRPr="003B5BF1">
        <w:rPr>
          <w:rFonts w:ascii="Times New Roman" w:hAnsi="Times New Roman" w:cs="Times New Roman"/>
          <w:sz w:val="20"/>
          <w:szCs w:val="20"/>
        </w:rPr>
        <w:t xml:space="preserve"> yes</w:t>
      </w:r>
      <w:r w:rsidR="00FD588F" w:rsidRPr="003B5BF1">
        <w:rPr>
          <w:rFonts w:ascii="Times New Roman" w:hAnsi="Times New Roman" w:cs="Times New Roman"/>
          <w:sz w:val="20"/>
          <w:szCs w:val="20"/>
        </w:rPr>
        <w:t>____</w:t>
      </w:r>
      <w:r w:rsidRPr="003B5BF1">
        <w:rPr>
          <w:rFonts w:ascii="Times New Roman" w:hAnsi="Times New Roman" w:cs="Times New Roman"/>
          <w:sz w:val="20"/>
          <w:szCs w:val="20"/>
        </w:rPr>
        <w:t xml:space="preserve"> no</w:t>
      </w:r>
      <w:r w:rsidR="00FD588F" w:rsidRPr="003B5BF1">
        <w:rPr>
          <w:rFonts w:ascii="Times New Roman" w:hAnsi="Times New Roman" w:cs="Times New Roman"/>
          <w:sz w:val="20"/>
          <w:szCs w:val="20"/>
        </w:rPr>
        <w:t>______</w:t>
      </w:r>
    </w:p>
    <w:p w14:paraId="1796F3DA" w14:textId="77777777" w:rsidR="002A7A70" w:rsidRPr="003B5BF1" w:rsidRDefault="002A7A70" w:rsidP="003B5BF1">
      <w:pPr>
        <w:pStyle w:val="EndNoteBibliography"/>
        <w:numPr>
          <w:ilvl w:val="0"/>
          <w:numId w:val="10"/>
        </w:numPr>
        <w:spacing w:after="0"/>
        <w:rPr>
          <w:rFonts w:ascii="Times New Roman" w:hAnsi="Times New Roman" w:cs="Times New Roman"/>
          <w:sz w:val="20"/>
          <w:szCs w:val="20"/>
        </w:rPr>
      </w:pPr>
      <w:r w:rsidRPr="003B5BF1">
        <w:rPr>
          <w:rFonts w:ascii="Times New Roman" w:hAnsi="Times New Roman" w:cs="Times New Roman"/>
          <w:sz w:val="20"/>
          <w:szCs w:val="20"/>
        </w:rPr>
        <w:t>Do you practice the following safety measures</w:t>
      </w:r>
      <w:r w:rsidR="00413B59" w:rsidRPr="003B5BF1">
        <w:rPr>
          <w:rFonts w:ascii="Times New Roman" w:hAnsi="Times New Roman" w:cs="Times New Roman"/>
          <w:sz w:val="20"/>
          <w:szCs w:val="20"/>
        </w:rPr>
        <w:t xml:space="preserve">? </w:t>
      </w:r>
      <w:r w:rsidRPr="003B5BF1">
        <w:rPr>
          <w:rFonts w:ascii="Times New Roman" w:hAnsi="Times New Roman" w:cs="Times New Roman"/>
          <w:sz w:val="20"/>
          <w:szCs w:val="20"/>
        </w:rPr>
        <w:t>no</w:t>
      </w:r>
      <w:r w:rsidR="00413B59" w:rsidRPr="003B5BF1">
        <w:rPr>
          <w:rFonts w:ascii="Times New Roman" w:hAnsi="Times New Roman" w:cs="Times New Roman"/>
          <w:sz w:val="20"/>
          <w:szCs w:val="20"/>
        </w:rPr>
        <w:t xml:space="preserve"> use</w:t>
      </w:r>
      <w:r w:rsidRPr="003B5BF1">
        <w:rPr>
          <w:rFonts w:ascii="Times New Roman" w:hAnsi="Times New Roman" w:cs="Times New Roman"/>
          <w:sz w:val="20"/>
          <w:szCs w:val="20"/>
        </w:rPr>
        <w:t xml:space="preserve"> safety measures </w:t>
      </w:r>
      <w:r w:rsidR="00FD588F" w:rsidRPr="003B5BF1">
        <w:rPr>
          <w:rFonts w:ascii="Times New Roman" w:hAnsi="Times New Roman" w:cs="Times New Roman"/>
          <w:sz w:val="20"/>
          <w:szCs w:val="20"/>
        </w:rPr>
        <w:t>______</w:t>
      </w:r>
      <w:r w:rsidRPr="003B5BF1">
        <w:rPr>
          <w:rFonts w:ascii="Times New Roman" w:hAnsi="Times New Roman" w:cs="Times New Roman"/>
          <w:sz w:val="20"/>
          <w:szCs w:val="20"/>
        </w:rPr>
        <w:t xml:space="preserve">Protect from bite </w:t>
      </w:r>
      <w:r w:rsidR="00FD588F" w:rsidRPr="003B5BF1">
        <w:rPr>
          <w:rFonts w:ascii="Times New Roman" w:hAnsi="Times New Roman" w:cs="Times New Roman"/>
          <w:sz w:val="20"/>
          <w:szCs w:val="20"/>
        </w:rPr>
        <w:t>______</w:t>
      </w:r>
      <w:r w:rsidRPr="003B5BF1">
        <w:rPr>
          <w:rFonts w:ascii="Times New Roman" w:hAnsi="Times New Roman" w:cs="Times New Roman"/>
          <w:sz w:val="20"/>
          <w:szCs w:val="20"/>
        </w:rPr>
        <w:t>Avoid contact with saliva</w:t>
      </w:r>
      <w:r w:rsidR="00FD588F" w:rsidRPr="003B5BF1">
        <w:rPr>
          <w:rFonts w:ascii="Times New Roman" w:hAnsi="Times New Roman" w:cs="Times New Roman"/>
          <w:sz w:val="20"/>
          <w:szCs w:val="20"/>
        </w:rPr>
        <w:t>______</w:t>
      </w:r>
    </w:p>
    <w:p w14:paraId="1515AA8B" w14:textId="77777777" w:rsidR="001438E6" w:rsidRPr="003B5BF1" w:rsidRDefault="001438E6" w:rsidP="003B5BF1">
      <w:pPr>
        <w:pStyle w:val="EndNoteBibliography"/>
        <w:numPr>
          <w:ilvl w:val="0"/>
          <w:numId w:val="10"/>
        </w:numPr>
        <w:spacing w:after="0"/>
        <w:rPr>
          <w:rFonts w:ascii="Times New Roman" w:hAnsi="Times New Roman" w:cs="Times New Roman"/>
          <w:sz w:val="20"/>
          <w:szCs w:val="20"/>
        </w:rPr>
      </w:pPr>
      <w:r w:rsidRPr="003B5BF1">
        <w:rPr>
          <w:rFonts w:ascii="Times New Roman" w:hAnsi="Times New Roman" w:cs="Times New Roman"/>
          <w:sz w:val="20"/>
          <w:szCs w:val="20"/>
        </w:rPr>
        <w:t xml:space="preserve">What </w:t>
      </w:r>
      <w:r w:rsidR="002A7A70" w:rsidRPr="003B5BF1">
        <w:rPr>
          <w:rFonts w:ascii="Times New Roman" w:hAnsi="Times New Roman" w:cs="Times New Roman"/>
          <w:sz w:val="20"/>
          <w:szCs w:val="20"/>
        </w:rPr>
        <w:t>action on animals bitten by rabid dog</w:t>
      </w:r>
      <w:r w:rsidRPr="003B5BF1">
        <w:rPr>
          <w:rFonts w:ascii="Times New Roman" w:hAnsi="Times New Roman" w:cs="Times New Roman"/>
          <w:sz w:val="20"/>
          <w:szCs w:val="20"/>
        </w:rPr>
        <w:t xml:space="preserve">: </w:t>
      </w:r>
      <w:r w:rsidR="002A7A70" w:rsidRPr="003B5BF1">
        <w:rPr>
          <w:rFonts w:ascii="Times New Roman" w:hAnsi="Times New Roman" w:cs="Times New Roman"/>
          <w:sz w:val="20"/>
          <w:szCs w:val="20"/>
        </w:rPr>
        <w:t>killing</w:t>
      </w:r>
      <w:r w:rsidRPr="003B5BF1">
        <w:rPr>
          <w:rFonts w:ascii="Times New Roman" w:hAnsi="Times New Roman" w:cs="Times New Roman"/>
          <w:sz w:val="20"/>
          <w:szCs w:val="20"/>
        </w:rPr>
        <w:t xml:space="preserve">______ </w:t>
      </w:r>
      <w:r w:rsidR="002A7A70" w:rsidRPr="003B5BF1">
        <w:rPr>
          <w:rFonts w:ascii="Times New Roman" w:hAnsi="Times New Roman" w:cs="Times New Roman"/>
          <w:sz w:val="20"/>
          <w:szCs w:val="20"/>
        </w:rPr>
        <w:t>seek adivice from animal health practioners</w:t>
      </w:r>
      <w:r w:rsidRPr="003B5BF1">
        <w:rPr>
          <w:rFonts w:ascii="Times New Roman" w:hAnsi="Times New Roman" w:cs="Times New Roman"/>
          <w:sz w:val="20"/>
          <w:szCs w:val="20"/>
        </w:rPr>
        <w:t>______</w:t>
      </w:r>
      <w:r w:rsidR="002A7A70" w:rsidRPr="003B5BF1">
        <w:rPr>
          <w:rFonts w:ascii="Times New Roman" w:hAnsi="Times New Roman" w:cs="Times New Roman"/>
          <w:sz w:val="20"/>
          <w:szCs w:val="20"/>
        </w:rPr>
        <w:t>nothing done______</w:t>
      </w:r>
    </w:p>
    <w:p w14:paraId="7B3C60BF" w14:textId="77777777" w:rsidR="00413B59" w:rsidRPr="003B5BF1" w:rsidRDefault="00413B59" w:rsidP="003B5BF1">
      <w:pPr>
        <w:pStyle w:val="EndNoteBibliography"/>
        <w:numPr>
          <w:ilvl w:val="0"/>
          <w:numId w:val="10"/>
        </w:numPr>
        <w:spacing w:after="0"/>
        <w:rPr>
          <w:rFonts w:ascii="Times New Roman" w:hAnsi="Times New Roman" w:cs="Times New Roman"/>
          <w:sz w:val="20"/>
          <w:szCs w:val="20"/>
        </w:rPr>
      </w:pPr>
      <w:r w:rsidRPr="003B5BF1">
        <w:rPr>
          <w:rFonts w:ascii="Times New Roman" w:hAnsi="Times New Roman" w:cs="Times New Roman"/>
          <w:sz w:val="20"/>
          <w:szCs w:val="20"/>
        </w:rPr>
        <w:t>What actions taken after dog bites? keep dog for 10 days____killed immediately____came to health center____use herbal Rx etc.</w:t>
      </w:r>
    </w:p>
    <w:p w14:paraId="56587FD0" w14:textId="77777777" w:rsidR="008566A2" w:rsidRPr="003B5BF1" w:rsidRDefault="008566A2" w:rsidP="003B5BF1">
      <w:pPr>
        <w:pStyle w:val="a7"/>
        <w:spacing w:after="0"/>
        <w:ind w:left="720"/>
        <w:jc w:val="both"/>
        <w:rPr>
          <w:rFonts w:ascii="Times New Roman" w:hAnsi="Times New Roman" w:cs="Times New Roman"/>
          <w:b w:val="0"/>
          <w:color w:val="auto"/>
          <w:sz w:val="20"/>
          <w:szCs w:val="20"/>
        </w:rPr>
      </w:pPr>
      <w:bookmarkStart w:id="85" w:name="_Toc163731468"/>
    </w:p>
    <w:p w14:paraId="670532D8" w14:textId="6326B811" w:rsidR="00644C0B" w:rsidRPr="003B5BF1" w:rsidRDefault="001057EC" w:rsidP="00DD59C6">
      <w:pPr>
        <w:pStyle w:val="a7"/>
        <w:spacing w:after="0"/>
        <w:jc w:val="both"/>
        <w:rPr>
          <w:rFonts w:ascii="Times New Roman" w:hAnsi="Times New Roman" w:cs="Times New Roman"/>
          <w:sz w:val="20"/>
          <w:szCs w:val="20"/>
        </w:rPr>
      </w:pPr>
      <w:bookmarkStart w:id="86" w:name="_Toc175130803"/>
      <w:r w:rsidRPr="003B5BF1">
        <w:rPr>
          <w:rFonts w:ascii="Times New Roman" w:hAnsi="Times New Roman" w:cs="Times New Roman"/>
          <w:b w:val="0"/>
          <w:color w:val="000000" w:themeColor="text1"/>
          <w:sz w:val="20"/>
          <w:szCs w:val="20"/>
        </w:rPr>
        <w:t xml:space="preserve">Annex </w:t>
      </w:r>
      <w:r w:rsidR="00DC6098" w:rsidRPr="003B5BF1">
        <w:rPr>
          <w:rFonts w:ascii="Times New Roman" w:hAnsi="Times New Roman" w:cs="Times New Roman"/>
          <w:b w:val="0"/>
          <w:color w:val="000000" w:themeColor="text1"/>
          <w:sz w:val="20"/>
          <w:szCs w:val="20"/>
        </w:rPr>
        <w:fldChar w:fldCharType="begin"/>
      </w:r>
      <w:r w:rsidRPr="003B5BF1">
        <w:rPr>
          <w:rFonts w:ascii="Times New Roman" w:hAnsi="Times New Roman" w:cs="Times New Roman"/>
          <w:b w:val="0"/>
          <w:color w:val="000000" w:themeColor="text1"/>
          <w:sz w:val="20"/>
          <w:szCs w:val="20"/>
        </w:rPr>
        <w:instrText xml:space="preserve"> SEQ Annex \* ARABIC </w:instrText>
      </w:r>
      <w:r w:rsidR="00DC6098" w:rsidRPr="003B5BF1">
        <w:rPr>
          <w:rFonts w:ascii="Times New Roman" w:hAnsi="Times New Roman" w:cs="Times New Roman"/>
          <w:b w:val="0"/>
          <w:color w:val="000000" w:themeColor="text1"/>
          <w:sz w:val="20"/>
          <w:szCs w:val="20"/>
        </w:rPr>
        <w:fldChar w:fldCharType="separate"/>
      </w:r>
      <w:r w:rsidR="00AD163E">
        <w:rPr>
          <w:rFonts w:ascii="Times New Roman" w:hAnsi="Times New Roman" w:cs="Times New Roman"/>
          <w:b w:val="0"/>
          <w:noProof/>
          <w:color w:val="000000" w:themeColor="text1"/>
          <w:sz w:val="20"/>
          <w:szCs w:val="20"/>
        </w:rPr>
        <w:t>2</w:t>
      </w:r>
      <w:r w:rsidR="00DC6098" w:rsidRPr="003B5BF1">
        <w:rPr>
          <w:rFonts w:ascii="Times New Roman" w:hAnsi="Times New Roman" w:cs="Times New Roman"/>
          <w:b w:val="0"/>
          <w:color w:val="000000" w:themeColor="text1"/>
          <w:sz w:val="20"/>
          <w:szCs w:val="20"/>
        </w:rPr>
        <w:fldChar w:fldCharType="end"/>
      </w:r>
      <w:r w:rsidR="002F7FF1" w:rsidRPr="003B5BF1">
        <w:rPr>
          <w:rFonts w:ascii="Times New Roman" w:hAnsi="Times New Roman" w:cs="Times New Roman"/>
          <w:b w:val="0"/>
          <w:color w:val="000000" w:themeColor="text1"/>
          <w:sz w:val="20"/>
          <w:szCs w:val="20"/>
        </w:rPr>
        <w:t>:  Data recording format</w:t>
      </w:r>
      <w:bookmarkEnd w:id="85"/>
      <w:bookmarkEnd w:id="86"/>
    </w:p>
    <w:p w14:paraId="4D7C75F0" w14:textId="77777777" w:rsidR="002F7FF1" w:rsidRPr="003B5BF1" w:rsidRDefault="002F7FF1" w:rsidP="003B5BF1">
      <w:pPr>
        <w:pStyle w:val="a7"/>
        <w:keepNext/>
        <w:spacing w:after="0"/>
        <w:jc w:val="both"/>
        <w:rPr>
          <w:rFonts w:ascii="Times New Roman" w:hAnsi="Times New Roman" w:cs="Times New Roman"/>
          <w:b w:val="0"/>
          <w:color w:val="auto"/>
          <w:sz w:val="20"/>
          <w:szCs w:val="20"/>
        </w:rPr>
      </w:pPr>
      <w:bookmarkStart w:id="87" w:name="_Toc129582567"/>
      <w:bookmarkStart w:id="88" w:name="_Toc130753258"/>
      <w:bookmarkStart w:id="89" w:name="_Toc145296270"/>
      <w:bookmarkStart w:id="90" w:name="_Toc145297272"/>
      <w:bookmarkStart w:id="91" w:name="_Toc145795602"/>
      <w:bookmarkStart w:id="92" w:name="_Toc158779547"/>
      <w:r w:rsidRPr="003B5BF1">
        <w:rPr>
          <w:rFonts w:ascii="Times New Roman" w:hAnsi="Times New Roman" w:cs="Times New Roman"/>
          <w:b w:val="0"/>
          <w:color w:val="auto"/>
          <w:sz w:val="20"/>
          <w:szCs w:val="20"/>
        </w:rPr>
        <w:t xml:space="preserve">Table </w:t>
      </w:r>
      <w:r w:rsidR="008566A2" w:rsidRPr="003B5BF1">
        <w:rPr>
          <w:rFonts w:ascii="Times New Roman" w:hAnsi="Times New Roman" w:cs="Times New Roman"/>
          <w:b w:val="0"/>
          <w:color w:val="auto"/>
          <w:sz w:val="20"/>
          <w:szCs w:val="20"/>
        </w:rPr>
        <w:t>1</w:t>
      </w:r>
      <w:r w:rsidRPr="003B5BF1">
        <w:rPr>
          <w:rFonts w:ascii="Times New Roman" w:hAnsi="Times New Roman" w:cs="Times New Roman"/>
          <w:color w:val="auto"/>
          <w:sz w:val="20"/>
          <w:szCs w:val="20"/>
        </w:rPr>
        <w:t xml:space="preserve">: </w:t>
      </w:r>
      <w:r w:rsidRPr="003B5BF1">
        <w:rPr>
          <w:rFonts w:ascii="Times New Roman" w:hAnsi="Times New Roman" w:cs="Times New Roman"/>
          <w:b w:val="0"/>
          <w:color w:val="auto"/>
          <w:sz w:val="20"/>
          <w:szCs w:val="20"/>
        </w:rPr>
        <w:t>Data recording format for blood sampling</w:t>
      </w:r>
      <w:bookmarkEnd w:id="87"/>
      <w:bookmarkEnd w:id="88"/>
      <w:bookmarkEnd w:id="89"/>
      <w:bookmarkEnd w:id="90"/>
      <w:bookmarkEnd w:id="91"/>
      <w:bookmarkEnd w:id="92"/>
    </w:p>
    <w:tbl>
      <w:tblPr>
        <w:tblStyle w:val="a8"/>
        <w:tblW w:w="5000" w:type="pct"/>
        <w:tblLook w:val="04A0" w:firstRow="1" w:lastRow="0" w:firstColumn="1" w:lastColumn="0" w:noHBand="0" w:noVBand="1"/>
      </w:tblPr>
      <w:tblGrid>
        <w:gridCol w:w="767"/>
        <w:gridCol w:w="1029"/>
        <w:gridCol w:w="678"/>
        <w:gridCol w:w="592"/>
        <w:gridCol w:w="1172"/>
        <w:gridCol w:w="942"/>
        <w:gridCol w:w="767"/>
        <w:gridCol w:w="854"/>
        <w:gridCol w:w="854"/>
        <w:gridCol w:w="1201"/>
      </w:tblGrid>
      <w:tr w:rsidR="00084E58" w:rsidRPr="003B5BF1" w14:paraId="2FBA020D" w14:textId="77777777" w:rsidTr="00E2348E">
        <w:trPr>
          <w:trHeight w:val="330"/>
        </w:trPr>
        <w:tc>
          <w:tcPr>
            <w:tcW w:w="446" w:type="pct"/>
            <w:vMerge w:val="restart"/>
          </w:tcPr>
          <w:p w14:paraId="3AC5607D" w14:textId="77777777" w:rsidR="008743D5" w:rsidRPr="003B5BF1" w:rsidRDefault="008743D5" w:rsidP="003B5BF1">
            <w:pPr>
              <w:jc w:val="both"/>
              <w:rPr>
                <w:rFonts w:ascii="Times New Roman" w:hAnsi="Times New Roman" w:cs="Times New Roman"/>
                <w:sz w:val="20"/>
                <w:szCs w:val="20"/>
              </w:rPr>
            </w:pPr>
            <w:r w:rsidRPr="003B5BF1">
              <w:rPr>
                <w:rFonts w:ascii="Times New Roman" w:hAnsi="Times New Roman" w:cs="Times New Roman"/>
                <w:sz w:val="20"/>
                <w:szCs w:val="20"/>
              </w:rPr>
              <w:t>S/No</w:t>
            </w:r>
          </w:p>
        </w:tc>
        <w:tc>
          <w:tcPr>
            <w:tcW w:w="594" w:type="pct"/>
            <w:vMerge w:val="restart"/>
            <w:tcBorders>
              <w:right w:val="single" w:sz="4" w:space="0" w:color="auto"/>
            </w:tcBorders>
          </w:tcPr>
          <w:p w14:paraId="41136F41" w14:textId="77777777" w:rsidR="008743D5" w:rsidRPr="003B5BF1" w:rsidRDefault="008743D5" w:rsidP="003B5BF1">
            <w:pPr>
              <w:jc w:val="both"/>
              <w:rPr>
                <w:rFonts w:ascii="Times New Roman" w:hAnsi="Times New Roman" w:cs="Times New Roman"/>
                <w:sz w:val="20"/>
                <w:szCs w:val="20"/>
              </w:rPr>
            </w:pPr>
            <w:r w:rsidRPr="003B5BF1">
              <w:rPr>
                <w:rFonts w:ascii="Times New Roman" w:hAnsi="Times New Roman" w:cs="Times New Roman"/>
                <w:sz w:val="20"/>
                <w:szCs w:val="20"/>
              </w:rPr>
              <w:t>Dog bite victims</w:t>
            </w:r>
          </w:p>
        </w:tc>
        <w:tc>
          <w:tcPr>
            <w:tcW w:w="396" w:type="pct"/>
            <w:vMerge w:val="restart"/>
            <w:tcBorders>
              <w:left w:val="single" w:sz="4" w:space="0" w:color="auto"/>
              <w:right w:val="single" w:sz="4" w:space="0" w:color="auto"/>
            </w:tcBorders>
          </w:tcPr>
          <w:p w14:paraId="219FF445" w14:textId="77777777" w:rsidR="008743D5" w:rsidRPr="003B5BF1" w:rsidRDefault="008743D5" w:rsidP="003B5BF1">
            <w:pPr>
              <w:jc w:val="both"/>
              <w:rPr>
                <w:rFonts w:ascii="Times New Roman" w:hAnsi="Times New Roman" w:cs="Times New Roman"/>
                <w:sz w:val="20"/>
                <w:szCs w:val="20"/>
              </w:rPr>
            </w:pPr>
            <w:r w:rsidRPr="003B5BF1">
              <w:rPr>
                <w:rFonts w:ascii="Times New Roman" w:hAnsi="Times New Roman" w:cs="Times New Roman"/>
                <w:sz w:val="20"/>
                <w:szCs w:val="20"/>
              </w:rPr>
              <w:t>Sex</w:t>
            </w:r>
          </w:p>
        </w:tc>
        <w:tc>
          <w:tcPr>
            <w:tcW w:w="347" w:type="pct"/>
            <w:vMerge w:val="restart"/>
            <w:tcBorders>
              <w:left w:val="single" w:sz="4" w:space="0" w:color="auto"/>
              <w:right w:val="single" w:sz="4" w:space="0" w:color="auto"/>
            </w:tcBorders>
          </w:tcPr>
          <w:p w14:paraId="106AC4E0" w14:textId="77777777" w:rsidR="008743D5" w:rsidRPr="003B5BF1" w:rsidRDefault="008743D5" w:rsidP="003B5BF1">
            <w:pPr>
              <w:jc w:val="both"/>
              <w:rPr>
                <w:rFonts w:ascii="Times New Roman" w:hAnsi="Times New Roman" w:cs="Times New Roman"/>
                <w:sz w:val="20"/>
                <w:szCs w:val="20"/>
              </w:rPr>
            </w:pPr>
            <w:r w:rsidRPr="003B5BF1">
              <w:rPr>
                <w:rFonts w:ascii="Times New Roman" w:hAnsi="Times New Roman" w:cs="Times New Roman"/>
                <w:sz w:val="20"/>
                <w:szCs w:val="20"/>
              </w:rPr>
              <w:t>Age</w:t>
            </w:r>
          </w:p>
        </w:tc>
        <w:tc>
          <w:tcPr>
            <w:tcW w:w="545" w:type="pct"/>
            <w:vMerge w:val="restart"/>
            <w:tcBorders>
              <w:left w:val="single" w:sz="4" w:space="0" w:color="auto"/>
              <w:right w:val="single" w:sz="4" w:space="0" w:color="auto"/>
            </w:tcBorders>
          </w:tcPr>
          <w:p w14:paraId="6B0F75A0" w14:textId="77777777" w:rsidR="008743D5" w:rsidRPr="003B5BF1" w:rsidRDefault="008743D5" w:rsidP="003B5BF1">
            <w:pPr>
              <w:jc w:val="both"/>
              <w:rPr>
                <w:rFonts w:ascii="Times New Roman" w:hAnsi="Times New Roman" w:cs="Times New Roman"/>
                <w:sz w:val="20"/>
                <w:szCs w:val="20"/>
              </w:rPr>
            </w:pPr>
            <w:r w:rsidRPr="003B5BF1">
              <w:rPr>
                <w:rFonts w:ascii="Times New Roman" w:hAnsi="Times New Roman" w:cs="Times New Roman"/>
                <w:sz w:val="20"/>
                <w:szCs w:val="20"/>
              </w:rPr>
              <w:t>Educational status</w:t>
            </w:r>
          </w:p>
        </w:tc>
        <w:tc>
          <w:tcPr>
            <w:tcW w:w="545" w:type="pct"/>
            <w:tcBorders>
              <w:left w:val="single" w:sz="4" w:space="0" w:color="auto"/>
              <w:bottom w:val="single" w:sz="4" w:space="0" w:color="auto"/>
              <w:right w:val="single" w:sz="4" w:space="0" w:color="auto"/>
            </w:tcBorders>
          </w:tcPr>
          <w:p w14:paraId="4B207A6E" w14:textId="77777777" w:rsidR="008743D5" w:rsidRPr="003B5BF1" w:rsidRDefault="008743D5" w:rsidP="003B5BF1">
            <w:pPr>
              <w:jc w:val="both"/>
              <w:rPr>
                <w:rFonts w:ascii="Times New Roman" w:hAnsi="Times New Roman" w:cs="Times New Roman"/>
                <w:sz w:val="20"/>
                <w:szCs w:val="20"/>
              </w:rPr>
            </w:pPr>
            <w:r w:rsidRPr="003B5BF1">
              <w:rPr>
                <w:rFonts w:ascii="Times New Roman" w:hAnsi="Times New Roman" w:cs="Times New Roman"/>
                <w:sz w:val="20"/>
                <w:szCs w:val="20"/>
              </w:rPr>
              <w:t>Religion</w:t>
            </w:r>
          </w:p>
        </w:tc>
        <w:tc>
          <w:tcPr>
            <w:tcW w:w="941" w:type="pct"/>
            <w:gridSpan w:val="2"/>
            <w:tcBorders>
              <w:left w:val="single" w:sz="4" w:space="0" w:color="auto"/>
              <w:bottom w:val="single" w:sz="4" w:space="0" w:color="auto"/>
              <w:right w:val="single" w:sz="4" w:space="0" w:color="auto"/>
            </w:tcBorders>
          </w:tcPr>
          <w:p w14:paraId="380598D1" w14:textId="77777777" w:rsidR="008743D5" w:rsidRPr="003B5BF1" w:rsidRDefault="008743D5" w:rsidP="003B5BF1">
            <w:pPr>
              <w:jc w:val="both"/>
              <w:rPr>
                <w:rFonts w:ascii="Times New Roman" w:hAnsi="Times New Roman" w:cs="Times New Roman"/>
                <w:sz w:val="20"/>
                <w:szCs w:val="20"/>
              </w:rPr>
            </w:pPr>
            <w:r w:rsidRPr="003B5BF1">
              <w:rPr>
                <w:rFonts w:ascii="Times New Roman" w:hAnsi="Times New Roman" w:cs="Times New Roman"/>
                <w:sz w:val="20"/>
                <w:szCs w:val="20"/>
              </w:rPr>
              <w:t>Living area</w:t>
            </w:r>
          </w:p>
        </w:tc>
        <w:tc>
          <w:tcPr>
            <w:tcW w:w="495" w:type="pct"/>
            <w:tcBorders>
              <w:left w:val="single" w:sz="4" w:space="0" w:color="auto"/>
              <w:bottom w:val="single" w:sz="4" w:space="0" w:color="auto"/>
              <w:right w:val="single" w:sz="4" w:space="0" w:color="auto"/>
            </w:tcBorders>
          </w:tcPr>
          <w:p w14:paraId="49C44F02" w14:textId="77777777" w:rsidR="008743D5" w:rsidRPr="003B5BF1" w:rsidRDefault="008743D5" w:rsidP="003B5BF1">
            <w:pPr>
              <w:jc w:val="both"/>
              <w:rPr>
                <w:rFonts w:ascii="Times New Roman" w:hAnsi="Times New Roman" w:cs="Times New Roman"/>
                <w:sz w:val="20"/>
                <w:szCs w:val="20"/>
              </w:rPr>
            </w:pPr>
            <w:r w:rsidRPr="003B5BF1">
              <w:rPr>
                <w:rFonts w:ascii="Times New Roman" w:hAnsi="Times New Roman" w:cs="Times New Roman"/>
                <w:sz w:val="20"/>
                <w:szCs w:val="20"/>
              </w:rPr>
              <w:t>marital status</w:t>
            </w:r>
          </w:p>
        </w:tc>
        <w:tc>
          <w:tcPr>
            <w:tcW w:w="693" w:type="pct"/>
            <w:tcBorders>
              <w:left w:val="single" w:sz="4" w:space="0" w:color="auto"/>
            </w:tcBorders>
          </w:tcPr>
          <w:p w14:paraId="0B17EBB4" w14:textId="77777777" w:rsidR="008743D5" w:rsidRPr="003B5BF1" w:rsidRDefault="008743D5" w:rsidP="003B5BF1">
            <w:pPr>
              <w:jc w:val="both"/>
              <w:rPr>
                <w:rFonts w:ascii="Times New Roman" w:hAnsi="Times New Roman" w:cs="Times New Roman"/>
                <w:sz w:val="20"/>
                <w:szCs w:val="20"/>
              </w:rPr>
            </w:pPr>
            <w:r w:rsidRPr="003B5BF1">
              <w:rPr>
                <w:rFonts w:ascii="Times New Roman" w:hAnsi="Times New Roman" w:cs="Times New Roman"/>
                <w:sz w:val="20"/>
                <w:szCs w:val="20"/>
              </w:rPr>
              <w:t>Dog ownership</w:t>
            </w:r>
          </w:p>
        </w:tc>
      </w:tr>
      <w:tr w:rsidR="00084E58" w:rsidRPr="003B5BF1" w14:paraId="0D8C74CD" w14:textId="77777777" w:rsidTr="00E2348E">
        <w:trPr>
          <w:trHeight w:val="253"/>
        </w:trPr>
        <w:tc>
          <w:tcPr>
            <w:tcW w:w="446" w:type="pct"/>
            <w:vMerge/>
          </w:tcPr>
          <w:p w14:paraId="0DED8644" w14:textId="77777777" w:rsidR="008743D5" w:rsidRPr="003B5BF1" w:rsidRDefault="008743D5" w:rsidP="003B5BF1">
            <w:pPr>
              <w:jc w:val="both"/>
              <w:rPr>
                <w:rFonts w:ascii="Times New Roman" w:hAnsi="Times New Roman" w:cs="Times New Roman"/>
                <w:sz w:val="20"/>
                <w:szCs w:val="20"/>
              </w:rPr>
            </w:pPr>
          </w:p>
        </w:tc>
        <w:tc>
          <w:tcPr>
            <w:tcW w:w="594" w:type="pct"/>
            <w:vMerge/>
            <w:tcBorders>
              <w:right w:val="single" w:sz="4" w:space="0" w:color="auto"/>
            </w:tcBorders>
          </w:tcPr>
          <w:p w14:paraId="6C449480" w14:textId="77777777" w:rsidR="008743D5" w:rsidRPr="003B5BF1" w:rsidRDefault="008743D5" w:rsidP="003B5BF1">
            <w:pPr>
              <w:jc w:val="both"/>
              <w:rPr>
                <w:rFonts w:ascii="Times New Roman" w:hAnsi="Times New Roman" w:cs="Times New Roman"/>
                <w:sz w:val="20"/>
                <w:szCs w:val="20"/>
              </w:rPr>
            </w:pPr>
          </w:p>
        </w:tc>
        <w:tc>
          <w:tcPr>
            <w:tcW w:w="396" w:type="pct"/>
            <w:vMerge/>
            <w:tcBorders>
              <w:left w:val="single" w:sz="4" w:space="0" w:color="auto"/>
              <w:right w:val="single" w:sz="4" w:space="0" w:color="auto"/>
            </w:tcBorders>
          </w:tcPr>
          <w:p w14:paraId="1E01DC60" w14:textId="77777777" w:rsidR="008743D5" w:rsidRPr="003B5BF1" w:rsidRDefault="008743D5" w:rsidP="003B5BF1">
            <w:pPr>
              <w:jc w:val="both"/>
              <w:rPr>
                <w:rFonts w:ascii="Times New Roman" w:hAnsi="Times New Roman" w:cs="Times New Roman"/>
                <w:sz w:val="20"/>
                <w:szCs w:val="20"/>
              </w:rPr>
            </w:pPr>
          </w:p>
        </w:tc>
        <w:tc>
          <w:tcPr>
            <w:tcW w:w="347" w:type="pct"/>
            <w:vMerge/>
            <w:tcBorders>
              <w:left w:val="single" w:sz="4" w:space="0" w:color="auto"/>
              <w:right w:val="single" w:sz="4" w:space="0" w:color="auto"/>
            </w:tcBorders>
          </w:tcPr>
          <w:p w14:paraId="48701BAD" w14:textId="77777777" w:rsidR="008743D5" w:rsidRPr="003B5BF1" w:rsidRDefault="008743D5" w:rsidP="003B5BF1">
            <w:pPr>
              <w:jc w:val="both"/>
              <w:rPr>
                <w:rFonts w:ascii="Times New Roman" w:hAnsi="Times New Roman" w:cs="Times New Roman"/>
                <w:sz w:val="20"/>
                <w:szCs w:val="20"/>
              </w:rPr>
            </w:pPr>
          </w:p>
        </w:tc>
        <w:tc>
          <w:tcPr>
            <w:tcW w:w="545" w:type="pct"/>
            <w:vMerge/>
            <w:tcBorders>
              <w:left w:val="single" w:sz="4" w:space="0" w:color="auto"/>
              <w:right w:val="single" w:sz="4" w:space="0" w:color="auto"/>
            </w:tcBorders>
          </w:tcPr>
          <w:p w14:paraId="0FE29CA9" w14:textId="77777777" w:rsidR="008743D5" w:rsidRPr="003B5BF1" w:rsidRDefault="008743D5" w:rsidP="003B5BF1">
            <w:pPr>
              <w:jc w:val="both"/>
              <w:rPr>
                <w:rFonts w:ascii="Times New Roman" w:hAnsi="Times New Roman" w:cs="Times New Roman"/>
                <w:sz w:val="20"/>
                <w:szCs w:val="20"/>
              </w:rPr>
            </w:pPr>
          </w:p>
        </w:tc>
        <w:tc>
          <w:tcPr>
            <w:tcW w:w="545" w:type="pct"/>
            <w:tcBorders>
              <w:top w:val="single" w:sz="4" w:space="0" w:color="auto"/>
              <w:left w:val="single" w:sz="4" w:space="0" w:color="auto"/>
              <w:right w:val="single" w:sz="4" w:space="0" w:color="auto"/>
            </w:tcBorders>
          </w:tcPr>
          <w:p w14:paraId="03A0A696" w14:textId="77777777" w:rsidR="008743D5" w:rsidRPr="003B5BF1" w:rsidRDefault="008743D5" w:rsidP="003B5BF1">
            <w:pPr>
              <w:jc w:val="both"/>
              <w:rPr>
                <w:rFonts w:ascii="Times New Roman" w:hAnsi="Times New Roman" w:cs="Times New Roman"/>
                <w:sz w:val="20"/>
                <w:szCs w:val="20"/>
              </w:rPr>
            </w:pPr>
          </w:p>
        </w:tc>
        <w:tc>
          <w:tcPr>
            <w:tcW w:w="446" w:type="pct"/>
            <w:tcBorders>
              <w:top w:val="single" w:sz="4" w:space="0" w:color="auto"/>
              <w:left w:val="single" w:sz="4" w:space="0" w:color="auto"/>
              <w:right w:val="single" w:sz="4" w:space="0" w:color="auto"/>
            </w:tcBorders>
          </w:tcPr>
          <w:p w14:paraId="45237BE5" w14:textId="77777777" w:rsidR="008743D5" w:rsidRPr="003B5BF1" w:rsidRDefault="008743D5" w:rsidP="003B5BF1">
            <w:pPr>
              <w:jc w:val="both"/>
              <w:rPr>
                <w:rFonts w:ascii="Times New Roman" w:hAnsi="Times New Roman" w:cs="Times New Roman"/>
                <w:sz w:val="20"/>
                <w:szCs w:val="20"/>
              </w:rPr>
            </w:pPr>
            <w:r w:rsidRPr="003B5BF1">
              <w:rPr>
                <w:rFonts w:ascii="Times New Roman" w:hAnsi="Times New Roman" w:cs="Times New Roman"/>
                <w:sz w:val="20"/>
                <w:szCs w:val="20"/>
              </w:rPr>
              <w:t>Rural</w:t>
            </w:r>
          </w:p>
        </w:tc>
        <w:tc>
          <w:tcPr>
            <w:tcW w:w="495" w:type="pct"/>
            <w:tcBorders>
              <w:top w:val="single" w:sz="4" w:space="0" w:color="auto"/>
              <w:left w:val="single" w:sz="4" w:space="0" w:color="auto"/>
              <w:right w:val="single" w:sz="4" w:space="0" w:color="auto"/>
            </w:tcBorders>
          </w:tcPr>
          <w:p w14:paraId="7D54CAE4" w14:textId="77777777" w:rsidR="008743D5" w:rsidRPr="003B5BF1" w:rsidRDefault="008743D5" w:rsidP="003B5BF1">
            <w:pPr>
              <w:jc w:val="both"/>
              <w:rPr>
                <w:rFonts w:ascii="Times New Roman" w:hAnsi="Times New Roman" w:cs="Times New Roman"/>
                <w:sz w:val="20"/>
                <w:szCs w:val="20"/>
              </w:rPr>
            </w:pPr>
            <w:r w:rsidRPr="003B5BF1">
              <w:rPr>
                <w:rFonts w:ascii="Times New Roman" w:hAnsi="Times New Roman" w:cs="Times New Roman"/>
                <w:sz w:val="20"/>
                <w:szCs w:val="20"/>
              </w:rPr>
              <w:t>Urban</w:t>
            </w:r>
          </w:p>
        </w:tc>
        <w:tc>
          <w:tcPr>
            <w:tcW w:w="495" w:type="pct"/>
            <w:tcBorders>
              <w:left w:val="single" w:sz="4" w:space="0" w:color="auto"/>
              <w:right w:val="single" w:sz="4" w:space="0" w:color="auto"/>
            </w:tcBorders>
          </w:tcPr>
          <w:p w14:paraId="38F890B4" w14:textId="77777777" w:rsidR="008743D5" w:rsidRPr="003B5BF1" w:rsidRDefault="008743D5" w:rsidP="003B5BF1">
            <w:pPr>
              <w:jc w:val="both"/>
              <w:rPr>
                <w:rFonts w:ascii="Times New Roman" w:hAnsi="Times New Roman" w:cs="Times New Roman"/>
                <w:sz w:val="20"/>
                <w:szCs w:val="20"/>
              </w:rPr>
            </w:pPr>
          </w:p>
        </w:tc>
        <w:tc>
          <w:tcPr>
            <w:tcW w:w="693" w:type="pct"/>
            <w:tcBorders>
              <w:left w:val="single" w:sz="4" w:space="0" w:color="auto"/>
            </w:tcBorders>
          </w:tcPr>
          <w:p w14:paraId="32D4173E" w14:textId="77777777" w:rsidR="008743D5" w:rsidRPr="003B5BF1" w:rsidRDefault="008743D5" w:rsidP="003B5BF1">
            <w:pPr>
              <w:jc w:val="both"/>
              <w:rPr>
                <w:rFonts w:ascii="Times New Roman" w:hAnsi="Times New Roman" w:cs="Times New Roman"/>
                <w:sz w:val="20"/>
                <w:szCs w:val="20"/>
              </w:rPr>
            </w:pPr>
          </w:p>
        </w:tc>
      </w:tr>
      <w:tr w:rsidR="00084E58" w:rsidRPr="003B5BF1" w14:paraId="10E8490F" w14:textId="77777777" w:rsidTr="00E2348E">
        <w:tc>
          <w:tcPr>
            <w:tcW w:w="446" w:type="pct"/>
          </w:tcPr>
          <w:p w14:paraId="606996B1" w14:textId="77777777" w:rsidR="008743D5" w:rsidRPr="003B5BF1" w:rsidRDefault="008743D5"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1</w:t>
            </w:r>
          </w:p>
        </w:tc>
        <w:tc>
          <w:tcPr>
            <w:tcW w:w="594" w:type="pct"/>
            <w:tcBorders>
              <w:right w:val="single" w:sz="4" w:space="0" w:color="auto"/>
            </w:tcBorders>
          </w:tcPr>
          <w:p w14:paraId="4DC6E34F" w14:textId="77777777" w:rsidR="008743D5" w:rsidRPr="003B5BF1" w:rsidRDefault="008743D5" w:rsidP="003B5BF1">
            <w:pPr>
              <w:pStyle w:val="EndNoteBibliography"/>
              <w:rPr>
                <w:rFonts w:ascii="Times New Roman" w:hAnsi="Times New Roman" w:cs="Times New Roman"/>
                <w:sz w:val="20"/>
                <w:szCs w:val="20"/>
              </w:rPr>
            </w:pPr>
          </w:p>
        </w:tc>
        <w:tc>
          <w:tcPr>
            <w:tcW w:w="396" w:type="pct"/>
            <w:tcBorders>
              <w:left w:val="single" w:sz="4" w:space="0" w:color="auto"/>
              <w:right w:val="single" w:sz="4" w:space="0" w:color="auto"/>
            </w:tcBorders>
          </w:tcPr>
          <w:p w14:paraId="620B33D3" w14:textId="77777777" w:rsidR="008743D5" w:rsidRPr="003B5BF1" w:rsidRDefault="008743D5" w:rsidP="003B5BF1">
            <w:pPr>
              <w:pStyle w:val="EndNoteBibliography"/>
              <w:rPr>
                <w:rFonts w:ascii="Times New Roman" w:hAnsi="Times New Roman" w:cs="Times New Roman"/>
                <w:sz w:val="20"/>
                <w:szCs w:val="20"/>
              </w:rPr>
            </w:pPr>
          </w:p>
        </w:tc>
        <w:tc>
          <w:tcPr>
            <w:tcW w:w="347" w:type="pct"/>
            <w:tcBorders>
              <w:left w:val="single" w:sz="4" w:space="0" w:color="auto"/>
              <w:right w:val="single" w:sz="4" w:space="0" w:color="auto"/>
            </w:tcBorders>
          </w:tcPr>
          <w:p w14:paraId="62D01598"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63D9504B"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22EA328D" w14:textId="77777777" w:rsidR="008743D5" w:rsidRPr="003B5BF1" w:rsidRDefault="008743D5" w:rsidP="003B5BF1">
            <w:pPr>
              <w:pStyle w:val="EndNoteBibliography"/>
              <w:rPr>
                <w:rFonts w:ascii="Times New Roman" w:hAnsi="Times New Roman" w:cs="Times New Roman"/>
                <w:sz w:val="20"/>
                <w:szCs w:val="20"/>
              </w:rPr>
            </w:pPr>
          </w:p>
        </w:tc>
        <w:tc>
          <w:tcPr>
            <w:tcW w:w="446" w:type="pct"/>
            <w:tcBorders>
              <w:left w:val="single" w:sz="4" w:space="0" w:color="auto"/>
              <w:right w:val="single" w:sz="4" w:space="0" w:color="auto"/>
            </w:tcBorders>
          </w:tcPr>
          <w:p w14:paraId="0DA214E1"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1E07C46C"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2B071E0E" w14:textId="77777777" w:rsidR="008743D5" w:rsidRPr="003B5BF1" w:rsidRDefault="008743D5" w:rsidP="003B5BF1">
            <w:pPr>
              <w:pStyle w:val="EndNoteBibliography"/>
              <w:rPr>
                <w:rFonts w:ascii="Times New Roman" w:hAnsi="Times New Roman" w:cs="Times New Roman"/>
                <w:sz w:val="20"/>
                <w:szCs w:val="20"/>
              </w:rPr>
            </w:pPr>
          </w:p>
        </w:tc>
        <w:tc>
          <w:tcPr>
            <w:tcW w:w="693" w:type="pct"/>
            <w:tcBorders>
              <w:left w:val="single" w:sz="4" w:space="0" w:color="auto"/>
            </w:tcBorders>
          </w:tcPr>
          <w:p w14:paraId="4B18C91D" w14:textId="77777777" w:rsidR="008743D5" w:rsidRPr="003B5BF1" w:rsidRDefault="008743D5" w:rsidP="003B5BF1">
            <w:pPr>
              <w:pStyle w:val="EndNoteBibliography"/>
              <w:rPr>
                <w:rFonts w:ascii="Times New Roman" w:hAnsi="Times New Roman" w:cs="Times New Roman"/>
                <w:sz w:val="20"/>
                <w:szCs w:val="20"/>
              </w:rPr>
            </w:pPr>
          </w:p>
        </w:tc>
      </w:tr>
      <w:tr w:rsidR="00084E58" w:rsidRPr="003B5BF1" w14:paraId="06B2EB1B" w14:textId="77777777" w:rsidTr="00E2348E">
        <w:tc>
          <w:tcPr>
            <w:tcW w:w="446" w:type="pct"/>
          </w:tcPr>
          <w:p w14:paraId="3A479107" w14:textId="77777777" w:rsidR="008743D5" w:rsidRPr="003B5BF1" w:rsidRDefault="008743D5"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2</w:t>
            </w:r>
          </w:p>
        </w:tc>
        <w:tc>
          <w:tcPr>
            <w:tcW w:w="594" w:type="pct"/>
            <w:tcBorders>
              <w:right w:val="single" w:sz="4" w:space="0" w:color="auto"/>
            </w:tcBorders>
          </w:tcPr>
          <w:p w14:paraId="66938571" w14:textId="77777777" w:rsidR="008743D5" w:rsidRPr="003B5BF1" w:rsidRDefault="008743D5" w:rsidP="003B5BF1">
            <w:pPr>
              <w:pStyle w:val="EndNoteBibliography"/>
              <w:rPr>
                <w:rFonts w:ascii="Times New Roman" w:hAnsi="Times New Roman" w:cs="Times New Roman"/>
                <w:sz w:val="20"/>
                <w:szCs w:val="20"/>
              </w:rPr>
            </w:pPr>
          </w:p>
        </w:tc>
        <w:tc>
          <w:tcPr>
            <w:tcW w:w="396" w:type="pct"/>
            <w:tcBorders>
              <w:left w:val="single" w:sz="4" w:space="0" w:color="auto"/>
              <w:right w:val="single" w:sz="4" w:space="0" w:color="auto"/>
            </w:tcBorders>
          </w:tcPr>
          <w:p w14:paraId="44734054" w14:textId="77777777" w:rsidR="008743D5" w:rsidRPr="003B5BF1" w:rsidRDefault="008743D5" w:rsidP="003B5BF1">
            <w:pPr>
              <w:pStyle w:val="EndNoteBibliography"/>
              <w:rPr>
                <w:rFonts w:ascii="Times New Roman" w:hAnsi="Times New Roman" w:cs="Times New Roman"/>
                <w:sz w:val="20"/>
                <w:szCs w:val="20"/>
              </w:rPr>
            </w:pPr>
          </w:p>
        </w:tc>
        <w:tc>
          <w:tcPr>
            <w:tcW w:w="347" w:type="pct"/>
            <w:tcBorders>
              <w:left w:val="single" w:sz="4" w:space="0" w:color="auto"/>
              <w:right w:val="single" w:sz="4" w:space="0" w:color="auto"/>
            </w:tcBorders>
          </w:tcPr>
          <w:p w14:paraId="1477AF29"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4E8766CD"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3B7F9513" w14:textId="77777777" w:rsidR="008743D5" w:rsidRPr="003B5BF1" w:rsidRDefault="008743D5" w:rsidP="003B5BF1">
            <w:pPr>
              <w:pStyle w:val="EndNoteBibliography"/>
              <w:rPr>
                <w:rFonts w:ascii="Times New Roman" w:hAnsi="Times New Roman" w:cs="Times New Roman"/>
                <w:sz w:val="20"/>
                <w:szCs w:val="20"/>
              </w:rPr>
            </w:pPr>
          </w:p>
        </w:tc>
        <w:tc>
          <w:tcPr>
            <w:tcW w:w="446" w:type="pct"/>
            <w:tcBorders>
              <w:left w:val="single" w:sz="4" w:space="0" w:color="auto"/>
              <w:right w:val="single" w:sz="4" w:space="0" w:color="auto"/>
            </w:tcBorders>
          </w:tcPr>
          <w:p w14:paraId="2886C223"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54D27016"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2822DEC0" w14:textId="77777777" w:rsidR="008743D5" w:rsidRPr="003B5BF1" w:rsidRDefault="008743D5" w:rsidP="003B5BF1">
            <w:pPr>
              <w:pStyle w:val="EndNoteBibliography"/>
              <w:rPr>
                <w:rFonts w:ascii="Times New Roman" w:hAnsi="Times New Roman" w:cs="Times New Roman"/>
                <w:sz w:val="20"/>
                <w:szCs w:val="20"/>
              </w:rPr>
            </w:pPr>
          </w:p>
        </w:tc>
        <w:tc>
          <w:tcPr>
            <w:tcW w:w="693" w:type="pct"/>
            <w:tcBorders>
              <w:left w:val="single" w:sz="4" w:space="0" w:color="auto"/>
            </w:tcBorders>
          </w:tcPr>
          <w:p w14:paraId="5CC82EA9" w14:textId="77777777" w:rsidR="008743D5" w:rsidRPr="003B5BF1" w:rsidRDefault="008743D5" w:rsidP="003B5BF1">
            <w:pPr>
              <w:pStyle w:val="EndNoteBibliography"/>
              <w:rPr>
                <w:rFonts w:ascii="Times New Roman" w:hAnsi="Times New Roman" w:cs="Times New Roman"/>
                <w:sz w:val="20"/>
                <w:szCs w:val="20"/>
              </w:rPr>
            </w:pPr>
          </w:p>
        </w:tc>
      </w:tr>
      <w:tr w:rsidR="00084E58" w:rsidRPr="003B5BF1" w14:paraId="56FE3C51" w14:textId="77777777" w:rsidTr="00E2348E">
        <w:tc>
          <w:tcPr>
            <w:tcW w:w="446" w:type="pct"/>
          </w:tcPr>
          <w:p w14:paraId="18F218E4" w14:textId="77777777" w:rsidR="008743D5" w:rsidRPr="003B5BF1" w:rsidRDefault="008743D5"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3</w:t>
            </w:r>
          </w:p>
        </w:tc>
        <w:tc>
          <w:tcPr>
            <w:tcW w:w="594" w:type="pct"/>
            <w:tcBorders>
              <w:right w:val="single" w:sz="4" w:space="0" w:color="auto"/>
            </w:tcBorders>
          </w:tcPr>
          <w:p w14:paraId="1AB1B181" w14:textId="77777777" w:rsidR="008743D5" w:rsidRPr="003B5BF1" w:rsidRDefault="008743D5" w:rsidP="003B5BF1">
            <w:pPr>
              <w:pStyle w:val="EndNoteBibliography"/>
              <w:rPr>
                <w:rFonts w:ascii="Times New Roman" w:hAnsi="Times New Roman" w:cs="Times New Roman"/>
                <w:sz w:val="20"/>
                <w:szCs w:val="20"/>
              </w:rPr>
            </w:pPr>
          </w:p>
        </w:tc>
        <w:tc>
          <w:tcPr>
            <w:tcW w:w="396" w:type="pct"/>
            <w:tcBorders>
              <w:left w:val="single" w:sz="4" w:space="0" w:color="auto"/>
              <w:right w:val="single" w:sz="4" w:space="0" w:color="auto"/>
            </w:tcBorders>
          </w:tcPr>
          <w:p w14:paraId="2DF37110" w14:textId="77777777" w:rsidR="008743D5" w:rsidRPr="003B5BF1" w:rsidRDefault="008743D5" w:rsidP="003B5BF1">
            <w:pPr>
              <w:pStyle w:val="EndNoteBibliography"/>
              <w:rPr>
                <w:rFonts w:ascii="Times New Roman" w:hAnsi="Times New Roman" w:cs="Times New Roman"/>
                <w:sz w:val="20"/>
                <w:szCs w:val="20"/>
              </w:rPr>
            </w:pPr>
          </w:p>
        </w:tc>
        <w:tc>
          <w:tcPr>
            <w:tcW w:w="347" w:type="pct"/>
            <w:tcBorders>
              <w:left w:val="single" w:sz="4" w:space="0" w:color="auto"/>
              <w:right w:val="single" w:sz="4" w:space="0" w:color="auto"/>
            </w:tcBorders>
          </w:tcPr>
          <w:p w14:paraId="6F454C6D"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5091D4BA"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059AC967" w14:textId="77777777" w:rsidR="008743D5" w:rsidRPr="003B5BF1" w:rsidRDefault="008743D5" w:rsidP="003B5BF1">
            <w:pPr>
              <w:pStyle w:val="EndNoteBibliography"/>
              <w:rPr>
                <w:rFonts w:ascii="Times New Roman" w:hAnsi="Times New Roman" w:cs="Times New Roman"/>
                <w:sz w:val="20"/>
                <w:szCs w:val="20"/>
              </w:rPr>
            </w:pPr>
          </w:p>
        </w:tc>
        <w:tc>
          <w:tcPr>
            <w:tcW w:w="446" w:type="pct"/>
            <w:tcBorders>
              <w:left w:val="single" w:sz="4" w:space="0" w:color="auto"/>
              <w:right w:val="single" w:sz="4" w:space="0" w:color="auto"/>
            </w:tcBorders>
          </w:tcPr>
          <w:p w14:paraId="1E2D2220"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4482F7D2"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6F6A1717" w14:textId="77777777" w:rsidR="008743D5" w:rsidRPr="003B5BF1" w:rsidRDefault="008743D5" w:rsidP="003B5BF1">
            <w:pPr>
              <w:pStyle w:val="EndNoteBibliography"/>
              <w:rPr>
                <w:rFonts w:ascii="Times New Roman" w:hAnsi="Times New Roman" w:cs="Times New Roman"/>
                <w:sz w:val="20"/>
                <w:szCs w:val="20"/>
              </w:rPr>
            </w:pPr>
          </w:p>
        </w:tc>
        <w:tc>
          <w:tcPr>
            <w:tcW w:w="693" w:type="pct"/>
            <w:tcBorders>
              <w:left w:val="single" w:sz="4" w:space="0" w:color="auto"/>
            </w:tcBorders>
          </w:tcPr>
          <w:p w14:paraId="5404CB75" w14:textId="77777777" w:rsidR="008743D5" w:rsidRPr="003B5BF1" w:rsidRDefault="008743D5" w:rsidP="003B5BF1">
            <w:pPr>
              <w:pStyle w:val="EndNoteBibliography"/>
              <w:rPr>
                <w:rFonts w:ascii="Times New Roman" w:hAnsi="Times New Roman" w:cs="Times New Roman"/>
                <w:sz w:val="20"/>
                <w:szCs w:val="20"/>
              </w:rPr>
            </w:pPr>
          </w:p>
        </w:tc>
      </w:tr>
      <w:tr w:rsidR="00084E58" w:rsidRPr="003B5BF1" w14:paraId="46CA9A02" w14:textId="77777777" w:rsidTr="00E2348E">
        <w:tc>
          <w:tcPr>
            <w:tcW w:w="446" w:type="pct"/>
          </w:tcPr>
          <w:p w14:paraId="725CD015" w14:textId="77777777" w:rsidR="008743D5" w:rsidRPr="003B5BF1" w:rsidRDefault="008743D5"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4</w:t>
            </w:r>
          </w:p>
        </w:tc>
        <w:tc>
          <w:tcPr>
            <w:tcW w:w="594" w:type="pct"/>
            <w:tcBorders>
              <w:right w:val="single" w:sz="4" w:space="0" w:color="auto"/>
            </w:tcBorders>
          </w:tcPr>
          <w:p w14:paraId="6DA79B9B" w14:textId="77777777" w:rsidR="008743D5" w:rsidRPr="003B5BF1" w:rsidRDefault="008743D5" w:rsidP="003B5BF1">
            <w:pPr>
              <w:pStyle w:val="EndNoteBibliography"/>
              <w:rPr>
                <w:rFonts w:ascii="Times New Roman" w:hAnsi="Times New Roman" w:cs="Times New Roman"/>
                <w:sz w:val="20"/>
                <w:szCs w:val="20"/>
              </w:rPr>
            </w:pPr>
          </w:p>
        </w:tc>
        <w:tc>
          <w:tcPr>
            <w:tcW w:w="396" w:type="pct"/>
            <w:tcBorders>
              <w:left w:val="single" w:sz="4" w:space="0" w:color="auto"/>
              <w:right w:val="single" w:sz="4" w:space="0" w:color="auto"/>
            </w:tcBorders>
          </w:tcPr>
          <w:p w14:paraId="52096B64" w14:textId="77777777" w:rsidR="008743D5" w:rsidRPr="003B5BF1" w:rsidRDefault="008743D5" w:rsidP="003B5BF1">
            <w:pPr>
              <w:pStyle w:val="EndNoteBibliography"/>
              <w:rPr>
                <w:rFonts w:ascii="Times New Roman" w:hAnsi="Times New Roman" w:cs="Times New Roman"/>
                <w:sz w:val="20"/>
                <w:szCs w:val="20"/>
              </w:rPr>
            </w:pPr>
          </w:p>
        </w:tc>
        <w:tc>
          <w:tcPr>
            <w:tcW w:w="347" w:type="pct"/>
            <w:tcBorders>
              <w:left w:val="single" w:sz="4" w:space="0" w:color="auto"/>
              <w:right w:val="single" w:sz="4" w:space="0" w:color="auto"/>
            </w:tcBorders>
          </w:tcPr>
          <w:p w14:paraId="4E69AC53"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4704D38E"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1F34BB8A" w14:textId="77777777" w:rsidR="008743D5" w:rsidRPr="003B5BF1" w:rsidRDefault="008743D5" w:rsidP="003B5BF1">
            <w:pPr>
              <w:pStyle w:val="EndNoteBibliography"/>
              <w:rPr>
                <w:rFonts w:ascii="Times New Roman" w:hAnsi="Times New Roman" w:cs="Times New Roman"/>
                <w:sz w:val="20"/>
                <w:szCs w:val="20"/>
              </w:rPr>
            </w:pPr>
          </w:p>
        </w:tc>
        <w:tc>
          <w:tcPr>
            <w:tcW w:w="446" w:type="pct"/>
            <w:tcBorders>
              <w:left w:val="single" w:sz="4" w:space="0" w:color="auto"/>
              <w:right w:val="single" w:sz="4" w:space="0" w:color="auto"/>
            </w:tcBorders>
          </w:tcPr>
          <w:p w14:paraId="450B6583"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61423E43"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455B6ADA" w14:textId="77777777" w:rsidR="008743D5" w:rsidRPr="003B5BF1" w:rsidRDefault="008743D5" w:rsidP="003B5BF1">
            <w:pPr>
              <w:pStyle w:val="EndNoteBibliography"/>
              <w:rPr>
                <w:rFonts w:ascii="Times New Roman" w:hAnsi="Times New Roman" w:cs="Times New Roman"/>
                <w:sz w:val="20"/>
                <w:szCs w:val="20"/>
              </w:rPr>
            </w:pPr>
          </w:p>
        </w:tc>
        <w:tc>
          <w:tcPr>
            <w:tcW w:w="693" w:type="pct"/>
            <w:tcBorders>
              <w:left w:val="single" w:sz="4" w:space="0" w:color="auto"/>
            </w:tcBorders>
          </w:tcPr>
          <w:p w14:paraId="5F1F1738" w14:textId="77777777" w:rsidR="008743D5" w:rsidRPr="003B5BF1" w:rsidRDefault="008743D5" w:rsidP="003B5BF1">
            <w:pPr>
              <w:pStyle w:val="EndNoteBibliography"/>
              <w:rPr>
                <w:rFonts w:ascii="Times New Roman" w:hAnsi="Times New Roman" w:cs="Times New Roman"/>
                <w:sz w:val="20"/>
                <w:szCs w:val="20"/>
              </w:rPr>
            </w:pPr>
          </w:p>
        </w:tc>
      </w:tr>
      <w:tr w:rsidR="00084E58" w:rsidRPr="003B5BF1" w14:paraId="1FD16F8F" w14:textId="77777777" w:rsidTr="00E2348E">
        <w:tc>
          <w:tcPr>
            <w:tcW w:w="446" w:type="pct"/>
          </w:tcPr>
          <w:p w14:paraId="65831052" w14:textId="77777777" w:rsidR="008743D5" w:rsidRPr="003B5BF1" w:rsidRDefault="008743D5"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5</w:t>
            </w:r>
          </w:p>
        </w:tc>
        <w:tc>
          <w:tcPr>
            <w:tcW w:w="594" w:type="pct"/>
            <w:tcBorders>
              <w:right w:val="single" w:sz="4" w:space="0" w:color="auto"/>
            </w:tcBorders>
          </w:tcPr>
          <w:p w14:paraId="70161292" w14:textId="77777777" w:rsidR="008743D5" w:rsidRPr="003B5BF1" w:rsidRDefault="008743D5" w:rsidP="003B5BF1">
            <w:pPr>
              <w:pStyle w:val="EndNoteBibliography"/>
              <w:rPr>
                <w:rFonts w:ascii="Times New Roman" w:hAnsi="Times New Roman" w:cs="Times New Roman"/>
                <w:sz w:val="20"/>
                <w:szCs w:val="20"/>
              </w:rPr>
            </w:pPr>
          </w:p>
        </w:tc>
        <w:tc>
          <w:tcPr>
            <w:tcW w:w="396" w:type="pct"/>
            <w:tcBorders>
              <w:left w:val="single" w:sz="4" w:space="0" w:color="auto"/>
              <w:right w:val="single" w:sz="4" w:space="0" w:color="auto"/>
            </w:tcBorders>
          </w:tcPr>
          <w:p w14:paraId="19D363C0" w14:textId="77777777" w:rsidR="008743D5" w:rsidRPr="003B5BF1" w:rsidRDefault="008743D5" w:rsidP="003B5BF1">
            <w:pPr>
              <w:pStyle w:val="EndNoteBibliography"/>
              <w:rPr>
                <w:rFonts w:ascii="Times New Roman" w:hAnsi="Times New Roman" w:cs="Times New Roman"/>
                <w:sz w:val="20"/>
                <w:szCs w:val="20"/>
              </w:rPr>
            </w:pPr>
          </w:p>
        </w:tc>
        <w:tc>
          <w:tcPr>
            <w:tcW w:w="347" w:type="pct"/>
            <w:tcBorders>
              <w:left w:val="single" w:sz="4" w:space="0" w:color="auto"/>
              <w:right w:val="single" w:sz="4" w:space="0" w:color="auto"/>
            </w:tcBorders>
          </w:tcPr>
          <w:p w14:paraId="5DA68834"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58C4095B"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73A7D96C" w14:textId="77777777" w:rsidR="008743D5" w:rsidRPr="003B5BF1" w:rsidRDefault="008743D5" w:rsidP="003B5BF1">
            <w:pPr>
              <w:pStyle w:val="EndNoteBibliography"/>
              <w:rPr>
                <w:rFonts w:ascii="Times New Roman" w:hAnsi="Times New Roman" w:cs="Times New Roman"/>
                <w:sz w:val="20"/>
                <w:szCs w:val="20"/>
              </w:rPr>
            </w:pPr>
          </w:p>
        </w:tc>
        <w:tc>
          <w:tcPr>
            <w:tcW w:w="446" w:type="pct"/>
            <w:tcBorders>
              <w:left w:val="single" w:sz="4" w:space="0" w:color="auto"/>
              <w:right w:val="single" w:sz="4" w:space="0" w:color="auto"/>
            </w:tcBorders>
          </w:tcPr>
          <w:p w14:paraId="094CFD9F"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69AA7A20"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4C1C14C3" w14:textId="77777777" w:rsidR="008743D5" w:rsidRPr="003B5BF1" w:rsidRDefault="008743D5" w:rsidP="003B5BF1">
            <w:pPr>
              <w:pStyle w:val="EndNoteBibliography"/>
              <w:rPr>
                <w:rFonts w:ascii="Times New Roman" w:hAnsi="Times New Roman" w:cs="Times New Roman"/>
                <w:sz w:val="20"/>
                <w:szCs w:val="20"/>
              </w:rPr>
            </w:pPr>
          </w:p>
        </w:tc>
        <w:tc>
          <w:tcPr>
            <w:tcW w:w="693" w:type="pct"/>
            <w:tcBorders>
              <w:left w:val="single" w:sz="4" w:space="0" w:color="auto"/>
            </w:tcBorders>
          </w:tcPr>
          <w:p w14:paraId="6C554F55" w14:textId="77777777" w:rsidR="008743D5" w:rsidRPr="003B5BF1" w:rsidRDefault="008743D5" w:rsidP="003B5BF1">
            <w:pPr>
              <w:pStyle w:val="EndNoteBibliography"/>
              <w:rPr>
                <w:rFonts w:ascii="Times New Roman" w:hAnsi="Times New Roman" w:cs="Times New Roman"/>
                <w:sz w:val="20"/>
                <w:szCs w:val="20"/>
              </w:rPr>
            </w:pPr>
          </w:p>
        </w:tc>
      </w:tr>
      <w:tr w:rsidR="00084E58" w:rsidRPr="003B5BF1" w14:paraId="0F8A038A" w14:textId="77777777" w:rsidTr="00E2348E">
        <w:tc>
          <w:tcPr>
            <w:tcW w:w="446" w:type="pct"/>
          </w:tcPr>
          <w:p w14:paraId="40B18835" w14:textId="77777777" w:rsidR="008743D5" w:rsidRPr="003B5BF1" w:rsidRDefault="008743D5"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6</w:t>
            </w:r>
          </w:p>
        </w:tc>
        <w:tc>
          <w:tcPr>
            <w:tcW w:w="594" w:type="pct"/>
            <w:tcBorders>
              <w:right w:val="single" w:sz="4" w:space="0" w:color="auto"/>
            </w:tcBorders>
          </w:tcPr>
          <w:p w14:paraId="75C32920" w14:textId="77777777" w:rsidR="008743D5" w:rsidRPr="003B5BF1" w:rsidRDefault="008743D5" w:rsidP="003B5BF1">
            <w:pPr>
              <w:pStyle w:val="EndNoteBibliography"/>
              <w:rPr>
                <w:rFonts w:ascii="Times New Roman" w:hAnsi="Times New Roman" w:cs="Times New Roman"/>
                <w:sz w:val="20"/>
                <w:szCs w:val="20"/>
              </w:rPr>
            </w:pPr>
          </w:p>
        </w:tc>
        <w:tc>
          <w:tcPr>
            <w:tcW w:w="396" w:type="pct"/>
            <w:tcBorders>
              <w:left w:val="single" w:sz="4" w:space="0" w:color="auto"/>
              <w:right w:val="single" w:sz="4" w:space="0" w:color="auto"/>
            </w:tcBorders>
          </w:tcPr>
          <w:p w14:paraId="5B0DA297" w14:textId="77777777" w:rsidR="008743D5" w:rsidRPr="003B5BF1" w:rsidRDefault="008743D5" w:rsidP="003B5BF1">
            <w:pPr>
              <w:pStyle w:val="EndNoteBibliography"/>
              <w:rPr>
                <w:rFonts w:ascii="Times New Roman" w:hAnsi="Times New Roman" w:cs="Times New Roman"/>
                <w:sz w:val="20"/>
                <w:szCs w:val="20"/>
              </w:rPr>
            </w:pPr>
          </w:p>
        </w:tc>
        <w:tc>
          <w:tcPr>
            <w:tcW w:w="347" w:type="pct"/>
            <w:tcBorders>
              <w:left w:val="single" w:sz="4" w:space="0" w:color="auto"/>
              <w:right w:val="single" w:sz="4" w:space="0" w:color="auto"/>
            </w:tcBorders>
          </w:tcPr>
          <w:p w14:paraId="35235F56"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290D2FF9"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79F6331A" w14:textId="77777777" w:rsidR="008743D5" w:rsidRPr="003B5BF1" w:rsidRDefault="008743D5" w:rsidP="003B5BF1">
            <w:pPr>
              <w:pStyle w:val="EndNoteBibliography"/>
              <w:rPr>
                <w:rFonts w:ascii="Times New Roman" w:hAnsi="Times New Roman" w:cs="Times New Roman"/>
                <w:sz w:val="20"/>
                <w:szCs w:val="20"/>
              </w:rPr>
            </w:pPr>
          </w:p>
        </w:tc>
        <w:tc>
          <w:tcPr>
            <w:tcW w:w="446" w:type="pct"/>
            <w:tcBorders>
              <w:left w:val="single" w:sz="4" w:space="0" w:color="auto"/>
              <w:right w:val="single" w:sz="4" w:space="0" w:color="auto"/>
            </w:tcBorders>
          </w:tcPr>
          <w:p w14:paraId="75136FDE"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05B78892"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6CFEF252" w14:textId="77777777" w:rsidR="008743D5" w:rsidRPr="003B5BF1" w:rsidRDefault="008743D5" w:rsidP="003B5BF1">
            <w:pPr>
              <w:pStyle w:val="EndNoteBibliography"/>
              <w:rPr>
                <w:rFonts w:ascii="Times New Roman" w:hAnsi="Times New Roman" w:cs="Times New Roman"/>
                <w:sz w:val="20"/>
                <w:szCs w:val="20"/>
              </w:rPr>
            </w:pPr>
          </w:p>
        </w:tc>
        <w:tc>
          <w:tcPr>
            <w:tcW w:w="693" w:type="pct"/>
            <w:tcBorders>
              <w:left w:val="single" w:sz="4" w:space="0" w:color="auto"/>
            </w:tcBorders>
          </w:tcPr>
          <w:p w14:paraId="0BA33738" w14:textId="77777777" w:rsidR="008743D5" w:rsidRPr="003B5BF1" w:rsidRDefault="008743D5" w:rsidP="003B5BF1">
            <w:pPr>
              <w:pStyle w:val="EndNoteBibliography"/>
              <w:rPr>
                <w:rFonts w:ascii="Times New Roman" w:hAnsi="Times New Roman" w:cs="Times New Roman"/>
                <w:sz w:val="20"/>
                <w:szCs w:val="20"/>
              </w:rPr>
            </w:pPr>
          </w:p>
        </w:tc>
      </w:tr>
      <w:tr w:rsidR="00084E58" w:rsidRPr="003B5BF1" w14:paraId="0C629EE0" w14:textId="77777777" w:rsidTr="00E2348E">
        <w:tc>
          <w:tcPr>
            <w:tcW w:w="446" w:type="pct"/>
          </w:tcPr>
          <w:p w14:paraId="3CB66E58" w14:textId="77777777" w:rsidR="008743D5" w:rsidRPr="003B5BF1" w:rsidRDefault="008743D5"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7</w:t>
            </w:r>
          </w:p>
        </w:tc>
        <w:tc>
          <w:tcPr>
            <w:tcW w:w="594" w:type="pct"/>
            <w:tcBorders>
              <w:right w:val="single" w:sz="4" w:space="0" w:color="auto"/>
            </w:tcBorders>
          </w:tcPr>
          <w:p w14:paraId="3DB3FC10" w14:textId="77777777" w:rsidR="008743D5" w:rsidRPr="003B5BF1" w:rsidRDefault="008743D5" w:rsidP="003B5BF1">
            <w:pPr>
              <w:pStyle w:val="EndNoteBibliography"/>
              <w:rPr>
                <w:rFonts w:ascii="Times New Roman" w:hAnsi="Times New Roman" w:cs="Times New Roman"/>
                <w:sz w:val="20"/>
                <w:szCs w:val="20"/>
              </w:rPr>
            </w:pPr>
          </w:p>
        </w:tc>
        <w:tc>
          <w:tcPr>
            <w:tcW w:w="396" w:type="pct"/>
            <w:tcBorders>
              <w:left w:val="single" w:sz="4" w:space="0" w:color="auto"/>
              <w:right w:val="single" w:sz="4" w:space="0" w:color="auto"/>
            </w:tcBorders>
          </w:tcPr>
          <w:p w14:paraId="3CD9C056" w14:textId="77777777" w:rsidR="008743D5" w:rsidRPr="003B5BF1" w:rsidRDefault="008743D5" w:rsidP="003B5BF1">
            <w:pPr>
              <w:pStyle w:val="EndNoteBibliography"/>
              <w:rPr>
                <w:rFonts w:ascii="Times New Roman" w:hAnsi="Times New Roman" w:cs="Times New Roman"/>
                <w:sz w:val="20"/>
                <w:szCs w:val="20"/>
              </w:rPr>
            </w:pPr>
          </w:p>
        </w:tc>
        <w:tc>
          <w:tcPr>
            <w:tcW w:w="347" w:type="pct"/>
            <w:tcBorders>
              <w:left w:val="single" w:sz="4" w:space="0" w:color="auto"/>
              <w:right w:val="single" w:sz="4" w:space="0" w:color="auto"/>
            </w:tcBorders>
          </w:tcPr>
          <w:p w14:paraId="08B48ADF"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11404882"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6A2A5F3E" w14:textId="77777777" w:rsidR="008743D5" w:rsidRPr="003B5BF1" w:rsidRDefault="008743D5" w:rsidP="003B5BF1">
            <w:pPr>
              <w:pStyle w:val="EndNoteBibliography"/>
              <w:rPr>
                <w:rFonts w:ascii="Times New Roman" w:hAnsi="Times New Roman" w:cs="Times New Roman"/>
                <w:sz w:val="20"/>
                <w:szCs w:val="20"/>
              </w:rPr>
            </w:pPr>
          </w:p>
        </w:tc>
        <w:tc>
          <w:tcPr>
            <w:tcW w:w="446" w:type="pct"/>
            <w:tcBorders>
              <w:left w:val="single" w:sz="4" w:space="0" w:color="auto"/>
              <w:right w:val="single" w:sz="4" w:space="0" w:color="auto"/>
            </w:tcBorders>
          </w:tcPr>
          <w:p w14:paraId="7694BA51"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42BCABBD"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5B15444E" w14:textId="77777777" w:rsidR="008743D5" w:rsidRPr="003B5BF1" w:rsidRDefault="008743D5" w:rsidP="003B5BF1">
            <w:pPr>
              <w:pStyle w:val="EndNoteBibliography"/>
              <w:rPr>
                <w:rFonts w:ascii="Times New Roman" w:hAnsi="Times New Roman" w:cs="Times New Roman"/>
                <w:sz w:val="20"/>
                <w:szCs w:val="20"/>
              </w:rPr>
            </w:pPr>
          </w:p>
        </w:tc>
        <w:tc>
          <w:tcPr>
            <w:tcW w:w="693" w:type="pct"/>
            <w:tcBorders>
              <w:left w:val="single" w:sz="4" w:space="0" w:color="auto"/>
            </w:tcBorders>
          </w:tcPr>
          <w:p w14:paraId="59EA4B96" w14:textId="77777777" w:rsidR="008743D5" w:rsidRPr="003B5BF1" w:rsidRDefault="008743D5" w:rsidP="003B5BF1">
            <w:pPr>
              <w:pStyle w:val="EndNoteBibliography"/>
              <w:rPr>
                <w:rFonts w:ascii="Times New Roman" w:hAnsi="Times New Roman" w:cs="Times New Roman"/>
                <w:sz w:val="20"/>
                <w:szCs w:val="20"/>
              </w:rPr>
            </w:pPr>
          </w:p>
        </w:tc>
      </w:tr>
      <w:tr w:rsidR="00084E58" w:rsidRPr="003B5BF1" w14:paraId="67F36E6D" w14:textId="77777777" w:rsidTr="00E2348E">
        <w:tc>
          <w:tcPr>
            <w:tcW w:w="446" w:type="pct"/>
          </w:tcPr>
          <w:p w14:paraId="3E75A1A3" w14:textId="77777777" w:rsidR="008743D5" w:rsidRPr="003B5BF1" w:rsidRDefault="008743D5"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8</w:t>
            </w:r>
          </w:p>
        </w:tc>
        <w:tc>
          <w:tcPr>
            <w:tcW w:w="594" w:type="pct"/>
            <w:tcBorders>
              <w:right w:val="single" w:sz="4" w:space="0" w:color="auto"/>
            </w:tcBorders>
          </w:tcPr>
          <w:p w14:paraId="41C6AEC6" w14:textId="77777777" w:rsidR="008743D5" w:rsidRPr="003B5BF1" w:rsidRDefault="008743D5" w:rsidP="003B5BF1">
            <w:pPr>
              <w:pStyle w:val="EndNoteBibliography"/>
              <w:rPr>
                <w:rFonts w:ascii="Times New Roman" w:hAnsi="Times New Roman" w:cs="Times New Roman"/>
                <w:sz w:val="20"/>
                <w:szCs w:val="20"/>
              </w:rPr>
            </w:pPr>
          </w:p>
        </w:tc>
        <w:tc>
          <w:tcPr>
            <w:tcW w:w="396" w:type="pct"/>
            <w:tcBorders>
              <w:left w:val="single" w:sz="4" w:space="0" w:color="auto"/>
              <w:right w:val="single" w:sz="4" w:space="0" w:color="auto"/>
            </w:tcBorders>
          </w:tcPr>
          <w:p w14:paraId="7E2BC37C" w14:textId="77777777" w:rsidR="008743D5" w:rsidRPr="003B5BF1" w:rsidRDefault="008743D5" w:rsidP="003B5BF1">
            <w:pPr>
              <w:pStyle w:val="EndNoteBibliography"/>
              <w:rPr>
                <w:rFonts w:ascii="Times New Roman" w:hAnsi="Times New Roman" w:cs="Times New Roman"/>
                <w:sz w:val="20"/>
                <w:szCs w:val="20"/>
              </w:rPr>
            </w:pPr>
          </w:p>
        </w:tc>
        <w:tc>
          <w:tcPr>
            <w:tcW w:w="347" w:type="pct"/>
            <w:tcBorders>
              <w:left w:val="single" w:sz="4" w:space="0" w:color="auto"/>
              <w:right w:val="single" w:sz="4" w:space="0" w:color="auto"/>
            </w:tcBorders>
          </w:tcPr>
          <w:p w14:paraId="6FF758EA"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7F1B065C"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4ACFF347" w14:textId="77777777" w:rsidR="008743D5" w:rsidRPr="003B5BF1" w:rsidRDefault="008743D5" w:rsidP="003B5BF1">
            <w:pPr>
              <w:pStyle w:val="EndNoteBibliography"/>
              <w:rPr>
                <w:rFonts w:ascii="Times New Roman" w:hAnsi="Times New Roman" w:cs="Times New Roman"/>
                <w:sz w:val="20"/>
                <w:szCs w:val="20"/>
              </w:rPr>
            </w:pPr>
          </w:p>
        </w:tc>
        <w:tc>
          <w:tcPr>
            <w:tcW w:w="446" w:type="pct"/>
            <w:tcBorders>
              <w:left w:val="single" w:sz="4" w:space="0" w:color="auto"/>
              <w:right w:val="single" w:sz="4" w:space="0" w:color="auto"/>
            </w:tcBorders>
          </w:tcPr>
          <w:p w14:paraId="26B4CE60"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015DFBB7"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0D8E4FDC" w14:textId="77777777" w:rsidR="008743D5" w:rsidRPr="003B5BF1" w:rsidRDefault="008743D5" w:rsidP="003B5BF1">
            <w:pPr>
              <w:pStyle w:val="EndNoteBibliography"/>
              <w:rPr>
                <w:rFonts w:ascii="Times New Roman" w:hAnsi="Times New Roman" w:cs="Times New Roman"/>
                <w:sz w:val="20"/>
                <w:szCs w:val="20"/>
              </w:rPr>
            </w:pPr>
          </w:p>
        </w:tc>
        <w:tc>
          <w:tcPr>
            <w:tcW w:w="693" w:type="pct"/>
            <w:tcBorders>
              <w:left w:val="single" w:sz="4" w:space="0" w:color="auto"/>
            </w:tcBorders>
          </w:tcPr>
          <w:p w14:paraId="279A5D20" w14:textId="77777777" w:rsidR="008743D5" w:rsidRPr="003B5BF1" w:rsidRDefault="008743D5" w:rsidP="003B5BF1">
            <w:pPr>
              <w:pStyle w:val="EndNoteBibliography"/>
              <w:rPr>
                <w:rFonts w:ascii="Times New Roman" w:hAnsi="Times New Roman" w:cs="Times New Roman"/>
                <w:sz w:val="20"/>
                <w:szCs w:val="20"/>
              </w:rPr>
            </w:pPr>
          </w:p>
        </w:tc>
      </w:tr>
      <w:tr w:rsidR="00084E58" w:rsidRPr="003B5BF1" w14:paraId="5CB25045" w14:textId="77777777" w:rsidTr="00E2348E">
        <w:tc>
          <w:tcPr>
            <w:tcW w:w="446" w:type="pct"/>
          </w:tcPr>
          <w:p w14:paraId="00E02CF9" w14:textId="77777777" w:rsidR="008743D5" w:rsidRPr="003B5BF1" w:rsidRDefault="008743D5"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9</w:t>
            </w:r>
          </w:p>
        </w:tc>
        <w:tc>
          <w:tcPr>
            <w:tcW w:w="594" w:type="pct"/>
            <w:tcBorders>
              <w:right w:val="single" w:sz="4" w:space="0" w:color="auto"/>
            </w:tcBorders>
          </w:tcPr>
          <w:p w14:paraId="3329EE53" w14:textId="77777777" w:rsidR="008743D5" w:rsidRPr="003B5BF1" w:rsidRDefault="008743D5" w:rsidP="003B5BF1">
            <w:pPr>
              <w:pStyle w:val="EndNoteBibliography"/>
              <w:rPr>
                <w:rFonts w:ascii="Times New Roman" w:hAnsi="Times New Roman" w:cs="Times New Roman"/>
                <w:sz w:val="20"/>
                <w:szCs w:val="20"/>
              </w:rPr>
            </w:pPr>
          </w:p>
        </w:tc>
        <w:tc>
          <w:tcPr>
            <w:tcW w:w="396" w:type="pct"/>
            <w:tcBorders>
              <w:left w:val="single" w:sz="4" w:space="0" w:color="auto"/>
              <w:right w:val="single" w:sz="4" w:space="0" w:color="auto"/>
            </w:tcBorders>
          </w:tcPr>
          <w:p w14:paraId="6AA8C3E3" w14:textId="77777777" w:rsidR="008743D5" w:rsidRPr="003B5BF1" w:rsidRDefault="008743D5" w:rsidP="003B5BF1">
            <w:pPr>
              <w:pStyle w:val="EndNoteBibliography"/>
              <w:rPr>
                <w:rFonts w:ascii="Times New Roman" w:hAnsi="Times New Roman" w:cs="Times New Roman"/>
                <w:sz w:val="20"/>
                <w:szCs w:val="20"/>
              </w:rPr>
            </w:pPr>
          </w:p>
        </w:tc>
        <w:tc>
          <w:tcPr>
            <w:tcW w:w="347" w:type="pct"/>
            <w:tcBorders>
              <w:left w:val="single" w:sz="4" w:space="0" w:color="auto"/>
              <w:right w:val="single" w:sz="4" w:space="0" w:color="auto"/>
            </w:tcBorders>
          </w:tcPr>
          <w:p w14:paraId="676FC9B8"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469A8FBB"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3288C463" w14:textId="77777777" w:rsidR="008743D5" w:rsidRPr="003B5BF1" w:rsidRDefault="008743D5" w:rsidP="003B5BF1">
            <w:pPr>
              <w:pStyle w:val="EndNoteBibliography"/>
              <w:rPr>
                <w:rFonts w:ascii="Times New Roman" w:hAnsi="Times New Roman" w:cs="Times New Roman"/>
                <w:sz w:val="20"/>
                <w:szCs w:val="20"/>
              </w:rPr>
            </w:pPr>
          </w:p>
        </w:tc>
        <w:tc>
          <w:tcPr>
            <w:tcW w:w="446" w:type="pct"/>
            <w:tcBorders>
              <w:left w:val="single" w:sz="4" w:space="0" w:color="auto"/>
              <w:right w:val="single" w:sz="4" w:space="0" w:color="auto"/>
            </w:tcBorders>
          </w:tcPr>
          <w:p w14:paraId="43E2E06F"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71C8CD53"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3F79E289" w14:textId="77777777" w:rsidR="008743D5" w:rsidRPr="003B5BF1" w:rsidRDefault="008743D5" w:rsidP="003B5BF1">
            <w:pPr>
              <w:pStyle w:val="EndNoteBibliography"/>
              <w:rPr>
                <w:rFonts w:ascii="Times New Roman" w:hAnsi="Times New Roman" w:cs="Times New Roman"/>
                <w:sz w:val="20"/>
                <w:szCs w:val="20"/>
              </w:rPr>
            </w:pPr>
          </w:p>
        </w:tc>
        <w:tc>
          <w:tcPr>
            <w:tcW w:w="693" w:type="pct"/>
            <w:tcBorders>
              <w:left w:val="single" w:sz="4" w:space="0" w:color="auto"/>
            </w:tcBorders>
          </w:tcPr>
          <w:p w14:paraId="41F48580" w14:textId="77777777" w:rsidR="008743D5" w:rsidRPr="003B5BF1" w:rsidRDefault="008743D5" w:rsidP="003B5BF1">
            <w:pPr>
              <w:pStyle w:val="EndNoteBibliography"/>
              <w:rPr>
                <w:rFonts w:ascii="Times New Roman" w:hAnsi="Times New Roman" w:cs="Times New Roman"/>
                <w:sz w:val="20"/>
                <w:szCs w:val="20"/>
              </w:rPr>
            </w:pPr>
          </w:p>
        </w:tc>
      </w:tr>
      <w:tr w:rsidR="00084E58" w:rsidRPr="003B5BF1" w14:paraId="28785572" w14:textId="77777777" w:rsidTr="00E2348E">
        <w:tc>
          <w:tcPr>
            <w:tcW w:w="446" w:type="pct"/>
          </w:tcPr>
          <w:p w14:paraId="3FBE5FED" w14:textId="77777777" w:rsidR="008743D5" w:rsidRPr="003B5BF1" w:rsidRDefault="008743D5"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10</w:t>
            </w:r>
          </w:p>
        </w:tc>
        <w:tc>
          <w:tcPr>
            <w:tcW w:w="594" w:type="pct"/>
            <w:tcBorders>
              <w:right w:val="single" w:sz="4" w:space="0" w:color="auto"/>
            </w:tcBorders>
          </w:tcPr>
          <w:p w14:paraId="0572E06B" w14:textId="77777777" w:rsidR="008743D5" w:rsidRPr="003B5BF1" w:rsidRDefault="008743D5" w:rsidP="003B5BF1">
            <w:pPr>
              <w:pStyle w:val="EndNoteBibliography"/>
              <w:rPr>
                <w:rFonts w:ascii="Times New Roman" w:hAnsi="Times New Roman" w:cs="Times New Roman"/>
                <w:sz w:val="20"/>
                <w:szCs w:val="20"/>
              </w:rPr>
            </w:pPr>
          </w:p>
        </w:tc>
        <w:tc>
          <w:tcPr>
            <w:tcW w:w="396" w:type="pct"/>
            <w:tcBorders>
              <w:left w:val="single" w:sz="4" w:space="0" w:color="auto"/>
              <w:right w:val="single" w:sz="4" w:space="0" w:color="auto"/>
            </w:tcBorders>
          </w:tcPr>
          <w:p w14:paraId="231809C4" w14:textId="77777777" w:rsidR="008743D5" w:rsidRPr="003B5BF1" w:rsidRDefault="008743D5" w:rsidP="003B5BF1">
            <w:pPr>
              <w:pStyle w:val="EndNoteBibliography"/>
              <w:rPr>
                <w:rFonts w:ascii="Times New Roman" w:hAnsi="Times New Roman" w:cs="Times New Roman"/>
                <w:sz w:val="20"/>
                <w:szCs w:val="20"/>
              </w:rPr>
            </w:pPr>
          </w:p>
        </w:tc>
        <w:tc>
          <w:tcPr>
            <w:tcW w:w="347" w:type="pct"/>
            <w:tcBorders>
              <w:left w:val="single" w:sz="4" w:space="0" w:color="auto"/>
              <w:right w:val="single" w:sz="4" w:space="0" w:color="auto"/>
            </w:tcBorders>
          </w:tcPr>
          <w:p w14:paraId="6C3B7413"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3FE0EEDE"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33389F21" w14:textId="77777777" w:rsidR="008743D5" w:rsidRPr="003B5BF1" w:rsidRDefault="008743D5" w:rsidP="003B5BF1">
            <w:pPr>
              <w:pStyle w:val="EndNoteBibliography"/>
              <w:rPr>
                <w:rFonts w:ascii="Times New Roman" w:hAnsi="Times New Roman" w:cs="Times New Roman"/>
                <w:sz w:val="20"/>
                <w:szCs w:val="20"/>
              </w:rPr>
            </w:pPr>
          </w:p>
        </w:tc>
        <w:tc>
          <w:tcPr>
            <w:tcW w:w="446" w:type="pct"/>
            <w:tcBorders>
              <w:left w:val="single" w:sz="4" w:space="0" w:color="auto"/>
              <w:right w:val="single" w:sz="4" w:space="0" w:color="auto"/>
            </w:tcBorders>
          </w:tcPr>
          <w:p w14:paraId="1E3D7EB8"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3833287E"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1DA546D6" w14:textId="77777777" w:rsidR="008743D5" w:rsidRPr="003B5BF1" w:rsidRDefault="008743D5" w:rsidP="003B5BF1">
            <w:pPr>
              <w:pStyle w:val="EndNoteBibliography"/>
              <w:rPr>
                <w:rFonts w:ascii="Times New Roman" w:hAnsi="Times New Roman" w:cs="Times New Roman"/>
                <w:sz w:val="20"/>
                <w:szCs w:val="20"/>
              </w:rPr>
            </w:pPr>
          </w:p>
        </w:tc>
        <w:tc>
          <w:tcPr>
            <w:tcW w:w="693" w:type="pct"/>
            <w:tcBorders>
              <w:left w:val="single" w:sz="4" w:space="0" w:color="auto"/>
            </w:tcBorders>
          </w:tcPr>
          <w:p w14:paraId="689B4A25" w14:textId="77777777" w:rsidR="008743D5" w:rsidRPr="003B5BF1" w:rsidRDefault="008743D5" w:rsidP="003B5BF1">
            <w:pPr>
              <w:pStyle w:val="EndNoteBibliography"/>
              <w:rPr>
                <w:rFonts w:ascii="Times New Roman" w:hAnsi="Times New Roman" w:cs="Times New Roman"/>
                <w:sz w:val="20"/>
                <w:szCs w:val="20"/>
              </w:rPr>
            </w:pPr>
          </w:p>
        </w:tc>
      </w:tr>
      <w:tr w:rsidR="00084E58" w:rsidRPr="003B5BF1" w14:paraId="115741B9" w14:textId="77777777" w:rsidTr="00E2348E">
        <w:tc>
          <w:tcPr>
            <w:tcW w:w="446" w:type="pct"/>
          </w:tcPr>
          <w:p w14:paraId="2B72AE63" w14:textId="77777777" w:rsidR="008743D5" w:rsidRPr="003B5BF1" w:rsidRDefault="008743D5"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11</w:t>
            </w:r>
          </w:p>
        </w:tc>
        <w:tc>
          <w:tcPr>
            <w:tcW w:w="594" w:type="pct"/>
            <w:tcBorders>
              <w:right w:val="single" w:sz="4" w:space="0" w:color="auto"/>
            </w:tcBorders>
          </w:tcPr>
          <w:p w14:paraId="6998D9BD" w14:textId="77777777" w:rsidR="008743D5" w:rsidRPr="003B5BF1" w:rsidRDefault="008743D5" w:rsidP="003B5BF1">
            <w:pPr>
              <w:pStyle w:val="EndNoteBibliography"/>
              <w:rPr>
                <w:rFonts w:ascii="Times New Roman" w:hAnsi="Times New Roman" w:cs="Times New Roman"/>
                <w:sz w:val="20"/>
                <w:szCs w:val="20"/>
              </w:rPr>
            </w:pPr>
          </w:p>
        </w:tc>
        <w:tc>
          <w:tcPr>
            <w:tcW w:w="396" w:type="pct"/>
            <w:tcBorders>
              <w:left w:val="single" w:sz="4" w:space="0" w:color="auto"/>
              <w:right w:val="single" w:sz="4" w:space="0" w:color="auto"/>
            </w:tcBorders>
          </w:tcPr>
          <w:p w14:paraId="27E61655" w14:textId="77777777" w:rsidR="008743D5" w:rsidRPr="003B5BF1" w:rsidRDefault="008743D5" w:rsidP="003B5BF1">
            <w:pPr>
              <w:pStyle w:val="EndNoteBibliography"/>
              <w:rPr>
                <w:rFonts w:ascii="Times New Roman" w:hAnsi="Times New Roman" w:cs="Times New Roman"/>
                <w:sz w:val="20"/>
                <w:szCs w:val="20"/>
              </w:rPr>
            </w:pPr>
          </w:p>
        </w:tc>
        <w:tc>
          <w:tcPr>
            <w:tcW w:w="347" w:type="pct"/>
            <w:tcBorders>
              <w:left w:val="single" w:sz="4" w:space="0" w:color="auto"/>
              <w:right w:val="single" w:sz="4" w:space="0" w:color="auto"/>
            </w:tcBorders>
          </w:tcPr>
          <w:p w14:paraId="40F37938"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577E37FA"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20365B79" w14:textId="77777777" w:rsidR="008743D5" w:rsidRPr="003B5BF1" w:rsidRDefault="008743D5" w:rsidP="003B5BF1">
            <w:pPr>
              <w:pStyle w:val="EndNoteBibliography"/>
              <w:rPr>
                <w:rFonts w:ascii="Times New Roman" w:hAnsi="Times New Roman" w:cs="Times New Roman"/>
                <w:sz w:val="20"/>
                <w:szCs w:val="20"/>
              </w:rPr>
            </w:pPr>
          </w:p>
        </w:tc>
        <w:tc>
          <w:tcPr>
            <w:tcW w:w="446" w:type="pct"/>
            <w:tcBorders>
              <w:left w:val="single" w:sz="4" w:space="0" w:color="auto"/>
              <w:right w:val="single" w:sz="4" w:space="0" w:color="auto"/>
            </w:tcBorders>
          </w:tcPr>
          <w:p w14:paraId="605FE8C7"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5A72007E"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6289D8AF" w14:textId="77777777" w:rsidR="008743D5" w:rsidRPr="003B5BF1" w:rsidRDefault="008743D5" w:rsidP="003B5BF1">
            <w:pPr>
              <w:pStyle w:val="EndNoteBibliography"/>
              <w:rPr>
                <w:rFonts w:ascii="Times New Roman" w:hAnsi="Times New Roman" w:cs="Times New Roman"/>
                <w:sz w:val="20"/>
                <w:szCs w:val="20"/>
              </w:rPr>
            </w:pPr>
          </w:p>
        </w:tc>
        <w:tc>
          <w:tcPr>
            <w:tcW w:w="693" w:type="pct"/>
            <w:tcBorders>
              <w:left w:val="single" w:sz="4" w:space="0" w:color="auto"/>
            </w:tcBorders>
          </w:tcPr>
          <w:p w14:paraId="5D4A9587" w14:textId="77777777" w:rsidR="008743D5" w:rsidRPr="003B5BF1" w:rsidRDefault="008743D5" w:rsidP="003B5BF1">
            <w:pPr>
              <w:pStyle w:val="EndNoteBibliography"/>
              <w:rPr>
                <w:rFonts w:ascii="Times New Roman" w:hAnsi="Times New Roman" w:cs="Times New Roman"/>
                <w:sz w:val="20"/>
                <w:szCs w:val="20"/>
              </w:rPr>
            </w:pPr>
          </w:p>
        </w:tc>
      </w:tr>
      <w:tr w:rsidR="00084E58" w:rsidRPr="003B5BF1" w14:paraId="747D7990" w14:textId="77777777" w:rsidTr="00E2348E">
        <w:tc>
          <w:tcPr>
            <w:tcW w:w="446" w:type="pct"/>
          </w:tcPr>
          <w:p w14:paraId="5B811C57" w14:textId="77777777" w:rsidR="008743D5" w:rsidRPr="003B5BF1" w:rsidRDefault="008743D5" w:rsidP="003B5BF1">
            <w:pPr>
              <w:pStyle w:val="EndNoteBibliography"/>
              <w:rPr>
                <w:rFonts w:ascii="Times New Roman" w:hAnsi="Times New Roman" w:cs="Times New Roman"/>
                <w:sz w:val="20"/>
                <w:szCs w:val="20"/>
              </w:rPr>
            </w:pPr>
            <w:r w:rsidRPr="003B5BF1">
              <w:rPr>
                <w:rFonts w:ascii="Times New Roman" w:hAnsi="Times New Roman" w:cs="Times New Roman"/>
                <w:sz w:val="20"/>
                <w:szCs w:val="20"/>
              </w:rPr>
              <w:t>12</w:t>
            </w:r>
          </w:p>
        </w:tc>
        <w:tc>
          <w:tcPr>
            <w:tcW w:w="594" w:type="pct"/>
            <w:tcBorders>
              <w:right w:val="single" w:sz="4" w:space="0" w:color="auto"/>
            </w:tcBorders>
          </w:tcPr>
          <w:p w14:paraId="0329100C" w14:textId="77777777" w:rsidR="008743D5" w:rsidRPr="003B5BF1" w:rsidRDefault="008743D5" w:rsidP="003B5BF1">
            <w:pPr>
              <w:pStyle w:val="EndNoteBibliography"/>
              <w:rPr>
                <w:rFonts w:ascii="Times New Roman" w:hAnsi="Times New Roman" w:cs="Times New Roman"/>
                <w:sz w:val="20"/>
                <w:szCs w:val="20"/>
              </w:rPr>
            </w:pPr>
          </w:p>
        </w:tc>
        <w:tc>
          <w:tcPr>
            <w:tcW w:w="396" w:type="pct"/>
            <w:tcBorders>
              <w:left w:val="single" w:sz="4" w:space="0" w:color="auto"/>
              <w:right w:val="single" w:sz="4" w:space="0" w:color="auto"/>
            </w:tcBorders>
          </w:tcPr>
          <w:p w14:paraId="5959590D" w14:textId="77777777" w:rsidR="008743D5" w:rsidRPr="003B5BF1" w:rsidRDefault="008743D5" w:rsidP="003B5BF1">
            <w:pPr>
              <w:pStyle w:val="EndNoteBibliography"/>
              <w:rPr>
                <w:rFonts w:ascii="Times New Roman" w:hAnsi="Times New Roman" w:cs="Times New Roman"/>
                <w:sz w:val="20"/>
                <w:szCs w:val="20"/>
              </w:rPr>
            </w:pPr>
          </w:p>
        </w:tc>
        <w:tc>
          <w:tcPr>
            <w:tcW w:w="347" w:type="pct"/>
            <w:tcBorders>
              <w:left w:val="single" w:sz="4" w:space="0" w:color="auto"/>
              <w:right w:val="single" w:sz="4" w:space="0" w:color="auto"/>
            </w:tcBorders>
          </w:tcPr>
          <w:p w14:paraId="53BA2682"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27643174" w14:textId="77777777" w:rsidR="008743D5" w:rsidRPr="003B5BF1" w:rsidRDefault="008743D5" w:rsidP="003B5BF1">
            <w:pPr>
              <w:pStyle w:val="EndNoteBibliography"/>
              <w:rPr>
                <w:rFonts w:ascii="Times New Roman" w:hAnsi="Times New Roman" w:cs="Times New Roman"/>
                <w:sz w:val="20"/>
                <w:szCs w:val="20"/>
              </w:rPr>
            </w:pPr>
          </w:p>
        </w:tc>
        <w:tc>
          <w:tcPr>
            <w:tcW w:w="545" w:type="pct"/>
            <w:tcBorders>
              <w:left w:val="single" w:sz="4" w:space="0" w:color="auto"/>
              <w:right w:val="single" w:sz="4" w:space="0" w:color="auto"/>
            </w:tcBorders>
          </w:tcPr>
          <w:p w14:paraId="49C9FC04" w14:textId="77777777" w:rsidR="008743D5" w:rsidRPr="003B5BF1" w:rsidRDefault="008743D5" w:rsidP="003B5BF1">
            <w:pPr>
              <w:pStyle w:val="EndNoteBibliography"/>
              <w:rPr>
                <w:rFonts w:ascii="Times New Roman" w:hAnsi="Times New Roman" w:cs="Times New Roman"/>
                <w:sz w:val="20"/>
                <w:szCs w:val="20"/>
              </w:rPr>
            </w:pPr>
          </w:p>
        </w:tc>
        <w:tc>
          <w:tcPr>
            <w:tcW w:w="446" w:type="pct"/>
            <w:tcBorders>
              <w:left w:val="single" w:sz="4" w:space="0" w:color="auto"/>
              <w:right w:val="single" w:sz="4" w:space="0" w:color="auto"/>
            </w:tcBorders>
          </w:tcPr>
          <w:p w14:paraId="64D60D3A"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02C659DE" w14:textId="77777777" w:rsidR="008743D5" w:rsidRPr="003B5BF1" w:rsidRDefault="008743D5" w:rsidP="003B5BF1">
            <w:pPr>
              <w:pStyle w:val="EndNoteBibliography"/>
              <w:rPr>
                <w:rFonts w:ascii="Times New Roman" w:hAnsi="Times New Roman" w:cs="Times New Roman"/>
                <w:sz w:val="20"/>
                <w:szCs w:val="20"/>
              </w:rPr>
            </w:pPr>
          </w:p>
        </w:tc>
        <w:tc>
          <w:tcPr>
            <w:tcW w:w="495" w:type="pct"/>
            <w:tcBorders>
              <w:left w:val="single" w:sz="4" w:space="0" w:color="auto"/>
              <w:right w:val="single" w:sz="4" w:space="0" w:color="auto"/>
            </w:tcBorders>
          </w:tcPr>
          <w:p w14:paraId="0E724D6D" w14:textId="77777777" w:rsidR="008743D5" w:rsidRPr="003B5BF1" w:rsidRDefault="008743D5" w:rsidP="003B5BF1">
            <w:pPr>
              <w:pStyle w:val="EndNoteBibliography"/>
              <w:rPr>
                <w:rFonts w:ascii="Times New Roman" w:hAnsi="Times New Roman" w:cs="Times New Roman"/>
                <w:sz w:val="20"/>
                <w:szCs w:val="20"/>
              </w:rPr>
            </w:pPr>
          </w:p>
        </w:tc>
        <w:tc>
          <w:tcPr>
            <w:tcW w:w="693" w:type="pct"/>
            <w:tcBorders>
              <w:left w:val="single" w:sz="4" w:space="0" w:color="auto"/>
            </w:tcBorders>
          </w:tcPr>
          <w:p w14:paraId="521115C8" w14:textId="77777777" w:rsidR="008743D5" w:rsidRPr="003B5BF1" w:rsidRDefault="008743D5" w:rsidP="003B5BF1">
            <w:pPr>
              <w:pStyle w:val="EndNoteBibliography"/>
              <w:rPr>
                <w:rFonts w:ascii="Times New Roman" w:hAnsi="Times New Roman" w:cs="Times New Roman"/>
                <w:sz w:val="20"/>
                <w:szCs w:val="20"/>
              </w:rPr>
            </w:pPr>
          </w:p>
        </w:tc>
      </w:tr>
    </w:tbl>
    <w:p w14:paraId="0CAD7656" w14:textId="334A5EF7" w:rsidR="001438E6" w:rsidRPr="003B5BF1" w:rsidRDefault="001438E6" w:rsidP="003B5BF1">
      <w:pPr>
        <w:pStyle w:val="EndNoteBibliography"/>
        <w:spacing w:after="0"/>
        <w:ind w:left="720" w:hanging="720"/>
        <w:rPr>
          <w:rFonts w:ascii="Times New Roman" w:hAnsi="Times New Roman" w:cs="Times New Roman"/>
          <w:sz w:val="20"/>
          <w:szCs w:val="20"/>
        </w:rPr>
      </w:pPr>
    </w:p>
    <w:p w14:paraId="4729FBB4" w14:textId="7BD27828" w:rsidR="003B5BF1" w:rsidRPr="003B5BF1" w:rsidRDefault="003B5BF1" w:rsidP="003B5BF1">
      <w:pPr>
        <w:pStyle w:val="EndNoteBibliography"/>
        <w:spacing w:after="0"/>
        <w:ind w:left="720" w:hanging="720"/>
        <w:rPr>
          <w:rFonts w:ascii="Times New Roman" w:hAnsi="Times New Roman" w:cs="Times New Roman"/>
          <w:sz w:val="20"/>
          <w:szCs w:val="20"/>
        </w:rPr>
      </w:pPr>
    </w:p>
    <w:p w14:paraId="5458A126" w14:textId="10C21224" w:rsidR="003B5BF1" w:rsidRPr="00DD2285" w:rsidRDefault="00DD2285" w:rsidP="003B5BF1">
      <w:pPr>
        <w:pStyle w:val="EndNoteBibliography"/>
        <w:spacing w:after="0"/>
        <w:ind w:left="720" w:hanging="720"/>
        <w:rPr>
          <w:rFonts w:ascii="Times New Roman" w:hAnsi="Times New Roman" w:cs="Times New Roman"/>
          <w:bCs/>
          <w:sz w:val="20"/>
          <w:szCs w:val="20"/>
        </w:rPr>
      </w:pPr>
      <w:r w:rsidRPr="00DD2285">
        <w:rPr>
          <w:rFonts w:ascii="Times New Roman" w:hAnsi="Times New Roman" w:cs="Times New Roman"/>
          <w:bCs/>
          <w:color w:val="000000" w:themeColor="text1"/>
          <w:sz w:val="20"/>
          <w:szCs w:val="20"/>
        </w:rPr>
        <w:t>9/2/2024</w:t>
      </w:r>
    </w:p>
    <w:sectPr w:rsidR="003B5BF1" w:rsidRPr="00DD2285" w:rsidSect="003B5BF1">
      <w:headerReference w:type="default" r:id="rId15"/>
      <w:footerReference w:type="default" r:id="rId16"/>
      <w:pgSz w:w="12240" w:h="15840" w:code="119"/>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D4E4" w14:textId="77777777" w:rsidR="001E7BDE" w:rsidRDefault="001E7BDE" w:rsidP="0006318C">
      <w:pPr>
        <w:spacing w:after="0" w:line="240" w:lineRule="auto"/>
      </w:pPr>
      <w:r>
        <w:separator/>
      </w:r>
    </w:p>
  </w:endnote>
  <w:endnote w:type="continuationSeparator" w:id="0">
    <w:p w14:paraId="47372602" w14:textId="77777777" w:rsidR="001E7BDE" w:rsidRDefault="001E7BDE" w:rsidP="0006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48866"/>
      <w:docPartObj>
        <w:docPartGallery w:val="Page Numbers (Bottom of Page)"/>
        <w:docPartUnique/>
      </w:docPartObj>
    </w:sdtPr>
    <w:sdtEndPr/>
    <w:sdtContent>
      <w:p w14:paraId="4A0BE0CC" w14:textId="77777777" w:rsidR="001F5F9D" w:rsidRDefault="00CF75E6">
        <w:pPr>
          <w:pStyle w:val="ab"/>
          <w:jc w:val="center"/>
        </w:pPr>
        <w:r>
          <w:fldChar w:fldCharType="begin"/>
        </w:r>
        <w:r>
          <w:instrText xml:space="preserve"> PAGE   \* MERGEFORMAT </w:instrText>
        </w:r>
        <w:r>
          <w:fldChar w:fldCharType="separate"/>
        </w:r>
        <w:r w:rsidR="00155434">
          <w:rPr>
            <w:noProof/>
          </w:rPr>
          <w:t>IV</w:t>
        </w:r>
        <w:r>
          <w:rPr>
            <w:noProof/>
          </w:rPr>
          <w:fldChar w:fldCharType="end"/>
        </w:r>
      </w:p>
    </w:sdtContent>
  </w:sdt>
  <w:p w14:paraId="44BBD3F7" w14:textId="77777777" w:rsidR="001F5F9D" w:rsidRDefault="001F5F9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B9AB" w14:textId="77777777" w:rsidR="001E7BDE" w:rsidRDefault="001E7BDE" w:rsidP="0006318C">
      <w:pPr>
        <w:spacing w:after="0" w:line="240" w:lineRule="auto"/>
      </w:pPr>
      <w:r>
        <w:separator/>
      </w:r>
    </w:p>
  </w:footnote>
  <w:footnote w:type="continuationSeparator" w:id="0">
    <w:p w14:paraId="6250ED50" w14:textId="77777777" w:rsidR="001E7BDE" w:rsidRDefault="001E7BDE" w:rsidP="00063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F965" w14:textId="7C2EF376" w:rsidR="00E86DD6" w:rsidRDefault="00E86DD6" w:rsidP="00E86DD6">
    <w:pPr>
      <w:widowControl w:val="0"/>
      <w:pBdr>
        <w:bottom w:val="thinThickMediumGap" w:sz="12" w:space="1" w:color="auto"/>
      </w:pBdr>
      <w:autoSpaceDE w:val="0"/>
      <w:autoSpaceDN w:val="0"/>
      <w:snapToGrid w:val="0"/>
      <w:jc w:val="center"/>
      <w:rPr>
        <w:rFonts w:ascii="Times New Roman" w:hAnsi="Times New Roman" w:cs="Times New Roman"/>
        <w:sz w:val="20"/>
        <w:szCs w:val="20"/>
      </w:rPr>
    </w:pPr>
    <w:r>
      <w:rPr>
        <w:rFonts w:ascii="Times New Roman" w:hAnsi="Times New Roman" w:cs="Times New Roman"/>
        <w:iCs/>
        <w:color w:val="000000"/>
        <w:sz w:val="20"/>
        <w:szCs w:val="20"/>
      </w:rPr>
      <w:t>Researcher</w:t>
    </w:r>
    <w:r w:rsidR="009E0A50">
      <w:rPr>
        <w:rFonts w:ascii="Times New Roman" w:hAnsi="Times New Roman" w:cs="Times New Roman"/>
        <w:iCs/>
        <w:color w:val="000000"/>
        <w:sz w:val="20"/>
        <w:szCs w:val="20"/>
      </w:rPr>
      <w:t xml:space="preserve"> </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(1</w:t>
    </w:r>
    <w:r w:rsidR="003B5BF1">
      <w:rPr>
        <w:rFonts w:ascii="Times New Roman" w:hAnsi="Times New Roman" w:cs="Times New Roman"/>
        <w:iCs/>
        <w:sz w:val="20"/>
        <w:szCs w:val="20"/>
      </w:rPr>
      <w:t>1</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lang w:eastAsia="zh-CN"/>
      </w:rPr>
      <w:t xml:space="preserve">       </w:t>
    </w:r>
    <w:hyperlink r:id="rId1" w:history="1">
      <w:r>
        <w:rPr>
          <w:rStyle w:val="a4"/>
          <w:iCs/>
          <w:color w:val="0000FF"/>
          <w:sz w:val="20"/>
          <w:szCs w:val="20"/>
        </w:rPr>
        <w:t>http://www.sciencepub.net/researcher</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frame="1"/>
      </w:rPr>
      <w:t>RSJ</w:t>
    </w:r>
  </w:p>
  <w:p w14:paraId="291C71D0" w14:textId="77777777" w:rsidR="00E86DD6" w:rsidRDefault="00E86DD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139"/>
    <w:multiLevelType w:val="hybridMultilevel"/>
    <w:tmpl w:val="4C64057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51751B5"/>
    <w:multiLevelType w:val="hybridMultilevel"/>
    <w:tmpl w:val="CC324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D7145"/>
    <w:multiLevelType w:val="hybridMultilevel"/>
    <w:tmpl w:val="448AC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8120D"/>
    <w:multiLevelType w:val="hybridMultilevel"/>
    <w:tmpl w:val="D08AE872"/>
    <w:lvl w:ilvl="0" w:tplc="EE1C3614">
      <w:start w:val="1"/>
      <w:numFmt w:val="bullet"/>
      <w:lvlText w:val=""/>
      <w:lvlJc w:val="left"/>
      <w:pPr>
        <w:ind w:left="780" w:hanging="360"/>
      </w:pPr>
      <w:rPr>
        <w:rFonts w:ascii="Wingdings" w:hAnsi="Wingdings"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7895F41"/>
    <w:multiLevelType w:val="hybridMultilevel"/>
    <w:tmpl w:val="EEFCF9A2"/>
    <w:lvl w:ilvl="0" w:tplc="EE32897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E484B2B"/>
    <w:multiLevelType w:val="hybridMultilevel"/>
    <w:tmpl w:val="74346214"/>
    <w:lvl w:ilvl="0" w:tplc="A198ED18">
      <w:start w:val="1"/>
      <w:numFmt w:val="decimal"/>
      <w:lvlText w:val="%1."/>
      <w:lvlJc w:val="left"/>
      <w:pPr>
        <w:ind w:left="720" w:hanging="360"/>
      </w:pPr>
      <w:rPr>
        <w:rFonts w:hint="default"/>
      </w:rPr>
    </w:lvl>
    <w:lvl w:ilvl="1" w:tplc="41BC1BA0" w:tentative="1">
      <w:start w:val="1"/>
      <w:numFmt w:val="lowerLetter"/>
      <w:lvlText w:val="%2."/>
      <w:lvlJc w:val="left"/>
      <w:pPr>
        <w:ind w:left="1440" w:hanging="360"/>
      </w:pPr>
    </w:lvl>
    <w:lvl w:ilvl="2" w:tplc="4BCAFD2C" w:tentative="1">
      <w:start w:val="1"/>
      <w:numFmt w:val="lowerRoman"/>
      <w:lvlText w:val="%3."/>
      <w:lvlJc w:val="right"/>
      <w:pPr>
        <w:ind w:left="2160" w:hanging="180"/>
      </w:pPr>
    </w:lvl>
    <w:lvl w:ilvl="3" w:tplc="4F40C114" w:tentative="1">
      <w:start w:val="1"/>
      <w:numFmt w:val="decimal"/>
      <w:lvlText w:val="%4."/>
      <w:lvlJc w:val="left"/>
      <w:pPr>
        <w:ind w:left="2880" w:hanging="360"/>
      </w:pPr>
    </w:lvl>
    <w:lvl w:ilvl="4" w:tplc="B7B4F44A" w:tentative="1">
      <w:start w:val="1"/>
      <w:numFmt w:val="lowerLetter"/>
      <w:lvlText w:val="%5."/>
      <w:lvlJc w:val="left"/>
      <w:pPr>
        <w:ind w:left="3600" w:hanging="360"/>
      </w:pPr>
    </w:lvl>
    <w:lvl w:ilvl="5" w:tplc="4C76D1C4" w:tentative="1">
      <w:start w:val="1"/>
      <w:numFmt w:val="lowerRoman"/>
      <w:lvlText w:val="%6."/>
      <w:lvlJc w:val="right"/>
      <w:pPr>
        <w:ind w:left="4320" w:hanging="180"/>
      </w:pPr>
    </w:lvl>
    <w:lvl w:ilvl="6" w:tplc="CE5421E4" w:tentative="1">
      <w:start w:val="1"/>
      <w:numFmt w:val="decimal"/>
      <w:lvlText w:val="%7."/>
      <w:lvlJc w:val="left"/>
      <w:pPr>
        <w:ind w:left="5040" w:hanging="360"/>
      </w:pPr>
    </w:lvl>
    <w:lvl w:ilvl="7" w:tplc="94BA21D2" w:tentative="1">
      <w:start w:val="1"/>
      <w:numFmt w:val="lowerLetter"/>
      <w:lvlText w:val="%8."/>
      <w:lvlJc w:val="left"/>
      <w:pPr>
        <w:ind w:left="5760" w:hanging="360"/>
      </w:pPr>
    </w:lvl>
    <w:lvl w:ilvl="8" w:tplc="BD5033D8" w:tentative="1">
      <w:start w:val="1"/>
      <w:numFmt w:val="lowerRoman"/>
      <w:lvlText w:val="%9."/>
      <w:lvlJc w:val="right"/>
      <w:pPr>
        <w:ind w:left="6480" w:hanging="180"/>
      </w:pPr>
    </w:lvl>
  </w:abstractNum>
  <w:abstractNum w:abstractNumId="6" w15:restartNumberingAfterBreak="0">
    <w:nsid w:val="37D53783"/>
    <w:multiLevelType w:val="hybridMultilevel"/>
    <w:tmpl w:val="B7165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A5642"/>
    <w:multiLevelType w:val="hybridMultilevel"/>
    <w:tmpl w:val="B50643AA"/>
    <w:lvl w:ilvl="0" w:tplc="977AA4E8">
      <w:start w:val="1"/>
      <w:numFmt w:val="bullet"/>
      <w:lvlText w:val=""/>
      <w:lvlJc w:val="left"/>
      <w:pPr>
        <w:ind w:left="720" w:hanging="360"/>
      </w:pPr>
      <w:rPr>
        <w:rFonts w:ascii="Symbol" w:hAnsi="Symbol" w:hint="default"/>
      </w:rPr>
    </w:lvl>
    <w:lvl w:ilvl="1" w:tplc="E72C098A" w:tentative="1">
      <w:start w:val="1"/>
      <w:numFmt w:val="bullet"/>
      <w:lvlText w:val="o"/>
      <w:lvlJc w:val="left"/>
      <w:pPr>
        <w:ind w:left="1440" w:hanging="360"/>
      </w:pPr>
      <w:rPr>
        <w:rFonts w:ascii="Courier New" w:hAnsi="Courier New" w:cs="Courier New" w:hint="default"/>
      </w:rPr>
    </w:lvl>
    <w:lvl w:ilvl="2" w:tplc="4EEAFA5E" w:tentative="1">
      <w:start w:val="1"/>
      <w:numFmt w:val="bullet"/>
      <w:lvlText w:val=""/>
      <w:lvlJc w:val="left"/>
      <w:pPr>
        <w:ind w:left="2160" w:hanging="360"/>
      </w:pPr>
      <w:rPr>
        <w:rFonts w:ascii="Wingdings" w:hAnsi="Wingdings" w:hint="default"/>
      </w:rPr>
    </w:lvl>
    <w:lvl w:ilvl="3" w:tplc="812CFC20" w:tentative="1">
      <w:start w:val="1"/>
      <w:numFmt w:val="bullet"/>
      <w:lvlText w:val=""/>
      <w:lvlJc w:val="left"/>
      <w:pPr>
        <w:ind w:left="2880" w:hanging="360"/>
      </w:pPr>
      <w:rPr>
        <w:rFonts w:ascii="Symbol" w:hAnsi="Symbol" w:hint="default"/>
      </w:rPr>
    </w:lvl>
    <w:lvl w:ilvl="4" w:tplc="ECA6309E" w:tentative="1">
      <w:start w:val="1"/>
      <w:numFmt w:val="bullet"/>
      <w:lvlText w:val="o"/>
      <w:lvlJc w:val="left"/>
      <w:pPr>
        <w:ind w:left="3600" w:hanging="360"/>
      </w:pPr>
      <w:rPr>
        <w:rFonts w:ascii="Courier New" w:hAnsi="Courier New" w:cs="Courier New" w:hint="default"/>
      </w:rPr>
    </w:lvl>
    <w:lvl w:ilvl="5" w:tplc="8F068216" w:tentative="1">
      <w:start w:val="1"/>
      <w:numFmt w:val="bullet"/>
      <w:lvlText w:val=""/>
      <w:lvlJc w:val="left"/>
      <w:pPr>
        <w:ind w:left="4320" w:hanging="360"/>
      </w:pPr>
      <w:rPr>
        <w:rFonts w:ascii="Wingdings" w:hAnsi="Wingdings" w:hint="default"/>
      </w:rPr>
    </w:lvl>
    <w:lvl w:ilvl="6" w:tplc="16004488" w:tentative="1">
      <w:start w:val="1"/>
      <w:numFmt w:val="bullet"/>
      <w:lvlText w:val=""/>
      <w:lvlJc w:val="left"/>
      <w:pPr>
        <w:ind w:left="5040" w:hanging="360"/>
      </w:pPr>
      <w:rPr>
        <w:rFonts w:ascii="Symbol" w:hAnsi="Symbol" w:hint="default"/>
      </w:rPr>
    </w:lvl>
    <w:lvl w:ilvl="7" w:tplc="843463CA" w:tentative="1">
      <w:start w:val="1"/>
      <w:numFmt w:val="bullet"/>
      <w:lvlText w:val="o"/>
      <w:lvlJc w:val="left"/>
      <w:pPr>
        <w:ind w:left="5760" w:hanging="360"/>
      </w:pPr>
      <w:rPr>
        <w:rFonts w:ascii="Courier New" w:hAnsi="Courier New" w:cs="Courier New" w:hint="default"/>
      </w:rPr>
    </w:lvl>
    <w:lvl w:ilvl="8" w:tplc="9E64F34C" w:tentative="1">
      <w:start w:val="1"/>
      <w:numFmt w:val="bullet"/>
      <w:lvlText w:val=""/>
      <w:lvlJc w:val="left"/>
      <w:pPr>
        <w:ind w:left="6480" w:hanging="360"/>
      </w:pPr>
      <w:rPr>
        <w:rFonts w:ascii="Wingdings" w:hAnsi="Wingdings" w:hint="default"/>
      </w:rPr>
    </w:lvl>
  </w:abstractNum>
  <w:abstractNum w:abstractNumId="8" w15:restartNumberingAfterBreak="0">
    <w:nsid w:val="536C13EA"/>
    <w:multiLevelType w:val="hybridMultilevel"/>
    <w:tmpl w:val="C286022E"/>
    <w:lvl w:ilvl="0" w:tplc="4F82B498">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B5E87"/>
    <w:multiLevelType w:val="hybridMultilevel"/>
    <w:tmpl w:val="F22897D4"/>
    <w:lvl w:ilvl="0" w:tplc="DF32165A">
      <w:start w:val="1"/>
      <w:numFmt w:val="decimal"/>
      <w:lvlText w:val="%1."/>
      <w:lvlJc w:val="left"/>
      <w:pPr>
        <w:ind w:left="81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ED080BAA" w:tentative="1">
      <w:start w:val="1"/>
      <w:numFmt w:val="lowerLetter"/>
      <w:lvlText w:val="%2."/>
      <w:lvlJc w:val="left"/>
      <w:pPr>
        <w:ind w:left="1440" w:hanging="360"/>
      </w:pPr>
    </w:lvl>
    <w:lvl w:ilvl="2" w:tplc="DC4AB9C8" w:tentative="1">
      <w:start w:val="1"/>
      <w:numFmt w:val="lowerRoman"/>
      <w:lvlText w:val="%3."/>
      <w:lvlJc w:val="right"/>
      <w:pPr>
        <w:ind w:left="2160" w:hanging="180"/>
      </w:pPr>
    </w:lvl>
    <w:lvl w:ilvl="3" w:tplc="B48294E8" w:tentative="1">
      <w:start w:val="1"/>
      <w:numFmt w:val="decimal"/>
      <w:lvlText w:val="%4."/>
      <w:lvlJc w:val="left"/>
      <w:pPr>
        <w:ind w:left="2880" w:hanging="360"/>
      </w:pPr>
    </w:lvl>
    <w:lvl w:ilvl="4" w:tplc="265AC57E" w:tentative="1">
      <w:start w:val="1"/>
      <w:numFmt w:val="lowerLetter"/>
      <w:lvlText w:val="%5."/>
      <w:lvlJc w:val="left"/>
      <w:pPr>
        <w:ind w:left="3600" w:hanging="360"/>
      </w:pPr>
    </w:lvl>
    <w:lvl w:ilvl="5" w:tplc="E4147AD6" w:tentative="1">
      <w:start w:val="1"/>
      <w:numFmt w:val="lowerRoman"/>
      <w:lvlText w:val="%6."/>
      <w:lvlJc w:val="right"/>
      <w:pPr>
        <w:ind w:left="4320" w:hanging="180"/>
      </w:pPr>
    </w:lvl>
    <w:lvl w:ilvl="6" w:tplc="0A720852" w:tentative="1">
      <w:start w:val="1"/>
      <w:numFmt w:val="decimal"/>
      <w:lvlText w:val="%7."/>
      <w:lvlJc w:val="left"/>
      <w:pPr>
        <w:ind w:left="5040" w:hanging="360"/>
      </w:pPr>
    </w:lvl>
    <w:lvl w:ilvl="7" w:tplc="A09AE2A6" w:tentative="1">
      <w:start w:val="1"/>
      <w:numFmt w:val="lowerLetter"/>
      <w:lvlText w:val="%8."/>
      <w:lvlJc w:val="left"/>
      <w:pPr>
        <w:ind w:left="5760" w:hanging="360"/>
      </w:pPr>
    </w:lvl>
    <w:lvl w:ilvl="8" w:tplc="889C6392" w:tentative="1">
      <w:start w:val="1"/>
      <w:numFmt w:val="lowerRoman"/>
      <w:lvlText w:val="%9."/>
      <w:lvlJc w:val="right"/>
      <w:pPr>
        <w:ind w:left="6480" w:hanging="180"/>
      </w:pPr>
    </w:lvl>
  </w:abstractNum>
  <w:abstractNum w:abstractNumId="10" w15:restartNumberingAfterBreak="0">
    <w:nsid w:val="69F6634E"/>
    <w:multiLevelType w:val="hybridMultilevel"/>
    <w:tmpl w:val="64AEEF12"/>
    <w:lvl w:ilvl="0" w:tplc="08F85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3"/>
  </w:num>
  <w:num w:numId="6">
    <w:abstractNumId w:val="8"/>
  </w:num>
  <w:num w:numId="7">
    <w:abstractNumId w:val="2"/>
  </w:num>
  <w:num w:numId="8">
    <w:abstractNumId w:val="9"/>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06A5"/>
    <w:rsid w:val="000023EE"/>
    <w:rsid w:val="000040AB"/>
    <w:rsid w:val="00004C0C"/>
    <w:rsid w:val="00016FD4"/>
    <w:rsid w:val="00022477"/>
    <w:rsid w:val="000234B3"/>
    <w:rsid w:val="00035D14"/>
    <w:rsid w:val="00046EF3"/>
    <w:rsid w:val="000540AF"/>
    <w:rsid w:val="000541C9"/>
    <w:rsid w:val="00056531"/>
    <w:rsid w:val="00060B3D"/>
    <w:rsid w:val="00061518"/>
    <w:rsid w:val="0006318C"/>
    <w:rsid w:val="0007592D"/>
    <w:rsid w:val="00080B88"/>
    <w:rsid w:val="00084E58"/>
    <w:rsid w:val="0008669B"/>
    <w:rsid w:val="000A705B"/>
    <w:rsid w:val="000C01C7"/>
    <w:rsid w:val="000C57FE"/>
    <w:rsid w:val="000D047D"/>
    <w:rsid w:val="000D3B6D"/>
    <w:rsid w:val="000D6F1C"/>
    <w:rsid w:val="000E768F"/>
    <w:rsid w:val="000F3DCF"/>
    <w:rsid w:val="000F42BE"/>
    <w:rsid w:val="000F5674"/>
    <w:rsid w:val="001013DF"/>
    <w:rsid w:val="001057EC"/>
    <w:rsid w:val="00110C30"/>
    <w:rsid w:val="00116A10"/>
    <w:rsid w:val="00122AB1"/>
    <w:rsid w:val="00126626"/>
    <w:rsid w:val="00126A78"/>
    <w:rsid w:val="001302A2"/>
    <w:rsid w:val="00140394"/>
    <w:rsid w:val="001438E6"/>
    <w:rsid w:val="00147439"/>
    <w:rsid w:val="00147696"/>
    <w:rsid w:val="0015009D"/>
    <w:rsid w:val="00151075"/>
    <w:rsid w:val="00151844"/>
    <w:rsid w:val="00153D77"/>
    <w:rsid w:val="0015506F"/>
    <w:rsid w:val="00155434"/>
    <w:rsid w:val="001637FD"/>
    <w:rsid w:val="0016441B"/>
    <w:rsid w:val="00167418"/>
    <w:rsid w:val="00171F6B"/>
    <w:rsid w:val="001756B2"/>
    <w:rsid w:val="00181ABF"/>
    <w:rsid w:val="00183BA5"/>
    <w:rsid w:val="001A2685"/>
    <w:rsid w:val="001A6C84"/>
    <w:rsid w:val="001A7931"/>
    <w:rsid w:val="001C0994"/>
    <w:rsid w:val="001C5515"/>
    <w:rsid w:val="001D36A8"/>
    <w:rsid w:val="001D3BB4"/>
    <w:rsid w:val="001E2D9A"/>
    <w:rsid w:val="001E5EA7"/>
    <w:rsid w:val="001E7BDE"/>
    <w:rsid w:val="001F3EBD"/>
    <w:rsid w:val="001F5F9D"/>
    <w:rsid w:val="001F654A"/>
    <w:rsid w:val="001F7753"/>
    <w:rsid w:val="001F79D9"/>
    <w:rsid w:val="00202BE8"/>
    <w:rsid w:val="00203BF6"/>
    <w:rsid w:val="002212B0"/>
    <w:rsid w:val="00227A80"/>
    <w:rsid w:val="00237CCB"/>
    <w:rsid w:val="00237FD1"/>
    <w:rsid w:val="00244065"/>
    <w:rsid w:val="0025440C"/>
    <w:rsid w:val="00256FD9"/>
    <w:rsid w:val="00267B50"/>
    <w:rsid w:val="00293579"/>
    <w:rsid w:val="00295010"/>
    <w:rsid w:val="00295DF7"/>
    <w:rsid w:val="002968FC"/>
    <w:rsid w:val="002A7A70"/>
    <w:rsid w:val="002C3215"/>
    <w:rsid w:val="002D139C"/>
    <w:rsid w:val="002D2EB4"/>
    <w:rsid w:val="002D33E5"/>
    <w:rsid w:val="002D340C"/>
    <w:rsid w:val="002D6FA7"/>
    <w:rsid w:val="002D7549"/>
    <w:rsid w:val="002E1997"/>
    <w:rsid w:val="002E1B90"/>
    <w:rsid w:val="002E2458"/>
    <w:rsid w:val="002F4FE1"/>
    <w:rsid w:val="002F5D39"/>
    <w:rsid w:val="002F7FF1"/>
    <w:rsid w:val="003006E0"/>
    <w:rsid w:val="00306851"/>
    <w:rsid w:val="00306E54"/>
    <w:rsid w:val="00310318"/>
    <w:rsid w:val="00333358"/>
    <w:rsid w:val="003337E2"/>
    <w:rsid w:val="00335396"/>
    <w:rsid w:val="003407A1"/>
    <w:rsid w:val="003466F1"/>
    <w:rsid w:val="0035609D"/>
    <w:rsid w:val="00356BB5"/>
    <w:rsid w:val="00357F93"/>
    <w:rsid w:val="00377882"/>
    <w:rsid w:val="00377B82"/>
    <w:rsid w:val="00385EF4"/>
    <w:rsid w:val="00392532"/>
    <w:rsid w:val="003A05BF"/>
    <w:rsid w:val="003A10F4"/>
    <w:rsid w:val="003A1C7A"/>
    <w:rsid w:val="003A4241"/>
    <w:rsid w:val="003A7D1A"/>
    <w:rsid w:val="003B5BF1"/>
    <w:rsid w:val="003C3543"/>
    <w:rsid w:val="003D2797"/>
    <w:rsid w:val="003E7889"/>
    <w:rsid w:val="003F4948"/>
    <w:rsid w:val="003F4F36"/>
    <w:rsid w:val="00401F06"/>
    <w:rsid w:val="004136D2"/>
    <w:rsid w:val="00413B59"/>
    <w:rsid w:val="004230DA"/>
    <w:rsid w:val="0042480A"/>
    <w:rsid w:val="00425091"/>
    <w:rsid w:val="004265E6"/>
    <w:rsid w:val="00430ACA"/>
    <w:rsid w:val="00442AD3"/>
    <w:rsid w:val="00453B20"/>
    <w:rsid w:val="00457F47"/>
    <w:rsid w:val="00462043"/>
    <w:rsid w:val="00464E3A"/>
    <w:rsid w:val="00465F80"/>
    <w:rsid w:val="00470AF8"/>
    <w:rsid w:val="004731F9"/>
    <w:rsid w:val="0047502E"/>
    <w:rsid w:val="004867DC"/>
    <w:rsid w:val="00492340"/>
    <w:rsid w:val="00497097"/>
    <w:rsid w:val="004A5DFE"/>
    <w:rsid w:val="004B5AFA"/>
    <w:rsid w:val="004C68FF"/>
    <w:rsid w:val="004D3DAA"/>
    <w:rsid w:val="004D5295"/>
    <w:rsid w:val="004E4D24"/>
    <w:rsid w:val="004E7336"/>
    <w:rsid w:val="004F295F"/>
    <w:rsid w:val="004F4AEC"/>
    <w:rsid w:val="00500881"/>
    <w:rsid w:val="005027E9"/>
    <w:rsid w:val="00512608"/>
    <w:rsid w:val="00513A61"/>
    <w:rsid w:val="00513BB3"/>
    <w:rsid w:val="00514B95"/>
    <w:rsid w:val="00516A6C"/>
    <w:rsid w:val="0052056F"/>
    <w:rsid w:val="00522064"/>
    <w:rsid w:val="00530221"/>
    <w:rsid w:val="005450E6"/>
    <w:rsid w:val="005501F4"/>
    <w:rsid w:val="00551E7B"/>
    <w:rsid w:val="005561E1"/>
    <w:rsid w:val="00562ECA"/>
    <w:rsid w:val="00567BBB"/>
    <w:rsid w:val="00572E34"/>
    <w:rsid w:val="0057471E"/>
    <w:rsid w:val="00576269"/>
    <w:rsid w:val="00580C2D"/>
    <w:rsid w:val="00583A41"/>
    <w:rsid w:val="0058498C"/>
    <w:rsid w:val="005856A5"/>
    <w:rsid w:val="00591F81"/>
    <w:rsid w:val="005960DA"/>
    <w:rsid w:val="0059731D"/>
    <w:rsid w:val="005A6271"/>
    <w:rsid w:val="005B30CF"/>
    <w:rsid w:val="005C3946"/>
    <w:rsid w:val="005E4350"/>
    <w:rsid w:val="00600DE0"/>
    <w:rsid w:val="00605976"/>
    <w:rsid w:val="006224B6"/>
    <w:rsid w:val="006272FB"/>
    <w:rsid w:val="00631D3D"/>
    <w:rsid w:val="00636025"/>
    <w:rsid w:val="00644C0B"/>
    <w:rsid w:val="00645232"/>
    <w:rsid w:val="006477B5"/>
    <w:rsid w:val="006516E5"/>
    <w:rsid w:val="00667326"/>
    <w:rsid w:val="00673CBB"/>
    <w:rsid w:val="00674728"/>
    <w:rsid w:val="00676338"/>
    <w:rsid w:val="00686FDE"/>
    <w:rsid w:val="006A613F"/>
    <w:rsid w:val="006B277C"/>
    <w:rsid w:val="006B63AD"/>
    <w:rsid w:val="006B774B"/>
    <w:rsid w:val="006C089F"/>
    <w:rsid w:val="006C364E"/>
    <w:rsid w:val="006D07F2"/>
    <w:rsid w:val="006D2B52"/>
    <w:rsid w:val="006D65CB"/>
    <w:rsid w:val="006D7A65"/>
    <w:rsid w:val="006D7DAA"/>
    <w:rsid w:val="006E325D"/>
    <w:rsid w:val="006E3CAF"/>
    <w:rsid w:val="006F1B28"/>
    <w:rsid w:val="006F1D24"/>
    <w:rsid w:val="006F215B"/>
    <w:rsid w:val="00700A1D"/>
    <w:rsid w:val="00711B4D"/>
    <w:rsid w:val="00713CCB"/>
    <w:rsid w:val="0072026F"/>
    <w:rsid w:val="00720380"/>
    <w:rsid w:val="00721A36"/>
    <w:rsid w:val="00721AC6"/>
    <w:rsid w:val="007250F4"/>
    <w:rsid w:val="00726682"/>
    <w:rsid w:val="00743A6D"/>
    <w:rsid w:val="0074759D"/>
    <w:rsid w:val="00750C04"/>
    <w:rsid w:val="007522BA"/>
    <w:rsid w:val="00754CE8"/>
    <w:rsid w:val="007761D3"/>
    <w:rsid w:val="00780130"/>
    <w:rsid w:val="007806FD"/>
    <w:rsid w:val="007845E8"/>
    <w:rsid w:val="00785866"/>
    <w:rsid w:val="007861BD"/>
    <w:rsid w:val="00786A43"/>
    <w:rsid w:val="007915F7"/>
    <w:rsid w:val="007973F4"/>
    <w:rsid w:val="007A55F6"/>
    <w:rsid w:val="007A567A"/>
    <w:rsid w:val="007B44DA"/>
    <w:rsid w:val="007C4577"/>
    <w:rsid w:val="007D4F60"/>
    <w:rsid w:val="007D7B68"/>
    <w:rsid w:val="007E04CB"/>
    <w:rsid w:val="007E17C6"/>
    <w:rsid w:val="007E4FAE"/>
    <w:rsid w:val="007F05D1"/>
    <w:rsid w:val="007F1B3E"/>
    <w:rsid w:val="007F5718"/>
    <w:rsid w:val="007F6FCB"/>
    <w:rsid w:val="008030FD"/>
    <w:rsid w:val="0080331C"/>
    <w:rsid w:val="008226D7"/>
    <w:rsid w:val="008239E3"/>
    <w:rsid w:val="00833D30"/>
    <w:rsid w:val="00846CAD"/>
    <w:rsid w:val="00855DCE"/>
    <w:rsid w:val="008566A2"/>
    <w:rsid w:val="00857B38"/>
    <w:rsid w:val="00861CA7"/>
    <w:rsid w:val="00862AF6"/>
    <w:rsid w:val="008633C4"/>
    <w:rsid w:val="008743D5"/>
    <w:rsid w:val="008773C8"/>
    <w:rsid w:val="00885CD5"/>
    <w:rsid w:val="00893ADF"/>
    <w:rsid w:val="008960B8"/>
    <w:rsid w:val="008A25AC"/>
    <w:rsid w:val="008C4F79"/>
    <w:rsid w:val="008C6C1D"/>
    <w:rsid w:val="008D5D9B"/>
    <w:rsid w:val="008E0466"/>
    <w:rsid w:val="008E4A73"/>
    <w:rsid w:val="008E6A65"/>
    <w:rsid w:val="008E7536"/>
    <w:rsid w:val="008F2534"/>
    <w:rsid w:val="008F31A0"/>
    <w:rsid w:val="008F4092"/>
    <w:rsid w:val="008F6365"/>
    <w:rsid w:val="008F7C26"/>
    <w:rsid w:val="00917FAB"/>
    <w:rsid w:val="00930B8E"/>
    <w:rsid w:val="009312D1"/>
    <w:rsid w:val="00932F3D"/>
    <w:rsid w:val="00943503"/>
    <w:rsid w:val="00943AEC"/>
    <w:rsid w:val="00953D48"/>
    <w:rsid w:val="00957F72"/>
    <w:rsid w:val="00961721"/>
    <w:rsid w:val="00964B70"/>
    <w:rsid w:val="00975A0D"/>
    <w:rsid w:val="009814BD"/>
    <w:rsid w:val="0098349D"/>
    <w:rsid w:val="009852D9"/>
    <w:rsid w:val="00990159"/>
    <w:rsid w:val="0099631D"/>
    <w:rsid w:val="009979C1"/>
    <w:rsid w:val="009A6E17"/>
    <w:rsid w:val="009B3016"/>
    <w:rsid w:val="009B6A61"/>
    <w:rsid w:val="009B7087"/>
    <w:rsid w:val="009C529C"/>
    <w:rsid w:val="009D1B56"/>
    <w:rsid w:val="009D2B79"/>
    <w:rsid w:val="009D5549"/>
    <w:rsid w:val="009E0915"/>
    <w:rsid w:val="009E0A50"/>
    <w:rsid w:val="009E3C46"/>
    <w:rsid w:val="009E62B0"/>
    <w:rsid w:val="009F6FA8"/>
    <w:rsid w:val="00A00F0A"/>
    <w:rsid w:val="00A043F9"/>
    <w:rsid w:val="00A04474"/>
    <w:rsid w:val="00A0723C"/>
    <w:rsid w:val="00A136D9"/>
    <w:rsid w:val="00A14397"/>
    <w:rsid w:val="00A229B7"/>
    <w:rsid w:val="00A22DD7"/>
    <w:rsid w:val="00A25FCF"/>
    <w:rsid w:val="00A4235E"/>
    <w:rsid w:val="00A42BAB"/>
    <w:rsid w:val="00A42DF6"/>
    <w:rsid w:val="00A5628E"/>
    <w:rsid w:val="00A60B4E"/>
    <w:rsid w:val="00A61966"/>
    <w:rsid w:val="00A65157"/>
    <w:rsid w:val="00A6626E"/>
    <w:rsid w:val="00A66395"/>
    <w:rsid w:val="00A76AFE"/>
    <w:rsid w:val="00A90E56"/>
    <w:rsid w:val="00A92CD7"/>
    <w:rsid w:val="00A96D4F"/>
    <w:rsid w:val="00AA25E6"/>
    <w:rsid w:val="00AB56F0"/>
    <w:rsid w:val="00AB5904"/>
    <w:rsid w:val="00AC69A7"/>
    <w:rsid w:val="00AC75CE"/>
    <w:rsid w:val="00AD163E"/>
    <w:rsid w:val="00AD33EB"/>
    <w:rsid w:val="00AD41B2"/>
    <w:rsid w:val="00AD53CB"/>
    <w:rsid w:val="00AE0A31"/>
    <w:rsid w:val="00AE5DDC"/>
    <w:rsid w:val="00AF0730"/>
    <w:rsid w:val="00AF1BC9"/>
    <w:rsid w:val="00AF204C"/>
    <w:rsid w:val="00B00B83"/>
    <w:rsid w:val="00B123D6"/>
    <w:rsid w:val="00B1517C"/>
    <w:rsid w:val="00B17335"/>
    <w:rsid w:val="00B2049B"/>
    <w:rsid w:val="00B27DF2"/>
    <w:rsid w:val="00B308EA"/>
    <w:rsid w:val="00B332F2"/>
    <w:rsid w:val="00B33713"/>
    <w:rsid w:val="00B408B9"/>
    <w:rsid w:val="00B44D71"/>
    <w:rsid w:val="00B46819"/>
    <w:rsid w:val="00B57B0C"/>
    <w:rsid w:val="00B60B2F"/>
    <w:rsid w:val="00B61FDA"/>
    <w:rsid w:val="00B73F26"/>
    <w:rsid w:val="00B73F33"/>
    <w:rsid w:val="00B76FA0"/>
    <w:rsid w:val="00B82D7D"/>
    <w:rsid w:val="00B84D35"/>
    <w:rsid w:val="00B85F1A"/>
    <w:rsid w:val="00B879E3"/>
    <w:rsid w:val="00BA1BAC"/>
    <w:rsid w:val="00BA6F67"/>
    <w:rsid w:val="00BB57A6"/>
    <w:rsid w:val="00BC0D2F"/>
    <w:rsid w:val="00BC6186"/>
    <w:rsid w:val="00BD20E6"/>
    <w:rsid w:val="00BD4771"/>
    <w:rsid w:val="00BD65E9"/>
    <w:rsid w:val="00BE1715"/>
    <w:rsid w:val="00BE4765"/>
    <w:rsid w:val="00BF18EC"/>
    <w:rsid w:val="00BF6B3B"/>
    <w:rsid w:val="00C00DCC"/>
    <w:rsid w:val="00C07D4B"/>
    <w:rsid w:val="00C109FC"/>
    <w:rsid w:val="00C140B8"/>
    <w:rsid w:val="00C1496D"/>
    <w:rsid w:val="00C20B94"/>
    <w:rsid w:val="00C20FEF"/>
    <w:rsid w:val="00C23E89"/>
    <w:rsid w:val="00C24250"/>
    <w:rsid w:val="00C316BA"/>
    <w:rsid w:val="00C34519"/>
    <w:rsid w:val="00C40408"/>
    <w:rsid w:val="00C427BB"/>
    <w:rsid w:val="00C43F33"/>
    <w:rsid w:val="00C46331"/>
    <w:rsid w:val="00C507DE"/>
    <w:rsid w:val="00C53FBD"/>
    <w:rsid w:val="00C54EE5"/>
    <w:rsid w:val="00C55913"/>
    <w:rsid w:val="00C61CCB"/>
    <w:rsid w:val="00C62726"/>
    <w:rsid w:val="00C7072B"/>
    <w:rsid w:val="00C71948"/>
    <w:rsid w:val="00C72C5A"/>
    <w:rsid w:val="00C7355D"/>
    <w:rsid w:val="00C83625"/>
    <w:rsid w:val="00C86990"/>
    <w:rsid w:val="00C8704C"/>
    <w:rsid w:val="00C91A0A"/>
    <w:rsid w:val="00CA042D"/>
    <w:rsid w:val="00CA145D"/>
    <w:rsid w:val="00CA5A65"/>
    <w:rsid w:val="00CA7C6E"/>
    <w:rsid w:val="00CB2395"/>
    <w:rsid w:val="00CB4761"/>
    <w:rsid w:val="00CD5C64"/>
    <w:rsid w:val="00CE0F2E"/>
    <w:rsid w:val="00CF0524"/>
    <w:rsid w:val="00CF67CA"/>
    <w:rsid w:val="00CF75E6"/>
    <w:rsid w:val="00D036D4"/>
    <w:rsid w:val="00D05673"/>
    <w:rsid w:val="00D22A9A"/>
    <w:rsid w:val="00D40A8B"/>
    <w:rsid w:val="00D40AE3"/>
    <w:rsid w:val="00D41632"/>
    <w:rsid w:val="00D46D8C"/>
    <w:rsid w:val="00D550C7"/>
    <w:rsid w:val="00DA462A"/>
    <w:rsid w:val="00DB0071"/>
    <w:rsid w:val="00DB6271"/>
    <w:rsid w:val="00DB694F"/>
    <w:rsid w:val="00DC6098"/>
    <w:rsid w:val="00DD2285"/>
    <w:rsid w:val="00DD492E"/>
    <w:rsid w:val="00DD59C6"/>
    <w:rsid w:val="00DE297E"/>
    <w:rsid w:val="00DE3D7B"/>
    <w:rsid w:val="00DF1E21"/>
    <w:rsid w:val="00DF345D"/>
    <w:rsid w:val="00E01B71"/>
    <w:rsid w:val="00E0233B"/>
    <w:rsid w:val="00E10D06"/>
    <w:rsid w:val="00E11F45"/>
    <w:rsid w:val="00E148A2"/>
    <w:rsid w:val="00E14FBC"/>
    <w:rsid w:val="00E20C13"/>
    <w:rsid w:val="00E21E21"/>
    <w:rsid w:val="00E2348E"/>
    <w:rsid w:val="00E306A5"/>
    <w:rsid w:val="00E369FA"/>
    <w:rsid w:val="00E44153"/>
    <w:rsid w:val="00E4538F"/>
    <w:rsid w:val="00E45D83"/>
    <w:rsid w:val="00E55B9A"/>
    <w:rsid w:val="00E57EAD"/>
    <w:rsid w:val="00E60AF6"/>
    <w:rsid w:val="00E6146D"/>
    <w:rsid w:val="00E62889"/>
    <w:rsid w:val="00E73512"/>
    <w:rsid w:val="00E7674E"/>
    <w:rsid w:val="00E837CC"/>
    <w:rsid w:val="00E86DD6"/>
    <w:rsid w:val="00EA01F4"/>
    <w:rsid w:val="00EA056E"/>
    <w:rsid w:val="00EA6BD1"/>
    <w:rsid w:val="00EB31B5"/>
    <w:rsid w:val="00EB7032"/>
    <w:rsid w:val="00EB7C9A"/>
    <w:rsid w:val="00EB7F63"/>
    <w:rsid w:val="00ED0C1B"/>
    <w:rsid w:val="00EE27BC"/>
    <w:rsid w:val="00EE3468"/>
    <w:rsid w:val="00EF0411"/>
    <w:rsid w:val="00EF0D2F"/>
    <w:rsid w:val="00EF1725"/>
    <w:rsid w:val="00EF7D18"/>
    <w:rsid w:val="00EF7ECA"/>
    <w:rsid w:val="00F227DD"/>
    <w:rsid w:val="00F25619"/>
    <w:rsid w:val="00F30BCE"/>
    <w:rsid w:val="00F33F76"/>
    <w:rsid w:val="00F52F60"/>
    <w:rsid w:val="00F5790F"/>
    <w:rsid w:val="00F73009"/>
    <w:rsid w:val="00F835C9"/>
    <w:rsid w:val="00F87743"/>
    <w:rsid w:val="00F94873"/>
    <w:rsid w:val="00F9491F"/>
    <w:rsid w:val="00FB2CA9"/>
    <w:rsid w:val="00FC08E2"/>
    <w:rsid w:val="00FD4F76"/>
    <w:rsid w:val="00FD588F"/>
    <w:rsid w:val="00FE6AC6"/>
    <w:rsid w:val="00FF6CF7"/>
    <w:rsid w:val="00FF7260"/>
    <w:rsid w:val="00FF7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E99A4"/>
  <w15:docId w15:val="{41DC5C08-65C5-4B6B-BB22-350FF102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46D"/>
  </w:style>
  <w:style w:type="paragraph" w:styleId="1">
    <w:name w:val="heading 1"/>
    <w:basedOn w:val="a"/>
    <w:next w:val="a"/>
    <w:link w:val="10"/>
    <w:autoRedefine/>
    <w:uiPriority w:val="9"/>
    <w:qFormat/>
    <w:rsid w:val="004136D2"/>
    <w:pPr>
      <w:keepNext/>
      <w:keepLines/>
      <w:tabs>
        <w:tab w:val="left" w:pos="735"/>
      </w:tabs>
      <w:spacing w:after="0" w:line="360" w:lineRule="auto"/>
      <w:jc w:val="both"/>
      <w:outlineLvl w:val="0"/>
    </w:pPr>
    <w:rPr>
      <w:rFonts w:ascii="Times New Roman" w:eastAsiaTheme="majorEastAsia" w:hAnsi="Times New Roman" w:cs="Times New Roman"/>
      <w:b/>
      <w:bCs/>
      <w:noProof/>
      <w:color w:val="000000" w:themeColor="text1"/>
      <w:sz w:val="24"/>
      <w:szCs w:val="24"/>
    </w:rPr>
  </w:style>
  <w:style w:type="paragraph" w:styleId="2">
    <w:name w:val="heading 2"/>
    <w:basedOn w:val="a"/>
    <w:next w:val="a"/>
    <w:link w:val="20"/>
    <w:uiPriority w:val="9"/>
    <w:unhideWhenUsed/>
    <w:qFormat/>
    <w:rsid w:val="00E306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849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C09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6D2"/>
    <w:rPr>
      <w:rFonts w:ascii="Times New Roman" w:eastAsiaTheme="majorEastAsia" w:hAnsi="Times New Roman" w:cs="Times New Roman"/>
      <w:b/>
      <w:bCs/>
      <w:noProof/>
      <w:color w:val="000000" w:themeColor="text1"/>
      <w:sz w:val="24"/>
      <w:szCs w:val="24"/>
    </w:rPr>
  </w:style>
  <w:style w:type="character" w:customStyle="1" w:styleId="20">
    <w:name w:val="标题 2 字符"/>
    <w:basedOn w:val="a0"/>
    <w:link w:val="2"/>
    <w:uiPriority w:val="9"/>
    <w:rsid w:val="00E306A5"/>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E306A5"/>
    <w:pPr>
      <w:ind w:left="720"/>
      <w:contextualSpacing/>
    </w:pPr>
  </w:style>
  <w:style w:type="paragraph" w:customStyle="1" w:styleId="EndNoteBibliography">
    <w:name w:val="EndNote Bibliography"/>
    <w:basedOn w:val="a"/>
    <w:link w:val="EndNoteBibliographyChar"/>
    <w:rsid w:val="00E306A5"/>
    <w:pPr>
      <w:spacing w:line="240" w:lineRule="auto"/>
      <w:jc w:val="both"/>
    </w:pPr>
    <w:rPr>
      <w:rFonts w:ascii="Calibri" w:hAnsi="Calibri" w:cs="Calibri"/>
      <w:noProof/>
    </w:rPr>
  </w:style>
  <w:style w:type="character" w:customStyle="1" w:styleId="EndNoteBibliographyChar">
    <w:name w:val="EndNote Bibliography Char"/>
    <w:basedOn w:val="a0"/>
    <w:link w:val="EndNoteBibliography"/>
    <w:rsid w:val="00E306A5"/>
    <w:rPr>
      <w:rFonts w:ascii="Calibri" w:hAnsi="Calibri" w:cs="Calibri"/>
      <w:noProof/>
    </w:rPr>
  </w:style>
  <w:style w:type="character" w:styleId="a4">
    <w:name w:val="Hyperlink"/>
    <w:basedOn w:val="a0"/>
    <w:uiPriority w:val="99"/>
    <w:unhideWhenUsed/>
    <w:rsid w:val="00E306A5"/>
    <w:rPr>
      <w:color w:val="0000FF" w:themeColor="hyperlink"/>
      <w:u w:val="single"/>
    </w:rPr>
  </w:style>
  <w:style w:type="character" w:customStyle="1" w:styleId="30">
    <w:name w:val="标题 3 字符"/>
    <w:basedOn w:val="a0"/>
    <w:link w:val="3"/>
    <w:uiPriority w:val="9"/>
    <w:rsid w:val="0058498C"/>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rsid w:val="001C0994"/>
    <w:rPr>
      <w:rFonts w:asciiTheme="majorHAnsi" w:eastAsiaTheme="majorEastAsia" w:hAnsiTheme="majorHAnsi" w:cstheme="majorBidi"/>
      <w:b/>
      <w:bCs/>
      <w:i/>
      <w:iCs/>
      <w:color w:val="4F81BD" w:themeColor="accent1"/>
    </w:rPr>
  </w:style>
  <w:style w:type="paragraph" w:styleId="TOC">
    <w:name w:val="TOC Heading"/>
    <w:basedOn w:val="1"/>
    <w:next w:val="a"/>
    <w:uiPriority w:val="39"/>
    <w:unhideWhenUsed/>
    <w:qFormat/>
    <w:rsid w:val="009814BD"/>
    <w:pPr>
      <w:tabs>
        <w:tab w:val="clear" w:pos="735"/>
      </w:tabs>
      <w:spacing w:before="480"/>
      <w:jc w:val="left"/>
      <w:outlineLvl w:val="9"/>
    </w:pPr>
    <w:rPr>
      <w:rFonts w:asciiTheme="majorHAnsi" w:hAnsiTheme="majorHAnsi" w:cstheme="majorBidi"/>
      <w:noProof w:val="0"/>
      <w:color w:val="365F91" w:themeColor="accent1" w:themeShade="BF"/>
      <w:sz w:val="28"/>
      <w:szCs w:val="28"/>
    </w:rPr>
  </w:style>
  <w:style w:type="paragraph" w:styleId="TOC1">
    <w:name w:val="toc 1"/>
    <w:basedOn w:val="a"/>
    <w:next w:val="a"/>
    <w:autoRedefine/>
    <w:uiPriority w:val="39"/>
    <w:unhideWhenUsed/>
    <w:rsid w:val="009814BD"/>
    <w:pPr>
      <w:spacing w:after="100"/>
    </w:pPr>
  </w:style>
  <w:style w:type="paragraph" w:styleId="TOC2">
    <w:name w:val="toc 2"/>
    <w:basedOn w:val="a"/>
    <w:next w:val="a"/>
    <w:autoRedefine/>
    <w:uiPriority w:val="39"/>
    <w:unhideWhenUsed/>
    <w:rsid w:val="009814BD"/>
    <w:pPr>
      <w:spacing w:after="100"/>
      <w:ind w:left="220"/>
    </w:pPr>
  </w:style>
  <w:style w:type="paragraph" w:styleId="TOC3">
    <w:name w:val="toc 3"/>
    <w:basedOn w:val="a"/>
    <w:next w:val="a"/>
    <w:autoRedefine/>
    <w:uiPriority w:val="39"/>
    <w:unhideWhenUsed/>
    <w:rsid w:val="009814BD"/>
    <w:pPr>
      <w:spacing w:after="100"/>
      <w:ind w:left="440"/>
    </w:pPr>
  </w:style>
  <w:style w:type="paragraph" w:styleId="a5">
    <w:name w:val="Balloon Text"/>
    <w:basedOn w:val="a"/>
    <w:link w:val="a6"/>
    <w:uiPriority w:val="99"/>
    <w:semiHidden/>
    <w:unhideWhenUsed/>
    <w:rsid w:val="009814BD"/>
    <w:pPr>
      <w:spacing w:after="0" w:line="240" w:lineRule="auto"/>
    </w:pPr>
    <w:rPr>
      <w:rFonts w:ascii="Tahoma" w:hAnsi="Tahoma" w:cs="Tahoma"/>
      <w:sz w:val="16"/>
      <w:szCs w:val="16"/>
    </w:rPr>
  </w:style>
  <w:style w:type="character" w:customStyle="1" w:styleId="a6">
    <w:name w:val="批注框文本 字符"/>
    <w:basedOn w:val="a0"/>
    <w:link w:val="a5"/>
    <w:uiPriority w:val="99"/>
    <w:semiHidden/>
    <w:rsid w:val="009814BD"/>
    <w:rPr>
      <w:rFonts w:ascii="Tahoma" w:hAnsi="Tahoma" w:cs="Tahoma"/>
      <w:sz w:val="16"/>
      <w:szCs w:val="16"/>
    </w:rPr>
  </w:style>
  <w:style w:type="paragraph" w:styleId="a7">
    <w:name w:val="caption"/>
    <w:basedOn w:val="a"/>
    <w:next w:val="a"/>
    <w:uiPriority w:val="35"/>
    <w:unhideWhenUsed/>
    <w:qFormat/>
    <w:rsid w:val="001438E6"/>
    <w:pPr>
      <w:spacing w:line="240" w:lineRule="auto"/>
    </w:pPr>
    <w:rPr>
      <w:b/>
      <w:bCs/>
      <w:color w:val="4F81BD" w:themeColor="accent1"/>
      <w:sz w:val="18"/>
      <w:szCs w:val="18"/>
    </w:rPr>
  </w:style>
  <w:style w:type="table" w:styleId="a8">
    <w:name w:val="Table Grid"/>
    <w:basedOn w:val="a1"/>
    <w:uiPriority w:val="59"/>
    <w:rsid w:val="001438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5">
    <w:name w:val="Light Shading5"/>
    <w:basedOn w:val="a1"/>
    <w:uiPriority w:val="60"/>
    <w:rsid w:val="0064523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9">
    <w:name w:val="header"/>
    <w:basedOn w:val="a"/>
    <w:link w:val="aa"/>
    <w:uiPriority w:val="99"/>
    <w:unhideWhenUsed/>
    <w:rsid w:val="0006318C"/>
    <w:pPr>
      <w:tabs>
        <w:tab w:val="center" w:pos="4680"/>
        <w:tab w:val="right" w:pos="9360"/>
      </w:tabs>
      <w:spacing w:after="0" w:line="240" w:lineRule="auto"/>
    </w:pPr>
  </w:style>
  <w:style w:type="character" w:customStyle="1" w:styleId="aa">
    <w:name w:val="页眉 字符"/>
    <w:basedOn w:val="a0"/>
    <w:link w:val="a9"/>
    <w:uiPriority w:val="99"/>
    <w:rsid w:val="0006318C"/>
  </w:style>
  <w:style w:type="paragraph" w:styleId="ab">
    <w:name w:val="footer"/>
    <w:basedOn w:val="a"/>
    <w:link w:val="ac"/>
    <w:uiPriority w:val="99"/>
    <w:unhideWhenUsed/>
    <w:rsid w:val="0006318C"/>
    <w:pPr>
      <w:tabs>
        <w:tab w:val="center" w:pos="4680"/>
        <w:tab w:val="right" w:pos="9360"/>
      </w:tabs>
      <w:spacing w:after="0" w:line="240" w:lineRule="auto"/>
    </w:pPr>
  </w:style>
  <w:style w:type="character" w:customStyle="1" w:styleId="ac">
    <w:name w:val="页脚 字符"/>
    <w:basedOn w:val="a0"/>
    <w:link w:val="ab"/>
    <w:uiPriority w:val="99"/>
    <w:rsid w:val="0006318C"/>
  </w:style>
  <w:style w:type="paragraph" w:styleId="ad">
    <w:name w:val="table of figures"/>
    <w:basedOn w:val="a"/>
    <w:next w:val="a"/>
    <w:uiPriority w:val="99"/>
    <w:unhideWhenUsed/>
    <w:rsid w:val="001057E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63842">
      <w:bodyDiv w:val="1"/>
      <w:marLeft w:val="0"/>
      <w:marRight w:val="0"/>
      <w:marTop w:val="0"/>
      <w:marBottom w:val="0"/>
      <w:divBdr>
        <w:top w:val="none" w:sz="0" w:space="0" w:color="auto"/>
        <w:left w:val="none" w:sz="0" w:space="0" w:color="auto"/>
        <w:bottom w:val="none" w:sz="0" w:space="0" w:color="auto"/>
        <w:right w:val="none" w:sz="0" w:space="0" w:color="auto"/>
      </w:divBdr>
    </w:div>
    <w:div w:id="18010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apps.who.int/iris/handle/10665/3609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who.int/iris/handle/10665/32805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20heliyon.2022.e1136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x.doi.org/10.7537/marsrsj161124.01"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D389-3F8C-4F98-AF02-10DB2E29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24</Pages>
  <Words>13193</Words>
  <Characters>75202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desalegn</dc:creator>
  <cp:lastModifiedBy>owner</cp:lastModifiedBy>
  <cp:revision>29</cp:revision>
  <cp:lastPrinted>2024-10-15T03:34:00Z</cp:lastPrinted>
  <dcterms:created xsi:type="dcterms:W3CDTF">2024-08-22T09:19:00Z</dcterms:created>
  <dcterms:modified xsi:type="dcterms:W3CDTF">2024-10-15T03:35:00Z</dcterms:modified>
</cp:coreProperties>
</file>