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03" w:rsidRDefault="00FF7B03" w:rsidP="00FF7B03">
      <w:pPr>
        <w:pStyle w:val="Default"/>
        <w:snapToGrid w:val="0"/>
        <w:jc w:val="center"/>
        <w:rPr>
          <w:b/>
          <w:bCs/>
          <w:sz w:val="20"/>
          <w:lang w:eastAsia="zh-CN"/>
        </w:rPr>
      </w:pPr>
    </w:p>
    <w:p w:rsidR="00692A9F" w:rsidRPr="00FF7B03" w:rsidRDefault="000D20BD" w:rsidP="00FF7B03">
      <w:pPr>
        <w:pStyle w:val="Default"/>
        <w:snapToGrid w:val="0"/>
        <w:jc w:val="center"/>
        <w:rPr>
          <w:b/>
          <w:bCs/>
          <w:sz w:val="20"/>
        </w:rPr>
      </w:pPr>
      <w:r w:rsidRPr="00FF7B03">
        <w:rPr>
          <w:b/>
          <w:bCs/>
          <w:sz w:val="20"/>
        </w:rPr>
        <w:t>Construction Methods Commonly Used For Low Cost Housing Technology In Nigeria</w:t>
      </w:r>
    </w:p>
    <w:p w:rsidR="00692A9F" w:rsidRPr="00FF7B03" w:rsidRDefault="00692A9F" w:rsidP="00FF7B03">
      <w:pPr>
        <w:pStyle w:val="Default"/>
        <w:snapToGrid w:val="0"/>
        <w:jc w:val="center"/>
        <w:rPr>
          <w:b/>
          <w:bCs/>
          <w:sz w:val="20"/>
        </w:rPr>
      </w:pPr>
    </w:p>
    <w:p w:rsidR="00692A9F" w:rsidRPr="00FF7B03" w:rsidRDefault="00871637" w:rsidP="00FF7B03">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F7B03">
        <w:rPr>
          <w:rFonts w:ascii="Times New Roman" w:hAnsi="Times New Roman" w:cs="Times New Roman"/>
          <w:color w:val="000000"/>
          <w:sz w:val="20"/>
          <w:szCs w:val="20"/>
          <w:vertAlign w:val="superscript"/>
        </w:rPr>
        <w:t>1</w:t>
      </w:r>
      <w:r w:rsidR="006D41E0" w:rsidRPr="00FF7B03">
        <w:rPr>
          <w:rFonts w:ascii="Times New Roman" w:hAnsi="Times New Roman" w:cs="Times New Roman"/>
          <w:color w:val="000000"/>
          <w:sz w:val="20"/>
          <w:szCs w:val="20"/>
          <w:vertAlign w:val="superscript"/>
        </w:rPr>
        <w:t>*</w:t>
      </w:r>
      <w:r w:rsidRPr="00FF7B03">
        <w:rPr>
          <w:rFonts w:ascii="Times New Roman" w:hAnsi="Times New Roman" w:cs="Times New Roman"/>
          <w:color w:val="000000"/>
          <w:sz w:val="20"/>
          <w:szCs w:val="20"/>
        </w:rPr>
        <w:t>Akomolafe, M.A.,</w:t>
      </w:r>
      <w:r w:rsidR="00692A9F" w:rsidRPr="00FF7B03">
        <w:rPr>
          <w:rFonts w:ascii="Times New Roman" w:hAnsi="Times New Roman" w:cs="Times New Roman"/>
          <w:color w:val="000000"/>
          <w:sz w:val="20"/>
          <w:szCs w:val="20"/>
        </w:rPr>
        <w:t xml:space="preserve"> </w:t>
      </w:r>
      <w:r w:rsidRPr="00FF7B03">
        <w:rPr>
          <w:rFonts w:ascii="Times New Roman" w:hAnsi="Times New Roman" w:cs="Times New Roman"/>
          <w:color w:val="000000"/>
          <w:sz w:val="20"/>
          <w:szCs w:val="20"/>
          <w:vertAlign w:val="superscript"/>
        </w:rPr>
        <w:t>2</w:t>
      </w:r>
      <w:r w:rsidRPr="00FF7B03">
        <w:rPr>
          <w:rFonts w:ascii="Times New Roman" w:hAnsi="Times New Roman" w:cs="Times New Roman"/>
          <w:color w:val="000000"/>
          <w:sz w:val="20"/>
          <w:szCs w:val="20"/>
        </w:rPr>
        <w:t>Oluwagbemi, E.B. and</w:t>
      </w:r>
      <w:r w:rsidR="00692A9F" w:rsidRPr="00FF7B03">
        <w:rPr>
          <w:rFonts w:ascii="Times New Roman" w:hAnsi="Times New Roman" w:cs="Times New Roman"/>
          <w:color w:val="000000"/>
          <w:sz w:val="20"/>
          <w:szCs w:val="20"/>
        </w:rPr>
        <w:t xml:space="preserve"> </w:t>
      </w:r>
      <w:r w:rsidRPr="00FF7B03">
        <w:rPr>
          <w:rFonts w:ascii="Times New Roman" w:hAnsi="Times New Roman" w:cs="Times New Roman"/>
          <w:color w:val="000000"/>
          <w:sz w:val="20"/>
          <w:szCs w:val="20"/>
          <w:vertAlign w:val="superscript"/>
        </w:rPr>
        <w:t>3</w:t>
      </w:r>
      <w:r w:rsidRPr="00FF7B03">
        <w:rPr>
          <w:rFonts w:ascii="Times New Roman" w:hAnsi="Times New Roman" w:cs="Times New Roman"/>
          <w:color w:val="000000"/>
          <w:sz w:val="20"/>
          <w:szCs w:val="20"/>
        </w:rPr>
        <w:t>Oyewo, O.W.</w:t>
      </w:r>
    </w:p>
    <w:p w:rsidR="00692A9F" w:rsidRPr="00FF7B03" w:rsidRDefault="00692A9F" w:rsidP="00FF7B03">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871637" w:rsidRPr="00FF7B03" w:rsidRDefault="00871637" w:rsidP="00FF7B03">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F7B03">
        <w:rPr>
          <w:rFonts w:ascii="Times New Roman" w:hAnsi="Times New Roman" w:cs="Times New Roman"/>
          <w:color w:val="000000"/>
          <w:sz w:val="20"/>
          <w:szCs w:val="20"/>
          <w:vertAlign w:val="superscript"/>
        </w:rPr>
        <w:t>1</w:t>
      </w:r>
      <w:r w:rsidRPr="00FF7B03">
        <w:rPr>
          <w:rFonts w:ascii="Times New Roman" w:hAnsi="Times New Roman" w:cs="Times New Roman"/>
          <w:color w:val="000000"/>
          <w:sz w:val="20"/>
          <w:szCs w:val="20"/>
        </w:rPr>
        <w:t>Osun State Polytechnic, Department of Building Technology,</w:t>
      </w:r>
      <w:r w:rsidR="00692A9F" w:rsidRPr="00FF7B03">
        <w:rPr>
          <w:rFonts w:ascii="Times New Roman" w:hAnsi="Times New Roman" w:cs="Times New Roman"/>
          <w:color w:val="000000"/>
          <w:sz w:val="20"/>
          <w:szCs w:val="20"/>
        </w:rPr>
        <w:t xml:space="preserve"> </w:t>
      </w:r>
      <w:r w:rsidRPr="00FF7B03">
        <w:rPr>
          <w:rFonts w:ascii="Times New Roman" w:hAnsi="Times New Roman" w:cs="Times New Roman"/>
          <w:color w:val="000000"/>
          <w:sz w:val="20"/>
          <w:szCs w:val="20"/>
        </w:rPr>
        <w:t>P.M.B 301, Iree, Osun State.</w:t>
      </w:r>
    </w:p>
    <w:p w:rsidR="00871637" w:rsidRPr="00FF7B03" w:rsidRDefault="00871637" w:rsidP="00FF7B03">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F7B03">
        <w:rPr>
          <w:rFonts w:ascii="Times New Roman" w:hAnsi="Times New Roman" w:cs="Times New Roman"/>
          <w:color w:val="000000"/>
          <w:sz w:val="20"/>
          <w:szCs w:val="20"/>
          <w:vertAlign w:val="superscript"/>
        </w:rPr>
        <w:t>2</w:t>
      </w:r>
      <w:r w:rsidRPr="00FF7B03">
        <w:rPr>
          <w:rFonts w:ascii="Times New Roman" w:hAnsi="Times New Roman" w:cs="Times New Roman"/>
          <w:color w:val="000000"/>
          <w:sz w:val="20"/>
          <w:szCs w:val="20"/>
        </w:rPr>
        <w:t>Osun State Polytechnic, Department of Estate Management,</w:t>
      </w:r>
      <w:r w:rsidR="00692A9F" w:rsidRPr="00FF7B03">
        <w:rPr>
          <w:rFonts w:ascii="Times New Roman" w:hAnsi="Times New Roman" w:cs="Times New Roman"/>
          <w:color w:val="000000"/>
          <w:sz w:val="20"/>
          <w:szCs w:val="20"/>
        </w:rPr>
        <w:t xml:space="preserve"> </w:t>
      </w:r>
      <w:r w:rsidRPr="00FF7B03">
        <w:rPr>
          <w:rFonts w:ascii="Times New Roman" w:hAnsi="Times New Roman" w:cs="Times New Roman"/>
          <w:color w:val="000000"/>
          <w:sz w:val="20"/>
          <w:szCs w:val="20"/>
        </w:rPr>
        <w:t>P.M.B 301, Iree, Osun State.</w:t>
      </w:r>
    </w:p>
    <w:p w:rsidR="00692A9F" w:rsidRPr="00FF7B03" w:rsidRDefault="00871637" w:rsidP="00FF7B03">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F7B03">
        <w:rPr>
          <w:rFonts w:ascii="Times New Roman" w:hAnsi="Times New Roman" w:cs="Times New Roman"/>
          <w:color w:val="000000"/>
          <w:sz w:val="20"/>
          <w:szCs w:val="20"/>
          <w:vertAlign w:val="superscript"/>
        </w:rPr>
        <w:t>3</w:t>
      </w:r>
      <w:r w:rsidRPr="00FF7B03">
        <w:rPr>
          <w:rFonts w:ascii="Times New Roman" w:hAnsi="Times New Roman" w:cs="Times New Roman"/>
          <w:color w:val="000000"/>
          <w:sz w:val="20"/>
          <w:szCs w:val="20"/>
        </w:rPr>
        <w:t>Osun State Polytechnic, Department of Quantity Surveying,</w:t>
      </w:r>
      <w:r w:rsidR="00692A9F" w:rsidRPr="00FF7B03">
        <w:rPr>
          <w:rFonts w:ascii="Times New Roman" w:hAnsi="Times New Roman" w:cs="Times New Roman"/>
          <w:color w:val="000000"/>
          <w:sz w:val="20"/>
          <w:szCs w:val="20"/>
        </w:rPr>
        <w:t xml:space="preserve"> </w:t>
      </w:r>
      <w:r w:rsidRPr="00FF7B03">
        <w:rPr>
          <w:rFonts w:ascii="Times New Roman" w:hAnsi="Times New Roman" w:cs="Times New Roman"/>
          <w:color w:val="000000"/>
          <w:sz w:val="20"/>
          <w:szCs w:val="20"/>
        </w:rPr>
        <w:t>P.M.B 301, Iree, Osun State.</w:t>
      </w:r>
    </w:p>
    <w:p w:rsidR="00692A9F" w:rsidRPr="00FF7B03" w:rsidRDefault="00D370EB" w:rsidP="00FF7B03">
      <w:pPr>
        <w:pStyle w:val="Default"/>
        <w:snapToGrid w:val="0"/>
        <w:jc w:val="center"/>
        <w:rPr>
          <w:sz w:val="20"/>
          <w:lang w:eastAsia="zh-CN"/>
        </w:rPr>
      </w:pPr>
      <w:r w:rsidRPr="00FF7B03">
        <w:rPr>
          <w:color w:val="0563C2"/>
          <w:sz w:val="20"/>
          <w:szCs w:val="20"/>
        </w:rPr>
        <w:t xml:space="preserve">* </w:t>
      </w:r>
      <w:hyperlink r:id="rId8" w:history="1">
        <w:r w:rsidRPr="00FF7B03">
          <w:rPr>
            <w:rStyle w:val="Hyperlink"/>
            <w:sz w:val="20"/>
            <w:szCs w:val="20"/>
          </w:rPr>
          <w:t>akomolafeayotade@gmail.com</w:t>
        </w:r>
      </w:hyperlink>
      <w:r w:rsidRPr="00FF7B03">
        <w:rPr>
          <w:rFonts w:hint="eastAsia"/>
          <w:color w:val="0563C2"/>
          <w:sz w:val="20"/>
          <w:szCs w:val="20"/>
          <w:lang w:eastAsia="zh-CN"/>
        </w:rPr>
        <w:t xml:space="preserve"> </w:t>
      </w:r>
    </w:p>
    <w:p w:rsidR="00692A9F" w:rsidRPr="00FF7B03" w:rsidRDefault="00692A9F" w:rsidP="00FF7B03">
      <w:pPr>
        <w:pStyle w:val="Default"/>
        <w:snapToGrid w:val="0"/>
        <w:jc w:val="center"/>
        <w:rPr>
          <w:sz w:val="20"/>
          <w:lang w:eastAsia="zh-CN"/>
        </w:rPr>
      </w:pPr>
    </w:p>
    <w:p w:rsidR="00FF7B03" w:rsidRPr="00FF7B03" w:rsidRDefault="000D20BD" w:rsidP="00FF7B03">
      <w:pPr>
        <w:pStyle w:val="Default"/>
        <w:snapToGrid w:val="0"/>
        <w:jc w:val="both"/>
        <w:rPr>
          <w:sz w:val="20"/>
        </w:rPr>
      </w:pPr>
      <w:r w:rsidRPr="00FF7B03">
        <w:rPr>
          <w:b/>
          <w:bCs/>
          <w:sz w:val="20"/>
        </w:rPr>
        <w:t>Abstract</w:t>
      </w:r>
      <w:r w:rsidR="00FF7B03">
        <w:rPr>
          <w:rFonts w:hint="eastAsia"/>
          <w:b/>
          <w:bCs/>
          <w:sz w:val="20"/>
          <w:lang w:eastAsia="zh-CN"/>
        </w:rPr>
        <w:t xml:space="preserve">: </w:t>
      </w:r>
      <w:r w:rsidR="00614FDC" w:rsidRPr="00FF7B03">
        <w:rPr>
          <w:sz w:val="20"/>
        </w:rPr>
        <w:t>Adequate shelter for all people is one of the pressing challenges faced by the developing countries. The dream of owning a house particularly for low-income and middle-income families is becoming a difficult reality. Hence, it has become a necessity to adopt cost effective, innovative and environment-friendly housing technologies for the construction of houses and buildings for enabling the common people to construct houses at affordable cost. Census in the early Fifties showed that there were about 56 cit</w:t>
      </w:r>
      <w:r w:rsidR="00124B6E" w:rsidRPr="00FF7B03">
        <w:rPr>
          <w:sz w:val="20"/>
        </w:rPr>
        <w:t>ies in the country and about 10.</w:t>
      </w:r>
      <w:r w:rsidR="00614FDC" w:rsidRPr="00FF7B03">
        <w:rPr>
          <w:sz w:val="20"/>
        </w:rPr>
        <w:t>6 percent of the total population lived in these cities. This rose dramatically to 19.1 percent in 1963 and 24.5 percent in 1985. Today, the national population is estimated to be about 180 million with the urban population constituting about 60 percent. The phenomenal rise in population, number and size of our cities over the past few years have manifested in the acute shortage of dwelling units which resulted in overcrowding, high rents, poor</w:t>
      </w:r>
      <w:r w:rsidR="00124B6E" w:rsidRPr="00FF7B03">
        <w:rPr>
          <w:sz w:val="20"/>
        </w:rPr>
        <w:t xml:space="preserve"> </w:t>
      </w:r>
      <w:r w:rsidR="00614FDC" w:rsidRPr="00FF7B03">
        <w:rPr>
          <w:sz w:val="20"/>
        </w:rPr>
        <w:t xml:space="preserve">urban living conditions, and low infrastructure services and indeed high crime rates. Various programs have been implemented to address housing problem. Despite all these interventions, Nigeria’s housing problems still remain intractable. This research compares construction cost for the traditional and low cost housing technologies. </w:t>
      </w:r>
      <w:r w:rsidR="009B277F" w:rsidRPr="00FF7B03">
        <w:rPr>
          <w:sz w:val="20"/>
        </w:rPr>
        <w:t>Nigeria</w:t>
      </w:r>
      <w:r w:rsidR="00614FDC" w:rsidRPr="00FF7B03">
        <w:rPr>
          <w:sz w:val="20"/>
        </w:rPr>
        <w:t xml:space="preserve"> are used</w:t>
      </w:r>
      <w:r w:rsidR="00124B6E" w:rsidRPr="00FF7B03">
        <w:rPr>
          <w:sz w:val="20"/>
        </w:rPr>
        <w:t xml:space="preserve"> as a case study</w:t>
      </w:r>
      <w:r w:rsidR="00614FDC" w:rsidRPr="00FF7B03">
        <w:rPr>
          <w:sz w:val="20"/>
        </w:rPr>
        <w:t xml:space="preserve"> for the investigation. Construction methods of foundation, walling, roofing and lintel are compared. Strength and durability of the structure, stability, safety and mental satisfaction are factors that assume top priority during c</w:t>
      </w:r>
      <w:r w:rsidR="00124B6E" w:rsidRPr="00FF7B03">
        <w:rPr>
          <w:sz w:val="20"/>
        </w:rPr>
        <w:t>ost reduction. It was</w:t>
      </w:r>
      <w:r w:rsidR="00614FDC" w:rsidRPr="00FF7B03">
        <w:rPr>
          <w:sz w:val="20"/>
        </w:rPr>
        <w:t xml:space="preserve"> found</w:t>
      </w:r>
      <w:r w:rsidR="00124B6E" w:rsidRPr="00FF7B03">
        <w:rPr>
          <w:sz w:val="20"/>
        </w:rPr>
        <w:t xml:space="preserve"> from the questionnaire analysis</w:t>
      </w:r>
      <w:r w:rsidR="00614FDC" w:rsidRPr="00FF7B03">
        <w:rPr>
          <w:sz w:val="20"/>
        </w:rPr>
        <w:t xml:space="preserve"> that about 26.11% and 22.68% of the construction cost can be saved by using low cost housing technologies in comparison with the traditional construction methods in the case studies for walling and roofing respectively. This</w:t>
      </w:r>
      <w:r w:rsidR="00692A9F" w:rsidRPr="00FF7B03">
        <w:rPr>
          <w:sz w:val="20"/>
        </w:rPr>
        <w:t xml:space="preserve"> </w:t>
      </w:r>
      <w:r w:rsidR="00614FDC" w:rsidRPr="00FF7B03">
        <w:rPr>
          <w:sz w:val="20"/>
        </w:rPr>
        <w:t>proves that using low cost housing technologies is a cost effective construction approach for the industry.</w:t>
      </w:r>
    </w:p>
    <w:p w:rsidR="00FF7B03" w:rsidRPr="00FF7B03" w:rsidRDefault="00FF7B03" w:rsidP="00695C07">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FF7B03">
        <w:rPr>
          <w:rFonts w:ascii="Times New Roman" w:hAnsi="Times New Roman" w:cs="Times New Roman" w:hint="eastAsia"/>
          <w:sz w:val="20"/>
          <w:szCs w:val="20"/>
        </w:rPr>
        <w:t>[</w:t>
      </w:r>
      <w:r w:rsidRPr="00FF7B03">
        <w:rPr>
          <w:rFonts w:ascii="Times New Roman" w:hAnsi="Times New Roman" w:cs="Times New Roman"/>
          <w:color w:val="000000"/>
          <w:sz w:val="20"/>
          <w:szCs w:val="20"/>
        </w:rPr>
        <w:t>Akomolafe, M.A., Oluwagbemi, E.B. and Oyewo, O.W.</w:t>
      </w:r>
      <w:r w:rsidRPr="00FF7B03">
        <w:rPr>
          <w:rFonts w:ascii="Times New Roman" w:hAnsi="Times New Roman" w:cs="Times New Roman" w:hint="eastAsia"/>
          <w:b/>
          <w:bCs/>
          <w:sz w:val="20"/>
          <w:szCs w:val="20"/>
          <w:lang w:bidi="fa-IR"/>
        </w:rPr>
        <w:t xml:space="preserve"> </w:t>
      </w:r>
      <w:r w:rsidRPr="00FF7B03">
        <w:rPr>
          <w:rFonts w:ascii="Times New Roman" w:hAnsi="Times New Roman" w:cs="Times New Roman"/>
          <w:b/>
          <w:bCs/>
          <w:sz w:val="20"/>
        </w:rPr>
        <w:t>Construction Methods Commonly Used For Low Cost Housing Technology In Nigeria</w:t>
      </w:r>
      <w:r w:rsidRPr="00FF7B03">
        <w:rPr>
          <w:rFonts w:ascii="Times New Roman" w:eastAsia="Times New Roman" w:hAnsi="Times New Roman" w:cs="Times New Roman"/>
          <w:b/>
          <w:bCs/>
          <w:sz w:val="20"/>
          <w:szCs w:val="20"/>
          <w:lang w:bidi="fa-IR"/>
        </w:rPr>
        <w:t>.</w:t>
      </w:r>
      <w:r w:rsidRPr="00FF7B03">
        <w:rPr>
          <w:rFonts w:ascii="Times New Roman" w:hAnsi="Times New Roman" w:cs="Times New Roman"/>
          <w:bCs/>
          <w:i/>
          <w:sz w:val="20"/>
          <w:szCs w:val="20"/>
        </w:rPr>
        <w:t xml:space="preserve"> Researcher</w:t>
      </w:r>
      <w:r w:rsidRPr="00FF7B03">
        <w:rPr>
          <w:rFonts w:ascii="Times New Roman" w:hAnsi="Times New Roman" w:cs="Times New Roman"/>
          <w:bCs/>
          <w:sz w:val="20"/>
          <w:szCs w:val="20"/>
        </w:rPr>
        <w:t xml:space="preserve"> 20</w:t>
      </w:r>
      <w:r w:rsidRPr="00FF7B03">
        <w:rPr>
          <w:rFonts w:ascii="Times New Roman" w:hAnsi="Times New Roman" w:cs="Times New Roman" w:hint="eastAsia"/>
          <w:bCs/>
          <w:sz w:val="20"/>
          <w:szCs w:val="20"/>
        </w:rPr>
        <w:t>20</w:t>
      </w:r>
      <w:r w:rsidRPr="00FF7B03">
        <w:rPr>
          <w:rFonts w:ascii="Times New Roman" w:hAnsi="Times New Roman" w:cs="Times New Roman"/>
          <w:bCs/>
          <w:sz w:val="20"/>
          <w:szCs w:val="20"/>
        </w:rPr>
        <w:t>;</w:t>
      </w:r>
      <w:r w:rsidRPr="00FF7B03">
        <w:rPr>
          <w:rFonts w:ascii="Times New Roman" w:hAnsi="Times New Roman" w:cs="Times New Roman" w:hint="eastAsia"/>
          <w:bCs/>
          <w:sz w:val="20"/>
          <w:szCs w:val="20"/>
        </w:rPr>
        <w:t>12</w:t>
      </w:r>
      <w:r w:rsidRPr="00FF7B03">
        <w:rPr>
          <w:rFonts w:ascii="Times New Roman" w:hAnsi="Times New Roman" w:cs="Times New Roman"/>
          <w:bCs/>
          <w:sz w:val="20"/>
          <w:szCs w:val="20"/>
        </w:rPr>
        <w:t>(</w:t>
      </w:r>
      <w:r w:rsidRPr="00FF7B03">
        <w:rPr>
          <w:rFonts w:ascii="Times New Roman" w:hAnsi="Times New Roman" w:cs="Times New Roman" w:hint="eastAsia"/>
          <w:bCs/>
          <w:sz w:val="20"/>
          <w:szCs w:val="20"/>
        </w:rPr>
        <w:t>6</w:t>
      </w:r>
      <w:r w:rsidRPr="00FF7B03">
        <w:rPr>
          <w:rFonts w:ascii="Times New Roman" w:hAnsi="Times New Roman" w:cs="Times New Roman"/>
          <w:bCs/>
          <w:sz w:val="20"/>
          <w:szCs w:val="20"/>
        </w:rPr>
        <w:t>):</w:t>
      </w:r>
      <w:r w:rsidR="00A35554">
        <w:rPr>
          <w:rFonts w:ascii="Times New Roman" w:hAnsi="Times New Roman" w:cs="Times New Roman"/>
          <w:noProof/>
          <w:color w:val="000000"/>
          <w:sz w:val="20"/>
          <w:szCs w:val="20"/>
        </w:rPr>
        <w:t>27-33</w:t>
      </w:r>
      <w:r w:rsidRPr="00FF7B03">
        <w:rPr>
          <w:rFonts w:ascii="Times New Roman" w:hAnsi="Times New Roman" w:cs="Times New Roman"/>
          <w:bCs/>
          <w:sz w:val="20"/>
          <w:szCs w:val="20"/>
        </w:rPr>
        <w:t xml:space="preserve">]. </w:t>
      </w:r>
      <w:r w:rsidRPr="00FF7B03">
        <w:rPr>
          <w:rFonts w:ascii="Times New Roman" w:hAnsi="Times New Roman" w:cs="Times New Roman"/>
          <w:sz w:val="20"/>
          <w:szCs w:val="20"/>
        </w:rPr>
        <w:t>ISSN 1553-9865 (print); ISSN 2163-8950 (online)</w:t>
      </w:r>
      <w:r w:rsidRPr="00FF7B03">
        <w:rPr>
          <w:rFonts w:ascii="Times New Roman" w:hAnsi="Times New Roman" w:cs="Times New Roman"/>
          <w:bCs/>
          <w:sz w:val="20"/>
          <w:szCs w:val="20"/>
        </w:rPr>
        <w:t xml:space="preserve">. </w:t>
      </w:r>
      <w:hyperlink r:id="rId9" w:history="1">
        <w:r w:rsidRPr="00FF7B03">
          <w:rPr>
            <w:rStyle w:val="Hyperlink"/>
            <w:rFonts w:ascii="Times New Roman" w:hAnsi="Times New Roman" w:cs="Times New Roman"/>
            <w:color w:val="0000FF"/>
            <w:sz w:val="20"/>
            <w:szCs w:val="20"/>
          </w:rPr>
          <w:t>http://www.sciencepub.net/researcher</w:t>
        </w:r>
      </w:hyperlink>
      <w:r w:rsidRPr="00FF7B03">
        <w:rPr>
          <w:rFonts w:ascii="Times New Roman" w:hAnsi="Times New Roman" w:cs="Times New Roman"/>
          <w:bCs/>
          <w:sz w:val="20"/>
          <w:szCs w:val="20"/>
        </w:rPr>
        <w:t>.</w:t>
      </w:r>
      <w:r w:rsidRPr="00FF7B03">
        <w:rPr>
          <w:rFonts w:ascii="Times New Roman" w:hAnsi="Times New Roman" w:cs="Times New Roman" w:hint="eastAsia"/>
          <w:bCs/>
          <w:sz w:val="20"/>
          <w:szCs w:val="20"/>
        </w:rPr>
        <w:t xml:space="preserve"> </w:t>
      </w:r>
      <w:r w:rsidR="00695C07">
        <w:rPr>
          <w:rFonts w:ascii="Times New Roman" w:hAnsi="Times New Roman" w:cs="Times New Roman" w:hint="eastAsia"/>
          <w:bCs/>
          <w:sz w:val="20"/>
          <w:szCs w:val="20"/>
          <w:lang w:eastAsia="zh-CN"/>
        </w:rPr>
        <w:t>5</w:t>
      </w:r>
      <w:r w:rsidRPr="00FF7B03">
        <w:rPr>
          <w:rFonts w:ascii="Times New Roman" w:hAnsi="Times New Roman" w:cs="Times New Roman" w:hint="eastAsia"/>
          <w:bCs/>
          <w:sz w:val="20"/>
          <w:szCs w:val="20"/>
        </w:rPr>
        <w:t xml:space="preserve">. </w:t>
      </w:r>
      <w:r w:rsidRPr="00FF7B03">
        <w:rPr>
          <w:rFonts w:ascii="Times New Roman" w:hAnsi="Times New Roman" w:cs="Times New Roman"/>
          <w:color w:val="000000"/>
          <w:sz w:val="20"/>
          <w:szCs w:val="20"/>
          <w:shd w:val="clear" w:color="auto" w:fill="FFFFFF"/>
        </w:rPr>
        <w:t>doi:</w:t>
      </w:r>
      <w:hyperlink r:id="rId10" w:history="1">
        <w:r w:rsidRPr="00FF7B03">
          <w:rPr>
            <w:rStyle w:val="Hyperlink"/>
            <w:rFonts w:ascii="Times New Roman" w:hAnsi="Times New Roman" w:cs="Times New Roman"/>
            <w:color w:val="0000FF"/>
            <w:sz w:val="20"/>
            <w:szCs w:val="20"/>
            <w:shd w:val="clear" w:color="auto" w:fill="FFFFFF"/>
          </w:rPr>
          <w:t>10.7537/mars</w:t>
        </w:r>
        <w:r w:rsidRPr="00FF7B03">
          <w:rPr>
            <w:rStyle w:val="Hyperlink"/>
            <w:rFonts w:ascii="Times New Roman" w:hAnsi="Times New Roman" w:cs="Times New Roman" w:hint="eastAsia"/>
            <w:color w:val="0000FF"/>
            <w:sz w:val="20"/>
            <w:szCs w:val="20"/>
            <w:shd w:val="clear" w:color="auto" w:fill="FFFFFF"/>
          </w:rPr>
          <w:t>r</w:t>
        </w:r>
        <w:r w:rsidRPr="00FF7B03">
          <w:rPr>
            <w:rStyle w:val="Hyperlink"/>
            <w:rFonts w:ascii="Times New Roman" w:hAnsi="Times New Roman" w:cs="Times New Roman"/>
            <w:color w:val="0000FF"/>
            <w:sz w:val="20"/>
            <w:szCs w:val="20"/>
            <w:shd w:val="clear" w:color="auto" w:fill="FFFFFF"/>
          </w:rPr>
          <w:t>sj</w:t>
        </w:r>
        <w:r w:rsidRPr="00FF7B03">
          <w:rPr>
            <w:rStyle w:val="Hyperlink"/>
            <w:rFonts w:ascii="Times New Roman" w:hAnsi="Times New Roman" w:cs="Times New Roman" w:hint="eastAsia"/>
            <w:color w:val="0000FF"/>
            <w:sz w:val="20"/>
            <w:szCs w:val="20"/>
            <w:shd w:val="clear" w:color="auto" w:fill="FFFFFF"/>
          </w:rPr>
          <w:t>120620.</w:t>
        </w:r>
        <w:r w:rsidRPr="00FF7B03">
          <w:rPr>
            <w:rStyle w:val="Hyperlink"/>
            <w:rFonts w:ascii="Times New Roman" w:hAnsi="Times New Roman" w:cs="Times New Roman"/>
            <w:color w:val="0000FF"/>
            <w:sz w:val="20"/>
            <w:szCs w:val="20"/>
            <w:shd w:val="clear" w:color="auto" w:fill="FFFFFF"/>
          </w:rPr>
          <w:t>0</w:t>
        </w:r>
        <w:r w:rsidR="00695C07">
          <w:rPr>
            <w:rStyle w:val="Hyperlink"/>
            <w:rFonts w:ascii="Times New Roman" w:hAnsi="Times New Roman" w:cs="Times New Roman" w:hint="eastAsia"/>
            <w:color w:val="0000FF"/>
            <w:sz w:val="20"/>
            <w:szCs w:val="20"/>
            <w:shd w:val="clear" w:color="auto" w:fill="FFFFFF"/>
            <w:lang w:eastAsia="zh-CN"/>
          </w:rPr>
          <w:t>5</w:t>
        </w:r>
      </w:hyperlink>
      <w:r w:rsidRPr="00FF7B03">
        <w:rPr>
          <w:rFonts w:ascii="Times New Roman" w:hAnsi="Times New Roman" w:cs="Times New Roman"/>
          <w:color w:val="000000"/>
          <w:sz w:val="20"/>
          <w:szCs w:val="20"/>
          <w:shd w:val="clear" w:color="auto" w:fill="FFFFFF"/>
        </w:rPr>
        <w:t>.</w:t>
      </w:r>
    </w:p>
    <w:p w:rsidR="00692A9F" w:rsidRPr="00692A9F" w:rsidRDefault="00692A9F" w:rsidP="00FF7B03">
      <w:pPr>
        <w:autoSpaceDE w:val="0"/>
        <w:autoSpaceDN w:val="0"/>
        <w:adjustRightInd w:val="0"/>
        <w:snapToGrid w:val="0"/>
        <w:spacing w:after="0" w:line="240" w:lineRule="auto"/>
        <w:jc w:val="both"/>
        <w:rPr>
          <w:rFonts w:ascii="Times New Roman" w:hAnsi="Times New Roman" w:cs="Times New Roman"/>
          <w:b/>
          <w:bCs/>
          <w:sz w:val="20"/>
          <w:szCs w:val="24"/>
        </w:rPr>
      </w:pPr>
    </w:p>
    <w:p w:rsidR="00692A9F" w:rsidRPr="00692A9F" w:rsidRDefault="00692A9F" w:rsidP="00FF7B03">
      <w:pPr>
        <w:pStyle w:val="Default"/>
        <w:snapToGrid w:val="0"/>
        <w:jc w:val="both"/>
        <w:rPr>
          <w:sz w:val="20"/>
        </w:rPr>
      </w:pPr>
      <w:r w:rsidRPr="00692A9F">
        <w:rPr>
          <w:b/>
          <w:bCs/>
          <w:sz w:val="20"/>
        </w:rPr>
        <w:t>K</w:t>
      </w:r>
      <w:r w:rsidR="003B205B" w:rsidRPr="00692A9F">
        <w:rPr>
          <w:b/>
          <w:bCs/>
          <w:sz w:val="20"/>
        </w:rPr>
        <w:t xml:space="preserve">eywords: </w:t>
      </w:r>
      <w:r w:rsidR="009B277F" w:rsidRPr="00692A9F">
        <w:rPr>
          <w:sz w:val="20"/>
        </w:rPr>
        <w:t xml:space="preserve">Environment-Friendly Housing Technologies, Low Cost Housing Technologies, Construction Cost, </w:t>
      </w:r>
      <w:r w:rsidR="003B205B" w:rsidRPr="00692A9F">
        <w:rPr>
          <w:sz w:val="20"/>
        </w:rPr>
        <w:t>Construction Materials</w:t>
      </w:r>
      <w:r w:rsidR="009B277F" w:rsidRPr="00692A9F">
        <w:rPr>
          <w:sz w:val="20"/>
        </w:rPr>
        <w:t xml:space="preserve">. </w:t>
      </w:r>
    </w:p>
    <w:p w:rsidR="00692A9F" w:rsidRPr="00A35554" w:rsidRDefault="00692A9F" w:rsidP="00FF7B03">
      <w:pPr>
        <w:pStyle w:val="Default"/>
        <w:snapToGrid w:val="0"/>
        <w:ind w:firstLine="425"/>
        <w:jc w:val="both"/>
      </w:pPr>
    </w:p>
    <w:p w:rsidR="00695C07" w:rsidRDefault="00695C07" w:rsidP="00FF7B03">
      <w:pPr>
        <w:pStyle w:val="Default"/>
        <w:numPr>
          <w:ilvl w:val="0"/>
          <w:numId w:val="1"/>
        </w:numPr>
        <w:snapToGrid w:val="0"/>
        <w:ind w:left="0" w:firstLine="0"/>
        <w:jc w:val="both"/>
        <w:rPr>
          <w:b/>
          <w:bCs/>
          <w:sz w:val="20"/>
        </w:rPr>
        <w:sectPr w:rsidR="00695C07" w:rsidSect="00A35554">
          <w:headerReference w:type="default" r:id="rId11"/>
          <w:footerReference w:type="default" r:id="rId12"/>
          <w:type w:val="continuous"/>
          <w:pgSz w:w="12240" w:h="15840"/>
          <w:pgMar w:top="1440" w:right="1440" w:bottom="1440" w:left="1440" w:header="720" w:footer="720" w:gutter="0"/>
          <w:pgNumType w:start="27"/>
          <w:cols w:space="720"/>
          <w:docGrid w:linePitch="360"/>
        </w:sectPr>
      </w:pPr>
    </w:p>
    <w:p w:rsidR="003B205B" w:rsidRPr="00692A9F" w:rsidRDefault="00695C07" w:rsidP="00FF7B03">
      <w:pPr>
        <w:pStyle w:val="Default"/>
        <w:numPr>
          <w:ilvl w:val="0"/>
          <w:numId w:val="1"/>
        </w:numPr>
        <w:snapToGrid w:val="0"/>
        <w:ind w:left="0" w:firstLine="0"/>
        <w:jc w:val="both"/>
        <w:rPr>
          <w:b/>
          <w:bCs/>
          <w:sz w:val="20"/>
        </w:rPr>
      </w:pPr>
      <w:r w:rsidRPr="00692A9F">
        <w:rPr>
          <w:b/>
          <w:bCs/>
          <w:sz w:val="20"/>
        </w:rPr>
        <w:lastRenderedPageBreak/>
        <w:t xml:space="preserve">Introduction </w:t>
      </w:r>
    </w:p>
    <w:p w:rsidR="00A35554" w:rsidRDefault="009B277F" w:rsidP="000F6D75">
      <w:pPr>
        <w:pStyle w:val="Default"/>
        <w:snapToGrid w:val="0"/>
        <w:ind w:firstLine="425"/>
        <w:jc w:val="both"/>
        <w:rPr>
          <w:sz w:val="20"/>
        </w:rPr>
        <w:sectPr w:rsidR="00A35554" w:rsidSect="00695C07">
          <w:type w:val="continuous"/>
          <w:pgSz w:w="12240" w:h="15840"/>
          <w:pgMar w:top="1440" w:right="1440" w:bottom="1440" w:left="1440" w:header="720" w:footer="720" w:gutter="0"/>
          <w:cols w:num="2" w:space="550"/>
          <w:docGrid w:linePitch="360"/>
        </w:sectPr>
      </w:pPr>
      <w:r w:rsidRPr="00692A9F">
        <w:rPr>
          <w:sz w:val="20"/>
        </w:rPr>
        <w:t>Housing delivery is a highly contentious and politicised issue that is of great concern to administrators</w:t>
      </w:r>
      <w:r w:rsidR="00B40B28" w:rsidRPr="00692A9F">
        <w:rPr>
          <w:sz w:val="20"/>
        </w:rPr>
        <w:t>,</w:t>
      </w:r>
      <w:r w:rsidR="00570750" w:rsidRPr="00692A9F">
        <w:rPr>
          <w:sz w:val="20"/>
        </w:rPr>
        <w:t xml:space="preserve"> </w:t>
      </w:r>
      <w:r w:rsidRPr="00692A9F">
        <w:rPr>
          <w:sz w:val="20"/>
        </w:rPr>
        <w:t>scholars and the public in Nigeria. In the last few decades, the influx of people into urban areas, the natural</w:t>
      </w:r>
      <w:r w:rsidR="00570750" w:rsidRPr="00692A9F">
        <w:rPr>
          <w:sz w:val="20"/>
        </w:rPr>
        <w:t xml:space="preserve"> </w:t>
      </w:r>
      <w:r w:rsidRPr="00692A9F">
        <w:rPr>
          <w:sz w:val="20"/>
        </w:rPr>
        <w:t>population increase and inadequate responses by the government have contributed to the worsening housing</w:t>
      </w:r>
      <w:r w:rsidR="00570750" w:rsidRPr="00692A9F">
        <w:rPr>
          <w:sz w:val="20"/>
        </w:rPr>
        <w:t xml:space="preserve"> </w:t>
      </w:r>
      <w:r w:rsidRPr="00692A9F">
        <w:rPr>
          <w:sz w:val="20"/>
        </w:rPr>
        <w:t>situation in the country, to the extent that economic development and the welfare of the citizens are adversely</w:t>
      </w:r>
      <w:r w:rsidR="00570750" w:rsidRPr="00692A9F">
        <w:rPr>
          <w:sz w:val="20"/>
        </w:rPr>
        <w:t xml:space="preserve"> </w:t>
      </w:r>
      <w:r w:rsidRPr="00692A9F">
        <w:rPr>
          <w:sz w:val="20"/>
        </w:rPr>
        <w:t>affected (1). These problems are more critical in the cities, where huge housing supply deficits, dilapidated housing</w:t>
      </w:r>
      <w:r w:rsidR="00570750" w:rsidRPr="00692A9F">
        <w:rPr>
          <w:sz w:val="20"/>
        </w:rPr>
        <w:t xml:space="preserve"> </w:t>
      </w:r>
      <w:r w:rsidRPr="00692A9F">
        <w:rPr>
          <w:sz w:val="20"/>
        </w:rPr>
        <w:t>conditions, high cost of housing as well as proliferation of slums and squatter settlements exist (2,3). As a result, a</w:t>
      </w:r>
      <w:r w:rsidR="00570750" w:rsidRPr="00692A9F">
        <w:rPr>
          <w:sz w:val="20"/>
        </w:rPr>
        <w:t xml:space="preserve"> </w:t>
      </w:r>
      <w:r w:rsidRPr="00692A9F">
        <w:rPr>
          <w:sz w:val="20"/>
        </w:rPr>
        <w:t>large majority of urban residents, particularly the low-income earners who constitute about 50 percent of Nigeria’s</w:t>
      </w:r>
      <w:r w:rsidR="00570750" w:rsidRPr="00692A9F">
        <w:rPr>
          <w:sz w:val="20"/>
        </w:rPr>
        <w:t xml:space="preserve"> </w:t>
      </w:r>
      <w:r w:rsidR="00B40B28" w:rsidRPr="00692A9F">
        <w:rPr>
          <w:sz w:val="20"/>
        </w:rPr>
        <w:t>18</w:t>
      </w:r>
      <w:r w:rsidRPr="00692A9F">
        <w:rPr>
          <w:sz w:val="20"/>
        </w:rPr>
        <w:t xml:space="preserve">0 million people are forced to live in conditions that constitute an affront to human dignity </w:t>
      </w:r>
      <w:r w:rsidRPr="00692A9F">
        <w:rPr>
          <w:sz w:val="20"/>
        </w:rPr>
        <w:lastRenderedPageBreak/>
        <w:t>(4).</w:t>
      </w:r>
      <w:r w:rsidR="00570750" w:rsidRPr="00692A9F">
        <w:rPr>
          <w:sz w:val="20"/>
        </w:rPr>
        <w:t xml:space="preserve"> </w:t>
      </w:r>
      <w:r w:rsidRPr="00692A9F">
        <w:rPr>
          <w:sz w:val="20"/>
        </w:rPr>
        <w:t>In many developing countries, housing crisis is escalating unabated despite a number of new policies,</w:t>
      </w:r>
      <w:r w:rsidR="00570750" w:rsidRPr="00692A9F">
        <w:rPr>
          <w:sz w:val="20"/>
        </w:rPr>
        <w:t xml:space="preserve"> </w:t>
      </w:r>
      <w:r w:rsidRPr="00692A9F">
        <w:rPr>
          <w:sz w:val="20"/>
        </w:rPr>
        <w:t>programs and strategies being engaged in by public and private sectors in addressing this problem. The majority of</w:t>
      </w:r>
      <w:r w:rsidR="00570750" w:rsidRPr="00692A9F">
        <w:rPr>
          <w:sz w:val="20"/>
        </w:rPr>
        <w:t xml:space="preserve"> </w:t>
      </w:r>
      <w:r w:rsidRPr="00692A9F">
        <w:rPr>
          <w:sz w:val="20"/>
        </w:rPr>
        <w:t>those in need of housing in many less-developed nations in Africa, Asia and South America are in the low income</w:t>
      </w:r>
      <w:r w:rsidR="00570750" w:rsidRPr="00692A9F">
        <w:rPr>
          <w:sz w:val="20"/>
        </w:rPr>
        <w:t xml:space="preserve"> </w:t>
      </w:r>
      <w:r w:rsidRPr="00692A9F">
        <w:rPr>
          <w:sz w:val="20"/>
        </w:rPr>
        <w:t>cadre and some require special housing programs to be able to live in decent housing. Since market solutions and</w:t>
      </w:r>
      <w:r w:rsidR="00570750" w:rsidRPr="00692A9F">
        <w:rPr>
          <w:sz w:val="20"/>
        </w:rPr>
        <w:t xml:space="preserve"> </w:t>
      </w:r>
      <w:r w:rsidRPr="00692A9F">
        <w:rPr>
          <w:sz w:val="20"/>
        </w:rPr>
        <w:t>funds may not be suitable for housing this category of people and in view of the vital role housing plays in the socioeconomic</w:t>
      </w:r>
      <w:r w:rsidR="00570750" w:rsidRPr="00692A9F">
        <w:rPr>
          <w:sz w:val="20"/>
        </w:rPr>
        <w:t xml:space="preserve"> </w:t>
      </w:r>
      <w:r w:rsidRPr="00692A9F">
        <w:rPr>
          <w:sz w:val="20"/>
        </w:rPr>
        <w:t>and political development of any nation; governments in these countries have over the years been engaged</w:t>
      </w:r>
      <w:r w:rsidR="00570750" w:rsidRPr="00692A9F">
        <w:rPr>
          <w:sz w:val="20"/>
        </w:rPr>
        <w:t xml:space="preserve"> </w:t>
      </w:r>
      <w:r w:rsidRPr="00692A9F">
        <w:rPr>
          <w:sz w:val="20"/>
        </w:rPr>
        <w:t>in public housing provision. In Nigeria however, from the debut efforts of the Lagos Executive Development Board</w:t>
      </w:r>
      <w:r w:rsidR="00570750" w:rsidRPr="00692A9F">
        <w:rPr>
          <w:sz w:val="20"/>
        </w:rPr>
        <w:t xml:space="preserve"> </w:t>
      </w:r>
      <w:r w:rsidRPr="00692A9F">
        <w:rPr>
          <w:sz w:val="20"/>
        </w:rPr>
        <w:t>(LEDB) in 1928 to date, public housing provision in this country has continued to lag behind the demand for</w:t>
      </w:r>
      <w:r w:rsidR="00570750" w:rsidRPr="00692A9F">
        <w:rPr>
          <w:sz w:val="20"/>
        </w:rPr>
        <w:t xml:space="preserve"> </w:t>
      </w:r>
      <w:r w:rsidRPr="00692A9F">
        <w:rPr>
          <w:sz w:val="20"/>
        </w:rPr>
        <w:t xml:space="preserve">housing, as almost 90 percent of the </w:t>
      </w:r>
    </w:p>
    <w:p w:rsidR="00692A9F" w:rsidRPr="00692A9F" w:rsidRDefault="009B277F" w:rsidP="00A35554">
      <w:pPr>
        <w:pStyle w:val="Default"/>
        <w:snapToGrid w:val="0"/>
        <w:jc w:val="both"/>
        <w:rPr>
          <w:sz w:val="20"/>
        </w:rPr>
      </w:pPr>
      <w:r w:rsidRPr="00692A9F">
        <w:rPr>
          <w:sz w:val="20"/>
        </w:rPr>
        <w:lastRenderedPageBreak/>
        <w:t>nation’s housing stock is provided by the informal sector (5).</w:t>
      </w:r>
      <w:r w:rsidR="00570750" w:rsidRPr="00692A9F">
        <w:rPr>
          <w:sz w:val="20"/>
        </w:rPr>
        <w:t xml:space="preserve"> </w:t>
      </w:r>
      <w:r w:rsidRPr="00692A9F">
        <w:rPr>
          <w:sz w:val="20"/>
        </w:rPr>
        <w:t>A number of challenges are militating against the provision of housing for the urban poor in Nigeria. These</w:t>
      </w:r>
      <w:r w:rsidR="00570750" w:rsidRPr="00692A9F">
        <w:rPr>
          <w:sz w:val="20"/>
        </w:rPr>
        <w:t xml:space="preserve"> </w:t>
      </w:r>
      <w:r w:rsidRPr="00692A9F">
        <w:rPr>
          <w:sz w:val="20"/>
        </w:rPr>
        <w:t>challenges include high rates of urbanization and population growth (6), absence of proper monitoring and</w:t>
      </w:r>
      <w:r w:rsidR="00570750" w:rsidRPr="00692A9F">
        <w:rPr>
          <w:sz w:val="20"/>
        </w:rPr>
        <w:t xml:space="preserve"> </w:t>
      </w:r>
      <w:r w:rsidRPr="00692A9F">
        <w:rPr>
          <w:sz w:val="20"/>
        </w:rPr>
        <w:t>evaluation of public housing policies and programs (1), lack of easy access to land and other housing inputs (5),</w:t>
      </w:r>
      <w:r w:rsidR="00570750" w:rsidRPr="00692A9F">
        <w:rPr>
          <w:sz w:val="20"/>
        </w:rPr>
        <w:t xml:space="preserve"> </w:t>
      </w:r>
      <w:r w:rsidRPr="00692A9F">
        <w:rPr>
          <w:sz w:val="20"/>
        </w:rPr>
        <w:t>cost of imported building materials (7) among others. As a result, public housing in Nigeria has been criticized for</w:t>
      </w:r>
      <w:r w:rsidR="00570750" w:rsidRPr="00692A9F">
        <w:rPr>
          <w:sz w:val="20"/>
        </w:rPr>
        <w:t xml:space="preserve"> </w:t>
      </w:r>
      <w:r w:rsidRPr="00692A9F">
        <w:rPr>
          <w:sz w:val="20"/>
        </w:rPr>
        <w:t>failing to generate tangible and sustainable housing production, distribution and acquisition mechanisms to meet</w:t>
      </w:r>
      <w:r w:rsidR="000F6D75">
        <w:rPr>
          <w:rFonts w:hint="eastAsia"/>
          <w:sz w:val="20"/>
          <w:lang w:eastAsia="zh-CN"/>
        </w:rPr>
        <w:t xml:space="preserve"> </w:t>
      </w:r>
      <w:r w:rsidRPr="00692A9F">
        <w:rPr>
          <w:sz w:val="20"/>
        </w:rPr>
        <w:t>increasing housing demand, particularly by low-income earners (8).</w:t>
      </w:r>
      <w:r w:rsidR="00570750" w:rsidRPr="00692A9F">
        <w:rPr>
          <w:sz w:val="20"/>
        </w:rPr>
        <w:t xml:space="preserve"> </w:t>
      </w:r>
      <w:r w:rsidRPr="00692A9F">
        <w:rPr>
          <w:sz w:val="20"/>
        </w:rPr>
        <w:t>This paper focuses on the use of local building materials as an affordable strategy of housing the urban poor in</w:t>
      </w:r>
      <w:r w:rsidR="00570750" w:rsidRPr="00692A9F">
        <w:rPr>
          <w:sz w:val="20"/>
        </w:rPr>
        <w:t xml:space="preserve"> </w:t>
      </w:r>
      <w:r w:rsidRPr="00692A9F">
        <w:rPr>
          <w:sz w:val="20"/>
        </w:rPr>
        <w:t>Nigeria. The focus on urban area is based on the evidence that there is more severe housing problem in the urban</w:t>
      </w:r>
      <w:r w:rsidR="00570750" w:rsidRPr="00692A9F">
        <w:rPr>
          <w:sz w:val="20"/>
        </w:rPr>
        <w:t xml:space="preserve"> </w:t>
      </w:r>
      <w:r w:rsidRPr="00692A9F">
        <w:rPr>
          <w:sz w:val="20"/>
        </w:rPr>
        <w:t>areas than the rural areas both in their intensity and complexity.</w:t>
      </w:r>
    </w:p>
    <w:p w:rsidR="00692A9F" w:rsidRPr="00692A9F" w:rsidRDefault="00692A9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692A9F" w:rsidRPr="00692A9F" w:rsidRDefault="003B07E2" w:rsidP="00FF7B03">
      <w:pPr>
        <w:pStyle w:val="ListParagraph"/>
        <w:numPr>
          <w:ilvl w:val="0"/>
          <w:numId w:val="1"/>
        </w:numPr>
        <w:autoSpaceDE w:val="0"/>
        <w:autoSpaceDN w:val="0"/>
        <w:adjustRightInd w:val="0"/>
        <w:snapToGrid w:val="0"/>
        <w:spacing w:after="0" w:line="240" w:lineRule="auto"/>
        <w:ind w:left="0" w:firstLine="0"/>
        <w:jc w:val="both"/>
        <w:rPr>
          <w:rFonts w:ascii="Times New Roman" w:hAnsi="Times New Roman" w:cs="Times New Roman"/>
          <w:b/>
          <w:bCs/>
          <w:sz w:val="20"/>
          <w:szCs w:val="24"/>
        </w:rPr>
      </w:pPr>
      <w:r w:rsidRPr="00692A9F">
        <w:rPr>
          <w:rFonts w:ascii="Times New Roman" w:hAnsi="Times New Roman" w:cs="Times New Roman"/>
          <w:b/>
          <w:bCs/>
          <w:sz w:val="20"/>
          <w:szCs w:val="24"/>
        </w:rPr>
        <w:t>Review of related literature</w:t>
      </w:r>
    </w:p>
    <w:p w:rsidR="009B277F" w:rsidRPr="00692A9F" w:rsidRDefault="00692A9F" w:rsidP="00FF7B03">
      <w:pPr>
        <w:autoSpaceDE w:val="0"/>
        <w:autoSpaceDN w:val="0"/>
        <w:adjustRightInd w:val="0"/>
        <w:snapToGrid w:val="0"/>
        <w:spacing w:after="0" w:line="240" w:lineRule="auto"/>
        <w:ind w:firstLine="425"/>
        <w:jc w:val="both"/>
        <w:rPr>
          <w:rFonts w:ascii="Times New Roman" w:hAnsi="Times New Roman" w:cs="Times New Roman"/>
          <w:bCs/>
          <w:i/>
          <w:sz w:val="20"/>
          <w:szCs w:val="24"/>
        </w:rPr>
      </w:pPr>
      <w:r w:rsidRPr="00692A9F">
        <w:rPr>
          <w:rFonts w:ascii="Times New Roman" w:hAnsi="Times New Roman" w:cs="Times New Roman"/>
          <w:b/>
          <w:bCs/>
          <w:sz w:val="20"/>
          <w:szCs w:val="24"/>
        </w:rPr>
        <w:t>2</w:t>
      </w:r>
      <w:r w:rsidR="003B07E2" w:rsidRPr="00692A9F">
        <w:rPr>
          <w:rFonts w:ascii="Times New Roman" w:hAnsi="Times New Roman" w:cs="Times New Roman"/>
          <w:b/>
          <w:bCs/>
          <w:sz w:val="20"/>
          <w:szCs w:val="24"/>
        </w:rPr>
        <w:t xml:space="preserve">.1 </w:t>
      </w:r>
      <w:r w:rsidR="009B277F" w:rsidRPr="00692A9F">
        <w:rPr>
          <w:rFonts w:ascii="Times New Roman" w:hAnsi="Times New Roman" w:cs="Times New Roman"/>
          <w:bCs/>
          <w:i/>
          <w:sz w:val="20"/>
          <w:szCs w:val="24"/>
        </w:rPr>
        <w:t>Housing need</w:t>
      </w:r>
      <w:r w:rsidR="00570750" w:rsidRPr="00692A9F">
        <w:rPr>
          <w:rFonts w:ascii="Times New Roman" w:hAnsi="Times New Roman" w:cs="Times New Roman"/>
          <w:bCs/>
          <w:i/>
          <w:sz w:val="20"/>
          <w:szCs w:val="24"/>
        </w:rPr>
        <w:t>s</w:t>
      </w:r>
      <w:r w:rsidR="009B277F" w:rsidRPr="00692A9F">
        <w:rPr>
          <w:rFonts w:ascii="Times New Roman" w:hAnsi="Times New Roman" w:cs="Times New Roman"/>
          <w:bCs/>
          <w:i/>
          <w:sz w:val="20"/>
          <w:szCs w:val="24"/>
        </w:rPr>
        <w:t xml:space="preserve"> in Nigeria.</w:t>
      </w:r>
    </w:p>
    <w:p w:rsidR="00692A9F" w:rsidRPr="00692A9F" w:rsidRDefault="009B27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Various governments in Nigeria have often expressed interest in housing provision for the masses. A review of</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past efforts indicates that the achievement level of the various national housing programmes was low. Rapid urban</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growth associated with accelerated tempo of socio-economic development has seriously aggravated the shortage of</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dwelling units, resulting in overcrowding, high rent, slum and squatter settlements which are visible features of</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urban centres throughout the country. Estimate and indicator of the magnitude of housing shortage vary. In</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summary, they all indicate massive shortages in total housing required. The total housing needs of the country in</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urban and rural areas were put to some 8 million units by the year 2000 by Federal Ministry of Works and Housing,</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and 12-14 million units in 2007 (9). A more recent estimate puts the figure even higher at 16-17 million units (10).</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At an average cost of 2.5 million naira per housing unit, Nigeria will require 35 trillion Naira to fund the</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housing deficit of 14 million housing units (11). A recent study based on the salary structure of public servants in</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Nigeria showed that no public servant in Nigeria below salary grade level 13 in the federal civil service and salary</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grade level 16 in the Imo state civil service can afford a property costing N4.75m on a 25 years mortgage at 6</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percent if he devotes 50 percent of his salary per annum to housing (11). At 18 percent mortgage rate, only a federal</w:t>
      </w:r>
      <w:r w:rsidR="00570750" w:rsidRPr="00692A9F">
        <w:rPr>
          <w:rFonts w:ascii="Times New Roman" w:hAnsi="Times New Roman" w:cs="Times New Roman"/>
          <w:sz w:val="20"/>
          <w:szCs w:val="24"/>
        </w:rPr>
        <w:t xml:space="preserve"> </w:t>
      </w:r>
      <w:r w:rsidRPr="00692A9F">
        <w:rPr>
          <w:rFonts w:ascii="Times New Roman" w:hAnsi="Times New Roman" w:cs="Times New Roman"/>
          <w:sz w:val="20"/>
          <w:szCs w:val="24"/>
        </w:rPr>
        <w:t>permanent secretary or his equivalent on grade level 17 can afford the same house. This shows that in the absence of</w:t>
      </w:r>
      <w:r w:rsidR="000F6D75">
        <w:rPr>
          <w:rFonts w:ascii="Times New Roman" w:hAnsi="Times New Roman" w:cs="Times New Roman" w:hint="eastAsia"/>
          <w:sz w:val="20"/>
          <w:szCs w:val="24"/>
          <w:lang w:eastAsia="zh-CN"/>
        </w:rPr>
        <w:t xml:space="preserve"> </w:t>
      </w:r>
      <w:r w:rsidRPr="00692A9F">
        <w:rPr>
          <w:rFonts w:ascii="Times New Roman" w:hAnsi="Times New Roman" w:cs="Times New Roman"/>
          <w:sz w:val="20"/>
          <w:szCs w:val="24"/>
        </w:rPr>
        <w:t>some assistance and affordable strategies, adequate housing is unaffordable to most law abiding Nigerians.</w:t>
      </w:r>
    </w:p>
    <w:p w:rsidR="009B277F" w:rsidRPr="00692A9F" w:rsidRDefault="00692A9F" w:rsidP="00FF7B03">
      <w:pPr>
        <w:autoSpaceDE w:val="0"/>
        <w:autoSpaceDN w:val="0"/>
        <w:adjustRightInd w:val="0"/>
        <w:snapToGrid w:val="0"/>
        <w:spacing w:after="0" w:line="240" w:lineRule="auto"/>
        <w:ind w:firstLine="425"/>
        <w:jc w:val="both"/>
        <w:rPr>
          <w:rFonts w:ascii="Times New Roman" w:hAnsi="Times New Roman" w:cs="Times New Roman"/>
          <w:bCs/>
          <w:i/>
          <w:sz w:val="20"/>
          <w:szCs w:val="24"/>
        </w:rPr>
      </w:pPr>
      <w:r w:rsidRPr="00692A9F">
        <w:rPr>
          <w:rFonts w:ascii="Times New Roman" w:hAnsi="Times New Roman" w:cs="Times New Roman"/>
          <w:b/>
          <w:bCs/>
          <w:sz w:val="20"/>
          <w:szCs w:val="24"/>
        </w:rPr>
        <w:lastRenderedPageBreak/>
        <w:t>2</w:t>
      </w:r>
      <w:r w:rsidR="003B07E2" w:rsidRPr="00692A9F">
        <w:rPr>
          <w:rFonts w:ascii="Times New Roman" w:hAnsi="Times New Roman" w:cs="Times New Roman"/>
          <w:b/>
          <w:bCs/>
          <w:sz w:val="20"/>
          <w:szCs w:val="24"/>
        </w:rPr>
        <w:t xml:space="preserve">.2 </w:t>
      </w:r>
      <w:r w:rsidR="009B277F" w:rsidRPr="00692A9F">
        <w:rPr>
          <w:rFonts w:ascii="Times New Roman" w:hAnsi="Times New Roman" w:cs="Times New Roman"/>
          <w:bCs/>
          <w:i/>
          <w:sz w:val="20"/>
          <w:szCs w:val="24"/>
        </w:rPr>
        <w:t>Major challenges in delivery of low-cost housing in Nigeria</w:t>
      </w:r>
    </w:p>
    <w:p w:rsidR="00692A9F" w:rsidRPr="00692A9F" w:rsidRDefault="009B277F" w:rsidP="00FF7B03">
      <w:pPr>
        <w:pStyle w:val="Default"/>
        <w:snapToGrid w:val="0"/>
        <w:ind w:firstLine="425"/>
        <w:jc w:val="both"/>
        <w:rPr>
          <w:iCs/>
          <w:sz w:val="20"/>
        </w:rPr>
      </w:pPr>
      <w:r w:rsidRPr="00692A9F">
        <w:rPr>
          <w:sz w:val="20"/>
        </w:rPr>
        <w:t>There has been significant progress in the formulation and implementation of housing policies in the past</w:t>
      </w:r>
      <w:r w:rsidR="00570750" w:rsidRPr="00692A9F">
        <w:rPr>
          <w:sz w:val="20"/>
        </w:rPr>
        <w:t xml:space="preserve"> decades, many challenges still effectively hinder progress in housing development in developing countries, particularly for low income and other vulnerable groups. These constraints include but are not limited to:</w:t>
      </w:r>
      <w:r w:rsidR="00692A9F" w:rsidRPr="00692A9F">
        <w:rPr>
          <w:sz w:val="20"/>
        </w:rPr>
        <w:t xml:space="preserve"> </w:t>
      </w:r>
      <w:r w:rsidR="00570750" w:rsidRPr="00692A9F">
        <w:rPr>
          <w:iCs/>
          <w:sz w:val="20"/>
        </w:rPr>
        <w:t>Poor promotion of security of tenure, Inadequate supply of affordable land, Poo</w:t>
      </w:r>
      <w:r w:rsidR="0098135A" w:rsidRPr="00692A9F">
        <w:rPr>
          <w:iCs/>
          <w:sz w:val="20"/>
        </w:rPr>
        <w:t xml:space="preserve">r Infrastructure and services, </w:t>
      </w:r>
      <w:r w:rsidR="00570750" w:rsidRPr="00692A9F">
        <w:rPr>
          <w:iCs/>
          <w:sz w:val="20"/>
        </w:rPr>
        <w:t>Utilization of local building materials and technologies,</w:t>
      </w:r>
      <w:r w:rsidR="00692A9F" w:rsidRPr="00692A9F">
        <w:rPr>
          <w:iCs/>
          <w:sz w:val="20"/>
        </w:rPr>
        <w:t xml:space="preserve"> </w:t>
      </w:r>
      <w:r w:rsidR="00570750" w:rsidRPr="00692A9F">
        <w:rPr>
          <w:iCs/>
          <w:sz w:val="20"/>
        </w:rPr>
        <w:t>Adjusting standards for building and land subdivision.</w:t>
      </w:r>
    </w:p>
    <w:p w:rsidR="00570750" w:rsidRPr="00692A9F" w:rsidRDefault="003B07E2" w:rsidP="00FF7B03">
      <w:pPr>
        <w:autoSpaceDE w:val="0"/>
        <w:autoSpaceDN w:val="0"/>
        <w:adjustRightInd w:val="0"/>
        <w:snapToGrid w:val="0"/>
        <w:spacing w:after="0" w:line="240" w:lineRule="auto"/>
        <w:ind w:firstLine="425"/>
        <w:jc w:val="both"/>
        <w:rPr>
          <w:rFonts w:ascii="Times New Roman" w:hAnsi="Times New Roman" w:cs="Times New Roman"/>
          <w:b/>
          <w:bCs/>
          <w:sz w:val="20"/>
          <w:szCs w:val="24"/>
        </w:rPr>
      </w:pPr>
      <w:r w:rsidRPr="00692A9F">
        <w:rPr>
          <w:rFonts w:ascii="Times New Roman" w:hAnsi="Times New Roman" w:cs="Times New Roman"/>
          <w:b/>
          <w:bCs/>
          <w:sz w:val="20"/>
          <w:szCs w:val="24"/>
        </w:rPr>
        <w:t>2.3.</w:t>
      </w:r>
      <w:r w:rsidR="00570750" w:rsidRPr="00692A9F">
        <w:rPr>
          <w:rFonts w:ascii="Times New Roman" w:hAnsi="Times New Roman" w:cs="Times New Roman"/>
          <w:b/>
          <w:bCs/>
          <w:sz w:val="20"/>
          <w:szCs w:val="24"/>
        </w:rPr>
        <w:t xml:space="preserve"> </w:t>
      </w:r>
      <w:r w:rsidR="00570750" w:rsidRPr="00692A9F">
        <w:rPr>
          <w:rFonts w:ascii="Times New Roman" w:hAnsi="Times New Roman" w:cs="Times New Roman"/>
          <w:bCs/>
          <w:i/>
          <w:sz w:val="20"/>
          <w:szCs w:val="24"/>
        </w:rPr>
        <w:t>Local building materials/African architecture as alternative</w:t>
      </w:r>
    </w:p>
    <w:p w:rsidR="00570750" w:rsidRPr="00692A9F" w:rsidRDefault="00570750"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The architecture of Africa has been seen and </w:t>
      </w:r>
      <w:r w:rsidR="00C640D5" w:rsidRPr="00692A9F">
        <w:rPr>
          <w:rFonts w:ascii="Times New Roman" w:hAnsi="Times New Roman" w:cs="Times New Roman"/>
          <w:sz w:val="20"/>
          <w:szCs w:val="24"/>
        </w:rPr>
        <w:t>labelled</w:t>
      </w:r>
      <w:r w:rsidRPr="00692A9F">
        <w:rPr>
          <w:rFonts w:ascii="Times New Roman" w:hAnsi="Times New Roman" w:cs="Times New Roman"/>
          <w:sz w:val="20"/>
          <w:szCs w:val="24"/>
        </w:rPr>
        <w:t xml:space="preserve"> international. The definition of architecture as the art and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science of building has over the years seen a lot of reforms to include usability, acceptability and comfortability.</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That African architecture does not have documented scientific approach to its design and construction does not</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mean that it fails to satisfy these conditions. A building system proven to satisfy thermal comfort, aesthetics and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sustainability and being a major part of the daily life of its occupants cannot be anything short of architecture.</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African traditional architecture is essentially sustainable and had evolved culturally to suit the people. Usually,</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earth, timber, straw, stone/rock and thatch were constructed together with the simplest of tools and methods to build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simple, liveable dwellings. Although globalization has relegated them as being ‘primitive’, this ‘primitive’</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classification comes partially from the building materials and their relatively low technological uses when compared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to present day western (Architectural) construction techniques which result in skyscrapers. Present interpretations of</w:t>
      </w:r>
    </w:p>
    <w:p w:rsidR="00692A9F" w:rsidRPr="00692A9F" w:rsidRDefault="00570750" w:rsidP="00FF7B03">
      <w:pPr>
        <w:autoSpaceDE w:val="0"/>
        <w:autoSpaceDN w:val="0"/>
        <w:adjustRightInd w:val="0"/>
        <w:snapToGrid w:val="0"/>
        <w:spacing w:after="0" w:line="240" w:lineRule="auto"/>
        <w:ind w:firstLine="425"/>
        <w:jc w:val="both"/>
        <w:rPr>
          <w:rFonts w:ascii="Times New Roman" w:hAnsi="Times New Roman" w:cs="Times New Roman"/>
          <w:b/>
          <w:bCs/>
          <w:sz w:val="20"/>
          <w:szCs w:val="24"/>
        </w:rPr>
      </w:pPr>
      <w:r w:rsidRPr="00692A9F">
        <w:rPr>
          <w:rFonts w:ascii="Times New Roman" w:hAnsi="Times New Roman" w:cs="Times New Roman"/>
          <w:sz w:val="20"/>
          <w:szCs w:val="24"/>
        </w:rPr>
        <w:t>sustainability have given them a new status as likely technologies for the contemporary world. Along with the others</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that have been re-devised, earth has of late gained acknowledgement as a suitable technology for contemporary</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 xml:space="preserve">buildings. Africa as a tropical continent between the Atlantic (west) and Indian (east) oceans has an over 5000 </w:t>
      </w:r>
      <w:r w:rsidR="0098135A" w:rsidRPr="00692A9F">
        <w:rPr>
          <w:rFonts w:ascii="Times New Roman" w:hAnsi="Times New Roman" w:cs="Times New Roman"/>
          <w:sz w:val="20"/>
          <w:szCs w:val="24"/>
        </w:rPr>
        <w:t>year’s</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old recorded history that shows buildings and monuments made of numerous natural materials available in</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abundance in its geographical landscape. Looking into history particularly on the African continent; Egypt, Nigeria,</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Kenya, Mali etc, we hear and sometimes carry out studies on the New Gourna Village by Hassan Fathi, the Ancient</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Kano and Zaria cities by the indigenous craftsmen, the Great Mosque of Djenné directed by Ismaila Traoré, and a</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few other examples. These buildings have lasted for over one hundred (100) years at the least and have proved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 xml:space="preserve">themselves to be outstanding works of architecture that have not only </w:t>
      </w:r>
      <w:r w:rsidRPr="00692A9F">
        <w:rPr>
          <w:rFonts w:ascii="Times New Roman" w:hAnsi="Times New Roman" w:cs="Times New Roman"/>
          <w:sz w:val="20"/>
          <w:szCs w:val="24"/>
        </w:rPr>
        <w:lastRenderedPageBreak/>
        <w:t>stood the taste of time but are cheap,</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comfortable with little or no carbon footprint. Having such immense potential, traditional African architecture</w:t>
      </w:r>
      <w:r w:rsidR="000F6D75">
        <w:rPr>
          <w:rFonts w:ascii="Times New Roman" w:hAnsi="Times New Roman" w:cs="Times New Roman" w:hint="eastAsia"/>
          <w:sz w:val="20"/>
          <w:szCs w:val="24"/>
          <w:lang w:eastAsia="zh-CN"/>
        </w:rPr>
        <w:t xml:space="preserve"> </w:t>
      </w:r>
      <w:r w:rsidRPr="00692A9F">
        <w:rPr>
          <w:rFonts w:ascii="Times New Roman" w:hAnsi="Times New Roman" w:cs="Times New Roman"/>
          <w:sz w:val="20"/>
          <w:szCs w:val="24"/>
        </w:rPr>
        <w:t>particularly building with adobe bricks is worth looking into.</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Its indigenous architectural practice had been shaped by ideologies of sustainability though according to (20) it</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was done in ignorance. Developed from naturally existing materials and cyclical possibilities of their regeneration,</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they impacted on the judicious use of earth’s resources in the construction of its villages and hamlets, the cities and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urban centres as well as the temples, tombs, monuments and religious edifices. Predictably, earth/mud/adobe has</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been one of its most important and chief building material combined with timber (mostly from palm trunks),</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palm/coconut/grass thatch and straw bales as roofing; all materials abundantly available in the settlements. In</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entirety, Africa’s traditional architecture made certain that its use of the resources neither diminished their</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availability, nor adversely affected the ecological balance upon which it relied on as an agrarian society.</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The introduction of modern technologies such as the concrete blocks and slabs during the industrial periods had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relegated traditional components and methods to the background and it became the goal of those in the wattle- and</w:t>
      </w:r>
      <w:r w:rsidR="00C640D5" w:rsidRPr="00692A9F">
        <w:rPr>
          <w:rFonts w:ascii="Times New Roman" w:hAnsi="Times New Roman" w:cs="Times New Roman"/>
          <w:sz w:val="20"/>
          <w:szCs w:val="24"/>
        </w:rPr>
        <w:t>-</w:t>
      </w:r>
      <w:r w:rsidRPr="00692A9F">
        <w:rPr>
          <w:rFonts w:ascii="Times New Roman" w:hAnsi="Times New Roman" w:cs="Times New Roman"/>
          <w:sz w:val="20"/>
          <w:szCs w:val="24"/>
        </w:rPr>
        <w:t>daub</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houses to remake them with the new trend material; concrete blocks, in spite of the obvious truth that they did</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not present the same kind of thermal comfort. The native dwellers thus replaced their comfortable, low- cost and</w:t>
      </w:r>
      <w:r w:rsidR="000F6D75">
        <w:rPr>
          <w:rFonts w:ascii="Times New Roman" w:hAnsi="Times New Roman" w:cs="Times New Roman"/>
          <w:sz w:val="20"/>
          <w:szCs w:val="24"/>
        </w:rPr>
        <w:t xml:space="preserve"> </w:t>
      </w:r>
      <w:r w:rsidRPr="00692A9F">
        <w:rPr>
          <w:rFonts w:ascii="Times New Roman" w:hAnsi="Times New Roman" w:cs="Times New Roman"/>
          <w:sz w:val="20"/>
          <w:szCs w:val="24"/>
        </w:rPr>
        <w:t>sustainable houses with the modern opposite which were the current fashion and expressed advancement, modernity</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and a show of affluence and status in the social hierarchy. Recently, amidst these unsustainable practices earth</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construction has received greater attention as a building material that can be very affordable and still deliver the</w:t>
      </w:r>
      <w:r w:rsidR="00C640D5" w:rsidRPr="00692A9F">
        <w:rPr>
          <w:rFonts w:ascii="Times New Roman" w:hAnsi="Times New Roman" w:cs="Times New Roman"/>
          <w:sz w:val="20"/>
          <w:szCs w:val="24"/>
        </w:rPr>
        <w:t xml:space="preserve"> </w:t>
      </w:r>
      <w:r w:rsidRPr="00692A9F">
        <w:rPr>
          <w:rFonts w:ascii="Times New Roman" w:hAnsi="Times New Roman" w:cs="Times New Roman"/>
          <w:sz w:val="20"/>
          <w:szCs w:val="24"/>
        </w:rPr>
        <w:t>same modern needs (21).</w:t>
      </w:r>
    </w:p>
    <w:p w:rsidR="00692A9F" w:rsidRPr="00692A9F" w:rsidRDefault="00692A9F" w:rsidP="00FF7B03">
      <w:pPr>
        <w:autoSpaceDE w:val="0"/>
        <w:autoSpaceDN w:val="0"/>
        <w:adjustRightInd w:val="0"/>
        <w:snapToGrid w:val="0"/>
        <w:spacing w:after="0" w:line="240" w:lineRule="auto"/>
        <w:jc w:val="both"/>
        <w:rPr>
          <w:rFonts w:ascii="Times New Roman" w:hAnsi="Times New Roman" w:cs="Times New Roman"/>
          <w:b/>
          <w:bCs/>
          <w:sz w:val="20"/>
          <w:szCs w:val="24"/>
        </w:rPr>
      </w:pPr>
    </w:p>
    <w:p w:rsidR="003B205B" w:rsidRPr="00692A9F" w:rsidRDefault="000F6D75" w:rsidP="00FF7B03">
      <w:pPr>
        <w:pStyle w:val="Default"/>
        <w:snapToGrid w:val="0"/>
        <w:jc w:val="both"/>
        <w:rPr>
          <w:color w:val="auto"/>
          <w:sz w:val="20"/>
        </w:rPr>
      </w:pPr>
      <w:r w:rsidRPr="00692A9F">
        <w:rPr>
          <w:b/>
          <w:bCs/>
          <w:color w:val="auto"/>
          <w:sz w:val="20"/>
        </w:rPr>
        <w:t>3. Analytical Approach</w:t>
      </w:r>
    </w:p>
    <w:p w:rsidR="00692A9F" w:rsidRPr="00692A9F" w:rsidRDefault="000F6D75" w:rsidP="00FF7B03">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92A9F">
        <w:rPr>
          <w:rFonts w:ascii="Times New Roman" w:hAnsi="Times New Roman" w:cs="Times New Roman"/>
          <w:b/>
          <w:bCs/>
          <w:sz w:val="20"/>
          <w:szCs w:val="20"/>
        </w:rPr>
        <w:t xml:space="preserve">3.1 </w:t>
      </w:r>
      <w:r w:rsidRPr="00692A9F">
        <w:rPr>
          <w:rFonts w:ascii="Times New Roman" w:hAnsi="Times New Roman" w:cs="Times New Roman"/>
          <w:bCs/>
          <w:i/>
          <w:sz w:val="20"/>
          <w:szCs w:val="20"/>
        </w:rPr>
        <w:t>The Traditional Construction Methods</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The traditional construction methods are used in the case study. The detail procedures of each step used for the case study are as follow:</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 Foundation: Foundation is the lowest part of the structure which is provided to distribute loads to the soil thus providing base for the super-structure. Excavation work is first carried out, then earth-work is filled with available earth and ends with watering and compaction in a 6” thick layer.</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ii) Cement concrete: Plain cement concrete is used to form a leveled surface on the excavated soil. The volumetric concrete mix proportion of 1:4:8 (cement: sand: aggregate), with a 6” thick layer for masonry foundation and column footings is used. Plain cement concrete is finished on the excavated soil strata and mixed by manual process.</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lastRenderedPageBreak/>
        <w:t>iii) Wall construction: Size stone masonry for foundation is constructed for outer walls and burnt brick</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masonry of a 9” thick layer for main walls and a 4 ½” thick layer for all internal walls. Good quality</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table-moulded bricks are used for the construction.</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iv) Reinforced cement concrete slab and beam: The normal procedure to cast reinforced cement</w:t>
      </w:r>
      <w:r w:rsidR="000F6D75">
        <w:rPr>
          <w:rFonts w:ascii="Times New Roman" w:hAnsi="Times New Roman" w:cs="Times New Roman"/>
          <w:sz w:val="20"/>
          <w:szCs w:val="24"/>
        </w:rPr>
        <w:t xml:space="preserve"> </w:t>
      </w:r>
      <w:r w:rsidRPr="00692A9F">
        <w:rPr>
          <w:rFonts w:ascii="Times New Roman" w:hAnsi="Times New Roman" w:cs="Times New Roman"/>
          <w:sz w:val="20"/>
          <w:szCs w:val="24"/>
        </w:rPr>
        <w:t>concrete slab is to make shuttering and provide reinforcement and concreting. Good steel or</w:t>
      </w:r>
      <w:r w:rsidR="000F6D75">
        <w:rPr>
          <w:rFonts w:ascii="Times New Roman" w:hAnsi="Times New Roman" w:cs="Times New Roman"/>
          <w:sz w:val="20"/>
          <w:szCs w:val="24"/>
        </w:rPr>
        <w:t xml:space="preserve"> </w:t>
      </w:r>
      <w:r w:rsidRPr="00692A9F">
        <w:rPr>
          <w:rFonts w:ascii="Times New Roman" w:hAnsi="Times New Roman" w:cs="Times New Roman"/>
          <w:sz w:val="20"/>
          <w:szCs w:val="24"/>
        </w:rPr>
        <w:t>plywood formwork is used, with proper cover blocks between bars. Both aggregate and sand used</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are clean, with aggregate being ¾” graded. After the concrete is poured, it is properly consolidated.</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 Plastering: Plastering is used for the ceiling, inside and outside walls. Joints are raked before</w:t>
      </w:r>
      <w:r w:rsidR="000F6D75">
        <w:rPr>
          <w:rFonts w:ascii="Times New Roman" w:hAnsi="Times New Roman" w:cs="Times New Roman"/>
          <w:sz w:val="20"/>
          <w:szCs w:val="24"/>
        </w:rPr>
        <w:t xml:space="preserve"> </w:t>
      </w:r>
      <w:r w:rsidRPr="00692A9F">
        <w:rPr>
          <w:rFonts w:ascii="Times New Roman" w:hAnsi="Times New Roman" w:cs="Times New Roman"/>
          <w:sz w:val="20"/>
          <w:szCs w:val="24"/>
        </w:rPr>
        <w:t>plastering and proper curing is ensured.</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vi) Flooring: For the flooring purpose, the earth is properly filled and consolidated in the ratio of 1:4:8</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(cement: sand: aggregate) concrete.</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vii) Plumbing: Good quality plumbing materials are used and passed hydraulic test before using it.</w:t>
      </w:r>
    </w:p>
    <w:p w:rsidR="00692A9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viii)</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Painting and finishing: Before the painting process, surface is prepared with putty and primer and a</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ready-made paint is used.</w:t>
      </w:r>
    </w:p>
    <w:p w:rsidR="00F6497F" w:rsidRPr="00692A9F" w:rsidRDefault="003B07E2" w:rsidP="00FF7B03">
      <w:pPr>
        <w:autoSpaceDE w:val="0"/>
        <w:autoSpaceDN w:val="0"/>
        <w:adjustRightInd w:val="0"/>
        <w:snapToGrid w:val="0"/>
        <w:spacing w:after="0" w:line="240" w:lineRule="auto"/>
        <w:ind w:firstLine="425"/>
        <w:jc w:val="both"/>
        <w:rPr>
          <w:rFonts w:ascii="Times New Roman" w:hAnsi="Times New Roman" w:cs="Times New Roman"/>
          <w:b/>
          <w:bCs/>
          <w:sz w:val="20"/>
          <w:szCs w:val="24"/>
        </w:rPr>
      </w:pPr>
      <w:r w:rsidRPr="00692A9F">
        <w:rPr>
          <w:rFonts w:ascii="Times New Roman" w:hAnsi="Times New Roman" w:cs="Times New Roman"/>
          <w:b/>
          <w:bCs/>
          <w:sz w:val="20"/>
          <w:szCs w:val="24"/>
        </w:rPr>
        <w:t>3</w:t>
      </w:r>
      <w:r w:rsidR="00F6497F" w:rsidRPr="00692A9F">
        <w:rPr>
          <w:rFonts w:ascii="Times New Roman" w:hAnsi="Times New Roman" w:cs="Times New Roman"/>
          <w:b/>
          <w:bCs/>
          <w:sz w:val="20"/>
          <w:szCs w:val="24"/>
        </w:rPr>
        <w:t xml:space="preserve">.2 </w:t>
      </w:r>
      <w:r w:rsidR="000F6D75" w:rsidRPr="00692A9F">
        <w:rPr>
          <w:rFonts w:ascii="Times New Roman" w:hAnsi="Times New Roman" w:cs="Times New Roman"/>
          <w:bCs/>
          <w:i/>
          <w:sz w:val="20"/>
          <w:szCs w:val="24"/>
        </w:rPr>
        <w:t>Low Cost Construction Technologies</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It is found that cost-effective and alternative construction technologies, which apart from reducing</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construction cost by the reduction of quantity of building materials through improved and innovative</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techniques, can play a great role in providing better housing methods and protecting the environment. It</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should be noted that cost-effective construction technologies do not compromise with safety and security</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of the buildings and mostly follow the prevailing building codes. The detail procedures of each step used</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for the case study are as follow:</w:t>
      </w:r>
    </w:p>
    <w:p w:rsidR="00F6497F" w:rsidRPr="00692A9F" w:rsidRDefault="00CA738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w:t>
      </w:r>
      <w:r w:rsidR="00F6497F" w:rsidRPr="00692A9F">
        <w:rPr>
          <w:rFonts w:ascii="Times New Roman" w:hAnsi="Times New Roman" w:cs="Times New Roman"/>
          <w:sz w:val="20"/>
          <w:szCs w:val="24"/>
        </w:rPr>
        <w:t xml:space="preserve"> Foundation: Arch foundation is used in which walls are supported on the brick or stone masonry.</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For the construction of the foundation, the use of available materials such as brick or concrete</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blocks can be made to resist lateral forces buttresses at the corner.</w:t>
      </w:r>
    </w:p>
    <w:p w:rsidR="00F6497F" w:rsidRPr="00692A9F" w:rsidRDefault="00CA738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ii</w:t>
      </w:r>
      <w:r w:rsidR="000F6D75" w:rsidRPr="00692A9F">
        <w:rPr>
          <w:rFonts w:ascii="Times New Roman" w:hAnsi="Times New Roman" w:cs="Times New Roman"/>
          <w:sz w:val="20"/>
          <w:szCs w:val="24"/>
        </w:rPr>
        <w:t>)</w:t>
      </w:r>
      <w:r w:rsidR="000F6D75">
        <w:rPr>
          <w:rFonts w:ascii="Times New Roman" w:hAnsi="Times New Roman" w:cs="Times New Roman"/>
          <w:sz w:val="20"/>
          <w:szCs w:val="24"/>
        </w:rPr>
        <w:t xml:space="preserve"> </w:t>
      </w:r>
      <w:r w:rsidR="000F6D75" w:rsidRPr="00692A9F">
        <w:rPr>
          <w:rFonts w:ascii="Times New Roman" w:hAnsi="Times New Roman" w:cs="Times New Roman"/>
          <w:sz w:val="20"/>
          <w:szCs w:val="24"/>
        </w:rPr>
        <w:t>W</w:t>
      </w:r>
      <w:r w:rsidR="00F6497F" w:rsidRPr="00692A9F">
        <w:rPr>
          <w:rFonts w:ascii="Times New Roman" w:hAnsi="Times New Roman" w:cs="Times New Roman"/>
          <w:sz w:val="20"/>
          <w:szCs w:val="24"/>
        </w:rPr>
        <w:t>alling: Rat trap bond technology is used in the case study. It is an alternative brick bonding system</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for English and Flemish Bond. The reduced number of joints can reduce mortar consumption. No</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plastering of the outside face is required and the wall usually is quite aesthetically pleasing and air</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gaps created within the wall help making the house thermally comfortable. In summer, the</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temperature inside the house is usually at least 5 degrees lower that the outside ambient temperature</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and vice versa in winter.</w:t>
      </w:r>
    </w:p>
    <w:p w:rsidR="00F6497F" w:rsidRPr="00692A9F" w:rsidRDefault="00CA738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iii</w:t>
      </w:r>
      <w:r w:rsidR="000F6D75" w:rsidRPr="00692A9F">
        <w:rPr>
          <w:rFonts w:ascii="Times New Roman" w:hAnsi="Times New Roman" w:cs="Times New Roman"/>
          <w:sz w:val="20"/>
          <w:szCs w:val="24"/>
        </w:rPr>
        <w:t>)</w:t>
      </w:r>
      <w:r w:rsidR="000F6D75">
        <w:rPr>
          <w:rFonts w:ascii="Times New Roman" w:hAnsi="Times New Roman" w:cs="Times New Roman"/>
          <w:sz w:val="20"/>
          <w:szCs w:val="24"/>
        </w:rPr>
        <w:t xml:space="preserve"> </w:t>
      </w:r>
      <w:r w:rsidR="000F6D75" w:rsidRPr="00692A9F">
        <w:rPr>
          <w:rFonts w:ascii="Times New Roman" w:hAnsi="Times New Roman" w:cs="Times New Roman"/>
          <w:sz w:val="20"/>
          <w:szCs w:val="24"/>
        </w:rPr>
        <w:t>R</w:t>
      </w:r>
      <w:r w:rsidR="00F6497F" w:rsidRPr="00692A9F">
        <w:rPr>
          <w:rFonts w:ascii="Times New Roman" w:hAnsi="Times New Roman" w:cs="Times New Roman"/>
          <w:sz w:val="20"/>
          <w:szCs w:val="24"/>
        </w:rPr>
        <w:t>oofing: A filler slab roofing system is used which based on the principle that for roofs which are</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simply supported, the upper part of the slab is subjected to compressive forces and the lower part of</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lastRenderedPageBreak/>
        <w:t>the slab experience tensile forces. Concrete is very good in withstanding compressive forces and</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steel bears the load due to tensile forces. Thus the low tensile region of the slab does not need any</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concrete except for holding steel reinforcements together.</w:t>
      </w:r>
    </w:p>
    <w:p w:rsidR="00F6497F" w:rsidRPr="00692A9F" w:rsidRDefault="00CA738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iv</w:t>
      </w:r>
      <w:r w:rsidR="000F6D75" w:rsidRPr="00692A9F">
        <w:rPr>
          <w:rFonts w:ascii="Times New Roman" w:hAnsi="Times New Roman" w:cs="Times New Roman"/>
          <w:sz w:val="20"/>
          <w:szCs w:val="24"/>
        </w:rPr>
        <w:t>)</w:t>
      </w:r>
      <w:r w:rsidR="000F6D75">
        <w:rPr>
          <w:rFonts w:ascii="Times New Roman" w:hAnsi="Times New Roman" w:cs="Times New Roman"/>
          <w:sz w:val="20"/>
          <w:szCs w:val="24"/>
        </w:rPr>
        <w:t xml:space="preserve"> </w:t>
      </w:r>
      <w:r w:rsidR="000F6D75" w:rsidRPr="00692A9F">
        <w:rPr>
          <w:rFonts w:ascii="Times New Roman" w:hAnsi="Times New Roman" w:cs="Times New Roman"/>
          <w:sz w:val="20"/>
          <w:szCs w:val="24"/>
        </w:rPr>
        <w:t>F</w:t>
      </w:r>
      <w:r w:rsidR="00F6497F" w:rsidRPr="00692A9F">
        <w:rPr>
          <w:rFonts w:ascii="Times New Roman" w:hAnsi="Times New Roman" w:cs="Times New Roman"/>
          <w:sz w:val="20"/>
          <w:szCs w:val="24"/>
        </w:rPr>
        <w:t>looring: Flooring is generally made of terracotta tiles or color oxides. Bedding is made out of</w:t>
      </w:r>
      <w:r w:rsidR="000F6D75">
        <w:rPr>
          <w:rFonts w:ascii="Times New Roman" w:hAnsi="Times New Roman" w:cs="Times New Roman"/>
          <w:sz w:val="20"/>
          <w:szCs w:val="24"/>
        </w:rPr>
        <w:t xml:space="preserve"> </w:t>
      </w:r>
      <w:r w:rsidR="00F6497F" w:rsidRPr="00692A9F">
        <w:rPr>
          <w:rFonts w:ascii="Times New Roman" w:hAnsi="Times New Roman" w:cs="Times New Roman"/>
          <w:sz w:val="20"/>
          <w:szCs w:val="24"/>
        </w:rPr>
        <w:t>broken brick bats. Various patterns and designs are used, depending on shape, size of tiles, span of</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flooring, and client’s personal preference.</w:t>
      </w:r>
    </w:p>
    <w:p w:rsidR="00F6497F" w:rsidRPr="00692A9F" w:rsidRDefault="00CA738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w:t>
      </w:r>
      <w:r w:rsidR="00F6497F" w:rsidRPr="00692A9F">
        <w:rPr>
          <w:rFonts w:ascii="Times New Roman" w:hAnsi="Times New Roman" w:cs="Times New Roman"/>
          <w:sz w:val="20"/>
          <w:szCs w:val="24"/>
        </w:rPr>
        <w:t xml:space="preserve"> Plastering: Plastering can be avoided on the walls, frequent expenditure on finishes and its</w:t>
      </w:r>
      <w:r w:rsidR="000F6D75">
        <w:rPr>
          <w:rFonts w:ascii="Times New Roman" w:hAnsi="Times New Roman" w:cs="Times New Roman"/>
          <w:sz w:val="20"/>
          <w:szCs w:val="24"/>
        </w:rPr>
        <w:t xml:space="preserve"> </w:t>
      </w:r>
      <w:r w:rsidR="00F6497F" w:rsidRPr="00692A9F">
        <w:rPr>
          <w:rFonts w:ascii="Times New Roman" w:hAnsi="Times New Roman" w:cs="Times New Roman"/>
          <w:sz w:val="20"/>
          <w:szCs w:val="24"/>
        </w:rPr>
        <w:t>maintenance is avoided. Properly protected brick wall will never loose its color or finish.</w:t>
      </w:r>
    </w:p>
    <w:p w:rsidR="00692A9F" w:rsidRPr="00692A9F" w:rsidRDefault="00CA738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vi)</w:t>
      </w:r>
      <w:r w:rsidR="00F6497F" w:rsidRPr="00692A9F">
        <w:rPr>
          <w:rFonts w:ascii="Times New Roman" w:hAnsi="Times New Roman" w:cs="Times New Roman"/>
          <w:sz w:val="20"/>
          <w:szCs w:val="24"/>
        </w:rPr>
        <w:t xml:space="preserve"> Doors and windows: As door and window frames are responsible for almost half the cost of timber</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used, avoiding frames can considerably reduce timber cost. Door planks are screwed together with</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strap iron hinges to form doors, and this can be carried by ‘holdfast’ carried into the wall. The</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simplest and cost effective door can be made of vertical planks held together with horizontal or</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diagonal battens. A simplest frameless window consists of a vertical plank of about 9” wide set into</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two holes, one at the top and one at the bottom. This forms a simple pivotal window. Wide span</w:t>
      </w:r>
      <w:r w:rsidRPr="00692A9F">
        <w:rPr>
          <w:rFonts w:ascii="Times New Roman" w:hAnsi="Times New Roman" w:cs="Times New Roman"/>
          <w:sz w:val="20"/>
          <w:szCs w:val="24"/>
        </w:rPr>
        <w:t xml:space="preserve"> </w:t>
      </w:r>
      <w:r w:rsidR="00F6497F" w:rsidRPr="00692A9F">
        <w:rPr>
          <w:rFonts w:ascii="Times New Roman" w:hAnsi="Times New Roman" w:cs="Times New Roman"/>
          <w:sz w:val="20"/>
          <w:szCs w:val="24"/>
        </w:rPr>
        <w:t>windows can be partially framed and fixed to walls or can have rows of pivotal planks</w:t>
      </w:r>
      <w:r w:rsidRPr="00692A9F">
        <w:rPr>
          <w:rFonts w:ascii="Times New Roman" w:hAnsi="Times New Roman" w:cs="Times New Roman"/>
          <w:sz w:val="20"/>
          <w:szCs w:val="24"/>
        </w:rPr>
        <w:t>.</w:t>
      </w:r>
    </w:p>
    <w:p w:rsidR="00F6497F" w:rsidRPr="00692A9F" w:rsidRDefault="003B07E2" w:rsidP="00FF7B03">
      <w:pPr>
        <w:autoSpaceDE w:val="0"/>
        <w:autoSpaceDN w:val="0"/>
        <w:adjustRightInd w:val="0"/>
        <w:snapToGrid w:val="0"/>
        <w:spacing w:after="0" w:line="240" w:lineRule="auto"/>
        <w:ind w:firstLine="425"/>
        <w:jc w:val="both"/>
        <w:rPr>
          <w:rFonts w:ascii="Times New Roman" w:hAnsi="Times New Roman" w:cs="Times New Roman"/>
          <w:b/>
          <w:bCs/>
          <w:sz w:val="20"/>
          <w:szCs w:val="24"/>
        </w:rPr>
      </w:pPr>
      <w:r w:rsidRPr="00692A9F">
        <w:rPr>
          <w:rFonts w:ascii="Times New Roman" w:hAnsi="Times New Roman" w:cs="Times New Roman"/>
          <w:b/>
          <w:bCs/>
          <w:sz w:val="20"/>
          <w:szCs w:val="24"/>
        </w:rPr>
        <w:t>3</w:t>
      </w:r>
      <w:r w:rsidR="00743932" w:rsidRPr="00692A9F">
        <w:rPr>
          <w:rFonts w:ascii="Times New Roman" w:hAnsi="Times New Roman" w:cs="Times New Roman"/>
          <w:b/>
          <w:bCs/>
          <w:sz w:val="20"/>
          <w:szCs w:val="24"/>
        </w:rPr>
        <w:t>.3</w:t>
      </w:r>
      <w:r w:rsidR="00F6497F" w:rsidRPr="00692A9F">
        <w:rPr>
          <w:rFonts w:ascii="Times New Roman" w:hAnsi="Times New Roman" w:cs="Times New Roman"/>
          <w:b/>
          <w:bCs/>
          <w:sz w:val="20"/>
          <w:szCs w:val="24"/>
        </w:rPr>
        <w:t xml:space="preserve"> </w:t>
      </w:r>
      <w:r w:rsidR="000F6D75" w:rsidRPr="00692A9F">
        <w:rPr>
          <w:rFonts w:ascii="Times New Roman" w:hAnsi="Times New Roman" w:cs="Times New Roman"/>
          <w:bCs/>
          <w:i/>
          <w:sz w:val="20"/>
          <w:szCs w:val="24"/>
        </w:rPr>
        <w:t>Cost Effectiveness Of Using Low Cost Housing Technologies</w:t>
      </w:r>
    </w:p>
    <w:p w:rsidR="00F6497F" w:rsidRPr="00692A9F" w:rsidRDefault="00F6497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The construction methods of walling and roofing are selected for the detail cost analysis based on</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available</w:t>
      </w:r>
      <w:r w:rsidR="006C6AA1" w:rsidRPr="00692A9F">
        <w:rPr>
          <w:rFonts w:ascii="Times New Roman" w:hAnsi="Times New Roman" w:cs="Times New Roman"/>
          <w:sz w:val="20"/>
          <w:szCs w:val="24"/>
        </w:rPr>
        <w:t xml:space="preserve"> resources from the interviews.</w:t>
      </w:r>
      <w:r w:rsidR="00692A9F" w:rsidRPr="00692A9F">
        <w:rPr>
          <w:rFonts w:ascii="Times New Roman" w:hAnsi="Times New Roman" w:cs="Times New Roman"/>
          <w:sz w:val="20"/>
          <w:szCs w:val="24"/>
        </w:rPr>
        <w:t xml:space="preserve"> </w:t>
      </w:r>
      <w:r w:rsidRPr="00692A9F">
        <w:rPr>
          <w:rFonts w:ascii="Times New Roman" w:hAnsi="Times New Roman" w:cs="Times New Roman"/>
          <w:i/>
          <w:sz w:val="20"/>
          <w:szCs w:val="24"/>
        </w:rPr>
        <w:t>Table 2</w:t>
      </w:r>
      <w:r w:rsidRPr="00692A9F">
        <w:rPr>
          <w:rFonts w:ascii="Times New Roman" w:hAnsi="Times New Roman" w:cs="Times New Roman"/>
          <w:sz w:val="20"/>
          <w:szCs w:val="24"/>
        </w:rPr>
        <w:t xml:space="preserve"> summarise the cost analysis of the traditional</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construction methods and the low cost housing technologies in the case studies for walling and roofing</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respectively. It is found that about 26.11% and 22.68% of the construction cost, including material and</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labour cost, can be saved by using the low cost housing technologies in comparison with the traditional</w:t>
      </w:r>
      <w:r w:rsidR="00CA7388" w:rsidRPr="00692A9F">
        <w:rPr>
          <w:rFonts w:ascii="Times New Roman" w:hAnsi="Times New Roman" w:cs="Times New Roman"/>
          <w:sz w:val="20"/>
          <w:szCs w:val="24"/>
        </w:rPr>
        <w:t xml:space="preserve"> </w:t>
      </w:r>
      <w:r w:rsidRPr="00692A9F">
        <w:rPr>
          <w:rFonts w:ascii="Times New Roman" w:hAnsi="Times New Roman" w:cs="Times New Roman"/>
          <w:sz w:val="20"/>
          <w:szCs w:val="24"/>
        </w:rPr>
        <w:t>construction methods for walling and roofing respectively.</w:t>
      </w:r>
      <w:r w:rsidR="00DB51DE" w:rsidRPr="00692A9F">
        <w:rPr>
          <w:rFonts w:ascii="Times New Roman" w:hAnsi="Times New Roman" w:cs="Times New Roman"/>
          <w:sz w:val="20"/>
          <w:szCs w:val="24"/>
        </w:rPr>
        <w:t xml:space="preserve"> </w:t>
      </w:r>
      <w:r w:rsidR="003A0CD6" w:rsidRPr="00692A9F">
        <w:rPr>
          <w:rFonts w:ascii="Times New Roman" w:hAnsi="Times New Roman" w:cs="Times New Roman"/>
          <w:sz w:val="20"/>
          <w:szCs w:val="24"/>
        </w:rPr>
        <w:t>All these were deduced from the questionnaire used that contain thirty six questions.</w:t>
      </w:r>
    </w:p>
    <w:p w:rsidR="00692A9F" w:rsidRPr="00692A9F" w:rsidRDefault="003B439E"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Suggestion for reducing construction cost in this paper is of general nature and it varies depending upon the nature of the building to be constructed and budget of the owner. However, it is necessary that good planning and design methods shall be adopted by utilizing the services of an experienced engineer or an architect for supervising the work, thereby achieving overall cost effectiveness.</w:t>
      </w:r>
    </w:p>
    <w:p w:rsidR="00692A9F" w:rsidRPr="00692A9F" w:rsidRDefault="00692A9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3B439E" w:rsidRPr="00692A9F" w:rsidRDefault="000F6D75" w:rsidP="00FF7B03">
      <w:pPr>
        <w:autoSpaceDE w:val="0"/>
        <w:autoSpaceDN w:val="0"/>
        <w:adjustRightInd w:val="0"/>
        <w:snapToGrid w:val="0"/>
        <w:spacing w:after="0" w:line="240" w:lineRule="auto"/>
        <w:jc w:val="both"/>
        <w:rPr>
          <w:rFonts w:ascii="Times New Roman" w:hAnsi="Times New Roman" w:cs="Times New Roman"/>
          <w:sz w:val="20"/>
        </w:rPr>
      </w:pPr>
      <w:r w:rsidRPr="00692A9F">
        <w:rPr>
          <w:rFonts w:ascii="Times New Roman" w:hAnsi="Times New Roman" w:cs="Times New Roman"/>
          <w:b/>
          <w:bCs/>
          <w:sz w:val="20"/>
        </w:rPr>
        <w:t xml:space="preserve">4. Findings And Discussion </w:t>
      </w:r>
    </w:p>
    <w:p w:rsidR="003B439E" w:rsidRPr="00692A9F" w:rsidRDefault="003B439E" w:rsidP="00FF7B03">
      <w:pPr>
        <w:pStyle w:val="Default"/>
        <w:snapToGrid w:val="0"/>
        <w:ind w:firstLine="425"/>
        <w:jc w:val="both"/>
        <w:rPr>
          <w:color w:val="auto"/>
          <w:sz w:val="20"/>
        </w:rPr>
      </w:pPr>
      <w:r w:rsidRPr="00692A9F">
        <w:rPr>
          <w:color w:val="auto"/>
          <w:sz w:val="20"/>
        </w:rPr>
        <w:t xml:space="preserve">Terrace house is usually considered suitable for middle-income group whereas, </w:t>
      </w:r>
      <w:r w:rsidR="00972416" w:rsidRPr="00692A9F">
        <w:rPr>
          <w:color w:val="auto"/>
          <w:sz w:val="20"/>
        </w:rPr>
        <w:t>flats</w:t>
      </w:r>
      <w:r w:rsidRPr="00692A9F">
        <w:rPr>
          <w:color w:val="auto"/>
          <w:sz w:val="20"/>
        </w:rPr>
        <w:t xml:space="preserve"> are found more economical for low-cost housing projects. Also, the respondents believe that the major factor that </w:t>
      </w:r>
      <w:r w:rsidRPr="00692A9F">
        <w:rPr>
          <w:color w:val="auto"/>
          <w:sz w:val="20"/>
        </w:rPr>
        <w:lastRenderedPageBreak/>
        <w:t>difference between the two is the quality of the finishing materials used. Admittedly, lower quality materials are used for low-cost housing projects.</w:t>
      </w:r>
      <w:r w:rsidR="00DD6A22" w:rsidRPr="00692A9F">
        <w:rPr>
          <w:color w:val="auto"/>
          <w:sz w:val="20"/>
        </w:rPr>
        <w:t xml:space="preserve"> </w:t>
      </w:r>
      <w:r w:rsidRPr="00692A9F">
        <w:rPr>
          <w:color w:val="auto"/>
          <w:sz w:val="20"/>
        </w:rPr>
        <w:t>Other factors such as construction methods are approximately the same.</w:t>
      </w:r>
      <w:r w:rsidR="00692A9F" w:rsidRPr="00692A9F">
        <w:rPr>
          <w:color w:val="auto"/>
          <w:sz w:val="20"/>
        </w:rPr>
        <w:t xml:space="preserve"> </w:t>
      </w:r>
      <w:r w:rsidR="00972416" w:rsidRPr="00692A9F">
        <w:rPr>
          <w:i/>
          <w:color w:val="auto"/>
          <w:sz w:val="20"/>
        </w:rPr>
        <w:t>Table 1</w:t>
      </w:r>
      <w:r w:rsidR="00972416" w:rsidRPr="00692A9F">
        <w:rPr>
          <w:color w:val="auto"/>
          <w:sz w:val="20"/>
        </w:rPr>
        <w:t xml:space="preserve"> as shown in appendix illustrates</w:t>
      </w:r>
      <w:r w:rsidRPr="00692A9F">
        <w:rPr>
          <w:color w:val="auto"/>
          <w:sz w:val="20"/>
        </w:rPr>
        <w:t xml:space="preserve"> the construction </w:t>
      </w:r>
      <w:r w:rsidR="00972416" w:rsidRPr="00692A9F">
        <w:rPr>
          <w:color w:val="auto"/>
          <w:sz w:val="20"/>
        </w:rPr>
        <w:t>methods</w:t>
      </w:r>
      <w:r w:rsidRPr="00692A9F">
        <w:rPr>
          <w:color w:val="auto"/>
          <w:sz w:val="20"/>
        </w:rPr>
        <w:t xml:space="preserve"> commonly used in different type of affordable housing projects.</w:t>
      </w:r>
      <w:r w:rsidR="00972416" w:rsidRPr="00692A9F">
        <w:rPr>
          <w:color w:val="auto"/>
          <w:sz w:val="20"/>
        </w:rPr>
        <w:t xml:space="preserve"> </w:t>
      </w:r>
      <w:r w:rsidRPr="00692A9F">
        <w:rPr>
          <w:color w:val="auto"/>
          <w:sz w:val="20"/>
        </w:rPr>
        <w:t xml:space="preserve">Based on the finding there are no major differences between the </w:t>
      </w:r>
      <w:r w:rsidR="00DD6A22" w:rsidRPr="00692A9F">
        <w:rPr>
          <w:color w:val="auto"/>
          <w:sz w:val="20"/>
        </w:rPr>
        <w:t>construction</w:t>
      </w:r>
      <w:r w:rsidRPr="00692A9F">
        <w:rPr>
          <w:color w:val="auto"/>
          <w:sz w:val="20"/>
        </w:rPr>
        <w:t xml:space="preserve"> methods used for different type of housing development. The majority asserts that the most commonly used type of building frame is concrete, as it is considered much more economical than steel or timber. Half of the </w:t>
      </w:r>
      <w:r w:rsidR="00972416" w:rsidRPr="00692A9F">
        <w:rPr>
          <w:color w:val="auto"/>
          <w:sz w:val="20"/>
        </w:rPr>
        <w:t>respondent agrees</w:t>
      </w:r>
      <w:r w:rsidRPr="00692A9F">
        <w:rPr>
          <w:color w:val="auto"/>
          <w:sz w:val="20"/>
        </w:rPr>
        <w:t xml:space="preserve"> that precast concrete wall is a suitable choice for affordable housing while 25% believe that concrete blocks are more suitable. As for roofing technique, the respondents believe that the most common types are trusses and prefabricated steel. </w:t>
      </w:r>
    </w:p>
    <w:p w:rsidR="00A371CD" w:rsidRPr="00692A9F" w:rsidRDefault="00DD6A22" w:rsidP="00FF7B03">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As for the criteria's used for selecting finishing materials for affordable housing, it is evident that developers and contracts commented that the most important criteria that they considered are the initial cost, followed by the durability of the material. However, they do agree that the aesthetic value and the maintenance cost of the material should be considered as well. They also asserted that the main difference between low-income housing and middle-income housing project is the quality of the finishing materials that they use.</w:t>
      </w:r>
    </w:p>
    <w:p w:rsidR="00692A9F" w:rsidRPr="00692A9F" w:rsidRDefault="00A371CD" w:rsidP="00FF7B03">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92A9F">
        <w:rPr>
          <w:rFonts w:ascii="Times New Roman" w:hAnsi="Times New Roman" w:cs="Times New Roman"/>
          <w:sz w:val="20"/>
          <w:szCs w:val="24"/>
        </w:rPr>
        <w:t>There are several limitations regarding the application of the presented building materials as deduced from the questionaire. For example, there may be organizational, political, and financial constraints. Aid agencies can often play an important role, in several respects. However, the authorities should create the right conditions. In each country, a technological institute can follow the technical developments and investigate the possibilities and limitations of certain building materials and aid-giving models. Due to the growth of cities and urban regions worldwide, in the future the focus of the promotion of sustainable building materials will increasingly be on semi-urban applications, in projects with higher housing densities. This presents a challenge for the improvement of sustainable building materials. Herewith, technological development and increasing the scale of the production of these sustainable materials are important.</w:t>
      </w:r>
      <w:r w:rsidR="00DD6A22" w:rsidRPr="00692A9F">
        <w:rPr>
          <w:rFonts w:ascii="Times New Roman" w:hAnsi="Times New Roman" w:cs="Times New Roman"/>
          <w:color w:val="000000"/>
          <w:sz w:val="20"/>
          <w:szCs w:val="24"/>
        </w:rPr>
        <w:t xml:space="preserve"> </w:t>
      </w:r>
    </w:p>
    <w:p w:rsidR="00692A9F" w:rsidRPr="00692A9F" w:rsidRDefault="00692A9F" w:rsidP="00FF7B03">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
    <w:p w:rsidR="00DD6A22" w:rsidRPr="00692A9F" w:rsidRDefault="003A0CD6" w:rsidP="00FF7B03">
      <w:pPr>
        <w:autoSpaceDE w:val="0"/>
        <w:autoSpaceDN w:val="0"/>
        <w:adjustRightInd w:val="0"/>
        <w:snapToGrid w:val="0"/>
        <w:spacing w:after="0" w:line="240" w:lineRule="auto"/>
        <w:jc w:val="both"/>
        <w:rPr>
          <w:rFonts w:ascii="Times New Roman" w:hAnsi="Times New Roman" w:cs="Times New Roman"/>
          <w:color w:val="000000"/>
          <w:sz w:val="20"/>
          <w:szCs w:val="24"/>
        </w:rPr>
      </w:pPr>
      <w:r w:rsidRPr="00692A9F">
        <w:rPr>
          <w:rFonts w:ascii="Times New Roman" w:hAnsi="Times New Roman" w:cs="Times New Roman"/>
          <w:b/>
          <w:bCs/>
          <w:color w:val="000000"/>
          <w:sz w:val="20"/>
          <w:szCs w:val="24"/>
        </w:rPr>
        <w:t>5</w:t>
      </w:r>
      <w:r w:rsidR="00DD6A22" w:rsidRPr="00692A9F">
        <w:rPr>
          <w:rFonts w:ascii="Times New Roman" w:hAnsi="Times New Roman" w:cs="Times New Roman"/>
          <w:b/>
          <w:bCs/>
          <w:color w:val="000000"/>
          <w:sz w:val="20"/>
          <w:szCs w:val="24"/>
        </w:rPr>
        <w:t xml:space="preserve">. </w:t>
      </w:r>
      <w:r w:rsidR="000F6D75" w:rsidRPr="00692A9F">
        <w:rPr>
          <w:rFonts w:ascii="Times New Roman" w:hAnsi="Times New Roman" w:cs="Times New Roman"/>
          <w:b/>
          <w:bCs/>
          <w:color w:val="000000"/>
          <w:sz w:val="20"/>
          <w:szCs w:val="24"/>
        </w:rPr>
        <w:t xml:space="preserve">Conclusion </w:t>
      </w:r>
    </w:p>
    <w:p w:rsidR="001E11A0" w:rsidRPr="00692A9F" w:rsidRDefault="001E11A0"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Nigeria has been experiencing a very high rate of population growth and urban expansion. This has posed serious problems for physical and socio-economic development because of the inability of existing institutions and mechanisms to cope with emerging challenges. Thus, over-crowding of the </w:t>
      </w:r>
      <w:r w:rsidRPr="00692A9F">
        <w:rPr>
          <w:rFonts w:ascii="Times New Roman" w:hAnsi="Times New Roman" w:cs="Times New Roman"/>
          <w:sz w:val="20"/>
          <w:szCs w:val="24"/>
        </w:rPr>
        <w:lastRenderedPageBreak/>
        <w:t>living space, poor sanitation, decaying infrastructure, growing rate of unemployment and under-employment, inadequate and overstretched community and social services are some of the indicators of the problems as they affect urban development. The implication of all these is that the urban poor are displaced and deprived access from decent and affordable housing, thereby rendering most of them “homeless</w:t>
      </w:r>
      <w:r w:rsidR="00BC1DF8" w:rsidRPr="00692A9F">
        <w:rPr>
          <w:rFonts w:ascii="Times New Roman" w:hAnsi="Times New Roman" w:cs="Times New Roman"/>
          <w:sz w:val="20"/>
          <w:szCs w:val="24"/>
        </w:rPr>
        <w:t>”.</w:t>
      </w:r>
    </w:p>
    <w:p w:rsidR="00692A9F" w:rsidRPr="00692A9F" w:rsidRDefault="007A30D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This </w:t>
      </w:r>
      <w:r w:rsidR="001E11A0" w:rsidRPr="00692A9F">
        <w:rPr>
          <w:rFonts w:ascii="Times New Roman" w:hAnsi="Times New Roman" w:cs="Times New Roman"/>
          <w:sz w:val="20"/>
          <w:szCs w:val="24"/>
        </w:rPr>
        <w:t>research has</w:t>
      </w:r>
      <w:r w:rsidRPr="00692A9F">
        <w:rPr>
          <w:rFonts w:ascii="Times New Roman" w:hAnsi="Times New Roman" w:cs="Times New Roman"/>
          <w:sz w:val="20"/>
          <w:szCs w:val="24"/>
        </w:rPr>
        <w:t xml:space="preserve"> examined the national housing need, the national housing provision and the major constrains in delivery of low cost housing in Nigeria. The </w:t>
      </w:r>
      <w:r w:rsidR="001E11A0" w:rsidRPr="00692A9F">
        <w:rPr>
          <w:rFonts w:ascii="Times New Roman" w:hAnsi="Times New Roman" w:cs="Times New Roman"/>
          <w:sz w:val="20"/>
          <w:szCs w:val="24"/>
        </w:rPr>
        <w:t xml:space="preserve">research </w:t>
      </w:r>
      <w:r w:rsidRPr="00692A9F">
        <w:rPr>
          <w:rFonts w:ascii="Times New Roman" w:hAnsi="Times New Roman" w:cs="Times New Roman"/>
          <w:sz w:val="20"/>
          <w:szCs w:val="24"/>
        </w:rPr>
        <w:t xml:space="preserve">recognizes the problem of inadequate housing as a critical challenge to sustainable urban growth and cities’ development. It underscored the fact that urbanization process is irreversible in Nigeria; rather than allowing it to degenerate into a developmental predicament; it must of necessity be turned into opportunities for growth and development. </w:t>
      </w:r>
      <w:r w:rsidR="00DD6A22" w:rsidRPr="00692A9F">
        <w:rPr>
          <w:rFonts w:ascii="Times New Roman" w:hAnsi="Times New Roman" w:cs="Times New Roman"/>
          <w:sz w:val="20"/>
          <w:szCs w:val="24"/>
        </w:rPr>
        <w:t>İn conclusion, there are no common understanding or guidelines referred to by all t</w:t>
      </w:r>
      <w:r w:rsidRPr="00692A9F">
        <w:rPr>
          <w:rFonts w:ascii="Times New Roman" w:hAnsi="Times New Roman" w:cs="Times New Roman"/>
          <w:sz w:val="20"/>
          <w:szCs w:val="24"/>
        </w:rPr>
        <w:t>he developers and contractors as</w:t>
      </w:r>
      <w:r w:rsidR="00DD6A22" w:rsidRPr="00692A9F">
        <w:rPr>
          <w:rFonts w:ascii="Times New Roman" w:hAnsi="Times New Roman" w:cs="Times New Roman"/>
          <w:sz w:val="20"/>
          <w:szCs w:val="24"/>
        </w:rPr>
        <w:t xml:space="preserve"> regards to construction technologies used in affordable housing development. The stakeholders in the construction industry decide on the details of the projects case by case, based</w:t>
      </w:r>
      <w:r w:rsidR="003A0CD6" w:rsidRPr="00692A9F">
        <w:rPr>
          <w:rFonts w:ascii="Times New Roman" w:hAnsi="Times New Roman" w:cs="Times New Roman"/>
          <w:sz w:val="20"/>
          <w:szCs w:val="24"/>
        </w:rPr>
        <w:t xml:space="preserve"> on their experience</w:t>
      </w:r>
      <w:r w:rsidR="00DD6A22" w:rsidRPr="00692A9F">
        <w:rPr>
          <w:rFonts w:ascii="Times New Roman" w:hAnsi="Times New Roman" w:cs="Times New Roman"/>
          <w:sz w:val="20"/>
          <w:szCs w:val="24"/>
        </w:rPr>
        <w:t>, preference, and the location. Hence, the most important criteria considered is the overall cost of the building. Thus, the quality, sustainability, and user's demand are not taking into account. Further research needs to be carried out to assess and evaluate the construction technologies used in different housing projects in order to identify the best practices and the area’s which require improvement. The knowledge gained could help build a framework for constructing affordable houses which are cost-effective, sustainable and have a higher quality and better performance.</w:t>
      </w:r>
    </w:p>
    <w:p w:rsidR="00692A9F" w:rsidRPr="00692A9F" w:rsidRDefault="00692A9F"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98135A" w:rsidRPr="00692A9F" w:rsidRDefault="00BC1DF8" w:rsidP="00FF7B03">
      <w:pPr>
        <w:autoSpaceDE w:val="0"/>
        <w:autoSpaceDN w:val="0"/>
        <w:adjustRightInd w:val="0"/>
        <w:snapToGrid w:val="0"/>
        <w:spacing w:after="0" w:line="240" w:lineRule="auto"/>
        <w:jc w:val="both"/>
        <w:rPr>
          <w:rFonts w:ascii="Times New Roman" w:hAnsi="Times New Roman" w:cs="Times New Roman"/>
          <w:b/>
          <w:bCs/>
          <w:sz w:val="20"/>
          <w:szCs w:val="24"/>
        </w:rPr>
      </w:pPr>
      <w:r w:rsidRPr="00692A9F">
        <w:rPr>
          <w:rFonts w:ascii="Times New Roman" w:hAnsi="Times New Roman" w:cs="Times New Roman"/>
          <w:b/>
          <w:bCs/>
          <w:sz w:val="20"/>
          <w:szCs w:val="24"/>
        </w:rPr>
        <w:t xml:space="preserve">6. </w:t>
      </w:r>
      <w:r w:rsidR="0098135A" w:rsidRPr="00692A9F">
        <w:rPr>
          <w:rFonts w:ascii="Times New Roman" w:hAnsi="Times New Roman" w:cs="Times New Roman"/>
          <w:b/>
          <w:bCs/>
          <w:sz w:val="20"/>
          <w:szCs w:val="24"/>
        </w:rPr>
        <w:t>Recommendation</w:t>
      </w:r>
    </w:p>
    <w:p w:rsidR="001E11A0" w:rsidRPr="00692A9F" w:rsidRDefault="00BC1DF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The </w:t>
      </w:r>
      <w:r w:rsidR="00E65884" w:rsidRPr="00692A9F">
        <w:rPr>
          <w:rFonts w:ascii="Times New Roman" w:hAnsi="Times New Roman" w:cs="Times New Roman"/>
          <w:sz w:val="20"/>
          <w:szCs w:val="24"/>
        </w:rPr>
        <w:t>recommendations based on our findings are</w:t>
      </w:r>
      <w:r w:rsidRPr="00692A9F">
        <w:rPr>
          <w:rFonts w:ascii="Times New Roman" w:hAnsi="Times New Roman" w:cs="Times New Roman"/>
          <w:sz w:val="20"/>
          <w:szCs w:val="24"/>
        </w:rPr>
        <w:t xml:space="preserve"> as follows:</w:t>
      </w:r>
    </w:p>
    <w:p w:rsidR="001E11A0" w:rsidRPr="00692A9F" w:rsidRDefault="00BC1DF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i) </w:t>
      </w:r>
      <w:r w:rsidR="0098135A" w:rsidRPr="00692A9F">
        <w:rPr>
          <w:rFonts w:ascii="Times New Roman" w:hAnsi="Times New Roman" w:cs="Times New Roman"/>
          <w:sz w:val="20"/>
          <w:szCs w:val="24"/>
        </w:rPr>
        <w:t xml:space="preserve">The re-invention should not be on the material alone, but the methods in which the material and its products are utilized for creating architectural splendour in structures. Really, these innovations are important in that collectively, they have evolved a methodology to architecture that is supported on the traditions of the African building custom. </w:t>
      </w:r>
    </w:p>
    <w:p w:rsidR="001E11A0" w:rsidRPr="00692A9F" w:rsidRDefault="00BC1DF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ii) </w:t>
      </w:r>
      <w:r w:rsidR="0098135A" w:rsidRPr="00692A9F">
        <w:rPr>
          <w:rFonts w:ascii="Times New Roman" w:hAnsi="Times New Roman" w:cs="Times New Roman"/>
          <w:sz w:val="20"/>
          <w:szCs w:val="24"/>
        </w:rPr>
        <w:t xml:space="preserve">Government should encourage the use of local building material for construction so as to reduce building cost by using them in government projects instead of using the imported building materials. </w:t>
      </w:r>
    </w:p>
    <w:p w:rsidR="001E11A0" w:rsidRPr="00692A9F" w:rsidRDefault="00BC1DF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iii) </w:t>
      </w:r>
      <w:r w:rsidR="0098135A" w:rsidRPr="00692A9F">
        <w:rPr>
          <w:rFonts w:ascii="Times New Roman" w:hAnsi="Times New Roman" w:cs="Times New Roman"/>
          <w:sz w:val="20"/>
          <w:szCs w:val="24"/>
        </w:rPr>
        <w:t xml:space="preserve">Entrepreneurs wishing to go into the production of local building material should be encouraged through tax relief and incentives. </w:t>
      </w:r>
    </w:p>
    <w:p w:rsidR="0098135A" w:rsidRPr="00692A9F" w:rsidRDefault="00BC1DF8" w:rsidP="00FF7B0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92A9F">
        <w:rPr>
          <w:rFonts w:ascii="Times New Roman" w:hAnsi="Times New Roman" w:cs="Times New Roman"/>
          <w:sz w:val="20"/>
          <w:szCs w:val="24"/>
        </w:rPr>
        <w:t xml:space="preserve">iv) </w:t>
      </w:r>
      <w:r w:rsidR="0098135A" w:rsidRPr="00692A9F">
        <w:rPr>
          <w:rFonts w:ascii="Times New Roman" w:hAnsi="Times New Roman" w:cs="Times New Roman"/>
          <w:sz w:val="20"/>
          <w:szCs w:val="24"/>
        </w:rPr>
        <w:t xml:space="preserve">Government should not be engage on direct housing construction and should allocate land to </w:t>
      </w:r>
      <w:r w:rsidR="0098135A" w:rsidRPr="00692A9F">
        <w:rPr>
          <w:rFonts w:ascii="Times New Roman" w:hAnsi="Times New Roman" w:cs="Times New Roman"/>
          <w:sz w:val="20"/>
          <w:szCs w:val="24"/>
        </w:rPr>
        <w:lastRenderedPageBreak/>
        <w:t>individuals and allow them construct their own home. Direct housing construction by the government is costly; still the quality of the houses is in doubt.</w:t>
      </w:r>
    </w:p>
    <w:p w:rsidR="003B205B" w:rsidRPr="00692A9F" w:rsidRDefault="003B205B" w:rsidP="00FF7B03">
      <w:pPr>
        <w:pStyle w:val="Default"/>
        <w:snapToGrid w:val="0"/>
        <w:ind w:firstLine="425"/>
        <w:jc w:val="both"/>
        <w:rPr>
          <w:color w:val="auto"/>
          <w:sz w:val="20"/>
        </w:rPr>
      </w:pPr>
    </w:p>
    <w:p w:rsidR="00695C07" w:rsidRPr="00692A9F" w:rsidRDefault="00E52388" w:rsidP="00FF7B03">
      <w:pPr>
        <w:autoSpaceDE w:val="0"/>
        <w:autoSpaceDN w:val="0"/>
        <w:adjustRightInd w:val="0"/>
        <w:snapToGrid w:val="0"/>
        <w:spacing w:after="0" w:line="240" w:lineRule="auto"/>
        <w:jc w:val="both"/>
        <w:rPr>
          <w:rFonts w:ascii="Times New Roman" w:hAnsi="Times New Roman" w:cs="Times New Roman"/>
          <w:b/>
          <w:bCs/>
          <w:sz w:val="20"/>
        </w:rPr>
      </w:pPr>
      <w:r w:rsidRPr="00692A9F">
        <w:rPr>
          <w:rFonts w:ascii="Times New Roman" w:hAnsi="Times New Roman" w:cs="Times New Roman"/>
          <w:b/>
          <w:bCs/>
          <w:sz w:val="20"/>
        </w:rPr>
        <w:t>References</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F</w:t>
      </w:r>
      <w:r w:rsidR="00E52388" w:rsidRPr="000F6D75">
        <w:rPr>
          <w:rFonts w:ascii="Times New Roman" w:hAnsi="Times New Roman" w:cs="Times New Roman"/>
          <w:sz w:val="20"/>
        </w:rPr>
        <w:t>ederal Republic of Nigeria, National Housing Policy, Federal Government Press, Lagos, 1991.</w:t>
      </w:r>
    </w:p>
    <w:p w:rsid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U</w:t>
      </w:r>
      <w:r w:rsidR="00E52388" w:rsidRPr="000F6D75">
        <w:rPr>
          <w:rFonts w:ascii="Times New Roman" w:hAnsi="Times New Roman" w:cs="Times New Roman"/>
          <w:sz w:val="20"/>
        </w:rPr>
        <w:t>N-HABITAT, Public-Private Partnerships in enabling shelter strategies, United Nations HABITAT</w:t>
      </w:r>
      <w:r w:rsidRPr="000F6D75">
        <w:rPr>
          <w:rFonts w:ascii="Times New Roman" w:hAnsi="Times New Roman" w:cs="Times New Roman" w:hint="eastAsia"/>
          <w:sz w:val="20"/>
          <w:lang w:eastAsia="zh-CN"/>
        </w:rPr>
        <w:t xml:space="preserve"> </w:t>
      </w:r>
      <w:r w:rsidR="00E52388" w:rsidRPr="000F6D75">
        <w:rPr>
          <w:rFonts w:ascii="Times New Roman" w:hAnsi="Times New Roman" w:cs="Times New Roman"/>
          <w:sz w:val="20"/>
        </w:rPr>
        <w:t>information Services. Nairobi, 2006</w:t>
      </w:r>
      <w:r w:rsidR="000F6D75" w:rsidRPr="000F6D75">
        <w:rPr>
          <w:rFonts w:ascii="Times New Roman" w:hAnsi="Times New Roman" w:cs="Times New Roman"/>
          <w:sz w:val="20"/>
        </w:rPr>
        <w:t>b</w:t>
      </w:r>
      <w:r w:rsidR="000F6D75">
        <w:rPr>
          <w:rFonts w:ascii="Times New Roman" w:hAnsi="Times New Roman" w:cs="Times New Roman"/>
          <w:sz w:val="20"/>
        </w:rPr>
        <w:t>.</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U</w:t>
      </w:r>
      <w:r w:rsidR="00E52388" w:rsidRPr="000F6D75">
        <w:rPr>
          <w:rFonts w:ascii="Times New Roman" w:hAnsi="Times New Roman" w:cs="Times New Roman"/>
          <w:sz w:val="20"/>
        </w:rPr>
        <w:t>N-HABITAT, National experiences with shelter delivery for the poorest groups, United Nations HABITAT information Services, Nairobi, 2006d.</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U</w:t>
      </w:r>
      <w:r w:rsidR="00E52388" w:rsidRPr="000F6D75">
        <w:rPr>
          <w:rFonts w:ascii="Times New Roman" w:hAnsi="Times New Roman" w:cs="Times New Roman"/>
          <w:sz w:val="20"/>
        </w:rPr>
        <w:t>nited Nations Population Funds, State of the world population 2007, The United Nations, New York, 2007.</w:t>
      </w:r>
    </w:p>
    <w:p w:rsidR="000F6D75"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U</w:t>
      </w:r>
      <w:r w:rsidR="00E52388" w:rsidRPr="000F6D75">
        <w:rPr>
          <w:rFonts w:ascii="Times New Roman" w:hAnsi="Times New Roman" w:cs="Times New Roman"/>
          <w:sz w:val="20"/>
        </w:rPr>
        <w:t>N-HABITAT, National Trends in Housing Production Practices Volume 4, United Nations Centre for Human Settlements, Nairobi, 2006.</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A.</w:t>
      </w:r>
      <w:r w:rsidR="00E52388" w:rsidRPr="000F6D75">
        <w:rPr>
          <w:rFonts w:ascii="Times New Roman" w:hAnsi="Times New Roman" w:cs="Times New Roman"/>
          <w:sz w:val="20"/>
        </w:rPr>
        <w:t xml:space="preserve"> Olotuah, Housing Development and Environmental Degeneration in Nigeria, The Built</w:t>
      </w:r>
      <w:r w:rsidR="00692A9F" w:rsidRPr="000F6D75">
        <w:rPr>
          <w:rFonts w:ascii="Times New Roman" w:hAnsi="Times New Roman" w:cs="Times New Roman"/>
          <w:sz w:val="20"/>
        </w:rPr>
        <w:t xml:space="preserve"> &amp; </w:t>
      </w:r>
      <w:r w:rsidR="00E52388" w:rsidRPr="000F6D75">
        <w:rPr>
          <w:rFonts w:ascii="Times New Roman" w:hAnsi="Times New Roman" w:cs="Times New Roman"/>
          <w:sz w:val="20"/>
        </w:rPr>
        <w:t>Human</w:t>
      </w:r>
      <w:r w:rsidR="00695C07" w:rsidRPr="000F6D75">
        <w:rPr>
          <w:rFonts w:ascii="Times New Roman" w:hAnsi="Times New Roman" w:cs="Times New Roman" w:hint="eastAsia"/>
          <w:sz w:val="20"/>
          <w:lang w:eastAsia="zh-CN"/>
        </w:rPr>
        <w:t xml:space="preserve"> </w:t>
      </w:r>
      <w:r w:rsidR="00E52388" w:rsidRPr="000F6D75">
        <w:rPr>
          <w:rFonts w:ascii="Times New Roman" w:hAnsi="Times New Roman" w:cs="Times New Roman"/>
          <w:sz w:val="20"/>
        </w:rPr>
        <w:t>Environment Review 3 (2010) 42-48.</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B.</w:t>
      </w:r>
      <w:r w:rsidR="00E52388" w:rsidRPr="000F6D75">
        <w:rPr>
          <w:rFonts w:ascii="Times New Roman" w:hAnsi="Times New Roman" w:cs="Times New Roman"/>
          <w:sz w:val="20"/>
        </w:rPr>
        <w:t>U. Iwuagwu, N. Eme-anele, Earth construction technology and design: A positive solution to mass housing in Africa, International journal of scientific innovations and sustainable development, 2(2012) 89-92.</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A.</w:t>
      </w:r>
      <w:r w:rsidR="00E52388" w:rsidRPr="000F6D75">
        <w:rPr>
          <w:rFonts w:ascii="Times New Roman" w:hAnsi="Times New Roman" w:cs="Times New Roman"/>
          <w:sz w:val="20"/>
        </w:rPr>
        <w:t xml:space="preserve"> Olotuah, S.A. Bobadoye, Sustainable Housing Provision for the Urban Poor: A Review of Public Sector Intervention in Nigeria, The Built</w:t>
      </w:r>
      <w:r w:rsidR="00692A9F" w:rsidRPr="000F6D75">
        <w:rPr>
          <w:rFonts w:ascii="Times New Roman" w:hAnsi="Times New Roman" w:cs="Times New Roman"/>
          <w:sz w:val="20"/>
        </w:rPr>
        <w:t xml:space="preserve"> &amp; </w:t>
      </w:r>
      <w:r w:rsidR="00E52388" w:rsidRPr="000F6D75">
        <w:rPr>
          <w:rFonts w:ascii="Times New Roman" w:hAnsi="Times New Roman" w:cs="Times New Roman"/>
          <w:sz w:val="20"/>
        </w:rPr>
        <w:t>Human Environment Review 2 (2009) 51-63.</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A.</w:t>
      </w:r>
      <w:r w:rsidR="00E52388" w:rsidRPr="000F6D75">
        <w:rPr>
          <w:rFonts w:ascii="Times New Roman" w:hAnsi="Times New Roman" w:cs="Times New Roman"/>
          <w:sz w:val="20"/>
        </w:rPr>
        <w:t xml:space="preserve"> Akeju, Challenges to providing affordable housing in Nigeria, Paper presented at the 2nd emerging urban Africa international conference on urban housing finance in Nigeria, held at shehu yar’adua centre Abuja, October 17-19, 2007.</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A.</w:t>
      </w:r>
      <w:r w:rsidR="00E52388" w:rsidRPr="000F6D75">
        <w:rPr>
          <w:rFonts w:ascii="Times New Roman" w:hAnsi="Times New Roman" w:cs="Times New Roman"/>
          <w:sz w:val="20"/>
        </w:rPr>
        <w:t xml:space="preserve"> Aribigbola, O. Iranlowo, Site and services as a strategy for achieving adequate housing in Nigeria in the 21st century, International journal of humanities and social science 2 (2012) 126-132.</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J.</w:t>
      </w:r>
      <w:r w:rsidR="00E52388" w:rsidRPr="000F6D75">
        <w:rPr>
          <w:rFonts w:ascii="Times New Roman" w:hAnsi="Times New Roman" w:cs="Times New Roman"/>
          <w:sz w:val="20"/>
        </w:rPr>
        <w:t xml:space="preserve"> Onyike, An assessment of affordability of housing by public servants in Owerri, Nigeria, Journal of land use and development studies, 3(2007) 21-34.</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I.</w:t>
      </w:r>
      <w:r w:rsidR="00E52388" w:rsidRPr="000F6D75">
        <w:rPr>
          <w:rFonts w:ascii="Times New Roman" w:hAnsi="Times New Roman" w:cs="Times New Roman"/>
          <w:sz w:val="20"/>
        </w:rPr>
        <w:t xml:space="preserve"> Mustapha, Overview of Housing and Urban Development Programme Since Independence, Housing Today-Journal of the Association of Housing Corporations of Nigeria, 1 (2002) 28-30.</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J.</w:t>
      </w:r>
      <w:r w:rsidR="00E52388" w:rsidRPr="000F6D75">
        <w:rPr>
          <w:rFonts w:ascii="Times New Roman" w:hAnsi="Times New Roman" w:cs="Times New Roman"/>
          <w:sz w:val="20"/>
        </w:rPr>
        <w:t xml:space="preserve"> Ajanlekoko, Appraisal of the National Housing Policy, Housing Today-Journal of the </w:t>
      </w:r>
      <w:r w:rsidR="00E52388" w:rsidRPr="000F6D75">
        <w:rPr>
          <w:rFonts w:ascii="Times New Roman" w:hAnsi="Times New Roman" w:cs="Times New Roman"/>
          <w:sz w:val="20"/>
        </w:rPr>
        <w:lastRenderedPageBreak/>
        <w:t>Association of Housing Corporations of Nigeria, 1 (2002) 13-20.</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O.</w:t>
      </w:r>
      <w:r w:rsidR="00E52388" w:rsidRPr="000F6D75">
        <w:rPr>
          <w:rFonts w:ascii="Times New Roman" w:hAnsi="Times New Roman" w:cs="Times New Roman"/>
          <w:sz w:val="20"/>
        </w:rPr>
        <w:t xml:space="preserve"> Kayode, Basis Issues in Housing Development, Fem</w:t>
      </w:r>
      <w:r w:rsidRPr="000F6D75">
        <w:rPr>
          <w:rFonts w:ascii="Times New Roman" w:hAnsi="Times New Roman" w:cs="Times New Roman"/>
          <w:sz w:val="20"/>
        </w:rPr>
        <w:t>o</w:t>
      </w:r>
      <w:r>
        <w:rPr>
          <w:rFonts w:ascii="Times New Roman" w:hAnsi="Times New Roman" w:cs="Times New Roman"/>
          <w:sz w:val="20"/>
        </w:rPr>
        <w:t xml:space="preserve"> </w:t>
      </w:r>
      <w:r w:rsidRPr="000F6D75">
        <w:rPr>
          <w:rFonts w:ascii="Times New Roman" w:hAnsi="Times New Roman" w:cs="Times New Roman"/>
          <w:sz w:val="20"/>
        </w:rPr>
        <w:t>B</w:t>
      </w:r>
      <w:r w:rsidR="00E52388" w:rsidRPr="000F6D75">
        <w:rPr>
          <w:rFonts w:ascii="Times New Roman" w:hAnsi="Times New Roman" w:cs="Times New Roman"/>
          <w:sz w:val="20"/>
        </w:rPr>
        <w:t>less Publishers, Ondo, 2001.</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I.</w:t>
      </w:r>
      <w:r w:rsidR="00E52388" w:rsidRPr="000F6D75">
        <w:rPr>
          <w:rFonts w:ascii="Times New Roman" w:hAnsi="Times New Roman" w:cs="Times New Roman"/>
          <w:sz w:val="20"/>
        </w:rPr>
        <w:t xml:space="preserve"> Ali, The National Housing Programme-The Way Forward, Housing Today- Journal of the Association of Housing Corporations of Nigeria 11 (1996) 16-19.</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A.</w:t>
      </w:r>
      <w:r w:rsidR="00E52388" w:rsidRPr="000F6D75">
        <w:rPr>
          <w:rFonts w:ascii="Times New Roman" w:hAnsi="Times New Roman" w:cs="Times New Roman"/>
          <w:sz w:val="20"/>
        </w:rPr>
        <w:t xml:space="preserve"> Aribigbola, Housing Policy Formulation in Developing Countries: Evidences of Programme</w:t>
      </w:r>
      <w:r w:rsidR="00695C07" w:rsidRPr="000F6D75">
        <w:rPr>
          <w:rFonts w:ascii="Times New Roman" w:hAnsi="Times New Roman" w:cs="Times New Roman" w:hint="eastAsia"/>
          <w:sz w:val="20"/>
          <w:lang w:eastAsia="zh-CN"/>
        </w:rPr>
        <w:t xml:space="preserve"> </w:t>
      </w:r>
      <w:r w:rsidR="00E52388" w:rsidRPr="000F6D75">
        <w:rPr>
          <w:rFonts w:ascii="Times New Roman" w:hAnsi="Times New Roman" w:cs="Times New Roman"/>
          <w:sz w:val="20"/>
        </w:rPr>
        <w:t>Implementation from Akure, Ondo State Nigeria, Journal of Human Ecology 23(2008) 125-134.</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A.</w:t>
      </w:r>
      <w:r w:rsidR="00E52388" w:rsidRPr="000F6D75">
        <w:rPr>
          <w:rFonts w:ascii="Times New Roman" w:hAnsi="Times New Roman" w:cs="Times New Roman"/>
          <w:sz w:val="20"/>
        </w:rPr>
        <w:t xml:space="preserve"> Awotona, Nigerian Government Participation in Housing: 1970-1980, Habitat International 14 (1990) 17-40.</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E.</w:t>
      </w:r>
      <w:r w:rsidR="00E52388" w:rsidRPr="000F6D75">
        <w:rPr>
          <w:rFonts w:ascii="Times New Roman" w:hAnsi="Times New Roman" w:cs="Times New Roman"/>
          <w:sz w:val="20"/>
        </w:rPr>
        <w:t xml:space="preserve"> Ibem, An Assessment of the Role of Government Agencies in Public-Private Partnerships (PPPs) in Housing Delivery in Nigeria, Journal of Construction in Developing Countries, 15 (2010): 23- 48.</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U.</w:t>
      </w:r>
      <w:r w:rsidR="00E52388" w:rsidRPr="000F6D75">
        <w:rPr>
          <w:rFonts w:ascii="Times New Roman" w:hAnsi="Times New Roman" w:cs="Times New Roman"/>
          <w:sz w:val="20"/>
        </w:rPr>
        <w:t xml:space="preserve"> Ikejiofor, The God that Failed: A Critique of Public Housing in Nigeria 1975- 1995, Habitat International, 23(1999) 177-188.</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E.</w:t>
      </w:r>
      <w:r w:rsidR="00E52388" w:rsidRPr="000F6D75">
        <w:rPr>
          <w:rFonts w:ascii="Times New Roman" w:hAnsi="Times New Roman" w:cs="Times New Roman"/>
          <w:sz w:val="20"/>
        </w:rPr>
        <w:t xml:space="preserve"> Opaluwa, O. Paul, C. Osasona, Sustainability in traditional African architecture: a springboard for</w:t>
      </w:r>
      <w:r w:rsidR="00695C07" w:rsidRPr="000F6D75">
        <w:rPr>
          <w:rFonts w:ascii="Times New Roman" w:hAnsi="Times New Roman" w:cs="Times New Roman" w:hint="eastAsia"/>
          <w:sz w:val="20"/>
          <w:lang w:eastAsia="zh-CN"/>
        </w:rPr>
        <w:t xml:space="preserve"> </w:t>
      </w:r>
      <w:r w:rsidR="00E52388" w:rsidRPr="000F6D75">
        <w:rPr>
          <w:rFonts w:ascii="Times New Roman" w:hAnsi="Times New Roman" w:cs="Times New Roman"/>
          <w:sz w:val="20"/>
        </w:rPr>
        <w:t>sustainable urban cities, Paper presented at the Sustainable Futures conference: Architecture and Urbanism in the Global South, Kampala, Uganda, 27 – 30 June 2012.</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lastRenderedPageBreak/>
        <w:t>R.</w:t>
      </w:r>
      <w:r w:rsidR="00E52388" w:rsidRPr="000F6D75">
        <w:rPr>
          <w:rFonts w:ascii="Times New Roman" w:hAnsi="Times New Roman" w:cs="Times New Roman"/>
          <w:sz w:val="20"/>
        </w:rPr>
        <w:t xml:space="preserve"> Dayaratne, Reinventing traditional technologies for sustainability: contemporary earth architecture of Sri Lanka, Journal of Green building 5 (2011) 22-33.</w:t>
      </w:r>
    </w:p>
    <w:p w:rsidR="000F6D75" w:rsidRP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M.</w:t>
      </w:r>
      <w:r w:rsidR="00E52388" w:rsidRPr="000F6D75">
        <w:rPr>
          <w:rFonts w:ascii="Times New Roman" w:hAnsi="Times New Roman" w:cs="Times New Roman"/>
          <w:sz w:val="20"/>
        </w:rPr>
        <w:t xml:space="preserve"> Satprem, Seminar on earth architecture at Alliance Françoise De Colombo, conducted by Auroville Building Center, India, 1999.</w:t>
      </w:r>
    </w:p>
    <w:p w:rsidR="000F6D75" w:rsidRDefault="000F6D75"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G.</w:t>
      </w:r>
      <w:r w:rsidR="00E52388" w:rsidRPr="000F6D75">
        <w:rPr>
          <w:rFonts w:ascii="Times New Roman" w:hAnsi="Times New Roman" w:cs="Times New Roman"/>
          <w:sz w:val="20"/>
        </w:rPr>
        <w:t xml:space="preserve"> Z. M. Poveda, Sustainability as Driver of Architectural Practices: San Francisco federal building case, Paper presentation at the 26th Conference on Passive and Low Energy Architecture, Quebec City, Canada, 200</w:t>
      </w:r>
      <w:r w:rsidRPr="000F6D75">
        <w:rPr>
          <w:rFonts w:ascii="Times New Roman" w:hAnsi="Times New Roman" w:cs="Times New Roman"/>
          <w:sz w:val="20"/>
        </w:rPr>
        <w:t>9</w:t>
      </w:r>
      <w:r>
        <w:rPr>
          <w:rFonts w:ascii="Times New Roman" w:hAnsi="Times New Roman" w:cs="Times New Roman"/>
          <w:sz w:val="20"/>
        </w:rPr>
        <w:t>.</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T</w:t>
      </w:r>
      <w:r w:rsidR="00E52388" w:rsidRPr="000F6D75">
        <w:rPr>
          <w:rFonts w:ascii="Times New Roman" w:hAnsi="Times New Roman" w:cs="Times New Roman"/>
          <w:sz w:val="20"/>
        </w:rPr>
        <w:t>iwari P, Parikh K and Parikh J (1999). Structural design considerations in house builder construction model: a multiobjective optimization technique, Journal of Infrastructure System. 5(3), pp. 75-90.</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rPr>
      </w:pPr>
      <w:r w:rsidRPr="000F6D75">
        <w:rPr>
          <w:rFonts w:ascii="Times New Roman" w:hAnsi="Times New Roman" w:cs="Times New Roman"/>
          <w:sz w:val="20"/>
        </w:rPr>
        <w:t>W</w:t>
      </w:r>
      <w:r w:rsidR="00E52388" w:rsidRPr="000F6D75">
        <w:rPr>
          <w:rFonts w:ascii="Times New Roman" w:hAnsi="Times New Roman" w:cs="Times New Roman"/>
          <w:sz w:val="20"/>
        </w:rPr>
        <w:t>orks Department (2002). Revised schedules of rates 2000 works department and analysis of rates, Works Department, India.</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0F6D75">
        <w:rPr>
          <w:rFonts w:ascii="Times New Roman" w:hAnsi="Times New Roman" w:cs="Times New Roman"/>
          <w:color w:val="000000"/>
          <w:sz w:val="20"/>
          <w:szCs w:val="24"/>
        </w:rPr>
        <w:t>T</w:t>
      </w:r>
      <w:r w:rsidR="00077E4B" w:rsidRPr="000F6D75">
        <w:rPr>
          <w:rFonts w:ascii="Times New Roman" w:hAnsi="Times New Roman" w:cs="Times New Roman"/>
          <w:color w:val="000000"/>
          <w:sz w:val="20"/>
          <w:szCs w:val="24"/>
        </w:rPr>
        <w:t>eck, H. (2011). Sustainability and Housing Provision in Malaysia. Strategic Innovation and Sustainability, 7(1), pp.62,63.</w:t>
      </w:r>
    </w:p>
    <w:p w:rsidR="00695C07"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0F6D75">
        <w:rPr>
          <w:rFonts w:ascii="Times New Roman" w:hAnsi="Times New Roman" w:cs="Times New Roman"/>
          <w:color w:val="000000"/>
          <w:sz w:val="20"/>
          <w:szCs w:val="24"/>
        </w:rPr>
        <w:t>S</w:t>
      </w:r>
      <w:r w:rsidR="00077E4B" w:rsidRPr="000F6D75">
        <w:rPr>
          <w:rFonts w:ascii="Times New Roman" w:hAnsi="Times New Roman" w:cs="Times New Roman"/>
          <w:color w:val="000000"/>
          <w:sz w:val="20"/>
          <w:szCs w:val="24"/>
        </w:rPr>
        <w:t>huid, S., 2004, September. Low medium cost housing in Malaysia: Issues and challenges. In APNHR conference.</w:t>
      </w:r>
    </w:p>
    <w:p w:rsidR="00692A9F" w:rsidRPr="000F6D75" w:rsidRDefault="00695C07" w:rsidP="000F6D75">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4"/>
        </w:rPr>
      </w:pPr>
      <w:r w:rsidRPr="000F6D75">
        <w:rPr>
          <w:rFonts w:ascii="Times New Roman" w:hAnsi="Times New Roman" w:cs="Times New Roman"/>
          <w:color w:val="000000"/>
          <w:sz w:val="20"/>
          <w:szCs w:val="24"/>
        </w:rPr>
        <w:t>S</w:t>
      </w:r>
      <w:r w:rsidR="00077E4B" w:rsidRPr="000F6D75">
        <w:rPr>
          <w:rFonts w:ascii="Times New Roman" w:hAnsi="Times New Roman" w:cs="Times New Roman"/>
          <w:color w:val="000000"/>
          <w:sz w:val="20"/>
          <w:szCs w:val="24"/>
        </w:rPr>
        <w:t>huid, S. (2016). The housing provision system in Malaysia. Habitat International, 54, pp.210-223.</w:t>
      </w:r>
    </w:p>
    <w:p w:rsidR="00695C07" w:rsidRDefault="00695C07" w:rsidP="00695C07">
      <w:pPr>
        <w:autoSpaceDE w:val="0"/>
        <w:autoSpaceDN w:val="0"/>
        <w:adjustRightInd w:val="0"/>
        <w:snapToGrid w:val="0"/>
        <w:spacing w:after="0" w:line="240" w:lineRule="auto"/>
        <w:ind w:left="425" w:hanging="425"/>
        <w:jc w:val="both"/>
        <w:rPr>
          <w:rFonts w:ascii="Times New Roman" w:hAnsi="Times New Roman" w:cs="Times New Roman"/>
          <w:color w:val="000000"/>
          <w:sz w:val="20"/>
          <w:szCs w:val="24"/>
        </w:rPr>
        <w:sectPr w:rsidR="00695C07" w:rsidSect="00A35554">
          <w:headerReference w:type="default" r:id="rId13"/>
          <w:pgSz w:w="12240" w:h="15840"/>
          <w:pgMar w:top="1440" w:right="1440" w:bottom="1440" w:left="1440" w:header="720" w:footer="720" w:gutter="0"/>
          <w:cols w:num="2" w:space="550"/>
          <w:docGrid w:linePitch="360"/>
        </w:sect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bookmarkStart w:id="0" w:name="_GoBack"/>
      <w:bookmarkEnd w:id="0"/>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E52B77" w:rsidRDefault="00E52B77"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B317FF" w:rsidRDefault="00B317FF" w:rsidP="00695C07">
      <w:pPr>
        <w:autoSpaceDE w:val="0"/>
        <w:autoSpaceDN w:val="0"/>
        <w:adjustRightInd w:val="0"/>
        <w:snapToGrid w:val="0"/>
        <w:spacing w:after="0" w:line="240" w:lineRule="auto"/>
        <w:ind w:left="425" w:hanging="425"/>
        <w:jc w:val="both"/>
        <w:rPr>
          <w:rFonts w:ascii="Times New Roman" w:hAnsi="Times New Roman" w:cs="Times New Roman" w:hint="eastAsia"/>
          <w:b/>
          <w:color w:val="000000"/>
          <w:sz w:val="20"/>
          <w:szCs w:val="24"/>
          <w:lang w:eastAsia="zh-CN"/>
        </w:rPr>
      </w:pPr>
    </w:p>
    <w:p w:rsidR="00DD6A22" w:rsidRDefault="00695C07" w:rsidP="00695C07">
      <w:pPr>
        <w:autoSpaceDE w:val="0"/>
        <w:autoSpaceDN w:val="0"/>
        <w:adjustRightInd w:val="0"/>
        <w:snapToGrid w:val="0"/>
        <w:spacing w:after="0" w:line="240" w:lineRule="auto"/>
        <w:ind w:left="425" w:hanging="425"/>
        <w:jc w:val="both"/>
        <w:rPr>
          <w:rFonts w:ascii="Times New Roman" w:hAnsi="Times New Roman" w:cs="Times New Roman"/>
          <w:b/>
          <w:color w:val="000000"/>
          <w:sz w:val="20"/>
          <w:szCs w:val="24"/>
          <w:lang w:eastAsia="zh-CN"/>
        </w:rPr>
      </w:pPr>
      <w:r w:rsidRPr="00695C07">
        <w:rPr>
          <w:rFonts w:ascii="Times New Roman" w:hAnsi="Times New Roman" w:cs="Times New Roman"/>
          <w:b/>
          <w:color w:val="000000"/>
          <w:sz w:val="20"/>
          <w:szCs w:val="24"/>
        </w:rPr>
        <w:t>Appendix</w:t>
      </w:r>
    </w:p>
    <w:p w:rsidR="000F6D75" w:rsidRPr="00695C07" w:rsidRDefault="000F6D75" w:rsidP="00695C07">
      <w:pPr>
        <w:autoSpaceDE w:val="0"/>
        <w:autoSpaceDN w:val="0"/>
        <w:adjustRightInd w:val="0"/>
        <w:snapToGrid w:val="0"/>
        <w:spacing w:after="0" w:line="240" w:lineRule="auto"/>
        <w:ind w:left="425" w:hanging="425"/>
        <w:jc w:val="both"/>
        <w:rPr>
          <w:rFonts w:ascii="Times New Roman" w:hAnsi="Times New Roman" w:cs="Times New Roman"/>
          <w:b/>
          <w:color w:val="000000"/>
          <w:sz w:val="20"/>
          <w:szCs w:val="24"/>
          <w:lang w:eastAsia="zh-CN"/>
        </w:rPr>
      </w:pPr>
    </w:p>
    <w:p w:rsidR="004C6029" w:rsidRPr="00692A9F" w:rsidRDefault="004C6029" w:rsidP="00695C07">
      <w:pPr>
        <w:autoSpaceDE w:val="0"/>
        <w:autoSpaceDN w:val="0"/>
        <w:adjustRightInd w:val="0"/>
        <w:snapToGrid w:val="0"/>
        <w:spacing w:after="0" w:line="240" w:lineRule="auto"/>
        <w:ind w:left="425" w:hanging="425"/>
        <w:jc w:val="center"/>
        <w:rPr>
          <w:rFonts w:ascii="Times New Roman" w:hAnsi="Times New Roman" w:cs="Times New Roman"/>
          <w:color w:val="000000"/>
          <w:sz w:val="20"/>
          <w:szCs w:val="24"/>
        </w:rPr>
      </w:pPr>
      <w:r w:rsidRPr="00692A9F">
        <w:rPr>
          <w:rFonts w:ascii="Times New Roman" w:hAnsi="Times New Roman" w:cs="Times New Roman"/>
          <w:color w:val="000000"/>
          <w:sz w:val="20"/>
          <w:szCs w:val="24"/>
        </w:rPr>
        <w:t>Table 1: Construction Methods used fo</w:t>
      </w:r>
      <w:r w:rsidR="00DD6A22" w:rsidRPr="00692A9F">
        <w:rPr>
          <w:rFonts w:ascii="Times New Roman" w:hAnsi="Times New Roman" w:cs="Times New Roman"/>
          <w:color w:val="000000"/>
          <w:sz w:val="20"/>
          <w:szCs w:val="24"/>
        </w:rPr>
        <w:t>r different type of affordable H</w:t>
      </w:r>
      <w:r w:rsidRPr="00692A9F">
        <w:rPr>
          <w:rFonts w:ascii="Times New Roman" w:hAnsi="Times New Roman" w:cs="Times New Roman"/>
          <w:color w:val="000000"/>
          <w:sz w:val="20"/>
          <w:szCs w:val="24"/>
        </w:rPr>
        <w:t>ousing in Nigeria</w:t>
      </w:r>
    </w:p>
    <w:tbl>
      <w:tblPr>
        <w:tblStyle w:val="TableGrid"/>
        <w:tblW w:w="5000" w:type="pct"/>
        <w:jc w:val="center"/>
        <w:tblCellMar>
          <w:left w:w="57" w:type="dxa"/>
          <w:right w:w="57" w:type="dxa"/>
        </w:tblCellMar>
        <w:tblLook w:val="04A0"/>
      </w:tblPr>
      <w:tblGrid>
        <w:gridCol w:w="1969"/>
        <w:gridCol w:w="2522"/>
        <w:gridCol w:w="1781"/>
        <w:gridCol w:w="1334"/>
        <w:gridCol w:w="849"/>
        <w:gridCol w:w="1019"/>
      </w:tblGrid>
      <w:tr w:rsidR="004C6029" w:rsidRPr="00692A9F" w:rsidTr="00692A9F">
        <w:trPr>
          <w:jc w:val="center"/>
        </w:trPr>
        <w:tc>
          <w:tcPr>
            <w:tcW w:w="1039"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i/>
                <w:color w:val="000000"/>
                <w:sz w:val="20"/>
                <w:szCs w:val="24"/>
              </w:rPr>
            </w:pPr>
            <w:r w:rsidRPr="00692A9F">
              <w:rPr>
                <w:rFonts w:ascii="Times New Roman" w:hAnsi="Times New Roman" w:cs="Times New Roman"/>
                <w:b/>
                <w:i/>
                <w:color w:val="000000"/>
                <w:sz w:val="20"/>
                <w:szCs w:val="24"/>
              </w:rPr>
              <w:t>Construction Method</w:t>
            </w:r>
          </w:p>
        </w:tc>
        <w:tc>
          <w:tcPr>
            <w:tcW w:w="940"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i/>
                <w:color w:val="000000"/>
                <w:sz w:val="20"/>
                <w:szCs w:val="24"/>
              </w:rPr>
            </w:pPr>
            <w:r w:rsidRPr="00692A9F">
              <w:rPr>
                <w:rFonts w:ascii="Times New Roman" w:hAnsi="Times New Roman" w:cs="Times New Roman"/>
                <w:b/>
                <w:i/>
                <w:color w:val="000000"/>
                <w:sz w:val="20"/>
                <w:szCs w:val="24"/>
              </w:rPr>
              <w:t>Semi-detached</w:t>
            </w:r>
          </w:p>
        </w:tc>
        <w:tc>
          <w:tcPr>
            <w:tcW w:w="704"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i/>
                <w:color w:val="000000"/>
                <w:sz w:val="20"/>
                <w:szCs w:val="24"/>
              </w:rPr>
            </w:pPr>
            <w:r w:rsidRPr="00692A9F">
              <w:rPr>
                <w:rFonts w:ascii="Times New Roman" w:hAnsi="Times New Roman" w:cs="Times New Roman"/>
                <w:b/>
                <w:i/>
                <w:color w:val="000000"/>
                <w:sz w:val="20"/>
                <w:szCs w:val="24"/>
              </w:rPr>
              <w:t>Apartment</w:t>
            </w:r>
          </w:p>
        </w:tc>
        <w:tc>
          <w:tcPr>
            <w:tcW w:w="44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i/>
                <w:color w:val="000000"/>
                <w:sz w:val="20"/>
                <w:szCs w:val="24"/>
              </w:rPr>
            </w:pPr>
            <w:r w:rsidRPr="00692A9F">
              <w:rPr>
                <w:rFonts w:ascii="Times New Roman" w:hAnsi="Times New Roman" w:cs="Times New Roman"/>
                <w:b/>
                <w:i/>
                <w:color w:val="000000"/>
                <w:sz w:val="20"/>
                <w:szCs w:val="24"/>
              </w:rPr>
              <w:t>Flat</w:t>
            </w:r>
          </w:p>
        </w:tc>
        <w:tc>
          <w:tcPr>
            <w:tcW w:w="53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i/>
                <w:color w:val="000000"/>
                <w:sz w:val="20"/>
                <w:szCs w:val="24"/>
              </w:rPr>
            </w:pPr>
            <w:r w:rsidRPr="00692A9F">
              <w:rPr>
                <w:rFonts w:ascii="Times New Roman" w:hAnsi="Times New Roman" w:cs="Times New Roman"/>
                <w:b/>
                <w:i/>
                <w:color w:val="000000"/>
                <w:sz w:val="20"/>
                <w:szCs w:val="24"/>
              </w:rPr>
              <w:t>Terrace</w:t>
            </w:r>
          </w:p>
        </w:tc>
      </w:tr>
      <w:tr w:rsidR="004C6029" w:rsidRPr="00692A9F" w:rsidTr="00692A9F">
        <w:trPr>
          <w:jc w:val="center"/>
        </w:trPr>
        <w:tc>
          <w:tcPr>
            <w:tcW w:w="1039" w:type="pct"/>
            <w:vMerge w:val="restar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color w:val="000000"/>
                <w:sz w:val="20"/>
                <w:szCs w:val="24"/>
              </w:rPr>
            </w:pPr>
            <w:r w:rsidRPr="00692A9F">
              <w:rPr>
                <w:rFonts w:ascii="Times New Roman" w:hAnsi="Times New Roman" w:cs="Times New Roman"/>
                <w:b/>
                <w:color w:val="000000"/>
                <w:sz w:val="20"/>
                <w:szCs w:val="24"/>
              </w:rPr>
              <w:t>Building Frame</w:t>
            </w: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concrete</w:t>
            </w:r>
          </w:p>
        </w:tc>
        <w:tc>
          <w:tcPr>
            <w:tcW w:w="940"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91%</w:t>
            </w:r>
          </w:p>
        </w:tc>
        <w:tc>
          <w:tcPr>
            <w:tcW w:w="704"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80%</w:t>
            </w:r>
          </w:p>
        </w:tc>
        <w:tc>
          <w:tcPr>
            <w:tcW w:w="44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88.5%</w:t>
            </w:r>
          </w:p>
        </w:tc>
        <w:tc>
          <w:tcPr>
            <w:tcW w:w="53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88.5%</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Steel frame</w:t>
            </w:r>
          </w:p>
        </w:tc>
        <w:tc>
          <w:tcPr>
            <w:tcW w:w="940"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8.5%</w:t>
            </w:r>
          </w:p>
        </w:tc>
        <w:tc>
          <w:tcPr>
            <w:tcW w:w="704"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17%</w:t>
            </w:r>
          </w:p>
        </w:tc>
        <w:tc>
          <w:tcPr>
            <w:tcW w:w="44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2%</w:t>
            </w:r>
          </w:p>
        </w:tc>
        <w:tc>
          <w:tcPr>
            <w:tcW w:w="53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Timber frame</w:t>
            </w:r>
          </w:p>
        </w:tc>
        <w:tc>
          <w:tcPr>
            <w:tcW w:w="940"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0%</w:t>
            </w:r>
          </w:p>
        </w:tc>
        <w:tc>
          <w:tcPr>
            <w:tcW w:w="704"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w:t>
            </w:r>
          </w:p>
        </w:tc>
        <w:tc>
          <w:tcPr>
            <w:tcW w:w="44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2%</w:t>
            </w:r>
          </w:p>
        </w:tc>
        <w:tc>
          <w:tcPr>
            <w:tcW w:w="53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w:t>
            </w:r>
          </w:p>
        </w:tc>
      </w:tr>
      <w:tr w:rsidR="004C6029" w:rsidRPr="00692A9F" w:rsidTr="00692A9F">
        <w:trPr>
          <w:jc w:val="center"/>
        </w:trPr>
        <w:tc>
          <w:tcPr>
            <w:tcW w:w="1039" w:type="pct"/>
            <w:vMerge w:val="restar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color w:val="000000"/>
                <w:sz w:val="20"/>
                <w:szCs w:val="24"/>
              </w:rPr>
            </w:pPr>
            <w:r w:rsidRPr="00692A9F">
              <w:rPr>
                <w:rFonts w:ascii="Times New Roman" w:hAnsi="Times New Roman" w:cs="Times New Roman"/>
                <w:b/>
                <w:color w:val="000000"/>
                <w:sz w:val="20"/>
                <w:szCs w:val="24"/>
              </w:rPr>
              <w:t>External Wall</w:t>
            </w: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Precast concrete</w:t>
            </w:r>
          </w:p>
        </w:tc>
        <w:tc>
          <w:tcPr>
            <w:tcW w:w="940"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50%</w:t>
            </w:r>
          </w:p>
        </w:tc>
        <w:tc>
          <w:tcPr>
            <w:tcW w:w="704"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50%</w:t>
            </w:r>
          </w:p>
        </w:tc>
        <w:tc>
          <w:tcPr>
            <w:tcW w:w="44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50%</w:t>
            </w:r>
          </w:p>
        </w:tc>
        <w:tc>
          <w:tcPr>
            <w:tcW w:w="538"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50%</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Ceramic block</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Concrete block</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25%</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25%</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25%</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25%</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concrete</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13.8%</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13.8%</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13.8%</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13.8%</w:t>
            </w:r>
          </w:p>
        </w:tc>
      </w:tr>
      <w:tr w:rsidR="004C6029" w:rsidRPr="00692A9F" w:rsidTr="00692A9F">
        <w:trPr>
          <w:jc w:val="center"/>
        </w:trPr>
        <w:tc>
          <w:tcPr>
            <w:tcW w:w="1039" w:type="pct"/>
            <w:vMerge w:val="restar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b/>
                <w:color w:val="000000"/>
                <w:sz w:val="20"/>
                <w:szCs w:val="24"/>
              </w:rPr>
            </w:pPr>
            <w:r w:rsidRPr="00692A9F">
              <w:rPr>
                <w:rFonts w:ascii="Times New Roman" w:hAnsi="Times New Roman" w:cs="Times New Roman"/>
                <w:b/>
                <w:color w:val="000000"/>
                <w:sz w:val="20"/>
                <w:szCs w:val="24"/>
              </w:rPr>
              <w:t>Roofing</w:t>
            </w: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Timber roofing</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11%</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Trusses</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30%</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30%</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30%</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30%</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Fabricated steel</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19.4%</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19.4%</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19.4%</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19.4%</w:t>
            </w:r>
          </w:p>
        </w:tc>
      </w:tr>
      <w:tr w:rsidR="004C6029" w:rsidRPr="00692A9F" w:rsidTr="00692A9F">
        <w:trPr>
          <w:jc w:val="center"/>
        </w:trPr>
        <w:tc>
          <w:tcPr>
            <w:tcW w:w="1039" w:type="pct"/>
            <w:vMerge/>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p>
        </w:tc>
        <w:tc>
          <w:tcPr>
            <w:tcW w:w="1331" w:type="pct"/>
            <w:vAlign w:val="center"/>
          </w:tcPr>
          <w:p w:rsidR="004C6029" w:rsidRPr="00692A9F" w:rsidRDefault="004C6029"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Prefabricated steel</w:t>
            </w:r>
          </w:p>
        </w:tc>
        <w:tc>
          <w:tcPr>
            <w:tcW w:w="940"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36%</w:t>
            </w:r>
          </w:p>
        </w:tc>
        <w:tc>
          <w:tcPr>
            <w:tcW w:w="704"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36%</w:t>
            </w:r>
          </w:p>
        </w:tc>
        <w:tc>
          <w:tcPr>
            <w:tcW w:w="44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36%</w:t>
            </w:r>
          </w:p>
        </w:tc>
        <w:tc>
          <w:tcPr>
            <w:tcW w:w="538" w:type="pct"/>
            <w:vAlign w:val="center"/>
          </w:tcPr>
          <w:p w:rsidR="004C6029" w:rsidRPr="00692A9F" w:rsidRDefault="00A01433" w:rsidP="00695C07">
            <w:pPr>
              <w:autoSpaceDE w:val="0"/>
              <w:autoSpaceDN w:val="0"/>
              <w:adjustRightInd w:val="0"/>
              <w:snapToGrid w:val="0"/>
              <w:ind w:left="425" w:hanging="425"/>
              <w:jc w:val="both"/>
              <w:rPr>
                <w:rFonts w:ascii="Times New Roman" w:hAnsi="Times New Roman" w:cs="Times New Roman"/>
                <w:color w:val="000000"/>
                <w:sz w:val="20"/>
                <w:szCs w:val="24"/>
              </w:rPr>
            </w:pPr>
            <w:r w:rsidRPr="00692A9F">
              <w:rPr>
                <w:rFonts w:ascii="Times New Roman" w:hAnsi="Times New Roman" w:cs="Times New Roman"/>
                <w:color w:val="000000"/>
                <w:sz w:val="20"/>
                <w:szCs w:val="24"/>
              </w:rPr>
              <w:t>36%</w:t>
            </w:r>
          </w:p>
        </w:tc>
      </w:tr>
    </w:tbl>
    <w:p w:rsidR="00692A9F" w:rsidRPr="00692A9F" w:rsidRDefault="00692A9F" w:rsidP="00695C07">
      <w:pPr>
        <w:autoSpaceDE w:val="0"/>
        <w:autoSpaceDN w:val="0"/>
        <w:adjustRightInd w:val="0"/>
        <w:snapToGrid w:val="0"/>
        <w:spacing w:after="0" w:line="240" w:lineRule="auto"/>
        <w:ind w:left="425" w:hanging="425"/>
        <w:jc w:val="both"/>
        <w:rPr>
          <w:rFonts w:ascii="Times New Roman" w:hAnsi="Times New Roman" w:cs="Times New Roman"/>
          <w:sz w:val="20"/>
        </w:rPr>
      </w:pPr>
    </w:p>
    <w:p w:rsidR="00E65884" w:rsidRPr="00692A9F" w:rsidRDefault="00DB30C2" w:rsidP="000F6D75">
      <w:pPr>
        <w:autoSpaceDE w:val="0"/>
        <w:autoSpaceDN w:val="0"/>
        <w:adjustRightInd w:val="0"/>
        <w:snapToGrid w:val="0"/>
        <w:spacing w:after="0" w:line="240" w:lineRule="auto"/>
        <w:jc w:val="center"/>
        <w:rPr>
          <w:rFonts w:ascii="Times New Roman" w:hAnsi="Times New Roman" w:cs="Times New Roman"/>
          <w:sz w:val="20"/>
        </w:rPr>
      </w:pPr>
      <w:r w:rsidRPr="00692A9F">
        <w:rPr>
          <w:rFonts w:ascii="Times New Roman" w:hAnsi="Times New Roman" w:cs="Times New Roman"/>
          <w:sz w:val="20"/>
        </w:rPr>
        <w:t>Table 2: Cost of analysis of the traditional construction methods and the low cost housing technologies used</w:t>
      </w:r>
    </w:p>
    <w:tbl>
      <w:tblPr>
        <w:tblStyle w:val="TableGrid"/>
        <w:tblW w:w="5000" w:type="pct"/>
        <w:jc w:val="center"/>
        <w:tblCellMar>
          <w:left w:w="57" w:type="dxa"/>
          <w:right w:w="57" w:type="dxa"/>
        </w:tblCellMar>
        <w:tblLook w:val="04A0"/>
      </w:tblPr>
      <w:tblGrid>
        <w:gridCol w:w="460"/>
        <w:gridCol w:w="1863"/>
        <w:gridCol w:w="603"/>
        <w:gridCol w:w="980"/>
        <w:gridCol w:w="1154"/>
        <w:gridCol w:w="1491"/>
        <w:gridCol w:w="1275"/>
        <w:gridCol w:w="1648"/>
      </w:tblGrid>
      <w:tr w:rsidR="00D25F8D" w:rsidRPr="00692A9F" w:rsidTr="00692A9F">
        <w:trPr>
          <w:jc w:val="center"/>
        </w:trPr>
        <w:tc>
          <w:tcPr>
            <w:tcW w:w="243" w:type="pct"/>
            <w:vMerge w:val="restar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No</w:t>
            </w:r>
          </w:p>
        </w:tc>
        <w:tc>
          <w:tcPr>
            <w:tcW w:w="983" w:type="pct"/>
            <w:vMerge w:val="restar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Item</w:t>
            </w:r>
          </w:p>
        </w:tc>
        <w:tc>
          <w:tcPr>
            <w:tcW w:w="318" w:type="pct"/>
            <w:vMerge w:val="restar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Unit</w:t>
            </w:r>
          </w:p>
        </w:tc>
        <w:tc>
          <w:tcPr>
            <w:tcW w:w="517" w:type="pct"/>
            <w:vMerge w:val="restar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Rate [#]</w:t>
            </w:r>
          </w:p>
        </w:tc>
        <w:tc>
          <w:tcPr>
            <w:tcW w:w="1396" w:type="pct"/>
            <w:gridSpan w:val="2"/>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Conventional brickwork</w:t>
            </w:r>
          </w:p>
        </w:tc>
        <w:tc>
          <w:tcPr>
            <w:tcW w:w="1543" w:type="pct"/>
            <w:gridSpan w:val="2"/>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Rat-trap bonded brickwork</w:t>
            </w:r>
          </w:p>
        </w:tc>
      </w:tr>
      <w:tr w:rsidR="00D25F8D" w:rsidRPr="00692A9F" w:rsidTr="00692A9F">
        <w:trPr>
          <w:jc w:val="center"/>
        </w:trPr>
        <w:tc>
          <w:tcPr>
            <w:tcW w:w="243" w:type="pct"/>
            <w:vMerge/>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983" w:type="pct"/>
            <w:vMerge/>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318" w:type="pct"/>
            <w:vMerge/>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517" w:type="pct"/>
            <w:vMerge/>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609"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Quantity</w:t>
            </w:r>
          </w:p>
        </w:tc>
        <w:tc>
          <w:tcPr>
            <w:tcW w:w="787"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Amount [#]</w:t>
            </w:r>
          </w:p>
        </w:tc>
        <w:tc>
          <w:tcPr>
            <w:tcW w:w="673"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Quantity</w:t>
            </w:r>
          </w:p>
        </w:tc>
        <w:tc>
          <w:tcPr>
            <w:tcW w:w="870"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Amount [#]</w:t>
            </w:r>
          </w:p>
        </w:tc>
      </w:tr>
      <w:tr w:rsidR="00CE3D7F" w:rsidRPr="00692A9F" w:rsidTr="00692A9F">
        <w:trPr>
          <w:jc w:val="center"/>
        </w:trPr>
        <w:tc>
          <w:tcPr>
            <w:tcW w:w="5000" w:type="pct"/>
            <w:gridSpan w:val="8"/>
            <w:vAlign w:val="center"/>
          </w:tcPr>
          <w:p w:rsidR="00CE3D7F"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Materials</w:t>
            </w:r>
          </w:p>
        </w:tc>
      </w:tr>
      <w:tr w:rsidR="00DB30C2" w:rsidRPr="00692A9F" w:rsidTr="00692A9F">
        <w:trPr>
          <w:jc w:val="center"/>
        </w:trPr>
        <w:tc>
          <w:tcPr>
            <w:tcW w:w="243" w:type="pct"/>
            <w:vAlign w:val="center"/>
          </w:tcPr>
          <w:p w:rsidR="00DB30C2"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w:t>
            </w:r>
          </w:p>
        </w:tc>
        <w:tc>
          <w:tcPr>
            <w:tcW w:w="983" w:type="pct"/>
            <w:vAlign w:val="center"/>
          </w:tcPr>
          <w:p w:rsidR="00DB30C2"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Bricks</w:t>
            </w:r>
          </w:p>
        </w:tc>
        <w:tc>
          <w:tcPr>
            <w:tcW w:w="318"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No</w:t>
            </w:r>
          </w:p>
        </w:tc>
        <w:tc>
          <w:tcPr>
            <w:tcW w:w="51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0.02</w:t>
            </w:r>
          </w:p>
        </w:tc>
        <w:tc>
          <w:tcPr>
            <w:tcW w:w="609"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350.00</w:t>
            </w:r>
          </w:p>
        </w:tc>
        <w:tc>
          <w:tcPr>
            <w:tcW w:w="78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7.00</w:t>
            </w:r>
          </w:p>
        </w:tc>
        <w:tc>
          <w:tcPr>
            <w:tcW w:w="67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284.00</w:t>
            </w:r>
          </w:p>
        </w:tc>
        <w:tc>
          <w:tcPr>
            <w:tcW w:w="870"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5.68</w:t>
            </w:r>
          </w:p>
        </w:tc>
      </w:tr>
      <w:tr w:rsidR="00DB30C2" w:rsidRPr="00692A9F" w:rsidTr="00692A9F">
        <w:trPr>
          <w:jc w:val="center"/>
        </w:trPr>
        <w:tc>
          <w:tcPr>
            <w:tcW w:w="243" w:type="pct"/>
            <w:vAlign w:val="center"/>
          </w:tcPr>
          <w:p w:rsidR="00DB30C2"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2</w:t>
            </w:r>
          </w:p>
        </w:tc>
        <w:tc>
          <w:tcPr>
            <w:tcW w:w="983" w:type="pct"/>
            <w:vAlign w:val="center"/>
          </w:tcPr>
          <w:p w:rsidR="00DB30C2"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Sand</w:t>
            </w:r>
          </w:p>
        </w:tc>
        <w:tc>
          <w:tcPr>
            <w:tcW w:w="318"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m</w:t>
            </w:r>
            <w:r w:rsidRPr="00692A9F">
              <w:rPr>
                <w:rFonts w:ascii="Times New Roman" w:hAnsi="Times New Roman" w:cs="Times New Roman"/>
                <w:sz w:val="20"/>
                <w:vertAlign w:val="superscript"/>
              </w:rPr>
              <w:t>3</w:t>
            </w:r>
          </w:p>
        </w:tc>
        <w:tc>
          <w:tcPr>
            <w:tcW w:w="51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0.32</w:t>
            </w:r>
          </w:p>
        </w:tc>
        <w:tc>
          <w:tcPr>
            <w:tcW w:w="609"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0.28</w:t>
            </w:r>
          </w:p>
        </w:tc>
        <w:tc>
          <w:tcPr>
            <w:tcW w:w="78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0.09</w:t>
            </w:r>
          </w:p>
        </w:tc>
        <w:tc>
          <w:tcPr>
            <w:tcW w:w="67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0.17</w:t>
            </w:r>
          </w:p>
        </w:tc>
        <w:tc>
          <w:tcPr>
            <w:tcW w:w="870"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0.05</w:t>
            </w:r>
          </w:p>
        </w:tc>
      </w:tr>
      <w:tr w:rsidR="00DB30C2" w:rsidRPr="00692A9F" w:rsidTr="00692A9F">
        <w:trPr>
          <w:jc w:val="center"/>
        </w:trPr>
        <w:tc>
          <w:tcPr>
            <w:tcW w:w="243" w:type="pct"/>
            <w:vAlign w:val="center"/>
          </w:tcPr>
          <w:p w:rsidR="00DB30C2"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3</w:t>
            </w:r>
          </w:p>
        </w:tc>
        <w:tc>
          <w:tcPr>
            <w:tcW w:w="983" w:type="pct"/>
            <w:vAlign w:val="center"/>
          </w:tcPr>
          <w:p w:rsidR="00DB30C2" w:rsidRPr="00692A9F" w:rsidRDefault="00CE3D7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Cement</w:t>
            </w:r>
          </w:p>
        </w:tc>
        <w:tc>
          <w:tcPr>
            <w:tcW w:w="318"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No</w:t>
            </w:r>
          </w:p>
        </w:tc>
        <w:tc>
          <w:tcPr>
            <w:tcW w:w="51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6.17</w:t>
            </w:r>
          </w:p>
        </w:tc>
        <w:tc>
          <w:tcPr>
            <w:tcW w:w="609"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0.67</w:t>
            </w:r>
          </w:p>
        </w:tc>
        <w:tc>
          <w:tcPr>
            <w:tcW w:w="78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4.13</w:t>
            </w:r>
          </w:p>
        </w:tc>
        <w:tc>
          <w:tcPr>
            <w:tcW w:w="67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0.40</w:t>
            </w:r>
          </w:p>
        </w:tc>
        <w:tc>
          <w:tcPr>
            <w:tcW w:w="870"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2.47</w:t>
            </w:r>
          </w:p>
        </w:tc>
      </w:tr>
      <w:tr w:rsidR="00CE3D7F" w:rsidRPr="00692A9F" w:rsidTr="00692A9F">
        <w:trPr>
          <w:jc w:val="center"/>
        </w:trPr>
        <w:tc>
          <w:tcPr>
            <w:tcW w:w="5000" w:type="pct"/>
            <w:gridSpan w:val="8"/>
            <w:vAlign w:val="center"/>
          </w:tcPr>
          <w:p w:rsidR="00CE3D7F"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Labour</w:t>
            </w:r>
          </w:p>
        </w:tc>
      </w:tr>
      <w:tr w:rsidR="00DB30C2" w:rsidRPr="00692A9F" w:rsidTr="00692A9F">
        <w:trPr>
          <w:jc w:val="center"/>
        </w:trPr>
        <w:tc>
          <w:tcPr>
            <w:tcW w:w="24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w:t>
            </w:r>
          </w:p>
        </w:tc>
        <w:tc>
          <w:tcPr>
            <w:tcW w:w="98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Highly skilled</w:t>
            </w:r>
          </w:p>
        </w:tc>
        <w:tc>
          <w:tcPr>
            <w:tcW w:w="318"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No</w:t>
            </w:r>
          </w:p>
        </w:tc>
        <w:tc>
          <w:tcPr>
            <w:tcW w:w="51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1.70</w:t>
            </w:r>
          </w:p>
        </w:tc>
        <w:tc>
          <w:tcPr>
            <w:tcW w:w="609"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0.35</w:t>
            </w:r>
          </w:p>
        </w:tc>
        <w:tc>
          <w:tcPr>
            <w:tcW w:w="78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0.60</w:t>
            </w:r>
          </w:p>
        </w:tc>
        <w:tc>
          <w:tcPr>
            <w:tcW w:w="67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0.35</w:t>
            </w:r>
          </w:p>
        </w:tc>
        <w:tc>
          <w:tcPr>
            <w:tcW w:w="870"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0.60</w:t>
            </w:r>
          </w:p>
        </w:tc>
      </w:tr>
      <w:tr w:rsidR="00DB30C2" w:rsidRPr="00692A9F" w:rsidTr="00692A9F">
        <w:trPr>
          <w:jc w:val="center"/>
        </w:trPr>
        <w:tc>
          <w:tcPr>
            <w:tcW w:w="24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2</w:t>
            </w:r>
          </w:p>
        </w:tc>
        <w:tc>
          <w:tcPr>
            <w:tcW w:w="98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Semi-high skill</w:t>
            </w:r>
          </w:p>
        </w:tc>
        <w:tc>
          <w:tcPr>
            <w:tcW w:w="318"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No</w:t>
            </w:r>
          </w:p>
        </w:tc>
        <w:tc>
          <w:tcPr>
            <w:tcW w:w="51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1.49</w:t>
            </w:r>
          </w:p>
        </w:tc>
        <w:tc>
          <w:tcPr>
            <w:tcW w:w="609"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1.05</w:t>
            </w:r>
          </w:p>
        </w:tc>
        <w:tc>
          <w:tcPr>
            <w:tcW w:w="78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1.56</w:t>
            </w:r>
          </w:p>
        </w:tc>
        <w:tc>
          <w:tcPr>
            <w:tcW w:w="67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0.80</w:t>
            </w:r>
          </w:p>
        </w:tc>
        <w:tc>
          <w:tcPr>
            <w:tcW w:w="870"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1.19</w:t>
            </w:r>
          </w:p>
        </w:tc>
      </w:tr>
      <w:tr w:rsidR="00DB30C2" w:rsidRPr="00692A9F" w:rsidTr="00692A9F">
        <w:trPr>
          <w:jc w:val="center"/>
        </w:trPr>
        <w:tc>
          <w:tcPr>
            <w:tcW w:w="24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3</w:t>
            </w:r>
          </w:p>
        </w:tc>
        <w:tc>
          <w:tcPr>
            <w:tcW w:w="98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Unskilled labour</w:t>
            </w:r>
          </w:p>
        </w:tc>
        <w:tc>
          <w:tcPr>
            <w:tcW w:w="318"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No</w:t>
            </w:r>
          </w:p>
        </w:tc>
        <w:tc>
          <w:tcPr>
            <w:tcW w:w="51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1.06</w:t>
            </w:r>
          </w:p>
        </w:tc>
        <w:tc>
          <w:tcPr>
            <w:tcW w:w="609"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2.96</w:t>
            </w:r>
          </w:p>
        </w:tc>
        <w:tc>
          <w:tcPr>
            <w:tcW w:w="787"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3.14</w:t>
            </w:r>
          </w:p>
        </w:tc>
        <w:tc>
          <w:tcPr>
            <w:tcW w:w="673"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1.96</w:t>
            </w:r>
          </w:p>
        </w:tc>
        <w:tc>
          <w:tcPr>
            <w:tcW w:w="870" w:type="pct"/>
            <w:vAlign w:val="center"/>
          </w:tcPr>
          <w:p w:rsidR="00DB30C2" w:rsidRPr="00692A9F" w:rsidRDefault="00D25F8D"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2.08</w:t>
            </w:r>
          </w:p>
        </w:tc>
      </w:tr>
      <w:tr w:rsidR="00D25F8D" w:rsidRPr="00692A9F" w:rsidTr="00692A9F">
        <w:trPr>
          <w:jc w:val="center"/>
        </w:trPr>
        <w:tc>
          <w:tcPr>
            <w:tcW w:w="2669" w:type="pct"/>
            <w:gridSpan w:val="5"/>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Add 2% tools and plant charges</w:t>
            </w:r>
          </w:p>
        </w:tc>
        <w:tc>
          <w:tcPr>
            <w:tcW w:w="787" w:type="pct"/>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0.34</w:t>
            </w:r>
          </w:p>
        </w:tc>
        <w:tc>
          <w:tcPr>
            <w:tcW w:w="673"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870" w:type="pct"/>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0.25</w:t>
            </w:r>
          </w:p>
        </w:tc>
      </w:tr>
      <w:tr w:rsidR="00D25F8D" w:rsidRPr="00692A9F" w:rsidTr="00692A9F">
        <w:trPr>
          <w:jc w:val="center"/>
        </w:trPr>
        <w:tc>
          <w:tcPr>
            <w:tcW w:w="2669" w:type="pct"/>
            <w:gridSpan w:val="5"/>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Add for scaffolding-superstructure: 0.42/ m</w:t>
            </w:r>
            <w:r w:rsidRPr="00692A9F">
              <w:rPr>
                <w:rFonts w:ascii="Times New Roman" w:hAnsi="Times New Roman" w:cs="Times New Roman"/>
                <w:sz w:val="20"/>
                <w:vertAlign w:val="superscript"/>
              </w:rPr>
              <w:t>3</w:t>
            </w:r>
          </w:p>
        </w:tc>
        <w:tc>
          <w:tcPr>
            <w:tcW w:w="787" w:type="pct"/>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0.42</w:t>
            </w:r>
          </w:p>
        </w:tc>
        <w:tc>
          <w:tcPr>
            <w:tcW w:w="673"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870" w:type="pct"/>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0.42</w:t>
            </w:r>
          </w:p>
        </w:tc>
      </w:tr>
      <w:tr w:rsidR="00D25F8D" w:rsidRPr="00692A9F" w:rsidTr="00692A9F">
        <w:trPr>
          <w:jc w:val="center"/>
        </w:trPr>
        <w:tc>
          <w:tcPr>
            <w:tcW w:w="2669" w:type="pct"/>
            <w:gridSpan w:val="5"/>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Total [per m</w:t>
            </w:r>
            <w:r w:rsidRPr="00692A9F">
              <w:rPr>
                <w:rFonts w:ascii="Times New Roman" w:hAnsi="Times New Roman" w:cs="Times New Roman"/>
                <w:sz w:val="20"/>
                <w:vertAlign w:val="superscript"/>
              </w:rPr>
              <w:t>3</w:t>
            </w:r>
            <w:r w:rsidRPr="00692A9F">
              <w:rPr>
                <w:rFonts w:ascii="Times New Roman" w:hAnsi="Times New Roman" w:cs="Times New Roman"/>
                <w:sz w:val="20"/>
              </w:rPr>
              <w:t>]</w:t>
            </w:r>
          </w:p>
        </w:tc>
        <w:tc>
          <w:tcPr>
            <w:tcW w:w="787" w:type="pct"/>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17.71</w:t>
            </w:r>
          </w:p>
        </w:tc>
        <w:tc>
          <w:tcPr>
            <w:tcW w:w="673" w:type="pct"/>
            <w:vAlign w:val="center"/>
          </w:tcPr>
          <w:p w:rsidR="00D25F8D" w:rsidRPr="00692A9F" w:rsidRDefault="00D25F8D" w:rsidP="00695C07">
            <w:pPr>
              <w:autoSpaceDE w:val="0"/>
              <w:autoSpaceDN w:val="0"/>
              <w:adjustRightInd w:val="0"/>
              <w:snapToGrid w:val="0"/>
              <w:ind w:left="425" w:hanging="425"/>
              <w:jc w:val="both"/>
              <w:rPr>
                <w:rFonts w:ascii="Times New Roman" w:hAnsi="Times New Roman" w:cs="Times New Roman"/>
                <w:sz w:val="20"/>
              </w:rPr>
            </w:pPr>
          </w:p>
        </w:tc>
        <w:tc>
          <w:tcPr>
            <w:tcW w:w="870" w:type="pct"/>
            <w:vAlign w:val="center"/>
          </w:tcPr>
          <w:p w:rsidR="00D25F8D"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13.08</w:t>
            </w:r>
          </w:p>
        </w:tc>
      </w:tr>
      <w:tr w:rsidR="003B5F40" w:rsidRPr="00692A9F" w:rsidTr="00692A9F">
        <w:trPr>
          <w:jc w:val="center"/>
        </w:trPr>
        <w:tc>
          <w:tcPr>
            <w:tcW w:w="2669" w:type="pct"/>
            <w:gridSpan w:val="5"/>
            <w:vAlign w:val="center"/>
          </w:tcPr>
          <w:p w:rsidR="003B5F40" w:rsidRPr="00692A9F" w:rsidRDefault="003B5F40"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Savings</w:t>
            </w:r>
          </w:p>
        </w:tc>
        <w:tc>
          <w:tcPr>
            <w:tcW w:w="2331" w:type="pct"/>
            <w:gridSpan w:val="3"/>
            <w:vAlign w:val="center"/>
          </w:tcPr>
          <w:p w:rsidR="003B5F40" w:rsidRPr="00692A9F" w:rsidRDefault="00692A9F" w:rsidP="00695C07">
            <w:pPr>
              <w:autoSpaceDE w:val="0"/>
              <w:autoSpaceDN w:val="0"/>
              <w:adjustRightInd w:val="0"/>
              <w:snapToGrid w:val="0"/>
              <w:ind w:left="425" w:hanging="425"/>
              <w:jc w:val="both"/>
              <w:rPr>
                <w:rFonts w:ascii="Times New Roman" w:hAnsi="Times New Roman" w:cs="Times New Roman"/>
                <w:sz w:val="20"/>
              </w:rPr>
            </w:pPr>
            <w:r w:rsidRPr="00692A9F">
              <w:rPr>
                <w:rFonts w:ascii="Times New Roman" w:hAnsi="Times New Roman" w:cs="Times New Roman"/>
                <w:sz w:val="20"/>
              </w:rPr>
              <w:t xml:space="preserve"> </w:t>
            </w:r>
            <w:r w:rsidR="003B5F40" w:rsidRPr="00692A9F">
              <w:rPr>
                <w:rFonts w:ascii="Times New Roman" w:hAnsi="Times New Roman" w:cs="Times New Roman"/>
                <w:sz w:val="20"/>
              </w:rPr>
              <w:t>26.11%</w:t>
            </w:r>
          </w:p>
        </w:tc>
      </w:tr>
    </w:tbl>
    <w:p w:rsidR="00692A9F" w:rsidRDefault="00692A9F" w:rsidP="00695C07">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695C07" w:rsidRDefault="00695C07" w:rsidP="00695C07">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695C07" w:rsidRPr="00692A9F" w:rsidRDefault="00695C07" w:rsidP="00FF7B03">
      <w:pPr>
        <w:autoSpaceDE w:val="0"/>
        <w:autoSpaceDN w:val="0"/>
        <w:adjustRightInd w:val="0"/>
        <w:snapToGrid w:val="0"/>
        <w:spacing w:after="0" w:line="240" w:lineRule="auto"/>
        <w:ind w:left="425" w:hanging="425"/>
        <w:jc w:val="both"/>
        <w:rPr>
          <w:rFonts w:ascii="Times New Roman" w:hAnsi="Times New Roman" w:cs="Times New Roman"/>
          <w:sz w:val="20"/>
          <w:lang w:eastAsia="zh-CN"/>
        </w:rPr>
      </w:pPr>
    </w:p>
    <w:p w:rsidR="00DB30C2" w:rsidRPr="00692A9F" w:rsidRDefault="00692A9F" w:rsidP="00FF7B03">
      <w:pPr>
        <w:autoSpaceDE w:val="0"/>
        <w:autoSpaceDN w:val="0"/>
        <w:adjustRightInd w:val="0"/>
        <w:snapToGrid w:val="0"/>
        <w:spacing w:after="0" w:line="240" w:lineRule="auto"/>
        <w:ind w:left="425" w:hanging="425"/>
        <w:jc w:val="both"/>
        <w:rPr>
          <w:rFonts w:ascii="Times New Roman" w:hAnsi="Times New Roman" w:cs="Times New Roman"/>
          <w:sz w:val="20"/>
        </w:rPr>
      </w:pPr>
      <w:r w:rsidRPr="00692A9F">
        <w:rPr>
          <w:rFonts w:ascii="Times New Roman" w:hAnsi="Times New Roman" w:cs="Times New Roman"/>
          <w:sz w:val="20"/>
        </w:rPr>
        <w:t>6/20/2020</w:t>
      </w:r>
    </w:p>
    <w:sectPr w:rsidR="00DB30C2" w:rsidRPr="00692A9F" w:rsidSect="00692A9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B9" w:rsidRDefault="00402AB9" w:rsidP="0098135A">
      <w:pPr>
        <w:spacing w:after="0" w:line="240" w:lineRule="auto"/>
      </w:pPr>
      <w:r>
        <w:separator/>
      </w:r>
    </w:p>
  </w:endnote>
  <w:endnote w:type="continuationSeparator" w:id="0">
    <w:p w:rsidR="00402AB9" w:rsidRDefault="00402AB9" w:rsidP="00981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8D" w:rsidRPr="002F2CC5" w:rsidRDefault="00BD5054" w:rsidP="002F2CC5">
    <w:pPr>
      <w:spacing w:after="0" w:line="240" w:lineRule="auto"/>
      <w:jc w:val="center"/>
      <w:rPr>
        <w:rFonts w:ascii="Times New Roman" w:hAnsi="Times New Roman" w:cs="Times New Roman"/>
        <w:sz w:val="20"/>
      </w:rPr>
    </w:pPr>
    <w:r w:rsidRPr="002F2CC5">
      <w:rPr>
        <w:rFonts w:ascii="Times New Roman" w:hAnsi="Times New Roman" w:cs="Times New Roman"/>
        <w:sz w:val="20"/>
      </w:rPr>
      <w:fldChar w:fldCharType="begin"/>
    </w:r>
    <w:r w:rsidR="002F2CC5" w:rsidRPr="002F2CC5">
      <w:rPr>
        <w:rFonts w:ascii="Times New Roman" w:hAnsi="Times New Roman" w:cs="Times New Roman"/>
        <w:sz w:val="20"/>
      </w:rPr>
      <w:instrText xml:space="preserve"> page </w:instrText>
    </w:r>
    <w:r w:rsidRPr="002F2CC5">
      <w:rPr>
        <w:rFonts w:ascii="Times New Roman" w:hAnsi="Times New Roman" w:cs="Times New Roman"/>
        <w:sz w:val="20"/>
      </w:rPr>
      <w:fldChar w:fldCharType="separate"/>
    </w:r>
    <w:r w:rsidR="00E52B77">
      <w:rPr>
        <w:rFonts w:ascii="Times New Roman" w:hAnsi="Times New Roman" w:cs="Times New Roman"/>
        <w:noProof/>
        <w:sz w:val="20"/>
      </w:rPr>
      <w:t>33</w:t>
    </w:r>
    <w:r w:rsidRPr="002F2CC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B9" w:rsidRDefault="00402AB9" w:rsidP="0098135A">
      <w:pPr>
        <w:spacing w:after="0" w:line="240" w:lineRule="auto"/>
      </w:pPr>
      <w:r>
        <w:separator/>
      </w:r>
    </w:p>
  </w:footnote>
  <w:footnote w:type="continuationSeparator" w:id="0">
    <w:p w:rsidR="00402AB9" w:rsidRDefault="00402AB9" w:rsidP="00981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5" w:rsidRPr="00A35554" w:rsidRDefault="00A35554" w:rsidP="00A35554">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54" w:rsidRPr="002F2CC5" w:rsidRDefault="00A35554" w:rsidP="002F2CC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F2CC5">
      <w:rPr>
        <w:rFonts w:ascii="Times New Roman" w:hAnsi="Times New Roman" w:cs="Times New Roman" w:hint="eastAsia"/>
        <w:iCs/>
        <w:color w:val="000000"/>
        <w:sz w:val="20"/>
        <w:szCs w:val="20"/>
      </w:rPr>
      <w:tab/>
    </w:r>
    <w:r w:rsidRPr="002F2CC5">
      <w:rPr>
        <w:rFonts w:ascii="Times New Roman" w:hAnsi="Times New Roman" w:cs="Times New Roman"/>
        <w:iCs/>
        <w:color w:val="000000"/>
        <w:sz w:val="20"/>
        <w:szCs w:val="20"/>
      </w:rPr>
      <w:t xml:space="preserve">Researcher </w:t>
    </w:r>
    <w:r w:rsidRPr="002F2CC5">
      <w:rPr>
        <w:rFonts w:ascii="Times New Roman" w:hAnsi="Times New Roman" w:cs="Times New Roman"/>
        <w:iCs/>
        <w:sz w:val="20"/>
        <w:szCs w:val="20"/>
      </w:rPr>
      <w:t>20</w:t>
    </w:r>
    <w:r w:rsidRPr="002F2CC5">
      <w:rPr>
        <w:rFonts w:ascii="Times New Roman" w:hAnsi="Times New Roman" w:cs="Times New Roman" w:hint="eastAsia"/>
        <w:iCs/>
        <w:sz w:val="20"/>
        <w:szCs w:val="20"/>
      </w:rPr>
      <w:t>20</w:t>
    </w:r>
    <w:r w:rsidRPr="002F2CC5">
      <w:rPr>
        <w:rFonts w:ascii="Times New Roman" w:hAnsi="Times New Roman" w:cs="Times New Roman"/>
        <w:iCs/>
        <w:sz w:val="20"/>
        <w:szCs w:val="20"/>
      </w:rPr>
      <w:t>;</w:t>
    </w:r>
    <w:r w:rsidRPr="002F2CC5">
      <w:rPr>
        <w:rFonts w:ascii="Times New Roman" w:hAnsi="Times New Roman" w:cs="Times New Roman" w:hint="eastAsia"/>
        <w:iCs/>
        <w:sz w:val="20"/>
        <w:szCs w:val="20"/>
      </w:rPr>
      <w:t>12</w:t>
    </w:r>
    <w:r w:rsidRPr="002F2CC5">
      <w:rPr>
        <w:rFonts w:ascii="Times New Roman" w:hAnsi="Times New Roman" w:cs="Times New Roman"/>
        <w:iCs/>
        <w:sz w:val="20"/>
        <w:szCs w:val="20"/>
      </w:rPr>
      <w:t>(</w:t>
    </w:r>
    <w:r w:rsidRPr="002F2CC5">
      <w:rPr>
        <w:rFonts w:ascii="Times New Roman" w:hAnsi="Times New Roman" w:cs="Times New Roman" w:hint="eastAsia"/>
        <w:iCs/>
        <w:sz w:val="20"/>
        <w:szCs w:val="20"/>
      </w:rPr>
      <w:t>6</w:t>
    </w:r>
    <w:r w:rsidRPr="002F2CC5">
      <w:rPr>
        <w:rFonts w:ascii="Times New Roman" w:hAnsi="Times New Roman" w:cs="Times New Roman"/>
        <w:iCs/>
        <w:sz w:val="20"/>
        <w:szCs w:val="20"/>
      </w:rPr>
      <w:t xml:space="preserve">)  </w:t>
    </w:r>
    <w:r w:rsidRPr="002F2CC5">
      <w:rPr>
        <w:rFonts w:ascii="Times New Roman" w:hAnsi="Times New Roman" w:cs="Times New Roman" w:hint="eastAsia"/>
        <w:iCs/>
        <w:sz w:val="20"/>
        <w:szCs w:val="20"/>
      </w:rPr>
      <w:t xml:space="preserve"> </w:t>
    </w:r>
    <w:r w:rsidRPr="002F2CC5">
      <w:rPr>
        <w:rFonts w:ascii="Times New Roman" w:hAnsi="Times New Roman" w:cs="Times New Roman"/>
        <w:iCs/>
        <w:sz w:val="20"/>
        <w:szCs w:val="20"/>
      </w:rPr>
      <w:t xml:space="preserve"> </w:t>
    </w:r>
    <w:r w:rsidRPr="002F2CC5">
      <w:rPr>
        <w:rFonts w:ascii="Times New Roman" w:hAnsi="Times New Roman" w:cs="Times New Roman" w:hint="eastAsia"/>
        <w:iCs/>
        <w:sz w:val="20"/>
        <w:szCs w:val="20"/>
      </w:rPr>
      <w:tab/>
    </w:r>
    <w:r w:rsidRPr="002F2CC5">
      <w:rPr>
        <w:rFonts w:ascii="Times New Roman" w:hAnsi="Times New Roman" w:cs="Times New Roman"/>
        <w:iCs/>
        <w:sz w:val="20"/>
        <w:szCs w:val="20"/>
      </w:rPr>
      <w:t xml:space="preserve">    </w:t>
    </w:r>
    <w:r w:rsidRPr="002F2CC5">
      <w:rPr>
        <w:rFonts w:ascii="Times New Roman" w:hAnsi="Times New Roman" w:cs="Times New Roman"/>
        <w:sz w:val="20"/>
        <w:szCs w:val="20"/>
      </w:rPr>
      <w:t xml:space="preserve"> </w:t>
    </w:r>
    <w:hyperlink r:id="rId1" w:history="1">
      <w:r w:rsidRPr="002F2CC5">
        <w:rPr>
          <w:rStyle w:val="Hyperlink"/>
          <w:rFonts w:ascii="Times New Roman" w:hAnsi="Times New Roman" w:cs="Times New Roman"/>
          <w:color w:val="0000FF"/>
          <w:sz w:val="20"/>
          <w:szCs w:val="20"/>
        </w:rPr>
        <w:t>http://www.sciencepub.net/researcher</w:t>
      </w:r>
    </w:hyperlink>
    <w:r w:rsidRPr="002F2CC5">
      <w:rPr>
        <w:rFonts w:ascii="Times New Roman" w:hAnsi="Times New Roman" w:cs="Times New Roman" w:hint="eastAsia"/>
        <w:sz w:val="20"/>
      </w:rPr>
      <w:t xml:space="preserve">   </w:t>
    </w:r>
    <w:r w:rsidRPr="002F2CC5">
      <w:rPr>
        <w:rFonts w:ascii="Times New Roman" w:hAnsi="Times New Roman" w:cs="Times New Roman" w:hint="eastAsia"/>
        <w:b/>
        <w:i/>
        <w:color w:val="FF0000"/>
        <w:sz w:val="20"/>
        <w:szCs w:val="20"/>
        <w:bdr w:val="single" w:sz="4" w:space="0" w:color="FF0000"/>
      </w:rPr>
      <w:t>RSJ</w:t>
    </w:r>
  </w:p>
  <w:p w:rsidR="00A35554" w:rsidRPr="002F2CC5" w:rsidRDefault="00A35554" w:rsidP="002F2CC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5607F"/>
    <w:multiLevelType w:val="hybridMultilevel"/>
    <w:tmpl w:val="575E2A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9072BC"/>
    <w:multiLevelType w:val="hybridMultilevel"/>
    <w:tmpl w:val="3ABE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B205B"/>
    <w:rsid w:val="00077E4B"/>
    <w:rsid w:val="00080D18"/>
    <w:rsid w:val="00081C51"/>
    <w:rsid w:val="000D20BD"/>
    <w:rsid w:val="000F6D75"/>
    <w:rsid w:val="00124B6E"/>
    <w:rsid w:val="001E11A0"/>
    <w:rsid w:val="0021133A"/>
    <w:rsid w:val="002F2CC5"/>
    <w:rsid w:val="0036403E"/>
    <w:rsid w:val="00380762"/>
    <w:rsid w:val="00397F5F"/>
    <w:rsid w:val="003A0CD6"/>
    <w:rsid w:val="003B07E2"/>
    <w:rsid w:val="003B205B"/>
    <w:rsid w:val="003B439E"/>
    <w:rsid w:val="003B5F40"/>
    <w:rsid w:val="00402AB9"/>
    <w:rsid w:val="004A5C48"/>
    <w:rsid w:val="004C6029"/>
    <w:rsid w:val="004D6C83"/>
    <w:rsid w:val="0052490B"/>
    <w:rsid w:val="00555793"/>
    <w:rsid w:val="00570750"/>
    <w:rsid w:val="005A3743"/>
    <w:rsid w:val="00614FDC"/>
    <w:rsid w:val="00692A9F"/>
    <w:rsid w:val="00695C07"/>
    <w:rsid w:val="006C1E24"/>
    <w:rsid w:val="006C6AA1"/>
    <w:rsid w:val="006D41E0"/>
    <w:rsid w:val="00743932"/>
    <w:rsid w:val="007A30D8"/>
    <w:rsid w:val="00871637"/>
    <w:rsid w:val="00972416"/>
    <w:rsid w:val="0098135A"/>
    <w:rsid w:val="009B277F"/>
    <w:rsid w:val="00A01433"/>
    <w:rsid w:val="00A35554"/>
    <w:rsid w:val="00A371CD"/>
    <w:rsid w:val="00AC1DD3"/>
    <w:rsid w:val="00B119DC"/>
    <w:rsid w:val="00B317FF"/>
    <w:rsid w:val="00B40B28"/>
    <w:rsid w:val="00B65A97"/>
    <w:rsid w:val="00BC1DF8"/>
    <w:rsid w:val="00BD5054"/>
    <w:rsid w:val="00C640D5"/>
    <w:rsid w:val="00C71402"/>
    <w:rsid w:val="00CA7388"/>
    <w:rsid w:val="00CE0289"/>
    <w:rsid w:val="00CE3D7F"/>
    <w:rsid w:val="00D25F8D"/>
    <w:rsid w:val="00D356D8"/>
    <w:rsid w:val="00D370EB"/>
    <w:rsid w:val="00D81C2C"/>
    <w:rsid w:val="00DB30C2"/>
    <w:rsid w:val="00DB51DE"/>
    <w:rsid w:val="00DD6A22"/>
    <w:rsid w:val="00E00851"/>
    <w:rsid w:val="00E52388"/>
    <w:rsid w:val="00E52B77"/>
    <w:rsid w:val="00E65884"/>
    <w:rsid w:val="00E871D1"/>
    <w:rsid w:val="00F20A1A"/>
    <w:rsid w:val="00F6497F"/>
    <w:rsid w:val="00FA53E2"/>
    <w:rsid w:val="00FF242F"/>
    <w:rsid w:val="00FF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0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07E2"/>
    <w:pPr>
      <w:ind w:left="720"/>
      <w:contextualSpacing/>
    </w:pPr>
  </w:style>
  <w:style w:type="table" w:styleId="TableGrid">
    <w:name w:val="Table Grid"/>
    <w:basedOn w:val="TableNormal"/>
    <w:uiPriority w:val="59"/>
    <w:rsid w:val="003B4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5A"/>
  </w:style>
  <w:style w:type="paragraph" w:styleId="Footer">
    <w:name w:val="footer"/>
    <w:basedOn w:val="Normal"/>
    <w:link w:val="FooterChar"/>
    <w:uiPriority w:val="99"/>
    <w:unhideWhenUsed/>
    <w:rsid w:val="0098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5A"/>
  </w:style>
  <w:style w:type="character" w:styleId="Hyperlink">
    <w:name w:val="Hyperlink"/>
    <w:basedOn w:val="DefaultParagraphFont"/>
    <w:uiPriority w:val="99"/>
    <w:unhideWhenUsed/>
    <w:rsid w:val="00D370EB"/>
    <w:rPr>
      <w:color w:val="0000FF" w:themeColor="hyperlink"/>
      <w:u w:val="single"/>
    </w:rPr>
  </w:style>
  <w:style w:type="paragraph" w:styleId="BalloonText">
    <w:name w:val="Balloon Text"/>
    <w:basedOn w:val="Normal"/>
    <w:link w:val="BalloonTextChar"/>
    <w:uiPriority w:val="99"/>
    <w:semiHidden/>
    <w:unhideWhenUsed/>
    <w:rsid w:val="00A3555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355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0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07E2"/>
    <w:pPr>
      <w:ind w:left="720"/>
      <w:contextualSpacing/>
    </w:pPr>
  </w:style>
  <w:style w:type="table" w:styleId="TableGrid">
    <w:name w:val="Table Grid"/>
    <w:basedOn w:val="TableNormal"/>
    <w:uiPriority w:val="59"/>
    <w:rsid w:val="003B4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5A"/>
  </w:style>
  <w:style w:type="paragraph" w:styleId="Footer">
    <w:name w:val="footer"/>
    <w:basedOn w:val="Normal"/>
    <w:link w:val="FooterChar"/>
    <w:uiPriority w:val="99"/>
    <w:unhideWhenUsed/>
    <w:rsid w:val="0098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molafeayotad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20620.0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B688-CC2D-4314-BF12-C59A0611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Abayomi</dc:creator>
  <cp:lastModifiedBy>Administrator</cp:lastModifiedBy>
  <cp:revision>4</cp:revision>
  <cp:lastPrinted>2020-06-02T21:22:00Z</cp:lastPrinted>
  <dcterms:created xsi:type="dcterms:W3CDTF">2020-06-25T05:11:00Z</dcterms:created>
  <dcterms:modified xsi:type="dcterms:W3CDTF">2020-06-27T02:59:00Z</dcterms:modified>
</cp:coreProperties>
</file>