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4CE" w:rsidRPr="00AB788E" w:rsidRDefault="00FF69E1" w:rsidP="00AB788E">
      <w:pPr>
        <w:snapToGrid w:val="0"/>
        <w:spacing w:after="0" w:line="240" w:lineRule="auto"/>
        <w:jc w:val="center"/>
        <w:rPr>
          <w:rFonts w:ascii="Times New Roman" w:eastAsia="Calibri" w:hAnsi="Times New Roman" w:cs="Times New Roman"/>
          <w:b/>
          <w:bCs/>
          <w:caps/>
          <w:sz w:val="20"/>
          <w:szCs w:val="20"/>
        </w:rPr>
      </w:pPr>
      <w:r w:rsidRPr="00AB788E">
        <w:rPr>
          <w:rFonts w:ascii="Times New Roman" w:eastAsia="Calibri" w:hAnsi="Times New Roman" w:cs="Times New Roman"/>
          <w:b/>
          <w:bCs/>
          <w:sz w:val="20"/>
          <w:szCs w:val="20"/>
        </w:rPr>
        <w:t>Calcium Status in Preschool Asthmatic Children</w:t>
      </w:r>
    </w:p>
    <w:p w:rsidR="004944CE" w:rsidRPr="00AB788E" w:rsidRDefault="004944CE" w:rsidP="00AB788E">
      <w:pPr>
        <w:snapToGrid w:val="0"/>
        <w:spacing w:after="0" w:line="240" w:lineRule="auto"/>
        <w:jc w:val="center"/>
        <w:rPr>
          <w:rFonts w:ascii="Times New Roman" w:eastAsia="Calibri" w:hAnsi="Times New Roman" w:cs="Times New Roman"/>
          <w:b/>
          <w:bCs/>
          <w:caps/>
          <w:sz w:val="20"/>
          <w:szCs w:val="20"/>
        </w:rPr>
      </w:pPr>
    </w:p>
    <w:p w:rsidR="004944CE" w:rsidRPr="00AB788E" w:rsidRDefault="00F714D9" w:rsidP="00AB788E">
      <w:pPr>
        <w:snapToGrid w:val="0"/>
        <w:spacing w:after="0" w:line="240" w:lineRule="auto"/>
        <w:jc w:val="center"/>
        <w:rPr>
          <w:rFonts w:ascii="Times New Roman" w:eastAsiaTheme="minorEastAsia" w:hAnsi="Times New Roman" w:cs="Times New Roman"/>
          <w:sz w:val="20"/>
          <w:szCs w:val="20"/>
          <w:vertAlign w:val="superscript"/>
          <w:lang w:eastAsia="zh-CN" w:bidi="ar-EG"/>
        </w:rPr>
      </w:pPr>
      <w:r w:rsidRPr="00AB788E">
        <w:rPr>
          <w:rFonts w:ascii="Times New Roman" w:eastAsia="Calibri" w:hAnsi="Times New Roman" w:cs="Times New Roman"/>
          <w:sz w:val="20"/>
          <w:szCs w:val="20"/>
          <w:lang w:bidi="ar-EG"/>
        </w:rPr>
        <w:t xml:space="preserve">Prof. </w:t>
      </w:r>
      <w:bookmarkStart w:id="0" w:name="_GoBack"/>
      <w:proofErr w:type="spellStart"/>
      <w:r w:rsidRPr="00AB788E">
        <w:rPr>
          <w:rFonts w:ascii="Times New Roman" w:eastAsia="Calibri" w:hAnsi="Times New Roman" w:cs="Times New Roman"/>
          <w:sz w:val="20"/>
          <w:szCs w:val="20"/>
          <w:lang w:bidi="ar-EG"/>
        </w:rPr>
        <w:t>Magdy</w:t>
      </w:r>
      <w:proofErr w:type="spellEnd"/>
      <w:r w:rsidRPr="00AB788E">
        <w:rPr>
          <w:rFonts w:ascii="Times New Roman" w:eastAsia="Calibri" w:hAnsi="Times New Roman" w:cs="Times New Roman"/>
          <w:sz w:val="20"/>
          <w:szCs w:val="20"/>
          <w:lang w:bidi="ar-EG"/>
        </w:rPr>
        <w:t xml:space="preserve"> M. </w:t>
      </w:r>
      <w:proofErr w:type="spellStart"/>
      <w:r w:rsidRPr="00AB788E">
        <w:rPr>
          <w:rFonts w:ascii="Times New Roman" w:eastAsia="Calibri" w:hAnsi="Times New Roman" w:cs="Times New Roman"/>
          <w:sz w:val="20"/>
          <w:szCs w:val="20"/>
          <w:lang w:bidi="ar-EG"/>
        </w:rPr>
        <w:t>Ashmawy</w:t>
      </w:r>
      <w:proofErr w:type="spellEnd"/>
      <w:r w:rsidRPr="00AB788E">
        <w:rPr>
          <w:rFonts w:ascii="Times New Roman" w:eastAsia="Calibri" w:hAnsi="Times New Roman" w:cs="Times New Roman"/>
          <w:sz w:val="20"/>
          <w:szCs w:val="20"/>
          <w:lang w:bidi="ar-EG"/>
        </w:rPr>
        <w:t xml:space="preserve"> Sakr</w:t>
      </w:r>
      <w:bookmarkEnd w:id="0"/>
      <w:r w:rsidRPr="00AB788E">
        <w:rPr>
          <w:rFonts w:ascii="Times New Roman" w:eastAsia="Calibri" w:hAnsi="Times New Roman" w:cs="Times New Roman"/>
          <w:sz w:val="20"/>
          <w:szCs w:val="20"/>
          <w:vertAlign w:val="superscript"/>
          <w:lang w:bidi="ar-EG"/>
        </w:rPr>
        <w:t>1</w:t>
      </w:r>
      <w:r w:rsidR="00404B3D" w:rsidRPr="00AB788E">
        <w:rPr>
          <w:rFonts w:ascii="Times New Roman" w:eastAsia="Calibri" w:hAnsi="Times New Roman" w:cs="Times New Roman"/>
          <w:sz w:val="20"/>
          <w:szCs w:val="20"/>
          <w:lang w:bidi="ar-EG"/>
        </w:rPr>
        <w:t xml:space="preserve">; </w:t>
      </w:r>
      <w:r w:rsidRPr="00AB788E">
        <w:rPr>
          <w:rFonts w:ascii="Times New Roman" w:eastAsia="Calibri" w:hAnsi="Times New Roman" w:cs="Times New Roman"/>
          <w:sz w:val="20"/>
          <w:szCs w:val="20"/>
          <w:lang w:bidi="ar-EG"/>
        </w:rPr>
        <w:t>Prof. Mohammad I. Abdel ـ Aal</w:t>
      </w:r>
      <w:r w:rsidRPr="00AB788E">
        <w:rPr>
          <w:rFonts w:ascii="Times New Roman" w:eastAsia="Calibri" w:hAnsi="Times New Roman" w:cs="Times New Roman"/>
          <w:sz w:val="20"/>
          <w:szCs w:val="20"/>
          <w:vertAlign w:val="superscript"/>
          <w:lang w:bidi="ar-EG"/>
        </w:rPr>
        <w:t>1</w:t>
      </w:r>
      <w:r w:rsidR="00FF69E1" w:rsidRPr="00AB788E">
        <w:rPr>
          <w:rFonts w:ascii="Times New Roman" w:eastAsia="Calibri" w:hAnsi="Times New Roman" w:cs="Times New Roman"/>
          <w:sz w:val="20"/>
          <w:szCs w:val="20"/>
          <w:lang w:bidi="ar-EG"/>
        </w:rPr>
        <w:t xml:space="preserve">, </w:t>
      </w:r>
      <w:r w:rsidRPr="00AB788E">
        <w:rPr>
          <w:rFonts w:ascii="Times New Roman" w:eastAsia="Calibri" w:hAnsi="Times New Roman" w:cs="Times New Roman"/>
          <w:sz w:val="20"/>
          <w:szCs w:val="20"/>
          <w:lang w:bidi="ar-EG"/>
        </w:rPr>
        <w:t xml:space="preserve">Dr. </w:t>
      </w:r>
      <w:proofErr w:type="spellStart"/>
      <w:r w:rsidRPr="00AB788E">
        <w:rPr>
          <w:rFonts w:ascii="Times New Roman" w:eastAsia="Calibri" w:hAnsi="Times New Roman" w:cs="Times New Roman"/>
          <w:sz w:val="20"/>
          <w:szCs w:val="20"/>
          <w:lang w:bidi="ar-EG"/>
        </w:rPr>
        <w:t>Mahmoud</w:t>
      </w:r>
      <w:proofErr w:type="spellEnd"/>
      <w:r w:rsidRPr="00AB788E">
        <w:rPr>
          <w:rFonts w:ascii="Times New Roman" w:eastAsia="Calibri" w:hAnsi="Times New Roman" w:cs="Times New Roman"/>
          <w:sz w:val="20"/>
          <w:szCs w:val="20"/>
          <w:lang w:bidi="ar-EG"/>
        </w:rPr>
        <w:t xml:space="preserve"> F.M. Salem</w:t>
      </w:r>
      <w:r w:rsidRPr="00AB788E">
        <w:rPr>
          <w:rFonts w:ascii="Times New Roman" w:eastAsia="Calibri" w:hAnsi="Times New Roman" w:cs="Times New Roman"/>
          <w:sz w:val="20"/>
          <w:szCs w:val="20"/>
          <w:vertAlign w:val="superscript"/>
          <w:lang w:bidi="ar-EG"/>
        </w:rPr>
        <w:t>2</w:t>
      </w:r>
      <w:r w:rsidR="00404B3D" w:rsidRPr="00AB788E">
        <w:rPr>
          <w:rFonts w:ascii="Times New Roman" w:eastAsia="Calibri" w:hAnsi="Times New Roman" w:cs="Times New Roman"/>
          <w:sz w:val="20"/>
          <w:szCs w:val="20"/>
          <w:lang w:bidi="ar-EG"/>
        </w:rPr>
        <w:t xml:space="preserve">; </w:t>
      </w:r>
      <w:r w:rsidRPr="00AB788E">
        <w:rPr>
          <w:rFonts w:ascii="Times New Roman" w:eastAsia="Calibri" w:hAnsi="Times New Roman" w:cs="Times New Roman"/>
          <w:sz w:val="20"/>
          <w:szCs w:val="20"/>
        </w:rPr>
        <w:t>Mohammad Y</w:t>
      </w:r>
      <w:r w:rsidR="00404B3D" w:rsidRPr="00AB788E">
        <w:rPr>
          <w:rFonts w:ascii="Times New Roman" w:eastAsia="Calibri" w:hAnsi="Times New Roman" w:cs="Times New Roman"/>
          <w:sz w:val="20"/>
          <w:szCs w:val="20"/>
        </w:rPr>
        <w:t>.</w:t>
      </w:r>
      <w:r w:rsidRPr="00AB788E">
        <w:rPr>
          <w:rFonts w:ascii="Times New Roman" w:eastAsia="Calibri" w:hAnsi="Times New Roman" w:cs="Times New Roman"/>
          <w:sz w:val="20"/>
          <w:szCs w:val="20"/>
        </w:rPr>
        <w:t xml:space="preserve"> M</w:t>
      </w:r>
      <w:r w:rsidR="00404B3D" w:rsidRPr="00AB788E">
        <w:rPr>
          <w:rFonts w:ascii="Times New Roman" w:eastAsia="Calibri" w:hAnsi="Times New Roman" w:cs="Times New Roman"/>
          <w:sz w:val="20"/>
          <w:szCs w:val="20"/>
        </w:rPr>
        <w:t>.</w:t>
      </w:r>
      <w:r w:rsidRPr="00AB788E">
        <w:rPr>
          <w:rFonts w:ascii="Times New Roman" w:eastAsia="Calibri" w:hAnsi="Times New Roman" w:cs="Times New Roman"/>
          <w:sz w:val="20"/>
          <w:szCs w:val="20"/>
        </w:rPr>
        <w:t xml:space="preserve"> Abdel </w:t>
      </w:r>
      <w:r w:rsidRPr="00AB788E">
        <w:rPr>
          <w:rFonts w:ascii="Times New Roman" w:eastAsia="Calibri" w:hAnsi="Times New Roman" w:cs="Times New Roman"/>
          <w:sz w:val="20"/>
          <w:szCs w:val="20"/>
          <w:lang w:bidi="ar-EG"/>
        </w:rPr>
        <w:t>ـSalam</w:t>
      </w:r>
      <w:r w:rsidRPr="00AB788E">
        <w:rPr>
          <w:rFonts w:ascii="Times New Roman" w:eastAsia="Calibri" w:hAnsi="Times New Roman" w:cs="Times New Roman"/>
          <w:sz w:val="20"/>
          <w:szCs w:val="20"/>
          <w:vertAlign w:val="superscript"/>
          <w:lang w:bidi="ar-EG"/>
        </w:rPr>
        <w:t>1</w:t>
      </w:r>
    </w:p>
    <w:p w:rsidR="004944CE" w:rsidRPr="00AB788E" w:rsidRDefault="004944CE" w:rsidP="00AB788E">
      <w:pPr>
        <w:snapToGrid w:val="0"/>
        <w:spacing w:after="0" w:line="240" w:lineRule="auto"/>
        <w:jc w:val="center"/>
        <w:rPr>
          <w:rFonts w:ascii="Times New Roman" w:eastAsiaTheme="minorEastAsia" w:hAnsi="Times New Roman" w:cs="Times New Roman"/>
          <w:sz w:val="20"/>
          <w:szCs w:val="20"/>
          <w:vertAlign w:val="superscript"/>
          <w:lang w:eastAsia="zh-CN" w:bidi="ar-EG"/>
        </w:rPr>
      </w:pPr>
    </w:p>
    <w:p w:rsidR="00FF69E1" w:rsidRPr="00AB788E" w:rsidRDefault="00FF69E1" w:rsidP="00AB788E">
      <w:pPr>
        <w:snapToGrid w:val="0"/>
        <w:spacing w:after="0" w:line="240" w:lineRule="auto"/>
        <w:jc w:val="center"/>
        <w:rPr>
          <w:rFonts w:ascii="Times New Roman" w:eastAsia="Calibri" w:hAnsi="Times New Roman" w:cs="Times New Roman"/>
          <w:sz w:val="20"/>
          <w:szCs w:val="20"/>
          <w:lang w:bidi="ar-EG"/>
        </w:rPr>
      </w:pPr>
      <w:r w:rsidRPr="00AB788E">
        <w:rPr>
          <w:rFonts w:ascii="Times New Roman" w:eastAsia="Calibri" w:hAnsi="Times New Roman" w:cs="Times New Roman"/>
          <w:sz w:val="20"/>
          <w:szCs w:val="20"/>
          <w:vertAlign w:val="superscript"/>
          <w:lang w:bidi="ar-EG"/>
        </w:rPr>
        <w:t>1</w:t>
      </w:r>
      <w:r w:rsidR="00F714D9" w:rsidRPr="00AB788E">
        <w:rPr>
          <w:rFonts w:ascii="Times New Roman" w:eastAsia="Calibri" w:hAnsi="Times New Roman" w:cs="Times New Roman"/>
          <w:sz w:val="20"/>
          <w:szCs w:val="20"/>
          <w:lang w:bidi="ar-EG"/>
        </w:rPr>
        <w:t xml:space="preserve">Pediatrics </w:t>
      </w:r>
      <w:r w:rsidRPr="00AB788E">
        <w:rPr>
          <w:rFonts w:ascii="Times New Roman" w:eastAsia="Calibri" w:hAnsi="Times New Roman" w:cs="Times New Roman"/>
          <w:sz w:val="20"/>
          <w:szCs w:val="20"/>
          <w:lang w:bidi="ar-EG"/>
        </w:rPr>
        <w:t xml:space="preserve">Department, Damietta Faculty of Medicine, </w:t>
      </w:r>
      <w:proofErr w:type="spellStart"/>
      <w:r w:rsidRPr="00AB788E">
        <w:rPr>
          <w:rFonts w:ascii="Times New Roman" w:eastAsia="Calibri" w:hAnsi="Times New Roman" w:cs="Times New Roman"/>
          <w:sz w:val="20"/>
          <w:szCs w:val="20"/>
          <w:lang w:bidi="ar-EG"/>
        </w:rPr>
        <w:t>AlـAzhar</w:t>
      </w:r>
      <w:proofErr w:type="spellEnd"/>
      <w:r w:rsidRPr="00AB788E">
        <w:rPr>
          <w:rFonts w:ascii="Times New Roman" w:eastAsia="Calibri" w:hAnsi="Times New Roman" w:cs="Times New Roman"/>
          <w:sz w:val="20"/>
          <w:szCs w:val="20"/>
          <w:lang w:bidi="ar-EG"/>
        </w:rPr>
        <w:t xml:space="preserve"> University, Egypt</w:t>
      </w:r>
      <w:r w:rsidR="00E55602" w:rsidRPr="00AB788E">
        <w:rPr>
          <w:rFonts w:ascii="Times New Roman" w:eastAsia="Calibri" w:hAnsi="Times New Roman" w:cs="Times New Roman"/>
          <w:sz w:val="20"/>
          <w:szCs w:val="20"/>
          <w:lang w:bidi="ar-EG"/>
        </w:rPr>
        <w:t>.</w:t>
      </w:r>
    </w:p>
    <w:p w:rsidR="00F714D9" w:rsidRPr="00AB788E" w:rsidRDefault="00FF69E1" w:rsidP="00AB788E">
      <w:pPr>
        <w:snapToGrid w:val="0"/>
        <w:spacing w:after="0" w:line="240" w:lineRule="auto"/>
        <w:jc w:val="center"/>
        <w:rPr>
          <w:rFonts w:ascii="Times New Roman" w:eastAsia="Calibri" w:hAnsi="Times New Roman" w:cs="Times New Roman"/>
          <w:sz w:val="20"/>
          <w:szCs w:val="20"/>
          <w:vertAlign w:val="superscript"/>
          <w:lang w:bidi="ar-EG"/>
        </w:rPr>
      </w:pPr>
      <w:r w:rsidRPr="00AB788E">
        <w:rPr>
          <w:rFonts w:ascii="Times New Roman" w:eastAsia="Calibri" w:hAnsi="Times New Roman" w:cs="Times New Roman"/>
          <w:sz w:val="20"/>
          <w:szCs w:val="20"/>
          <w:vertAlign w:val="superscript"/>
          <w:lang w:bidi="ar-EG"/>
        </w:rPr>
        <w:t>2</w:t>
      </w:r>
      <w:r w:rsidR="00F714D9" w:rsidRPr="00AB788E">
        <w:rPr>
          <w:rFonts w:ascii="Times New Roman" w:eastAsia="Calibri" w:hAnsi="Times New Roman" w:cs="Times New Roman"/>
          <w:sz w:val="20"/>
          <w:szCs w:val="20"/>
          <w:lang w:bidi="ar-EG"/>
        </w:rPr>
        <w:t xml:space="preserve">Clinical Pathology </w:t>
      </w:r>
      <w:r w:rsidRPr="00AB788E">
        <w:rPr>
          <w:rFonts w:ascii="Times New Roman" w:eastAsia="Calibri" w:hAnsi="Times New Roman" w:cs="Times New Roman"/>
          <w:sz w:val="20"/>
          <w:szCs w:val="20"/>
          <w:lang w:bidi="ar-EG"/>
        </w:rPr>
        <w:t xml:space="preserve">Department, </w:t>
      </w:r>
      <w:r w:rsidR="00F714D9" w:rsidRPr="00AB788E">
        <w:rPr>
          <w:rFonts w:ascii="Times New Roman" w:eastAsia="Calibri" w:hAnsi="Times New Roman" w:cs="Times New Roman"/>
          <w:sz w:val="20"/>
          <w:szCs w:val="20"/>
          <w:lang w:bidi="ar-EG"/>
        </w:rPr>
        <w:t>D</w:t>
      </w:r>
      <w:r w:rsidRPr="00AB788E">
        <w:rPr>
          <w:rFonts w:ascii="Times New Roman" w:eastAsia="Calibri" w:hAnsi="Times New Roman" w:cs="Times New Roman"/>
          <w:sz w:val="20"/>
          <w:szCs w:val="20"/>
          <w:lang w:bidi="ar-EG"/>
        </w:rPr>
        <w:t xml:space="preserve">amietta Faculty of Medicine, </w:t>
      </w:r>
      <w:proofErr w:type="spellStart"/>
      <w:r w:rsidRPr="00AB788E">
        <w:rPr>
          <w:rFonts w:ascii="Times New Roman" w:eastAsia="Calibri" w:hAnsi="Times New Roman" w:cs="Times New Roman"/>
          <w:sz w:val="20"/>
          <w:szCs w:val="20"/>
          <w:lang w:bidi="ar-EG"/>
        </w:rPr>
        <w:t>Al</w:t>
      </w:r>
      <w:r w:rsidR="00F714D9" w:rsidRPr="00AB788E">
        <w:rPr>
          <w:rFonts w:ascii="Times New Roman" w:eastAsia="Calibri" w:hAnsi="Times New Roman" w:cs="Times New Roman"/>
          <w:sz w:val="20"/>
          <w:szCs w:val="20"/>
          <w:lang w:bidi="ar-EG"/>
        </w:rPr>
        <w:t>ـAzhar</w:t>
      </w:r>
      <w:proofErr w:type="spellEnd"/>
      <w:r w:rsidR="00F714D9" w:rsidRPr="00AB788E">
        <w:rPr>
          <w:rFonts w:ascii="Times New Roman" w:eastAsia="Calibri" w:hAnsi="Times New Roman" w:cs="Times New Roman"/>
          <w:sz w:val="20"/>
          <w:szCs w:val="20"/>
          <w:lang w:bidi="ar-EG"/>
        </w:rPr>
        <w:t xml:space="preserve"> University</w:t>
      </w:r>
      <w:r w:rsidRPr="00AB788E">
        <w:rPr>
          <w:rFonts w:ascii="Times New Roman" w:eastAsia="Calibri" w:hAnsi="Times New Roman" w:cs="Times New Roman"/>
          <w:sz w:val="20"/>
          <w:szCs w:val="20"/>
          <w:vertAlign w:val="superscript"/>
          <w:lang w:bidi="ar-EG"/>
        </w:rPr>
        <w:t xml:space="preserve">, </w:t>
      </w:r>
      <w:r w:rsidRPr="00AB788E">
        <w:rPr>
          <w:rFonts w:ascii="Times New Roman" w:eastAsia="Calibri" w:hAnsi="Times New Roman" w:cs="Times New Roman"/>
          <w:sz w:val="20"/>
          <w:szCs w:val="20"/>
          <w:lang w:bidi="ar-EG"/>
        </w:rPr>
        <w:t>Egypt</w:t>
      </w:r>
      <w:r w:rsidR="00E55602" w:rsidRPr="00AB788E">
        <w:rPr>
          <w:rFonts w:ascii="Times New Roman" w:eastAsia="Calibri" w:hAnsi="Times New Roman" w:cs="Times New Roman"/>
          <w:sz w:val="20"/>
          <w:szCs w:val="20"/>
          <w:lang w:bidi="ar-EG"/>
        </w:rPr>
        <w:t>.</w:t>
      </w:r>
    </w:p>
    <w:p w:rsidR="004944CE" w:rsidRPr="00AB788E" w:rsidRDefault="00AD514F" w:rsidP="00AB788E">
      <w:pPr>
        <w:snapToGrid w:val="0"/>
        <w:spacing w:after="0" w:line="240" w:lineRule="auto"/>
        <w:jc w:val="center"/>
        <w:rPr>
          <w:rFonts w:ascii="Times New Roman" w:eastAsia="Calibri" w:hAnsi="Times New Roman" w:cs="Times New Roman"/>
          <w:sz w:val="20"/>
          <w:szCs w:val="20"/>
          <w:lang w:bidi="ar-EG"/>
        </w:rPr>
      </w:pPr>
      <w:hyperlink r:id="rId7" w:history="1">
        <w:r w:rsidR="00E55602" w:rsidRPr="00AB788E">
          <w:rPr>
            <w:rStyle w:val="Hyperlink"/>
            <w:rFonts w:ascii="Times New Roman" w:eastAsia="Calibri" w:hAnsi="Times New Roman" w:cs="Times New Roman"/>
            <w:sz w:val="20"/>
            <w:szCs w:val="20"/>
            <w:lang w:bidi="ar-EG"/>
          </w:rPr>
          <w:t>mohamedyouness986@gmail.com</w:t>
        </w:r>
      </w:hyperlink>
    </w:p>
    <w:p w:rsidR="004944CE" w:rsidRPr="00AB788E" w:rsidRDefault="004944CE" w:rsidP="00AB788E">
      <w:pPr>
        <w:snapToGrid w:val="0"/>
        <w:spacing w:after="0" w:line="240" w:lineRule="auto"/>
        <w:jc w:val="center"/>
        <w:rPr>
          <w:rFonts w:ascii="Times New Roman" w:eastAsia="Calibri" w:hAnsi="Times New Roman" w:cs="Times New Roman"/>
          <w:sz w:val="20"/>
          <w:szCs w:val="20"/>
          <w:lang w:bidi="ar-EG"/>
        </w:rPr>
      </w:pPr>
    </w:p>
    <w:p w:rsidR="00404B3D" w:rsidRPr="00AB788E" w:rsidRDefault="00FF69E1" w:rsidP="00AB788E">
      <w:pPr>
        <w:snapToGrid w:val="0"/>
        <w:spacing w:after="0" w:line="240" w:lineRule="auto"/>
        <w:jc w:val="both"/>
        <w:rPr>
          <w:rFonts w:ascii="Times New Roman" w:hAnsi="Times New Roman" w:cs="Times New Roman"/>
          <w:noProof/>
          <w:sz w:val="20"/>
          <w:szCs w:val="20"/>
          <w:lang w:bidi="ar-EG"/>
        </w:rPr>
      </w:pPr>
      <w:r w:rsidRPr="00AB788E">
        <w:rPr>
          <w:rFonts w:ascii="Times New Roman" w:hAnsi="Times New Roman" w:cs="Times New Roman"/>
          <w:b/>
          <w:bCs/>
          <w:sz w:val="20"/>
          <w:szCs w:val="20"/>
        </w:rPr>
        <w:t>Abstract</w:t>
      </w:r>
      <w:r w:rsidR="006E314A" w:rsidRPr="00AB788E">
        <w:rPr>
          <w:rFonts w:ascii="Times New Roman" w:hAnsi="Times New Roman" w:cs="Times New Roman"/>
          <w:b/>
          <w:bCs/>
          <w:caps/>
          <w:sz w:val="20"/>
          <w:szCs w:val="20"/>
        </w:rPr>
        <w:t xml:space="preserve">: </w:t>
      </w:r>
      <w:r w:rsidR="006E314A" w:rsidRPr="00AB788E">
        <w:rPr>
          <w:rFonts w:ascii="Times New Roman" w:eastAsia="Calibri" w:hAnsi="Times New Roman" w:cs="Times New Roman"/>
          <w:b/>
          <w:bCs/>
          <w:sz w:val="20"/>
          <w:szCs w:val="20"/>
        </w:rPr>
        <w:t>Background:</w:t>
      </w:r>
      <w:r w:rsidR="00A064E7" w:rsidRPr="00AB788E">
        <w:rPr>
          <w:rFonts w:ascii="Times New Roman" w:eastAsia="Calibri" w:hAnsi="Times New Roman" w:cs="Times New Roman"/>
          <w:sz w:val="20"/>
          <w:szCs w:val="20"/>
        </w:rPr>
        <w:t xml:space="preserve"> </w:t>
      </w:r>
      <w:r w:rsidR="00404B3D" w:rsidRPr="00AB788E">
        <w:rPr>
          <w:rFonts w:ascii="Times New Roman" w:eastAsia="Calibri" w:hAnsi="Times New Roman" w:cs="Times New Roman"/>
          <w:sz w:val="20"/>
          <w:szCs w:val="20"/>
        </w:rPr>
        <w:t>Asthma is a chronic inflammatory condition of the lung air ways resulting in episodic air flow obstruction and it is a global health problem affecting an estimated 330 million individuals worldwide with a reported prevalence of 5-20% in children aged between 6-15 years. Calcium is the fifth most abundant element in the human body and is essential for life. It has a key role in many physiological processes including skeletal mineralization, muscle contraction, nerve impulse transmission, blood clotting, and hormone secretion.</w:t>
      </w:r>
      <w:r w:rsidR="00D64BE2" w:rsidRPr="00AB788E">
        <w:rPr>
          <w:rFonts w:ascii="Times New Roman" w:eastAsiaTheme="minorEastAsia" w:hAnsi="Times New Roman" w:cs="Times New Roman" w:hint="eastAsia"/>
          <w:sz w:val="20"/>
          <w:szCs w:val="20"/>
          <w:lang w:eastAsia="zh-CN"/>
        </w:rPr>
        <w:t xml:space="preserve"> </w:t>
      </w:r>
      <w:r w:rsidR="006E314A" w:rsidRPr="00AB788E">
        <w:rPr>
          <w:rFonts w:ascii="Times New Roman" w:hAnsi="Times New Roman" w:cs="Times New Roman"/>
          <w:b/>
          <w:bCs/>
          <w:sz w:val="20"/>
          <w:szCs w:val="20"/>
          <w:lang w:bidi="ar-EG"/>
        </w:rPr>
        <w:t xml:space="preserve">Objective: </w:t>
      </w:r>
      <w:r w:rsidR="008F3632" w:rsidRPr="00AB788E">
        <w:rPr>
          <w:rFonts w:ascii="Times New Roman" w:hAnsi="Times New Roman" w:cs="Times New Roman"/>
          <w:sz w:val="20"/>
          <w:szCs w:val="20"/>
          <w:lang w:bidi="ar-EG"/>
        </w:rPr>
        <w:t>A</w:t>
      </w:r>
      <w:r w:rsidR="00404B3D" w:rsidRPr="00AB788E">
        <w:rPr>
          <w:rFonts w:ascii="Times New Roman" w:hAnsi="Times New Roman" w:cs="Times New Roman"/>
          <w:sz w:val="20"/>
          <w:szCs w:val="20"/>
          <w:lang w:bidi="ar-EG"/>
        </w:rPr>
        <w:t>ssess the</w:t>
      </w:r>
      <w:r w:rsidR="00404B3D" w:rsidRPr="00AB788E">
        <w:rPr>
          <w:rFonts w:ascii="Times New Roman" w:eastAsia="Calibri" w:hAnsi="Times New Roman" w:cs="Times New Roman"/>
          <w:sz w:val="20"/>
          <w:szCs w:val="20"/>
        </w:rPr>
        <w:t xml:space="preserve"> calcium status in preschool asthmatic children</w:t>
      </w:r>
      <w:r w:rsidR="00404B3D" w:rsidRPr="00AB788E">
        <w:rPr>
          <w:rFonts w:ascii="Times New Roman" w:hAnsi="Times New Roman" w:cs="Times New Roman"/>
          <w:sz w:val="20"/>
          <w:szCs w:val="20"/>
        </w:rPr>
        <w:t>.</w:t>
      </w:r>
      <w:r w:rsidR="00BB0036" w:rsidRPr="00AB788E">
        <w:rPr>
          <w:rFonts w:ascii="Times New Roman" w:eastAsiaTheme="minorEastAsia" w:hAnsi="Times New Roman" w:cs="Times New Roman" w:hint="eastAsia"/>
          <w:sz w:val="20"/>
          <w:szCs w:val="20"/>
          <w:lang w:eastAsia="zh-CN"/>
        </w:rPr>
        <w:t xml:space="preserve"> </w:t>
      </w:r>
      <w:r w:rsidR="006E314A" w:rsidRPr="00AB788E">
        <w:rPr>
          <w:rFonts w:ascii="Times New Roman" w:eastAsia="Calibri" w:hAnsi="Times New Roman" w:cs="Times New Roman"/>
          <w:b/>
          <w:bCs/>
          <w:sz w:val="20"/>
          <w:szCs w:val="20"/>
        </w:rPr>
        <w:t xml:space="preserve">Patients and method: </w:t>
      </w:r>
      <w:r w:rsidR="00404B3D" w:rsidRPr="00AB788E">
        <w:rPr>
          <w:rFonts w:ascii="Times New Roman" w:eastAsia="Calibri" w:hAnsi="Times New Roman" w:cs="Times New Roman"/>
          <w:sz w:val="20"/>
          <w:szCs w:val="20"/>
        </w:rPr>
        <w:t>It was a cross sectional study, which conducted at Al-</w:t>
      </w:r>
      <w:proofErr w:type="spellStart"/>
      <w:r w:rsidR="00404B3D" w:rsidRPr="00AB788E">
        <w:rPr>
          <w:rFonts w:ascii="Times New Roman" w:eastAsia="Calibri" w:hAnsi="Times New Roman" w:cs="Times New Roman"/>
          <w:sz w:val="20"/>
          <w:szCs w:val="20"/>
        </w:rPr>
        <w:t>Azhar</w:t>
      </w:r>
      <w:proofErr w:type="spellEnd"/>
      <w:r w:rsidR="00404B3D" w:rsidRPr="00AB788E">
        <w:rPr>
          <w:rFonts w:ascii="Times New Roman" w:eastAsia="Calibri" w:hAnsi="Times New Roman" w:cs="Times New Roman"/>
          <w:sz w:val="20"/>
          <w:szCs w:val="20"/>
        </w:rPr>
        <w:t xml:space="preserve"> University Hospital, New Damietta City, in the period from April 2017 to April 2018.</w:t>
      </w:r>
      <w:r w:rsidR="00BB0036" w:rsidRPr="00AB788E">
        <w:rPr>
          <w:rFonts w:ascii="Times New Roman" w:eastAsiaTheme="minorEastAsia" w:hAnsi="Times New Roman" w:cs="Times New Roman" w:hint="eastAsia"/>
          <w:sz w:val="20"/>
          <w:szCs w:val="20"/>
          <w:lang w:eastAsia="zh-CN"/>
        </w:rPr>
        <w:t xml:space="preserve"> </w:t>
      </w:r>
      <w:r w:rsidR="006E314A" w:rsidRPr="00AB788E">
        <w:rPr>
          <w:rFonts w:ascii="Times New Roman" w:eastAsia="Calibri" w:hAnsi="Times New Roman" w:cs="Times New Roman"/>
          <w:b/>
          <w:sz w:val="20"/>
          <w:szCs w:val="20"/>
        </w:rPr>
        <w:t xml:space="preserve">Results: </w:t>
      </w:r>
      <w:r w:rsidR="00404B3D" w:rsidRPr="00AB788E">
        <w:rPr>
          <w:rFonts w:ascii="Times New Roman" w:hAnsi="Times New Roman" w:cs="Times New Roman"/>
          <w:sz w:val="20"/>
          <w:szCs w:val="20"/>
        </w:rPr>
        <w:t>The prevalence of asthma in our cases was more frequent among rural (60%) than urban (40%) areas.</w:t>
      </w:r>
      <w:r w:rsidR="00BB0036" w:rsidRPr="00AB788E">
        <w:rPr>
          <w:rFonts w:ascii="Times New Roman" w:eastAsiaTheme="minorEastAsia" w:hAnsi="Times New Roman" w:cs="Times New Roman" w:hint="eastAsia"/>
          <w:sz w:val="20"/>
          <w:szCs w:val="20"/>
          <w:lang w:eastAsia="zh-CN"/>
        </w:rPr>
        <w:t xml:space="preserve"> </w:t>
      </w:r>
      <w:r w:rsidR="00404B3D" w:rsidRPr="00AB788E">
        <w:rPr>
          <w:rFonts w:ascii="Times New Roman" w:hAnsi="Times New Roman" w:cs="Times New Roman"/>
          <w:sz w:val="20"/>
          <w:szCs w:val="20"/>
        </w:rPr>
        <w:t>There were no statistically significant difference in total and ionized calcium regarding severity of asthma.</w:t>
      </w:r>
      <w:r w:rsidR="00BB0036" w:rsidRPr="00AB788E">
        <w:rPr>
          <w:rFonts w:ascii="Times New Roman" w:eastAsiaTheme="minorEastAsia" w:hAnsi="Times New Roman" w:cs="Times New Roman" w:hint="eastAsia"/>
          <w:sz w:val="20"/>
          <w:szCs w:val="20"/>
          <w:lang w:eastAsia="zh-CN"/>
        </w:rPr>
        <w:t xml:space="preserve"> </w:t>
      </w:r>
      <w:r w:rsidR="00404B3D" w:rsidRPr="00AB788E">
        <w:rPr>
          <w:rFonts w:ascii="Times New Roman" w:hAnsi="Times New Roman" w:cs="Times New Roman"/>
          <w:sz w:val="20"/>
          <w:szCs w:val="20"/>
        </w:rPr>
        <w:t>There was positive correlation at total calcium regards heart rate and white blood cells.</w:t>
      </w:r>
      <w:r w:rsidR="00BB0036" w:rsidRPr="00AB788E">
        <w:rPr>
          <w:rFonts w:ascii="Times New Roman" w:eastAsiaTheme="minorEastAsia" w:hAnsi="Times New Roman" w:cs="Times New Roman" w:hint="eastAsia"/>
          <w:sz w:val="20"/>
          <w:szCs w:val="20"/>
          <w:lang w:eastAsia="zh-CN"/>
        </w:rPr>
        <w:t xml:space="preserve"> </w:t>
      </w:r>
      <w:r w:rsidR="00404B3D" w:rsidRPr="00AB788E">
        <w:rPr>
          <w:rFonts w:ascii="Times New Roman" w:hAnsi="Times New Roman" w:cs="Times New Roman"/>
          <w:sz w:val="20"/>
          <w:szCs w:val="20"/>
        </w:rPr>
        <w:t>There was positive correlation at ionized calcium regards white blood cells, but there was negative correlation regards potassium.</w:t>
      </w:r>
      <w:r w:rsidR="00BB0036" w:rsidRPr="00AB788E">
        <w:rPr>
          <w:rFonts w:ascii="Times New Roman" w:eastAsiaTheme="minorEastAsia" w:hAnsi="Times New Roman" w:cs="Times New Roman" w:hint="eastAsia"/>
          <w:sz w:val="20"/>
          <w:szCs w:val="20"/>
          <w:lang w:eastAsia="zh-CN"/>
        </w:rPr>
        <w:t xml:space="preserve"> </w:t>
      </w:r>
      <w:r w:rsidR="00404B3D" w:rsidRPr="00AB788E">
        <w:rPr>
          <w:rFonts w:ascii="Times New Roman" w:hAnsi="Times New Roman" w:cs="Times New Roman"/>
          <w:sz w:val="20"/>
          <w:szCs w:val="20"/>
        </w:rPr>
        <w:t xml:space="preserve">There was positive correlation at </w:t>
      </w:r>
      <w:proofErr w:type="spellStart"/>
      <w:r w:rsidR="00404B3D" w:rsidRPr="00AB788E">
        <w:rPr>
          <w:rFonts w:ascii="Times New Roman" w:hAnsi="Times New Roman" w:cs="Times New Roman"/>
          <w:sz w:val="20"/>
          <w:szCs w:val="20"/>
        </w:rPr>
        <w:t>eosinophils</w:t>
      </w:r>
      <w:proofErr w:type="spellEnd"/>
      <w:r w:rsidR="00404B3D" w:rsidRPr="00AB788E">
        <w:rPr>
          <w:rFonts w:ascii="Times New Roman" w:hAnsi="Times New Roman" w:cs="Times New Roman"/>
          <w:sz w:val="20"/>
          <w:szCs w:val="20"/>
        </w:rPr>
        <w:t xml:space="preserve"> regards heart rate and white blood cells.</w:t>
      </w:r>
      <w:r w:rsidR="00D64BE2" w:rsidRPr="00AB788E">
        <w:rPr>
          <w:rFonts w:ascii="Times New Roman" w:eastAsiaTheme="minorEastAsia" w:hAnsi="Times New Roman" w:cs="Times New Roman" w:hint="eastAsia"/>
          <w:sz w:val="20"/>
          <w:szCs w:val="20"/>
          <w:lang w:eastAsia="zh-CN"/>
        </w:rPr>
        <w:t xml:space="preserve"> </w:t>
      </w:r>
      <w:r w:rsidR="006E314A" w:rsidRPr="00AB788E">
        <w:rPr>
          <w:rFonts w:ascii="Times New Roman" w:hAnsi="Times New Roman" w:cs="Times New Roman"/>
          <w:b/>
          <w:bCs/>
          <w:sz w:val="20"/>
          <w:szCs w:val="20"/>
        </w:rPr>
        <w:t xml:space="preserve">Conclusion: </w:t>
      </w:r>
      <w:r w:rsidR="00404B3D" w:rsidRPr="00AB788E">
        <w:rPr>
          <w:rFonts w:ascii="Times New Roman" w:hAnsi="Times New Roman" w:cs="Times New Roman"/>
          <w:noProof/>
          <w:sz w:val="20"/>
          <w:szCs w:val="20"/>
          <w:lang w:bidi="ar-EG"/>
        </w:rPr>
        <w:t>Hypocalcaemia appears to be a risk factor for development of asthma in children</w:t>
      </w:r>
      <w:r w:rsidR="00AB788E" w:rsidRPr="00AB788E">
        <w:rPr>
          <w:rFonts w:ascii="Times New Roman" w:hAnsi="Times New Roman" w:cs="Times New Roman"/>
          <w:noProof/>
          <w:sz w:val="20"/>
          <w:szCs w:val="20"/>
          <w:lang w:bidi="ar-EG"/>
        </w:rPr>
        <w:t>.</w:t>
      </w:r>
      <w:r w:rsidR="00AB788E">
        <w:rPr>
          <w:rFonts w:ascii="Times New Roman" w:hAnsi="Times New Roman" w:cs="Times New Roman"/>
          <w:noProof/>
          <w:sz w:val="20"/>
          <w:szCs w:val="20"/>
          <w:lang w:bidi="ar-EG"/>
        </w:rPr>
        <w:t xml:space="preserve"> </w:t>
      </w:r>
      <w:r w:rsidR="00AB788E" w:rsidRPr="00AB788E">
        <w:rPr>
          <w:rFonts w:ascii="Times New Roman" w:hAnsi="Times New Roman" w:cs="Times New Roman"/>
          <w:noProof/>
          <w:sz w:val="20"/>
          <w:szCs w:val="20"/>
          <w:lang w:bidi="ar-EG"/>
        </w:rPr>
        <w:t>S</w:t>
      </w:r>
      <w:r w:rsidR="00404B3D" w:rsidRPr="00AB788E">
        <w:rPr>
          <w:rFonts w:ascii="Times New Roman" w:hAnsi="Times New Roman" w:cs="Times New Roman"/>
          <w:noProof/>
          <w:sz w:val="20"/>
          <w:szCs w:val="20"/>
          <w:lang w:bidi="ar-EG"/>
        </w:rPr>
        <w:t>everity of asthma was not related to the serum calcium level.</w:t>
      </w:r>
    </w:p>
    <w:p w:rsidR="00AB788E" w:rsidRPr="00AB788E" w:rsidRDefault="00FF69E1" w:rsidP="00AB788E">
      <w:pPr>
        <w:snapToGrid w:val="0"/>
        <w:spacing w:after="0" w:line="240" w:lineRule="auto"/>
        <w:jc w:val="both"/>
        <w:rPr>
          <w:rFonts w:ascii="Times New Roman" w:eastAsia="Calibri" w:hAnsi="Times New Roman" w:cs="Times New Roman"/>
          <w:b/>
          <w:bCs/>
          <w:caps/>
          <w:sz w:val="20"/>
          <w:szCs w:val="20"/>
        </w:rPr>
      </w:pPr>
      <w:r w:rsidRPr="00AB788E">
        <w:rPr>
          <w:rFonts w:ascii="Times New Roman" w:eastAsia="Calibri" w:hAnsi="Times New Roman" w:cs="Times New Roman"/>
          <w:sz w:val="20"/>
          <w:szCs w:val="20"/>
          <w:lang w:bidi="ar-EG"/>
        </w:rPr>
        <w:t>[</w:t>
      </w:r>
      <w:proofErr w:type="spellStart"/>
      <w:r w:rsidRPr="00AB788E">
        <w:rPr>
          <w:rFonts w:ascii="Times New Roman" w:eastAsia="Calibri" w:hAnsi="Times New Roman" w:cs="Times New Roman"/>
          <w:sz w:val="20"/>
          <w:szCs w:val="20"/>
          <w:lang w:bidi="ar-EG"/>
        </w:rPr>
        <w:t>Magdy</w:t>
      </w:r>
      <w:proofErr w:type="spellEnd"/>
      <w:r w:rsidRPr="00AB788E">
        <w:rPr>
          <w:rFonts w:ascii="Times New Roman" w:eastAsia="Calibri" w:hAnsi="Times New Roman" w:cs="Times New Roman"/>
          <w:sz w:val="20"/>
          <w:szCs w:val="20"/>
          <w:lang w:bidi="ar-EG"/>
        </w:rPr>
        <w:t xml:space="preserve"> M. </w:t>
      </w:r>
      <w:proofErr w:type="spellStart"/>
      <w:r w:rsidRPr="00AB788E">
        <w:rPr>
          <w:rFonts w:ascii="Times New Roman" w:eastAsia="Calibri" w:hAnsi="Times New Roman" w:cs="Times New Roman"/>
          <w:sz w:val="20"/>
          <w:szCs w:val="20"/>
          <w:lang w:bidi="ar-EG"/>
        </w:rPr>
        <w:t>Ashmawy</w:t>
      </w:r>
      <w:proofErr w:type="spellEnd"/>
      <w:r w:rsidRPr="00AB788E">
        <w:rPr>
          <w:rFonts w:ascii="Times New Roman" w:eastAsia="Calibri" w:hAnsi="Times New Roman" w:cs="Times New Roman"/>
          <w:sz w:val="20"/>
          <w:szCs w:val="20"/>
          <w:lang w:bidi="ar-EG"/>
        </w:rPr>
        <w:t xml:space="preserve"> </w:t>
      </w:r>
      <w:proofErr w:type="spellStart"/>
      <w:r w:rsidRPr="00AB788E">
        <w:rPr>
          <w:rFonts w:ascii="Times New Roman" w:eastAsia="Calibri" w:hAnsi="Times New Roman" w:cs="Times New Roman"/>
          <w:sz w:val="20"/>
          <w:szCs w:val="20"/>
          <w:lang w:bidi="ar-EG"/>
        </w:rPr>
        <w:t>Sakr</w:t>
      </w:r>
      <w:proofErr w:type="spellEnd"/>
      <w:r w:rsidRPr="00AB788E">
        <w:rPr>
          <w:rFonts w:ascii="Times New Roman" w:eastAsia="Calibri" w:hAnsi="Times New Roman" w:cs="Times New Roman"/>
          <w:sz w:val="20"/>
          <w:szCs w:val="20"/>
          <w:lang w:bidi="ar-EG"/>
        </w:rPr>
        <w:t>; Mohammad I. Abdel ـ</w:t>
      </w:r>
      <w:proofErr w:type="spellStart"/>
      <w:r w:rsidRPr="00AB788E">
        <w:rPr>
          <w:rFonts w:ascii="Times New Roman" w:eastAsia="Calibri" w:hAnsi="Times New Roman" w:cs="Times New Roman"/>
          <w:sz w:val="20"/>
          <w:szCs w:val="20"/>
          <w:lang w:bidi="ar-EG"/>
        </w:rPr>
        <w:t>Aal</w:t>
      </w:r>
      <w:proofErr w:type="spellEnd"/>
      <w:r w:rsidRPr="00AB788E">
        <w:rPr>
          <w:rFonts w:ascii="Times New Roman" w:eastAsia="Calibri" w:hAnsi="Times New Roman" w:cs="Times New Roman"/>
          <w:sz w:val="20"/>
          <w:szCs w:val="20"/>
          <w:lang w:bidi="ar-EG"/>
        </w:rPr>
        <w:t xml:space="preserve">, </w:t>
      </w:r>
      <w:proofErr w:type="spellStart"/>
      <w:r w:rsidRPr="00AB788E">
        <w:rPr>
          <w:rFonts w:ascii="Times New Roman" w:eastAsia="Calibri" w:hAnsi="Times New Roman" w:cs="Times New Roman"/>
          <w:sz w:val="20"/>
          <w:szCs w:val="20"/>
          <w:lang w:bidi="ar-EG"/>
        </w:rPr>
        <w:t>Mahmoud</w:t>
      </w:r>
      <w:proofErr w:type="spellEnd"/>
      <w:r w:rsidRPr="00AB788E">
        <w:rPr>
          <w:rFonts w:ascii="Times New Roman" w:eastAsia="Calibri" w:hAnsi="Times New Roman" w:cs="Times New Roman"/>
          <w:sz w:val="20"/>
          <w:szCs w:val="20"/>
          <w:lang w:bidi="ar-EG"/>
        </w:rPr>
        <w:t xml:space="preserve"> F.M. Salem; </w:t>
      </w:r>
      <w:r w:rsidRPr="00AB788E">
        <w:rPr>
          <w:rFonts w:ascii="Times New Roman" w:eastAsia="Calibri" w:hAnsi="Times New Roman" w:cs="Times New Roman"/>
          <w:sz w:val="20"/>
          <w:szCs w:val="20"/>
        </w:rPr>
        <w:t xml:space="preserve">Mohammad Y. M. Abdel </w:t>
      </w:r>
      <w:r w:rsidRPr="00AB788E">
        <w:rPr>
          <w:rFonts w:ascii="Times New Roman" w:eastAsia="Calibri" w:hAnsi="Times New Roman" w:cs="Times New Roman"/>
          <w:sz w:val="20"/>
          <w:szCs w:val="20"/>
          <w:lang w:bidi="ar-EG"/>
        </w:rPr>
        <w:t>ـSalam</w:t>
      </w:r>
      <w:r w:rsidR="00E55602" w:rsidRPr="00AB788E">
        <w:rPr>
          <w:rFonts w:ascii="Times New Roman" w:eastAsia="Calibri" w:hAnsi="Times New Roman" w:cs="Times New Roman"/>
          <w:sz w:val="20"/>
          <w:szCs w:val="20"/>
          <w:lang w:bidi="ar-EG"/>
        </w:rPr>
        <w:t xml:space="preserve">. </w:t>
      </w:r>
      <w:r w:rsidRPr="00AB788E">
        <w:rPr>
          <w:rFonts w:ascii="Times New Roman" w:eastAsia="Calibri" w:hAnsi="Times New Roman" w:cs="Times New Roman"/>
          <w:b/>
          <w:bCs/>
          <w:sz w:val="20"/>
          <w:szCs w:val="20"/>
        </w:rPr>
        <w:t>Calcium Status in Preschool Asthmatic Children</w:t>
      </w:r>
      <w:r w:rsidR="00AB788E" w:rsidRPr="00AB788E">
        <w:rPr>
          <w:rFonts w:ascii="Times New Roman" w:hAnsi="Times New Roman" w:cs="Times New Roman"/>
          <w:b/>
          <w:bCs/>
          <w:sz w:val="20"/>
          <w:szCs w:val="20"/>
          <w:lang w:bidi="fa-IR"/>
        </w:rPr>
        <w:t>.</w:t>
      </w:r>
      <w:r w:rsidR="00AB788E" w:rsidRPr="00AB788E">
        <w:rPr>
          <w:rFonts w:ascii="Times New Roman" w:hAnsi="Times New Roman" w:cs="Times New Roman"/>
          <w:bCs/>
          <w:i/>
          <w:sz w:val="20"/>
          <w:szCs w:val="20"/>
        </w:rPr>
        <w:t xml:space="preserve"> Researcher</w:t>
      </w:r>
      <w:r w:rsidR="00AB788E" w:rsidRPr="00AB788E">
        <w:rPr>
          <w:rFonts w:ascii="Times New Roman" w:hAnsi="Times New Roman" w:cs="Times New Roman"/>
          <w:bCs/>
          <w:sz w:val="20"/>
          <w:szCs w:val="20"/>
        </w:rPr>
        <w:t xml:space="preserve"> 201</w:t>
      </w:r>
      <w:r w:rsidR="00AB788E" w:rsidRPr="00AB788E">
        <w:rPr>
          <w:rFonts w:ascii="Times New Roman" w:hAnsi="Times New Roman" w:cs="Times New Roman" w:hint="eastAsia"/>
          <w:bCs/>
          <w:sz w:val="20"/>
          <w:szCs w:val="20"/>
        </w:rPr>
        <w:t>9</w:t>
      </w:r>
      <w:r w:rsidR="00AB788E" w:rsidRPr="00AB788E">
        <w:rPr>
          <w:rFonts w:ascii="Times New Roman" w:hAnsi="Times New Roman" w:cs="Times New Roman"/>
          <w:bCs/>
          <w:sz w:val="20"/>
          <w:szCs w:val="20"/>
        </w:rPr>
        <w:t>;</w:t>
      </w:r>
      <w:r w:rsidR="00AB788E" w:rsidRPr="00AB788E">
        <w:rPr>
          <w:rFonts w:ascii="Times New Roman" w:hAnsi="Times New Roman" w:cs="Times New Roman" w:hint="eastAsia"/>
          <w:bCs/>
          <w:sz w:val="20"/>
          <w:szCs w:val="20"/>
        </w:rPr>
        <w:t>11</w:t>
      </w:r>
      <w:r w:rsidR="00AB788E" w:rsidRPr="00AB788E">
        <w:rPr>
          <w:rFonts w:ascii="Times New Roman" w:hAnsi="Times New Roman" w:cs="Times New Roman"/>
          <w:bCs/>
          <w:sz w:val="20"/>
          <w:szCs w:val="20"/>
        </w:rPr>
        <w:t>(</w:t>
      </w:r>
      <w:r w:rsidR="00AB788E" w:rsidRPr="00AB788E">
        <w:rPr>
          <w:rFonts w:ascii="Times New Roman" w:hAnsi="Times New Roman" w:cs="Times New Roman" w:hint="eastAsia"/>
          <w:bCs/>
          <w:sz w:val="20"/>
          <w:szCs w:val="20"/>
        </w:rPr>
        <w:t>4</w:t>
      </w:r>
      <w:r w:rsidR="00AB788E" w:rsidRPr="00AB788E">
        <w:rPr>
          <w:rFonts w:ascii="Times New Roman" w:hAnsi="Times New Roman" w:cs="Times New Roman"/>
          <w:bCs/>
          <w:sz w:val="20"/>
          <w:szCs w:val="20"/>
        </w:rPr>
        <w:t>):</w:t>
      </w:r>
      <w:r w:rsidR="00433154">
        <w:rPr>
          <w:rFonts w:ascii="Times New Roman" w:hAnsi="Times New Roman" w:cs="Times New Roman"/>
          <w:noProof/>
          <w:color w:val="000000"/>
          <w:sz w:val="20"/>
          <w:szCs w:val="20"/>
        </w:rPr>
        <w:t>32-37</w:t>
      </w:r>
      <w:r w:rsidR="00AB788E" w:rsidRPr="00AB788E">
        <w:rPr>
          <w:rFonts w:ascii="Times New Roman" w:hAnsi="Times New Roman" w:cs="Times New Roman"/>
          <w:bCs/>
          <w:sz w:val="20"/>
          <w:szCs w:val="20"/>
        </w:rPr>
        <w:t xml:space="preserve">]. </w:t>
      </w:r>
      <w:r w:rsidR="00AB788E" w:rsidRPr="00AB788E">
        <w:rPr>
          <w:rFonts w:ascii="Times New Roman" w:hAnsi="Times New Roman" w:cs="Times New Roman"/>
          <w:sz w:val="20"/>
          <w:szCs w:val="20"/>
        </w:rPr>
        <w:t>ISSN 1553-9865 (print); ISSN 2163-8950 (online)</w:t>
      </w:r>
      <w:r w:rsidR="00AB788E" w:rsidRPr="00AB788E">
        <w:rPr>
          <w:rFonts w:ascii="Times New Roman" w:hAnsi="Times New Roman" w:cs="Times New Roman"/>
          <w:bCs/>
          <w:sz w:val="20"/>
          <w:szCs w:val="20"/>
        </w:rPr>
        <w:t xml:space="preserve">. </w:t>
      </w:r>
      <w:hyperlink r:id="rId8" w:history="1">
        <w:r w:rsidR="00AB788E" w:rsidRPr="00AB788E">
          <w:rPr>
            <w:rStyle w:val="Hyperlink"/>
            <w:rFonts w:ascii="Times New Roman" w:hAnsi="Times New Roman" w:cs="Times New Roman"/>
            <w:sz w:val="20"/>
            <w:szCs w:val="20"/>
          </w:rPr>
          <w:t>http://www.sciencepub.net/researcher</w:t>
        </w:r>
      </w:hyperlink>
      <w:r w:rsidR="00AB788E" w:rsidRPr="00AB788E">
        <w:rPr>
          <w:rFonts w:ascii="Times New Roman" w:hAnsi="Times New Roman" w:cs="Times New Roman"/>
          <w:bCs/>
          <w:sz w:val="20"/>
          <w:szCs w:val="20"/>
        </w:rPr>
        <w:t>.</w:t>
      </w:r>
      <w:r w:rsidR="00AB788E" w:rsidRPr="00AB788E">
        <w:rPr>
          <w:rFonts w:ascii="Times New Roman" w:hAnsi="Times New Roman" w:cs="Times New Roman" w:hint="eastAsia"/>
          <w:bCs/>
          <w:sz w:val="20"/>
          <w:szCs w:val="20"/>
        </w:rPr>
        <w:t xml:space="preserve"> </w:t>
      </w:r>
      <w:r w:rsidR="00AB788E">
        <w:rPr>
          <w:rFonts w:ascii="Times New Roman" w:eastAsiaTheme="minorEastAsia" w:hAnsi="Times New Roman" w:cs="Times New Roman" w:hint="eastAsia"/>
          <w:bCs/>
          <w:sz w:val="20"/>
          <w:szCs w:val="20"/>
          <w:lang w:eastAsia="zh-CN"/>
        </w:rPr>
        <w:t>5</w:t>
      </w:r>
      <w:r w:rsidR="00AB788E" w:rsidRPr="00AB788E">
        <w:rPr>
          <w:rFonts w:ascii="Times New Roman" w:hAnsi="Times New Roman" w:cs="Times New Roman" w:hint="eastAsia"/>
          <w:bCs/>
          <w:sz w:val="20"/>
          <w:szCs w:val="20"/>
        </w:rPr>
        <w:t xml:space="preserve">. </w:t>
      </w:r>
      <w:r w:rsidR="00AB788E" w:rsidRPr="00AB788E">
        <w:rPr>
          <w:rFonts w:ascii="Times New Roman" w:hAnsi="Times New Roman" w:cs="Times New Roman"/>
          <w:color w:val="000000"/>
          <w:sz w:val="20"/>
          <w:szCs w:val="20"/>
          <w:shd w:val="clear" w:color="auto" w:fill="FFFFFF"/>
        </w:rPr>
        <w:t>doi:</w:t>
      </w:r>
      <w:hyperlink r:id="rId9" w:history="1">
        <w:r w:rsidR="00AB788E" w:rsidRPr="00AB788E">
          <w:rPr>
            <w:rStyle w:val="Hyperlink"/>
            <w:rFonts w:ascii="Times New Roman" w:hAnsi="Times New Roman" w:cs="Times New Roman"/>
            <w:sz w:val="20"/>
            <w:szCs w:val="20"/>
            <w:shd w:val="clear" w:color="auto" w:fill="FFFFFF"/>
          </w:rPr>
          <w:t>10.7537/mars</w:t>
        </w:r>
        <w:r w:rsidR="00AB788E" w:rsidRPr="00AB788E">
          <w:rPr>
            <w:rStyle w:val="Hyperlink"/>
            <w:rFonts w:ascii="Times New Roman" w:hAnsi="Times New Roman" w:cs="Times New Roman" w:hint="eastAsia"/>
            <w:sz w:val="20"/>
            <w:szCs w:val="20"/>
            <w:shd w:val="clear" w:color="auto" w:fill="FFFFFF"/>
          </w:rPr>
          <w:t>r</w:t>
        </w:r>
        <w:r w:rsidR="00AB788E" w:rsidRPr="00AB788E">
          <w:rPr>
            <w:rStyle w:val="Hyperlink"/>
            <w:rFonts w:ascii="Times New Roman" w:hAnsi="Times New Roman" w:cs="Times New Roman"/>
            <w:sz w:val="20"/>
            <w:szCs w:val="20"/>
            <w:shd w:val="clear" w:color="auto" w:fill="FFFFFF"/>
          </w:rPr>
          <w:t>sj</w:t>
        </w:r>
        <w:r w:rsidR="00AB788E" w:rsidRPr="00AB788E">
          <w:rPr>
            <w:rStyle w:val="Hyperlink"/>
            <w:rFonts w:ascii="Times New Roman" w:hAnsi="Times New Roman" w:cs="Times New Roman" w:hint="eastAsia"/>
            <w:sz w:val="20"/>
            <w:szCs w:val="20"/>
            <w:shd w:val="clear" w:color="auto" w:fill="FFFFFF"/>
          </w:rPr>
          <w:t>110419.</w:t>
        </w:r>
        <w:r w:rsidR="00AB788E" w:rsidRPr="00AB788E">
          <w:rPr>
            <w:rStyle w:val="Hyperlink"/>
            <w:rFonts w:ascii="Times New Roman" w:hAnsi="Times New Roman" w:cs="Times New Roman"/>
            <w:sz w:val="20"/>
            <w:szCs w:val="20"/>
            <w:shd w:val="clear" w:color="auto" w:fill="FFFFFF"/>
          </w:rPr>
          <w:t>0</w:t>
        </w:r>
        <w:r w:rsidR="00AB788E">
          <w:rPr>
            <w:rStyle w:val="Hyperlink"/>
            <w:rFonts w:ascii="Times New Roman" w:eastAsiaTheme="minorEastAsia" w:hAnsi="Times New Roman" w:cs="Times New Roman" w:hint="eastAsia"/>
            <w:sz w:val="20"/>
            <w:szCs w:val="20"/>
            <w:shd w:val="clear" w:color="auto" w:fill="FFFFFF"/>
            <w:lang w:eastAsia="zh-CN"/>
          </w:rPr>
          <w:t>5</w:t>
        </w:r>
      </w:hyperlink>
      <w:r w:rsidR="00AB788E" w:rsidRPr="00AB788E">
        <w:rPr>
          <w:rFonts w:ascii="Times New Roman" w:hAnsi="Times New Roman" w:cs="Times New Roman"/>
          <w:color w:val="000000"/>
          <w:sz w:val="20"/>
          <w:szCs w:val="20"/>
          <w:shd w:val="clear" w:color="auto" w:fill="FFFFFF"/>
        </w:rPr>
        <w:t>.</w:t>
      </w:r>
    </w:p>
    <w:p w:rsidR="00404B3D" w:rsidRPr="004944CE" w:rsidRDefault="00404B3D" w:rsidP="00AB788E">
      <w:pPr>
        <w:snapToGrid w:val="0"/>
        <w:spacing w:after="0" w:line="240" w:lineRule="auto"/>
        <w:jc w:val="both"/>
        <w:rPr>
          <w:rFonts w:ascii="Times New Roman" w:eastAsia="Calibri" w:hAnsi="Times New Roman" w:cs="Times New Roman"/>
          <w:sz w:val="20"/>
          <w:szCs w:val="20"/>
          <w:lang w:bidi="ar-EG"/>
        </w:rPr>
      </w:pPr>
    </w:p>
    <w:p w:rsidR="00404B3D" w:rsidRPr="004944CE" w:rsidRDefault="00C471CA" w:rsidP="00AB788E">
      <w:pPr>
        <w:snapToGrid w:val="0"/>
        <w:spacing w:after="0" w:line="240" w:lineRule="auto"/>
        <w:jc w:val="both"/>
        <w:rPr>
          <w:rFonts w:ascii="Times New Roman" w:eastAsia="Calibri" w:hAnsi="Times New Roman" w:cs="Times New Roman"/>
          <w:b/>
          <w:bCs/>
          <w:sz w:val="20"/>
          <w:szCs w:val="20"/>
          <w:lang w:bidi="ar-EG"/>
        </w:rPr>
      </w:pPr>
      <w:r w:rsidRPr="004944CE">
        <w:rPr>
          <w:rFonts w:ascii="Times New Roman" w:eastAsia="Calibri" w:hAnsi="Times New Roman" w:cs="Times New Roman"/>
          <w:b/>
          <w:bCs/>
          <w:sz w:val="20"/>
          <w:szCs w:val="20"/>
          <w:lang w:bidi="ar-EG"/>
        </w:rPr>
        <w:t xml:space="preserve">Key words: </w:t>
      </w:r>
      <w:r w:rsidRPr="004944CE">
        <w:rPr>
          <w:rFonts w:ascii="Times New Roman" w:eastAsia="Calibri" w:hAnsi="Times New Roman" w:cs="Times New Roman"/>
          <w:sz w:val="20"/>
          <w:szCs w:val="20"/>
          <w:lang w:bidi="ar-EG"/>
        </w:rPr>
        <w:t>Calcium – Preschool children – Asthma</w:t>
      </w:r>
    </w:p>
    <w:p w:rsidR="00404B3D" w:rsidRPr="004944CE" w:rsidRDefault="00404B3D" w:rsidP="00AB788E">
      <w:pPr>
        <w:snapToGrid w:val="0"/>
        <w:spacing w:after="0" w:line="240" w:lineRule="auto"/>
        <w:ind w:firstLine="425"/>
        <w:jc w:val="both"/>
        <w:rPr>
          <w:rFonts w:ascii="Times New Roman" w:eastAsia="Calibri" w:hAnsi="Times New Roman" w:cs="Times New Roman"/>
          <w:sz w:val="20"/>
          <w:szCs w:val="20"/>
          <w:lang w:bidi="ar-EG"/>
        </w:rPr>
      </w:pPr>
    </w:p>
    <w:p w:rsidR="00AB788E" w:rsidRDefault="00AB788E" w:rsidP="00AB788E">
      <w:pPr>
        <w:snapToGrid w:val="0"/>
        <w:spacing w:after="0" w:line="240" w:lineRule="auto"/>
        <w:jc w:val="both"/>
        <w:rPr>
          <w:rFonts w:ascii="Times New Roman" w:eastAsia="Calibri" w:hAnsi="Times New Roman" w:cs="Times New Roman"/>
          <w:b/>
          <w:bCs/>
          <w:sz w:val="20"/>
          <w:szCs w:val="20"/>
          <w:lang w:bidi="ar-EG"/>
        </w:rPr>
        <w:sectPr w:rsidR="00AB788E" w:rsidSect="00433154">
          <w:headerReference w:type="default" r:id="rId10"/>
          <w:footerReference w:type="default" r:id="rId11"/>
          <w:type w:val="continuous"/>
          <w:pgSz w:w="12240" w:h="15840" w:code="9"/>
          <w:pgMar w:top="1440" w:right="1440" w:bottom="1440" w:left="1440" w:header="720" w:footer="720" w:gutter="0"/>
          <w:pgNumType w:start="32"/>
          <w:cols w:space="720"/>
          <w:docGrid w:linePitch="360"/>
        </w:sectPr>
      </w:pPr>
    </w:p>
    <w:p w:rsidR="00404B3D" w:rsidRPr="004944CE" w:rsidRDefault="00FF69E1" w:rsidP="00AB788E">
      <w:pPr>
        <w:snapToGrid w:val="0"/>
        <w:spacing w:after="0" w:line="240" w:lineRule="auto"/>
        <w:jc w:val="both"/>
        <w:rPr>
          <w:rFonts w:ascii="Times New Roman" w:eastAsia="Calibri" w:hAnsi="Times New Roman" w:cs="Times New Roman"/>
          <w:b/>
          <w:bCs/>
          <w:caps/>
          <w:sz w:val="20"/>
          <w:szCs w:val="20"/>
          <w:lang w:bidi="ar-EG"/>
        </w:rPr>
      </w:pPr>
      <w:r w:rsidRPr="004944CE">
        <w:rPr>
          <w:rFonts w:ascii="Times New Roman" w:eastAsia="Calibri" w:hAnsi="Times New Roman" w:cs="Times New Roman"/>
          <w:b/>
          <w:bCs/>
          <w:sz w:val="20"/>
          <w:szCs w:val="20"/>
          <w:lang w:bidi="ar-EG"/>
        </w:rPr>
        <w:lastRenderedPageBreak/>
        <w:t>1. Introduction</w:t>
      </w:r>
      <w:r w:rsidR="00404B3D" w:rsidRPr="004944CE">
        <w:rPr>
          <w:rFonts w:ascii="Times New Roman" w:eastAsia="Calibri" w:hAnsi="Times New Roman" w:cs="Times New Roman"/>
          <w:b/>
          <w:bCs/>
          <w:caps/>
          <w:sz w:val="20"/>
          <w:szCs w:val="20"/>
          <w:lang w:bidi="ar-EG"/>
        </w:rPr>
        <w:t xml:space="preserve">: </w:t>
      </w:r>
    </w:p>
    <w:p w:rsidR="00404B3D" w:rsidRPr="004944CE" w:rsidRDefault="00404B3D" w:rsidP="00AB788E">
      <w:pPr>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Asthma is a chronic inflammatory condition of the lung air ways resulting in episodic air flow obstruction. Although the cause of childhood asthma has not been determined, a combination of environmental exposures, inherent biologic and genetic susce</w:t>
      </w:r>
      <w:r w:rsidR="00E61EF0" w:rsidRPr="004944CE">
        <w:rPr>
          <w:rFonts w:ascii="Times New Roman" w:hAnsi="Times New Roman" w:cs="Times New Roman"/>
          <w:sz w:val="20"/>
          <w:szCs w:val="20"/>
        </w:rPr>
        <w:t>ptibilities has been implicate</w:t>
      </w:r>
      <w:r w:rsidR="004944CE" w:rsidRPr="004944CE">
        <w:rPr>
          <w:rFonts w:ascii="Times New Roman" w:hAnsi="Times New Roman" w:cs="Times New Roman"/>
          <w:sz w:val="20"/>
          <w:szCs w:val="20"/>
        </w:rPr>
        <w:t xml:space="preserve">d </w:t>
      </w:r>
      <w:r w:rsidR="004944CE" w:rsidRPr="004944CE">
        <w:rPr>
          <w:rFonts w:ascii="Times New Roman" w:hAnsi="Times New Roman" w:cs="Times New Roman"/>
          <w:sz w:val="20"/>
          <w:szCs w:val="20"/>
          <w:vertAlign w:val="superscript"/>
        </w:rPr>
        <w:t>(</w:t>
      </w:r>
      <w:r w:rsidR="00E61EF0" w:rsidRPr="004944CE">
        <w:rPr>
          <w:rFonts w:ascii="Times New Roman" w:hAnsi="Times New Roman" w:cs="Times New Roman"/>
          <w:color w:val="000000" w:themeColor="text1"/>
          <w:sz w:val="20"/>
          <w:szCs w:val="20"/>
          <w:vertAlign w:val="superscript"/>
        </w:rPr>
        <w:t>1</w:t>
      </w:r>
      <w:r w:rsidRPr="004944CE">
        <w:rPr>
          <w:rFonts w:ascii="Times New Roman" w:hAnsi="Times New Roman" w:cs="Times New Roman"/>
          <w:sz w:val="20"/>
          <w:szCs w:val="20"/>
          <w:vertAlign w:val="superscript"/>
        </w:rPr>
        <w:t>)</w:t>
      </w:r>
      <w:r w:rsidRPr="004944CE">
        <w:rPr>
          <w:rFonts w:ascii="Times New Roman" w:hAnsi="Times New Roman" w:cs="Times New Roman"/>
          <w:b/>
          <w:bCs/>
          <w:sz w:val="20"/>
          <w:szCs w:val="20"/>
        </w:rPr>
        <w:t xml:space="preserve">. </w:t>
      </w:r>
      <w:r w:rsidRPr="004944CE">
        <w:rPr>
          <w:rFonts w:ascii="Times New Roman" w:hAnsi="Times New Roman" w:cs="Times New Roman"/>
          <w:sz w:val="20"/>
          <w:szCs w:val="20"/>
        </w:rPr>
        <w:t xml:space="preserve">Asthma is a global health problem affecting around 300 million Individuals of all ages, ethnic groups and countries. It is estimated that around 250 000 people die prematurely </w:t>
      </w:r>
      <w:r w:rsidR="006E191A" w:rsidRPr="004944CE">
        <w:rPr>
          <w:rFonts w:ascii="Times New Roman" w:hAnsi="Times New Roman" w:cs="Times New Roman"/>
          <w:sz w:val="20"/>
          <w:szCs w:val="20"/>
        </w:rPr>
        <w:t>each year as a result of asthm</w:t>
      </w:r>
      <w:r w:rsidR="004944CE" w:rsidRPr="004944CE">
        <w:rPr>
          <w:rFonts w:ascii="Times New Roman" w:hAnsi="Times New Roman" w:cs="Times New Roman"/>
          <w:sz w:val="20"/>
          <w:szCs w:val="20"/>
        </w:rPr>
        <w:t xml:space="preserve">a </w:t>
      </w:r>
      <w:r w:rsidR="004944CE" w:rsidRPr="004944CE">
        <w:rPr>
          <w:rFonts w:ascii="Times New Roman" w:hAnsi="Times New Roman" w:cs="Times New Roman"/>
          <w:sz w:val="20"/>
          <w:szCs w:val="20"/>
          <w:vertAlign w:val="superscript"/>
        </w:rPr>
        <w:t>(</w:t>
      </w:r>
      <w:r w:rsidR="006E191A" w:rsidRPr="004944CE">
        <w:rPr>
          <w:rFonts w:ascii="Times New Roman" w:hAnsi="Times New Roman" w:cs="Times New Roman"/>
          <w:sz w:val="20"/>
          <w:szCs w:val="20"/>
          <w:vertAlign w:val="superscript"/>
        </w:rPr>
        <w:t>2</w:t>
      </w:r>
      <w:r w:rsidRPr="004944CE">
        <w:rPr>
          <w:rFonts w:ascii="Times New Roman" w:hAnsi="Times New Roman" w:cs="Times New Roman"/>
          <w:sz w:val="20"/>
          <w:szCs w:val="20"/>
          <w:vertAlign w:val="superscript"/>
        </w:rPr>
        <w:t>)</w:t>
      </w:r>
      <w:r w:rsidRPr="004944CE">
        <w:rPr>
          <w:rFonts w:ascii="Times New Roman" w:hAnsi="Times New Roman" w:cs="Times New Roman"/>
          <w:b/>
          <w:bCs/>
          <w:sz w:val="20"/>
          <w:szCs w:val="20"/>
        </w:rPr>
        <w:t xml:space="preserve">. </w:t>
      </w:r>
      <w:r w:rsidR="008F3632" w:rsidRPr="004944CE">
        <w:rPr>
          <w:rFonts w:ascii="Times New Roman" w:hAnsi="Times New Roman" w:cs="Times New Roman"/>
          <w:b/>
          <w:bCs/>
          <w:sz w:val="20"/>
          <w:szCs w:val="20"/>
        </w:rPr>
        <w:tab/>
      </w:r>
      <w:r w:rsidRPr="004944CE">
        <w:rPr>
          <w:rFonts w:ascii="Times New Roman" w:hAnsi="Times New Roman" w:cs="Times New Roman"/>
          <w:sz w:val="20"/>
          <w:szCs w:val="20"/>
        </w:rPr>
        <w:t>Therefore, asthma has a significant social and fi</w:t>
      </w:r>
      <w:r w:rsidR="006E191A" w:rsidRPr="004944CE">
        <w:rPr>
          <w:rFonts w:ascii="Times New Roman" w:hAnsi="Times New Roman" w:cs="Times New Roman"/>
          <w:sz w:val="20"/>
          <w:szCs w:val="20"/>
        </w:rPr>
        <w:t>nancial burden on public healt</w:t>
      </w:r>
      <w:r w:rsidR="004944CE" w:rsidRPr="004944CE">
        <w:rPr>
          <w:rFonts w:ascii="Times New Roman" w:hAnsi="Times New Roman" w:cs="Times New Roman"/>
          <w:sz w:val="20"/>
          <w:szCs w:val="20"/>
        </w:rPr>
        <w:t xml:space="preserve">h </w:t>
      </w:r>
      <w:r w:rsidR="004944CE" w:rsidRPr="004944CE">
        <w:rPr>
          <w:rFonts w:ascii="Times New Roman" w:hAnsi="Times New Roman" w:cs="Times New Roman"/>
          <w:sz w:val="20"/>
          <w:szCs w:val="20"/>
          <w:vertAlign w:val="superscript"/>
        </w:rPr>
        <w:t>(</w:t>
      </w:r>
      <w:r w:rsidR="006E191A" w:rsidRPr="004944CE">
        <w:rPr>
          <w:rFonts w:ascii="Times New Roman" w:hAnsi="Times New Roman" w:cs="Times New Roman"/>
          <w:sz w:val="20"/>
          <w:szCs w:val="20"/>
          <w:vertAlign w:val="superscript"/>
        </w:rPr>
        <w:t>3</w:t>
      </w:r>
      <w:r w:rsidRPr="004944CE">
        <w:rPr>
          <w:rFonts w:ascii="Times New Roman" w:hAnsi="Times New Roman" w:cs="Times New Roman"/>
          <w:sz w:val="20"/>
          <w:szCs w:val="20"/>
          <w:vertAlign w:val="superscript"/>
        </w:rPr>
        <w:t>)</w:t>
      </w:r>
      <w:r w:rsidRPr="004944CE">
        <w:rPr>
          <w:rFonts w:ascii="Times New Roman" w:hAnsi="Times New Roman" w:cs="Times New Roman"/>
          <w:b/>
          <w:bCs/>
          <w:sz w:val="20"/>
          <w:szCs w:val="20"/>
        </w:rPr>
        <w:t xml:space="preserve">. </w:t>
      </w:r>
      <w:r w:rsidRPr="004944CE">
        <w:rPr>
          <w:rFonts w:ascii="Times New Roman" w:hAnsi="Times New Roman" w:cs="Times New Roman"/>
          <w:sz w:val="20"/>
          <w:szCs w:val="20"/>
        </w:rPr>
        <w:t>Furthermore, asthma in Egypt is a significant health problem among school children and its prevalence in child</w:t>
      </w:r>
      <w:r w:rsidR="005069A7" w:rsidRPr="004944CE">
        <w:rPr>
          <w:rFonts w:ascii="Times New Roman" w:hAnsi="Times New Roman" w:cs="Times New Roman"/>
          <w:sz w:val="20"/>
          <w:szCs w:val="20"/>
        </w:rPr>
        <w:t>ren (2-12 years) is nearly 8,2%</w:t>
      </w:r>
      <w:r w:rsidRPr="004944CE">
        <w:rPr>
          <w:rFonts w:ascii="Times New Roman" w:hAnsi="Times New Roman" w:cs="Times New Roman"/>
          <w:sz w:val="20"/>
          <w:szCs w:val="20"/>
          <w:vertAlign w:val="superscript"/>
        </w:rPr>
        <w:t>(</w:t>
      </w:r>
      <w:r w:rsidR="005069A7" w:rsidRPr="004944CE">
        <w:rPr>
          <w:rFonts w:ascii="Times New Roman" w:hAnsi="Times New Roman" w:cs="Times New Roman"/>
          <w:sz w:val="20"/>
          <w:szCs w:val="20"/>
          <w:vertAlign w:val="superscript"/>
        </w:rPr>
        <w:t>4</w:t>
      </w:r>
      <w:r w:rsidRPr="004944CE">
        <w:rPr>
          <w:rFonts w:ascii="Times New Roman" w:hAnsi="Times New Roman" w:cs="Times New Roman"/>
          <w:sz w:val="20"/>
          <w:szCs w:val="20"/>
          <w:vertAlign w:val="superscript"/>
        </w:rPr>
        <w:t>)</w:t>
      </w:r>
      <w:r w:rsidRPr="004944CE">
        <w:rPr>
          <w:rFonts w:ascii="Times New Roman" w:hAnsi="Times New Roman" w:cs="Times New Roman"/>
          <w:b/>
          <w:bCs/>
          <w:sz w:val="20"/>
          <w:szCs w:val="20"/>
        </w:rPr>
        <w:t>.</w:t>
      </w:r>
      <w:r w:rsidR="004944CE" w:rsidRPr="004944CE">
        <w:rPr>
          <w:rFonts w:ascii="Times New Roman" w:hAnsi="Times New Roman" w:cs="Times New Roman"/>
          <w:b/>
          <w:bCs/>
          <w:sz w:val="20"/>
          <w:szCs w:val="20"/>
        </w:rPr>
        <w:t xml:space="preserve"> </w:t>
      </w:r>
      <w:r w:rsidRPr="004944CE">
        <w:rPr>
          <w:rFonts w:ascii="Times New Roman" w:hAnsi="Times New Roman" w:cs="Times New Roman"/>
          <w:sz w:val="20"/>
          <w:szCs w:val="20"/>
        </w:rPr>
        <w:t>Worldwide, childhood asthma appears to be increasing in prevalence, despite considerable improvements in our management a</w:t>
      </w:r>
      <w:r w:rsidR="00B37334" w:rsidRPr="004944CE">
        <w:rPr>
          <w:rFonts w:ascii="Times New Roman" w:hAnsi="Times New Roman" w:cs="Times New Roman"/>
          <w:sz w:val="20"/>
          <w:szCs w:val="20"/>
        </w:rPr>
        <w:t>nd pharmacopeia to treat asthm</w:t>
      </w:r>
      <w:r w:rsidR="004944CE" w:rsidRPr="004944CE">
        <w:rPr>
          <w:rFonts w:ascii="Times New Roman" w:hAnsi="Times New Roman" w:cs="Times New Roman"/>
          <w:sz w:val="20"/>
          <w:szCs w:val="20"/>
        </w:rPr>
        <w:t xml:space="preserve">a </w:t>
      </w:r>
      <w:r w:rsidR="004944CE" w:rsidRPr="004944CE">
        <w:rPr>
          <w:rFonts w:ascii="Times New Roman" w:hAnsi="Times New Roman" w:cs="Times New Roman"/>
          <w:sz w:val="20"/>
          <w:szCs w:val="20"/>
          <w:vertAlign w:val="superscript"/>
        </w:rPr>
        <w:t>(</w:t>
      </w:r>
      <w:r w:rsidR="00B37334" w:rsidRPr="004944CE">
        <w:rPr>
          <w:rFonts w:ascii="Times New Roman" w:hAnsi="Times New Roman" w:cs="Times New Roman"/>
          <w:sz w:val="20"/>
          <w:szCs w:val="20"/>
          <w:vertAlign w:val="superscript"/>
        </w:rPr>
        <w:t>1</w:t>
      </w:r>
      <w:r w:rsidRPr="004944CE">
        <w:rPr>
          <w:rFonts w:ascii="Times New Roman" w:hAnsi="Times New Roman" w:cs="Times New Roman"/>
          <w:sz w:val="20"/>
          <w:szCs w:val="20"/>
          <w:vertAlign w:val="superscript"/>
        </w:rPr>
        <w:t>)</w:t>
      </w:r>
      <w:r w:rsidRPr="004944CE">
        <w:rPr>
          <w:rFonts w:ascii="Times New Roman" w:hAnsi="Times New Roman" w:cs="Times New Roman"/>
          <w:b/>
          <w:bCs/>
          <w:sz w:val="20"/>
          <w:szCs w:val="20"/>
        </w:rPr>
        <w:t>.</w:t>
      </w:r>
      <w:r w:rsidRPr="004944CE">
        <w:rPr>
          <w:rFonts w:ascii="Times New Roman" w:hAnsi="Times New Roman" w:cs="Times New Roman"/>
          <w:sz w:val="20"/>
          <w:szCs w:val="20"/>
        </w:rPr>
        <w:t xml:space="preserve"> Calcium is the fifth most abundant element in the human body and is essential for life. It has a key role in many physiological processes including skeletal</w:t>
      </w:r>
      <w:r w:rsidR="004944CE" w:rsidRPr="004944CE">
        <w:rPr>
          <w:rFonts w:ascii="Times New Roman" w:hAnsi="Times New Roman" w:cs="Times New Roman"/>
          <w:sz w:val="20"/>
          <w:szCs w:val="20"/>
        </w:rPr>
        <w:t xml:space="preserve"> </w:t>
      </w:r>
      <w:r w:rsidRPr="004944CE">
        <w:rPr>
          <w:rFonts w:ascii="Times New Roman" w:hAnsi="Times New Roman" w:cs="Times New Roman"/>
          <w:sz w:val="20"/>
          <w:szCs w:val="20"/>
        </w:rPr>
        <w:t xml:space="preserve">mineralization, muscle contraction, nerve impulse transmission, blood clotting, and hormone secretion. More than 99% of calcium in the body is stored in the skeleton and less than 1% of calcium is located in the blood, soft tissues and extracellular </w:t>
      </w:r>
      <w:r w:rsidR="00FE42A3" w:rsidRPr="004944CE">
        <w:rPr>
          <w:rFonts w:ascii="Times New Roman" w:hAnsi="Times New Roman" w:cs="Times New Roman"/>
          <w:sz w:val="20"/>
          <w:szCs w:val="20"/>
        </w:rPr>
        <w:t>flui</w:t>
      </w:r>
      <w:r w:rsidR="004944CE" w:rsidRPr="004944CE">
        <w:rPr>
          <w:rFonts w:ascii="Times New Roman" w:hAnsi="Times New Roman" w:cs="Times New Roman"/>
          <w:sz w:val="20"/>
          <w:szCs w:val="20"/>
        </w:rPr>
        <w:t xml:space="preserve">d </w:t>
      </w:r>
      <w:r w:rsidR="004944CE" w:rsidRPr="004944CE">
        <w:rPr>
          <w:rFonts w:ascii="Times New Roman" w:hAnsi="Times New Roman" w:cs="Times New Roman"/>
          <w:sz w:val="20"/>
          <w:szCs w:val="20"/>
          <w:vertAlign w:val="superscript"/>
        </w:rPr>
        <w:t>(</w:t>
      </w:r>
      <w:r w:rsidR="00B37334" w:rsidRPr="004944CE">
        <w:rPr>
          <w:rFonts w:ascii="Times New Roman" w:hAnsi="Times New Roman" w:cs="Times New Roman"/>
          <w:sz w:val="20"/>
          <w:szCs w:val="20"/>
          <w:vertAlign w:val="superscript"/>
        </w:rPr>
        <w:t>5</w:t>
      </w:r>
      <w:r w:rsidRPr="004944CE">
        <w:rPr>
          <w:rFonts w:ascii="Times New Roman" w:hAnsi="Times New Roman" w:cs="Times New Roman"/>
          <w:sz w:val="20"/>
          <w:szCs w:val="20"/>
          <w:vertAlign w:val="superscript"/>
        </w:rPr>
        <w:t>)</w:t>
      </w:r>
      <w:r w:rsidRPr="004944CE">
        <w:rPr>
          <w:rFonts w:ascii="Times New Roman" w:hAnsi="Times New Roman" w:cs="Times New Roman"/>
          <w:b/>
          <w:bCs/>
          <w:sz w:val="20"/>
          <w:szCs w:val="20"/>
        </w:rPr>
        <w:t>.</w:t>
      </w:r>
    </w:p>
    <w:p w:rsidR="00404B3D" w:rsidRPr="004944CE" w:rsidRDefault="00404B3D" w:rsidP="00AB788E">
      <w:pPr>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lastRenderedPageBreak/>
        <w:t xml:space="preserve">Potassium is the most abundant </w:t>
      </w:r>
      <w:proofErr w:type="spellStart"/>
      <w:r w:rsidRPr="004944CE">
        <w:rPr>
          <w:rFonts w:ascii="Times New Roman" w:hAnsi="Times New Roman" w:cs="Times New Roman"/>
          <w:sz w:val="20"/>
          <w:szCs w:val="20"/>
        </w:rPr>
        <w:t>cation</w:t>
      </w:r>
      <w:proofErr w:type="spellEnd"/>
      <w:r w:rsidRPr="004944CE">
        <w:rPr>
          <w:rFonts w:ascii="Times New Roman" w:hAnsi="Times New Roman" w:cs="Times New Roman"/>
          <w:sz w:val="20"/>
          <w:szCs w:val="20"/>
        </w:rPr>
        <w:t xml:space="preserve"> in the intra cellular fluid and its concentration within the cells is approximately 30 times higher than in the extra cellular </w:t>
      </w:r>
      <w:r w:rsidR="00FE42A3" w:rsidRPr="004944CE">
        <w:rPr>
          <w:rFonts w:ascii="Times New Roman" w:hAnsi="Times New Roman" w:cs="Times New Roman"/>
          <w:sz w:val="20"/>
          <w:szCs w:val="20"/>
        </w:rPr>
        <w:t>flui</w:t>
      </w:r>
      <w:r w:rsidR="004944CE" w:rsidRPr="004944CE">
        <w:rPr>
          <w:rFonts w:ascii="Times New Roman" w:hAnsi="Times New Roman" w:cs="Times New Roman"/>
          <w:sz w:val="20"/>
          <w:szCs w:val="20"/>
        </w:rPr>
        <w:t xml:space="preserve">d </w:t>
      </w:r>
      <w:r w:rsidR="004944CE" w:rsidRPr="004944CE">
        <w:rPr>
          <w:rFonts w:ascii="Times New Roman" w:hAnsi="Times New Roman" w:cs="Times New Roman"/>
          <w:sz w:val="20"/>
          <w:szCs w:val="20"/>
          <w:vertAlign w:val="superscript"/>
        </w:rPr>
        <w:t>(</w:t>
      </w:r>
      <w:r w:rsidR="00FE42A3" w:rsidRPr="004944CE">
        <w:rPr>
          <w:rFonts w:ascii="Times New Roman" w:hAnsi="Times New Roman" w:cs="Times New Roman"/>
          <w:sz w:val="20"/>
          <w:szCs w:val="20"/>
          <w:vertAlign w:val="superscript"/>
        </w:rPr>
        <w:t>6</w:t>
      </w:r>
      <w:r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w:t>
      </w:r>
    </w:p>
    <w:p w:rsidR="006E314A" w:rsidRPr="004944CE" w:rsidRDefault="00404B3D" w:rsidP="00AB788E">
      <w:pPr>
        <w:snapToGrid w:val="0"/>
        <w:spacing w:after="0" w:line="240" w:lineRule="auto"/>
        <w:ind w:firstLine="425"/>
        <w:jc w:val="both"/>
        <w:rPr>
          <w:rFonts w:ascii="Times New Roman" w:hAnsi="Times New Roman" w:cs="Times New Roman"/>
          <w:b/>
          <w:bCs/>
          <w:sz w:val="20"/>
          <w:szCs w:val="20"/>
        </w:rPr>
      </w:pPr>
      <w:r w:rsidRPr="004944CE">
        <w:rPr>
          <w:rFonts w:ascii="Times New Roman" w:hAnsi="Times New Roman" w:cs="Times New Roman"/>
          <w:sz w:val="20"/>
          <w:szCs w:val="20"/>
        </w:rPr>
        <w:t xml:space="preserve">In asthmatic children, exposure of the airways to antigen, bacterial infection and environmental pollutants may cause a defect in calcium homeostasis, leading to increased permeability and utilization of calcium in a variety of cells such as mast cells, </w:t>
      </w:r>
      <w:proofErr w:type="spellStart"/>
      <w:r w:rsidRPr="004944CE">
        <w:rPr>
          <w:rFonts w:ascii="Times New Roman" w:hAnsi="Times New Roman" w:cs="Times New Roman"/>
          <w:sz w:val="20"/>
          <w:szCs w:val="20"/>
        </w:rPr>
        <w:t>neutrophils</w:t>
      </w:r>
      <w:proofErr w:type="spellEnd"/>
      <w:r w:rsidRPr="004944CE">
        <w:rPr>
          <w:rFonts w:ascii="Times New Roman" w:hAnsi="Times New Roman" w:cs="Times New Roman"/>
          <w:sz w:val="20"/>
          <w:szCs w:val="20"/>
        </w:rPr>
        <w:t xml:space="preserve"> and respiratory smooth muscle cells. The resulting decreased calcium in plasma and increased intracellular calcium concentration, leads to smooth muscle </w:t>
      </w:r>
      <w:r w:rsidR="00920E77" w:rsidRPr="004944CE">
        <w:rPr>
          <w:rFonts w:ascii="Times New Roman" w:hAnsi="Times New Roman" w:cs="Times New Roman"/>
          <w:sz w:val="20"/>
          <w:szCs w:val="20"/>
        </w:rPr>
        <w:t>tensio</w:t>
      </w:r>
      <w:r w:rsidR="004944CE" w:rsidRPr="004944CE">
        <w:rPr>
          <w:rFonts w:ascii="Times New Roman" w:hAnsi="Times New Roman" w:cs="Times New Roman"/>
          <w:sz w:val="20"/>
          <w:szCs w:val="20"/>
        </w:rPr>
        <w:t xml:space="preserve">n </w:t>
      </w:r>
      <w:r w:rsidR="004944CE" w:rsidRPr="004944CE">
        <w:rPr>
          <w:rFonts w:ascii="Times New Roman" w:hAnsi="Times New Roman" w:cs="Times New Roman"/>
          <w:sz w:val="20"/>
          <w:szCs w:val="20"/>
          <w:vertAlign w:val="superscript"/>
        </w:rPr>
        <w:t>(</w:t>
      </w:r>
      <w:r w:rsidR="00920E77" w:rsidRPr="004944CE">
        <w:rPr>
          <w:rFonts w:ascii="Times New Roman" w:hAnsi="Times New Roman" w:cs="Times New Roman"/>
          <w:sz w:val="20"/>
          <w:szCs w:val="20"/>
          <w:vertAlign w:val="superscript"/>
        </w:rPr>
        <w:t>7</w:t>
      </w:r>
      <w:r w:rsidRPr="004944CE">
        <w:rPr>
          <w:rFonts w:ascii="Times New Roman" w:hAnsi="Times New Roman" w:cs="Times New Roman"/>
          <w:sz w:val="20"/>
          <w:szCs w:val="20"/>
          <w:vertAlign w:val="superscript"/>
        </w:rPr>
        <w:t>)</w:t>
      </w:r>
      <w:r w:rsidR="00AB788E" w:rsidRPr="004944CE">
        <w:rPr>
          <w:rFonts w:ascii="Times New Roman" w:hAnsi="Times New Roman" w:cs="Times New Roman"/>
          <w:b/>
          <w:bCs/>
          <w:sz w:val="20"/>
          <w:szCs w:val="20"/>
        </w:rPr>
        <w:t>.</w:t>
      </w:r>
      <w:r w:rsidR="00AB788E">
        <w:rPr>
          <w:rFonts w:ascii="Times New Roman" w:hAnsi="Times New Roman" w:cs="Times New Roman"/>
          <w:b/>
          <w:bCs/>
          <w:sz w:val="20"/>
          <w:szCs w:val="20"/>
        </w:rPr>
        <w:t xml:space="preserve"> </w:t>
      </w:r>
      <w:r w:rsidR="00AB788E" w:rsidRPr="004944CE">
        <w:rPr>
          <w:rFonts w:ascii="Times New Roman" w:hAnsi="Times New Roman" w:cs="Times New Roman"/>
          <w:sz w:val="20"/>
          <w:szCs w:val="20"/>
        </w:rPr>
        <w:t>A</w:t>
      </w:r>
      <w:r w:rsidRPr="004944CE">
        <w:rPr>
          <w:rFonts w:ascii="Times New Roman" w:hAnsi="Times New Roman" w:cs="Times New Roman"/>
          <w:sz w:val="20"/>
          <w:szCs w:val="20"/>
        </w:rPr>
        <w:t xml:space="preserve">bnormal electrolyte concentrations in asthma patients can be attributed to low intake or secondary to asthma medications. </w:t>
      </w:r>
      <w:proofErr w:type="spellStart"/>
      <w:r w:rsidRPr="004944CE">
        <w:rPr>
          <w:rFonts w:ascii="Times New Roman" w:hAnsi="Times New Roman" w:cs="Times New Roman"/>
          <w:sz w:val="20"/>
          <w:szCs w:val="20"/>
        </w:rPr>
        <w:t>Hypokalemia</w:t>
      </w:r>
      <w:proofErr w:type="spellEnd"/>
      <w:r w:rsidRPr="004944CE">
        <w:rPr>
          <w:rFonts w:ascii="Times New Roman" w:hAnsi="Times New Roman" w:cs="Times New Roman"/>
          <w:sz w:val="20"/>
          <w:szCs w:val="20"/>
        </w:rPr>
        <w:t xml:space="preserve"> was the earliest electrolyte disturbance reported in acute asthma and it was related to the use of β2-agonists and </w:t>
      </w:r>
      <w:proofErr w:type="spellStart"/>
      <w:r w:rsidRPr="004944CE">
        <w:rPr>
          <w:rFonts w:ascii="Times New Roman" w:hAnsi="Times New Roman" w:cs="Times New Roman"/>
          <w:sz w:val="20"/>
          <w:szCs w:val="20"/>
        </w:rPr>
        <w:t>aminophylline</w:t>
      </w:r>
      <w:proofErr w:type="spellEnd"/>
      <w:r w:rsidRPr="004944CE">
        <w:rPr>
          <w:rFonts w:ascii="Times New Roman" w:hAnsi="Times New Roman" w:cs="Times New Roman"/>
          <w:sz w:val="20"/>
          <w:szCs w:val="20"/>
        </w:rPr>
        <w:t xml:space="preserve"> therapy. </w:t>
      </w:r>
      <w:proofErr w:type="spellStart"/>
      <w:r w:rsidRPr="004944CE">
        <w:rPr>
          <w:rFonts w:ascii="Times New Roman" w:hAnsi="Times New Roman" w:cs="Times New Roman"/>
          <w:sz w:val="20"/>
          <w:szCs w:val="20"/>
        </w:rPr>
        <w:t>Hypocalcemia</w:t>
      </w:r>
      <w:proofErr w:type="spellEnd"/>
      <w:r w:rsidRPr="004944CE">
        <w:rPr>
          <w:rFonts w:ascii="Times New Roman" w:hAnsi="Times New Roman" w:cs="Times New Roman"/>
          <w:sz w:val="20"/>
          <w:szCs w:val="20"/>
        </w:rPr>
        <w:t xml:space="preserve"> have also been reported after administration of β2-agonists and in acute asthma treated with intravenous </w:t>
      </w:r>
      <w:proofErr w:type="spellStart"/>
      <w:r w:rsidRPr="004944CE">
        <w:rPr>
          <w:rFonts w:ascii="Times New Roman" w:hAnsi="Times New Roman" w:cs="Times New Roman"/>
          <w:sz w:val="20"/>
          <w:szCs w:val="20"/>
        </w:rPr>
        <w:t>aminophylline</w:t>
      </w:r>
      <w:proofErr w:type="spellEnd"/>
      <w:r w:rsidRPr="004944CE">
        <w:rPr>
          <w:rFonts w:ascii="Times New Roman" w:hAnsi="Times New Roman" w:cs="Times New Roman"/>
          <w:sz w:val="20"/>
          <w:szCs w:val="20"/>
        </w:rPr>
        <w:t xml:space="preserve"> due to increase in t</w:t>
      </w:r>
      <w:r w:rsidR="00E45A22" w:rsidRPr="004944CE">
        <w:rPr>
          <w:rFonts w:ascii="Times New Roman" w:hAnsi="Times New Roman" w:cs="Times New Roman"/>
          <w:sz w:val="20"/>
          <w:szCs w:val="20"/>
        </w:rPr>
        <w:t>he urinary excretion of calciu</w:t>
      </w:r>
      <w:r w:rsidR="004944CE" w:rsidRPr="004944CE">
        <w:rPr>
          <w:rFonts w:ascii="Times New Roman" w:hAnsi="Times New Roman" w:cs="Times New Roman"/>
          <w:sz w:val="20"/>
          <w:szCs w:val="20"/>
        </w:rPr>
        <w:t xml:space="preserve">m </w:t>
      </w:r>
      <w:r w:rsidR="004944CE" w:rsidRPr="004944CE">
        <w:rPr>
          <w:rFonts w:ascii="Times New Roman" w:hAnsi="Times New Roman" w:cs="Times New Roman"/>
          <w:sz w:val="20"/>
          <w:szCs w:val="20"/>
          <w:vertAlign w:val="superscript"/>
        </w:rPr>
        <w:t>(</w:t>
      </w:r>
      <w:r w:rsidR="00E45A22" w:rsidRPr="004944CE">
        <w:rPr>
          <w:rFonts w:ascii="Times New Roman" w:hAnsi="Times New Roman" w:cs="Times New Roman"/>
          <w:sz w:val="20"/>
          <w:szCs w:val="20"/>
          <w:vertAlign w:val="superscript"/>
        </w:rPr>
        <w:t>8</w:t>
      </w:r>
      <w:r w:rsidRPr="004944CE">
        <w:rPr>
          <w:rFonts w:ascii="Times New Roman" w:hAnsi="Times New Roman" w:cs="Times New Roman"/>
          <w:sz w:val="20"/>
          <w:szCs w:val="20"/>
          <w:vertAlign w:val="superscript"/>
        </w:rPr>
        <w:t>)</w:t>
      </w:r>
      <w:r w:rsidRPr="004944CE">
        <w:rPr>
          <w:rFonts w:ascii="Times New Roman" w:hAnsi="Times New Roman" w:cs="Times New Roman"/>
          <w:b/>
          <w:bCs/>
          <w:sz w:val="20"/>
          <w:szCs w:val="20"/>
        </w:rPr>
        <w:t>.</w:t>
      </w:r>
      <w:r w:rsidR="004944CE" w:rsidRPr="004944CE">
        <w:rPr>
          <w:rFonts w:ascii="Times New Roman" w:hAnsi="Times New Roman" w:cs="Times New Roman"/>
          <w:b/>
          <w:bCs/>
          <w:sz w:val="20"/>
          <w:szCs w:val="20"/>
        </w:rPr>
        <w:t xml:space="preserve"> </w:t>
      </w:r>
    </w:p>
    <w:p w:rsidR="00404B3D" w:rsidRPr="004944CE" w:rsidRDefault="00404B3D" w:rsidP="00AB788E">
      <w:pPr>
        <w:snapToGrid w:val="0"/>
        <w:spacing w:after="0" w:line="240" w:lineRule="auto"/>
        <w:ind w:firstLine="425"/>
        <w:jc w:val="both"/>
        <w:rPr>
          <w:rFonts w:ascii="Times New Roman" w:hAnsi="Times New Roman" w:cs="Times New Roman"/>
          <w:b/>
          <w:bCs/>
          <w:sz w:val="20"/>
          <w:szCs w:val="20"/>
        </w:rPr>
      </w:pPr>
      <w:proofErr w:type="spellStart"/>
      <w:r w:rsidRPr="004944CE">
        <w:rPr>
          <w:rFonts w:ascii="Times New Roman" w:hAnsi="Times New Roman" w:cs="Times New Roman"/>
          <w:b/>
          <w:bCs/>
          <w:sz w:val="20"/>
          <w:szCs w:val="20"/>
        </w:rPr>
        <w:t>Nagdeote</w:t>
      </w:r>
      <w:proofErr w:type="spellEnd"/>
      <w:r w:rsidRPr="004944CE">
        <w:rPr>
          <w:rFonts w:ascii="Times New Roman" w:hAnsi="Times New Roman" w:cs="Times New Roman"/>
          <w:b/>
          <w:bCs/>
          <w:sz w:val="20"/>
          <w:szCs w:val="20"/>
        </w:rPr>
        <w:t xml:space="preserve"> et al., (2011</w:t>
      </w:r>
      <w:r w:rsidR="004944CE" w:rsidRPr="004944CE">
        <w:rPr>
          <w:rFonts w:ascii="Times New Roman" w:hAnsi="Times New Roman" w:cs="Times New Roman"/>
          <w:b/>
          <w:bCs/>
          <w:sz w:val="20"/>
          <w:szCs w:val="20"/>
        </w:rPr>
        <w:t xml:space="preserve">) </w:t>
      </w:r>
      <w:r w:rsidR="004944CE" w:rsidRPr="004944CE">
        <w:rPr>
          <w:rFonts w:ascii="Times New Roman" w:hAnsi="Times New Roman" w:cs="Times New Roman"/>
          <w:sz w:val="20"/>
          <w:szCs w:val="20"/>
          <w:vertAlign w:val="superscript"/>
        </w:rPr>
        <w:t>(</w:t>
      </w:r>
      <w:r w:rsidR="00402761" w:rsidRPr="004944CE">
        <w:rPr>
          <w:rFonts w:ascii="Times New Roman" w:hAnsi="Times New Roman" w:cs="Times New Roman"/>
          <w:sz w:val="20"/>
          <w:szCs w:val="20"/>
          <w:vertAlign w:val="superscript"/>
        </w:rPr>
        <w:t>7)</w:t>
      </w:r>
      <w:r w:rsidRPr="004944CE">
        <w:rPr>
          <w:rFonts w:ascii="Times New Roman" w:hAnsi="Times New Roman" w:cs="Times New Roman"/>
          <w:sz w:val="20"/>
          <w:szCs w:val="20"/>
        </w:rPr>
        <w:t xml:space="preserve"> recommended in their work that </w:t>
      </w:r>
      <w:proofErr w:type="spellStart"/>
      <w:r w:rsidRPr="004944CE">
        <w:rPr>
          <w:rFonts w:ascii="Times New Roman" w:hAnsi="Times New Roman" w:cs="Times New Roman"/>
          <w:sz w:val="20"/>
          <w:szCs w:val="20"/>
        </w:rPr>
        <w:t>hypocalcemia</w:t>
      </w:r>
      <w:proofErr w:type="spellEnd"/>
      <w:r w:rsidRPr="004944CE">
        <w:rPr>
          <w:rFonts w:ascii="Times New Roman" w:hAnsi="Times New Roman" w:cs="Times New Roman"/>
          <w:sz w:val="20"/>
          <w:szCs w:val="20"/>
        </w:rPr>
        <w:t xml:space="preserve"> associated with asthma should be corrected, not only for its deleterious effect on respiratory muscle power but also for its possible contribution to bronchial hyper-reactivity. </w:t>
      </w:r>
    </w:p>
    <w:p w:rsidR="001558A6" w:rsidRDefault="001558A6" w:rsidP="00AB788E">
      <w:pPr>
        <w:snapToGrid w:val="0"/>
        <w:spacing w:after="0" w:line="240" w:lineRule="auto"/>
        <w:jc w:val="both"/>
        <w:rPr>
          <w:rFonts w:ascii="Times New Roman" w:eastAsiaTheme="minorEastAsia" w:hAnsi="Times New Roman" w:cs="Times New Roman" w:hint="eastAsia"/>
          <w:b/>
          <w:bCs/>
          <w:sz w:val="20"/>
          <w:szCs w:val="20"/>
          <w:lang w:eastAsia="zh-CN"/>
        </w:rPr>
      </w:pPr>
    </w:p>
    <w:p w:rsidR="00404B3D" w:rsidRPr="004944CE" w:rsidRDefault="00404B3D" w:rsidP="00AB788E">
      <w:pPr>
        <w:snapToGrid w:val="0"/>
        <w:spacing w:after="0" w:line="240" w:lineRule="auto"/>
        <w:jc w:val="both"/>
        <w:rPr>
          <w:rFonts w:ascii="Times New Roman" w:hAnsi="Times New Roman" w:cs="Times New Roman"/>
          <w:b/>
          <w:bCs/>
          <w:sz w:val="20"/>
          <w:szCs w:val="20"/>
        </w:rPr>
      </w:pPr>
      <w:r w:rsidRPr="004944CE">
        <w:rPr>
          <w:rFonts w:ascii="Times New Roman" w:hAnsi="Times New Roman" w:cs="Times New Roman"/>
          <w:b/>
          <w:bCs/>
          <w:sz w:val="20"/>
          <w:szCs w:val="20"/>
        </w:rPr>
        <w:lastRenderedPageBreak/>
        <w:t>Aim of the work</w:t>
      </w:r>
      <w:r w:rsidR="00767C41" w:rsidRPr="004944CE">
        <w:rPr>
          <w:rFonts w:ascii="Times New Roman" w:hAnsi="Times New Roman" w:cs="Times New Roman"/>
          <w:b/>
          <w:bCs/>
          <w:sz w:val="20"/>
          <w:szCs w:val="20"/>
        </w:rPr>
        <w:t>:</w:t>
      </w:r>
    </w:p>
    <w:p w:rsidR="00404B3D" w:rsidRPr="004944CE" w:rsidRDefault="00404B3D" w:rsidP="00AB788E">
      <w:pPr>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 xml:space="preserve">The aim of the work was to determine whether there is any change in serum calcium in asthmatic children and the need for correction. </w:t>
      </w:r>
    </w:p>
    <w:p w:rsidR="00404B3D" w:rsidRPr="004944CE" w:rsidRDefault="00404B3D" w:rsidP="00AB788E">
      <w:pPr>
        <w:snapToGrid w:val="0"/>
        <w:spacing w:after="0" w:line="240" w:lineRule="auto"/>
        <w:jc w:val="both"/>
        <w:rPr>
          <w:rFonts w:ascii="Times New Roman" w:hAnsi="Times New Roman" w:cs="Times New Roman"/>
          <w:b/>
          <w:bCs/>
          <w:i/>
          <w:iCs/>
          <w:sz w:val="20"/>
          <w:szCs w:val="20"/>
        </w:rPr>
      </w:pPr>
    </w:p>
    <w:p w:rsidR="00404B3D" w:rsidRPr="004944CE" w:rsidRDefault="00FF69E1" w:rsidP="00AB788E">
      <w:pPr>
        <w:snapToGrid w:val="0"/>
        <w:spacing w:after="0" w:line="240" w:lineRule="auto"/>
        <w:jc w:val="both"/>
        <w:rPr>
          <w:rFonts w:ascii="Times New Roman" w:hAnsi="Times New Roman" w:cs="Times New Roman"/>
          <w:b/>
          <w:bCs/>
          <w:sz w:val="20"/>
          <w:szCs w:val="20"/>
        </w:rPr>
      </w:pPr>
      <w:r w:rsidRPr="004944CE">
        <w:rPr>
          <w:rFonts w:ascii="Times New Roman" w:hAnsi="Times New Roman" w:cs="Times New Roman"/>
          <w:b/>
          <w:bCs/>
          <w:sz w:val="20"/>
          <w:szCs w:val="20"/>
        </w:rPr>
        <w:t xml:space="preserve">2. </w:t>
      </w:r>
      <w:r w:rsidR="00404B3D" w:rsidRPr="004944CE">
        <w:rPr>
          <w:rFonts w:ascii="Times New Roman" w:hAnsi="Times New Roman" w:cs="Times New Roman"/>
          <w:b/>
          <w:bCs/>
          <w:sz w:val="20"/>
          <w:szCs w:val="20"/>
        </w:rPr>
        <w:t>Patients and methods</w:t>
      </w:r>
      <w:r w:rsidR="00767C41" w:rsidRPr="004944CE">
        <w:rPr>
          <w:rFonts w:ascii="Times New Roman" w:hAnsi="Times New Roman" w:cs="Times New Roman"/>
          <w:b/>
          <w:bCs/>
          <w:sz w:val="20"/>
          <w:szCs w:val="20"/>
        </w:rPr>
        <w:t>:</w:t>
      </w:r>
    </w:p>
    <w:p w:rsidR="00404B3D" w:rsidRPr="004944CE" w:rsidRDefault="00404B3D" w:rsidP="00AB788E">
      <w:pPr>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This study was a cross sectional study which will be carried out at Damietta faculty of medicine, Al-</w:t>
      </w:r>
      <w:proofErr w:type="spellStart"/>
      <w:r w:rsidRPr="004944CE">
        <w:rPr>
          <w:rFonts w:ascii="Times New Roman" w:hAnsi="Times New Roman" w:cs="Times New Roman"/>
          <w:sz w:val="20"/>
          <w:szCs w:val="20"/>
        </w:rPr>
        <w:t>Azhar</w:t>
      </w:r>
      <w:proofErr w:type="spellEnd"/>
      <w:r w:rsidRPr="004944CE">
        <w:rPr>
          <w:rFonts w:ascii="Times New Roman" w:hAnsi="Times New Roman" w:cs="Times New Roman"/>
          <w:sz w:val="20"/>
          <w:szCs w:val="20"/>
        </w:rPr>
        <w:t xml:space="preserve"> University Hospital.</w:t>
      </w:r>
    </w:p>
    <w:p w:rsidR="00404B3D" w:rsidRPr="004944CE" w:rsidRDefault="00404B3D" w:rsidP="00AB788E">
      <w:pPr>
        <w:snapToGrid w:val="0"/>
        <w:spacing w:after="0" w:line="240" w:lineRule="auto"/>
        <w:jc w:val="both"/>
        <w:rPr>
          <w:rFonts w:ascii="Times New Roman" w:hAnsi="Times New Roman" w:cs="Times New Roman"/>
          <w:b/>
          <w:bCs/>
          <w:i/>
          <w:iCs/>
          <w:sz w:val="20"/>
          <w:szCs w:val="20"/>
        </w:rPr>
      </w:pPr>
      <w:r w:rsidRPr="004944CE">
        <w:rPr>
          <w:rFonts w:ascii="Times New Roman" w:hAnsi="Times New Roman" w:cs="Times New Roman"/>
          <w:b/>
          <w:bCs/>
          <w:i/>
          <w:iCs/>
          <w:sz w:val="20"/>
          <w:szCs w:val="20"/>
        </w:rPr>
        <w:t xml:space="preserve">Inclusion criteria: </w:t>
      </w:r>
    </w:p>
    <w:p w:rsidR="00404B3D" w:rsidRPr="004944CE" w:rsidRDefault="00C471CA" w:rsidP="00AB788E">
      <w:pPr>
        <w:snapToGrid w:val="0"/>
        <w:spacing w:after="0" w:line="240" w:lineRule="auto"/>
        <w:ind w:firstLine="425"/>
        <w:jc w:val="both"/>
        <w:rPr>
          <w:rFonts w:ascii="Times New Roman" w:hAnsi="Times New Roman" w:cs="Times New Roman"/>
          <w:b/>
          <w:bCs/>
          <w:i/>
          <w:iCs/>
          <w:sz w:val="20"/>
          <w:szCs w:val="20"/>
        </w:rPr>
      </w:pPr>
      <w:r w:rsidRPr="004944CE">
        <w:rPr>
          <w:rFonts w:ascii="Times New Roman" w:hAnsi="Times New Roman" w:cs="Times New Roman"/>
          <w:sz w:val="20"/>
          <w:szCs w:val="20"/>
        </w:rPr>
        <w:t>Age at first six years of life, both sexes are included and a</w:t>
      </w:r>
      <w:r w:rsidR="00404B3D" w:rsidRPr="004944CE">
        <w:rPr>
          <w:rFonts w:ascii="Times New Roman" w:hAnsi="Times New Roman" w:cs="Times New Roman"/>
          <w:sz w:val="20"/>
          <w:szCs w:val="20"/>
        </w:rPr>
        <w:t>sthmatic children.</w:t>
      </w:r>
    </w:p>
    <w:p w:rsidR="00404B3D" w:rsidRPr="004944CE" w:rsidRDefault="00404B3D" w:rsidP="00AB788E">
      <w:pPr>
        <w:snapToGrid w:val="0"/>
        <w:spacing w:after="0" w:line="240" w:lineRule="auto"/>
        <w:jc w:val="both"/>
        <w:rPr>
          <w:rFonts w:ascii="Times New Roman" w:hAnsi="Times New Roman" w:cs="Times New Roman"/>
          <w:b/>
          <w:bCs/>
          <w:i/>
          <w:iCs/>
          <w:sz w:val="20"/>
          <w:szCs w:val="20"/>
        </w:rPr>
      </w:pPr>
      <w:r w:rsidRPr="004944CE">
        <w:rPr>
          <w:rFonts w:ascii="Times New Roman" w:hAnsi="Times New Roman" w:cs="Times New Roman"/>
          <w:b/>
          <w:bCs/>
          <w:i/>
          <w:iCs/>
          <w:sz w:val="20"/>
          <w:szCs w:val="20"/>
        </w:rPr>
        <w:t>Exclusion criteria:</w:t>
      </w:r>
      <w:r w:rsidR="004944CE" w:rsidRPr="004944CE">
        <w:rPr>
          <w:rFonts w:ascii="Times New Roman" w:hAnsi="Times New Roman" w:cs="Times New Roman"/>
          <w:b/>
          <w:bCs/>
          <w:i/>
          <w:iCs/>
          <w:sz w:val="20"/>
          <w:szCs w:val="20"/>
        </w:rPr>
        <w:t xml:space="preserve"> </w:t>
      </w:r>
    </w:p>
    <w:p w:rsidR="00404B3D" w:rsidRPr="004944CE" w:rsidRDefault="00404B3D" w:rsidP="00AB788E">
      <w:pPr>
        <w:snapToGrid w:val="0"/>
        <w:spacing w:after="0" w:line="240" w:lineRule="auto"/>
        <w:ind w:firstLine="425"/>
        <w:jc w:val="both"/>
        <w:rPr>
          <w:rFonts w:ascii="Times New Roman" w:hAnsi="Times New Roman" w:cs="Times New Roman"/>
          <w:b/>
          <w:bCs/>
          <w:i/>
          <w:iCs/>
          <w:sz w:val="20"/>
          <w:szCs w:val="20"/>
        </w:rPr>
      </w:pPr>
      <w:r w:rsidRPr="004944CE">
        <w:rPr>
          <w:rFonts w:ascii="Times New Roman" w:hAnsi="Times New Roman" w:cs="Times New Roman"/>
          <w:sz w:val="20"/>
          <w:szCs w:val="20"/>
        </w:rPr>
        <w:t>Children with chronic disease as tuberculosis, diabetes mellitus, chronic renal disease, malnutrition, etc.</w:t>
      </w:r>
    </w:p>
    <w:p w:rsidR="00404B3D" w:rsidRPr="004944CE" w:rsidRDefault="00404B3D" w:rsidP="00AB788E">
      <w:pPr>
        <w:snapToGrid w:val="0"/>
        <w:spacing w:after="0" w:line="240" w:lineRule="auto"/>
        <w:ind w:firstLine="425"/>
        <w:jc w:val="both"/>
        <w:rPr>
          <w:rFonts w:ascii="Times New Roman" w:hAnsi="Times New Roman" w:cs="Times New Roman"/>
          <w:b/>
          <w:bCs/>
          <w:i/>
          <w:iCs/>
          <w:sz w:val="20"/>
          <w:szCs w:val="20"/>
        </w:rPr>
      </w:pPr>
      <w:r w:rsidRPr="004944CE">
        <w:rPr>
          <w:rFonts w:ascii="Times New Roman" w:hAnsi="Times New Roman" w:cs="Times New Roman"/>
          <w:sz w:val="20"/>
          <w:szCs w:val="20"/>
        </w:rPr>
        <w:t>Children with congenital heart disease.</w:t>
      </w:r>
    </w:p>
    <w:p w:rsidR="00FF69E1" w:rsidRPr="004944CE" w:rsidRDefault="00404B3D" w:rsidP="00AB788E">
      <w:pPr>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Children with history of prematurity and admitted at neonatal intensive care unit for long period.</w:t>
      </w:r>
    </w:p>
    <w:p w:rsidR="00404B3D" w:rsidRPr="004944CE" w:rsidRDefault="00404B3D" w:rsidP="00AB788E">
      <w:pPr>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Children with acute severe illness as diarrhea with severe dehydration and pneumonia.</w:t>
      </w:r>
    </w:p>
    <w:p w:rsidR="00404B3D" w:rsidRPr="004944CE" w:rsidRDefault="00404B3D"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b/>
          <w:bCs/>
          <w:i/>
          <w:iCs/>
          <w:sz w:val="20"/>
          <w:szCs w:val="20"/>
        </w:rPr>
        <w:t>Classification of cases:</w:t>
      </w:r>
    </w:p>
    <w:p w:rsidR="00404B3D" w:rsidRPr="004944CE" w:rsidRDefault="00FF69E1" w:rsidP="00AB788E">
      <w:pPr>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Patients</w:t>
      </w:r>
      <w:r w:rsidR="00404B3D" w:rsidRPr="004944CE">
        <w:rPr>
          <w:rFonts w:ascii="Times New Roman" w:hAnsi="Times New Roman" w:cs="Times New Roman"/>
          <w:sz w:val="20"/>
          <w:szCs w:val="20"/>
        </w:rPr>
        <w:t xml:space="preserve"> will be classified according to </w:t>
      </w:r>
      <w:r w:rsidR="00404B3D" w:rsidRPr="004944CE">
        <w:rPr>
          <w:rFonts w:ascii="Times New Roman" w:hAnsi="Times New Roman" w:cs="Times New Roman"/>
          <w:b/>
          <w:bCs/>
          <w:i/>
          <w:iCs/>
          <w:sz w:val="20"/>
          <w:szCs w:val="20"/>
        </w:rPr>
        <w:t>(NAEPP classification of asthma severity</w:t>
      </w:r>
      <w:r w:rsidR="00AB788E" w:rsidRPr="004944CE">
        <w:rPr>
          <w:rFonts w:ascii="Times New Roman" w:hAnsi="Times New Roman" w:cs="Times New Roman"/>
          <w:b/>
          <w:bCs/>
          <w:i/>
          <w:iCs/>
          <w:sz w:val="20"/>
          <w:szCs w:val="20"/>
        </w:rPr>
        <w:t>)</w:t>
      </w:r>
      <w:r w:rsidR="00AB788E">
        <w:rPr>
          <w:rFonts w:ascii="Times New Roman" w:hAnsi="Times New Roman" w:cs="Times New Roman"/>
          <w:b/>
          <w:bCs/>
          <w:i/>
          <w:iCs/>
          <w:sz w:val="20"/>
          <w:szCs w:val="20"/>
        </w:rPr>
        <w:t xml:space="preserve"> </w:t>
      </w:r>
      <w:r w:rsidR="00AB788E" w:rsidRPr="004944CE">
        <w:rPr>
          <w:rFonts w:ascii="Times New Roman" w:hAnsi="Times New Roman" w:cs="Times New Roman"/>
          <w:sz w:val="20"/>
          <w:szCs w:val="20"/>
        </w:rPr>
        <w:t>g</w:t>
      </w:r>
      <w:r w:rsidR="00404B3D" w:rsidRPr="004944CE">
        <w:rPr>
          <w:rFonts w:ascii="Times New Roman" w:hAnsi="Times New Roman" w:cs="Times New Roman"/>
          <w:sz w:val="20"/>
          <w:szCs w:val="20"/>
        </w:rPr>
        <w:t>uidelines</w:t>
      </w:r>
      <w:r w:rsidR="00C471CA" w:rsidRPr="004944CE">
        <w:rPr>
          <w:rFonts w:ascii="Times New Roman" w:hAnsi="Times New Roman" w:cs="Times New Roman"/>
          <w:sz w:val="20"/>
          <w:szCs w:val="20"/>
        </w:rPr>
        <w:t xml:space="preserve">. </w:t>
      </w:r>
    </w:p>
    <w:p w:rsidR="00404B3D" w:rsidRPr="004944CE" w:rsidRDefault="00404B3D" w:rsidP="00AB788E">
      <w:pPr>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Each child involved this study will undergo the following:</w:t>
      </w:r>
      <w:r w:rsidR="004944CE" w:rsidRPr="004944CE">
        <w:rPr>
          <w:rFonts w:ascii="Times New Roman" w:hAnsi="Times New Roman" w:cs="Times New Roman"/>
          <w:sz w:val="20"/>
          <w:szCs w:val="20"/>
        </w:rPr>
        <w:t xml:space="preserve"> </w:t>
      </w:r>
    </w:p>
    <w:p w:rsidR="00404B3D" w:rsidRPr="004944CE" w:rsidRDefault="00C471CA" w:rsidP="00AB788E">
      <w:pPr>
        <w:snapToGrid w:val="0"/>
        <w:spacing w:after="0" w:line="240" w:lineRule="auto"/>
        <w:ind w:firstLine="425"/>
        <w:jc w:val="both"/>
        <w:rPr>
          <w:rFonts w:ascii="Times New Roman" w:hAnsi="Times New Roman" w:cs="Times New Roman"/>
          <w:b/>
          <w:bCs/>
          <w:i/>
          <w:iCs/>
          <w:sz w:val="20"/>
          <w:szCs w:val="20"/>
        </w:rPr>
      </w:pPr>
      <w:r w:rsidRPr="004944CE">
        <w:rPr>
          <w:rFonts w:ascii="Times New Roman" w:hAnsi="Times New Roman" w:cs="Times New Roman"/>
          <w:b/>
          <w:bCs/>
          <w:sz w:val="20"/>
          <w:szCs w:val="20"/>
        </w:rPr>
        <w:t>Complete history taking</w:t>
      </w:r>
      <w:r w:rsidR="00AB788E" w:rsidRPr="004944CE">
        <w:rPr>
          <w:rFonts w:ascii="Times New Roman" w:hAnsi="Times New Roman" w:cs="Times New Roman"/>
          <w:b/>
          <w:bCs/>
          <w:sz w:val="20"/>
          <w:szCs w:val="20"/>
        </w:rPr>
        <w:t>;</w:t>
      </w:r>
      <w:r w:rsidR="00AB788E">
        <w:rPr>
          <w:rFonts w:ascii="Times New Roman" w:hAnsi="Times New Roman" w:cs="Times New Roman"/>
          <w:b/>
          <w:bCs/>
          <w:sz w:val="20"/>
          <w:szCs w:val="20"/>
        </w:rPr>
        <w:t xml:space="preserve"> </w:t>
      </w:r>
      <w:r w:rsidR="00AB788E" w:rsidRPr="004944CE">
        <w:rPr>
          <w:rFonts w:ascii="Times New Roman" w:hAnsi="Times New Roman" w:cs="Times New Roman"/>
          <w:sz w:val="20"/>
          <w:szCs w:val="20"/>
        </w:rPr>
        <w:t>a</w:t>
      </w:r>
      <w:r w:rsidR="00404B3D" w:rsidRPr="004944CE">
        <w:rPr>
          <w:rFonts w:ascii="Times New Roman" w:hAnsi="Times New Roman" w:cs="Times New Roman"/>
          <w:sz w:val="20"/>
          <w:szCs w:val="20"/>
        </w:rPr>
        <w:t>ge, sex, residence and nutritional history.</w:t>
      </w:r>
    </w:p>
    <w:p w:rsidR="00404B3D" w:rsidRPr="004944CE" w:rsidRDefault="00C471CA" w:rsidP="00AB788E">
      <w:pPr>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F</w:t>
      </w:r>
      <w:r w:rsidR="00404B3D" w:rsidRPr="004944CE">
        <w:rPr>
          <w:rFonts w:ascii="Times New Roman" w:hAnsi="Times New Roman" w:cs="Times New Roman"/>
          <w:sz w:val="20"/>
          <w:szCs w:val="20"/>
        </w:rPr>
        <w:t>amily history of asthma or other allergic diseases as allergic rhinitis</w:t>
      </w:r>
      <w:r w:rsidRPr="004944CE">
        <w:rPr>
          <w:rFonts w:ascii="Times New Roman" w:hAnsi="Times New Roman" w:cs="Times New Roman"/>
          <w:sz w:val="20"/>
          <w:szCs w:val="20"/>
        </w:rPr>
        <w:t xml:space="preserve">, and </w:t>
      </w:r>
      <w:r w:rsidR="00404B3D" w:rsidRPr="004944CE">
        <w:rPr>
          <w:rFonts w:ascii="Times New Roman" w:hAnsi="Times New Roman" w:cs="Times New Roman"/>
          <w:sz w:val="20"/>
          <w:szCs w:val="20"/>
        </w:rPr>
        <w:t xml:space="preserve">history of </w:t>
      </w:r>
      <w:proofErr w:type="spellStart"/>
      <w:r w:rsidR="00404B3D" w:rsidRPr="004944CE">
        <w:rPr>
          <w:rFonts w:ascii="Times New Roman" w:hAnsi="Times New Roman" w:cs="Times New Roman"/>
          <w:sz w:val="20"/>
          <w:szCs w:val="20"/>
        </w:rPr>
        <w:t>atopy</w:t>
      </w:r>
      <w:proofErr w:type="spellEnd"/>
      <w:r w:rsidR="00404B3D" w:rsidRPr="004944CE">
        <w:rPr>
          <w:rFonts w:ascii="Times New Roman" w:hAnsi="Times New Roman" w:cs="Times New Roman"/>
          <w:sz w:val="20"/>
          <w:szCs w:val="20"/>
        </w:rPr>
        <w:t>.</w:t>
      </w:r>
      <w:r w:rsidR="004944CE" w:rsidRPr="004944CE">
        <w:rPr>
          <w:rFonts w:ascii="Times New Roman" w:hAnsi="Times New Roman" w:cs="Times New Roman"/>
          <w:sz w:val="20"/>
          <w:szCs w:val="20"/>
        </w:rPr>
        <w:t xml:space="preserve"> </w:t>
      </w:r>
      <w:r w:rsidRPr="004944CE">
        <w:rPr>
          <w:rFonts w:ascii="Times New Roman" w:hAnsi="Times New Roman" w:cs="Times New Roman"/>
          <w:sz w:val="20"/>
          <w:szCs w:val="20"/>
        </w:rPr>
        <w:t>H</w:t>
      </w:r>
      <w:r w:rsidR="00404B3D" w:rsidRPr="004944CE">
        <w:rPr>
          <w:rFonts w:ascii="Times New Roman" w:hAnsi="Times New Roman" w:cs="Times New Roman"/>
          <w:sz w:val="20"/>
          <w:szCs w:val="20"/>
        </w:rPr>
        <w:t>istory of frequency of attacks of asthma, medications used in and between attacks of asthma</w:t>
      </w:r>
      <w:r w:rsidR="004944CE" w:rsidRPr="004944CE">
        <w:rPr>
          <w:rFonts w:ascii="Times New Roman" w:hAnsi="Times New Roman" w:cs="Times New Roman"/>
          <w:sz w:val="20"/>
          <w:szCs w:val="20"/>
        </w:rPr>
        <w:t xml:space="preserve"> &amp; </w:t>
      </w:r>
      <w:r w:rsidR="00404B3D" w:rsidRPr="004944CE">
        <w:rPr>
          <w:rFonts w:ascii="Times New Roman" w:hAnsi="Times New Roman" w:cs="Times New Roman"/>
          <w:sz w:val="20"/>
          <w:szCs w:val="20"/>
        </w:rPr>
        <w:t xml:space="preserve">frequency of </w:t>
      </w:r>
      <w:proofErr w:type="spellStart"/>
      <w:r w:rsidR="00404B3D" w:rsidRPr="004944CE">
        <w:rPr>
          <w:rFonts w:ascii="Times New Roman" w:hAnsi="Times New Roman" w:cs="Times New Roman"/>
          <w:sz w:val="20"/>
          <w:szCs w:val="20"/>
        </w:rPr>
        <w:t>nebulization</w:t>
      </w:r>
      <w:proofErr w:type="spellEnd"/>
      <w:r w:rsidR="00404B3D" w:rsidRPr="004944CE">
        <w:rPr>
          <w:rFonts w:ascii="Times New Roman" w:hAnsi="Times New Roman" w:cs="Times New Roman"/>
          <w:sz w:val="20"/>
          <w:szCs w:val="20"/>
        </w:rPr>
        <w:t>.</w:t>
      </w:r>
    </w:p>
    <w:p w:rsidR="00404B3D" w:rsidRPr="004944CE" w:rsidRDefault="00C471CA" w:rsidP="00AB788E">
      <w:pPr>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T</w:t>
      </w:r>
      <w:r w:rsidR="00404B3D" w:rsidRPr="004944CE">
        <w:rPr>
          <w:rFonts w:ascii="Times New Roman" w:hAnsi="Times New Roman" w:cs="Times New Roman"/>
          <w:sz w:val="20"/>
          <w:szCs w:val="20"/>
        </w:rPr>
        <w:t>riggering factors for asthma as viral infections, dust mites, pollens, air pollutants and some drugs</w:t>
      </w:r>
      <w:r w:rsidR="00AB788E" w:rsidRPr="004944CE">
        <w:rPr>
          <w:rFonts w:ascii="Times New Roman" w:hAnsi="Times New Roman" w:cs="Times New Roman"/>
          <w:sz w:val="20"/>
          <w:szCs w:val="20"/>
        </w:rPr>
        <w:t>,</w:t>
      </w:r>
      <w:r w:rsidR="00AB788E">
        <w:rPr>
          <w:rFonts w:ascii="Times New Roman" w:hAnsi="Times New Roman" w:cs="Times New Roman"/>
          <w:sz w:val="20"/>
          <w:szCs w:val="20"/>
        </w:rPr>
        <w:t xml:space="preserve"> </w:t>
      </w:r>
      <w:r w:rsidR="00AB788E" w:rsidRPr="004944CE">
        <w:rPr>
          <w:rFonts w:ascii="Times New Roman" w:hAnsi="Times New Roman" w:cs="Times New Roman"/>
          <w:sz w:val="20"/>
          <w:szCs w:val="20"/>
        </w:rPr>
        <w:t>e</w:t>
      </w:r>
      <w:r w:rsidR="00404B3D" w:rsidRPr="004944CE">
        <w:rPr>
          <w:rFonts w:ascii="Times New Roman" w:hAnsi="Times New Roman" w:cs="Times New Roman"/>
          <w:sz w:val="20"/>
          <w:szCs w:val="20"/>
        </w:rPr>
        <w:t xml:space="preserve">.g. beta-blockers. </w:t>
      </w:r>
    </w:p>
    <w:p w:rsidR="00404B3D" w:rsidRPr="004944CE" w:rsidRDefault="00C471CA" w:rsidP="00AB788E">
      <w:pPr>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H</w:t>
      </w:r>
      <w:r w:rsidR="00404B3D" w:rsidRPr="004944CE">
        <w:rPr>
          <w:rFonts w:ascii="Times New Roman" w:hAnsi="Times New Roman" w:cs="Times New Roman"/>
          <w:sz w:val="20"/>
          <w:szCs w:val="20"/>
        </w:rPr>
        <w:t xml:space="preserve">istory of </w:t>
      </w:r>
      <w:proofErr w:type="spellStart"/>
      <w:r w:rsidR="00404B3D" w:rsidRPr="004944CE">
        <w:rPr>
          <w:rFonts w:ascii="Times New Roman" w:hAnsi="Times New Roman" w:cs="Times New Roman"/>
          <w:sz w:val="20"/>
          <w:szCs w:val="20"/>
        </w:rPr>
        <w:t>tetany</w:t>
      </w:r>
      <w:proofErr w:type="spellEnd"/>
      <w:r w:rsidR="00404B3D" w:rsidRPr="004944CE">
        <w:rPr>
          <w:rFonts w:ascii="Times New Roman" w:hAnsi="Times New Roman" w:cs="Times New Roman"/>
          <w:sz w:val="20"/>
          <w:szCs w:val="20"/>
        </w:rPr>
        <w:t>, convulsions, irritability, sweating, weakness and abdominal distension</w:t>
      </w:r>
      <w:r w:rsidR="005817EC" w:rsidRPr="004944CE">
        <w:rPr>
          <w:rFonts w:ascii="Times New Roman" w:hAnsi="Times New Roman" w:cs="Times New Roman"/>
          <w:sz w:val="20"/>
          <w:szCs w:val="20"/>
        </w:rPr>
        <w:t>.</w:t>
      </w:r>
    </w:p>
    <w:p w:rsidR="00404B3D" w:rsidRPr="004944CE" w:rsidRDefault="00404B3D"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b/>
          <w:bCs/>
          <w:i/>
          <w:iCs/>
          <w:sz w:val="20"/>
          <w:szCs w:val="20"/>
        </w:rPr>
        <w:t>Clinical examination:</w:t>
      </w:r>
    </w:p>
    <w:p w:rsidR="00404B3D" w:rsidRPr="004944CE" w:rsidRDefault="00404B3D" w:rsidP="00AB788E">
      <w:pPr>
        <w:pStyle w:val="ListParagraph"/>
        <w:numPr>
          <w:ilvl w:val="0"/>
          <w:numId w:val="5"/>
        </w:numPr>
        <w:snapToGrid w:val="0"/>
        <w:spacing w:after="0" w:line="240" w:lineRule="auto"/>
        <w:ind w:left="0" w:firstLine="425"/>
        <w:jc w:val="both"/>
        <w:rPr>
          <w:rFonts w:ascii="Times New Roman" w:hAnsi="Times New Roman" w:cs="Times New Roman"/>
          <w:b/>
          <w:bCs/>
          <w:i/>
          <w:iCs/>
          <w:sz w:val="20"/>
          <w:szCs w:val="20"/>
        </w:rPr>
      </w:pPr>
      <w:r w:rsidRPr="004944CE">
        <w:rPr>
          <w:rFonts w:ascii="Times New Roman" w:hAnsi="Times New Roman" w:cs="Times New Roman"/>
          <w:sz w:val="20"/>
          <w:szCs w:val="20"/>
        </w:rPr>
        <w:t>Vital signs (RR, HR, BP, body temperature).</w:t>
      </w:r>
    </w:p>
    <w:p w:rsidR="00404B3D" w:rsidRPr="004944CE" w:rsidRDefault="00404B3D" w:rsidP="00AB788E">
      <w:pPr>
        <w:pStyle w:val="ListParagraph"/>
        <w:numPr>
          <w:ilvl w:val="0"/>
          <w:numId w:val="5"/>
        </w:numPr>
        <w:snapToGrid w:val="0"/>
        <w:spacing w:after="0" w:line="240" w:lineRule="auto"/>
        <w:ind w:left="0" w:firstLine="425"/>
        <w:jc w:val="both"/>
        <w:rPr>
          <w:rFonts w:ascii="Times New Roman" w:hAnsi="Times New Roman" w:cs="Times New Roman"/>
          <w:b/>
          <w:bCs/>
          <w:i/>
          <w:iCs/>
          <w:sz w:val="20"/>
          <w:szCs w:val="20"/>
        </w:rPr>
      </w:pPr>
      <w:r w:rsidRPr="004944CE">
        <w:rPr>
          <w:rFonts w:ascii="Times New Roman" w:hAnsi="Times New Roman" w:cs="Times New Roman"/>
          <w:sz w:val="20"/>
          <w:szCs w:val="20"/>
        </w:rPr>
        <w:lastRenderedPageBreak/>
        <w:t>Weight, height and head circumference.</w:t>
      </w:r>
    </w:p>
    <w:p w:rsidR="00404B3D" w:rsidRPr="004944CE" w:rsidRDefault="00404B3D" w:rsidP="00AB788E">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4944CE">
        <w:rPr>
          <w:rFonts w:ascii="Times New Roman" w:hAnsi="Times New Roman" w:cs="Times New Roman"/>
          <w:sz w:val="20"/>
          <w:szCs w:val="20"/>
        </w:rPr>
        <w:t>Complete medical examination including chest, cardiac, abdominal and neurological examination.</w:t>
      </w:r>
      <w:r w:rsidR="004944CE" w:rsidRPr="004944CE">
        <w:rPr>
          <w:rFonts w:ascii="Times New Roman" w:hAnsi="Times New Roman" w:cs="Times New Roman"/>
          <w:sz w:val="20"/>
          <w:szCs w:val="20"/>
        </w:rPr>
        <w:t xml:space="preserve"> </w:t>
      </w:r>
    </w:p>
    <w:p w:rsidR="00404B3D" w:rsidRPr="004944CE" w:rsidRDefault="00404B3D" w:rsidP="00AB788E">
      <w:pPr>
        <w:snapToGrid w:val="0"/>
        <w:spacing w:after="0" w:line="240" w:lineRule="auto"/>
        <w:jc w:val="both"/>
        <w:rPr>
          <w:rFonts w:ascii="Times New Roman" w:hAnsi="Times New Roman" w:cs="Times New Roman"/>
          <w:b/>
          <w:bCs/>
          <w:i/>
          <w:iCs/>
          <w:sz w:val="20"/>
          <w:szCs w:val="20"/>
        </w:rPr>
      </w:pPr>
      <w:r w:rsidRPr="004944CE">
        <w:rPr>
          <w:rFonts w:ascii="Times New Roman" w:hAnsi="Times New Roman" w:cs="Times New Roman"/>
          <w:b/>
          <w:bCs/>
          <w:i/>
          <w:iCs/>
          <w:sz w:val="20"/>
          <w:szCs w:val="20"/>
        </w:rPr>
        <w:t xml:space="preserve">Investigations: </w:t>
      </w:r>
    </w:p>
    <w:p w:rsidR="00404B3D" w:rsidRPr="004944CE" w:rsidRDefault="00C471CA" w:rsidP="00AB788E">
      <w:pPr>
        <w:snapToGrid w:val="0"/>
        <w:spacing w:after="0" w:line="240" w:lineRule="auto"/>
        <w:ind w:firstLine="425"/>
        <w:jc w:val="both"/>
        <w:rPr>
          <w:rFonts w:ascii="Times New Roman" w:hAnsi="Times New Roman" w:cs="Times New Roman"/>
          <w:b/>
          <w:bCs/>
          <w:i/>
          <w:iCs/>
          <w:sz w:val="20"/>
          <w:szCs w:val="20"/>
        </w:rPr>
      </w:pPr>
      <w:r w:rsidRPr="004944CE">
        <w:rPr>
          <w:rFonts w:ascii="Times New Roman" w:hAnsi="Times New Roman" w:cs="Times New Roman"/>
          <w:sz w:val="20"/>
          <w:szCs w:val="20"/>
        </w:rPr>
        <w:t>Complete blood count, Serum calcium (total</w:t>
      </w:r>
      <w:r w:rsidR="004944CE" w:rsidRPr="004944CE">
        <w:rPr>
          <w:rFonts w:ascii="Times New Roman" w:hAnsi="Times New Roman" w:cs="Times New Roman"/>
          <w:sz w:val="20"/>
          <w:szCs w:val="20"/>
        </w:rPr>
        <w:t xml:space="preserve"> &amp; </w:t>
      </w:r>
      <w:r w:rsidRPr="004944CE">
        <w:rPr>
          <w:rFonts w:ascii="Times New Roman" w:hAnsi="Times New Roman" w:cs="Times New Roman"/>
          <w:sz w:val="20"/>
          <w:szCs w:val="20"/>
        </w:rPr>
        <w:t xml:space="preserve">Ionized) and </w:t>
      </w:r>
      <w:r w:rsidR="00404B3D" w:rsidRPr="004944CE">
        <w:rPr>
          <w:rFonts w:ascii="Times New Roman" w:hAnsi="Times New Roman" w:cs="Times New Roman"/>
          <w:sz w:val="20"/>
          <w:szCs w:val="20"/>
        </w:rPr>
        <w:t>Serum sodium</w:t>
      </w:r>
      <w:r w:rsidR="004944CE" w:rsidRPr="004944CE">
        <w:rPr>
          <w:rFonts w:ascii="Times New Roman" w:hAnsi="Times New Roman" w:cs="Times New Roman"/>
          <w:sz w:val="20"/>
          <w:szCs w:val="20"/>
        </w:rPr>
        <w:t xml:space="preserve"> &amp; </w:t>
      </w:r>
      <w:r w:rsidR="00404B3D" w:rsidRPr="004944CE">
        <w:rPr>
          <w:rFonts w:ascii="Times New Roman" w:hAnsi="Times New Roman" w:cs="Times New Roman"/>
          <w:sz w:val="20"/>
          <w:szCs w:val="20"/>
        </w:rPr>
        <w:t>potassium.</w:t>
      </w:r>
    </w:p>
    <w:p w:rsidR="00404B3D" w:rsidRPr="004944CE" w:rsidRDefault="00404B3D" w:rsidP="00AB788E">
      <w:pPr>
        <w:snapToGrid w:val="0"/>
        <w:spacing w:after="0" w:line="240" w:lineRule="auto"/>
        <w:ind w:firstLine="425"/>
        <w:jc w:val="both"/>
        <w:rPr>
          <w:rFonts w:ascii="Times New Roman" w:hAnsi="Times New Roman" w:cs="Times New Roman"/>
          <w:sz w:val="20"/>
          <w:szCs w:val="20"/>
        </w:rPr>
      </w:pPr>
    </w:p>
    <w:p w:rsidR="00404B3D" w:rsidRPr="004944CE" w:rsidRDefault="00FF69E1" w:rsidP="00AB788E">
      <w:pPr>
        <w:snapToGrid w:val="0"/>
        <w:spacing w:after="0" w:line="240" w:lineRule="auto"/>
        <w:jc w:val="both"/>
        <w:rPr>
          <w:rFonts w:ascii="Times New Roman" w:hAnsi="Times New Roman" w:cs="Times New Roman"/>
          <w:b/>
          <w:bCs/>
          <w:caps/>
          <w:sz w:val="20"/>
          <w:szCs w:val="20"/>
        </w:rPr>
      </w:pPr>
      <w:r w:rsidRPr="004944CE">
        <w:rPr>
          <w:rFonts w:ascii="Times New Roman" w:hAnsi="Times New Roman" w:cs="Times New Roman"/>
          <w:b/>
          <w:bCs/>
          <w:sz w:val="20"/>
          <w:szCs w:val="20"/>
        </w:rPr>
        <w:t xml:space="preserve">3. Results: </w:t>
      </w:r>
    </w:p>
    <w:p w:rsidR="00404B3D" w:rsidRPr="004944CE" w:rsidRDefault="0051477D" w:rsidP="00AB788E">
      <w:pPr>
        <w:snapToGrid w:val="0"/>
        <w:spacing w:after="0" w:line="240" w:lineRule="auto"/>
        <w:ind w:firstLine="425"/>
        <w:jc w:val="both"/>
        <w:rPr>
          <w:rFonts w:ascii="Times New Roman" w:hAnsi="Times New Roman" w:cs="Times New Roman"/>
          <w:bCs/>
          <w:sz w:val="20"/>
          <w:szCs w:val="20"/>
          <w:lang w:bidi="ar-EG"/>
        </w:rPr>
      </w:pPr>
      <w:r w:rsidRPr="004944CE">
        <w:rPr>
          <w:rFonts w:ascii="Times New Roman" w:hAnsi="Times New Roman" w:cs="Times New Roman"/>
          <w:bCs/>
          <w:sz w:val="20"/>
          <w:szCs w:val="20"/>
          <w:lang w:bidi="ar-EG"/>
        </w:rPr>
        <w:t xml:space="preserve">The patients characteristic and demographic data show </w:t>
      </w:r>
      <w:r w:rsidR="00C471CA" w:rsidRPr="004944CE">
        <w:rPr>
          <w:rFonts w:ascii="Times New Roman" w:hAnsi="Times New Roman" w:cs="Times New Roman"/>
          <w:bCs/>
          <w:sz w:val="20"/>
          <w:szCs w:val="20"/>
          <w:lang w:bidi="ar-EG"/>
        </w:rPr>
        <w:t>that 47.5% of children were female, mean of age were 3.8</w:t>
      </w:r>
      <w:r w:rsidRPr="004944CE">
        <w:rPr>
          <w:rFonts w:ascii="Times New Roman" w:hAnsi="Times New Roman" w:cs="Times New Roman"/>
          <w:bCs/>
          <w:sz w:val="20"/>
          <w:szCs w:val="20"/>
          <w:lang w:bidi="ar-EG"/>
        </w:rPr>
        <w:t>±1.32</w:t>
      </w:r>
      <w:r w:rsidR="00C471CA" w:rsidRPr="004944CE">
        <w:rPr>
          <w:rFonts w:ascii="Times New Roman" w:hAnsi="Times New Roman" w:cs="Times New Roman"/>
          <w:bCs/>
          <w:sz w:val="20"/>
          <w:szCs w:val="20"/>
          <w:lang w:bidi="ar-EG"/>
        </w:rPr>
        <w:t xml:space="preserve"> with range from 1 to 6 years, 45% having smoking father and 60% were living in rural</w:t>
      </w:r>
      <w:r w:rsidRPr="004944CE">
        <w:rPr>
          <w:rFonts w:ascii="Times New Roman" w:hAnsi="Times New Roman" w:cs="Times New Roman"/>
          <w:bCs/>
          <w:sz w:val="20"/>
          <w:szCs w:val="20"/>
          <w:lang w:bidi="ar-EG"/>
        </w:rPr>
        <w:t>, patients with positive family history of asthma was 70.0%.</w:t>
      </w:r>
      <w:r w:rsidR="004944CE" w:rsidRPr="004944CE">
        <w:rPr>
          <w:rFonts w:ascii="Times New Roman" w:hAnsi="Times New Roman" w:cs="Times New Roman"/>
          <w:bCs/>
          <w:sz w:val="20"/>
          <w:szCs w:val="20"/>
          <w:lang w:bidi="ar-EG"/>
        </w:rPr>
        <w:t xml:space="preserve"> </w:t>
      </w:r>
      <w:r w:rsidR="00C471CA" w:rsidRPr="004944CE">
        <w:rPr>
          <w:rFonts w:ascii="Times New Roman" w:hAnsi="Times New Roman" w:cs="Times New Roman"/>
          <w:bCs/>
          <w:sz w:val="20"/>
          <w:szCs w:val="20"/>
          <w:lang w:bidi="ar-EG"/>
        </w:rPr>
        <w:t>Mean of HR were 112.13</w:t>
      </w:r>
      <w:r w:rsidRPr="004944CE">
        <w:rPr>
          <w:rFonts w:ascii="Times New Roman" w:hAnsi="Times New Roman" w:cs="Times New Roman"/>
          <w:bCs/>
          <w:sz w:val="20"/>
          <w:szCs w:val="20"/>
          <w:lang w:bidi="ar-EG"/>
        </w:rPr>
        <w:t>±13.07</w:t>
      </w:r>
      <w:r w:rsidR="00C471CA" w:rsidRPr="004944CE">
        <w:rPr>
          <w:rFonts w:ascii="Times New Roman" w:hAnsi="Times New Roman" w:cs="Times New Roman"/>
          <w:bCs/>
          <w:sz w:val="20"/>
          <w:szCs w:val="20"/>
          <w:lang w:bidi="ar-EG"/>
        </w:rPr>
        <w:t xml:space="preserve"> with range from 90 to 140 and mean of RR were 41</w:t>
      </w:r>
      <w:r w:rsidRPr="004944CE">
        <w:rPr>
          <w:rFonts w:ascii="Times New Roman" w:hAnsi="Times New Roman" w:cs="Times New Roman"/>
          <w:bCs/>
          <w:sz w:val="20"/>
          <w:szCs w:val="20"/>
          <w:lang w:bidi="ar-EG"/>
        </w:rPr>
        <w:t>.05±5.92</w:t>
      </w:r>
      <w:r w:rsidR="00C471CA" w:rsidRPr="004944CE">
        <w:rPr>
          <w:rFonts w:ascii="Times New Roman" w:hAnsi="Times New Roman" w:cs="Times New Roman"/>
          <w:bCs/>
          <w:sz w:val="20"/>
          <w:szCs w:val="20"/>
          <w:lang w:bidi="ar-EG"/>
        </w:rPr>
        <w:t xml:space="preserve"> with range from 30 to 52.</w:t>
      </w:r>
    </w:p>
    <w:p w:rsidR="0051477D" w:rsidRPr="004944CE" w:rsidRDefault="0051477D" w:rsidP="00AB788E">
      <w:pPr>
        <w:snapToGrid w:val="0"/>
        <w:spacing w:after="0" w:line="240" w:lineRule="auto"/>
        <w:ind w:firstLine="425"/>
        <w:jc w:val="both"/>
        <w:rPr>
          <w:rFonts w:ascii="Times New Roman" w:hAnsi="Times New Roman" w:cs="Times New Roman"/>
          <w:bCs/>
          <w:sz w:val="20"/>
          <w:szCs w:val="20"/>
          <w:lang w:bidi="ar-EG"/>
        </w:rPr>
      </w:pPr>
      <w:r w:rsidRPr="004944CE">
        <w:rPr>
          <w:rFonts w:ascii="Times New Roman" w:hAnsi="Times New Roman" w:cs="Times New Roman"/>
          <w:bCs/>
          <w:sz w:val="20"/>
          <w:szCs w:val="20"/>
          <w:lang w:bidi="ar-EG"/>
        </w:rPr>
        <w:t>Regarding asthma grade it was found that 40% of children were mild intermittent, 38.8% were mild persistent, 18.8 were moderate persistent and 2.4% were sever persistent.</w:t>
      </w:r>
    </w:p>
    <w:p w:rsidR="00AC1052" w:rsidRPr="004944CE" w:rsidRDefault="00AC1052" w:rsidP="00AB788E">
      <w:pPr>
        <w:snapToGrid w:val="0"/>
        <w:spacing w:after="0" w:line="240" w:lineRule="auto"/>
        <w:ind w:firstLine="425"/>
        <w:jc w:val="both"/>
        <w:rPr>
          <w:rFonts w:ascii="Times New Roman" w:hAnsi="Times New Roman" w:cs="Times New Roman"/>
          <w:bCs/>
          <w:sz w:val="20"/>
          <w:szCs w:val="20"/>
          <w:lang w:bidi="ar-EG"/>
        </w:rPr>
      </w:pPr>
      <w:r w:rsidRPr="004944CE">
        <w:rPr>
          <w:rFonts w:ascii="Times New Roman" w:hAnsi="Times New Roman" w:cs="Times New Roman"/>
          <w:bCs/>
          <w:sz w:val="20"/>
          <w:szCs w:val="20"/>
          <w:lang w:bidi="ar-EG"/>
        </w:rPr>
        <w:t>The total and ionized calcium</w:t>
      </w:r>
      <w:r w:rsidR="00F64C6F">
        <w:rPr>
          <w:rFonts w:ascii="Times New Roman" w:eastAsiaTheme="minorEastAsia" w:hAnsi="Times New Roman" w:cs="Times New Roman" w:hint="eastAsia"/>
          <w:bCs/>
          <w:sz w:val="20"/>
          <w:szCs w:val="20"/>
          <w:lang w:eastAsia="zh-CN" w:bidi="ar-EG"/>
        </w:rPr>
        <w:t xml:space="preserve"> </w:t>
      </w:r>
      <w:r w:rsidRPr="004944CE">
        <w:rPr>
          <w:rFonts w:ascii="Times New Roman" w:hAnsi="Times New Roman" w:cs="Times New Roman"/>
          <w:bCs/>
          <w:sz w:val="20"/>
          <w:szCs w:val="20"/>
          <w:lang w:bidi="ar-EG"/>
        </w:rPr>
        <w:t xml:space="preserve">shows that 16.2% of children were low total calcium. Mean of that were 9.23 </w:t>
      </w:r>
      <w:r w:rsidRPr="004944CE">
        <w:rPr>
          <w:rFonts w:ascii="Times New Roman" w:hAnsi="Times New Roman" w:cs="Times New Roman"/>
          <w:sz w:val="20"/>
          <w:szCs w:val="20"/>
        </w:rPr>
        <w:sym w:font="Symbol" w:char="F0B1"/>
      </w:r>
      <w:r w:rsidRPr="004944CE">
        <w:rPr>
          <w:rFonts w:ascii="Times New Roman" w:hAnsi="Times New Roman" w:cs="Times New Roman"/>
          <w:sz w:val="20"/>
          <w:szCs w:val="20"/>
        </w:rPr>
        <w:t xml:space="preserve"> 0.71</w:t>
      </w:r>
      <w:r w:rsidRPr="004944CE">
        <w:rPr>
          <w:rFonts w:ascii="Times New Roman" w:hAnsi="Times New Roman" w:cs="Times New Roman"/>
          <w:bCs/>
          <w:sz w:val="20"/>
          <w:szCs w:val="20"/>
          <w:lang w:bidi="ar-EG"/>
        </w:rPr>
        <w:t xml:space="preserve"> with range from 8.2 to 11and 16.2% of children were low ionized calcium. Mean of that were 1.23 </w:t>
      </w:r>
      <w:r w:rsidRPr="004944CE">
        <w:rPr>
          <w:rFonts w:ascii="Times New Roman" w:hAnsi="Times New Roman" w:cs="Times New Roman"/>
          <w:sz w:val="20"/>
          <w:szCs w:val="20"/>
        </w:rPr>
        <w:sym w:font="Symbol" w:char="F0B1"/>
      </w:r>
      <w:r w:rsidRPr="004944CE">
        <w:rPr>
          <w:rFonts w:ascii="Times New Roman" w:hAnsi="Times New Roman" w:cs="Times New Roman"/>
          <w:sz w:val="20"/>
          <w:szCs w:val="20"/>
        </w:rPr>
        <w:t xml:space="preserve"> 0.08</w:t>
      </w:r>
      <w:r w:rsidRPr="004944CE">
        <w:rPr>
          <w:rFonts w:ascii="Times New Roman" w:hAnsi="Times New Roman" w:cs="Times New Roman"/>
          <w:bCs/>
          <w:sz w:val="20"/>
          <w:szCs w:val="20"/>
          <w:lang w:bidi="ar-EG"/>
        </w:rPr>
        <w:t xml:space="preserve"> with range from 1.04 to 1.37.</w:t>
      </w:r>
    </w:p>
    <w:p w:rsidR="00AB788E" w:rsidRDefault="00AC1052" w:rsidP="00AB788E">
      <w:pPr>
        <w:tabs>
          <w:tab w:val="left" w:pos="420"/>
        </w:tabs>
        <w:snapToGrid w:val="0"/>
        <w:spacing w:after="0" w:line="240" w:lineRule="auto"/>
        <w:ind w:firstLine="425"/>
        <w:jc w:val="both"/>
        <w:rPr>
          <w:rFonts w:ascii="Times New Roman" w:hAnsi="Times New Roman" w:cs="Times New Roman"/>
          <w:bCs/>
          <w:sz w:val="20"/>
          <w:szCs w:val="20"/>
          <w:lang w:bidi="ar-EG"/>
        </w:rPr>
      </w:pPr>
      <w:r w:rsidRPr="004944CE">
        <w:rPr>
          <w:rFonts w:ascii="Times New Roman" w:hAnsi="Times New Roman" w:cs="Times New Roman"/>
          <w:bCs/>
          <w:sz w:val="20"/>
          <w:szCs w:val="20"/>
          <w:lang w:bidi="ar-EG"/>
        </w:rPr>
        <w:t>The level of sodium and calcium show that the mean of Na⁺ were 138.18 with range from 125 to 153 and mean of K⁺ were 4.27 with range from 3.3 to 5.</w:t>
      </w:r>
      <w:r w:rsidR="00AB788E" w:rsidRPr="004944CE">
        <w:rPr>
          <w:rFonts w:ascii="Times New Roman" w:hAnsi="Times New Roman" w:cs="Times New Roman"/>
          <w:bCs/>
          <w:sz w:val="20"/>
          <w:szCs w:val="20"/>
          <w:lang w:bidi="ar-EG"/>
        </w:rPr>
        <w:t>6</w:t>
      </w:r>
      <w:r w:rsidR="00AB788E">
        <w:rPr>
          <w:rFonts w:ascii="Times New Roman" w:hAnsi="Times New Roman" w:cs="Times New Roman"/>
          <w:bCs/>
          <w:sz w:val="20"/>
          <w:szCs w:val="20"/>
          <w:lang w:bidi="ar-EG"/>
        </w:rPr>
        <w:t>.</w:t>
      </w:r>
    </w:p>
    <w:p w:rsidR="00AC1052" w:rsidRPr="004944CE" w:rsidRDefault="00AC1052" w:rsidP="00AB788E">
      <w:pPr>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bCs/>
          <w:sz w:val="20"/>
          <w:szCs w:val="20"/>
          <w:lang w:bidi="ar-EG"/>
        </w:rPr>
        <w:t>The blood picture in our study patients was</w:t>
      </w:r>
      <w:r w:rsidR="00F64C6F">
        <w:rPr>
          <w:rFonts w:ascii="Times New Roman" w:eastAsiaTheme="minorEastAsia" w:hAnsi="Times New Roman" w:cs="Times New Roman" w:hint="eastAsia"/>
          <w:bCs/>
          <w:sz w:val="20"/>
          <w:szCs w:val="20"/>
          <w:lang w:eastAsia="zh-CN" w:bidi="ar-EG"/>
        </w:rPr>
        <w:t xml:space="preserve"> </w:t>
      </w:r>
      <w:r w:rsidRPr="004944CE">
        <w:rPr>
          <w:rFonts w:ascii="Times New Roman" w:hAnsi="Times New Roman" w:cs="Times New Roman"/>
          <w:bCs/>
          <w:sz w:val="20"/>
          <w:szCs w:val="20"/>
          <w:lang w:bidi="ar-EG"/>
        </w:rPr>
        <w:t xml:space="preserve">as follows, WBCS were 12.69 with range from 7 to 21 and mean of </w:t>
      </w:r>
      <w:proofErr w:type="spellStart"/>
      <w:r w:rsidRPr="004944CE">
        <w:rPr>
          <w:rFonts w:ascii="Times New Roman" w:hAnsi="Times New Roman" w:cs="Times New Roman"/>
          <w:bCs/>
          <w:sz w:val="20"/>
          <w:szCs w:val="20"/>
          <w:lang w:bidi="ar-EG"/>
        </w:rPr>
        <w:t>Hb</w:t>
      </w:r>
      <w:proofErr w:type="spellEnd"/>
      <w:r w:rsidRPr="004944CE">
        <w:rPr>
          <w:rFonts w:ascii="Times New Roman" w:hAnsi="Times New Roman" w:cs="Times New Roman"/>
          <w:bCs/>
          <w:sz w:val="20"/>
          <w:szCs w:val="20"/>
          <w:lang w:bidi="ar-EG"/>
        </w:rPr>
        <w:t xml:space="preserve"> 10.94 with range from 9 to 12.1 and 45% of children were high </w:t>
      </w:r>
      <w:proofErr w:type="spellStart"/>
      <w:r w:rsidRPr="004944CE">
        <w:rPr>
          <w:rFonts w:ascii="Times New Roman" w:hAnsi="Times New Roman" w:cs="Times New Roman"/>
          <w:bCs/>
          <w:sz w:val="20"/>
          <w:szCs w:val="20"/>
          <w:lang w:bidi="ar-EG"/>
        </w:rPr>
        <w:t>eosinophil</w:t>
      </w:r>
      <w:proofErr w:type="spellEnd"/>
      <w:r w:rsidRPr="004944CE">
        <w:rPr>
          <w:rFonts w:ascii="Times New Roman" w:hAnsi="Times New Roman" w:cs="Times New Roman"/>
          <w:bCs/>
          <w:sz w:val="20"/>
          <w:szCs w:val="20"/>
          <w:lang w:bidi="ar-EG"/>
        </w:rPr>
        <w:t>. Mean of that were 5.33 with range from 2 to 9.</w:t>
      </w:r>
    </w:p>
    <w:p w:rsidR="00FF69E1" w:rsidRPr="004944CE" w:rsidRDefault="00FF69E1" w:rsidP="00AB788E">
      <w:pPr>
        <w:tabs>
          <w:tab w:val="left" w:pos="2430"/>
        </w:tabs>
        <w:snapToGrid w:val="0"/>
        <w:spacing w:after="0" w:line="240" w:lineRule="auto"/>
        <w:jc w:val="both"/>
        <w:rPr>
          <w:rFonts w:ascii="Times New Roman" w:hAnsi="Times New Roman" w:cs="Times New Roman"/>
          <w:sz w:val="20"/>
          <w:szCs w:val="20"/>
          <w:lang w:bidi="ar-EG"/>
        </w:rPr>
      </w:pPr>
      <w:r w:rsidRPr="004944CE">
        <w:rPr>
          <w:rFonts w:ascii="Times New Roman" w:hAnsi="Times New Roman" w:cs="Times New Roman"/>
          <w:b/>
          <w:sz w:val="20"/>
          <w:szCs w:val="20"/>
          <w:lang w:bidi="ar-EG"/>
        </w:rPr>
        <w:t xml:space="preserve">Table (1), </w:t>
      </w:r>
      <w:r w:rsidRPr="004944CE">
        <w:rPr>
          <w:rFonts w:ascii="Times New Roman" w:hAnsi="Times New Roman" w:cs="Times New Roman"/>
          <w:bCs/>
          <w:sz w:val="20"/>
          <w:szCs w:val="20"/>
          <w:lang w:bidi="ar-EG"/>
        </w:rPr>
        <w:t xml:space="preserve">shows that there was no statistically significant difference in </w:t>
      </w:r>
      <w:r w:rsidRPr="004944CE">
        <w:rPr>
          <w:rFonts w:ascii="Times New Roman" w:hAnsi="Times New Roman" w:cs="Times New Roman"/>
          <w:sz w:val="20"/>
          <w:szCs w:val="20"/>
        </w:rPr>
        <w:t xml:space="preserve">total and ionized calcium regarding asthma grade. </w:t>
      </w:r>
      <w:r w:rsidRPr="004944CE">
        <w:rPr>
          <w:rFonts w:ascii="Times New Roman" w:hAnsi="Times New Roman" w:cs="Times New Roman"/>
          <w:b/>
          <w:sz w:val="20"/>
          <w:szCs w:val="20"/>
          <w:lang w:bidi="ar-EG"/>
        </w:rPr>
        <w:t xml:space="preserve">Also this table </w:t>
      </w:r>
      <w:r w:rsidRPr="004944CE">
        <w:rPr>
          <w:rFonts w:ascii="Times New Roman" w:hAnsi="Times New Roman" w:cs="Times New Roman"/>
          <w:bCs/>
          <w:sz w:val="20"/>
          <w:szCs w:val="20"/>
          <w:lang w:bidi="ar-EG"/>
        </w:rPr>
        <w:t xml:space="preserve">shows that there was no statistically significant difference in </w:t>
      </w:r>
      <w:proofErr w:type="spellStart"/>
      <w:r w:rsidRPr="004944CE">
        <w:rPr>
          <w:rFonts w:ascii="Times New Roman" w:hAnsi="Times New Roman" w:cs="Times New Roman"/>
          <w:sz w:val="20"/>
          <w:szCs w:val="20"/>
        </w:rPr>
        <w:t>eosinophil</w:t>
      </w:r>
      <w:proofErr w:type="spellEnd"/>
      <w:r w:rsidRPr="004944CE">
        <w:rPr>
          <w:rFonts w:ascii="Times New Roman" w:hAnsi="Times New Roman" w:cs="Times New Roman"/>
          <w:sz w:val="20"/>
          <w:szCs w:val="20"/>
        </w:rPr>
        <w:t xml:space="preserve"> level</w:t>
      </w:r>
      <w:r w:rsidR="00F64C6F">
        <w:rPr>
          <w:rFonts w:ascii="Times New Roman" w:eastAsiaTheme="minorEastAsia" w:hAnsi="Times New Roman" w:cs="Times New Roman" w:hint="eastAsia"/>
          <w:sz w:val="20"/>
          <w:szCs w:val="20"/>
          <w:lang w:eastAsia="zh-CN"/>
        </w:rPr>
        <w:t xml:space="preserve"> </w:t>
      </w:r>
      <w:r w:rsidRPr="004944CE">
        <w:rPr>
          <w:rFonts w:ascii="Times New Roman" w:hAnsi="Times New Roman" w:cs="Times New Roman"/>
          <w:sz w:val="20"/>
          <w:szCs w:val="20"/>
        </w:rPr>
        <w:t>regarding asthma grade.</w:t>
      </w:r>
    </w:p>
    <w:p w:rsidR="00AB788E" w:rsidRDefault="00AB788E" w:rsidP="00AB788E">
      <w:pPr>
        <w:snapToGrid w:val="0"/>
        <w:spacing w:after="0" w:line="240" w:lineRule="auto"/>
        <w:jc w:val="both"/>
        <w:rPr>
          <w:rFonts w:ascii="Times New Roman" w:hAnsi="Times New Roman" w:cs="Times New Roman"/>
          <w:b/>
          <w:bCs/>
          <w:sz w:val="20"/>
          <w:szCs w:val="20"/>
        </w:rPr>
        <w:sectPr w:rsidR="00AB788E" w:rsidSect="00AB788E">
          <w:type w:val="continuous"/>
          <w:pgSz w:w="12240" w:h="15840" w:code="9"/>
          <w:pgMar w:top="1440" w:right="1440" w:bottom="1440" w:left="1440" w:header="720" w:footer="720" w:gutter="0"/>
          <w:cols w:num="2" w:space="550"/>
          <w:docGrid w:linePitch="360"/>
        </w:sectPr>
      </w:pPr>
    </w:p>
    <w:p w:rsidR="004944CE" w:rsidRPr="004944CE" w:rsidRDefault="004944CE" w:rsidP="00AB788E">
      <w:pPr>
        <w:snapToGrid w:val="0"/>
        <w:spacing w:after="0" w:line="240" w:lineRule="auto"/>
        <w:jc w:val="both"/>
        <w:rPr>
          <w:rFonts w:ascii="Times New Roman" w:hAnsi="Times New Roman" w:cs="Times New Roman"/>
          <w:b/>
          <w:bCs/>
          <w:sz w:val="20"/>
          <w:szCs w:val="20"/>
        </w:rPr>
      </w:pPr>
    </w:p>
    <w:p w:rsidR="00404B3D" w:rsidRPr="004944CE" w:rsidRDefault="00556DBF" w:rsidP="00AB788E">
      <w:pPr>
        <w:snapToGrid w:val="0"/>
        <w:spacing w:after="0" w:line="240" w:lineRule="auto"/>
        <w:jc w:val="center"/>
        <w:rPr>
          <w:rFonts w:ascii="Times New Roman" w:hAnsi="Times New Roman" w:cs="Times New Roman"/>
          <w:sz w:val="20"/>
          <w:szCs w:val="20"/>
        </w:rPr>
      </w:pPr>
      <w:r w:rsidRPr="004944CE">
        <w:rPr>
          <w:rFonts w:ascii="Times New Roman" w:hAnsi="Times New Roman" w:cs="Times New Roman"/>
          <w:b/>
          <w:bCs/>
          <w:sz w:val="20"/>
          <w:szCs w:val="20"/>
        </w:rPr>
        <w:t>Table (1</w:t>
      </w:r>
      <w:r w:rsidR="00404B3D" w:rsidRPr="004944CE">
        <w:rPr>
          <w:rFonts w:ascii="Times New Roman" w:hAnsi="Times New Roman" w:cs="Times New Roman"/>
          <w:b/>
          <w:bCs/>
          <w:sz w:val="20"/>
          <w:szCs w:val="20"/>
        </w:rPr>
        <w:t>)</w:t>
      </w:r>
      <w:r w:rsidR="00AB788E" w:rsidRPr="004944CE">
        <w:rPr>
          <w:rFonts w:ascii="Times New Roman" w:hAnsi="Times New Roman" w:cs="Times New Roman"/>
          <w:b/>
          <w:bCs/>
          <w:sz w:val="20"/>
          <w:szCs w:val="20"/>
        </w:rPr>
        <w:t>:</w:t>
      </w:r>
      <w:r w:rsidR="00AB788E">
        <w:rPr>
          <w:rFonts w:ascii="Times New Roman" w:hAnsi="Times New Roman" w:cs="Times New Roman"/>
          <w:b/>
          <w:bCs/>
          <w:sz w:val="20"/>
          <w:szCs w:val="20"/>
        </w:rPr>
        <w:t xml:space="preserve"> </w:t>
      </w:r>
      <w:r w:rsidR="00AB788E" w:rsidRPr="004944CE">
        <w:rPr>
          <w:rFonts w:ascii="Times New Roman" w:hAnsi="Times New Roman" w:cs="Times New Roman"/>
          <w:sz w:val="20"/>
          <w:szCs w:val="20"/>
        </w:rPr>
        <w:t>C</w:t>
      </w:r>
      <w:r w:rsidR="00404B3D" w:rsidRPr="004944CE">
        <w:rPr>
          <w:rFonts w:ascii="Times New Roman" w:hAnsi="Times New Roman" w:cs="Times New Roman"/>
          <w:sz w:val="20"/>
          <w:szCs w:val="20"/>
        </w:rPr>
        <w:t>omparison between Asthma grade as regards total and ionized calcium</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tblPr>
      <w:tblGrid>
        <w:gridCol w:w="1742"/>
        <w:gridCol w:w="569"/>
        <w:gridCol w:w="642"/>
        <w:gridCol w:w="682"/>
        <w:gridCol w:w="773"/>
        <w:gridCol w:w="885"/>
        <w:gridCol w:w="1004"/>
        <w:gridCol w:w="642"/>
        <w:gridCol w:w="881"/>
        <w:gridCol w:w="881"/>
        <w:gridCol w:w="773"/>
      </w:tblGrid>
      <w:tr w:rsidR="004944CE" w:rsidRPr="00AB788E" w:rsidTr="00AB788E">
        <w:trPr>
          <w:jc w:val="center"/>
        </w:trPr>
        <w:tc>
          <w:tcPr>
            <w:tcW w:w="919" w:type="pct"/>
            <w:vMerge w:val="restart"/>
            <w:tcBorders>
              <w:left w:val="single" w:sz="18" w:space="0" w:color="auto"/>
            </w:tcBorders>
            <w:shd w:val="clear" w:color="auto" w:fill="auto"/>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p>
        </w:tc>
        <w:tc>
          <w:tcPr>
            <w:tcW w:w="639" w:type="pct"/>
            <w:gridSpan w:val="2"/>
            <w:shd w:val="clear" w:color="auto" w:fill="BFBFBF" w:themeFill="background1" w:themeFillShade="BF"/>
            <w:noWrap/>
            <w:vAlign w:val="center"/>
          </w:tcPr>
          <w:p w:rsidR="00A657A4" w:rsidRPr="00AB788E" w:rsidRDefault="00A657A4" w:rsidP="00AB788E">
            <w:pPr>
              <w:snapToGrid w:val="0"/>
              <w:spacing w:after="0" w:line="240" w:lineRule="auto"/>
              <w:jc w:val="both"/>
              <w:rPr>
                <w:rFonts w:ascii="Times New Roman" w:hAnsi="Times New Roman" w:cs="Times New Roman"/>
                <w:b/>
                <w:bCs/>
                <w:sz w:val="18"/>
                <w:szCs w:val="20"/>
              </w:rPr>
            </w:pPr>
            <w:r w:rsidRPr="00AB788E">
              <w:rPr>
                <w:rFonts w:ascii="Times New Roman" w:hAnsi="Times New Roman" w:cs="Times New Roman"/>
                <w:b/>
                <w:bCs/>
                <w:sz w:val="18"/>
                <w:szCs w:val="20"/>
              </w:rPr>
              <w:t>Intermittent</w:t>
            </w:r>
          </w:p>
          <w:p w:rsidR="00A657A4" w:rsidRPr="00AB788E" w:rsidRDefault="00A657A4" w:rsidP="00AB788E">
            <w:pPr>
              <w:snapToGrid w:val="0"/>
              <w:spacing w:after="0" w:line="240" w:lineRule="auto"/>
              <w:jc w:val="both"/>
              <w:rPr>
                <w:rFonts w:ascii="Times New Roman" w:hAnsi="Times New Roman" w:cs="Times New Roman"/>
                <w:b/>
                <w:bCs/>
                <w:sz w:val="18"/>
                <w:szCs w:val="20"/>
              </w:rPr>
            </w:pPr>
            <w:r w:rsidRPr="00AB788E">
              <w:rPr>
                <w:rFonts w:ascii="Times New Roman" w:eastAsia="Arial" w:hAnsi="Times New Roman" w:cs="Times New Roman"/>
                <w:b/>
                <w:sz w:val="18"/>
                <w:szCs w:val="20"/>
              </w:rPr>
              <w:t>(n=32)</w:t>
            </w:r>
          </w:p>
        </w:tc>
        <w:tc>
          <w:tcPr>
            <w:tcW w:w="768" w:type="pct"/>
            <w:gridSpan w:val="2"/>
            <w:shd w:val="clear" w:color="auto" w:fill="BFBFBF" w:themeFill="background1" w:themeFillShade="BF"/>
            <w:noWrap/>
            <w:vAlign w:val="center"/>
          </w:tcPr>
          <w:p w:rsidR="00A657A4" w:rsidRPr="00AB788E" w:rsidRDefault="00A657A4" w:rsidP="00AB788E">
            <w:pPr>
              <w:snapToGrid w:val="0"/>
              <w:spacing w:after="0" w:line="240" w:lineRule="auto"/>
              <w:jc w:val="both"/>
              <w:rPr>
                <w:rFonts w:ascii="Times New Roman" w:hAnsi="Times New Roman" w:cs="Times New Roman"/>
                <w:b/>
                <w:bCs/>
                <w:sz w:val="18"/>
                <w:szCs w:val="20"/>
              </w:rPr>
            </w:pPr>
            <w:r w:rsidRPr="00AB788E">
              <w:rPr>
                <w:rFonts w:ascii="Times New Roman" w:hAnsi="Times New Roman" w:cs="Times New Roman"/>
                <w:b/>
                <w:bCs/>
                <w:sz w:val="18"/>
                <w:szCs w:val="20"/>
              </w:rPr>
              <w:t>Mild persistent</w:t>
            </w:r>
          </w:p>
          <w:p w:rsidR="00A657A4" w:rsidRPr="00AB788E" w:rsidRDefault="00A657A4" w:rsidP="00AB788E">
            <w:pPr>
              <w:snapToGrid w:val="0"/>
              <w:spacing w:after="0" w:line="240" w:lineRule="auto"/>
              <w:jc w:val="both"/>
              <w:rPr>
                <w:rFonts w:ascii="Times New Roman" w:hAnsi="Times New Roman" w:cs="Times New Roman"/>
                <w:b/>
                <w:bCs/>
                <w:sz w:val="18"/>
                <w:szCs w:val="20"/>
              </w:rPr>
            </w:pPr>
            <w:r w:rsidRPr="00AB788E">
              <w:rPr>
                <w:rFonts w:ascii="Times New Roman" w:eastAsia="Arial" w:hAnsi="Times New Roman" w:cs="Times New Roman"/>
                <w:b/>
                <w:sz w:val="18"/>
                <w:szCs w:val="20"/>
              </w:rPr>
              <w:t>(n=31)</w:t>
            </w:r>
          </w:p>
        </w:tc>
        <w:tc>
          <w:tcPr>
            <w:tcW w:w="997" w:type="pct"/>
            <w:gridSpan w:val="2"/>
            <w:shd w:val="clear" w:color="auto" w:fill="BFBFBF" w:themeFill="background1" w:themeFillShade="BF"/>
            <w:noWrap/>
            <w:vAlign w:val="center"/>
          </w:tcPr>
          <w:p w:rsidR="00A657A4" w:rsidRPr="00AB788E" w:rsidRDefault="00A657A4" w:rsidP="00AB788E">
            <w:pPr>
              <w:snapToGrid w:val="0"/>
              <w:spacing w:after="0" w:line="240" w:lineRule="auto"/>
              <w:jc w:val="both"/>
              <w:rPr>
                <w:rFonts w:ascii="Times New Roman" w:hAnsi="Times New Roman" w:cs="Times New Roman"/>
                <w:b/>
                <w:bCs/>
                <w:sz w:val="18"/>
                <w:szCs w:val="20"/>
              </w:rPr>
            </w:pPr>
            <w:r w:rsidRPr="00AB788E">
              <w:rPr>
                <w:rFonts w:ascii="Times New Roman" w:hAnsi="Times New Roman" w:cs="Times New Roman"/>
                <w:b/>
                <w:bCs/>
                <w:sz w:val="18"/>
                <w:szCs w:val="20"/>
              </w:rPr>
              <w:t>Moderate persistent</w:t>
            </w:r>
          </w:p>
          <w:p w:rsidR="00A657A4" w:rsidRPr="00AB788E" w:rsidRDefault="00A657A4" w:rsidP="00AB788E">
            <w:pPr>
              <w:snapToGrid w:val="0"/>
              <w:spacing w:after="0" w:line="240" w:lineRule="auto"/>
              <w:jc w:val="both"/>
              <w:rPr>
                <w:rFonts w:ascii="Times New Roman" w:hAnsi="Times New Roman" w:cs="Times New Roman"/>
                <w:b/>
                <w:bCs/>
                <w:sz w:val="18"/>
                <w:szCs w:val="20"/>
              </w:rPr>
            </w:pPr>
            <w:r w:rsidRPr="00AB788E">
              <w:rPr>
                <w:rFonts w:ascii="Times New Roman" w:eastAsia="Arial" w:hAnsi="Times New Roman" w:cs="Times New Roman"/>
                <w:b/>
                <w:sz w:val="18"/>
                <w:szCs w:val="20"/>
              </w:rPr>
              <w:t>(n=15)</w:t>
            </w:r>
          </w:p>
        </w:tc>
        <w:tc>
          <w:tcPr>
            <w:tcW w:w="804" w:type="pct"/>
            <w:gridSpan w:val="2"/>
            <w:shd w:val="clear" w:color="auto" w:fill="BFBFBF" w:themeFill="background1" w:themeFillShade="BF"/>
            <w:noWrap/>
            <w:vAlign w:val="center"/>
          </w:tcPr>
          <w:p w:rsidR="00A657A4" w:rsidRPr="00AB788E" w:rsidRDefault="00A657A4" w:rsidP="00AB788E">
            <w:pPr>
              <w:snapToGrid w:val="0"/>
              <w:spacing w:after="0" w:line="240" w:lineRule="auto"/>
              <w:jc w:val="both"/>
              <w:rPr>
                <w:rFonts w:ascii="Times New Roman" w:hAnsi="Times New Roman" w:cs="Times New Roman"/>
                <w:b/>
                <w:bCs/>
                <w:sz w:val="18"/>
                <w:szCs w:val="20"/>
              </w:rPr>
            </w:pPr>
            <w:r w:rsidRPr="00AB788E">
              <w:rPr>
                <w:rFonts w:ascii="Times New Roman" w:hAnsi="Times New Roman" w:cs="Times New Roman"/>
                <w:b/>
                <w:bCs/>
                <w:sz w:val="18"/>
                <w:szCs w:val="20"/>
              </w:rPr>
              <w:t>Sever persistent</w:t>
            </w:r>
          </w:p>
          <w:p w:rsidR="00A657A4" w:rsidRPr="00AB788E" w:rsidRDefault="00A657A4" w:rsidP="00AB788E">
            <w:pPr>
              <w:snapToGrid w:val="0"/>
              <w:spacing w:after="0" w:line="240" w:lineRule="auto"/>
              <w:jc w:val="both"/>
              <w:rPr>
                <w:rFonts w:ascii="Times New Roman" w:hAnsi="Times New Roman" w:cs="Times New Roman"/>
                <w:b/>
                <w:bCs/>
                <w:sz w:val="18"/>
                <w:szCs w:val="20"/>
              </w:rPr>
            </w:pPr>
            <w:r w:rsidRPr="00AB788E">
              <w:rPr>
                <w:rFonts w:ascii="Times New Roman" w:eastAsia="Arial" w:hAnsi="Times New Roman" w:cs="Times New Roman"/>
                <w:b/>
                <w:sz w:val="18"/>
                <w:szCs w:val="20"/>
              </w:rPr>
              <w:t>(n=2)</w:t>
            </w:r>
          </w:p>
        </w:tc>
        <w:tc>
          <w:tcPr>
            <w:tcW w:w="465" w:type="pct"/>
            <w:vMerge w:val="restart"/>
            <w:tcBorders>
              <w:right w:val="single" w:sz="18" w:space="0" w:color="auto"/>
            </w:tcBorders>
            <w:shd w:val="clear" w:color="auto" w:fill="BFBFBF" w:themeFill="background1" w:themeFillShade="BF"/>
            <w:noWrap/>
            <w:vAlign w:val="center"/>
          </w:tcPr>
          <w:p w:rsidR="00A657A4" w:rsidRPr="00AB788E" w:rsidRDefault="00A657A4" w:rsidP="00AB788E">
            <w:pPr>
              <w:snapToGrid w:val="0"/>
              <w:spacing w:after="0" w:line="240" w:lineRule="auto"/>
              <w:jc w:val="both"/>
              <w:rPr>
                <w:rFonts w:ascii="Times New Roman" w:hAnsi="Times New Roman" w:cs="Times New Roman"/>
                <w:b/>
                <w:bCs/>
                <w:sz w:val="18"/>
                <w:szCs w:val="20"/>
                <w:vertAlign w:val="superscript"/>
              </w:rPr>
            </w:pPr>
            <w:r w:rsidRPr="00AB788E">
              <w:rPr>
                <w:rFonts w:ascii="Times New Roman" w:hAnsi="Times New Roman" w:cs="Times New Roman"/>
                <w:b/>
                <w:bCs/>
                <w:sz w:val="18"/>
                <w:szCs w:val="20"/>
              </w:rPr>
              <w:t>X</w:t>
            </w:r>
            <w:r w:rsidRPr="00AB788E">
              <w:rPr>
                <w:rFonts w:ascii="Times New Roman" w:hAnsi="Times New Roman" w:cs="Times New Roman"/>
                <w:b/>
                <w:bCs/>
                <w:sz w:val="18"/>
                <w:szCs w:val="20"/>
                <w:vertAlign w:val="superscript"/>
              </w:rPr>
              <w:t>2</w:t>
            </w:r>
          </w:p>
          <w:p w:rsidR="00767C41" w:rsidRPr="00AB788E" w:rsidRDefault="00767C41" w:rsidP="00AB788E">
            <w:pPr>
              <w:snapToGrid w:val="0"/>
              <w:spacing w:after="0" w:line="240" w:lineRule="auto"/>
              <w:jc w:val="both"/>
              <w:rPr>
                <w:rFonts w:ascii="Times New Roman" w:hAnsi="Times New Roman" w:cs="Times New Roman"/>
                <w:b/>
                <w:bCs/>
                <w:sz w:val="18"/>
                <w:szCs w:val="20"/>
              </w:rPr>
            </w:pPr>
            <w:r w:rsidRPr="00AB788E">
              <w:rPr>
                <w:rFonts w:ascii="Times New Roman" w:hAnsi="Times New Roman" w:cs="Times New Roman"/>
                <w:b/>
                <w:bCs/>
                <w:sz w:val="18"/>
                <w:szCs w:val="20"/>
              </w:rPr>
              <w:t>ANOVA</w:t>
            </w:r>
          </w:p>
        </w:tc>
        <w:tc>
          <w:tcPr>
            <w:tcW w:w="408" w:type="pct"/>
            <w:vMerge w:val="restart"/>
            <w:tcBorders>
              <w:left w:val="single" w:sz="18" w:space="0" w:color="auto"/>
            </w:tcBorders>
            <w:shd w:val="clear" w:color="auto" w:fill="BFBFBF" w:themeFill="background1" w:themeFillShade="BF"/>
            <w:vAlign w:val="center"/>
          </w:tcPr>
          <w:p w:rsidR="00A657A4" w:rsidRPr="00AB788E" w:rsidRDefault="00A657A4" w:rsidP="00AB788E">
            <w:pPr>
              <w:snapToGrid w:val="0"/>
              <w:spacing w:after="0" w:line="240" w:lineRule="auto"/>
              <w:jc w:val="both"/>
              <w:rPr>
                <w:rFonts w:ascii="Times New Roman" w:hAnsi="Times New Roman" w:cs="Times New Roman"/>
                <w:b/>
                <w:bCs/>
                <w:sz w:val="18"/>
                <w:szCs w:val="20"/>
              </w:rPr>
            </w:pPr>
            <w:r w:rsidRPr="00AB788E">
              <w:rPr>
                <w:rFonts w:ascii="Times New Roman" w:hAnsi="Times New Roman" w:cs="Times New Roman"/>
                <w:b/>
                <w:bCs/>
                <w:sz w:val="18"/>
                <w:szCs w:val="20"/>
              </w:rPr>
              <w:t>P value</w:t>
            </w:r>
          </w:p>
        </w:tc>
      </w:tr>
      <w:tr w:rsidR="00AB788E" w:rsidRPr="00AB788E" w:rsidTr="00AB788E">
        <w:trPr>
          <w:jc w:val="center"/>
        </w:trPr>
        <w:tc>
          <w:tcPr>
            <w:tcW w:w="919" w:type="pct"/>
            <w:vMerge/>
            <w:tcBorders>
              <w:left w:val="single" w:sz="18" w:space="0" w:color="auto"/>
            </w:tcBorders>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p>
        </w:tc>
        <w:tc>
          <w:tcPr>
            <w:tcW w:w="300" w:type="pct"/>
            <w:shd w:val="clear" w:color="auto" w:fill="BFBFBF" w:themeFill="background1" w:themeFillShade="BF"/>
            <w:noWrap/>
            <w:vAlign w:val="center"/>
          </w:tcPr>
          <w:p w:rsidR="00A657A4" w:rsidRPr="00AB788E" w:rsidRDefault="00A657A4" w:rsidP="00AB788E">
            <w:pPr>
              <w:snapToGrid w:val="0"/>
              <w:spacing w:after="0" w:line="240" w:lineRule="auto"/>
              <w:jc w:val="both"/>
              <w:rPr>
                <w:rFonts w:ascii="Times New Roman" w:hAnsi="Times New Roman" w:cs="Times New Roman"/>
                <w:b/>
                <w:bCs/>
                <w:sz w:val="18"/>
                <w:szCs w:val="20"/>
              </w:rPr>
            </w:pPr>
            <w:r w:rsidRPr="00AB788E">
              <w:rPr>
                <w:rFonts w:ascii="Times New Roman" w:hAnsi="Times New Roman" w:cs="Times New Roman"/>
                <w:b/>
                <w:bCs/>
                <w:sz w:val="18"/>
                <w:szCs w:val="20"/>
              </w:rPr>
              <w:t>No.</w:t>
            </w:r>
          </w:p>
        </w:tc>
        <w:tc>
          <w:tcPr>
            <w:tcW w:w="339" w:type="pct"/>
            <w:shd w:val="clear" w:color="auto" w:fill="BFBFBF" w:themeFill="background1" w:themeFillShade="BF"/>
            <w:noWrap/>
            <w:vAlign w:val="center"/>
          </w:tcPr>
          <w:p w:rsidR="00A657A4" w:rsidRPr="00AB788E" w:rsidRDefault="00A657A4" w:rsidP="00AB788E">
            <w:pPr>
              <w:snapToGrid w:val="0"/>
              <w:spacing w:after="0" w:line="240" w:lineRule="auto"/>
              <w:jc w:val="both"/>
              <w:rPr>
                <w:rFonts w:ascii="Times New Roman" w:hAnsi="Times New Roman" w:cs="Times New Roman"/>
                <w:b/>
                <w:bCs/>
                <w:sz w:val="18"/>
                <w:szCs w:val="20"/>
              </w:rPr>
            </w:pPr>
            <w:r w:rsidRPr="00AB788E">
              <w:rPr>
                <w:rFonts w:ascii="Times New Roman" w:hAnsi="Times New Roman" w:cs="Times New Roman"/>
                <w:b/>
                <w:bCs/>
                <w:sz w:val="18"/>
                <w:szCs w:val="20"/>
              </w:rPr>
              <w:t>%</w:t>
            </w:r>
          </w:p>
        </w:tc>
        <w:tc>
          <w:tcPr>
            <w:tcW w:w="360" w:type="pct"/>
            <w:shd w:val="clear" w:color="auto" w:fill="BFBFBF" w:themeFill="background1" w:themeFillShade="BF"/>
            <w:noWrap/>
            <w:vAlign w:val="center"/>
          </w:tcPr>
          <w:p w:rsidR="00A657A4" w:rsidRPr="00AB788E" w:rsidRDefault="00A657A4" w:rsidP="00AB788E">
            <w:pPr>
              <w:snapToGrid w:val="0"/>
              <w:spacing w:after="0" w:line="240" w:lineRule="auto"/>
              <w:jc w:val="both"/>
              <w:rPr>
                <w:rFonts w:ascii="Times New Roman" w:hAnsi="Times New Roman" w:cs="Times New Roman"/>
                <w:b/>
                <w:bCs/>
                <w:sz w:val="18"/>
                <w:szCs w:val="20"/>
              </w:rPr>
            </w:pPr>
            <w:r w:rsidRPr="00AB788E">
              <w:rPr>
                <w:rFonts w:ascii="Times New Roman" w:hAnsi="Times New Roman" w:cs="Times New Roman"/>
                <w:b/>
                <w:bCs/>
                <w:sz w:val="18"/>
                <w:szCs w:val="20"/>
              </w:rPr>
              <w:t>No.</w:t>
            </w:r>
          </w:p>
        </w:tc>
        <w:tc>
          <w:tcPr>
            <w:tcW w:w="408" w:type="pct"/>
            <w:shd w:val="clear" w:color="auto" w:fill="BFBFBF" w:themeFill="background1" w:themeFillShade="BF"/>
            <w:noWrap/>
            <w:vAlign w:val="center"/>
          </w:tcPr>
          <w:p w:rsidR="00A657A4" w:rsidRPr="00AB788E" w:rsidRDefault="00A657A4" w:rsidP="00AB788E">
            <w:pPr>
              <w:snapToGrid w:val="0"/>
              <w:spacing w:after="0" w:line="240" w:lineRule="auto"/>
              <w:jc w:val="both"/>
              <w:rPr>
                <w:rFonts w:ascii="Times New Roman" w:hAnsi="Times New Roman" w:cs="Times New Roman"/>
                <w:b/>
                <w:bCs/>
                <w:sz w:val="18"/>
                <w:szCs w:val="20"/>
              </w:rPr>
            </w:pPr>
            <w:r w:rsidRPr="00AB788E">
              <w:rPr>
                <w:rFonts w:ascii="Times New Roman" w:hAnsi="Times New Roman" w:cs="Times New Roman"/>
                <w:b/>
                <w:bCs/>
                <w:sz w:val="18"/>
                <w:szCs w:val="20"/>
              </w:rPr>
              <w:t>%</w:t>
            </w:r>
          </w:p>
        </w:tc>
        <w:tc>
          <w:tcPr>
            <w:tcW w:w="467" w:type="pct"/>
            <w:shd w:val="clear" w:color="auto" w:fill="BFBFBF" w:themeFill="background1" w:themeFillShade="BF"/>
            <w:noWrap/>
            <w:vAlign w:val="center"/>
          </w:tcPr>
          <w:p w:rsidR="00A657A4" w:rsidRPr="00AB788E" w:rsidRDefault="00A657A4" w:rsidP="00AB788E">
            <w:pPr>
              <w:snapToGrid w:val="0"/>
              <w:spacing w:after="0" w:line="240" w:lineRule="auto"/>
              <w:jc w:val="both"/>
              <w:rPr>
                <w:rFonts w:ascii="Times New Roman" w:hAnsi="Times New Roman" w:cs="Times New Roman"/>
                <w:b/>
                <w:bCs/>
                <w:sz w:val="18"/>
                <w:szCs w:val="20"/>
              </w:rPr>
            </w:pPr>
            <w:r w:rsidRPr="00AB788E">
              <w:rPr>
                <w:rFonts w:ascii="Times New Roman" w:hAnsi="Times New Roman" w:cs="Times New Roman"/>
                <w:b/>
                <w:bCs/>
                <w:sz w:val="18"/>
                <w:szCs w:val="20"/>
              </w:rPr>
              <w:t>No.</w:t>
            </w:r>
          </w:p>
        </w:tc>
        <w:tc>
          <w:tcPr>
            <w:tcW w:w="529" w:type="pct"/>
            <w:shd w:val="clear" w:color="auto" w:fill="BFBFBF" w:themeFill="background1" w:themeFillShade="BF"/>
            <w:noWrap/>
            <w:vAlign w:val="center"/>
          </w:tcPr>
          <w:p w:rsidR="00A657A4" w:rsidRPr="00AB788E" w:rsidRDefault="00A657A4" w:rsidP="00AB788E">
            <w:pPr>
              <w:snapToGrid w:val="0"/>
              <w:spacing w:after="0" w:line="240" w:lineRule="auto"/>
              <w:jc w:val="both"/>
              <w:rPr>
                <w:rFonts w:ascii="Times New Roman" w:hAnsi="Times New Roman" w:cs="Times New Roman"/>
                <w:b/>
                <w:bCs/>
                <w:sz w:val="18"/>
                <w:szCs w:val="20"/>
              </w:rPr>
            </w:pPr>
            <w:r w:rsidRPr="00AB788E">
              <w:rPr>
                <w:rFonts w:ascii="Times New Roman" w:hAnsi="Times New Roman" w:cs="Times New Roman"/>
                <w:b/>
                <w:bCs/>
                <w:sz w:val="18"/>
                <w:szCs w:val="20"/>
              </w:rPr>
              <w:t>%</w:t>
            </w:r>
          </w:p>
        </w:tc>
        <w:tc>
          <w:tcPr>
            <w:tcW w:w="339" w:type="pct"/>
            <w:shd w:val="clear" w:color="auto" w:fill="BFBFBF" w:themeFill="background1" w:themeFillShade="BF"/>
            <w:noWrap/>
            <w:vAlign w:val="center"/>
          </w:tcPr>
          <w:p w:rsidR="00A657A4" w:rsidRPr="00AB788E" w:rsidRDefault="00A657A4" w:rsidP="00AB788E">
            <w:pPr>
              <w:snapToGrid w:val="0"/>
              <w:spacing w:after="0" w:line="240" w:lineRule="auto"/>
              <w:jc w:val="both"/>
              <w:rPr>
                <w:rFonts w:ascii="Times New Roman" w:hAnsi="Times New Roman" w:cs="Times New Roman"/>
                <w:b/>
                <w:bCs/>
                <w:sz w:val="18"/>
                <w:szCs w:val="20"/>
              </w:rPr>
            </w:pPr>
            <w:r w:rsidRPr="00AB788E">
              <w:rPr>
                <w:rFonts w:ascii="Times New Roman" w:hAnsi="Times New Roman" w:cs="Times New Roman"/>
                <w:b/>
                <w:bCs/>
                <w:sz w:val="18"/>
                <w:szCs w:val="20"/>
              </w:rPr>
              <w:t>No.</w:t>
            </w:r>
          </w:p>
        </w:tc>
        <w:tc>
          <w:tcPr>
            <w:tcW w:w="465" w:type="pct"/>
            <w:shd w:val="clear" w:color="auto" w:fill="BFBFBF" w:themeFill="background1" w:themeFillShade="BF"/>
            <w:noWrap/>
            <w:vAlign w:val="center"/>
          </w:tcPr>
          <w:p w:rsidR="00A657A4" w:rsidRPr="00AB788E" w:rsidRDefault="00A657A4" w:rsidP="00AB788E">
            <w:pPr>
              <w:snapToGrid w:val="0"/>
              <w:spacing w:after="0" w:line="240" w:lineRule="auto"/>
              <w:jc w:val="both"/>
              <w:rPr>
                <w:rFonts w:ascii="Times New Roman" w:hAnsi="Times New Roman" w:cs="Times New Roman"/>
                <w:b/>
                <w:bCs/>
                <w:sz w:val="18"/>
                <w:szCs w:val="20"/>
              </w:rPr>
            </w:pPr>
            <w:r w:rsidRPr="00AB788E">
              <w:rPr>
                <w:rFonts w:ascii="Times New Roman" w:hAnsi="Times New Roman" w:cs="Times New Roman"/>
                <w:b/>
                <w:bCs/>
                <w:sz w:val="18"/>
                <w:szCs w:val="20"/>
              </w:rPr>
              <w:t>%</w:t>
            </w:r>
          </w:p>
        </w:tc>
        <w:tc>
          <w:tcPr>
            <w:tcW w:w="465" w:type="pct"/>
            <w:vMerge/>
            <w:tcBorders>
              <w:right w:val="single" w:sz="18" w:space="0" w:color="auto"/>
            </w:tcBorders>
            <w:shd w:val="clear" w:color="auto" w:fill="BFBFBF" w:themeFill="background1" w:themeFillShade="BF"/>
            <w:noWrap/>
            <w:vAlign w:val="center"/>
          </w:tcPr>
          <w:p w:rsidR="00A657A4" w:rsidRPr="00AB788E" w:rsidRDefault="00A657A4" w:rsidP="00AB788E">
            <w:pPr>
              <w:snapToGrid w:val="0"/>
              <w:spacing w:after="0" w:line="240" w:lineRule="auto"/>
              <w:jc w:val="both"/>
              <w:rPr>
                <w:rFonts w:ascii="Times New Roman" w:hAnsi="Times New Roman" w:cs="Times New Roman"/>
                <w:b/>
                <w:bCs/>
                <w:sz w:val="18"/>
                <w:szCs w:val="20"/>
              </w:rPr>
            </w:pPr>
          </w:p>
        </w:tc>
        <w:tc>
          <w:tcPr>
            <w:tcW w:w="408" w:type="pct"/>
            <w:vMerge/>
            <w:tcBorders>
              <w:left w:val="single" w:sz="18" w:space="0" w:color="auto"/>
            </w:tcBorders>
            <w:shd w:val="clear" w:color="auto" w:fill="BFBFBF" w:themeFill="background1" w:themeFillShade="BF"/>
            <w:noWrap/>
            <w:vAlign w:val="center"/>
          </w:tcPr>
          <w:p w:rsidR="00A657A4" w:rsidRPr="00AB788E" w:rsidRDefault="00A657A4" w:rsidP="00AB788E">
            <w:pPr>
              <w:snapToGrid w:val="0"/>
              <w:spacing w:after="0" w:line="240" w:lineRule="auto"/>
              <w:jc w:val="both"/>
              <w:rPr>
                <w:rFonts w:ascii="Times New Roman" w:hAnsi="Times New Roman" w:cs="Times New Roman"/>
                <w:b/>
                <w:bCs/>
                <w:sz w:val="18"/>
                <w:szCs w:val="20"/>
              </w:rPr>
            </w:pPr>
          </w:p>
        </w:tc>
      </w:tr>
      <w:tr w:rsidR="004944CE" w:rsidRPr="00AB788E" w:rsidTr="00AB788E">
        <w:trPr>
          <w:jc w:val="center"/>
        </w:trPr>
        <w:tc>
          <w:tcPr>
            <w:tcW w:w="919" w:type="pct"/>
            <w:shd w:val="clear" w:color="auto" w:fill="auto"/>
            <w:noWrap/>
            <w:vAlign w:val="center"/>
          </w:tcPr>
          <w:p w:rsidR="00A657A4" w:rsidRPr="00AB788E" w:rsidRDefault="00A657A4" w:rsidP="001558A6">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b/>
                <w:bCs/>
                <w:sz w:val="18"/>
                <w:szCs w:val="20"/>
              </w:rPr>
              <w:t xml:space="preserve">Total Ca </w:t>
            </w:r>
            <w:r w:rsidRPr="00AB788E">
              <w:rPr>
                <w:rFonts w:ascii="Times New Roman" w:hAnsi="Times New Roman" w:cs="Times New Roman"/>
                <w:sz w:val="18"/>
                <w:szCs w:val="20"/>
              </w:rPr>
              <w:t>Low</w:t>
            </w:r>
          </w:p>
        </w:tc>
        <w:tc>
          <w:tcPr>
            <w:tcW w:w="300" w:type="pct"/>
            <w:shd w:val="clear" w:color="auto" w:fill="auto"/>
            <w:noWrap/>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6</w:t>
            </w:r>
          </w:p>
        </w:tc>
        <w:tc>
          <w:tcPr>
            <w:tcW w:w="339" w:type="pct"/>
            <w:shd w:val="clear" w:color="auto" w:fill="auto"/>
            <w:noWrap/>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18.8</w:t>
            </w:r>
          </w:p>
        </w:tc>
        <w:tc>
          <w:tcPr>
            <w:tcW w:w="360" w:type="pct"/>
            <w:shd w:val="clear" w:color="auto" w:fill="auto"/>
            <w:noWrap/>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5</w:t>
            </w:r>
          </w:p>
        </w:tc>
        <w:tc>
          <w:tcPr>
            <w:tcW w:w="408" w:type="pct"/>
            <w:shd w:val="clear" w:color="auto" w:fill="auto"/>
            <w:noWrap/>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16.1</w:t>
            </w:r>
          </w:p>
        </w:tc>
        <w:tc>
          <w:tcPr>
            <w:tcW w:w="467" w:type="pct"/>
            <w:shd w:val="clear" w:color="auto" w:fill="auto"/>
            <w:noWrap/>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2</w:t>
            </w:r>
          </w:p>
        </w:tc>
        <w:tc>
          <w:tcPr>
            <w:tcW w:w="529" w:type="pct"/>
            <w:shd w:val="clear" w:color="auto" w:fill="auto"/>
            <w:noWrap/>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13.3</w:t>
            </w:r>
          </w:p>
        </w:tc>
        <w:tc>
          <w:tcPr>
            <w:tcW w:w="339" w:type="pct"/>
            <w:shd w:val="clear" w:color="auto" w:fill="auto"/>
            <w:noWrap/>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0</w:t>
            </w:r>
          </w:p>
        </w:tc>
        <w:tc>
          <w:tcPr>
            <w:tcW w:w="465" w:type="pct"/>
            <w:shd w:val="clear" w:color="auto" w:fill="auto"/>
            <w:noWrap/>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0.0</w:t>
            </w:r>
          </w:p>
        </w:tc>
        <w:tc>
          <w:tcPr>
            <w:tcW w:w="465" w:type="pct"/>
            <w:vMerge w:val="restar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b/>
                <w:bCs/>
                <w:sz w:val="18"/>
                <w:szCs w:val="20"/>
                <w:vertAlign w:val="superscript"/>
              </w:rPr>
            </w:pPr>
            <w:r w:rsidRPr="00AB788E">
              <w:rPr>
                <w:rFonts w:ascii="Times New Roman" w:hAnsi="Times New Roman" w:cs="Times New Roman"/>
                <w:b/>
                <w:bCs/>
                <w:sz w:val="18"/>
                <w:szCs w:val="20"/>
              </w:rPr>
              <w:t>X</w:t>
            </w:r>
            <w:r w:rsidRPr="00AB788E">
              <w:rPr>
                <w:rFonts w:ascii="Times New Roman" w:hAnsi="Times New Roman" w:cs="Times New Roman"/>
                <w:b/>
                <w:bCs/>
                <w:sz w:val="18"/>
                <w:szCs w:val="20"/>
                <w:vertAlign w:val="superscript"/>
              </w:rPr>
              <w:t>2</w:t>
            </w:r>
          </w:p>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0.629</w:t>
            </w:r>
          </w:p>
        </w:tc>
        <w:tc>
          <w:tcPr>
            <w:tcW w:w="408" w:type="pct"/>
            <w:vMerge w:val="restart"/>
            <w:shd w:val="clear" w:color="auto" w:fill="auto"/>
            <w:noWrap/>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0.890</w:t>
            </w:r>
          </w:p>
        </w:tc>
      </w:tr>
      <w:tr w:rsidR="004944CE" w:rsidRPr="00AB788E" w:rsidTr="00AB788E">
        <w:trPr>
          <w:jc w:val="center"/>
        </w:trPr>
        <w:tc>
          <w:tcPr>
            <w:tcW w:w="919" w:type="pct"/>
            <w:shd w:val="clear" w:color="auto" w:fill="auto"/>
            <w:noWrap/>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Normal</w:t>
            </w:r>
          </w:p>
        </w:tc>
        <w:tc>
          <w:tcPr>
            <w:tcW w:w="300" w:type="pct"/>
            <w:shd w:val="clear" w:color="auto" w:fill="auto"/>
            <w:noWrap/>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26</w:t>
            </w:r>
          </w:p>
        </w:tc>
        <w:tc>
          <w:tcPr>
            <w:tcW w:w="339" w:type="pct"/>
            <w:shd w:val="clear" w:color="auto" w:fill="auto"/>
            <w:noWrap/>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81.2</w:t>
            </w:r>
          </w:p>
        </w:tc>
        <w:tc>
          <w:tcPr>
            <w:tcW w:w="360" w:type="pct"/>
            <w:shd w:val="clear" w:color="auto" w:fill="auto"/>
            <w:noWrap/>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26</w:t>
            </w:r>
          </w:p>
        </w:tc>
        <w:tc>
          <w:tcPr>
            <w:tcW w:w="408" w:type="pct"/>
            <w:shd w:val="clear" w:color="auto" w:fill="auto"/>
            <w:noWrap/>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83.9</w:t>
            </w:r>
          </w:p>
        </w:tc>
        <w:tc>
          <w:tcPr>
            <w:tcW w:w="467" w:type="pct"/>
            <w:shd w:val="clear" w:color="auto" w:fill="auto"/>
            <w:noWrap/>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13</w:t>
            </w:r>
          </w:p>
        </w:tc>
        <w:tc>
          <w:tcPr>
            <w:tcW w:w="529" w:type="pct"/>
            <w:shd w:val="clear" w:color="auto" w:fill="auto"/>
            <w:noWrap/>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86.7</w:t>
            </w:r>
          </w:p>
        </w:tc>
        <w:tc>
          <w:tcPr>
            <w:tcW w:w="339" w:type="pct"/>
            <w:shd w:val="clear" w:color="auto" w:fill="auto"/>
            <w:noWrap/>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2</w:t>
            </w:r>
          </w:p>
        </w:tc>
        <w:tc>
          <w:tcPr>
            <w:tcW w:w="465" w:type="pct"/>
            <w:shd w:val="clear" w:color="auto" w:fill="auto"/>
            <w:noWrap/>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10.,0</w:t>
            </w:r>
          </w:p>
        </w:tc>
        <w:tc>
          <w:tcPr>
            <w:tcW w:w="465" w:type="pct"/>
            <w:vMerge/>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p>
        </w:tc>
        <w:tc>
          <w:tcPr>
            <w:tcW w:w="408" w:type="pct"/>
            <w:vMerge/>
            <w:vAlign w:val="center"/>
          </w:tcPr>
          <w:p w:rsidR="00A657A4" w:rsidRPr="00AB788E" w:rsidRDefault="00A657A4" w:rsidP="00AB788E">
            <w:pPr>
              <w:snapToGrid w:val="0"/>
              <w:spacing w:after="0" w:line="240" w:lineRule="auto"/>
              <w:jc w:val="both"/>
              <w:rPr>
                <w:rFonts w:ascii="Times New Roman" w:hAnsi="Times New Roman" w:cs="Times New Roman"/>
                <w:sz w:val="18"/>
                <w:szCs w:val="20"/>
              </w:rPr>
            </w:pPr>
          </w:p>
        </w:tc>
      </w:tr>
      <w:tr w:rsidR="004944CE" w:rsidRPr="00AB788E" w:rsidTr="00AB788E">
        <w:trPr>
          <w:jc w:val="center"/>
        </w:trPr>
        <w:tc>
          <w:tcPr>
            <w:tcW w:w="919"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proofErr w:type="spellStart"/>
            <w:r w:rsidRPr="00AB788E">
              <w:rPr>
                <w:rFonts w:ascii="Times New Roman" w:hAnsi="Times New Roman" w:cs="Times New Roman"/>
                <w:sz w:val="18"/>
                <w:szCs w:val="20"/>
              </w:rPr>
              <w:t>Mean±S.D</w:t>
            </w:r>
            <w:proofErr w:type="spellEnd"/>
          </w:p>
        </w:tc>
        <w:tc>
          <w:tcPr>
            <w:tcW w:w="639" w:type="pct"/>
            <w:gridSpan w:val="2"/>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9.10±0.62</w:t>
            </w:r>
          </w:p>
        </w:tc>
        <w:tc>
          <w:tcPr>
            <w:tcW w:w="768" w:type="pct"/>
            <w:gridSpan w:val="2"/>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9.18±0.70</w:t>
            </w:r>
          </w:p>
        </w:tc>
        <w:tc>
          <w:tcPr>
            <w:tcW w:w="997" w:type="pct"/>
            <w:gridSpan w:val="2"/>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9.50±0.81</w:t>
            </w:r>
          </w:p>
        </w:tc>
        <w:tc>
          <w:tcPr>
            <w:tcW w:w="804" w:type="pct"/>
            <w:gridSpan w:val="2"/>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10.22±0.03</w:t>
            </w:r>
          </w:p>
        </w:tc>
        <w:tc>
          <w:tcPr>
            <w:tcW w:w="465" w:type="pct"/>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F 2.614</w:t>
            </w:r>
          </w:p>
        </w:tc>
        <w:tc>
          <w:tcPr>
            <w:tcW w:w="408" w:type="pct"/>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0.06</w:t>
            </w:r>
          </w:p>
        </w:tc>
      </w:tr>
      <w:tr w:rsidR="004944CE" w:rsidRPr="00AB788E" w:rsidTr="00AB788E">
        <w:trPr>
          <w:jc w:val="center"/>
        </w:trPr>
        <w:tc>
          <w:tcPr>
            <w:tcW w:w="919" w:type="pct"/>
            <w:shd w:val="clear" w:color="auto" w:fill="auto"/>
            <w:noWrap/>
            <w:vAlign w:val="center"/>
          </w:tcPr>
          <w:p w:rsidR="00767C41" w:rsidRPr="00AB788E" w:rsidRDefault="00767C41" w:rsidP="00F64C6F">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b/>
                <w:bCs/>
                <w:sz w:val="18"/>
                <w:szCs w:val="20"/>
              </w:rPr>
              <w:t xml:space="preserve">Ionized Ca </w:t>
            </w:r>
            <w:r w:rsidRPr="00AB788E">
              <w:rPr>
                <w:rFonts w:ascii="Times New Roman" w:hAnsi="Times New Roman" w:cs="Times New Roman"/>
                <w:sz w:val="18"/>
                <w:szCs w:val="20"/>
              </w:rPr>
              <w:t>Low</w:t>
            </w:r>
          </w:p>
        </w:tc>
        <w:tc>
          <w:tcPr>
            <w:tcW w:w="300"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6</w:t>
            </w:r>
          </w:p>
        </w:tc>
        <w:tc>
          <w:tcPr>
            <w:tcW w:w="339"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18.8</w:t>
            </w:r>
          </w:p>
        </w:tc>
        <w:tc>
          <w:tcPr>
            <w:tcW w:w="360"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5</w:t>
            </w:r>
          </w:p>
        </w:tc>
        <w:tc>
          <w:tcPr>
            <w:tcW w:w="408"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16.1</w:t>
            </w:r>
          </w:p>
        </w:tc>
        <w:tc>
          <w:tcPr>
            <w:tcW w:w="467"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2</w:t>
            </w:r>
          </w:p>
        </w:tc>
        <w:tc>
          <w:tcPr>
            <w:tcW w:w="529"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13.3</w:t>
            </w:r>
          </w:p>
        </w:tc>
        <w:tc>
          <w:tcPr>
            <w:tcW w:w="339"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0</w:t>
            </w:r>
          </w:p>
        </w:tc>
        <w:tc>
          <w:tcPr>
            <w:tcW w:w="465"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0.0</w:t>
            </w:r>
          </w:p>
        </w:tc>
        <w:tc>
          <w:tcPr>
            <w:tcW w:w="465" w:type="pct"/>
            <w:vMerge w:val="restart"/>
            <w:vAlign w:val="center"/>
          </w:tcPr>
          <w:p w:rsidR="00767C41" w:rsidRPr="00AB788E" w:rsidRDefault="00767C41" w:rsidP="00AB788E">
            <w:pPr>
              <w:snapToGrid w:val="0"/>
              <w:spacing w:after="0" w:line="240" w:lineRule="auto"/>
              <w:jc w:val="both"/>
              <w:rPr>
                <w:rFonts w:ascii="Times New Roman" w:hAnsi="Times New Roman" w:cs="Times New Roman"/>
                <w:b/>
                <w:bCs/>
                <w:sz w:val="18"/>
                <w:szCs w:val="20"/>
                <w:vertAlign w:val="superscript"/>
              </w:rPr>
            </w:pPr>
            <w:r w:rsidRPr="00AB788E">
              <w:rPr>
                <w:rFonts w:ascii="Times New Roman" w:hAnsi="Times New Roman" w:cs="Times New Roman"/>
                <w:b/>
                <w:bCs/>
                <w:sz w:val="18"/>
                <w:szCs w:val="20"/>
              </w:rPr>
              <w:t>X</w:t>
            </w:r>
            <w:r w:rsidRPr="00AB788E">
              <w:rPr>
                <w:rFonts w:ascii="Times New Roman" w:hAnsi="Times New Roman" w:cs="Times New Roman"/>
                <w:b/>
                <w:bCs/>
                <w:sz w:val="18"/>
                <w:szCs w:val="20"/>
                <w:vertAlign w:val="superscript"/>
              </w:rPr>
              <w:t>2</w:t>
            </w:r>
          </w:p>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0.629</w:t>
            </w:r>
          </w:p>
        </w:tc>
        <w:tc>
          <w:tcPr>
            <w:tcW w:w="408" w:type="pct"/>
            <w:vMerge w:val="restart"/>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0.889</w:t>
            </w:r>
          </w:p>
        </w:tc>
      </w:tr>
      <w:tr w:rsidR="004944CE" w:rsidRPr="00AB788E" w:rsidTr="00AB788E">
        <w:trPr>
          <w:jc w:val="center"/>
        </w:trPr>
        <w:tc>
          <w:tcPr>
            <w:tcW w:w="919"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highlight w:val="yellow"/>
              </w:rPr>
            </w:pPr>
            <w:r w:rsidRPr="00AB788E">
              <w:rPr>
                <w:rFonts w:ascii="Times New Roman" w:hAnsi="Times New Roman" w:cs="Times New Roman"/>
                <w:sz w:val="18"/>
                <w:szCs w:val="20"/>
              </w:rPr>
              <w:t>Normal</w:t>
            </w:r>
          </w:p>
        </w:tc>
        <w:tc>
          <w:tcPr>
            <w:tcW w:w="300"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26</w:t>
            </w:r>
          </w:p>
        </w:tc>
        <w:tc>
          <w:tcPr>
            <w:tcW w:w="339"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81.2</w:t>
            </w:r>
          </w:p>
        </w:tc>
        <w:tc>
          <w:tcPr>
            <w:tcW w:w="360"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26</w:t>
            </w:r>
          </w:p>
        </w:tc>
        <w:tc>
          <w:tcPr>
            <w:tcW w:w="408"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83.9</w:t>
            </w:r>
          </w:p>
        </w:tc>
        <w:tc>
          <w:tcPr>
            <w:tcW w:w="467"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13</w:t>
            </w:r>
          </w:p>
        </w:tc>
        <w:tc>
          <w:tcPr>
            <w:tcW w:w="529"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86.7</w:t>
            </w:r>
          </w:p>
        </w:tc>
        <w:tc>
          <w:tcPr>
            <w:tcW w:w="339"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2</w:t>
            </w:r>
          </w:p>
        </w:tc>
        <w:tc>
          <w:tcPr>
            <w:tcW w:w="465"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100.0</w:t>
            </w:r>
          </w:p>
        </w:tc>
        <w:tc>
          <w:tcPr>
            <w:tcW w:w="465" w:type="pct"/>
            <w:vMerge/>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p>
        </w:tc>
        <w:tc>
          <w:tcPr>
            <w:tcW w:w="408" w:type="pct"/>
            <w:vMerge/>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p>
        </w:tc>
      </w:tr>
      <w:tr w:rsidR="004944CE" w:rsidRPr="00AB788E" w:rsidTr="00AB788E">
        <w:trPr>
          <w:jc w:val="center"/>
        </w:trPr>
        <w:tc>
          <w:tcPr>
            <w:tcW w:w="919"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highlight w:val="yellow"/>
              </w:rPr>
            </w:pPr>
            <w:proofErr w:type="spellStart"/>
            <w:r w:rsidRPr="00AB788E">
              <w:rPr>
                <w:rFonts w:ascii="Times New Roman" w:hAnsi="Times New Roman" w:cs="Times New Roman"/>
                <w:sz w:val="18"/>
                <w:szCs w:val="20"/>
              </w:rPr>
              <w:t>Mean±S.D</w:t>
            </w:r>
            <w:proofErr w:type="spellEnd"/>
          </w:p>
        </w:tc>
        <w:tc>
          <w:tcPr>
            <w:tcW w:w="639" w:type="pct"/>
            <w:gridSpan w:val="2"/>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1.22±0.08</w:t>
            </w:r>
          </w:p>
        </w:tc>
        <w:tc>
          <w:tcPr>
            <w:tcW w:w="768" w:type="pct"/>
            <w:gridSpan w:val="2"/>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1.23±0.07</w:t>
            </w:r>
          </w:p>
        </w:tc>
        <w:tc>
          <w:tcPr>
            <w:tcW w:w="997" w:type="pct"/>
            <w:gridSpan w:val="2"/>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1.26±0.09</w:t>
            </w:r>
          </w:p>
        </w:tc>
        <w:tc>
          <w:tcPr>
            <w:tcW w:w="804" w:type="pct"/>
            <w:gridSpan w:val="2"/>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1.26±0.02</w:t>
            </w:r>
          </w:p>
        </w:tc>
        <w:tc>
          <w:tcPr>
            <w:tcW w:w="465" w:type="pct"/>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F 1.398</w:t>
            </w:r>
          </w:p>
        </w:tc>
        <w:tc>
          <w:tcPr>
            <w:tcW w:w="408" w:type="pct"/>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0.250</w:t>
            </w:r>
          </w:p>
        </w:tc>
      </w:tr>
      <w:tr w:rsidR="004944CE" w:rsidRPr="00AB788E" w:rsidTr="00AB788E">
        <w:trPr>
          <w:jc w:val="center"/>
        </w:trPr>
        <w:tc>
          <w:tcPr>
            <w:tcW w:w="919"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proofErr w:type="spellStart"/>
            <w:r w:rsidRPr="00AB788E">
              <w:rPr>
                <w:rFonts w:ascii="Times New Roman" w:hAnsi="Times New Roman" w:cs="Times New Roman"/>
                <w:b/>
                <w:bCs/>
                <w:sz w:val="18"/>
                <w:szCs w:val="20"/>
                <w:highlight w:val="yellow"/>
              </w:rPr>
              <w:t>E</w:t>
            </w:r>
            <w:r w:rsidRPr="00AB788E">
              <w:rPr>
                <w:rFonts w:ascii="Times New Roman" w:hAnsi="Times New Roman" w:cs="Times New Roman"/>
                <w:b/>
                <w:bCs/>
                <w:sz w:val="18"/>
                <w:szCs w:val="20"/>
              </w:rPr>
              <w:t>osinophil</w:t>
            </w:r>
            <w:proofErr w:type="spellEnd"/>
            <w:r w:rsidRPr="00AB788E">
              <w:rPr>
                <w:rFonts w:ascii="Times New Roman" w:hAnsi="Times New Roman" w:cs="Times New Roman"/>
                <w:b/>
                <w:bCs/>
                <w:sz w:val="18"/>
                <w:szCs w:val="20"/>
              </w:rPr>
              <w:t xml:space="preserve"> </w:t>
            </w:r>
            <w:r w:rsidRPr="00AB788E">
              <w:rPr>
                <w:rFonts w:ascii="Times New Roman" w:hAnsi="Times New Roman" w:cs="Times New Roman"/>
                <w:sz w:val="18"/>
                <w:szCs w:val="20"/>
              </w:rPr>
              <w:t>Normal</w:t>
            </w:r>
          </w:p>
        </w:tc>
        <w:tc>
          <w:tcPr>
            <w:tcW w:w="300"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17</w:t>
            </w:r>
          </w:p>
        </w:tc>
        <w:tc>
          <w:tcPr>
            <w:tcW w:w="339"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53.1</w:t>
            </w:r>
          </w:p>
        </w:tc>
        <w:tc>
          <w:tcPr>
            <w:tcW w:w="360"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18</w:t>
            </w:r>
          </w:p>
        </w:tc>
        <w:tc>
          <w:tcPr>
            <w:tcW w:w="408"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58.1</w:t>
            </w:r>
          </w:p>
        </w:tc>
        <w:tc>
          <w:tcPr>
            <w:tcW w:w="467"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9</w:t>
            </w:r>
          </w:p>
        </w:tc>
        <w:tc>
          <w:tcPr>
            <w:tcW w:w="529"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60.0</w:t>
            </w:r>
          </w:p>
        </w:tc>
        <w:tc>
          <w:tcPr>
            <w:tcW w:w="339"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0</w:t>
            </w:r>
          </w:p>
        </w:tc>
        <w:tc>
          <w:tcPr>
            <w:tcW w:w="465"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0.0</w:t>
            </w:r>
          </w:p>
        </w:tc>
        <w:tc>
          <w:tcPr>
            <w:tcW w:w="465" w:type="pct"/>
            <w:vMerge w:val="restart"/>
            <w:vAlign w:val="center"/>
          </w:tcPr>
          <w:p w:rsidR="00767C41" w:rsidRPr="00AB788E" w:rsidRDefault="00767C41" w:rsidP="00AB788E">
            <w:pPr>
              <w:snapToGrid w:val="0"/>
              <w:spacing w:after="0" w:line="240" w:lineRule="auto"/>
              <w:jc w:val="both"/>
              <w:rPr>
                <w:rFonts w:ascii="Times New Roman" w:hAnsi="Times New Roman" w:cs="Times New Roman"/>
                <w:b/>
                <w:bCs/>
                <w:sz w:val="18"/>
                <w:szCs w:val="20"/>
                <w:vertAlign w:val="superscript"/>
              </w:rPr>
            </w:pPr>
            <w:r w:rsidRPr="00AB788E">
              <w:rPr>
                <w:rFonts w:ascii="Times New Roman" w:hAnsi="Times New Roman" w:cs="Times New Roman"/>
                <w:b/>
                <w:bCs/>
                <w:sz w:val="18"/>
                <w:szCs w:val="20"/>
              </w:rPr>
              <w:t>X</w:t>
            </w:r>
            <w:r w:rsidRPr="00AB788E">
              <w:rPr>
                <w:rFonts w:ascii="Times New Roman" w:hAnsi="Times New Roman" w:cs="Times New Roman"/>
                <w:b/>
                <w:bCs/>
                <w:sz w:val="18"/>
                <w:szCs w:val="20"/>
                <w:vertAlign w:val="superscript"/>
              </w:rPr>
              <w:t>2</w:t>
            </w:r>
          </w:p>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2.76</w:t>
            </w:r>
          </w:p>
        </w:tc>
        <w:tc>
          <w:tcPr>
            <w:tcW w:w="408" w:type="pct"/>
            <w:vMerge w:val="restart"/>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0.430</w:t>
            </w:r>
          </w:p>
        </w:tc>
      </w:tr>
      <w:tr w:rsidR="004944CE" w:rsidRPr="00AB788E" w:rsidTr="00AB788E">
        <w:trPr>
          <w:jc w:val="center"/>
        </w:trPr>
        <w:tc>
          <w:tcPr>
            <w:tcW w:w="919"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High</w:t>
            </w:r>
          </w:p>
        </w:tc>
        <w:tc>
          <w:tcPr>
            <w:tcW w:w="300"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15</w:t>
            </w:r>
          </w:p>
        </w:tc>
        <w:tc>
          <w:tcPr>
            <w:tcW w:w="339"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46.9</w:t>
            </w:r>
          </w:p>
        </w:tc>
        <w:tc>
          <w:tcPr>
            <w:tcW w:w="360"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13</w:t>
            </w:r>
          </w:p>
        </w:tc>
        <w:tc>
          <w:tcPr>
            <w:tcW w:w="408"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41.9</w:t>
            </w:r>
          </w:p>
        </w:tc>
        <w:tc>
          <w:tcPr>
            <w:tcW w:w="467"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6</w:t>
            </w:r>
          </w:p>
        </w:tc>
        <w:tc>
          <w:tcPr>
            <w:tcW w:w="529"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40.0</w:t>
            </w:r>
          </w:p>
        </w:tc>
        <w:tc>
          <w:tcPr>
            <w:tcW w:w="339"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2</w:t>
            </w:r>
          </w:p>
        </w:tc>
        <w:tc>
          <w:tcPr>
            <w:tcW w:w="465"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100.0</w:t>
            </w:r>
          </w:p>
        </w:tc>
        <w:tc>
          <w:tcPr>
            <w:tcW w:w="465" w:type="pct"/>
            <w:vMerge/>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p>
        </w:tc>
        <w:tc>
          <w:tcPr>
            <w:tcW w:w="408" w:type="pct"/>
            <w:vMerge/>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p>
        </w:tc>
      </w:tr>
      <w:tr w:rsidR="004944CE" w:rsidRPr="00AB788E" w:rsidTr="00AB788E">
        <w:trPr>
          <w:jc w:val="center"/>
        </w:trPr>
        <w:tc>
          <w:tcPr>
            <w:tcW w:w="919" w:type="pct"/>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proofErr w:type="spellStart"/>
            <w:r w:rsidRPr="00AB788E">
              <w:rPr>
                <w:rFonts w:ascii="Times New Roman" w:hAnsi="Times New Roman" w:cs="Times New Roman"/>
                <w:sz w:val="18"/>
                <w:szCs w:val="20"/>
              </w:rPr>
              <w:t>Mean±S.D</w:t>
            </w:r>
            <w:proofErr w:type="spellEnd"/>
          </w:p>
        </w:tc>
        <w:tc>
          <w:tcPr>
            <w:tcW w:w="639" w:type="pct"/>
            <w:gridSpan w:val="2"/>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5.00±2.26</w:t>
            </w:r>
          </w:p>
        </w:tc>
        <w:tc>
          <w:tcPr>
            <w:tcW w:w="768" w:type="pct"/>
            <w:gridSpan w:val="2"/>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5.42±2.59</w:t>
            </w:r>
          </w:p>
        </w:tc>
        <w:tc>
          <w:tcPr>
            <w:tcW w:w="997" w:type="pct"/>
            <w:gridSpan w:val="2"/>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5.40±2.41</w:t>
            </w:r>
          </w:p>
        </w:tc>
        <w:tc>
          <w:tcPr>
            <w:tcW w:w="804" w:type="pct"/>
            <w:gridSpan w:val="2"/>
            <w:shd w:val="clear" w:color="auto" w:fill="auto"/>
            <w:noWrap/>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8.50±0.71</w:t>
            </w:r>
          </w:p>
        </w:tc>
        <w:tc>
          <w:tcPr>
            <w:tcW w:w="465" w:type="pct"/>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F 1.371</w:t>
            </w:r>
          </w:p>
        </w:tc>
        <w:tc>
          <w:tcPr>
            <w:tcW w:w="408" w:type="pct"/>
            <w:vAlign w:val="center"/>
          </w:tcPr>
          <w:p w:rsidR="00767C41" w:rsidRPr="00AB788E" w:rsidRDefault="00767C41" w:rsidP="00AB788E">
            <w:pPr>
              <w:snapToGrid w:val="0"/>
              <w:spacing w:after="0" w:line="240" w:lineRule="auto"/>
              <w:jc w:val="both"/>
              <w:rPr>
                <w:rFonts w:ascii="Times New Roman" w:hAnsi="Times New Roman" w:cs="Times New Roman"/>
                <w:sz w:val="18"/>
                <w:szCs w:val="20"/>
              </w:rPr>
            </w:pPr>
            <w:r w:rsidRPr="00AB788E">
              <w:rPr>
                <w:rFonts w:ascii="Times New Roman" w:hAnsi="Times New Roman" w:cs="Times New Roman"/>
                <w:sz w:val="18"/>
                <w:szCs w:val="20"/>
              </w:rPr>
              <w:t>0.258</w:t>
            </w:r>
          </w:p>
        </w:tc>
      </w:tr>
    </w:tbl>
    <w:p w:rsidR="00AB788E" w:rsidRDefault="00AB788E" w:rsidP="00AB788E">
      <w:pPr>
        <w:snapToGrid w:val="0"/>
        <w:spacing w:after="0" w:line="240" w:lineRule="auto"/>
        <w:ind w:firstLine="425"/>
        <w:jc w:val="both"/>
        <w:rPr>
          <w:rFonts w:ascii="Times New Roman" w:eastAsiaTheme="minorEastAsia" w:hAnsi="Times New Roman" w:cs="Times New Roman" w:hint="eastAsia"/>
          <w:sz w:val="20"/>
          <w:szCs w:val="20"/>
          <w:lang w:eastAsia="zh-CN" w:bidi="ar-EG"/>
        </w:rPr>
      </w:pPr>
    </w:p>
    <w:p w:rsidR="00F64C6F" w:rsidRDefault="00F64C6F" w:rsidP="00AB788E">
      <w:pPr>
        <w:snapToGrid w:val="0"/>
        <w:spacing w:after="0" w:line="240" w:lineRule="auto"/>
        <w:ind w:firstLine="425"/>
        <w:jc w:val="both"/>
        <w:rPr>
          <w:rFonts w:ascii="Times New Roman" w:eastAsiaTheme="minorEastAsia" w:hAnsi="Times New Roman" w:cs="Times New Roman" w:hint="eastAsia"/>
          <w:sz w:val="20"/>
          <w:szCs w:val="20"/>
          <w:lang w:eastAsia="zh-CN" w:bidi="ar-EG"/>
        </w:rPr>
      </w:pPr>
    </w:p>
    <w:p w:rsidR="00F64C6F" w:rsidRPr="00F64C6F" w:rsidRDefault="00F64C6F" w:rsidP="00AB788E">
      <w:pPr>
        <w:snapToGrid w:val="0"/>
        <w:spacing w:after="0" w:line="240" w:lineRule="auto"/>
        <w:ind w:firstLine="425"/>
        <w:jc w:val="both"/>
        <w:rPr>
          <w:rFonts w:ascii="Times New Roman" w:eastAsiaTheme="minorEastAsia" w:hAnsi="Times New Roman" w:cs="Times New Roman" w:hint="eastAsia"/>
          <w:sz w:val="20"/>
          <w:szCs w:val="20"/>
          <w:lang w:eastAsia="zh-CN" w:bidi="ar-EG"/>
        </w:rPr>
        <w:sectPr w:rsidR="00F64C6F" w:rsidRPr="00F64C6F" w:rsidSect="004944CE">
          <w:type w:val="continuous"/>
          <w:pgSz w:w="12240" w:h="15840" w:code="9"/>
          <w:pgMar w:top="1440" w:right="1440" w:bottom="1440" w:left="1440" w:header="720" w:footer="720" w:gutter="0"/>
          <w:cols w:space="720"/>
          <w:docGrid w:linePitch="360"/>
        </w:sectPr>
      </w:pPr>
    </w:p>
    <w:p w:rsidR="00FF69E1" w:rsidRPr="004944CE" w:rsidRDefault="00FF69E1" w:rsidP="00AB788E">
      <w:pPr>
        <w:snapToGrid w:val="0"/>
        <w:spacing w:after="0" w:line="240" w:lineRule="auto"/>
        <w:ind w:firstLine="425"/>
        <w:jc w:val="both"/>
        <w:rPr>
          <w:rFonts w:ascii="Times New Roman" w:hAnsi="Times New Roman" w:cs="Times New Roman"/>
          <w:sz w:val="20"/>
          <w:szCs w:val="20"/>
          <w:lang w:bidi="ar-EG"/>
        </w:rPr>
      </w:pPr>
      <w:r w:rsidRPr="004944CE">
        <w:rPr>
          <w:rFonts w:ascii="Times New Roman" w:hAnsi="Times New Roman" w:cs="Times New Roman"/>
          <w:sz w:val="20"/>
          <w:szCs w:val="20"/>
          <w:lang w:bidi="ar-EG"/>
        </w:rPr>
        <w:lastRenderedPageBreak/>
        <w:t xml:space="preserve">Table (2), showed that total calcium had significant positive correlation with WBCS and heart rate but had significant negative correlation with height and K, also this table showed that ionized calcium had significant positive correlation with </w:t>
      </w:r>
      <w:r w:rsidRPr="004944CE">
        <w:rPr>
          <w:rFonts w:ascii="Times New Roman" w:hAnsi="Times New Roman" w:cs="Times New Roman"/>
          <w:sz w:val="20"/>
          <w:szCs w:val="20"/>
          <w:lang w:bidi="ar-EG"/>
        </w:rPr>
        <w:lastRenderedPageBreak/>
        <w:t xml:space="preserve">WBCS and but had significant negative correlation with K. Also </w:t>
      </w:r>
      <w:r w:rsidRPr="004944CE">
        <w:rPr>
          <w:rFonts w:ascii="Times New Roman" w:hAnsi="Times New Roman" w:cs="Times New Roman"/>
          <w:sz w:val="20"/>
          <w:szCs w:val="20"/>
        </w:rPr>
        <w:t xml:space="preserve">showed that </w:t>
      </w:r>
      <w:proofErr w:type="spellStart"/>
      <w:r w:rsidRPr="004944CE">
        <w:rPr>
          <w:rFonts w:ascii="Times New Roman" w:hAnsi="Times New Roman" w:cs="Times New Roman"/>
          <w:sz w:val="20"/>
          <w:szCs w:val="20"/>
        </w:rPr>
        <w:t>eosinophil</w:t>
      </w:r>
      <w:proofErr w:type="spellEnd"/>
      <w:r w:rsidRPr="004944CE">
        <w:rPr>
          <w:rFonts w:ascii="Times New Roman" w:hAnsi="Times New Roman" w:cs="Times New Roman"/>
          <w:sz w:val="20"/>
          <w:szCs w:val="20"/>
        </w:rPr>
        <w:t xml:space="preserve"> had significant positive correlation with WBCS and heart rate.</w:t>
      </w:r>
      <w:r w:rsidR="004944CE" w:rsidRPr="004944CE">
        <w:rPr>
          <w:rFonts w:ascii="Times New Roman" w:hAnsi="Times New Roman" w:cs="Times New Roman"/>
          <w:sz w:val="20"/>
          <w:szCs w:val="20"/>
        </w:rPr>
        <w:t xml:space="preserve"> </w:t>
      </w:r>
    </w:p>
    <w:p w:rsidR="00FF69E1" w:rsidRPr="004944CE" w:rsidRDefault="00FF69E1" w:rsidP="00AB788E">
      <w:pPr>
        <w:snapToGrid w:val="0"/>
        <w:spacing w:after="0" w:line="240" w:lineRule="auto"/>
        <w:ind w:firstLine="425"/>
        <w:jc w:val="both"/>
        <w:rPr>
          <w:rFonts w:ascii="Times New Roman" w:hAnsi="Times New Roman" w:cs="Times New Roman"/>
          <w:sz w:val="20"/>
          <w:szCs w:val="20"/>
          <w:lang w:bidi="ar-EG"/>
        </w:rPr>
      </w:pPr>
      <w:r w:rsidRPr="004944CE">
        <w:rPr>
          <w:rFonts w:ascii="Times New Roman" w:hAnsi="Times New Roman" w:cs="Times New Roman"/>
          <w:sz w:val="20"/>
          <w:szCs w:val="20"/>
          <w:lang w:bidi="ar-EG"/>
        </w:rPr>
        <w:t xml:space="preserve">Showed that no significant correlation between asthma grade and total ca, ionized ca and </w:t>
      </w:r>
      <w:proofErr w:type="spellStart"/>
      <w:r w:rsidRPr="004944CE">
        <w:rPr>
          <w:rFonts w:ascii="Times New Roman" w:hAnsi="Times New Roman" w:cs="Times New Roman"/>
          <w:sz w:val="20"/>
          <w:szCs w:val="20"/>
          <w:lang w:bidi="ar-EG"/>
        </w:rPr>
        <w:t>eosinophil</w:t>
      </w:r>
      <w:proofErr w:type="spellEnd"/>
      <w:r w:rsidRPr="004944CE">
        <w:rPr>
          <w:rFonts w:ascii="Times New Roman" w:hAnsi="Times New Roman" w:cs="Times New Roman"/>
          <w:sz w:val="20"/>
          <w:szCs w:val="20"/>
          <w:lang w:bidi="ar-EG"/>
        </w:rPr>
        <w:t xml:space="preserve">. </w:t>
      </w:r>
    </w:p>
    <w:p w:rsidR="00AB788E" w:rsidRDefault="00AB788E" w:rsidP="00AB788E">
      <w:pPr>
        <w:snapToGrid w:val="0"/>
        <w:spacing w:after="0" w:line="240" w:lineRule="auto"/>
        <w:ind w:firstLine="425"/>
        <w:jc w:val="both"/>
        <w:rPr>
          <w:rFonts w:ascii="Times New Roman" w:hAnsi="Times New Roman" w:cs="Times New Roman"/>
          <w:sz w:val="20"/>
          <w:szCs w:val="20"/>
        </w:rPr>
        <w:sectPr w:rsidR="00AB788E" w:rsidSect="00AB788E">
          <w:type w:val="continuous"/>
          <w:pgSz w:w="12240" w:h="15840" w:code="9"/>
          <w:pgMar w:top="1440" w:right="1440" w:bottom="1440" w:left="1440" w:header="720" w:footer="720" w:gutter="0"/>
          <w:cols w:num="2" w:space="550"/>
          <w:docGrid w:linePitch="360"/>
        </w:sectPr>
      </w:pPr>
    </w:p>
    <w:p w:rsidR="004944CE" w:rsidRPr="004944CE" w:rsidRDefault="004944CE" w:rsidP="00AB788E">
      <w:pPr>
        <w:snapToGrid w:val="0"/>
        <w:spacing w:after="0" w:line="240" w:lineRule="auto"/>
        <w:ind w:firstLine="425"/>
        <w:jc w:val="both"/>
        <w:rPr>
          <w:rFonts w:ascii="Times New Roman" w:hAnsi="Times New Roman" w:cs="Times New Roman"/>
          <w:sz w:val="20"/>
          <w:szCs w:val="20"/>
        </w:rPr>
      </w:pPr>
    </w:p>
    <w:p w:rsidR="001558A6" w:rsidRDefault="001558A6" w:rsidP="00AB788E">
      <w:pPr>
        <w:snapToGrid w:val="0"/>
        <w:spacing w:after="0" w:line="240" w:lineRule="auto"/>
        <w:jc w:val="center"/>
        <w:rPr>
          <w:rFonts w:ascii="Times New Roman" w:eastAsiaTheme="minorEastAsia" w:hAnsi="Times New Roman" w:cs="Times New Roman" w:hint="eastAsia"/>
          <w:b/>
          <w:bCs/>
          <w:sz w:val="20"/>
          <w:szCs w:val="20"/>
          <w:lang w:eastAsia="zh-CN"/>
        </w:rPr>
      </w:pPr>
    </w:p>
    <w:p w:rsidR="00404B3D" w:rsidRPr="004944CE" w:rsidRDefault="00556DBF" w:rsidP="00AB788E">
      <w:pPr>
        <w:snapToGrid w:val="0"/>
        <w:spacing w:after="0" w:line="240" w:lineRule="auto"/>
        <w:jc w:val="center"/>
        <w:rPr>
          <w:rFonts w:ascii="Times New Roman" w:hAnsi="Times New Roman" w:cs="Times New Roman"/>
          <w:sz w:val="20"/>
          <w:szCs w:val="20"/>
          <w:lang w:bidi="ar-EG"/>
        </w:rPr>
      </w:pPr>
      <w:r w:rsidRPr="004944CE">
        <w:rPr>
          <w:rFonts w:ascii="Times New Roman" w:hAnsi="Times New Roman" w:cs="Times New Roman"/>
          <w:b/>
          <w:bCs/>
          <w:sz w:val="20"/>
          <w:szCs w:val="20"/>
        </w:rPr>
        <w:t>Table (</w:t>
      </w:r>
      <w:r w:rsidR="00767C41" w:rsidRPr="004944CE">
        <w:rPr>
          <w:rFonts w:ascii="Times New Roman" w:hAnsi="Times New Roman" w:cs="Times New Roman"/>
          <w:b/>
          <w:bCs/>
          <w:sz w:val="20"/>
          <w:szCs w:val="20"/>
        </w:rPr>
        <w:t>2</w:t>
      </w:r>
      <w:r w:rsidR="00404B3D" w:rsidRPr="004944CE">
        <w:rPr>
          <w:rFonts w:ascii="Times New Roman" w:hAnsi="Times New Roman" w:cs="Times New Roman"/>
          <w:b/>
          <w:bCs/>
          <w:sz w:val="20"/>
          <w:szCs w:val="20"/>
        </w:rPr>
        <w:t xml:space="preserve">): </w:t>
      </w:r>
      <w:r w:rsidR="00404B3D" w:rsidRPr="004944CE">
        <w:rPr>
          <w:rFonts w:ascii="Times New Roman" w:hAnsi="Times New Roman" w:cs="Times New Roman"/>
          <w:sz w:val="20"/>
          <w:szCs w:val="20"/>
        </w:rPr>
        <w:t xml:space="preserve">Correlation between all parameters and total </w:t>
      </w:r>
      <w:r w:rsidRPr="004944CE">
        <w:rPr>
          <w:rFonts w:ascii="Times New Roman" w:hAnsi="Times New Roman" w:cs="Times New Roman"/>
          <w:sz w:val="20"/>
          <w:szCs w:val="20"/>
        </w:rPr>
        <w:t xml:space="preserve">and ionized </w:t>
      </w:r>
      <w:r w:rsidR="00404B3D" w:rsidRPr="004944CE">
        <w:rPr>
          <w:rFonts w:ascii="Times New Roman" w:hAnsi="Times New Roman" w:cs="Times New Roman"/>
          <w:sz w:val="20"/>
          <w:szCs w:val="20"/>
        </w:rPr>
        <w:t>ca and</w:t>
      </w:r>
      <w:r w:rsidR="00F64C6F">
        <w:rPr>
          <w:rFonts w:ascii="Times New Roman" w:eastAsiaTheme="minorEastAsia" w:hAnsi="Times New Roman" w:cs="Times New Roman" w:hint="eastAsia"/>
          <w:sz w:val="20"/>
          <w:szCs w:val="20"/>
          <w:lang w:eastAsia="zh-CN"/>
        </w:rPr>
        <w:t xml:space="preserve"> </w:t>
      </w:r>
      <w:proofErr w:type="spellStart"/>
      <w:r w:rsidRPr="004944CE">
        <w:rPr>
          <w:rFonts w:ascii="Times New Roman" w:hAnsi="Times New Roman" w:cs="Times New Roman"/>
          <w:sz w:val="20"/>
          <w:szCs w:val="20"/>
        </w:rPr>
        <w:t>eosinophil</w:t>
      </w:r>
      <w:proofErr w:type="spellEnd"/>
      <w:r w:rsidR="00404B3D" w:rsidRPr="004944CE">
        <w:rPr>
          <w:rFonts w:ascii="Times New Roman" w:hAnsi="Times New Roman" w:cs="Times New Roman"/>
          <w:sz w:val="20"/>
          <w:szCs w:val="20"/>
        </w:rPr>
        <w:t>.</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hemeFill="background1"/>
        <w:tblCellMar>
          <w:left w:w="57" w:type="dxa"/>
          <w:right w:w="57" w:type="dxa"/>
        </w:tblCellMar>
        <w:tblLook w:val="04A0"/>
      </w:tblPr>
      <w:tblGrid>
        <w:gridCol w:w="2399"/>
        <w:gridCol w:w="1084"/>
        <w:gridCol w:w="1275"/>
        <w:gridCol w:w="1084"/>
        <w:gridCol w:w="1275"/>
        <w:gridCol w:w="1084"/>
        <w:gridCol w:w="1273"/>
      </w:tblGrid>
      <w:tr w:rsidR="00556DBF" w:rsidRPr="004944CE" w:rsidTr="004944CE">
        <w:trPr>
          <w:jc w:val="center"/>
        </w:trPr>
        <w:tc>
          <w:tcPr>
            <w:tcW w:w="1266" w:type="pct"/>
            <w:vMerge w:val="restar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p>
        </w:tc>
        <w:tc>
          <w:tcPr>
            <w:tcW w:w="1245" w:type="pct"/>
            <w:gridSpan w:val="2"/>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b/>
                <w:bCs/>
                <w:sz w:val="20"/>
                <w:szCs w:val="20"/>
              </w:rPr>
            </w:pPr>
            <w:r w:rsidRPr="004944CE">
              <w:rPr>
                <w:rFonts w:ascii="Times New Roman" w:hAnsi="Times New Roman" w:cs="Times New Roman"/>
                <w:b/>
                <w:bCs/>
                <w:sz w:val="20"/>
                <w:szCs w:val="20"/>
              </w:rPr>
              <w:t>Total Ca</w:t>
            </w:r>
          </w:p>
        </w:tc>
        <w:tc>
          <w:tcPr>
            <w:tcW w:w="1245" w:type="pct"/>
            <w:gridSpan w:val="2"/>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b/>
                <w:bCs/>
                <w:sz w:val="20"/>
                <w:szCs w:val="20"/>
              </w:rPr>
            </w:pPr>
            <w:r w:rsidRPr="004944CE">
              <w:rPr>
                <w:rFonts w:ascii="Times New Roman" w:hAnsi="Times New Roman" w:cs="Times New Roman"/>
                <w:b/>
                <w:bCs/>
                <w:sz w:val="20"/>
                <w:szCs w:val="20"/>
              </w:rPr>
              <w:t>Ionized Ca</w:t>
            </w:r>
          </w:p>
        </w:tc>
        <w:tc>
          <w:tcPr>
            <w:tcW w:w="1245" w:type="pct"/>
            <w:gridSpan w:val="2"/>
            <w:shd w:val="clear" w:color="auto" w:fill="FFFFFF" w:themeFill="background1"/>
            <w:vAlign w:val="center"/>
          </w:tcPr>
          <w:p w:rsidR="00556DBF" w:rsidRPr="004944CE" w:rsidRDefault="00556DBF" w:rsidP="00AB788E">
            <w:pPr>
              <w:snapToGrid w:val="0"/>
              <w:spacing w:after="0" w:line="240" w:lineRule="auto"/>
              <w:jc w:val="both"/>
              <w:rPr>
                <w:rFonts w:ascii="Times New Roman" w:hAnsi="Times New Roman" w:cs="Times New Roman"/>
                <w:b/>
                <w:bCs/>
                <w:sz w:val="20"/>
                <w:szCs w:val="20"/>
              </w:rPr>
            </w:pPr>
            <w:proofErr w:type="spellStart"/>
            <w:r w:rsidRPr="004944CE">
              <w:rPr>
                <w:rFonts w:ascii="Times New Roman" w:hAnsi="Times New Roman" w:cs="Times New Roman"/>
                <w:b/>
                <w:bCs/>
                <w:sz w:val="20"/>
                <w:szCs w:val="20"/>
              </w:rPr>
              <w:t>Eosinophil</w:t>
            </w:r>
            <w:proofErr w:type="spellEnd"/>
          </w:p>
        </w:tc>
      </w:tr>
      <w:tr w:rsidR="004944CE" w:rsidRPr="004944CE" w:rsidTr="004944CE">
        <w:trPr>
          <w:jc w:val="center"/>
        </w:trPr>
        <w:tc>
          <w:tcPr>
            <w:tcW w:w="1266" w:type="pct"/>
            <w:vMerge/>
            <w:shd w:val="clear" w:color="auto" w:fill="FFFFFF" w:themeFill="background1"/>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p>
        </w:tc>
        <w:tc>
          <w:tcPr>
            <w:tcW w:w="572"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b/>
                <w:bCs/>
                <w:sz w:val="20"/>
                <w:szCs w:val="20"/>
              </w:rPr>
            </w:pPr>
            <w:r w:rsidRPr="004944CE">
              <w:rPr>
                <w:rFonts w:ascii="Times New Roman" w:hAnsi="Times New Roman" w:cs="Times New Roman"/>
                <w:b/>
                <w:bCs/>
                <w:sz w:val="20"/>
                <w:szCs w:val="20"/>
              </w:rPr>
              <w:t>r</w:t>
            </w:r>
          </w:p>
        </w:tc>
        <w:tc>
          <w:tcPr>
            <w:tcW w:w="673"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b/>
                <w:bCs/>
                <w:sz w:val="20"/>
                <w:szCs w:val="20"/>
              </w:rPr>
            </w:pPr>
            <w:r w:rsidRPr="004944CE">
              <w:rPr>
                <w:rFonts w:ascii="Times New Roman" w:hAnsi="Times New Roman" w:cs="Times New Roman"/>
                <w:b/>
                <w:bCs/>
                <w:sz w:val="20"/>
                <w:szCs w:val="20"/>
              </w:rPr>
              <w:t>P value</w:t>
            </w:r>
          </w:p>
        </w:tc>
        <w:tc>
          <w:tcPr>
            <w:tcW w:w="572"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b/>
                <w:bCs/>
                <w:sz w:val="20"/>
                <w:szCs w:val="20"/>
              </w:rPr>
            </w:pPr>
            <w:r w:rsidRPr="004944CE">
              <w:rPr>
                <w:rFonts w:ascii="Times New Roman" w:hAnsi="Times New Roman" w:cs="Times New Roman"/>
                <w:b/>
                <w:bCs/>
                <w:sz w:val="20"/>
                <w:szCs w:val="20"/>
              </w:rPr>
              <w:t>r</w:t>
            </w:r>
          </w:p>
        </w:tc>
        <w:tc>
          <w:tcPr>
            <w:tcW w:w="673"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b/>
                <w:bCs/>
                <w:sz w:val="20"/>
                <w:szCs w:val="20"/>
              </w:rPr>
            </w:pPr>
            <w:r w:rsidRPr="004944CE">
              <w:rPr>
                <w:rFonts w:ascii="Times New Roman" w:hAnsi="Times New Roman" w:cs="Times New Roman"/>
                <w:b/>
                <w:bCs/>
                <w:sz w:val="20"/>
                <w:szCs w:val="20"/>
              </w:rPr>
              <w:t>P value</w:t>
            </w:r>
          </w:p>
        </w:tc>
        <w:tc>
          <w:tcPr>
            <w:tcW w:w="572" w:type="pct"/>
            <w:shd w:val="clear" w:color="auto" w:fill="FFFFFF" w:themeFill="background1"/>
            <w:vAlign w:val="center"/>
          </w:tcPr>
          <w:p w:rsidR="00556DBF" w:rsidRPr="004944CE" w:rsidRDefault="00556DBF" w:rsidP="00AB788E">
            <w:pPr>
              <w:snapToGrid w:val="0"/>
              <w:spacing w:after="0" w:line="240" w:lineRule="auto"/>
              <w:jc w:val="both"/>
              <w:rPr>
                <w:rFonts w:ascii="Times New Roman" w:hAnsi="Times New Roman" w:cs="Times New Roman"/>
                <w:b/>
                <w:bCs/>
                <w:sz w:val="20"/>
                <w:szCs w:val="20"/>
              </w:rPr>
            </w:pPr>
            <w:r w:rsidRPr="004944CE">
              <w:rPr>
                <w:rFonts w:ascii="Times New Roman" w:hAnsi="Times New Roman" w:cs="Times New Roman"/>
                <w:b/>
                <w:bCs/>
                <w:sz w:val="20"/>
                <w:szCs w:val="20"/>
              </w:rPr>
              <w:t>r</w:t>
            </w:r>
          </w:p>
        </w:tc>
        <w:tc>
          <w:tcPr>
            <w:tcW w:w="673" w:type="pct"/>
            <w:shd w:val="clear" w:color="auto" w:fill="FFFFFF" w:themeFill="background1"/>
            <w:vAlign w:val="center"/>
          </w:tcPr>
          <w:p w:rsidR="00556DBF" w:rsidRPr="004944CE" w:rsidRDefault="00556DBF" w:rsidP="00AB788E">
            <w:pPr>
              <w:snapToGrid w:val="0"/>
              <w:spacing w:after="0" w:line="240" w:lineRule="auto"/>
              <w:jc w:val="both"/>
              <w:rPr>
                <w:rFonts w:ascii="Times New Roman" w:hAnsi="Times New Roman" w:cs="Times New Roman"/>
                <w:b/>
                <w:bCs/>
                <w:sz w:val="20"/>
                <w:szCs w:val="20"/>
              </w:rPr>
            </w:pPr>
            <w:r w:rsidRPr="004944CE">
              <w:rPr>
                <w:rFonts w:ascii="Times New Roman" w:hAnsi="Times New Roman" w:cs="Times New Roman"/>
                <w:b/>
                <w:bCs/>
                <w:sz w:val="20"/>
                <w:szCs w:val="20"/>
              </w:rPr>
              <w:t>P value</w:t>
            </w:r>
          </w:p>
        </w:tc>
      </w:tr>
      <w:tr w:rsidR="004944CE" w:rsidRPr="004944CE" w:rsidTr="004944CE">
        <w:trPr>
          <w:jc w:val="center"/>
        </w:trPr>
        <w:tc>
          <w:tcPr>
            <w:tcW w:w="1266"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 xml:space="preserve">age </w:t>
            </w:r>
          </w:p>
        </w:tc>
        <w:tc>
          <w:tcPr>
            <w:tcW w:w="572"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-0.186</w:t>
            </w:r>
          </w:p>
        </w:tc>
        <w:tc>
          <w:tcPr>
            <w:tcW w:w="673"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0.098</w:t>
            </w:r>
          </w:p>
        </w:tc>
        <w:tc>
          <w:tcPr>
            <w:tcW w:w="572"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-0.056</w:t>
            </w:r>
          </w:p>
        </w:tc>
        <w:tc>
          <w:tcPr>
            <w:tcW w:w="673"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0.619</w:t>
            </w:r>
          </w:p>
        </w:tc>
        <w:tc>
          <w:tcPr>
            <w:tcW w:w="572" w:type="pct"/>
            <w:shd w:val="clear" w:color="auto" w:fill="FFFFFF" w:themeFill="background1"/>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-0.082</w:t>
            </w:r>
          </w:p>
        </w:tc>
        <w:tc>
          <w:tcPr>
            <w:tcW w:w="673" w:type="pct"/>
            <w:shd w:val="clear" w:color="auto" w:fill="FFFFFF" w:themeFill="background1"/>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0.467</w:t>
            </w:r>
          </w:p>
        </w:tc>
      </w:tr>
      <w:tr w:rsidR="004944CE" w:rsidRPr="004944CE" w:rsidTr="004944CE">
        <w:trPr>
          <w:jc w:val="center"/>
        </w:trPr>
        <w:tc>
          <w:tcPr>
            <w:tcW w:w="1266"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Weight</w:t>
            </w:r>
          </w:p>
        </w:tc>
        <w:tc>
          <w:tcPr>
            <w:tcW w:w="572"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-0.203</w:t>
            </w:r>
          </w:p>
        </w:tc>
        <w:tc>
          <w:tcPr>
            <w:tcW w:w="673"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0.071</w:t>
            </w:r>
          </w:p>
        </w:tc>
        <w:tc>
          <w:tcPr>
            <w:tcW w:w="572"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-0.070</w:t>
            </w:r>
          </w:p>
        </w:tc>
        <w:tc>
          <w:tcPr>
            <w:tcW w:w="673"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0.535</w:t>
            </w:r>
          </w:p>
        </w:tc>
        <w:tc>
          <w:tcPr>
            <w:tcW w:w="572" w:type="pct"/>
            <w:shd w:val="clear" w:color="auto" w:fill="FFFFFF" w:themeFill="background1"/>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-0.076</w:t>
            </w:r>
          </w:p>
        </w:tc>
        <w:tc>
          <w:tcPr>
            <w:tcW w:w="673" w:type="pct"/>
            <w:shd w:val="clear" w:color="auto" w:fill="FFFFFF" w:themeFill="background1"/>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0.500</w:t>
            </w:r>
          </w:p>
        </w:tc>
      </w:tr>
      <w:tr w:rsidR="004944CE" w:rsidRPr="004944CE" w:rsidTr="004944CE">
        <w:trPr>
          <w:jc w:val="center"/>
        </w:trPr>
        <w:tc>
          <w:tcPr>
            <w:tcW w:w="1266"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Height</w:t>
            </w:r>
          </w:p>
        </w:tc>
        <w:tc>
          <w:tcPr>
            <w:tcW w:w="572"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-0.232</w:t>
            </w:r>
          </w:p>
        </w:tc>
        <w:tc>
          <w:tcPr>
            <w:tcW w:w="673"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0.038*</w:t>
            </w:r>
          </w:p>
        </w:tc>
        <w:tc>
          <w:tcPr>
            <w:tcW w:w="572"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-0.097</w:t>
            </w:r>
          </w:p>
        </w:tc>
        <w:tc>
          <w:tcPr>
            <w:tcW w:w="673"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0.393</w:t>
            </w:r>
          </w:p>
        </w:tc>
        <w:tc>
          <w:tcPr>
            <w:tcW w:w="572" w:type="pct"/>
            <w:shd w:val="clear" w:color="auto" w:fill="FFFFFF" w:themeFill="background1"/>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-0.136</w:t>
            </w:r>
          </w:p>
        </w:tc>
        <w:tc>
          <w:tcPr>
            <w:tcW w:w="673" w:type="pct"/>
            <w:shd w:val="clear" w:color="auto" w:fill="FFFFFF" w:themeFill="background1"/>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0.227</w:t>
            </w:r>
          </w:p>
        </w:tc>
      </w:tr>
      <w:tr w:rsidR="004944CE" w:rsidRPr="004944CE" w:rsidTr="004944CE">
        <w:trPr>
          <w:jc w:val="center"/>
        </w:trPr>
        <w:tc>
          <w:tcPr>
            <w:tcW w:w="1266"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Heart rate</w:t>
            </w:r>
          </w:p>
        </w:tc>
        <w:tc>
          <w:tcPr>
            <w:tcW w:w="572"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0.3</w:t>
            </w:r>
          </w:p>
        </w:tc>
        <w:tc>
          <w:tcPr>
            <w:tcW w:w="673"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0.007*</w:t>
            </w:r>
          </w:p>
        </w:tc>
        <w:tc>
          <w:tcPr>
            <w:tcW w:w="572"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0.205</w:t>
            </w:r>
          </w:p>
        </w:tc>
        <w:tc>
          <w:tcPr>
            <w:tcW w:w="673"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0.068</w:t>
            </w:r>
          </w:p>
        </w:tc>
        <w:tc>
          <w:tcPr>
            <w:tcW w:w="572" w:type="pct"/>
            <w:shd w:val="clear" w:color="auto" w:fill="FFFFFF" w:themeFill="background1"/>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0.393</w:t>
            </w:r>
          </w:p>
        </w:tc>
        <w:tc>
          <w:tcPr>
            <w:tcW w:w="673" w:type="pct"/>
            <w:shd w:val="clear" w:color="auto" w:fill="FFFFFF" w:themeFill="background1"/>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0.001*</w:t>
            </w:r>
          </w:p>
        </w:tc>
      </w:tr>
      <w:tr w:rsidR="004944CE" w:rsidRPr="004944CE" w:rsidTr="004944CE">
        <w:trPr>
          <w:jc w:val="center"/>
        </w:trPr>
        <w:tc>
          <w:tcPr>
            <w:tcW w:w="1266"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Respiratory rate</w:t>
            </w:r>
          </w:p>
        </w:tc>
        <w:tc>
          <w:tcPr>
            <w:tcW w:w="572"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0.176</w:t>
            </w:r>
          </w:p>
        </w:tc>
        <w:tc>
          <w:tcPr>
            <w:tcW w:w="673"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0.118</w:t>
            </w:r>
          </w:p>
        </w:tc>
        <w:tc>
          <w:tcPr>
            <w:tcW w:w="572"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0.087</w:t>
            </w:r>
          </w:p>
        </w:tc>
        <w:tc>
          <w:tcPr>
            <w:tcW w:w="673" w:type="pct"/>
            <w:shd w:val="clear" w:color="auto" w:fill="FFFFFF" w:themeFill="background1"/>
            <w:noWrap/>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0.443</w:t>
            </w:r>
          </w:p>
        </w:tc>
        <w:tc>
          <w:tcPr>
            <w:tcW w:w="572" w:type="pct"/>
            <w:shd w:val="clear" w:color="auto" w:fill="FFFFFF" w:themeFill="background1"/>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0.057</w:t>
            </w:r>
          </w:p>
        </w:tc>
        <w:tc>
          <w:tcPr>
            <w:tcW w:w="673" w:type="pct"/>
            <w:shd w:val="clear" w:color="auto" w:fill="FFFFFF" w:themeFill="background1"/>
            <w:vAlign w:val="center"/>
          </w:tcPr>
          <w:p w:rsidR="00556DBF" w:rsidRPr="004944CE" w:rsidRDefault="00556DBF"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0.615</w:t>
            </w:r>
          </w:p>
        </w:tc>
      </w:tr>
      <w:tr w:rsidR="004944CE" w:rsidRPr="004944CE" w:rsidTr="004944CE">
        <w:trPr>
          <w:jc w:val="center"/>
        </w:trPr>
        <w:tc>
          <w:tcPr>
            <w:tcW w:w="1266"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Asthma grade</w:t>
            </w:r>
          </w:p>
        </w:tc>
        <w:tc>
          <w:tcPr>
            <w:tcW w:w="572"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2.614</w:t>
            </w:r>
          </w:p>
        </w:tc>
        <w:tc>
          <w:tcPr>
            <w:tcW w:w="673"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0.057</w:t>
            </w:r>
          </w:p>
        </w:tc>
        <w:tc>
          <w:tcPr>
            <w:tcW w:w="572"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1.398</w:t>
            </w:r>
          </w:p>
        </w:tc>
        <w:tc>
          <w:tcPr>
            <w:tcW w:w="673"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0.250</w:t>
            </w:r>
          </w:p>
        </w:tc>
        <w:tc>
          <w:tcPr>
            <w:tcW w:w="572" w:type="pct"/>
            <w:shd w:val="clear" w:color="auto" w:fill="FFFFFF" w:themeFill="background1"/>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1.371</w:t>
            </w:r>
          </w:p>
        </w:tc>
        <w:tc>
          <w:tcPr>
            <w:tcW w:w="673" w:type="pct"/>
            <w:shd w:val="clear" w:color="auto" w:fill="FFFFFF" w:themeFill="background1"/>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0.258</w:t>
            </w:r>
          </w:p>
        </w:tc>
      </w:tr>
      <w:tr w:rsidR="004944CE" w:rsidRPr="004944CE" w:rsidTr="004944CE">
        <w:trPr>
          <w:jc w:val="center"/>
        </w:trPr>
        <w:tc>
          <w:tcPr>
            <w:tcW w:w="1266"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proofErr w:type="spellStart"/>
            <w:r w:rsidRPr="004944CE">
              <w:rPr>
                <w:rFonts w:ascii="Times New Roman" w:hAnsi="Times New Roman" w:cs="Times New Roman"/>
                <w:sz w:val="20"/>
                <w:szCs w:val="20"/>
              </w:rPr>
              <w:t>Hb</w:t>
            </w:r>
            <w:proofErr w:type="spellEnd"/>
          </w:p>
        </w:tc>
        <w:tc>
          <w:tcPr>
            <w:tcW w:w="572"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0.134</w:t>
            </w:r>
          </w:p>
        </w:tc>
        <w:tc>
          <w:tcPr>
            <w:tcW w:w="673"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0.236</w:t>
            </w:r>
          </w:p>
        </w:tc>
        <w:tc>
          <w:tcPr>
            <w:tcW w:w="572"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0.179</w:t>
            </w:r>
          </w:p>
        </w:tc>
        <w:tc>
          <w:tcPr>
            <w:tcW w:w="673"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0.112</w:t>
            </w:r>
          </w:p>
        </w:tc>
        <w:tc>
          <w:tcPr>
            <w:tcW w:w="572" w:type="pct"/>
            <w:shd w:val="clear" w:color="auto" w:fill="FFFFFF" w:themeFill="background1"/>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0.044</w:t>
            </w:r>
          </w:p>
        </w:tc>
        <w:tc>
          <w:tcPr>
            <w:tcW w:w="673" w:type="pct"/>
            <w:shd w:val="clear" w:color="auto" w:fill="FFFFFF" w:themeFill="background1"/>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0.700</w:t>
            </w:r>
          </w:p>
        </w:tc>
      </w:tr>
      <w:tr w:rsidR="004944CE" w:rsidRPr="004944CE" w:rsidTr="004944CE">
        <w:trPr>
          <w:jc w:val="center"/>
        </w:trPr>
        <w:tc>
          <w:tcPr>
            <w:tcW w:w="1266"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WBCS</w:t>
            </w:r>
          </w:p>
        </w:tc>
        <w:tc>
          <w:tcPr>
            <w:tcW w:w="572"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0.274</w:t>
            </w:r>
          </w:p>
        </w:tc>
        <w:tc>
          <w:tcPr>
            <w:tcW w:w="673"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0.014*</w:t>
            </w:r>
          </w:p>
        </w:tc>
        <w:tc>
          <w:tcPr>
            <w:tcW w:w="572"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0.243</w:t>
            </w:r>
          </w:p>
        </w:tc>
        <w:tc>
          <w:tcPr>
            <w:tcW w:w="673"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0.030*</w:t>
            </w:r>
          </w:p>
        </w:tc>
        <w:tc>
          <w:tcPr>
            <w:tcW w:w="572" w:type="pct"/>
            <w:shd w:val="clear" w:color="auto" w:fill="FFFFFF" w:themeFill="background1"/>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0.388</w:t>
            </w:r>
          </w:p>
        </w:tc>
        <w:tc>
          <w:tcPr>
            <w:tcW w:w="673" w:type="pct"/>
            <w:shd w:val="clear" w:color="auto" w:fill="FFFFFF" w:themeFill="background1"/>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0.001*</w:t>
            </w:r>
          </w:p>
        </w:tc>
      </w:tr>
      <w:tr w:rsidR="004944CE" w:rsidRPr="004944CE" w:rsidTr="004944CE">
        <w:trPr>
          <w:jc w:val="center"/>
        </w:trPr>
        <w:tc>
          <w:tcPr>
            <w:tcW w:w="1266"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Platelets</w:t>
            </w:r>
          </w:p>
        </w:tc>
        <w:tc>
          <w:tcPr>
            <w:tcW w:w="572"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-0.167</w:t>
            </w:r>
          </w:p>
        </w:tc>
        <w:tc>
          <w:tcPr>
            <w:tcW w:w="673"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0.139</w:t>
            </w:r>
          </w:p>
        </w:tc>
        <w:tc>
          <w:tcPr>
            <w:tcW w:w="572"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-0.055</w:t>
            </w:r>
          </w:p>
        </w:tc>
        <w:tc>
          <w:tcPr>
            <w:tcW w:w="673"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0.626</w:t>
            </w:r>
          </w:p>
        </w:tc>
        <w:tc>
          <w:tcPr>
            <w:tcW w:w="572" w:type="pct"/>
            <w:shd w:val="clear" w:color="auto" w:fill="FFFFFF" w:themeFill="background1"/>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0.046</w:t>
            </w:r>
          </w:p>
        </w:tc>
        <w:tc>
          <w:tcPr>
            <w:tcW w:w="673" w:type="pct"/>
            <w:shd w:val="clear" w:color="auto" w:fill="FFFFFF" w:themeFill="background1"/>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0.684</w:t>
            </w:r>
          </w:p>
        </w:tc>
      </w:tr>
      <w:tr w:rsidR="004944CE" w:rsidRPr="004944CE" w:rsidTr="004944CE">
        <w:trPr>
          <w:jc w:val="center"/>
        </w:trPr>
        <w:tc>
          <w:tcPr>
            <w:tcW w:w="1266"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K</w:t>
            </w:r>
          </w:p>
        </w:tc>
        <w:tc>
          <w:tcPr>
            <w:tcW w:w="572"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-0.235</w:t>
            </w:r>
          </w:p>
        </w:tc>
        <w:tc>
          <w:tcPr>
            <w:tcW w:w="673"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0.036*</w:t>
            </w:r>
          </w:p>
        </w:tc>
        <w:tc>
          <w:tcPr>
            <w:tcW w:w="572"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-0.27</w:t>
            </w:r>
          </w:p>
        </w:tc>
        <w:tc>
          <w:tcPr>
            <w:tcW w:w="673"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0.016*</w:t>
            </w:r>
          </w:p>
        </w:tc>
        <w:tc>
          <w:tcPr>
            <w:tcW w:w="572" w:type="pct"/>
            <w:shd w:val="clear" w:color="auto" w:fill="FFFFFF" w:themeFill="background1"/>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-0.016</w:t>
            </w:r>
          </w:p>
        </w:tc>
        <w:tc>
          <w:tcPr>
            <w:tcW w:w="673" w:type="pct"/>
            <w:shd w:val="clear" w:color="auto" w:fill="FFFFFF" w:themeFill="background1"/>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0.891</w:t>
            </w:r>
          </w:p>
        </w:tc>
      </w:tr>
      <w:tr w:rsidR="004944CE" w:rsidRPr="004944CE" w:rsidTr="004944CE">
        <w:trPr>
          <w:jc w:val="center"/>
        </w:trPr>
        <w:tc>
          <w:tcPr>
            <w:tcW w:w="1266"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Na</w:t>
            </w:r>
          </w:p>
        </w:tc>
        <w:tc>
          <w:tcPr>
            <w:tcW w:w="572"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0.006</w:t>
            </w:r>
          </w:p>
        </w:tc>
        <w:tc>
          <w:tcPr>
            <w:tcW w:w="673"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0.961</w:t>
            </w:r>
          </w:p>
        </w:tc>
        <w:tc>
          <w:tcPr>
            <w:tcW w:w="572"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-0.041</w:t>
            </w:r>
          </w:p>
        </w:tc>
        <w:tc>
          <w:tcPr>
            <w:tcW w:w="673"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0.717</w:t>
            </w:r>
          </w:p>
        </w:tc>
        <w:tc>
          <w:tcPr>
            <w:tcW w:w="572" w:type="pct"/>
            <w:shd w:val="clear" w:color="auto" w:fill="FFFFFF" w:themeFill="background1"/>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-0.086</w:t>
            </w:r>
          </w:p>
        </w:tc>
        <w:tc>
          <w:tcPr>
            <w:tcW w:w="673" w:type="pct"/>
            <w:shd w:val="clear" w:color="auto" w:fill="FFFFFF" w:themeFill="background1"/>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0.446</w:t>
            </w:r>
          </w:p>
        </w:tc>
      </w:tr>
      <w:tr w:rsidR="004944CE" w:rsidRPr="004944CE" w:rsidTr="004944CE">
        <w:trPr>
          <w:jc w:val="center"/>
        </w:trPr>
        <w:tc>
          <w:tcPr>
            <w:tcW w:w="1266"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Total Ca</w:t>
            </w:r>
          </w:p>
        </w:tc>
        <w:tc>
          <w:tcPr>
            <w:tcW w:w="572"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w:t>
            </w:r>
          </w:p>
        </w:tc>
        <w:tc>
          <w:tcPr>
            <w:tcW w:w="673"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w:t>
            </w:r>
          </w:p>
        </w:tc>
        <w:tc>
          <w:tcPr>
            <w:tcW w:w="572"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w:t>
            </w:r>
          </w:p>
        </w:tc>
        <w:tc>
          <w:tcPr>
            <w:tcW w:w="673"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w:t>
            </w:r>
          </w:p>
        </w:tc>
        <w:tc>
          <w:tcPr>
            <w:tcW w:w="572" w:type="pct"/>
            <w:shd w:val="clear" w:color="auto" w:fill="FFFFFF" w:themeFill="background1"/>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0.185</w:t>
            </w:r>
          </w:p>
        </w:tc>
        <w:tc>
          <w:tcPr>
            <w:tcW w:w="673" w:type="pct"/>
            <w:shd w:val="clear" w:color="auto" w:fill="FFFFFF" w:themeFill="background1"/>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0.100</w:t>
            </w:r>
          </w:p>
        </w:tc>
      </w:tr>
      <w:tr w:rsidR="004944CE" w:rsidRPr="004944CE" w:rsidTr="004944CE">
        <w:trPr>
          <w:jc w:val="center"/>
        </w:trPr>
        <w:tc>
          <w:tcPr>
            <w:tcW w:w="1266"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Ionized ca</w:t>
            </w:r>
          </w:p>
        </w:tc>
        <w:tc>
          <w:tcPr>
            <w:tcW w:w="572"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w:t>
            </w:r>
          </w:p>
        </w:tc>
        <w:tc>
          <w:tcPr>
            <w:tcW w:w="673"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w:t>
            </w:r>
          </w:p>
        </w:tc>
        <w:tc>
          <w:tcPr>
            <w:tcW w:w="572"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w:t>
            </w:r>
          </w:p>
        </w:tc>
        <w:tc>
          <w:tcPr>
            <w:tcW w:w="673" w:type="pct"/>
            <w:shd w:val="clear" w:color="auto" w:fill="FFFFFF" w:themeFill="background1"/>
            <w:noWrap/>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w:t>
            </w:r>
          </w:p>
        </w:tc>
        <w:tc>
          <w:tcPr>
            <w:tcW w:w="572" w:type="pct"/>
            <w:shd w:val="clear" w:color="auto" w:fill="FFFFFF" w:themeFill="background1"/>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0.215</w:t>
            </w:r>
          </w:p>
        </w:tc>
        <w:tc>
          <w:tcPr>
            <w:tcW w:w="673" w:type="pct"/>
            <w:shd w:val="clear" w:color="auto" w:fill="FFFFFF" w:themeFill="background1"/>
            <w:vAlign w:val="center"/>
          </w:tcPr>
          <w:p w:rsidR="007D4D15" w:rsidRPr="004944CE" w:rsidRDefault="007D4D15" w:rsidP="00AB788E">
            <w:pPr>
              <w:snapToGrid w:val="0"/>
              <w:spacing w:after="0" w:line="240" w:lineRule="auto"/>
              <w:jc w:val="both"/>
              <w:rPr>
                <w:rFonts w:ascii="Times New Roman" w:hAnsi="Times New Roman" w:cs="Times New Roman"/>
                <w:sz w:val="20"/>
                <w:szCs w:val="20"/>
              </w:rPr>
            </w:pPr>
            <w:r w:rsidRPr="004944CE">
              <w:rPr>
                <w:rFonts w:ascii="Times New Roman" w:hAnsi="Times New Roman" w:cs="Times New Roman"/>
                <w:sz w:val="20"/>
                <w:szCs w:val="20"/>
              </w:rPr>
              <w:t>0.056</w:t>
            </w:r>
          </w:p>
        </w:tc>
      </w:tr>
    </w:tbl>
    <w:p w:rsidR="00AB788E" w:rsidRDefault="004944CE" w:rsidP="00AB788E">
      <w:pPr>
        <w:snapToGrid w:val="0"/>
        <w:spacing w:after="0" w:line="240" w:lineRule="auto"/>
        <w:jc w:val="both"/>
        <w:rPr>
          <w:rFonts w:ascii="Times New Roman" w:eastAsiaTheme="minorEastAsia" w:hAnsi="Times New Roman" w:cs="Times New Roman" w:hint="eastAsia"/>
          <w:b/>
          <w:bCs/>
          <w:sz w:val="20"/>
          <w:szCs w:val="20"/>
          <w:lang w:eastAsia="zh-CN"/>
        </w:rPr>
      </w:pPr>
      <w:r>
        <w:rPr>
          <w:rFonts w:ascii="Times New Roman" w:hAnsi="Times New Roman" w:cs="Times New Roman"/>
          <w:b/>
          <w:bCs/>
          <w:sz w:val="20"/>
          <w:szCs w:val="20"/>
        </w:rPr>
        <w:cr/>
      </w:r>
    </w:p>
    <w:p w:rsidR="001558A6" w:rsidRPr="001558A6" w:rsidRDefault="001558A6" w:rsidP="00AB788E">
      <w:pPr>
        <w:snapToGrid w:val="0"/>
        <w:spacing w:after="0" w:line="240" w:lineRule="auto"/>
        <w:jc w:val="both"/>
        <w:rPr>
          <w:rFonts w:ascii="Times New Roman" w:eastAsiaTheme="minorEastAsia" w:hAnsi="Times New Roman" w:cs="Times New Roman" w:hint="eastAsia"/>
          <w:b/>
          <w:bCs/>
          <w:sz w:val="20"/>
          <w:szCs w:val="20"/>
          <w:lang w:eastAsia="zh-CN"/>
        </w:rPr>
        <w:sectPr w:rsidR="001558A6" w:rsidRPr="001558A6" w:rsidSect="004944CE">
          <w:type w:val="continuous"/>
          <w:pgSz w:w="12240" w:h="15840" w:code="9"/>
          <w:pgMar w:top="1440" w:right="1440" w:bottom="1440" w:left="1440" w:header="720" w:footer="720" w:gutter="0"/>
          <w:cols w:space="720"/>
          <w:docGrid w:linePitch="360"/>
        </w:sectPr>
      </w:pPr>
    </w:p>
    <w:p w:rsidR="00404B3D" w:rsidRPr="004944CE" w:rsidRDefault="00FF69E1" w:rsidP="00AB788E">
      <w:pPr>
        <w:snapToGrid w:val="0"/>
        <w:spacing w:after="0" w:line="240" w:lineRule="auto"/>
        <w:jc w:val="both"/>
        <w:rPr>
          <w:rFonts w:ascii="Times New Roman" w:hAnsi="Times New Roman" w:cs="Times New Roman"/>
          <w:b/>
          <w:bCs/>
          <w:caps/>
          <w:sz w:val="20"/>
          <w:szCs w:val="20"/>
        </w:rPr>
      </w:pPr>
      <w:r w:rsidRPr="004944CE">
        <w:rPr>
          <w:rFonts w:ascii="Times New Roman" w:hAnsi="Times New Roman" w:cs="Times New Roman"/>
          <w:b/>
          <w:bCs/>
          <w:sz w:val="20"/>
          <w:szCs w:val="20"/>
        </w:rPr>
        <w:lastRenderedPageBreak/>
        <w:t>4. Discussion</w:t>
      </w:r>
    </w:p>
    <w:p w:rsidR="004944CE" w:rsidRPr="004944CE" w:rsidRDefault="00404B3D"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In the present study, demographic characteristics of studied children demonstrated that the male sex was more frequent among cases (42 male child = 52.5%) than female (38 female child = 47.5%).</w:t>
      </w:r>
    </w:p>
    <w:p w:rsidR="00404B3D" w:rsidRPr="004944CE" w:rsidRDefault="004944CE"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T</w:t>
      </w:r>
      <w:r w:rsidR="00404B3D" w:rsidRPr="004944CE">
        <w:rPr>
          <w:rFonts w:ascii="Times New Roman" w:hAnsi="Times New Roman" w:cs="Times New Roman"/>
          <w:sz w:val="20"/>
          <w:szCs w:val="20"/>
        </w:rPr>
        <w:t xml:space="preserve">his finding is supported by study done by </w:t>
      </w:r>
      <w:proofErr w:type="spellStart"/>
      <w:r w:rsidR="00404B3D" w:rsidRPr="004944CE">
        <w:rPr>
          <w:rFonts w:ascii="Times New Roman" w:hAnsi="Times New Roman" w:cs="Times New Roman"/>
          <w:sz w:val="20"/>
          <w:szCs w:val="20"/>
        </w:rPr>
        <w:t>Beuther</w:t>
      </w:r>
      <w:proofErr w:type="spellEnd"/>
      <w:r w:rsidR="00404B3D" w:rsidRPr="004944CE">
        <w:rPr>
          <w:rFonts w:ascii="Times New Roman" w:hAnsi="Times New Roman" w:cs="Times New Roman"/>
          <w:sz w:val="20"/>
          <w:szCs w:val="20"/>
        </w:rPr>
        <w:t>, (2007</w:t>
      </w:r>
      <w:r w:rsidRPr="004944CE">
        <w:rPr>
          <w:rFonts w:ascii="Times New Roman" w:hAnsi="Times New Roman" w:cs="Times New Roman"/>
          <w:sz w:val="20"/>
          <w:szCs w:val="20"/>
        </w:rPr>
        <w:t xml:space="preserve">) </w:t>
      </w:r>
      <w:r w:rsidRPr="004944CE">
        <w:rPr>
          <w:rFonts w:ascii="Times New Roman" w:hAnsi="Times New Roman" w:cs="Times New Roman"/>
          <w:sz w:val="20"/>
          <w:szCs w:val="20"/>
          <w:vertAlign w:val="superscript"/>
        </w:rPr>
        <w:t>(</w:t>
      </w:r>
      <w:r w:rsidR="00154576" w:rsidRPr="004944CE">
        <w:rPr>
          <w:rFonts w:ascii="Times New Roman" w:hAnsi="Times New Roman" w:cs="Times New Roman"/>
          <w:sz w:val="20"/>
          <w:szCs w:val="20"/>
          <w:vertAlign w:val="superscript"/>
        </w:rPr>
        <w:t>9)</w:t>
      </w:r>
      <w:r w:rsidR="00404B3D" w:rsidRPr="004944CE">
        <w:rPr>
          <w:rFonts w:ascii="Times New Roman" w:hAnsi="Times New Roman" w:cs="Times New Roman"/>
          <w:sz w:val="20"/>
          <w:szCs w:val="20"/>
        </w:rPr>
        <w:t xml:space="preserve"> who stated that the increased risk of childhood asthma in males is probably related to young males airway size is smaller when compared to the females airway, which may contribute to increased risk of wheezing after a cold or other viral infection. </w:t>
      </w:r>
    </w:p>
    <w:p w:rsidR="004944CE" w:rsidRPr="004944CE" w:rsidRDefault="00404B3D"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 xml:space="preserve">Also, asthmatic males are expected to have more asthma and </w:t>
      </w:r>
      <w:proofErr w:type="spellStart"/>
      <w:r w:rsidRPr="004944CE">
        <w:rPr>
          <w:rFonts w:ascii="Times New Roman" w:hAnsi="Times New Roman" w:cs="Times New Roman"/>
          <w:sz w:val="20"/>
          <w:szCs w:val="20"/>
        </w:rPr>
        <w:t>atopy</w:t>
      </w:r>
      <w:proofErr w:type="spellEnd"/>
      <w:r w:rsidRPr="004944CE">
        <w:rPr>
          <w:rFonts w:ascii="Times New Roman" w:hAnsi="Times New Roman" w:cs="Times New Roman"/>
          <w:sz w:val="20"/>
          <w:szCs w:val="20"/>
        </w:rPr>
        <w:t xml:space="preserve"> than females during childhood, which may be explained by gender-dependent effects, including linkage of </w:t>
      </w:r>
      <w:proofErr w:type="spellStart"/>
      <w:r w:rsidRPr="004944CE">
        <w:rPr>
          <w:rFonts w:ascii="Times New Roman" w:hAnsi="Times New Roman" w:cs="Times New Roman"/>
          <w:sz w:val="20"/>
          <w:szCs w:val="20"/>
        </w:rPr>
        <w:t>thymic</w:t>
      </w:r>
      <w:proofErr w:type="spellEnd"/>
      <w:r w:rsidRP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stromal</w:t>
      </w:r>
      <w:proofErr w:type="spellEnd"/>
      <w:r w:rsidRP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lymphopoi</w:t>
      </w:r>
      <w:r w:rsidR="004E439D" w:rsidRPr="004944CE">
        <w:rPr>
          <w:rFonts w:ascii="Times New Roman" w:hAnsi="Times New Roman" w:cs="Times New Roman"/>
          <w:sz w:val="20"/>
          <w:szCs w:val="20"/>
        </w:rPr>
        <w:t>en</w:t>
      </w:r>
      <w:proofErr w:type="spellEnd"/>
      <w:r w:rsidR="004E439D" w:rsidRPr="004944CE">
        <w:rPr>
          <w:rFonts w:ascii="Times New Roman" w:hAnsi="Times New Roman" w:cs="Times New Roman"/>
          <w:sz w:val="20"/>
          <w:szCs w:val="20"/>
        </w:rPr>
        <w:t xml:space="preserve"> to lower </w:t>
      </w:r>
      <w:proofErr w:type="spellStart"/>
      <w:r w:rsidR="004E439D" w:rsidRPr="004944CE">
        <w:rPr>
          <w:rFonts w:ascii="Times New Roman" w:hAnsi="Times New Roman" w:cs="Times New Roman"/>
          <w:sz w:val="20"/>
          <w:szCs w:val="20"/>
        </w:rPr>
        <w:t>IgE</w:t>
      </w:r>
      <w:proofErr w:type="spellEnd"/>
      <w:r w:rsidR="004E439D" w:rsidRPr="004944CE">
        <w:rPr>
          <w:rFonts w:ascii="Times New Roman" w:hAnsi="Times New Roman" w:cs="Times New Roman"/>
          <w:sz w:val="20"/>
          <w:szCs w:val="20"/>
        </w:rPr>
        <w:t xml:space="preserve"> levels of girl</w:t>
      </w:r>
      <w:r w:rsidR="004944CE" w:rsidRPr="004944CE">
        <w:rPr>
          <w:rFonts w:ascii="Times New Roman" w:hAnsi="Times New Roman" w:cs="Times New Roman"/>
          <w:sz w:val="20"/>
          <w:szCs w:val="20"/>
        </w:rPr>
        <w:t xml:space="preserve">s </w:t>
      </w:r>
      <w:r w:rsidR="004944CE" w:rsidRPr="004944CE">
        <w:rPr>
          <w:rFonts w:ascii="Times New Roman" w:hAnsi="Times New Roman" w:cs="Times New Roman"/>
          <w:sz w:val="20"/>
          <w:szCs w:val="20"/>
          <w:vertAlign w:val="superscript"/>
        </w:rPr>
        <w:t>(</w:t>
      </w:r>
      <w:r w:rsidR="004E439D" w:rsidRPr="004944CE">
        <w:rPr>
          <w:rFonts w:ascii="Times New Roman" w:hAnsi="Times New Roman" w:cs="Times New Roman"/>
          <w:sz w:val="20"/>
          <w:szCs w:val="20"/>
          <w:vertAlign w:val="superscript"/>
        </w:rPr>
        <w:t>10</w:t>
      </w:r>
      <w:r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w:t>
      </w:r>
    </w:p>
    <w:p w:rsidR="00404B3D" w:rsidRPr="004944CE" w:rsidRDefault="004944CE"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I</w:t>
      </w:r>
      <w:r w:rsidR="00404B3D" w:rsidRPr="004944CE">
        <w:rPr>
          <w:rFonts w:ascii="Times New Roman" w:hAnsi="Times New Roman" w:cs="Times New Roman"/>
          <w:sz w:val="20"/>
          <w:szCs w:val="20"/>
        </w:rPr>
        <w:t>n addition, GINA, (2011</w:t>
      </w:r>
      <w:r w:rsidRPr="004944CE">
        <w:rPr>
          <w:rFonts w:ascii="Times New Roman" w:hAnsi="Times New Roman" w:cs="Times New Roman"/>
          <w:sz w:val="20"/>
          <w:szCs w:val="20"/>
        </w:rPr>
        <w:t xml:space="preserve">) </w:t>
      </w:r>
      <w:r w:rsidRPr="004944CE">
        <w:rPr>
          <w:rFonts w:ascii="Times New Roman" w:hAnsi="Times New Roman" w:cs="Times New Roman"/>
          <w:sz w:val="20"/>
          <w:szCs w:val="20"/>
          <w:vertAlign w:val="superscript"/>
        </w:rPr>
        <w:t>(</w:t>
      </w:r>
      <w:r w:rsidR="004E439D" w:rsidRPr="004944CE">
        <w:rPr>
          <w:rFonts w:ascii="Times New Roman" w:hAnsi="Times New Roman" w:cs="Times New Roman"/>
          <w:sz w:val="20"/>
          <w:szCs w:val="20"/>
          <w:vertAlign w:val="superscript"/>
        </w:rPr>
        <w:t>11)</w:t>
      </w:r>
      <w:r w:rsidR="00404B3D" w:rsidRPr="004944CE">
        <w:rPr>
          <w:rFonts w:ascii="Times New Roman" w:hAnsi="Times New Roman" w:cs="Times New Roman"/>
          <w:sz w:val="20"/>
          <w:szCs w:val="20"/>
        </w:rPr>
        <w:t xml:space="preserve"> reported that male six is a risk factor of asthma in children.</w:t>
      </w:r>
    </w:p>
    <w:p w:rsidR="004944CE" w:rsidRPr="004944CE" w:rsidRDefault="00404B3D"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Furthermore, these results were in agreement with the percentages reported by several studies as those done by Hassan et al., (2017</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372E93" w:rsidRPr="004944CE">
        <w:rPr>
          <w:rFonts w:ascii="Times New Roman" w:hAnsi="Times New Roman" w:cs="Times New Roman"/>
          <w:sz w:val="20"/>
          <w:szCs w:val="20"/>
          <w:vertAlign w:val="superscript"/>
        </w:rPr>
        <w:t>12</w:t>
      </w:r>
      <w:r w:rsidR="004E439D"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 Joseph et al.</w:t>
      </w:r>
      <w:r w:rsidR="004944CE" w:rsidRPr="004944CE">
        <w:rPr>
          <w:rFonts w:ascii="Times New Roman" w:hAnsi="Times New Roman" w:cs="Times New Roman"/>
          <w:sz w:val="20"/>
          <w:szCs w:val="20"/>
        </w:rPr>
        <w:t>, (</w:t>
      </w:r>
      <w:r w:rsidRPr="004944CE">
        <w:rPr>
          <w:rFonts w:ascii="Times New Roman" w:hAnsi="Times New Roman" w:cs="Times New Roman"/>
          <w:sz w:val="20"/>
          <w:szCs w:val="20"/>
        </w:rPr>
        <w:t>2005</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372E93" w:rsidRPr="004944CE">
        <w:rPr>
          <w:rFonts w:ascii="Times New Roman" w:hAnsi="Times New Roman" w:cs="Times New Roman"/>
          <w:sz w:val="20"/>
          <w:szCs w:val="20"/>
          <w:vertAlign w:val="superscript"/>
        </w:rPr>
        <w:t>13</w:t>
      </w:r>
      <w:r w:rsidR="004E439D" w:rsidRPr="004944CE">
        <w:rPr>
          <w:rFonts w:ascii="Times New Roman" w:hAnsi="Times New Roman" w:cs="Times New Roman"/>
          <w:sz w:val="20"/>
          <w:szCs w:val="20"/>
          <w:vertAlign w:val="superscript"/>
        </w:rPr>
        <w:t>)</w:t>
      </w:r>
      <w:r w:rsidR="00AB788E" w:rsidRPr="004944CE">
        <w:rPr>
          <w:rFonts w:ascii="Times New Roman" w:hAnsi="Times New Roman" w:cs="Times New Roman"/>
          <w:sz w:val="20"/>
          <w:szCs w:val="20"/>
        </w:rPr>
        <w:t>,</w:t>
      </w:r>
      <w:r w:rsidR="00AB788E">
        <w:rPr>
          <w:rFonts w:ascii="Times New Roman" w:hAnsi="Times New Roman" w:cs="Times New Roman"/>
          <w:sz w:val="20"/>
          <w:szCs w:val="20"/>
        </w:rPr>
        <w:t xml:space="preserve"> </w:t>
      </w:r>
      <w:r w:rsidR="00AB788E" w:rsidRPr="004944CE">
        <w:rPr>
          <w:rFonts w:ascii="Times New Roman" w:hAnsi="Times New Roman" w:cs="Times New Roman"/>
          <w:sz w:val="20"/>
          <w:szCs w:val="20"/>
          <w:lang w:val="da-DK" w:bidi="ar-EG"/>
        </w:rPr>
        <w:t>A</w:t>
      </w:r>
      <w:r w:rsidRPr="004944CE">
        <w:rPr>
          <w:rFonts w:ascii="Times New Roman" w:hAnsi="Times New Roman" w:cs="Times New Roman"/>
          <w:sz w:val="20"/>
          <w:szCs w:val="20"/>
          <w:lang w:val="da-DK" w:bidi="ar-EG"/>
        </w:rPr>
        <w:t>bdallah et al.,</w:t>
      </w:r>
      <w:r w:rsidRPr="004944CE">
        <w:rPr>
          <w:rFonts w:ascii="Times New Roman" w:hAnsi="Times New Roman" w:cs="Times New Roman"/>
          <w:sz w:val="20"/>
          <w:szCs w:val="20"/>
          <w:lang w:val="da-DK"/>
        </w:rPr>
        <w:t xml:space="preserve"> (2012</w:t>
      </w:r>
      <w:r w:rsidR="004944CE" w:rsidRPr="004944CE">
        <w:rPr>
          <w:rFonts w:ascii="Times New Roman" w:hAnsi="Times New Roman" w:cs="Times New Roman"/>
          <w:sz w:val="20"/>
          <w:szCs w:val="20"/>
          <w:lang w:val="da-DK"/>
        </w:rPr>
        <w:t xml:space="preserve">) </w:t>
      </w:r>
      <w:r w:rsidR="004944CE" w:rsidRPr="004944CE">
        <w:rPr>
          <w:rFonts w:ascii="Times New Roman" w:hAnsi="Times New Roman" w:cs="Times New Roman"/>
          <w:sz w:val="20"/>
          <w:szCs w:val="20"/>
          <w:vertAlign w:val="superscript"/>
          <w:lang w:val="da-DK"/>
        </w:rPr>
        <w:t>(</w:t>
      </w:r>
      <w:r w:rsidR="00A45F22" w:rsidRPr="004944CE">
        <w:rPr>
          <w:rFonts w:ascii="Times New Roman" w:hAnsi="Times New Roman" w:cs="Times New Roman"/>
          <w:sz w:val="20"/>
          <w:szCs w:val="20"/>
          <w:vertAlign w:val="superscript"/>
          <w:lang w:val="da-DK"/>
        </w:rPr>
        <w:t>14</w:t>
      </w:r>
      <w:r w:rsidR="004E439D" w:rsidRPr="004944CE">
        <w:rPr>
          <w:rFonts w:ascii="Times New Roman" w:hAnsi="Times New Roman" w:cs="Times New Roman"/>
          <w:sz w:val="20"/>
          <w:szCs w:val="20"/>
          <w:vertAlign w:val="superscript"/>
          <w:lang w:val="da-DK"/>
        </w:rPr>
        <w:t>)</w:t>
      </w:r>
      <w:r w:rsidR="004944CE" w:rsidRPr="004944CE">
        <w:rPr>
          <w:rFonts w:ascii="Times New Roman" w:hAnsi="Times New Roman" w:cs="Times New Roman"/>
          <w:sz w:val="20"/>
          <w:szCs w:val="20"/>
          <w:vertAlign w:val="superscript"/>
          <w:lang w:val="da-DK"/>
        </w:rPr>
        <w:t xml:space="preserve"> </w:t>
      </w:r>
      <w:r w:rsidRPr="004944CE">
        <w:rPr>
          <w:rFonts w:ascii="Times New Roman" w:hAnsi="Times New Roman" w:cs="Times New Roman"/>
          <w:sz w:val="20"/>
          <w:szCs w:val="20"/>
          <w:lang w:val="da-DK"/>
        </w:rPr>
        <w:t xml:space="preserve">and </w:t>
      </w:r>
      <w:r w:rsidRPr="004944CE">
        <w:rPr>
          <w:rFonts w:ascii="Times New Roman" w:hAnsi="Times New Roman" w:cs="Times New Roman"/>
          <w:sz w:val="20"/>
          <w:szCs w:val="20"/>
        </w:rPr>
        <w:t>Al-</w:t>
      </w:r>
      <w:proofErr w:type="spellStart"/>
      <w:r w:rsidRPr="004944CE">
        <w:rPr>
          <w:rFonts w:ascii="Times New Roman" w:hAnsi="Times New Roman" w:cs="Times New Roman"/>
          <w:sz w:val="20"/>
          <w:szCs w:val="20"/>
        </w:rPr>
        <w:t>Dawood</w:t>
      </w:r>
      <w:proofErr w:type="spellEnd"/>
      <w:r w:rsidRPr="004944CE">
        <w:rPr>
          <w:rFonts w:ascii="Times New Roman" w:hAnsi="Times New Roman" w:cs="Times New Roman"/>
          <w:sz w:val="20"/>
          <w:szCs w:val="20"/>
        </w:rPr>
        <w:t>, (2001</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A45F22" w:rsidRPr="004944CE">
        <w:rPr>
          <w:rFonts w:ascii="Times New Roman" w:hAnsi="Times New Roman" w:cs="Times New Roman"/>
          <w:sz w:val="20"/>
          <w:szCs w:val="20"/>
          <w:vertAlign w:val="superscript"/>
        </w:rPr>
        <w:t>15</w:t>
      </w:r>
      <w:r w:rsidR="004E439D"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 xml:space="preserve"> in Egypt, United States, Egypt and Saudi Arabia where asthmatic boys were 53.6%, 52%, 55.4% and 60% respectively.</w:t>
      </w:r>
      <w:r w:rsidR="004944CE" w:rsidRPr="004944CE">
        <w:rPr>
          <w:rFonts w:ascii="Times New Roman" w:hAnsi="Times New Roman" w:cs="Times New Roman"/>
          <w:sz w:val="20"/>
          <w:szCs w:val="20"/>
        </w:rPr>
        <w:t xml:space="preserve"> </w:t>
      </w:r>
    </w:p>
    <w:p w:rsidR="00404B3D" w:rsidRPr="004944CE" w:rsidRDefault="004944CE" w:rsidP="00AB788E">
      <w:pPr>
        <w:autoSpaceDE w:val="0"/>
        <w:autoSpaceDN w:val="0"/>
        <w:adjustRightInd w:val="0"/>
        <w:snapToGrid w:val="0"/>
        <w:spacing w:after="0" w:line="240" w:lineRule="auto"/>
        <w:ind w:firstLine="425"/>
        <w:jc w:val="both"/>
        <w:rPr>
          <w:rFonts w:ascii="Times New Roman" w:hAnsi="Times New Roman" w:cs="Times New Roman"/>
          <w:sz w:val="20"/>
          <w:szCs w:val="20"/>
          <w:lang w:val="da-DK"/>
        </w:rPr>
      </w:pPr>
      <w:r w:rsidRPr="004944CE">
        <w:rPr>
          <w:rFonts w:ascii="Times New Roman" w:hAnsi="Times New Roman" w:cs="Times New Roman"/>
          <w:sz w:val="20"/>
          <w:szCs w:val="20"/>
        </w:rPr>
        <w:t>A</w:t>
      </w:r>
      <w:r w:rsidR="00404B3D" w:rsidRPr="004944CE">
        <w:rPr>
          <w:rFonts w:ascii="Times New Roman" w:hAnsi="Times New Roman" w:cs="Times New Roman"/>
          <w:sz w:val="20"/>
          <w:szCs w:val="20"/>
        </w:rPr>
        <w:t xml:space="preserve">lso, we found that the presence of smoking fathers were more frequent among cases (44 child = 55%). This could be explained by that the passive exposure to tobacco smoke, particularly at very young </w:t>
      </w:r>
      <w:r w:rsidR="00404B3D" w:rsidRPr="004944CE">
        <w:rPr>
          <w:rFonts w:ascii="Times New Roman" w:hAnsi="Times New Roman" w:cs="Times New Roman"/>
          <w:sz w:val="20"/>
          <w:szCs w:val="20"/>
        </w:rPr>
        <w:lastRenderedPageBreak/>
        <w:t xml:space="preserve">age might be significantly related to the incidence of asthma due to affection of airway </w:t>
      </w:r>
      <w:r w:rsidR="00C903A6" w:rsidRPr="004944CE">
        <w:rPr>
          <w:rFonts w:ascii="Times New Roman" w:hAnsi="Times New Roman" w:cs="Times New Roman"/>
          <w:sz w:val="20"/>
          <w:szCs w:val="20"/>
        </w:rPr>
        <w:t>growt</w:t>
      </w:r>
      <w:r w:rsidRPr="004944CE">
        <w:rPr>
          <w:rFonts w:ascii="Times New Roman" w:hAnsi="Times New Roman" w:cs="Times New Roman"/>
          <w:sz w:val="20"/>
          <w:szCs w:val="20"/>
        </w:rPr>
        <w:t xml:space="preserve">h </w:t>
      </w:r>
      <w:r w:rsidRPr="004944CE">
        <w:rPr>
          <w:rFonts w:ascii="Times New Roman" w:hAnsi="Times New Roman" w:cs="Times New Roman"/>
          <w:sz w:val="20"/>
          <w:szCs w:val="20"/>
          <w:vertAlign w:val="superscript"/>
        </w:rPr>
        <w:t>(</w:t>
      </w:r>
      <w:r w:rsidR="00C903A6" w:rsidRPr="004944CE">
        <w:rPr>
          <w:rFonts w:ascii="Times New Roman" w:hAnsi="Times New Roman" w:cs="Times New Roman"/>
          <w:sz w:val="20"/>
          <w:szCs w:val="20"/>
          <w:vertAlign w:val="superscript"/>
        </w:rPr>
        <w:t>16</w:t>
      </w:r>
      <w:r w:rsidR="00404B3D" w:rsidRPr="004944CE">
        <w:rPr>
          <w:rFonts w:ascii="Times New Roman" w:hAnsi="Times New Roman" w:cs="Times New Roman"/>
          <w:sz w:val="20"/>
          <w:szCs w:val="20"/>
          <w:vertAlign w:val="superscript"/>
        </w:rPr>
        <w:t>)</w:t>
      </w:r>
      <w:r w:rsidR="00404B3D" w:rsidRPr="004944CE">
        <w:rPr>
          <w:rFonts w:ascii="Times New Roman" w:hAnsi="Times New Roman" w:cs="Times New Roman"/>
          <w:sz w:val="20"/>
          <w:szCs w:val="20"/>
        </w:rPr>
        <w:t xml:space="preserve">. </w:t>
      </w:r>
    </w:p>
    <w:p w:rsidR="00404B3D" w:rsidRPr="004944CE" w:rsidRDefault="00404B3D"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 xml:space="preserve">This percentage was in agreement with those reported by El- </w:t>
      </w:r>
      <w:proofErr w:type="spellStart"/>
      <w:r w:rsidRPr="004944CE">
        <w:rPr>
          <w:rFonts w:ascii="Times New Roman" w:hAnsi="Times New Roman" w:cs="Times New Roman"/>
          <w:sz w:val="20"/>
          <w:szCs w:val="20"/>
        </w:rPr>
        <w:t>Mazahy</w:t>
      </w:r>
      <w:proofErr w:type="spellEnd"/>
      <w:r w:rsidRPr="004944CE">
        <w:rPr>
          <w:rFonts w:ascii="Times New Roman" w:hAnsi="Times New Roman" w:cs="Times New Roman"/>
          <w:sz w:val="20"/>
          <w:szCs w:val="20"/>
        </w:rPr>
        <w:t xml:space="preserve"> et al., (2014</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E34B48" w:rsidRPr="004944CE">
        <w:rPr>
          <w:rFonts w:ascii="Times New Roman" w:hAnsi="Times New Roman" w:cs="Times New Roman"/>
          <w:sz w:val="20"/>
          <w:szCs w:val="20"/>
          <w:vertAlign w:val="superscript"/>
        </w:rPr>
        <w:t>17</w:t>
      </w:r>
      <w:r w:rsidR="009B43FF"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 Wang et al., (2002</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003CF2" w:rsidRPr="004944CE">
        <w:rPr>
          <w:rFonts w:ascii="Times New Roman" w:hAnsi="Times New Roman" w:cs="Times New Roman"/>
          <w:sz w:val="20"/>
          <w:szCs w:val="20"/>
          <w:vertAlign w:val="superscript"/>
        </w:rPr>
        <w:t>18</w:t>
      </w:r>
      <w:r w:rsidR="009B43FF"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 xml:space="preserve"> and Al-</w:t>
      </w:r>
      <w:proofErr w:type="spellStart"/>
      <w:r w:rsidRPr="004944CE">
        <w:rPr>
          <w:rFonts w:ascii="Times New Roman" w:hAnsi="Times New Roman" w:cs="Times New Roman"/>
          <w:sz w:val="20"/>
          <w:szCs w:val="20"/>
        </w:rPr>
        <w:t>Dawood</w:t>
      </w:r>
      <w:proofErr w:type="spellEnd"/>
      <w:r w:rsidRPr="004944CE">
        <w:rPr>
          <w:rFonts w:ascii="Times New Roman" w:hAnsi="Times New Roman" w:cs="Times New Roman"/>
          <w:sz w:val="20"/>
          <w:szCs w:val="20"/>
        </w:rPr>
        <w:t>, (2001</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003CF2" w:rsidRPr="004944CE">
        <w:rPr>
          <w:rFonts w:ascii="Times New Roman" w:hAnsi="Times New Roman" w:cs="Times New Roman"/>
          <w:sz w:val="20"/>
          <w:szCs w:val="20"/>
          <w:vertAlign w:val="superscript"/>
        </w:rPr>
        <w:t>15</w:t>
      </w:r>
      <w:r w:rsidR="009B43FF"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 xml:space="preserve"> in Egypt, China and Saudi Arabia, where smoking fathers among asthmatic children were 52.8%, 65% and 70% respectively. </w:t>
      </w:r>
    </w:p>
    <w:p w:rsidR="00404B3D" w:rsidRPr="004944CE" w:rsidRDefault="00404B3D"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 xml:space="preserve">On the contrary, </w:t>
      </w:r>
      <w:proofErr w:type="spellStart"/>
      <w:r w:rsidRPr="004944CE">
        <w:rPr>
          <w:rFonts w:ascii="Times New Roman" w:hAnsi="Times New Roman" w:cs="Times New Roman"/>
          <w:sz w:val="20"/>
          <w:szCs w:val="20"/>
        </w:rPr>
        <w:t>Zedan</w:t>
      </w:r>
      <w:proofErr w:type="spellEnd"/>
      <w:r w:rsidRPr="004944CE">
        <w:rPr>
          <w:rFonts w:ascii="Times New Roman" w:hAnsi="Times New Roman" w:cs="Times New Roman"/>
          <w:sz w:val="20"/>
          <w:szCs w:val="20"/>
        </w:rPr>
        <w:t xml:space="preserve"> et al., (2009</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950AFF" w:rsidRPr="004944CE">
        <w:rPr>
          <w:rFonts w:ascii="Times New Roman" w:hAnsi="Times New Roman" w:cs="Times New Roman"/>
          <w:sz w:val="20"/>
          <w:szCs w:val="20"/>
          <w:vertAlign w:val="superscript"/>
        </w:rPr>
        <w:t>4</w:t>
      </w:r>
      <w:r w:rsidR="009B43FF"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 xml:space="preserve"> and</w:t>
      </w:r>
      <w:r w:rsidRPr="004944CE">
        <w:rPr>
          <w:rFonts w:ascii="Times New Roman" w:hAnsi="Times New Roman" w:cs="Times New Roman"/>
          <w:sz w:val="20"/>
          <w:szCs w:val="20"/>
          <w:lang w:val="da-DK" w:bidi="ar-EG"/>
        </w:rPr>
        <w:t xml:space="preserve"> Abdallah et al.,</w:t>
      </w:r>
      <w:r w:rsidRPr="004944CE">
        <w:rPr>
          <w:rFonts w:ascii="Times New Roman" w:hAnsi="Times New Roman" w:cs="Times New Roman"/>
          <w:sz w:val="20"/>
          <w:szCs w:val="20"/>
          <w:lang w:val="da-DK"/>
        </w:rPr>
        <w:t xml:space="preserve"> (2012</w:t>
      </w:r>
      <w:r w:rsidR="004944CE" w:rsidRPr="004944CE">
        <w:rPr>
          <w:rFonts w:ascii="Times New Roman" w:hAnsi="Times New Roman" w:cs="Times New Roman"/>
          <w:sz w:val="20"/>
          <w:szCs w:val="20"/>
          <w:lang w:val="da-DK"/>
        </w:rPr>
        <w:t xml:space="preserve">) </w:t>
      </w:r>
      <w:r w:rsidR="004944CE" w:rsidRPr="004944CE">
        <w:rPr>
          <w:rFonts w:ascii="Times New Roman" w:hAnsi="Times New Roman" w:cs="Times New Roman"/>
          <w:sz w:val="20"/>
          <w:szCs w:val="20"/>
          <w:vertAlign w:val="superscript"/>
          <w:lang w:val="da-DK"/>
        </w:rPr>
        <w:t>(</w:t>
      </w:r>
      <w:r w:rsidR="00950AFF" w:rsidRPr="004944CE">
        <w:rPr>
          <w:rFonts w:ascii="Times New Roman" w:hAnsi="Times New Roman" w:cs="Times New Roman"/>
          <w:sz w:val="20"/>
          <w:szCs w:val="20"/>
          <w:vertAlign w:val="superscript"/>
          <w:lang w:val="da-DK"/>
        </w:rPr>
        <w:t>14</w:t>
      </w:r>
      <w:r w:rsidR="009B43FF" w:rsidRPr="004944CE">
        <w:rPr>
          <w:rFonts w:ascii="Times New Roman" w:hAnsi="Times New Roman" w:cs="Times New Roman"/>
          <w:sz w:val="20"/>
          <w:szCs w:val="20"/>
          <w:vertAlign w:val="superscript"/>
          <w:lang w:val="da-DK"/>
        </w:rPr>
        <w:t>)</w:t>
      </w:r>
      <w:r w:rsidRPr="004944CE">
        <w:rPr>
          <w:rFonts w:ascii="Times New Roman" w:hAnsi="Times New Roman" w:cs="Times New Roman"/>
          <w:sz w:val="20"/>
          <w:szCs w:val="20"/>
          <w:lang w:val="da-DK"/>
        </w:rPr>
        <w:t xml:space="preserve"> they found no significant association between asthma and smoking fathers.</w:t>
      </w:r>
      <w:r w:rsidR="004944CE" w:rsidRPr="004944CE">
        <w:rPr>
          <w:rFonts w:ascii="Times New Roman" w:hAnsi="Times New Roman" w:cs="Times New Roman"/>
          <w:sz w:val="20"/>
          <w:szCs w:val="20"/>
          <w:lang w:val="da-DK"/>
        </w:rPr>
        <w:t xml:space="preserve"> </w:t>
      </w:r>
    </w:p>
    <w:p w:rsidR="00404B3D" w:rsidRPr="004944CE" w:rsidRDefault="00404B3D"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As regard to residence distribution in our study, there was increase in prevalence of asthma among rural (48 child = 60%) than urban (32 child = 40%) areas.</w:t>
      </w:r>
    </w:p>
    <w:p w:rsidR="004944CE" w:rsidRPr="004944CE" w:rsidRDefault="00404B3D"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 xml:space="preserve">These results were in agreement with the percentages reported by several studies as those done by </w:t>
      </w:r>
      <w:proofErr w:type="spellStart"/>
      <w:r w:rsidRPr="004944CE">
        <w:rPr>
          <w:rFonts w:ascii="Times New Roman" w:hAnsi="Times New Roman" w:cs="Times New Roman"/>
          <w:sz w:val="20"/>
          <w:szCs w:val="20"/>
        </w:rPr>
        <w:t>Ekici</w:t>
      </w:r>
      <w:proofErr w:type="spellEnd"/>
      <w:r w:rsidRPr="004944CE">
        <w:rPr>
          <w:rFonts w:ascii="Times New Roman" w:hAnsi="Times New Roman" w:cs="Times New Roman"/>
          <w:sz w:val="20"/>
          <w:szCs w:val="20"/>
        </w:rPr>
        <w:t xml:space="preserve"> et al., (2012</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CA7087" w:rsidRPr="004944CE">
        <w:rPr>
          <w:rFonts w:ascii="Times New Roman" w:hAnsi="Times New Roman" w:cs="Times New Roman"/>
          <w:sz w:val="20"/>
          <w:szCs w:val="20"/>
          <w:vertAlign w:val="superscript"/>
        </w:rPr>
        <w:t>19</w:t>
      </w:r>
      <w:r w:rsidR="009B43FF"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 xml:space="preserve"> and El-</w:t>
      </w:r>
      <w:proofErr w:type="spellStart"/>
      <w:r w:rsidRPr="004944CE">
        <w:rPr>
          <w:rFonts w:ascii="Times New Roman" w:hAnsi="Times New Roman" w:cs="Times New Roman"/>
          <w:sz w:val="20"/>
          <w:szCs w:val="20"/>
        </w:rPr>
        <w:t>Mazahy</w:t>
      </w:r>
      <w:proofErr w:type="spellEnd"/>
      <w:r w:rsidRPr="004944CE">
        <w:rPr>
          <w:rFonts w:ascii="Times New Roman" w:hAnsi="Times New Roman" w:cs="Times New Roman"/>
          <w:sz w:val="20"/>
          <w:szCs w:val="20"/>
        </w:rPr>
        <w:t xml:space="preserve"> et al., (2014</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CA7087" w:rsidRPr="004944CE">
        <w:rPr>
          <w:rFonts w:ascii="Times New Roman" w:hAnsi="Times New Roman" w:cs="Times New Roman"/>
          <w:sz w:val="20"/>
          <w:szCs w:val="20"/>
          <w:vertAlign w:val="superscript"/>
        </w:rPr>
        <w:t>17</w:t>
      </w:r>
      <w:r w:rsidR="009B43FF"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 xml:space="preserve"> in Turkey and Egypt respectively.</w:t>
      </w:r>
    </w:p>
    <w:p w:rsidR="00404B3D" w:rsidRPr="004944CE" w:rsidRDefault="004944CE"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O</w:t>
      </w:r>
      <w:r w:rsidR="00404B3D" w:rsidRPr="004944CE">
        <w:rPr>
          <w:rFonts w:ascii="Times New Roman" w:hAnsi="Times New Roman" w:cs="Times New Roman"/>
          <w:sz w:val="20"/>
          <w:szCs w:val="20"/>
        </w:rPr>
        <w:t xml:space="preserve">n the contrary, </w:t>
      </w:r>
      <w:proofErr w:type="spellStart"/>
      <w:r w:rsidR="00404B3D" w:rsidRPr="004944CE">
        <w:rPr>
          <w:rFonts w:ascii="Times New Roman" w:hAnsi="Times New Roman" w:cs="Times New Roman"/>
          <w:sz w:val="20"/>
          <w:szCs w:val="20"/>
        </w:rPr>
        <w:t>Zedan</w:t>
      </w:r>
      <w:proofErr w:type="spellEnd"/>
      <w:r w:rsidR="00404B3D" w:rsidRPr="004944CE">
        <w:rPr>
          <w:rFonts w:ascii="Times New Roman" w:hAnsi="Times New Roman" w:cs="Times New Roman"/>
          <w:sz w:val="20"/>
          <w:szCs w:val="20"/>
        </w:rPr>
        <w:t xml:space="preserve"> et al., (2009</w:t>
      </w:r>
      <w:r w:rsidRPr="004944CE">
        <w:rPr>
          <w:rFonts w:ascii="Times New Roman" w:hAnsi="Times New Roman" w:cs="Times New Roman"/>
          <w:sz w:val="20"/>
          <w:szCs w:val="20"/>
        </w:rPr>
        <w:t xml:space="preserve">) </w:t>
      </w:r>
      <w:r w:rsidRPr="004944CE">
        <w:rPr>
          <w:rFonts w:ascii="Times New Roman" w:hAnsi="Times New Roman" w:cs="Times New Roman"/>
          <w:sz w:val="20"/>
          <w:szCs w:val="20"/>
          <w:vertAlign w:val="superscript"/>
        </w:rPr>
        <w:t>(</w:t>
      </w:r>
      <w:r w:rsidR="00CA7087" w:rsidRPr="004944CE">
        <w:rPr>
          <w:rFonts w:ascii="Times New Roman" w:hAnsi="Times New Roman" w:cs="Times New Roman"/>
          <w:sz w:val="20"/>
          <w:szCs w:val="20"/>
          <w:vertAlign w:val="superscript"/>
        </w:rPr>
        <w:t>4</w:t>
      </w:r>
      <w:r w:rsidR="009B43FF" w:rsidRPr="004944CE">
        <w:rPr>
          <w:rFonts w:ascii="Times New Roman" w:hAnsi="Times New Roman" w:cs="Times New Roman"/>
          <w:sz w:val="20"/>
          <w:szCs w:val="20"/>
          <w:vertAlign w:val="superscript"/>
        </w:rPr>
        <w:t>)</w:t>
      </w:r>
      <w:r w:rsidR="00404B3D" w:rsidRPr="004944CE">
        <w:rPr>
          <w:rFonts w:ascii="Times New Roman" w:hAnsi="Times New Roman" w:cs="Times New Roman"/>
          <w:sz w:val="20"/>
          <w:szCs w:val="20"/>
        </w:rPr>
        <w:t xml:space="preserve"> and</w:t>
      </w:r>
      <w:r w:rsidR="00404B3D" w:rsidRPr="004944CE">
        <w:rPr>
          <w:rFonts w:ascii="Times New Roman" w:hAnsi="Times New Roman" w:cs="Times New Roman"/>
          <w:sz w:val="20"/>
          <w:szCs w:val="20"/>
          <w:lang w:val="da-DK" w:bidi="ar-EG"/>
        </w:rPr>
        <w:t xml:space="preserve"> Abdallah et al.,</w:t>
      </w:r>
      <w:r w:rsidR="00404B3D" w:rsidRPr="004944CE">
        <w:rPr>
          <w:rFonts w:ascii="Times New Roman" w:hAnsi="Times New Roman" w:cs="Times New Roman"/>
          <w:sz w:val="20"/>
          <w:szCs w:val="20"/>
          <w:lang w:val="da-DK"/>
        </w:rPr>
        <w:t xml:space="preserve"> (2012</w:t>
      </w:r>
      <w:r w:rsidRPr="004944CE">
        <w:rPr>
          <w:rFonts w:ascii="Times New Roman" w:hAnsi="Times New Roman" w:cs="Times New Roman"/>
          <w:sz w:val="20"/>
          <w:szCs w:val="20"/>
          <w:lang w:val="da-DK"/>
        </w:rPr>
        <w:t xml:space="preserve">) </w:t>
      </w:r>
      <w:r w:rsidRPr="004944CE">
        <w:rPr>
          <w:rFonts w:ascii="Times New Roman" w:hAnsi="Times New Roman" w:cs="Times New Roman"/>
          <w:sz w:val="20"/>
          <w:szCs w:val="20"/>
          <w:vertAlign w:val="superscript"/>
          <w:lang w:val="da-DK"/>
        </w:rPr>
        <w:t>(</w:t>
      </w:r>
      <w:r w:rsidR="00CA7087" w:rsidRPr="004944CE">
        <w:rPr>
          <w:rFonts w:ascii="Times New Roman" w:hAnsi="Times New Roman" w:cs="Times New Roman"/>
          <w:sz w:val="20"/>
          <w:szCs w:val="20"/>
          <w:vertAlign w:val="superscript"/>
          <w:lang w:val="da-DK"/>
        </w:rPr>
        <w:t>14</w:t>
      </w:r>
      <w:r w:rsidR="009B43FF" w:rsidRPr="004944CE">
        <w:rPr>
          <w:rFonts w:ascii="Times New Roman" w:hAnsi="Times New Roman" w:cs="Times New Roman"/>
          <w:sz w:val="20"/>
          <w:szCs w:val="20"/>
          <w:vertAlign w:val="superscript"/>
          <w:lang w:val="da-DK"/>
        </w:rPr>
        <w:t>)</w:t>
      </w:r>
      <w:r w:rsidR="00404B3D" w:rsidRPr="004944CE">
        <w:rPr>
          <w:rFonts w:ascii="Times New Roman" w:hAnsi="Times New Roman" w:cs="Times New Roman"/>
          <w:sz w:val="20"/>
          <w:szCs w:val="20"/>
        </w:rPr>
        <w:t xml:space="preserve"> stated that there was no statistically difference between prevalence of childhood asthma in urban and rural areas that may be explained by similarity in environmental conditions in both areas due to close proximity to each other and relatively low levels of air pollutions. </w:t>
      </w:r>
    </w:p>
    <w:p w:rsidR="004944CE" w:rsidRPr="004944CE" w:rsidRDefault="00404B3D"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Regarding the family history of bronchial asthma, we found that the presence of positive family history among cases was (56 child = 70%)</w:t>
      </w:r>
      <w:r w:rsidR="00AB788E" w:rsidRPr="004944CE">
        <w:rPr>
          <w:rFonts w:ascii="Times New Roman" w:hAnsi="Times New Roman" w:cs="Times New Roman"/>
          <w:sz w:val="20"/>
          <w:szCs w:val="20"/>
        </w:rPr>
        <w:t>.</w:t>
      </w:r>
      <w:r w:rsidR="00AB788E">
        <w:rPr>
          <w:rFonts w:ascii="Times New Roman" w:hAnsi="Times New Roman" w:cs="Times New Roman"/>
          <w:sz w:val="20"/>
          <w:szCs w:val="20"/>
        </w:rPr>
        <w:t xml:space="preserve"> </w:t>
      </w:r>
      <w:r w:rsidR="00AB788E" w:rsidRPr="004944CE">
        <w:rPr>
          <w:rFonts w:ascii="Times New Roman" w:hAnsi="Times New Roman" w:cs="Times New Roman"/>
          <w:sz w:val="20"/>
          <w:szCs w:val="20"/>
        </w:rPr>
        <w:t>T</w:t>
      </w:r>
      <w:r w:rsidRPr="004944CE">
        <w:rPr>
          <w:rFonts w:ascii="Times New Roman" w:hAnsi="Times New Roman" w:cs="Times New Roman"/>
          <w:sz w:val="20"/>
          <w:szCs w:val="20"/>
        </w:rPr>
        <w:t xml:space="preserve">his </w:t>
      </w:r>
      <w:r w:rsidRPr="004944CE">
        <w:rPr>
          <w:rFonts w:ascii="Times New Roman" w:hAnsi="Times New Roman" w:cs="Times New Roman"/>
          <w:sz w:val="20"/>
          <w:szCs w:val="20"/>
        </w:rPr>
        <w:lastRenderedPageBreak/>
        <w:t>finding could be expected as genetics play an important role in the causation of asthma and allergy, with identification of putative susceptibility genes fo</w:t>
      </w:r>
      <w:r w:rsidR="009B43FF" w:rsidRPr="004944CE">
        <w:rPr>
          <w:rFonts w:ascii="Times New Roman" w:hAnsi="Times New Roman" w:cs="Times New Roman"/>
          <w:sz w:val="20"/>
          <w:szCs w:val="20"/>
        </w:rPr>
        <w:t>r asthma in several population</w:t>
      </w:r>
      <w:r w:rsidR="004944CE" w:rsidRPr="004944CE">
        <w:rPr>
          <w:rFonts w:ascii="Times New Roman" w:hAnsi="Times New Roman" w:cs="Times New Roman"/>
          <w:sz w:val="20"/>
          <w:szCs w:val="20"/>
        </w:rPr>
        <w:t xml:space="preserve">s </w:t>
      </w:r>
      <w:r w:rsidR="004944CE" w:rsidRPr="004944CE">
        <w:rPr>
          <w:rFonts w:ascii="Times New Roman" w:hAnsi="Times New Roman" w:cs="Times New Roman"/>
          <w:sz w:val="20"/>
          <w:szCs w:val="20"/>
          <w:vertAlign w:val="superscript"/>
        </w:rPr>
        <w:t>(</w:t>
      </w:r>
      <w:r w:rsidR="009B43FF" w:rsidRPr="004944CE">
        <w:rPr>
          <w:rFonts w:ascii="Times New Roman" w:hAnsi="Times New Roman" w:cs="Times New Roman"/>
          <w:sz w:val="20"/>
          <w:szCs w:val="20"/>
          <w:vertAlign w:val="superscript"/>
        </w:rPr>
        <w:t>20</w:t>
      </w:r>
      <w:r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 xml:space="preserve">. </w:t>
      </w:r>
    </w:p>
    <w:p w:rsidR="004944CE" w:rsidRPr="004944CE" w:rsidRDefault="004944CE" w:rsidP="00AB788E">
      <w:pPr>
        <w:autoSpaceDE w:val="0"/>
        <w:autoSpaceDN w:val="0"/>
        <w:adjustRightInd w:val="0"/>
        <w:snapToGrid w:val="0"/>
        <w:spacing w:after="0" w:line="240" w:lineRule="auto"/>
        <w:ind w:firstLine="425"/>
        <w:jc w:val="both"/>
        <w:rPr>
          <w:rFonts w:ascii="Times New Roman" w:hAnsi="Times New Roman" w:cs="Times New Roman"/>
          <w:sz w:val="20"/>
          <w:szCs w:val="20"/>
          <w:lang w:val="da-DK"/>
        </w:rPr>
      </w:pPr>
      <w:r w:rsidRPr="004944CE">
        <w:rPr>
          <w:rFonts w:ascii="Times New Roman" w:hAnsi="Times New Roman" w:cs="Times New Roman"/>
          <w:sz w:val="20"/>
          <w:szCs w:val="20"/>
        </w:rPr>
        <w:t>T</w:t>
      </w:r>
      <w:r w:rsidR="00404B3D" w:rsidRPr="004944CE">
        <w:rPr>
          <w:rFonts w:ascii="Times New Roman" w:hAnsi="Times New Roman" w:cs="Times New Roman"/>
          <w:sz w:val="20"/>
          <w:szCs w:val="20"/>
        </w:rPr>
        <w:t>his finding is supported by study done by</w:t>
      </w:r>
      <w:r w:rsidR="00404B3D" w:rsidRPr="004944CE">
        <w:rPr>
          <w:rFonts w:ascii="Times New Roman" w:hAnsi="Times New Roman" w:cs="Times New Roman"/>
          <w:sz w:val="20"/>
          <w:szCs w:val="20"/>
          <w:lang w:val="da-DK" w:bidi="ar-EG"/>
        </w:rPr>
        <w:t xml:space="preserve"> Abdallah et al.,</w:t>
      </w:r>
      <w:r w:rsidR="00404B3D" w:rsidRPr="004944CE">
        <w:rPr>
          <w:rFonts w:ascii="Times New Roman" w:hAnsi="Times New Roman" w:cs="Times New Roman"/>
          <w:sz w:val="20"/>
          <w:szCs w:val="20"/>
          <w:lang w:val="da-DK"/>
        </w:rPr>
        <w:t xml:space="preserve"> (2012</w:t>
      </w:r>
      <w:r w:rsidRPr="004944CE">
        <w:rPr>
          <w:rFonts w:ascii="Times New Roman" w:hAnsi="Times New Roman" w:cs="Times New Roman"/>
          <w:sz w:val="20"/>
          <w:szCs w:val="20"/>
          <w:lang w:val="da-DK"/>
        </w:rPr>
        <w:t xml:space="preserve">) </w:t>
      </w:r>
      <w:r w:rsidRPr="004944CE">
        <w:rPr>
          <w:rFonts w:ascii="Times New Roman" w:hAnsi="Times New Roman" w:cs="Times New Roman"/>
          <w:sz w:val="20"/>
          <w:szCs w:val="20"/>
          <w:vertAlign w:val="superscript"/>
          <w:lang w:val="da-DK"/>
        </w:rPr>
        <w:t>(</w:t>
      </w:r>
      <w:r w:rsidR="009B43FF" w:rsidRPr="004944CE">
        <w:rPr>
          <w:rFonts w:ascii="Times New Roman" w:hAnsi="Times New Roman" w:cs="Times New Roman"/>
          <w:sz w:val="20"/>
          <w:szCs w:val="20"/>
          <w:vertAlign w:val="superscript"/>
          <w:lang w:val="da-DK"/>
        </w:rPr>
        <w:t>14</w:t>
      </w:r>
      <w:r w:rsidR="00AB788E" w:rsidRPr="004944CE">
        <w:rPr>
          <w:rFonts w:ascii="Times New Roman" w:hAnsi="Times New Roman" w:cs="Times New Roman"/>
          <w:sz w:val="20"/>
          <w:szCs w:val="20"/>
          <w:vertAlign w:val="superscript"/>
          <w:lang w:val="da-DK"/>
        </w:rPr>
        <w:t>)</w:t>
      </w:r>
      <w:r w:rsidR="00AB788E">
        <w:rPr>
          <w:rFonts w:ascii="Times New Roman" w:hAnsi="Times New Roman" w:cs="Times New Roman"/>
          <w:sz w:val="20"/>
          <w:szCs w:val="20"/>
          <w:vertAlign w:val="superscript"/>
          <w:lang w:val="da-DK"/>
        </w:rPr>
        <w:t xml:space="preserve"> </w:t>
      </w:r>
      <w:r w:rsidR="00AB788E" w:rsidRPr="004944CE">
        <w:rPr>
          <w:rFonts w:ascii="Times New Roman" w:hAnsi="Times New Roman" w:cs="Times New Roman"/>
          <w:sz w:val="20"/>
          <w:szCs w:val="20"/>
          <w:lang w:val="da-DK"/>
        </w:rPr>
        <w:t>w</w:t>
      </w:r>
      <w:r w:rsidR="00404B3D" w:rsidRPr="004944CE">
        <w:rPr>
          <w:rFonts w:ascii="Times New Roman" w:hAnsi="Times New Roman" w:cs="Times New Roman"/>
          <w:sz w:val="20"/>
          <w:szCs w:val="20"/>
          <w:lang w:val="da-DK"/>
        </w:rPr>
        <w:t>ho stated that a positive family history of asthma was significantly associated with asthma in the studied children. He explained that by the fact that asthma is a syndrome influenced by genetic and environmental factors and also, that the hereditary component has been demonstrated by familial studies</w:t>
      </w:r>
      <w:r w:rsidR="00AB788E" w:rsidRPr="004944CE">
        <w:rPr>
          <w:rFonts w:ascii="Times New Roman" w:hAnsi="Times New Roman" w:cs="Times New Roman"/>
          <w:sz w:val="20"/>
          <w:szCs w:val="20"/>
          <w:lang w:val="da-DK"/>
        </w:rPr>
        <w:t>.</w:t>
      </w:r>
      <w:r w:rsidR="00AB788E">
        <w:rPr>
          <w:rFonts w:ascii="Times New Roman" w:hAnsi="Times New Roman" w:cs="Times New Roman"/>
          <w:sz w:val="20"/>
          <w:szCs w:val="20"/>
          <w:lang w:val="da-DK"/>
        </w:rPr>
        <w:t xml:space="preserve"> </w:t>
      </w:r>
      <w:r w:rsidR="00AB788E" w:rsidRPr="004944CE">
        <w:rPr>
          <w:rFonts w:ascii="Times New Roman" w:hAnsi="Times New Roman" w:cs="Times New Roman"/>
          <w:sz w:val="20"/>
          <w:szCs w:val="20"/>
          <w:lang w:val="da-DK"/>
        </w:rPr>
        <w:t>I</w:t>
      </w:r>
      <w:r w:rsidR="00404B3D" w:rsidRPr="004944CE">
        <w:rPr>
          <w:rFonts w:ascii="Times New Roman" w:hAnsi="Times New Roman" w:cs="Times New Roman"/>
          <w:sz w:val="20"/>
          <w:szCs w:val="20"/>
          <w:lang w:val="da-DK"/>
        </w:rPr>
        <w:t xml:space="preserve">n addition, </w:t>
      </w:r>
      <w:r w:rsidR="00404B3D" w:rsidRPr="004944CE">
        <w:rPr>
          <w:rFonts w:ascii="Times New Roman" w:hAnsi="Times New Roman" w:cs="Times New Roman"/>
          <w:sz w:val="20"/>
          <w:szCs w:val="20"/>
        </w:rPr>
        <w:t>these results were in agreement with the percentages reported by several studies as those done b</w:t>
      </w:r>
      <w:r w:rsidR="00AB788E" w:rsidRPr="004944CE">
        <w:rPr>
          <w:rFonts w:ascii="Times New Roman" w:hAnsi="Times New Roman" w:cs="Times New Roman"/>
          <w:sz w:val="20"/>
          <w:szCs w:val="20"/>
        </w:rPr>
        <w:t>y</w:t>
      </w:r>
      <w:r w:rsidR="00AB788E">
        <w:rPr>
          <w:rFonts w:ascii="Times New Roman" w:hAnsi="Times New Roman" w:cs="Times New Roman"/>
          <w:sz w:val="20"/>
          <w:szCs w:val="20"/>
        </w:rPr>
        <w:t xml:space="preserve"> </w:t>
      </w:r>
      <w:proofErr w:type="spellStart"/>
      <w:r w:rsidR="00AB788E" w:rsidRPr="004944CE">
        <w:rPr>
          <w:rFonts w:ascii="Times New Roman" w:hAnsi="Times New Roman" w:cs="Times New Roman"/>
          <w:sz w:val="20"/>
          <w:szCs w:val="20"/>
        </w:rPr>
        <w:t>B</w:t>
      </w:r>
      <w:r w:rsidR="00404B3D" w:rsidRPr="004944CE">
        <w:rPr>
          <w:rFonts w:ascii="Times New Roman" w:hAnsi="Times New Roman" w:cs="Times New Roman"/>
          <w:sz w:val="20"/>
          <w:szCs w:val="20"/>
        </w:rPr>
        <w:t>aldaçara</w:t>
      </w:r>
      <w:proofErr w:type="spellEnd"/>
      <w:r w:rsidR="00404B3D" w:rsidRPr="004944CE">
        <w:rPr>
          <w:rFonts w:ascii="Times New Roman" w:hAnsi="Times New Roman" w:cs="Times New Roman"/>
          <w:sz w:val="20"/>
          <w:szCs w:val="20"/>
        </w:rPr>
        <w:t xml:space="preserve"> et al., (2013</w:t>
      </w:r>
      <w:r w:rsidRPr="004944CE">
        <w:rPr>
          <w:rFonts w:ascii="Times New Roman" w:hAnsi="Times New Roman" w:cs="Times New Roman"/>
          <w:sz w:val="20"/>
          <w:szCs w:val="20"/>
        </w:rPr>
        <w:t xml:space="preserve">) </w:t>
      </w:r>
      <w:r w:rsidRPr="004944CE">
        <w:rPr>
          <w:rFonts w:ascii="Times New Roman" w:hAnsi="Times New Roman" w:cs="Times New Roman"/>
          <w:sz w:val="20"/>
          <w:szCs w:val="20"/>
          <w:vertAlign w:val="superscript"/>
        </w:rPr>
        <w:t>(</w:t>
      </w:r>
      <w:r w:rsidR="00584BC9" w:rsidRPr="004944CE">
        <w:rPr>
          <w:rFonts w:ascii="Times New Roman" w:hAnsi="Times New Roman" w:cs="Times New Roman"/>
          <w:sz w:val="20"/>
          <w:szCs w:val="20"/>
          <w:vertAlign w:val="superscript"/>
        </w:rPr>
        <w:t>21</w:t>
      </w:r>
      <w:r w:rsidR="00AB788E" w:rsidRPr="004944CE">
        <w:rPr>
          <w:rFonts w:ascii="Times New Roman" w:hAnsi="Times New Roman" w:cs="Times New Roman"/>
          <w:sz w:val="20"/>
          <w:szCs w:val="20"/>
          <w:vertAlign w:val="superscript"/>
        </w:rPr>
        <w:t>)</w:t>
      </w:r>
      <w:r w:rsidR="00AB788E">
        <w:rPr>
          <w:rFonts w:ascii="Times New Roman" w:hAnsi="Times New Roman" w:cs="Times New Roman"/>
          <w:sz w:val="20"/>
          <w:szCs w:val="20"/>
          <w:vertAlign w:val="superscript"/>
        </w:rPr>
        <w:t xml:space="preserve"> </w:t>
      </w:r>
      <w:r w:rsidR="00AB788E" w:rsidRPr="004944CE">
        <w:rPr>
          <w:rFonts w:ascii="Times New Roman" w:hAnsi="Times New Roman" w:cs="Times New Roman"/>
          <w:sz w:val="20"/>
          <w:szCs w:val="20"/>
        </w:rPr>
        <w:t>a</w:t>
      </w:r>
      <w:r w:rsidR="00404B3D" w:rsidRPr="004944CE">
        <w:rPr>
          <w:rFonts w:ascii="Times New Roman" w:hAnsi="Times New Roman" w:cs="Times New Roman"/>
          <w:sz w:val="20"/>
          <w:szCs w:val="20"/>
        </w:rPr>
        <w:t>n</w:t>
      </w:r>
      <w:r w:rsidR="00AB788E" w:rsidRPr="004944CE">
        <w:rPr>
          <w:rFonts w:ascii="Times New Roman" w:hAnsi="Times New Roman" w:cs="Times New Roman"/>
          <w:sz w:val="20"/>
          <w:szCs w:val="20"/>
        </w:rPr>
        <w:t>d</w:t>
      </w:r>
      <w:r w:rsidR="00AB788E">
        <w:rPr>
          <w:rFonts w:ascii="Times New Roman" w:hAnsi="Times New Roman" w:cs="Times New Roman"/>
          <w:sz w:val="20"/>
          <w:szCs w:val="20"/>
        </w:rPr>
        <w:t xml:space="preserve"> </w:t>
      </w:r>
      <w:proofErr w:type="spellStart"/>
      <w:r w:rsidR="00AB788E" w:rsidRPr="004944CE">
        <w:rPr>
          <w:rFonts w:ascii="Times New Roman" w:hAnsi="Times New Roman" w:cs="Times New Roman"/>
          <w:sz w:val="20"/>
          <w:szCs w:val="20"/>
        </w:rPr>
        <w:t>D</w:t>
      </w:r>
      <w:r w:rsidR="00404B3D" w:rsidRPr="004944CE">
        <w:rPr>
          <w:rFonts w:ascii="Times New Roman" w:hAnsi="Times New Roman" w:cs="Times New Roman"/>
          <w:sz w:val="20"/>
          <w:szCs w:val="20"/>
        </w:rPr>
        <w:t>avoodi</w:t>
      </w:r>
      <w:proofErr w:type="spellEnd"/>
      <w:r w:rsidR="00404B3D" w:rsidRPr="004944CE">
        <w:rPr>
          <w:rFonts w:ascii="Times New Roman" w:hAnsi="Times New Roman" w:cs="Times New Roman"/>
          <w:sz w:val="20"/>
          <w:szCs w:val="20"/>
        </w:rPr>
        <w:t xml:space="preserve"> et</w:t>
      </w:r>
      <w:r w:rsidR="00F64C6F">
        <w:rPr>
          <w:rFonts w:ascii="Times New Roman" w:eastAsiaTheme="minorEastAsia" w:hAnsi="Times New Roman" w:cs="Times New Roman" w:hint="eastAsia"/>
          <w:sz w:val="20"/>
          <w:szCs w:val="20"/>
          <w:lang w:eastAsia="zh-CN"/>
        </w:rPr>
        <w:t xml:space="preserve"> </w:t>
      </w:r>
      <w:r w:rsidR="00404B3D" w:rsidRPr="004944CE">
        <w:rPr>
          <w:rFonts w:ascii="Times New Roman" w:hAnsi="Times New Roman" w:cs="Times New Roman"/>
          <w:sz w:val="20"/>
          <w:szCs w:val="20"/>
        </w:rPr>
        <w:t>al., (2013</w:t>
      </w:r>
      <w:r w:rsidRPr="004944CE">
        <w:rPr>
          <w:rFonts w:ascii="Times New Roman" w:hAnsi="Times New Roman" w:cs="Times New Roman"/>
          <w:sz w:val="20"/>
          <w:szCs w:val="20"/>
        </w:rPr>
        <w:t xml:space="preserve">) </w:t>
      </w:r>
      <w:r w:rsidRPr="004944CE">
        <w:rPr>
          <w:rFonts w:ascii="Times New Roman" w:hAnsi="Times New Roman" w:cs="Times New Roman"/>
          <w:sz w:val="20"/>
          <w:szCs w:val="20"/>
          <w:vertAlign w:val="superscript"/>
        </w:rPr>
        <w:t>(</w:t>
      </w:r>
      <w:r w:rsidR="00584BC9" w:rsidRPr="004944CE">
        <w:rPr>
          <w:rFonts w:ascii="Times New Roman" w:hAnsi="Times New Roman" w:cs="Times New Roman"/>
          <w:sz w:val="20"/>
          <w:szCs w:val="20"/>
          <w:vertAlign w:val="superscript"/>
        </w:rPr>
        <w:t>22</w:t>
      </w:r>
      <w:r w:rsidR="00687F93" w:rsidRPr="004944CE">
        <w:rPr>
          <w:rFonts w:ascii="Times New Roman" w:hAnsi="Times New Roman" w:cs="Times New Roman"/>
          <w:sz w:val="20"/>
          <w:szCs w:val="20"/>
          <w:vertAlign w:val="superscript"/>
        </w:rPr>
        <w:t>)</w:t>
      </w:r>
      <w:r w:rsidR="00404B3D" w:rsidRPr="004944CE">
        <w:rPr>
          <w:rFonts w:ascii="Times New Roman" w:hAnsi="Times New Roman" w:cs="Times New Roman"/>
          <w:sz w:val="20"/>
          <w:szCs w:val="20"/>
        </w:rPr>
        <w:t xml:space="preserve"> in Brazil and India, where positive family history of asthma among asthmatic children were 67% and 74% respectively.</w:t>
      </w:r>
    </w:p>
    <w:p w:rsidR="00404B3D" w:rsidRPr="004944CE" w:rsidRDefault="004944CE"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A</w:t>
      </w:r>
      <w:r w:rsidR="00404B3D" w:rsidRPr="004944CE">
        <w:rPr>
          <w:rFonts w:ascii="Times New Roman" w:hAnsi="Times New Roman" w:cs="Times New Roman"/>
          <w:sz w:val="20"/>
          <w:szCs w:val="20"/>
        </w:rPr>
        <w:t xml:space="preserve">s regard to degree of asthma severity, there was predominance of mild asthma (63 child = 78.8%) followed by moderate asthma (15 child = 18.8%) then severe asthma (2 child = 2.4%). </w:t>
      </w:r>
    </w:p>
    <w:p w:rsidR="00404B3D" w:rsidRPr="004944CE" w:rsidRDefault="00404B3D"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Our study was supported by El-</w:t>
      </w:r>
      <w:proofErr w:type="spellStart"/>
      <w:r w:rsidRPr="004944CE">
        <w:rPr>
          <w:rFonts w:ascii="Times New Roman" w:hAnsi="Times New Roman" w:cs="Times New Roman"/>
          <w:sz w:val="20"/>
          <w:szCs w:val="20"/>
        </w:rPr>
        <w:t>Mazahy</w:t>
      </w:r>
      <w:proofErr w:type="spellEnd"/>
      <w:r w:rsidRPr="004944CE">
        <w:rPr>
          <w:rFonts w:ascii="Times New Roman" w:hAnsi="Times New Roman" w:cs="Times New Roman"/>
          <w:sz w:val="20"/>
          <w:szCs w:val="20"/>
        </w:rPr>
        <w:t xml:space="preserve"> et al., (2014</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584BC9" w:rsidRPr="004944CE">
        <w:rPr>
          <w:rFonts w:ascii="Times New Roman" w:hAnsi="Times New Roman" w:cs="Times New Roman"/>
          <w:sz w:val="20"/>
          <w:szCs w:val="20"/>
          <w:vertAlign w:val="superscript"/>
        </w:rPr>
        <w:t>17</w:t>
      </w:r>
      <w:r w:rsidR="00687F93"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 xml:space="preserve"> who stated that mild asthma (65.7%) followed by moderate asthma (30%) then severe asthma (4.3%), and Hassan et al., (2017</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B35F0F" w:rsidRPr="004944CE">
        <w:rPr>
          <w:rFonts w:ascii="Times New Roman" w:hAnsi="Times New Roman" w:cs="Times New Roman"/>
          <w:sz w:val="20"/>
          <w:szCs w:val="20"/>
          <w:vertAlign w:val="superscript"/>
        </w:rPr>
        <w:t>12</w:t>
      </w:r>
      <w:r w:rsidR="00687F93"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 xml:space="preserve"> who stated that severity of asthma among studied children was mild asthma (52.4%), moderate asthma in (40.5%) and severe form of asthma in (7.1%). </w:t>
      </w:r>
    </w:p>
    <w:p w:rsidR="004944CE" w:rsidRPr="004944CE" w:rsidRDefault="00404B3D"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 xml:space="preserve">Also, matched with </w:t>
      </w:r>
      <w:proofErr w:type="spellStart"/>
      <w:r w:rsidRPr="004944CE">
        <w:rPr>
          <w:rFonts w:ascii="Times New Roman" w:hAnsi="Times New Roman" w:cs="Times New Roman"/>
          <w:sz w:val="20"/>
          <w:szCs w:val="20"/>
        </w:rPr>
        <w:t>Tunon</w:t>
      </w:r>
      <w:proofErr w:type="spellEnd"/>
      <w:r w:rsidRPr="004944CE">
        <w:rPr>
          <w:rFonts w:ascii="Times New Roman" w:hAnsi="Times New Roman" w:cs="Times New Roman"/>
          <w:sz w:val="20"/>
          <w:szCs w:val="20"/>
        </w:rPr>
        <w:t xml:space="preserve"> et al., (2007</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B35F0F" w:rsidRPr="004944CE">
        <w:rPr>
          <w:rFonts w:ascii="Times New Roman" w:hAnsi="Times New Roman" w:cs="Times New Roman"/>
          <w:sz w:val="20"/>
          <w:szCs w:val="20"/>
          <w:vertAlign w:val="superscript"/>
        </w:rPr>
        <w:t>23</w:t>
      </w:r>
      <w:r w:rsidR="00687F93"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 xml:space="preserve"> who stated that mild asthma includes intermittent and persistent affects between 50%-75% of asthmatic patients and is more frequent, more symptomatic and less well controlled in children than adults. </w:t>
      </w:r>
    </w:p>
    <w:p w:rsidR="00404B3D" w:rsidRPr="004944CE" w:rsidRDefault="004944CE"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O</w:t>
      </w:r>
      <w:r w:rsidR="00404B3D" w:rsidRPr="004944CE">
        <w:rPr>
          <w:rFonts w:ascii="Times New Roman" w:hAnsi="Times New Roman" w:cs="Times New Roman"/>
          <w:sz w:val="20"/>
          <w:szCs w:val="20"/>
        </w:rPr>
        <w:t>n the contrary, Leonard et al., (2004</w:t>
      </w:r>
      <w:r w:rsidRPr="004944CE">
        <w:rPr>
          <w:rFonts w:ascii="Times New Roman" w:hAnsi="Times New Roman" w:cs="Times New Roman"/>
          <w:sz w:val="20"/>
          <w:szCs w:val="20"/>
        </w:rPr>
        <w:t xml:space="preserve">) </w:t>
      </w:r>
      <w:r w:rsidRPr="004944CE">
        <w:rPr>
          <w:rFonts w:ascii="Times New Roman" w:hAnsi="Times New Roman" w:cs="Times New Roman"/>
          <w:sz w:val="20"/>
          <w:szCs w:val="20"/>
          <w:vertAlign w:val="superscript"/>
        </w:rPr>
        <w:t>(</w:t>
      </w:r>
      <w:r w:rsidR="00B35F0F" w:rsidRPr="004944CE">
        <w:rPr>
          <w:rFonts w:ascii="Times New Roman" w:hAnsi="Times New Roman" w:cs="Times New Roman"/>
          <w:sz w:val="20"/>
          <w:szCs w:val="20"/>
          <w:vertAlign w:val="superscript"/>
        </w:rPr>
        <w:t>24</w:t>
      </w:r>
      <w:r w:rsidR="00687F93" w:rsidRPr="004944CE">
        <w:rPr>
          <w:rFonts w:ascii="Times New Roman" w:hAnsi="Times New Roman" w:cs="Times New Roman"/>
          <w:sz w:val="20"/>
          <w:szCs w:val="20"/>
          <w:vertAlign w:val="superscript"/>
        </w:rPr>
        <w:t>)</w:t>
      </w:r>
      <w:r w:rsidR="00404B3D" w:rsidRPr="004944CE">
        <w:rPr>
          <w:rFonts w:ascii="Times New Roman" w:hAnsi="Times New Roman" w:cs="Times New Roman"/>
          <w:sz w:val="20"/>
          <w:szCs w:val="20"/>
        </w:rPr>
        <w:t xml:space="preserve"> stated that mild asthma in (34.8%), moderate asthma in (22.4%) and severe form of asthma in (42.8%) of cases. </w:t>
      </w:r>
    </w:p>
    <w:p w:rsidR="00404B3D" w:rsidRPr="004944CE" w:rsidRDefault="00404B3D"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 xml:space="preserve">Regarding total and ionized calcium in our study we found that in 16.2% of children the values were low for total and ionized calcium and mean of that were (9.23 </w:t>
      </w:r>
      <w:r w:rsidRPr="004944CE">
        <w:rPr>
          <w:rFonts w:ascii="Times New Roman" w:hAnsi="Times New Roman" w:cs="Times New Roman"/>
          <w:sz w:val="20"/>
          <w:szCs w:val="20"/>
        </w:rPr>
        <w:sym w:font="Symbol" w:char="F0B1"/>
      </w:r>
      <w:r w:rsidRPr="004944CE">
        <w:rPr>
          <w:rFonts w:ascii="Times New Roman" w:hAnsi="Times New Roman" w:cs="Times New Roman"/>
          <w:sz w:val="20"/>
          <w:szCs w:val="20"/>
        </w:rPr>
        <w:t xml:space="preserve"> 0.71 mg/</w:t>
      </w:r>
      <w:proofErr w:type="spellStart"/>
      <w:r w:rsidRPr="004944CE">
        <w:rPr>
          <w:rFonts w:ascii="Times New Roman" w:hAnsi="Times New Roman" w:cs="Times New Roman"/>
          <w:sz w:val="20"/>
          <w:szCs w:val="20"/>
        </w:rPr>
        <w:t>dL</w:t>
      </w:r>
      <w:proofErr w:type="spellEnd"/>
      <w:r w:rsidRPr="004944CE">
        <w:rPr>
          <w:rFonts w:ascii="Times New Roman" w:hAnsi="Times New Roman" w:cs="Times New Roman"/>
          <w:sz w:val="20"/>
          <w:szCs w:val="20"/>
        </w:rPr>
        <w:t xml:space="preserve">) and (1.23 </w:t>
      </w:r>
      <w:r w:rsidRPr="004944CE">
        <w:rPr>
          <w:rFonts w:ascii="Times New Roman" w:hAnsi="Times New Roman" w:cs="Times New Roman"/>
          <w:sz w:val="20"/>
          <w:szCs w:val="20"/>
        </w:rPr>
        <w:sym w:font="Symbol" w:char="F0B1"/>
      </w:r>
      <w:r w:rsidRPr="004944CE">
        <w:rPr>
          <w:rFonts w:ascii="Times New Roman" w:hAnsi="Times New Roman" w:cs="Times New Roman"/>
          <w:sz w:val="20"/>
          <w:szCs w:val="20"/>
        </w:rPr>
        <w:t xml:space="preserve"> 0.08 </w:t>
      </w:r>
      <w:proofErr w:type="spellStart"/>
      <w:r w:rsidRPr="004944CE">
        <w:rPr>
          <w:rFonts w:ascii="Times New Roman" w:hAnsi="Times New Roman" w:cs="Times New Roman"/>
          <w:sz w:val="20"/>
          <w:szCs w:val="20"/>
        </w:rPr>
        <w:t>mmol</w:t>
      </w:r>
      <w:proofErr w:type="spellEnd"/>
      <w:r w:rsidRPr="004944CE">
        <w:rPr>
          <w:rFonts w:ascii="Times New Roman" w:hAnsi="Times New Roman" w:cs="Times New Roman"/>
          <w:sz w:val="20"/>
          <w:szCs w:val="20"/>
        </w:rPr>
        <w:t>/L) respectively, but there was no statistically significant difference in total and ionized calcium regarding severity of asthma.</w:t>
      </w:r>
    </w:p>
    <w:p w:rsidR="004944CE" w:rsidRPr="004944CE" w:rsidRDefault="00404B3D"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 xml:space="preserve">Our results supported by </w:t>
      </w:r>
      <w:proofErr w:type="spellStart"/>
      <w:r w:rsidRPr="004944CE">
        <w:rPr>
          <w:rFonts w:ascii="Times New Roman" w:hAnsi="Times New Roman" w:cs="Times New Roman"/>
          <w:sz w:val="20"/>
          <w:szCs w:val="20"/>
        </w:rPr>
        <w:t>Nagteode</w:t>
      </w:r>
      <w:proofErr w:type="spellEnd"/>
      <w:r w:rsidRPr="004944CE">
        <w:rPr>
          <w:rFonts w:ascii="Times New Roman" w:hAnsi="Times New Roman" w:cs="Times New Roman"/>
          <w:sz w:val="20"/>
          <w:szCs w:val="20"/>
        </w:rPr>
        <w:t xml:space="preserve"> et al., (2011</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B35F0F" w:rsidRPr="004944CE">
        <w:rPr>
          <w:rFonts w:ascii="Times New Roman" w:hAnsi="Times New Roman" w:cs="Times New Roman"/>
          <w:sz w:val="20"/>
          <w:szCs w:val="20"/>
          <w:vertAlign w:val="superscript"/>
        </w:rPr>
        <w:t>7</w:t>
      </w:r>
      <w:r w:rsidR="006B1817"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 xml:space="preserve"> who stated that, there was significant decrease in the levels of serum ionized and total calcium irrespective with the severity of asthma with mean of that were (1.15 </w:t>
      </w:r>
      <w:r w:rsidRPr="004944CE">
        <w:rPr>
          <w:rFonts w:ascii="Times New Roman" w:hAnsi="Times New Roman" w:cs="Times New Roman"/>
          <w:sz w:val="20"/>
          <w:szCs w:val="20"/>
        </w:rPr>
        <w:sym w:font="Symbol" w:char="F0B1"/>
      </w:r>
      <w:r w:rsidRPr="004944CE">
        <w:rPr>
          <w:rFonts w:ascii="Times New Roman" w:hAnsi="Times New Roman" w:cs="Times New Roman"/>
          <w:sz w:val="20"/>
          <w:szCs w:val="20"/>
        </w:rPr>
        <w:t xml:space="preserve"> 0.01 </w:t>
      </w:r>
      <w:proofErr w:type="spellStart"/>
      <w:r w:rsidRPr="004944CE">
        <w:rPr>
          <w:rFonts w:ascii="Times New Roman" w:hAnsi="Times New Roman" w:cs="Times New Roman"/>
          <w:sz w:val="20"/>
          <w:szCs w:val="20"/>
        </w:rPr>
        <w:t>mmol</w:t>
      </w:r>
      <w:proofErr w:type="spellEnd"/>
      <w:r w:rsidRPr="004944CE">
        <w:rPr>
          <w:rFonts w:ascii="Times New Roman" w:hAnsi="Times New Roman" w:cs="Times New Roman"/>
          <w:sz w:val="20"/>
          <w:szCs w:val="20"/>
        </w:rPr>
        <w:t xml:space="preserve">/L) and (8.93 </w:t>
      </w:r>
      <w:r w:rsidRPr="004944CE">
        <w:rPr>
          <w:rFonts w:ascii="Times New Roman" w:hAnsi="Times New Roman" w:cs="Times New Roman"/>
          <w:sz w:val="20"/>
          <w:szCs w:val="20"/>
        </w:rPr>
        <w:sym w:font="Symbol" w:char="F0B1"/>
      </w:r>
      <w:r w:rsidRPr="004944CE">
        <w:rPr>
          <w:rFonts w:ascii="Times New Roman" w:hAnsi="Times New Roman" w:cs="Times New Roman"/>
          <w:sz w:val="20"/>
          <w:szCs w:val="20"/>
        </w:rPr>
        <w:t xml:space="preserve"> 0.96 mg/</w:t>
      </w:r>
      <w:proofErr w:type="spellStart"/>
      <w:r w:rsidRPr="004944CE">
        <w:rPr>
          <w:rFonts w:ascii="Times New Roman" w:hAnsi="Times New Roman" w:cs="Times New Roman"/>
          <w:sz w:val="20"/>
          <w:szCs w:val="20"/>
        </w:rPr>
        <w:t>dL</w:t>
      </w:r>
      <w:proofErr w:type="spellEnd"/>
      <w:r w:rsidRPr="004944CE">
        <w:rPr>
          <w:rFonts w:ascii="Times New Roman" w:hAnsi="Times New Roman" w:cs="Times New Roman"/>
          <w:sz w:val="20"/>
          <w:szCs w:val="20"/>
        </w:rPr>
        <w:t>) respectively and this significant lowering of serum total and ionized calcium in asthmatic children may be due to the increased infiltration of calcium ions into the tissue cells.</w:t>
      </w:r>
      <w:r w:rsidR="004944CE" w:rsidRPr="004944CE">
        <w:rPr>
          <w:rFonts w:ascii="Times New Roman" w:hAnsi="Times New Roman" w:cs="Times New Roman"/>
          <w:sz w:val="20"/>
          <w:szCs w:val="20"/>
        </w:rPr>
        <w:t xml:space="preserve"> </w:t>
      </w:r>
    </w:p>
    <w:p w:rsidR="00404B3D" w:rsidRPr="004944CE" w:rsidRDefault="004944CE"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A</w:t>
      </w:r>
      <w:r w:rsidR="00404B3D" w:rsidRPr="004944CE">
        <w:rPr>
          <w:rFonts w:ascii="Times New Roman" w:hAnsi="Times New Roman" w:cs="Times New Roman"/>
          <w:sz w:val="20"/>
          <w:szCs w:val="20"/>
        </w:rPr>
        <w:t xml:space="preserve">lso, </w:t>
      </w:r>
      <w:proofErr w:type="spellStart"/>
      <w:r w:rsidR="00404B3D" w:rsidRPr="004944CE">
        <w:rPr>
          <w:rFonts w:ascii="Times New Roman" w:hAnsi="Times New Roman" w:cs="Times New Roman"/>
          <w:sz w:val="20"/>
          <w:szCs w:val="20"/>
        </w:rPr>
        <w:t>Hala</w:t>
      </w:r>
      <w:proofErr w:type="spellEnd"/>
      <w:r w:rsidR="00404B3D" w:rsidRPr="004944CE">
        <w:rPr>
          <w:rFonts w:ascii="Times New Roman" w:hAnsi="Times New Roman" w:cs="Times New Roman"/>
          <w:sz w:val="20"/>
          <w:szCs w:val="20"/>
        </w:rPr>
        <w:t xml:space="preserve"> et al., (2014</w:t>
      </w:r>
      <w:r w:rsidRPr="004944CE">
        <w:rPr>
          <w:rFonts w:ascii="Times New Roman" w:hAnsi="Times New Roman" w:cs="Times New Roman"/>
          <w:sz w:val="20"/>
          <w:szCs w:val="20"/>
        </w:rPr>
        <w:t xml:space="preserve">) </w:t>
      </w:r>
      <w:r w:rsidRPr="004944CE">
        <w:rPr>
          <w:rFonts w:ascii="Times New Roman" w:hAnsi="Times New Roman" w:cs="Times New Roman"/>
          <w:sz w:val="20"/>
          <w:szCs w:val="20"/>
          <w:vertAlign w:val="superscript"/>
        </w:rPr>
        <w:t>(</w:t>
      </w:r>
      <w:r w:rsidR="00B35F0F" w:rsidRPr="004944CE">
        <w:rPr>
          <w:rFonts w:ascii="Times New Roman" w:hAnsi="Times New Roman" w:cs="Times New Roman"/>
          <w:sz w:val="20"/>
          <w:szCs w:val="20"/>
          <w:vertAlign w:val="superscript"/>
        </w:rPr>
        <w:t>8</w:t>
      </w:r>
      <w:r w:rsidR="00422CCD" w:rsidRPr="004944CE">
        <w:rPr>
          <w:rFonts w:ascii="Times New Roman" w:hAnsi="Times New Roman" w:cs="Times New Roman"/>
          <w:sz w:val="20"/>
          <w:szCs w:val="20"/>
          <w:vertAlign w:val="superscript"/>
        </w:rPr>
        <w:t>)</w:t>
      </w:r>
      <w:r w:rsidR="00404B3D" w:rsidRPr="004944CE">
        <w:rPr>
          <w:rFonts w:ascii="Times New Roman" w:hAnsi="Times New Roman" w:cs="Times New Roman"/>
          <w:sz w:val="20"/>
          <w:szCs w:val="20"/>
        </w:rPr>
        <w:t xml:space="preserve"> reported that 22% of asthmatic patients during acute exacerbation had hypocalcaemia and might be due to increase in the </w:t>
      </w:r>
      <w:r w:rsidR="00404B3D" w:rsidRPr="004944CE">
        <w:rPr>
          <w:rFonts w:ascii="Times New Roman" w:hAnsi="Times New Roman" w:cs="Times New Roman"/>
          <w:sz w:val="20"/>
          <w:szCs w:val="20"/>
        </w:rPr>
        <w:lastRenderedPageBreak/>
        <w:t xml:space="preserve">urinary excretion of calcium in asthmatic patients treated with intravenous </w:t>
      </w:r>
      <w:proofErr w:type="spellStart"/>
      <w:r w:rsidR="00404B3D" w:rsidRPr="004944CE">
        <w:rPr>
          <w:rFonts w:ascii="Times New Roman" w:hAnsi="Times New Roman" w:cs="Times New Roman"/>
          <w:sz w:val="20"/>
          <w:szCs w:val="20"/>
        </w:rPr>
        <w:t>aminophylline</w:t>
      </w:r>
      <w:proofErr w:type="spellEnd"/>
      <w:r w:rsidR="00404B3D" w:rsidRPr="004944CE">
        <w:rPr>
          <w:rFonts w:ascii="Times New Roman" w:hAnsi="Times New Roman" w:cs="Times New Roman"/>
          <w:sz w:val="20"/>
          <w:szCs w:val="20"/>
        </w:rPr>
        <w:t>. Another explanation is related to magnesium when it is deficient, the action of calcium is enhanced and an excess of magnesium blocks calcium. These interactions are important to the patient with respiratory diseases because the intracellular influx of calcium causes bronchial smooth muscle contraction.</w:t>
      </w:r>
    </w:p>
    <w:p w:rsidR="00404B3D" w:rsidRPr="004944CE" w:rsidRDefault="00404B3D"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 xml:space="preserve">As regard to serum sodium and potassium in our study there were no abnormalities in serum sodium and potassium in our cases, which is supported by </w:t>
      </w:r>
      <w:proofErr w:type="spellStart"/>
      <w:r w:rsidRPr="004944CE">
        <w:rPr>
          <w:rFonts w:ascii="Times New Roman" w:hAnsi="Times New Roman" w:cs="Times New Roman"/>
          <w:sz w:val="20"/>
          <w:szCs w:val="20"/>
        </w:rPr>
        <w:t>Nagteode</w:t>
      </w:r>
      <w:proofErr w:type="spellEnd"/>
      <w:r w:rsidRPr="004944CE">
        <w:rPr>
          <w:rFonts w:ascii="Times New Roman" w:hAnsi="Times New Roman" w:cs="Times New Roman"/>
          <w:sz w:val="20"/>
          <w:szCs w:val="20"/>
        </w:rPr>
        <w:t xml:space="preserve"> et al., (2011</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B35F0F" w:rsidRPr="004944CE">
        <w:rPr>
          <w:rFonts w:ascii="Times New Roman" w:hAnsi="Times New Roman" w:cs="Times New Roman"/>
          <w:sz w:val="20"/>
          <w:szCs w:val="20"/>
          <w:vertAlign w:val="superscript"/>
        </w:rPr>
        <w:t>7</w:t>
      </w:r>
      <w:r w:rsidR="00422CCD"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 xml:space="preserve"> who stated that the levels of serum sodium and potassium were not significantly different in asthmatic children from that of normal controls. </w:t>
      </w:r>
    </w:p>
    <w:p w:rsidR="00404B3D" w:rsidRPr="004944CE" w:rsidRDefault="00404B3D"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Also, our study supported by Potter and Klein, (1991</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B35F0F" w:rsidRPr="004944CE">
        <w:rPr>
          <w:rFonts w:ascii="Times New Roman" w:hAnsi="Times New Roman" w:cs="Times New Roman"/>
          <w:sz w:val="20"/>
          <w:szCs w:val="20"/>
          <w:vertAlign w:val="superscript"/>
        </w:rPr>
        <w:t>25</w:t>
      </w:r>
      <w:r w:rsidR="00422CCD"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 xml:space="preserve"> who stated that no abnormalities in serum sodium during asthmatic attack.</w:t>
      </w:r>
    </w:p>
    <w:p w:rsidR="004944CE" w:rsidRPr="004944CE" w:rsidRDefault="00404B3D"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 xml:space="preserve">On the contrary, </w:t>
      </w:r>
      <w:proofErr w:type="spellStart"/>
      <w:r w:rsidRPr="004944CE">
        <w:rPr>
          <w:rFonts w:ascii="Times New Roman" w:hAnsi="Times New Roman" w:cs="Times New Roman"/>
          <w:sz w:val="20"/>
          <w:szCs w:val="20"/>
        </w:rPr>
        <w:t>Hala</w:t>
      </w:r>
      <w:proofErr w:type="spellEnd"/>
      <w:r w:rsidRPr="004944CE">
        <w:rPr>
          <w:rFonts w:ascii="Times New Roman" w:hAnsi="Times New Roman" w:cs="Times New Roman"/>
          <w:sz w:val="20"/>
          <w:szCs w:val="20"/>
        </w:rPr>
        <w:t xml:space="preserve"> et al., (2014</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422CCD" w:rsidRPr="004944CE">
        <w:rPr>
          <w:rFonts w:ascii="Times New Roman" w:hAnsi="Times New Roman" w:cs="Times New Roman"/>
          <w:sz w:val="20"/>
          <w:szCs w:val="20"/>
          <w:vertAlign w:val="superscript"/>
        </w:rPr>
        <w:t>8)</w:t>
      </w:r>
      <w:r w:rsidRPr="004944CE">
        <w:rPr>
          <w:rFonts w:ascii="Times New Roman" w:hAnsi="Times New Roman" w:cs="Times New Roman"/>
          <w:sz w:val="20"/>
          <w:szCs w:val="20"/>
        </w:rPr>
        <w:t xml:space="preserve"> and Omer, (2001</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B35F0F" w:rsidRPr="004944CE">
        <w:rPr>
          <w:rFonts w:ascii="Times New Roman" w:hAnsi="Times New Roman" w:cs="Times New Roman"/>
          <w:sz w:val="20"/>
          <w:szCs w:val="20"/>
          <w:vertAlign w:val="superscript"/>
        </w:rPr>
        <w:t>26</w:t>
      </w:r>
      <w:r w:rsidR="00422CCD"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 xml:space="preserve"> reported that </w:t>
      </w:r>
      <w:proofErr w:type="spellStart"/>
      <w:r w:rsidRPr="004944CE">
        <w:rPr>
          <w:rFonts w:ascii="Times New Roman" w:hAnsi="Times New Roman" w:cs="Times New Roman"/>
          <w:sz w:val="20"/>
          <w:szCs w:val="20"/>
        </w:rPr>
        <w:t>hyponatraemia</w:t>
      </w:r>
      <w:proofErr w:type="spellEnd"/>
      <w:r w:rsidRPr="004944CE">
        <w:rPr>
          <w:rFonts w:ascii="Times New Roman" w:hAnsi="Times New Roman" w:cs="Times New Roman"/>
          <w:sz w:val="20"/>
          <w:szCs w:val="20"/>
        </w:rPr>
        <w:t xml:space="preserve"> occurred in asthmatic patients in 4% and 4.3% respectively. In addition, Robert et al., (2002</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B35F0F" w:rsidRPr="004944CE">
        <w:rPr>
          <w:rFonts w:ascii="Times New Roman" w:hAnsi="Times New Roman" w:cs="Times New Roman"/>
          <w:sz w:val="20"/>
          <w:szCs w:val="20"/>
          <w:vertAlign w:val="superscript"/>
        </w:rPr>
        <w:t>27</w:t>
      </w:r>
      <w:r w:rsidR="00422CCD" w:rsidRPr="004944CE">
        <w:rPr>
          <w:rFonts w:ascii="Times New Roman" w:hAnsi="Times New Roman" w:cs="Times New Roman"/>
          <w:sz w:val="20"/>
          <w:szCs w:val="20"/>
          <w:vertAlign w:val="superscript"/>
        </w:rPr>
        <w:t>)</w:t>
      </w:r>
      <w:r w:rsidRPr="004944CE">
        <w:rPr>
          <w:rFonts w:ascii="Times New Roman" w:hAnsi="Times New Roman" w:cs="Times New Roman"/>
          <w:sz w:val="20"/>
          <w:szCs w:val="20"/>
        </w:rPr>
        <w:t xml:space="preserve"> and </w:t>
      </w:r>
      <w:proofErr w:type="spellStart"/>
      <w:r w:rsidRPr="004944CE">
        <w:rPr>
          <w:rFonts w:ascii="Times New Roman" w:hAnsi="Times New Roman" w:cs="Times New Roman"/>
          <w:sz w:val="20"/>
          <w:szCs w:val="20"/>
        </w:rPr>
        <w:t>Hala</w:t>
      </w:r>
      <w:proofErr w:type="spellEnd"/>
      <w:r w:rsidRPr="004944CE">
        <w:rPr>
          <w:rFonts w:ascii="Times New Roman" w:hAnsi="Times New Roman" w:cs="Times New Roman"/>
          <w:sz w:val="20"/>
          <w:szCs w:val="20"/>
        </w:rPr>
        <w:t xml:space="preserve"> et al., (2014</w:t>
      </w:r>
      <w:r w:rsidR="004944CE" w:rsidRPr="004944CE">
        <w:rPr>
          <w:rFonts w:ascii="Times New Roman" w:hAnsi="Times New Roman" w:cs="Times New Roman"/>
          <w:sz w:val="20"/>
          <w:szCs w:val="20"/>
        </w:rPr>
        <w:t xml:space="preserve">) </w:t>
      </w:r>
      <w:r w:rsidR="004944CE" w:rsidRPr="004944CE">
        <w:rPr>
          <w:rFonts w:ascii="Times New Roman" w:hAnsi="Times New Roman" w:cs="Times New Roman"/>
          <w:sz w:val="20"/>
          <w:szCs w:val="20"/>
          <w:vertAlign w:val="superscript"/>
        </w:rPr>
        <w:t>(</w:t>
      </w:r>
      <w:r w:rsidR="00422CCD" w:rsidRPr="004944CE">
        <w:rPr>
          <w:rFonts w:ascii="Times New Roman" w:hAnsi="Times New Roman" w:cs="Times New Roman"/>
          <w:sz w:val="20"/>
          <w:szCs w:val="20"/>
          <w:vertAlign w:val="superscript"/>
        </w:rPr>
        <w:t>8)</w:t>
      </w:r>
      <w:r w:rsidR="004944CE" w:rsidRPr="004944CE">
        <w:rPr>
          <w:rFonts w:ascii="Times New Roman" w:hAnsi="Times New Roman" w:cs="Times New Roman"/>
          <w:sz w:val="20"/>
          <w:szCs w:val="20"/>
        </w:rPr>
        <w:t xml:space="preserve"> </w:t>
      </w:r>
      <w:r w:rsidRPr="004944CE">
        <w:rPr>
          <w:rFonts w:ascii="Times New Roman" w:hAnsi="Times New Roman" w:cs="Times New Roman"/>
          <w:sz w:val="20"/>
          <w:szCs w:val="20"/>
        </w:rPr>
        <w:t xml:space="preserve">reported </w:t>
      </w:r>
      <w:proofErr w:type="spellStart"/>
      <w:r w:rsidRPr="004944CE">
        <w:rPr>
          <w:rFonts w:ascii="Times New Roman" w:hAnsi="Times New Roman" w:cs="Times New Roman"/>
          <w:sz w:val="20"/>
          <w:szCs w:val="20"/>
        </w:rPr>
        <w:t>hypokalemia</w:t>
      </w:r>
      <w:proofErr w:type="spellEnd"/>
      <w:r w:rsidRPr="004944CE">
        <w:rPr>
          <w:rFonts w:ascii="Times New Roman" w:hAnsi="Times New Roman" w:cs="Times New Roman"/>
          <w:sz w:val="20"/>
          <w:szCs w:val="20"/>
        </w:rPr>
        <w:t xml:space="preserve"> in 64% and 54% of children with asthmatic status respectively.</w:t>
      </w:r>
    </w:p>
    <w:p w:rsidR="004944CE" w:rsidRPr="004944CE" w:rsidRDefault="004944CE" w:rsidP="00AB788E">
      <w:pPr>
        <w:tabs>
          <w:tab w:val="right" w:pos="8306"/>
        </w:tabs>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A</w:t>
      </w:r>
      <w:r w:rsidR="00404B3D" w:rsidRPr="004944CE">
        <w:rPr>
          <w:rFonts w:ascii="Times New Roman" w:hAnsi="Times New Roman" w:cs="Times New Roman"/>
          <w:sz w:val="20"/>
          <w:szCs w:val="20"/>
        </w:rPr>
        <w:t xml:space="preserve">s regard to </w:t>
      </w:r>
      <w:proofErr w:type="spellStart"/>
      <w:r w:rsidR="00404B3D" w:rsidRPr="004944CE">
        <w:rPr>
          <w:rFonts w:ascii="Times New Roman" w:hAnsi="Times New Roman" w:cs="Times New Roman"/>
          <w:sz w:val="20"/>
          <w:szCs w:val="20"/>
        </w:rPr>
        <w:t>eosinophil</w:t>
      </w:r>
      <w:proofErr w:type="spellEnd"/>
      <w:r w:rsidR="00404B3D" w:rsidRPr="004944CE">
        <w:rPr>
          <w:rFonts w:ascii="Times New Roman" w:hAnsi="Times New Roman" w:cs="Times New Roman"/>
          <w:sz w:val="20"/>
          <w:szCs w:val="20"/>
        </w:rPr>
        <w:t xml:space="preserve"> level in our study there were 45% of children had </w:t>
      </w:r>
      <w:proofErr w:type="spellStart"/>
      <w:r w:rsidR="00404B3D" w:rsidRPr="004944CE">
        <w:rPr>
          <w:rFonts w:ascii="Times New Roman" w:hAnsi="Times New Roman" w:cs="Times New Roman"/>
          <w:sz w:val="20"/>
          <w:szCs w:val="20"/>
        </w:rPr>
        <w:t>eosinophilia</w:t>
      </w:r>
      <w:proofErr w:type="spellEnd"/>
      <w:r w:rsidR="00404B3D" w:rsidRPr="004944CE">
        <w:rPr>
          <w:rFonts w:ascii="Times New Roman" w:hAnsi="Times New Roman" w:cs="Times New Roman"/>
          <w:sz w:val="20"/>
          <w:szCs w:val="20"/>
        </w:rPr>
        <w:t xml:space="preserve"> but there was no statistically significant difference in </w:t>
      </w:r>
      <w:proofErr w:type="spellStart"/>
      <w:r w:rsidR="00404B3D" w:rsidRPr="004944CE">
        <w:rPr>
          <w:rFonts w:ascii="Times New Roman" w:hAnsi="Times New Roman" w:cs="Times New Roman"/>
          <w:sz w:val="20"/>
          <w:szCs w:val="20"/>
        </w:rPr>
        <w:t>eosinophil</w:t>
      </w:r>
      <w:proofErr w:type="spellEnd"/>
      <w:r w:rsidR="00404B3D" w:rsidRPr="004944CE">
        <w:rPr>
          <w:rFonts w:ascii="Times New Roman" w:hAnsi="Times New Roman" w:cs="Times New Roman"/>
          <w:sz w:val="20"/>
          <w:szCs w:val="20"/>
        </w:rPr>
        <w:t xml:space="preserve"> level regarding severity of asthma. </w:t>
      </w:r>
      <w:proofErr w:type="spellStart"/>
      <w:r w:rsidR="00404B3D" w:rsidRPr="004944CE">
        <w:rPr>
          <w:rFonts w:ascii="Times New Roman" w:hAnsi="Times New Roman" w:cs="Times New Roman"/>
          <w:sz w:val="20"/>
          <w:szCs w:val="20"/>
        </w:rPr>
        <w:t>Eosinophilia</w:t>
      </w:r>
      <w:proofErr w:type="spellEnd"/>
      <w:r w:rsidR="00404B3D" w:rsidRPr="004944CE">
        <w:rPr>
          <w:rFonts w:ascii="Times New Roman" w:hAnsi="Times New Roman" w:cs="Times New Roman"/>
          <w:sz w:val="20"/>
          <w:szCs w:val="20"/>
        </w:rPr>
        <w:t xml:space="preserve"> is a prominent feature of asthma, and it is related to severity of asthma, whereas, on a laboratory or natural exposure to antigen, </w:t>
      </w:r>
      <w:proofErr w:type="spellStart"/>
      <w:r w:rsidR="00404B3D" w:rsidRPr="004944CE">
        <w:rPr>
          <w:rFonts w:ascii="Times New Roman" w:hAnsi="Times New Roman" w:cs="Times New Roman"/>
          <w:sz w:val="20"/>
          <w:szCs w:val="20"/>
        </w:rPr>
        <w:t>eosinophilic</w:t>
      </w:r>
      <w:proofErr w:type="spellEnd"/>
      <w:r w:rsidR="00404B3D" w:rsidRPr="004944CE">
        <w:rPr>
          <w:rFonts w:ascii="Times New Roman" w:hAnsi="Times New Roman" w:cs="Times New Roman"/>
          <w:sz w:val="20"/>
          <w:szCs w:val="20"/>
        </w:rPr>
        <w:t xml:space="preserve"> </w:t>
      </w:r>
      <w:proofErr w:type="spellStart"/>
      <w:r w:rsidR="00404B3D" w:rsidRPr="004944CE">
        <w:rPr>
          <w:rFonts w:ascii="Times New Roman" w:hAnsi="Times New Roman" w:cs="Times New Roman"/>
          <w:sz w:val="20"/>
          <w:szCs w:val="20"/>
        </w:rPr>
        <w:t>chemotactic</w:t>
      </w:r>
      <w:proofErr w:type="spellEnd"/>
      <w:r w:rsidR="00404B3D" w:rsidRPr="004944CE">
        <w:rPr>
          <w:rFonts w:ascii="Times New Roman" w:hAnsi="Times New Roman" w:cs="Times New Roman"/>
          <w:sz w:val="20"/>
          <w:szCs w:val="20"/>
        </w:rPr>
        <w:t xml:space="preserve"> factors are released. On the other hand, </w:t>
      </w:r>
      <w:proofErr w:type="spellStart"/>
      <w:r w:rsidR="00404B3D" w:rsidRPr="004944CE">
        <w:rPr>
          <w:rFonts w:ascii="Times New Roman" w:hAnsi="Times New Roman" w:cs="Times New Roman"/>
          <w:sz w:val="20"/>
          <w:szCs w:val="20"/>
        </w:rPr>
        <w:t>eosinophil’s</w:t>
      </w:r>
      <w:proofErr w:type="spellEnd"/>
      <w:r w:rsidR="00404B3D" w:rsidRPr="004944CE">
        <w:rPr>
          <w:rFonts w:ascii="Times New Roman" w:hAnsi="Times New Roman" w:cs="Times New Roman"/>
          <w:sz w:val="20"/>
          <w:szCs w:val="20"/>
        </w:rPr>
        <w:t xml:space="preserve"> function as an effectors cell in the development of asthma and allergic disease. </w:t>
      </w:r>
      <w:proofErr w:type="spellStart"/>
      <w:r w:rsidR="00404B3D" w:rsidRPr="004944CE">
        <w:rPr>
          <w:rFonts w:ascii="Times New Roman" w:hAnsi="Times New Roman" w:cs="Times New Roman"/>
          <w:sz w:val="20"/>
          <w:szCs w:val="20"/>
        </w:rPr>
        <w:t>Eotaxins</w:t>
      </w:r>
      <w:proofErr w:type="spellEnd"/>
      <w:r w:rsidR="00404B3D" w:rsidRPr="004944CE">
        <w:rPr>
          <w:rFonts w:ascii="Times New Roman" w:hAnsi="Times New Roman" w:cs="Times New Roman"/>
          <w:sz w:val="20"/>
          <w:szCs w:val="20"/>
        </w:rPr>
        <w:t xml:space="preserve"> are cytokines that promote pulmonary </w:t>
      </w:r>
      <w:proofErr w:type="spellStart"/>
      <w:r w:rsidR="00404B3D" w:rsidRPr="004944CE">
        <w:rPr>
          <w:rFonts w:ascii="Times New Roman" w:hAnsi="Times New Roman" w:cs="Times New Roman"/>
          <w:sz w:val="20"/>
          <w:szCs w:val="20"/>
        </w:rPr>
        <w:t>eosinophilia</w:t>
      </w:r>
      <w:proofErr w:type="spellEnd"/>
      <w:r w:rsidR="00404B3D" w:rsidRPr="004944CE">
        <w:rPr>
          <w:rFonts w:ascii="Times New Roman" w:hAnsi="Times New Roman" w:cs="Times New Roman"/>
          <w:sz w:val="20"/>
          <w:szCs w:val="20"/>
        </w:rPr>
        <w:t xml:space="preserve"> via the receptor CCR3. Single-nucleotide polymorphisms (</w:t>
      </w:r>
      <w:proofErr w:type="spellStart"/>
      <w:r w:rsidR="00404B3D" w:rsidRPr="004944CE">
        <w:rPr>
          <w:rFonts w:ascii="Times New Roman" w:hAnsi="Times New Roman" w:cs="Times New Roman"/>
          <w:sz w:val="20"/>
          <w:szCs w:val="20"/>
        </w:rPr>
        <w:t>SNPs</w:t>
      </w:r>
      <w:proofErr w:type="spellEnd"/>
      <w:r w:rsidR="00404B3D" w:rsidRPr="004944CE">
        <w:rPr>
          <w:rFonts w:ascii="Times New Roman" w:hAnsi="Times New Roman" w:cs="Times New Roman"/>
          <w:sz w:val="20"/>
          <w:szCs w:val="20"/>
        </w:rPr>
        <w:t xml:space="preserve">) in CCR3 and </w:t>
      </w:r>
      <w:proofErr w:type="spellStart"/>
      <w:r w:rsidR="00404B3D" w:rsidRPr="004944CE">
        <w:rPr>
          <w:rFonts w:ascii="Times New Roman" w:hAnsi="Times New Roman" w:cs="Times New Roman"/>
          <w:sz w:val="20"/>
          <w:szCs w:val="20"/>
        </w:rPr>
        <w:t>eotaxin</w:t>
      </w:r>
      <w:proofErr w:type="spellEnd"/>
      <w:r w:rsidR="00404B3D" w:rsidRPr="004944CE">
        <w:rPr>
          <w:rFonts w:ascii="Times New Roman" w:hAnsi="Times New Roman" w:cs="Times New Roman"/>
          <w:sz w:val="20"/>
          <w:szCs w:val="20"/>
        </w:rPr>
        <w:t xml:space="preserve"> genes are associated with asthma (Lee et al., 2014</w:t>
      </w:r>
      <w:r w:rsidRPr="004944CE">
        <w:rPr>
          <w:rFonts w:ascii="Times New Roman" w:hAnsi="Times New Roman" w:cs="Times New Roman"/>
          <w:sz w:val="20"/>
          <w:szCs w:val="20"/>
        </w:rPr>
        <w:t xml:space="preserve">) </w:t>
      </w:r>
      <w:r w:rsidRPr="004944CE">
        <w:rPr>
          <w:rFonts w:ascii="Times New Roman" w:hAnsi="Times New Roman" w:cs="Times New Roman"/>
          <w:sz w:val="20"/>
          <w:szCs w:val="20"/>
          <w:vertAlign w:val="superscript"/>
        </w:rPr>
        <w:t>(</w:t>
      </w:r>
      <w:r w:rsidR="00B35F0F" w:rsidRPr="004944CE">
        <w:rPr>
          <w:rFonts w:ascii="Times New Roman" w:hAnsi="Times New Roman" w:cs="Times New Roman"/>
          <w:sz w:val="20"/>
          <w:szCs w:val="20"/>
          <w:vertAlign w:val="superscript"/>
        </w:rPr>
        <w:t>28</w:t>
      </w:r>
      <w:r w:rsidR="00422CCD" w:rsidRPr="004944CE">
        <w:rPr>
          <w:rFonts w:ascii="Times New Roman" w:hAnsi="Times New Roman" w:cs="Times New Roman"/>
          <w:sz w:val="20"/>
          <w:szCs w:val="20"/>
          <w:vertAlign w:val="superscript"/>
        </w:rPr>
        <w:t>)</w:t>
      </w:r>
      <w:r w:rsidR="00404B3D" w:rsidRPr="004944CE">
        <w:rPr>
          <w:rFonts w:ascii="Times New Roman" w:hAnsi="Times New Roman" w:cs="Times New Roman"/>
          <w:sz w:val="20"/>
          <w:szCs w:val="20"/>
        </w:rPr>
        <w:t>.</w:t>
      </w:r>
    </w:p>
    <w:p w:rsidR="00404B3D" w:rsidRPr="004944CE" w:rsidRDefault="004944CE" w:rsidP="00AB788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944CE">
        <w:rPr>
          <w:rFonts w:ascii="Times New Roman" w:hAnsi="Times New Roman" w:cs="Times New Roman"/>
          <w:sz w:val="20"/>
          <w:szCs w:val="20"/>
        </w:rPr>
        <w:t>O</w:t>
      </w:r>
      <w:r w:rsidR="00404B3D" w:rsidRPr="004944CE">
        <w:rPr>
          <w:rFonts w:ascii="Times New Roman" w:hAnsi="Times New Roman" w:cs="Times New Roman"/>
          <w:sz w:val="20"/>
          <w:szCs w:val="20"/>
        </w:rPr>
        <w:t xml:space="preserve">ur study supported by El- </w:t>
      </w:r>
      <w:proofErr w:type="spellStart"/>
      <w:r w:rsidR="00404B3D" w:rsidRPr="004944CE">
        <w:rPr>
          <w:rFonts w:ascii="Times New Roman" w:hAnsi="Times New Roman" w:cs="Times New Roman"/>
          <w:sz w:val="20"/>
          <w:szCs w:val="20"/>
        </w:rPr>
        <w:t>Mazahy</w:t>
      </w:r>
      <w:proofErr w:type="spellEnd"/>
      <w:r w:rsidR="00404B3D" w:rsidRPr="004944CE">
        <w:rPr>
          <w:rFonts w:ascii="Times New Roman" w:hAnsi="Times New Roman" w:cs="Times New Roman"/>
          <w:sz w:val="20"/>
          <w:szCs w:val="20"/>
        </w:rPr>
        <w:t xml:space="preserve"> et al., (2014</w:t>
      </w:r>
      <w:r w:rsidRPr="004944CE">
        <w:rPr>
          <w:rFonts w:ascii="Times New Roman" w:hAnsi="Times New Roman" w:cs="Times New Roman"/>
          <w:sz w:val="20"/>
          <w:szCs w:val="20"/>
        </w:rPr>
        <w:t xml:space="preserve">) </w:t>
      </w:r>
      <w:r w:rsidRPr="004944CE">
        <w:rPr>
          <w:rFonts w:ascii="Times New Roman" w:hAnsi="Times New Roman" w:cs="Times New Roman"/>
          <w:sz w:val="20"/>
          <w:szCs w:val="20"/>
          <w:vertAlign w:val="superscript"/>
        </w:rPr>
        <w:t>(</w:t>
      </w:r>
      <w:r w:rsidR="00255F12" w:rsidRPr="004944CE">
        <w:rPr>
          <w:rFonts w:ascii="Times New Roman" w:hAnsi="Times New Roman" w:cs="Times New Roman"/>
          <w:sz w:val="20"/>
          <w:szCs w:val="20"/>
          <w:vertAlign w:val="superscript"/>
        </w:rPr>
        <w:t>17</w:t>
      </w:r>
      <w:r w:rsidR="00422CCD" w:rsidRPr="004944CE">
        <w:rPr>
          <w:rFonts w:ascii="Times New Roman" w:hAnsi="Times New Roman" w:cs="Times New Roman"/>
          <w:sz w:val="20"/>
          <w:szCs w:val="20"/>
          <w:vertAlign w:val="superscript"/>
        </w:rPr>
        <w:t>)</w:t>
      </w:r>
      <w:r w:rsidR="00404B3D" w:rsidRPr="004944CE">
        <w:rPr>
          <w:rFonts w:ascii="Times New Roman" w:hAnsi="Times New Roman" w:cs="Times New Roman"/>
          <w:sz w:val="20"/>
          <w:szCs w:val="20"/>
        </w:rPr>
        <w:t xml:space="preserve"> who stated that 57% of asthmatic patients had </w:t>
      </w:r>
      <w:proofErr w:type="spellStart"/>
      <w:r w:rsidR="00404B3D" w:rsidRPr="004944CE">
        <w:rPr>
          <w:rFonts w:ascii="Times New Roman" w:hAnsi="Times New Roman" w:cs="Times New Roman"/>
          <w:sz w:val="20"/>
          <w:szCs w:val="20"/>
        </w:rPr>
        <w:t>eosinophilia</w:t>
      </w:r>
      <w:proofErr w:type="spellEnd"/>
      <w:r w:rsidR="00404B3D" w:rsidRPr="004944CE">
        <w:rPr>
          <w:rFonts w:ascii="Times New Roman" w:hAnsi="Times New Roman" w:cs="Times New Roman"/>
          <w:sz w:val="20"/>
          <w:szCs w:val="20"/>
        </w:rPr>
        <w:t xml:space="preserve">. </w:t>
      </w:r>
    </w:p>
    <w:p w:rsidR="00404B3D" w:rsidRPr="004944CE" w:rsidRDefault="00404B3D" w:rsidP="00AB788E">
      <w:pPr>
        <w:snapToGrid w:val="0"/>
        <w:spacing w:after="0" w:line="240" w:lineRule="auto"/>
        <w:ind w:firstLine="425"/>
        <w:jc w:val="both"/>
        <w:rPr>
          <w:rFonts w:ascii="Times New Roman" w:hAnsi="Times New Roman" w:cs="Times New Roman"/>
          <w:sz w:val="20"/>
          <w:szCs w:val="20"/>
        </w:rPr>
      </w:pPr>
      <w:r w:rsidRPr="004944CE">
        <w:rPr>
          <w:rFonts w:ascii="Times New Roman" w:eastAsia="Calibri" w:hAnsi="Times New Roman" w:cs="Times New Roman"/>
          <w:iCs/>
          <w:sz w:val="20"/>
          <w:szCs w:val="20"/>
        </w:rPr>
        <w:t>In our</w:t>
      </w:r>
      <w:r w:rsidRPr="004944CE">
        <w:rPr>
          <w:rFonts w:ascii="Times New Roman" w:hAnsi="Times New Roman" w:cs="Times New Roman"/>
          <w:sz w:val="20"/>
          <w:szCs w:val="20"/>
          <w:lang w:bidi="ar-EG"/>
        </w:rPr>
        <w:t xml:space="preserve"> study, we found a</w:t>
      </w:r>
      <w:r w:rsidRPr="004944CE">
        <w:rPr>
          <w:rFonts w:ascii="Times New Roman" w:hAnsi="Times New Roman" w:cs="Times New Roman"/>
          <w:sz w:val="20"/>
          <w:szCs w:val="20"/>
        </w:rPr>
        <w:t xml:space="preserve"> positive correlation at total calcium regards heart rate and white blood cells, but there was negative correlation regards height and potassium. In addition, we found a positive correlation at ionized calcium regards white blood cells, but there was negative correlation regards potassium.</w:t>
      </w:r>
    </w:p>
    <w:p w:rsidR="00404B3D" w:rsidRPr="004944CE" w:rsidRDefault="00404B3D" w:rsidP="00AB788E">
      <w:pPr>
        <w:snapToGrid w:val="0"/>
        <w:spacing w:after="0" w:line="240" w:lineRule="auto"/>
        <w:ind w:firstLine="425"/>
        <w:jc w:val="both"/>
        <w:rPr>
          <w:rFonts w:ascii="Times New Roman" w:hAnsi="Times New Roman" w:cs="Times New Roman"/>
          <w:sz w:val="20"/>
          <w:szCs w:val="20"/>
          <w:lang w:bidi="ar-EG"/>
        </w:rPr>
      </w:pPr>
      <w:r w:rsidRPr="004944CE">
        <w:rPr>
          <w:rFonts w:ascii="Times New Roman" w:hAnsi="Times New Roman" w:cs="Times New Roman"/>
          <w:sz w:val="20"/>
          <w:szCs w:val="20"/>
          <w:lang w:bidi="ar-EG"/>
        </w:rPr>
        <w:t xml:space="preserve">Also, we found a positive correlation between white blood cells and heart rate with </w:t>
      </w:r>
      <w:proofErr w:type="spellStart"/>
      <w:r w:rsidRPr="004944CE">
        <w:rPr>
          <w:rFonts w:ascii="Times New Roman" w:hAnsi="Times New Roman" w:cs="Times New Roman"/>
          <w:sz w:val="20"/>
          <w:szCs w:val="20"/>
          <w:lang w:bidi="ar-EG"/>
        </w:rPr>
        <w:t>eosinophils</w:t>
      </w:r>
      <w:proofErr w:type="spellEnd"/>
      <w:r w:rsidRPr="004944CE">
        <w:rPr>
          <w:rFonts w:ascii="Times New Roman" w:hAnsi="Times New Roman" w:cs="Times New Roman"/>
          <w:sz w:val="20"/>
          <w:szCs w:val="20"/>
          <w:lang w:bidi="ar-EG"/>
        </w:rPr>
        <w:t xml:space="preserve">, but there is no significant correlation between asthma grade and total calcium, ionized calcium and </w:t>
      </w:r>
      <w:proofErr w:type="spellStart"/>
      <w:r w:rsidRPr="004944CE">
        <w:rPr>
          <w:rFonts w:ascii="Times New Roman" w:hAnsi="Times New Roman" w:cs="Times New Roman"/>
          <w:sz w:val="20"/>
          <w:szCs w:val="20"/>
          <w:lang w:bidi="ar-EG"/>
        </w:rPr>
        <w:t>eosinophils</w:t>
      </w:r>
      <w:proofErr w:type="spellEnd"/>
      <w:r w:rsidRPr="004944CE">
        <w:rPr>
          <w:rFonts w:ascii="Times New Roman" w:hAnsi="Times New Roman" w:cs="Times New Roman"/>
          <w:sz w:val="20"/>
          <w:szCs w:val="20"/>
          <w:lang w:bidi="ar-EG"/>
        </w:rPr>
        <w:t>.</w:t>
      </w:r>
      <w:r w:rsidR="004944CE" w:rsidRPr="004944CE">
        <w:rPr>
          <w:rFonts w:ascii="Times New Roman" w:hAnsi="Times New Roman" w:cs="Times New Roman"/>
          <w:sz w:val="20"/>
          <w:szCs w:val="20"/>
          <w:lang w:bidi="ar-EG"/>
        </w:rPr>
        <w:t xml:space="preserve"> </w:t>
      </w:r>
    </w:p>
    <w:p w:rsidR="00404B3D" w:rsidRPr="004944CE" w:rsidRDefault="00404B3D" w:rsidP="00AB788E">
      <w:pPr>
        <w:snapToGrid w:val="0"/>
        <w:spacing w:after="0" w:line="240" w:lineRule="auto"/>
        <w:jc w:val="both"/>
        <w:rPr>
          <w:rFonts w:ascii="Times New Roman" w:hAnsi="Times New Roman" w:cs="Times New Roman"/>
          <w:b/>
          <w:bCs/>
          <w:caps/>
          <w:sz w:val="20"/>
          <w:szCs w:val="20"/>
        </w:rPr>
      </w:pPr>
    </w:p>
    <w:p w:rsidR="00404B3D" w:rsidRPr="004944CE" w:rsidRDefault="00FF69E1" w:rsidP="00AB788E">
      <w:pPr>
        <w:snapToGrid w:val="0"/>
        <w:spacing w:after="0" w:line="240" w:lineRule="auto"/>
        <w:jc w:val="both"/>
        <w:rPr>
          <w:rFonts w:ascii="Times New Roman" w:hAnsi="Times New Roman" w:cs="Times New Roman"/>
          <w:b/>
          <w:bCs/>
          <w:caps/>
          <w:sz w:val="20"/>
          <w:szCs w:val="20"/>
        </w:rPr>
      </w:pPr>
      <w:r w:rsidRPr="004944CE">
        <w:rPr>
          <w:rFonts w:ascii="Times New Roman" w:hAnsi="Times New Roman" w:cs="Times New Roman"/>
          <w:b/>
          <w:bCs/>
          <w:sz w:val="20"/>
          <w:szCs w:val="20"/>
        </w:rPr>
        <w:t>Conclusions</w:t>
      </w:r>
    </w:p>
    <w:p w:rsidR="00404B3D" w:rsidRPr="004944CE" w:rsidRDefault="00404B3D" w:rsidP="00AB788E">
      <w:pPr>
        <w:snapToGrid w:val="0"/>
        <w:spacing w:after="0" w:line="240" w:lineRule="auto"/>
        <w:ind w:firstLine="425"/>
        <w:jc w:val="both"/>
        <w:rPr>
          <w:rFonts w:ascii="Times New Roman" w:hAnsi="Times New Roman" w:cs="Times New Roman"/>
          <w:noProof/>
          <w:sz w:val="20"/>
          <w:szCs w:val="20"/>
          <w:lang w:bidi="ar-EG"/>
        </w:rPr>
      </w:pPr>
      <w:r w:rsidRPr="004944CE">
        <w:rPr>
          <w:rFonts w:ascii="Times New Roman" w:hAnsi="Times New Roman" w:cs="Times New Roman"/>
          <w:noProof/>
          <w:sz w:val="20"/>
          <w:szCs w:val="20"/>
          <w:lang w:bidi="ar-EG"/>
        </w:rPr>
        <w:t>Hypocalcaemia appears to be a risk factor for development of asthma in children.</w:t>
      </w:r>
    </w:p>
    <w:p w:rsidR="00404B3D" w:rsidRPr="004944CE" w:rsidRDefault="00404B3D" w:rsidP="00AB788E">
      <w:pPr>
        <w:snapToGrid w:val="0"/>
        <w:spacing w:after="0" w:line="240" w:lineRule="auto"/>
        <w:ind w:firstLine="425"/>
        <w:jc w:val="both"/>
        <w:rPr>
          <w:rFonts w:ascii="Times New Roman" w:hAnsi="Times New Roman" w:cs="Times New Roman"/>
          <w:noProof/>
          <w:sz w:val="20"/>
          <w:szCs w:val="20"/>
          <w:lang w:bidi="ar-EG"/>
        </w:rPr>
      </w:pPr>
      <w:r w:rsidRPr="004944CE">
        <w:rPr>
          <w:rFonts w:ascii="Times New Roman" w:hAnsi="Times New Roman" w:cs="Times New Roman"/>
          <w:noProof/>
          <w:sz w:val="20"/>
          <w:szCs w:val="20"/>
          <w:lang w:bidi="ar-EG"/>
        </w:rPr>
        <w:lastRenderedPageBreak/>
        <w:t>Severity of asthma was not related to the serum calcium level</w:t>
      </w:r>
      <w:r w:rsidR="00AB788E" w:rsidRPr="004944CE">
        <w:rPr>
          <w:rFonts w:ascii="Times New Roman" w:hAnsi="Times New Roman" w:cs="Times New Roman"/>
          <w:noProof/>
          <w:sz w:val="20"/>
          <w:szCs w:val="20"/>
          <w:lang w:bidi="ar-EG"/>
        </w:rPr>
        <w:t>.</w:t>
      </w:r>
      <w:r w:rsidR="00AB788E">
        <w:rPr>
          <w:rFonts w:ascii="Times New Roman" w:hAnsi="Times New Roman" w:cs="Times New Roman"/>
          <w:noProof/>
          <w:sz w:val="20"/>
          <w:szCs w:val="20"/>
          <w:lang w:bidi="ar-EG"/>
        </w:rPr>
        <w:t xml:space="preserve"> </w:t>
      </w:r>
      <w:r w:rsidR="00AB788E" w:rsidRPr="004944CE">
        <w:rPr>
          <w:rFonts w:ascii="Times New Roman" w:hAnsi="Times New Roman" w:cs="Times New Roman"/>
          <w:noProof/>
          <w:sz w:val="20"/>
          <w:szCs w:val="20"/>
          <w:lang w:bidi="ar-EG"/>
        </w:rPr>
        <w:t>N</w:t>
      </w:r>
      <w:r w:rsidRPr="004944CE">
        <w:rPr>
          <w:rFonts w:ascii="Times New Roman" w:hAnsi="Times New Roman" w:cs="Times New Roman"/>
          <w:noProof/>
          <w:sz w:val="20"/>
          <w:szCs w:val="20"/>
          <w:lang w:bidi="ar-EG"/>
        </w:rPr>
        <w:t>o abnormalities in serum level of sodium and potassium in asthmatic children</w:t>
      </w:r>
      <w:r w:rsidR="00AB788E" w:rsidRPr="004944CE">
        <w:rPr>
          <w:rFonts w:ascii="Times New Roman" w:hAnsi="Times New Roman" w:cs="Times New Roman"/>
          <w:noProof/>
          <w:sz w:val="20"/>
          <w:szCs w:val="20"/>
          <w:lang w:bidi="ar-EG"/>
        </w:rPr>
        <w:t>.</w:t>
      </w:r>
      <w:r w:rsidR="00AB788E">
        <w:rPr>
          <w:rFonts w:ascii="Times New Roman" w:hAnsi="Times New Roman" w:cs="Times New Roman"/>
          <w:noProof/>
          <w:sz w:val="20"/>
          <w:szCs w:val="20"/>
          <w:lang w:bidi="ar-EG"/>
        </w:rPr>
        <w:t xml:space="preserve"> </w:t>
      </w:r>
      <w:r w:rsidR="00AB788E" w:rsidRPr="004944CE">
        <w:rPr>
          <w:rFonts w:ascii="Times New Roman" w:hAnsi="Times New Roman" w:cs="Times New Roman"/>
          <w:noProof/>
          <w:sz w:val="20"/>
          <w:szCs w:val="20"/>
          <w:lang w:bidi="ar-EG"/>
        </w:rPr>
        <w:t>S</w:t>
      </w:r>
      <w:r w:rsidRPr="004944CE">
        <w:rPr>
          <w:rFonts w:ascii="Times New Roman" w:hAnsi="Times New Roman" w:cs="Times New Roman"/>
          <w:noProof/>
          <w:sz w:val="20"/>
          <w:szCs w:val="20"/>
          <w:lang w:bidi="ar-EG"/>
        </w:rPr>
        <w:t>moking fathers play an important role in developing asthma among their siblings.</w:t>
      </w:r>
    </w:p>
    <w:p w:rsidR="00404B3D" w:rsidRPr="004944CE" w:rsidRDefault="00404B3D" w:rsidP="00AB788E">
      <w:pPr>
        <w:tabs>
          <w:tab w:val="left" w:pos="6200"/>
        </w:tabs>
        <w:snapToGrid w:val="0"/>
        <w:spacing w:after="0" w:line="240" w:lineRule="auto"/>
        <w:jc w:val="both"/>
        <w:rPr>
          <w:rFonts w:ascii="Times New Roman" w:hAnsi="Times New Roman" w:cs="Times New Roman"/>
          <w:b/>
          <w:bCs/>
          <w:sz w:val="20"/>
          <w:szCs w:val="20"/>
        </w:rPr>
      </w:pPr>
    </w:p>
    <w:p w:rsidR="00404B3D" w:rsidRPr="004944CE" w:rsidRDefault="00FF69E1" w:rsidP="00AB788E">
      <w:pPr>
        <w:tabs>
          <w:tab w:val="left" w:pos="6200"/>
        </w:tabs>
        <w:snapToGrid w:val="0"/>
        <w:spacing w:after="0" w:line="240" w:lineRule="auto"/>
        <w:jc w:val="both"/>
        <w:rPr>
          <w:rFonts w:ascii="Times New Roman" w:hAnsi="Times New Roman" w:cs="Times New Roman"/>
          <w:b/>
          <w:bCs/>
          <w:caps/>
          <w:sz w:val="20"/>
          <w:szCs w:val="20"/>
        </w:rPr>
      </w:pPr>
      <w:r w:rsidRPr="004944CE">
        <w:rPr>
          <w:rFonts w:ascii="Times New Roman" w:hAnsi="Times New Roman" w:cs="Times New Roman"/>
          <w:b/>
          <w:bCs/>
          <w:sz w:val="20"/>
          <w:szCs w:val="20"/>
        </w:rPr>
        <w:t>Recommendations</w:t>
      </w:r>
    </w:p>
    <w:p w:rsidR="00404B3D" w:rsidRPr="004944CE" w:rsidRDefault="00404B3D" w:rsidP="00AB788E">
      <w:pPr>
        <w:snapToGrid w:val="0"/>
        <w:spacing w:after="0" w:line="240" w:lineRule="auto"/>
        <w:ind w:firstLine="425"/>
        <w:jc w:val="both"/>
        <w:rPr>
          <w:rFonts w:ascii="Times New Roman" w:hAnsi="Times New Roman" w:cs="Times New Roman"/>
          <w:noProof/>
          <w:sz w:val="20"/>
          <w:szCs w:val="20"/>
          <w:lang w:bidi="ar-EG"/>
        </w:rPr>
      </w:pPr>
      <w:r w:rsidRPr="004944CE">
        <w:rPr>
          <w:rFonts w:ascii="Times New Roman" w:hAnsi="Times New Roman" w:cs="Times New Roman"/>
          <w:noProof/>
          <w:sz w:val="20"/>
          <w:szCs w:val="20"/>
          <w:lang w:bidi="ar-EG"/>
        </w:rPr>
        <w:t>Hypocalcaemia in asthmatic children must be anticipated and corrected, not only for its deleterious effect on respiratory muscle power but also for its possible contribution to bronchial hyper-reactivity.</w:t>
      </w:r>
    </w:p>
    <w:p w:rsidR="00404B3D" w:rsidRPr="004944CE" w:rsidRDefault="00404B3D" w:rsidP="00AB788E">
      <w:pPr>
        <w:snapToGrid w:val="0"/>
        <w:spacing w:after="0" w:line="240" w:lineRule="auto"/>
        <w:ind w:firstLine="425"/>
        <w:jc w:val="both"/>
        <w:rPr>
          <w:rFonts w:ascii="Times New Roman" w:hAnsi="Times New Roman" w:cs="Times New Roman"/>
          <w:noProof/>
          <w:sz w:val="20"/>
          <w:szCs w:val="20"/>
          <w:lang w:bidi="ar-EG"/>
        </w:rPr>
      </w:pPr>
      <w:r w:rsidRPr="004944CE">
        <w:rPr>
          <w:rFonts w:ascii="Times New Roman" w:hAnsi="Times New Roman" w:cs="Times New Roman"/>
          <w:noProof/>
          <w:sz w:val="20"/>
          <w:szCs w:val="20"/>
          <w:lang w:bidi="ar-EG"/>
        </w:rPr>
        <w:t>Withholding parental smoking is recommended as it may precipitate asthma in their children.</w:t>
      </w:r>
    </w:p>
    <w:p w:rsidR="00404B3D" w:rsidRPr="004944CE" w:rsidRDefault="00404B3D" w:rsidP="00AB788E">
      <w:pPr>
        <w:snapToGrid w:val="0"/>
        <w:spacing w:after="0" w:line="240" w:lineRule="auto"/>
        <w:ind w:firstLine="425"/>
        <w:jc w:val="both"/>
        <w:rPr>
          <w:rFonts w:ascii="Times New Roman" w:hAnsi="Times New Roman" w:cs="Times New Roman"/>
          <w:noProof/>
          <w:sz w:val="20"/>
          <w:szCs w:val="20"/>
          <w:lang w:bidi="ar-EG"/>
        </w:rPr>
      </w:pPr>
      <w:r w:rsidRPr="004944CE">
        <w:rPr>
          <w:rFonts w:ascii="Times New Roman" w:hAnsi="Times New Roman" w:cs="Times New Roman"/>
          <w:noProof/>
          <w:sz w:val="20"/>
          <w:szCs w:val="20"/>
          <w:lang w:bidi="ar-EG"/>
        </w:rPr>
        <w:t>Further studies are needed to study the mechanisms by which the asthma induces hypocalcaemia on a large scale.</w:t>
      </w:r>
    </w:p>
    <w:p w:rsidR="00FF69E1" w:rsidRPr="004944CE" w:rsidRDefault="00FF69E1" w:rsidP="00AB788E">
      <w:pPr>
        <w:snapToGrid w:val="0"/>
        <w:spacing w:after="0" w:line="240" w:lineRule="auto"/>
        <w:jc w:val="both"/>
        <w:rPr>
          <w:rFonts w:ascii="Times New Roman" w:hAnsi="Times New Roman" w:cs="Times New Roman"/>
          <w:b/>
          <w:bCs/>
          <w:sz w:val="20"/>
          <w:szCs w:val="20"/>
        </w:rPr>
      </w:pPr>
    </w:p>
    <w:p w:rsidR="00AC1052" w:rsidRPr="004944CE" w:rsidRDefault="00FF69E1" w:rsidP="00AB788E">
      <w:pPr>
        <w:snapToGrid w:val="0"/>
        <w:spacing w:after="0" w:line="240" w:lineRule="auto"/>
        <w:ind w:left="425" w:hanging="425"/>
        <w:jc w:val="both"/>
        <w:rPr>
          <w:rFonts w:ascii="Times New Roman" w:hAnsi="Times New Roman" w:cs="Times New Roman"/>
          <w:b/>
          <w:bCs/>
          <w:caps/>
          <w:sz w:val="20"/>
          <w:szCs w:val="20"/>
        </w:rPr>
      </w:pPr>
      <w:r w:rsidRPr="004944CE">
        <w:rPr>
          <w:rFonts w:ascii="Times New Roman" w:hAnsi="Times New Roman" w:cs="Times New Roman"/>
          <w:b/>
          <w:bCs/>
          <w:sz w:val="20"/>
          <w:szCs w:val="20"/>
        </w:rPr>
        <w:t xml:space="preserve">References: </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rPr>
      </w:pPr>
      <w:r w:rsidRPr="004944CE">
        <w:rPr>
          <w:rFonts w:ascii="Times New Roman" w:hAnsi="Times New Roman" w:cs="Times New Roman"/>
          <w:sz w:val="20"/>
          <w:szCs w:val="20"/>
        </w:rPr>
        <w:t>Liu</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AH</w:t>
      </w:r>
      <w:r w:rsidR="00AB788E" w:rsidRPr="004944CE">
        <w:rPr>
          <w:rFonts w:ascii="Times New Roman" w:hAnsi="Times New Roman" w:cs="Times New Roman"/>
          <w:sz w:val="20"/>
          <w:szCs w:val="20"/>
        </w:rPr>
        <w:t>,</w:t>
      </w:r>
      <w:r w:rsidR="00AB788E">
        <w:rPr>
          <w:rFonts w:ascii="Times New Roman" w:hAnsi="Times New Roman" w:cs="Times New Roman"/>
          <w:sz w:val="20"/>
          <w:szCs w:val="20"/>
        </w:rPr>
        <w:t xml:space="preserve"> </w:t>
      </w:r>
      <w:proofErr w:type="spellStart"/>
      <w:r w:rsidR="00AB788E" w:rsidRPr="004944CE">
        <w:rPr>
          <w:rFonts w:ascii="Times New Roman" w:hAnsi="Times New Roman" w:cs="Times New Roman"/>
          <w:sz w:val="20"/>
          <w:szCs w:val="20"/>
        </w:rPr>
        <w:t>C</w:t>
      </w:r>
      <w:r w:rsidRPr="004944CE">
        <w:rPr>
          <w:rFonts w:ascii="Times New Roman" w:hAnsi="Times New Roman" w:cs="Times New Roman"/>
          <w:sz w:val="20"/>
          <w:szCs w:val="20"/>
        </w:rPr>
        <w:t>ovar</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RA,</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Spahn</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GD</w:t>
      </w:r>
      <w:r w:rsidR="004944CE" w:rsidRPr="004944CE">
        <w:rPr>
          <w:rFonts w:ascii="Times New Roman" w:hAnsi="Times New Roman" w:cs="Times New Roman"/>
          <w:sz w:val="20"/>
          <w:szCs w:val="20"/>
        </w:rPr>
        <w:t>,</w:t>
      </w:r>
      <w:r w:rsidR="004944CE">
        <w:rPr>
          <w:rFonts w:ascii="Times New Roman" w:hAnsi="Times New Roman" w:cs="Times New Roman"/>
          <w:sz w:val="20"/>
          <w:szCs w:val="20"/>
        </w:rPr>
        <w:t xml:space="preserve"> </w:t>
      </w:r>
      <w:r w:rsidRPr="004944CE">
        <w:rPr>
          <w:rFonts w:ascii="Times New Roman" w:hAnsi="Times New Roman" w:cs="Times New Roman"/>
          <w:sz w:val="20"/>
          <w:szCs w:val="20"/>
          <w:lang w:bidi="ar-EG"/>
        </w:rPr>
        <w:t>and</w:t>
      </w:r>
      <w:r w:rsidR="004944CE">
        <w:rPr>
          <w:rFonts w:ascii="Times New Roman" w:hAnsi="Times New Roman" w:cs="Times New Roman"/>
          <w:sz w:val="20"/>
          <w:szCs w:val="20"/>
          <w:lang w:bidi="ar-EG"/>
        </w:rPr>
        <w:t xml:space="preserve"> </w:t>
      </w:r>
      <w:proofErr w:type="spellStart"/>
      <w:r w:rsidRPr="004944CE">
        <w:rPr>
          <w:rFonts w:ascii="Times New Roman" w:hAnsi="Times New Roman" w:cs="Times New Roman"/>
          <w:sz w:val="20"/>
          <w:szCs w:val="20"/>
          <w:lang w:bidi="ar-EG"/>
        </w:rPr>
        <w:t>Sicherer</w:t>
      </w:r>
      <w:proofErr w:type="spellEnd"/>
      <w:r w:rsidR="004944CE">
        <w:rPr>
          <w:rFonts w:ascii="Times New Roman" w:hAnsi="Times New Roman" w:cs="Times New Roman"/>
          <w:sz w:val="20"/>
          <w:szCs w:val="20"/>
          <w:lang w:bidi="ar-EG"/>
        </w:rPr>
        <w:t xml:space="preserve"> </w:t>
      </w:r>
      <w:r w:rsidRPr="004944CE">
        <w:rPr>
          <w:rFonts w:ascii="Times New Roman" w:hAnsi="Times New Roman" w:cs="Times New Roman"/>
          <w:sz w:val="20"/>
          <w:szCs w:val="20"/>
          <w:lang w:bidi="ar-EG"/>
        </w:rPr>
        <w:t>SH</w:t>
      </w:r>
      <w:r w:rsidR="004944CE" w:rsidRPr="004944CE">
        <w:rPr>
          <w:rFonts w:ascii="Times New Roman" w:hAnsi="Times New Roman" w:cs="Times New Roman"/>
          <w:sz w:val="20"/>
          <w:szCs w:val="20"/>
          <w:lang w:bidi="ar-EG"/>
        </w:rPr>
        <w:t>:</w:t>
      </w:r>
      <w:r w:rsidR="004944CE">
        <w:rPr>
          <w:rFonts w:ascii="Times New Roman" w:hAnsi="Times New Roman" w:cs="Times New Roman"/>
          <w:sz w:val="20"/>
          <w:szCs w:val="20"/>
          <w:lang w:bidi="ar-EG"/>
        </w:rPr>
        <w:t xml:space="preserve"> </w:t>
      </w:r>
      <w:r w:rsidRPr="004944CE">
        <w:rPr>
          <w:rFonts w:ascii="Times New Roman" w:hAnsi="Times New Roman" w:cs="Times New Roman"/>
          <w:sz w:val="20"/>
          <w:szCs w:val="20"/>
          <w:lang w:bidi="ar-EG"/>
        </w:rPr>
        <w:t>Childhood</w:t>
      </w:r>
      <w:r w:rsidR="004944CE">
        <w:rPr>
          <w:rFonts w:ascii="Times New Roman" w:hAnsi="Times New Roman" w:cs="Times New Roman"/>
          <w:sz w:val="20"/>
          <w:szCs w:val="20"/>
          <w:lang w:bidi="ar-EG"/>
        </w:rPr>
        <w:t xml:space="preserve"> </w:t>
      </w:r>
      <w:r w:rsidRPr="004944CE">
        <w:rPr>
          <w:rFonts w:ascii="Times New Roman" w:hAnsi="Times New Roman" w:cs="Times New Roman"/>
          <w:sz w:val="20"/>
          <w:szCs w:val="20"/>
          <w:lang w:bidi="ar-EG"/>
        </w:rPr>
        <w:t>asthma.</w:t>
      </w:r>
      <w:r w:rsidR="004944CE">
        <w:rPr>
          <w:rFonts w:ascii="Times New Roman" w:hAnsi="Times New Roman" w:cs="Times New Roman"/>
          <w:sz w:val="20"/>
          <w:szCs w:val="20"/>
          <w:lang w:bidi="ar-EG"/>
        </w:rPr>
        <w:t xml:space="preserve"> </w:t>
      </w:r>
      <w:r w:rsidRPr="004944CE">
        <w:rPr>
          <w:rFonts w:ascii="Times New Roman" w:hAnsi="Times New Roman" w:cs="Times New Roman"/>
          <w:sz w:val="20"/>
          <w:szCs w:val="20"/>
        </w:rPr>
        <w:t>In:</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Kliegma</w:t>
      </w:r>
      <w:r w:rsidR="004944CE" w:rsidRPr="004944CE">
        <w:rPr>
          <w:rFonts w:ascii="Times New Roman" w:hAnsi="Times New Roman" w:cs="Times New Roman"/>
          <w:sz w:val="20"/>
          <w:szCs w:val="20"/>
        </w:rPr>
        <w:t>n</w:t>
      </w:r>
      <w:proofErr w:type="spellEnd"/>
      <w:r w:rsidR="004944CE">
        <w:rPr>
          <w:rFonts w:ascii="Times New Roman" w:hAnsi="Times New Roman" w:cs="Times New Roman"/>
          <w:sz w:val="20"/>
          <w:szCs w:val="20"/>
        </w:rPr>
        <w:t xml:space="preserve"> </w:t>
      </w:r>
      <w:r w:rsidR="004944CE" w:rsidRPr="004944CE">
        <w:rPr>
          <w:rFonts w:ascii="Times New Roman" w:hAnsi="Times New Roman" w:cs="Times New Roman"/>
          <w:sz w:val="20"/>
          <w:szCs w:val="20"/>
        </w:rPr>
        <w:t>(</w:t>
      </w:r>
      <w:r w:rsidRPr="004944CE">
        <w:rPr>
          <w:rFonts w:ascii="Times New Roman" w:hAnsi="Times New Roman" w:cs="Times New Roman"/>
          <w:sz w:val="20"/>
          <w:szCs w:val="20"/>
        </w:rPr>
        <w:t>editor</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chief)</w:t>
      </w:r>
      <w:r w:rsidR="00AB788E" w:rsidRPr="004944CE">
        <w:rPr>
          <w:rFonts w:ascii="Times New Roman" w:hAnsi="Times New Roman" w:cs="Times New Roman"/>
          <w:sz w:val="20"/>
          <w:szCs w:val="20"/>
        </w:rPr>
        <w:t>:</w:t>
      </w:r>
      <w:r w:rsidR="00AB788E">
        <w:rPr>
          <w:rFonts w:ascii="Times New Roman" w:hAnsi="Times New Roman" w:cs="Times New Roman"/>
          <w:sz w:val="20"/>
          <w:szCs w:val="20"/>
        </w:rPr>
        <w:t xml:space="preserve"> </w:t>
      </w:r>
      <w:r w:rsidR="00AB788E" w:rsidRPr="004944CE">
        <w:rPr>
          <w:rFonts w:ascii="Times New Roman" w:hAnsi="Times New Roman" w:cs="Times New Roman"/>
          <w:sz w:val="20"/>
          <w:szCs w:val="20"/>
        </w:rPr>
        <w:t>N</w:t>
      </w:r>
      <w:r w:rsidRPr="004944CE">
        <w:rPr>
          <w:rFonts w:ascii="Times New Roman" w:hAnsi="Times New Roman" w:cs="Times New Roman"/>
          <w:sz w:val="20"/>
          <w:szCs w:val="20"/>
        </w:rPr>
        <w:t>elson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Textbook</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Pediatrics.20</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editi</w:t>
      </w:r>
      <w:r w:rsidR="00767C41" w:rsidRPr="004944CE">
        <w:rPr>
          <w:rFonts w:ascii="Times New Roman" w:hAnsi="Times New Roman" w:cs="Times New Roman"/>
          <w:sz w:val="20"/>
          <w:szCs w:val="20"/>
        </w:rPr>
        <w:t>on</w:t>
      </w:r>
      <w:r w:rsidR="00AB788E" w:rsidRPr="004944CE">
        <w:rPr>
          <w:rFonts w:ascii="Times New Roman" w:hAnsi="Times New Roman" w:cs="Times New Roman"/>
          <w:sz w:val="20"/>
          <w:szCs w:val="20"/>
        </w:rPr>
        <w:t>.</w:t>
      </w:r>
      <w:r w:rsidR="00AB788E">
        <w:rPr>
          <w:rFonts w:ascii="Times New Roman" w:hAnsi="Times New Roman" w:cs="Times New Roman"/>
          <w:sz w:val="20"/>
          <w:szCs w:val="20"/>
        </w:rPr>
        <w:t xml:space="preserve"> </w:t>
      </w:r>
      <w:r w:rsidR="00AB788E" w:rsidRPr="004944CE">
        <w:rPr>
          <w:rFonts w:ascii="Times New Roman" w:hAnsi="Times New Roman" w:cs="Times New Roman"/>
          <w:sz w:val="20"/>
          <w:szCs w:val="20"/>
        </w:rPr>
        <w:t>E</w:t>
      </w:r>
      <w:r w:rsidR="00767C41" w:rsidRPr="004944CE">
        <w:rPr>
          <w:rFonts w:ascii="Times New Roman" w:hAnsi="Times New Roman" w:cs="Times New Roman"/>
          <w:sz w:val="20"/>
          <w:szCs w:val="20"/>
        </w:rPr>
        <w:t>LSEVIER</w:t>
      </w:r>
      <w:r w:rsidR="004944CE">
        <w:rPr>
          <w:rFonts w:ascii="Times New Roman" w:hAnsi="Times New Roman" w:cs="Times New Roman"/>
          <w:sz w:val="20"/>
          <w:szCs w:val="20"/>
        </w:rPr>
        <w:t xml:space="preserve"> </w:t>
      </w:r>
      <w:r w:rsidR="00767C41" w:rsidRPr="004944CE">
        <w:rPr>
          <w:rFonts w:ascii="Times New Roman" w:hAnsi="Times New Roman" w:cs="Times New Roman"/>
          <w:sz w:val="20"/>
          <w:szCs w:val="20"/>
        </w:rPr>
        <w:t>(Philadelphia-</w:t>
      </w:r>
      <w:r w:rsidR="004944CE">
        <w:rPr>
          <w:rFonts w:ascii="Times New Roman" w:hAnsi="Times New Roman" w:cs="Times New Roman"/>
          <w:sz w:val="20"/>
          <w:szCs w:val="20"/>
        </w:rPr>
        <w:t xml:space="preserve"> </w:t>
      </w:r>
      <w:r w:rsidR="00767C41" w:rsidRPr="004944CE">
        <w:rPr>
          <w:rFonts w:ascii="Times New Roman" w:hAnsi="Times New Roman" w:cs="Times New Roman"/>
          <w:sz w:val="20"/>
          <w:szCs w:val="20"/>
        </w:rPr>
        <w:t>USA</w:t>
      </w:r>
      <w:r w:rsidRPr="004944CE">
        <w:rPr>
          <w:rFonts w:ascii="Times New Roman" w:hAnsi="Times New Roman" w:cs="Times New Roman"/>
          <w:sz w:val="20"/>
          <w:szCs w:val="20"/>
        </w:rPr>
        <w:t>);2016</w:t>
      </w:r>
      <w:r w:rsidR="00AB788E" w:rsidRPr="004944CE">
        <w:rPr>
          <w:rFonts w:ascii="Times New Roman" w:hAnsi="Times New Roman" w:cs="Times New Roman"/>
          <w:sz w:val="20"/>
          <w:szCs w:val="20"/>
        </w:rPr>
        <w:t>.</w:t>
      </w:r>
      <w:r w:rsidR="00AB788E">
        <w:rPr>
          <w:rFonts w:ascii="Times New Roman" w:hAnsi="Times New Roman" w:cs="Times New Roman"/>
          <w:sz w:val="20"/>
          <w:szCs w:val="20"/>
        </w:rPr>
        <w:t xml:space="preserve"> </w:t>
      </w:r>
      <w:proofErr w:type="spellStart"/>
      <w:r w:rsidR="00AB788E" w:rsidRPr="004944CE">
        <w:rPr>
          <w:rFonts w:ascii="Times New Roman" w:hAnsi="Times New Roman" w:cs="Times New Roman"/>
          <w:sz w:val="20"/>
          <w:szCs w:val="20"/>
        </w:rPr>
        <w:t>c</w:t>
      </w:r>
      <w:r w:rsidRPr="004944CE">
        <w:rPr>
          <w:rFonts w:ascii="Times New Roman" w:hAnsi="Times New Roman" w:cs="Times New Roman"/>
          <w:sz w:val="20"/>
          <w:szCs w:val="20"/>
        </w:rPr>
        <w:t>h</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144:1095-1096.</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rPr>
      </w:pPr>
      <w:proofErr w:type="spellStart"/>
      <w:r w:rsidRPr="004944CE">
        <w:rPr>
          <w:rFonts w:ascii="Times New Roman" w:hAnsi="Times New Roman" w:cs="Times New Roman"/>
          <w:sz w:val="20"/>
          <w:szCs w:val="20"/>
        </w:rPr>
        <w:t>Bousque</w:t>
      </w:r>
      <w:r w:rsidR="00AB788E" w:rsidRPr="004944CE">
        <w:rPr>
          <w:rFonts w:ascii="Times New Roman" w:hAnsi="Times New Roman" w:cs="Times New Roman"/>
          <w:sz w:val="20"/>
          <w:szCs w:val="20"/>
        </w:rPr>
        <w:t>t</w:t>
      </w:r>
      <w:proofErr w:type="spellEnd"/>
      <w:r w:rsidR="00AB788E">
        <w:rPr>
          <w:rFonts w:ascii="Times New Roman" w:hAnsi="Times New Roman" w:cs="Times New Roman"/>
          <w:sz w:val="20"/>
          <w:szCs w:val="20"/>
        </w:rPr>
        <w:t xml:space="preserve"> </w:t>
      </w:r>
      <w:r w:rsidR="00AB788E" w:rsidRPr="004944CE">
        <w:rPr>
          <w:rFonts w:ascii="Times New Roman" w:hAnsi="Times New Roman" w:cs="Times New Roman"/>
          <w:sz w:val="20"/>
          <w:szCs w:val="20"/>
        </w:rPr>
        <w:t>J,</w:t>
      </w:r>
      <w:r w:rsidR="00AB788E">
        <w:rPr>
          <w:rFonts w:ascii="Times New Roman" w:hAnsi="Times New Roman" w:cs="Times New Roman"/>
          <w:sz w:val="20"/>
          <w:szCs w:val="20"/>
        </w:rPr>
        <w:t xml:space="preserve"> </w:t>
      </w:r>
      <w:proofErr w:type="spellStart"/>
      <w:r w:rsidR="00AB788E" w:rsidRPr="004944CE">
        <w:rPr>
          <w:rFonts w:ascii="Times New Roman" w:hAnsi="Times New Roman" w:cs="Times New Roman"/>
          <w:sz w:val="20"/>
          <w:szCs w:val="20"/>
        </w:rPr>
        <w:t>M</w:t>
      </w:r>
      <w:r w:rsidRPr="004944CE">
        <w:rPr>
          <w:rFonts w:ascii="Times New Roman" w:hAnsi="Times New Roman" w:cs="Times New Roman"/>
          <w:sz w:val="20"/>
          <w:szCs w:val="20"/>
        </w:rPr>
        <w:t>antzouranis</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Cruz</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AA,</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Ait-Khaled</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N,</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Baena-Cagnani</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CE,</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Bleecker</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ER,</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Uniform</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definition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severity,</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control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exacerbations: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document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presented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for</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the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World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Health</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Organization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Consultation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Severe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AB788E" w:rsidRPr="004944CE">
        <w:rPr>
          <w:rFonts w:ascii="Times New Roman" w:hAnsi="Times New Roman" w:cs="Times New Roman"/>
          <w:sz w:val="20"/>
          <w:szCs w:val="20"/>
        </w:rPr>
        <w:t>.</w:t>
      </w:r>
      <w:r w:rsidR="00AB788E">
        <w:rPr>
          <w:rFonts w:ascii="Times New Roman" w:hAnsi="Times New Roman" w:cs="Times New Roman"/>
          <w:sz w:val="20"/>
          <w:szCs w:val="20"/>
        </w:rPr>
        <w:t xml:space="preserve"> </w:t>
      </w:r>
      <w:r w:rsidR="00AB788E" w:rsidRPr="004944CE">
        <w:rPr>
          <w:rFonts w:ascii="Times New Roman" w:hAnsi="Times New Roman" w:cs="Times New Roman"/>
          <w:sz w:val="20"/>
          <w:szCs w:val="20"/>
        </w:rPr>
        <w:t>J</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Allergy</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Cli</w:t>
      </w:r>
      <w:r w:rsidR="00AB788E" w:rsidRPr="004944CE">
        <w:rPr>
          <w:rFonts w:ascii="Times New Roman" w:hAnsi="Times New Roman" w:cs="Times New Roman"/>
          <w:sz w:val="20"/>
          <w:szCs w:val="20"/>
        </w:rPr>
        <w:t>n</w:t>
      </w:r>
      <w:proofErr w:type="spellEnd"/>
      <w:r w:rsidR="00AB788E">
        <w:rPr>
          <w:rFonts w:ascii="Times New Roman" w:hAnsi="Times New Roman" w:cs="Times New Roman"/>
          <w:sz w:val="20"/>
          <w:szCs w:val="20"/>
        </w:rPr>
        <w:t xml:space="preserve"> </w:t>
      </w:r>
      <w:proofErr w:type="spellStart"/>
      <w:r w:rsidR="00AB788E" w:rsidRPr="004944CE">
        <w:rPr>
          <w:rFonts w:ascii="Times New Roman" w:hAnsi="Times New Roman" w:cs="Times New Roman"/>
          <w:sz w:val="20"/>
          <w:szCs w:val="20"/>
        </w:rPr>
        <w:t>I</w:t>
      </w:r>
      <w:r w:rsidRPr="004944CE">
        <w:rPr>
          <w:rFonts w:ascii="Times New Roman" w:hAnsi="Times New Roman" w:cs="Times New Roman"/>
          <w:sz w:val="20"/>
          <w:szCs w:val="20"/>
        </w:rPr>
        <w:t>mmunol</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2010;</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126</w:t>
      </w:r>
      <w:r w:rsidR="004944CE" w:rsidRPr="004944CE">
        <w:rPr>
          <w:rFonts w:ascii="Times New Roman" w:hAnsi="Times New Roman" w:cs="Times New Roman"/>
          <w:sz w:val="20"/>
          <w:szCs w:val="20"/>
        </w:rPr>
        <w: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926-938.</w:t>
      </w:r>
      <w:r w:rsidR="004944CE">
        <w:rPr>
          <w:rFonts w:ascii="Times New Roman" w:hAnsi="Times New Roman" w:cs="Times New Roman"/>
          <w:sz w:val="20"/>
          <w:szCs w:val="20"/>
        </w:rPr>
        <w:t xml:space="preserve"> </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rPr>
      </w:pPr>
      <w:r w:rsidRPr="004944CE">
        <w:rPr>
          <w:rFonts w:ascii="Times New Roman" w:hAnsi="Times New Roman" w:cs="Times New Roman"/>
          <w:sz w:val="20"/>
          <w:szCs w:val="20"/>
        </w:rPr>
        <w:t>Brown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Calvert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HH,</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Fitzpatrick</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AM.</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Vitamin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r w:rsidRPr="004944CE">
        <w:rPr>
          <w:rFonts w:ascii="Times New Roman" w:hAnsi="Times New Roman" w:cs="Times New Roman"/>
          <w:i/>
          <w:sz w:val="20"/>
          <w:szCs w:val="20"/>
        </w:rPr>
        <w:t>Dermatoendocrinol</w:t>
      </w:r>
      <w:r w:rsidRPr="004944CE">
        <w:rPr>
          <w:rFonts w:ascii="Times New Roman" w:hAnsi="Times New Roman" w:cs="Times New Roman"/>
          <w:sz w:val="20"/>
          <w:szCs w:val="20"/>
        </w:rPr>
        <w:t>2012.</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rPr>
      </w:pPr>
      <w:proofErr w:type="spellStart"/>
      <w:r w:rsidRPr="004944CE">
        <w:rPr>
          <w:rFonts w:ascii="Times New Roman" w:hAnsi="Times New Roman" w:cs="Times New Roman"/>
          <w:sz w:val="20"/>
          <w:szCs w:val="20"/>
        </w:rPr>
        <w:t>Zedan</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M,</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Setti</w:t>
      </w:r>
      <w:r w:rsidR="00AB788E" w:rsidRPr="004944CE">
        <w:rPr>
          <w:rFonts w:ascii="Times New Roman" w:hAnsi="Times New Roman" w:cs="Times New Roman"/>
          <w:sz w:val="20"/>
          <w:szCs w:val="20"/>
        </w:rPr>
        <w:t>n</w:t>
      </w:r>
      <w:proofErr w:type="spellEnd"/>
      <w:r w:rsidR="00AB788E">
        <w:rPr>
          <w:rFonts w:ascii="Times New Roman" w:hAnsi="Times New Roman" w:cs="Times New Roman"/>
          <w:sz w:val="20"/>
          <w:szCs w:val="20"/>
        </w:rPr>
        <w:t xml:space="preserve"> </w:t>
      </w:r>
      <w:r w:rsidR="00AB788E" w:rsidRPr="004944CE">
        <w:rPr>
          <w:rFonts w:ascii="Times New Roman" w:hAnsi="Times New Roman" w:cs="Times New Roman"/>
          <w:sz w:val="20"/>
          <w:szCs w:val="20"/>
        </w:rPr>
        <w:t>A</w:t>
      </w:r>
      <w:r w:rsidRPr="004944CE">
        <w:rPr>
          <w:rFonts w:ascii="Times New Roman" w:hAnsi="Times New Roman" w:cs="Times New Roman"/>
          <w:sz w:val="20"/>
          <w:szCs w:val="20"/>
        </w:rPr>
        <w:t>,</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Farag</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M,</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Ezz-Elregal</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M,</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Osman</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E,</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Fouda</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(2009):</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Prevalence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bronchial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among</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Egyptian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school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children.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Egyptian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Journal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Bronchology</w:t>
      </w:r>
      <w:proofErr w:type="spellEnd"/>
      <w:r w:rsidRPr="004944CE">
        <w:rPr>
          <w:rFonts w:ascii="Times New Roman" w:hAnsi="Times New Roman" w:cs="Times New Roman"/>
          <w:sz w:val="20"/>
          <w:szCs w:val="20"/>
        </w:rPr>
        <w:t>;</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Vol</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3,</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No</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124-130.</w:t>
      </w:r>
      <w:r w:rsidR="004944CE">
        <w:rPr>
          <w:rFonts w:ascii="Times New Roman" w:hAnsi="Times New Roman" w:cs="Times New Roman"/>
          <w:sz w:val="20"/>
          <w:szCs w:val="20"/>
        </w:rPr>
        <w:t xml:space="preserve"> </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rPr>
      </w:pPr>
      <w:r w:rsidRPr="004944CE">
        <w:rPr>
          <w:rFonts w:ascii="Times New Roman" w:hAnsi="Times New Roman" w:cs="Times New Roman"/>
          <w:sz w:val="20"/>
          <w:szCs w:val="20"/>
        </w:rPr>
        <w:t>Peacock</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M</w:t>
      </w:r>
      <w:r w:rsidR="00AB788E" w:rsidRPr="004944CE">
        <w:rPr>
          <w:rFonts w:ascii="Times New Roman" w:hAnsi="Times New Roman" w:cs="Times New Roman"/>
          <w:sz w:val="20"/>
          <w:szCs w:val="20"/>
        </w:rPr>
        <w:t>.</w:t>
      </w:r>
      <w:r w:rsidR="00AB788E">
        <w:rPr>
          <w:rFonts w:ascii="Times New Roman" w:hAnsi="Times New Roman" w:cs="Times New Roman"/>
          <w:sz w:val="20"/>
          <w:szCs w:val="20"/>
        </w:rPr>
        <w:t xml:space="preserve"> </w:t>
      </w:r>
      <w:r w:rsidR="00AB788E" w:rsidRPr="004944CE">
        <w:rPr>
          <w:rFonts w:ascii="Times New Roman" w:hAnsi="Times New Roman" w:cs="Times New Roman"/>
          <w:sz w:val="20"/>
          <w:szCs w:val="20"/>
        </w:rPr>
        <w:t>C</w:t>
      </w:r>
      <w:r w:rsidRPr="004944CE">
        <w:rPr>
          <w:rFonts w:ascii="Times New Roman" w:hAnsi="Times New Roman" w:cs="Times New Roman"/>
          <w:sz w:val="20"/>
          <w:szCs w:val="20"/>
        </w:rPr>
        <w:t>alcium</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metabolism</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health</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disease.</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Clin</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J</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Am</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So</w:t>
      </w:r>
      <w:r w:rsidR="00AB788E" w:rsidRPr="004944CE">
        <w:rPr>
          <w:rFonts w:ascii="Times New Roman" w:hAnsi="Times New Roman" w:cs="Times New Roman"/>
          <w:sz w:val="20"/>
          <w:szCs w:val="20"/>
        </w:rPr>
        <w:t>c</w:t>
      </w:r>
      <w:r w:rsidR="00AB788E">
        <w:rPr>
          <w:rFonts w:ascii="Times New Roman" w:hAnsi="Times New Roman" w:cs="Times New Roman"/>
          <w:sz w:val="20"/>
          <w:szCs w:val="20"/>
        </w:rPr>
        <w:t xml:space="preserve"> </w:t>
      </w:r>
      <w:proofErr w:type="spellStart"/>
      <w:r w:rsidR="00AB788E" w:rsidRPr="004944CE">
        <w:rPr>
          <w:rFonts w:ascii="Times New Roman" w:hAnsi="Times New Roman" w:cs="Times New Roman"/>
          <w:sz w:val="20"/>
          <w:szCs w:val="20"/>
        </w:rPr>
        <w:t>N</w:t>
      </w:r>
      <w:r w:rsidRPr="004944CE">
        <w:rPr>
          <w:rFonts w:ascii="Times New Roman" w:hAnsi="Times New Roman" w:cs="Times New Roman"/>
          <w:sz w:val="20"/>
          <w:szCs w:val="20"/>
        </w:rPr>
        <w:t>ephrol</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2010;5(</w:t>
      </w:r>
      <w:proofErr w:type="spellStart"/>
      <w:r w:rsidRPr="004944CE">
        <w:rPr>
          <w:rFonts w:ascii="Times New Roman" w:hAnsi="Times New Roman" w:cs="Times New Roman"/>
          <w:sz w:val="20"/>
          <w:szCs w:val="20"/>
        </w:rPr>
        <w:t>Suppl</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1):S23-S30.</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rPr>
      </w:pPr>
      <w:proofErr w:type="spellStart"/>
      <w:r w:rsidRPr="004944CE">
        <w:rPr>
          <w:rFonts w:ascii="Times New Roman" w:hAnsi="Times New Roman" w:cs="Times New Roman"/>
          <w:sz w:val="20"/>
          <w:szCs w:val="20"/>
        </w:rPr>
        <w:t>Greenbaum</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LA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(2016):</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Composition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body</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fluids.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Kliegman</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(editor</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chief):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Nelson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Textbook</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Pediatrics.20</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edition</w:t>
      </w:r>
      <w:r w:rsidR="00AB788E" w:rsidRPr="004944CE">
        <w:rPr>
          <w:rFonts w:ascii="Times New Roman" w:hAnsi="Times New Roman" w:cs="Times New Roman"/>
          <w:sz w:val="20"/>
          <w:szCs w:val="20"/>
        </w:rPr>
        <w:t>.</w:t>
      </w:r>
      <w:r w:rsidR="00AB788E">
        <w:rPr>
          <w:rFonts w:ascii="Times New Roman" w:hAnsi="Times New Roman" w:cs="Times New Roman"/>
          <w:sz w:val="20"/>
          <w:szCs w:val="20"/>
        </w:rPr>
        <w:t xml:space="preserve"> </w:t>
      </w:r>
      <w:r w:rsidR="00AB788E" w:rsidRPr="004944CE">
        <w:rPr>
          <w:rFonts w:ascii="Times New Roman" w:hAnsi="Times New Roman" w:cs="Times New Roman"/>
          <w:sz w:val="20"/>
          <w:szCs w:val="20"/>
        </w:rPr>
        <w:t>E</w:t>
      </w:r>
      <w:r w:rsidRPr="004944CE">
        <w:rPr>
          <w:rFonts w:ascii="Times New Roman" w:hAnsi="Times New Roman" w:cs="Times New Roman"/>
          <w:sz w:val="20"/>
          <w:szCs w:val="20"/>
        </w:rPr>
        <w:t>LSEVIER</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(Philadelphia-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USA);</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ch</w:t>
      </w:r>
      <w:proofErr w:type="spellEnd"/>
      <w:r w:rsidRPr="004944CE">
        <w:rPr>
          <w:rFonts w:ascii="Times New Roman" w:hAnsi="Times New Roman" w:cs="Times New Roman"/>
          <w:sz w:val="20"/>
          <w:szCs w:val="20"/>
        </w:rPr>
        <w: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55:346.</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rPr>
      </w:pPr>
      <w:proofErr w:type="spellStart"/>
      <w:r w:rsidRPr="004944CE">
        <w:rPr>
          <w:rFonts w:ascii="Times New Roman" w:hAnsi="Times New Roman" w:cs="Times New Roman"/>
          <w:sz w:val="20"/>
          <w:szCs w:val="20"/>
        </w:rPr>
        <w:t>Nagdeote</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A.N.,</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Dange</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Deshpande</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K.</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Pawade</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Y.</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R.</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(2011):</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Study</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defect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calcium</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homeostasis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asthmatic</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children,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Journal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Pharmaceutical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Biomedical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Sciences;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12</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(08),</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Vol.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12,</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issue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12.</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rPr>
      </w:pPr>
      <w:proofErr w:type="spellStart"/>
      <w:r w:rsidRPr="004944CE">
        <w:rPr>
          <w:rFonts w:ascii="Times New Roman" w:hAnsi="Times New Roman" w:cs="Times New Roman"/>
          <w:sz w:val="20"/>
          <w:szCs w:val="20"/>
        </w:rPr>
        <w:t>Hala</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Mohammad,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Mohammad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T.</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Abdulfttah</w:t>
      </w:r>
      <w:proofErr w:type="spellEnd"/>
      <w:r w:rsidRPr="004944CE">
        <w:rPr>
          <w:rFonts w:ascii="Times New Roman" w:hAnsi="Times New Roman" w:cs="Times New Roman"/>
          <w:sz w:val="20"/>
          <w:szCs w:val="20"/>
        </w:rPr>
        <w: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Ali</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Abdulazez</w:t>
      </w:r>
      <w:proofErr w:type="spellEnd"/>
      <w:r w:rsidRPr="004944CE">
        <w:rPr>
          <w:rFonts w:ascii="Times New Roman" w:hAnsi="Times New Roman" w:cs="Times New Roman"/>
          <w:sz w:val="20"/>
          <w:szCs w:val="20"/>
        </w:rPr>
        <w: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Ahmed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M.</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Mahmoud</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Rasha</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M.</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Emam</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(2014):</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study</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electrolyte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disturbances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patients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with</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chronic</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stable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with</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attacks,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Egyptian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Journal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Chest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Diseases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Tuberculosis;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63,</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529-534.</w:t>
      </w:r>
    </w:p>
    <w:p w:rsidR="00AB788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lang w:val="da-DK" w:bidi="ar-EG"/>
        </w:rPr>
      </w:pPr>
      <w:r w:rsidRPr="004944CE">
        <w:rPr>
          <w:rFonts w:ascii="Times New Roman" w:hAnsi="Times New Roman" w:cs="Times New Roman"/>
          <w:sz w:val="20"/>
          <w:szCs w:val="20"/>
          <w:lang w:val="da-DK" w:bidi="ar-EG"/>
        </w:rPr>
        <w:lastRenderedPageBreak/>
        <w:t>Beuther</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(2007):</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Overweight,</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obesity</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and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incident</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asthma:</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meta-analysis</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of</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prospective</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epidemiologic</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studies.</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Am</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J</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Respi</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Crit</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Care</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Med;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174(2):</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112-</w:t>
      </w:r>
      <w:r w:rsidR="00AB788E" w:rsidRPr="004944CE">
        <w:rPr>
          <w:rFonts w:ascii="Times New Roman" w:hAnsi="Times New Roman" w:cs="Times New Roman"/>
          <w:sz w:val="20"/>
          <w:szCs w:val="20"/>
          <w:lang w:val="da-DK" w:bidi="ar-EG"/>
        </w:rPr>
        <w:t>9</w:t>
      </w:r>
      <w:r w:rsidR="00AB788E">
        <w:rPr>
          <w:rFonts w:ascii="Times New Roman" w:hAnsi="Times New Roman" w:cs="Times New Roman"/>
          <w:sz w:val="20"/>
          <w:szCs w:val="20"/>
          <w:lang w:val="da-DK" w:bidi="ar-EG"/>
        </w:rPr>
        <w:t>.</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rPr>
      </w:pPr>
      <w:proofErr w:type="spellStart"/>
      <w:r w:rsidRPr="004944CE">
        <w:rPr>
          <w:rFonts w:ascii="Times New Roman" w:hAnsi="Times New Roman" w:cs="Times New Roman"/>
          <w:sz w:val="20"/>
          <w:szCs w:val="20"/>
        </w:rPr>
        <w:t>Bottem</w:t>
      </w:r>
      <w:r w:rsidR="00AB788E" w:rsidRPr="004944CE">
        <w:rPr>
          <w:rFonts w:ascii="Times New Roman" w:hAnsi="Times New Roman" w:cs="Times New Roman"/>
          <w:sz w:val="20"/>
          <w:szCs w:val="20"/>
        </w:rPr>
        <w:t>a</w:t>
      </w:r>
      <w:proofErr w:type="spellEnd"/>
      <w:r w:rsidR="00AB788E">
        <w:rPr>
          <w:rFonts w:ascii="Times New Roman" w:hAnsi="Times New Roman" w:cs="Times New Roman"/>
          <w:sz w:val="20"/>
          <w:szCs w:val="20"/>
        </w:rPr>
        <w:t xml:space="preserve"> </w:t>
      </w:r>
      <w:proofErr w:type="spellStart"/>
      <w:r w:rsidR="00AB788E" w:rsidRPr="004944CE">
        <w:rPr>
          <w:rFonts w:ascii="Times New Roman" w:hAnsi="Times New Roman" w:cs="Times New Roman"/>
          <w:sz w:val="20"/>
          <w:szCs w:val="20"/>
        </w:rPr>
        <w:t>R</w:t>
      </w:r>
      <w:r w:rsidRPr="004944CE">
        <w:rPr>
          <w:rFonts w:ascii="Times New Roman" w:hAnsi="Times New Roman" w:cs="Times New Roman"/>
          <w:sz w:val="20"/>
          <w:szCs w:val="20"/>
        </w:rPr>
        <w:t>w</w:t>
      </w:r>
      <w:proofErr w:type="spellEnd"/>
      <w:r w:rsidRPr="004944CE">
        <w:rPr>
          <w:rFonts w:ascii="Times New Roman" w:hAnsi="Times New Roman" w:cs="Times New Roman"/>
          <w:sz w:val="20"/>
          <w:szCs w:val="20"/>
        </w:rPr>
        <w:t>,</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Reijmerink</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NE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Koppleman</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GH.</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(2005):</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Phenotype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definition</w:t>
      </w:r>
      <w:r w:rsidR="00AB788E" w:rsidRPr="004944CE">
        <w:rPr>
          <w:rFonts w:ascii="Times New Roman" w:hAnsi="Times New Roman" w:cs="Times New Roman"/>
          <w:sz w:val="20"/>
          <w:szCs w:val="20"/>
        </w:rPr>
        <w:t>,</w:t>
      </w:r>
      <w:r w:rsidR="00AB788E">
        <w:rPr>
          <w:rFonts w:ascii="Times New Roman" w:hAnsi="Times New Roman" w:cs="Times New Roman"/>
          <w:sz w:val="20"/>
          <w:szCs w:val="20"/>
        </w:rPr>
        <w:t xml:space="preserve"> </w:t>
      </w:r>
      <w:r w:rsidR="00AB788E" w:rsidRPr="004944CE">
        <w:rPr>
          <w:rFonts w:ascii="Times New Roman" w:hAnsi="Times New Roman" w:cs="Times New Roman"/>
          <w:sz w:val="20"/>
          <w:szCs w:val="20"/>
        </w:rPr>
        <w:t>a</w:t>
      </w:r>
      <w:r w:rsidRPr="004944CE">
        <w:rPr>
          <w:rFonts w:ascii="Times New Roman" w:hAnsi="Times New Roman" w:cs="Times New Roman"/>
          <w:sz w:val="20"/>
          <w:szCs w:val="20"/>
        </w:rPr>
        <w:t>ge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gender</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the</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genitics</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atopy</w:t>
      </w:r>
      <w:proofErr w:type="spellEnd"/>
      <w:r w:rsidRPr="004944CE">
        <w:rPr>
          <w:rFonts w:ascii="Times New Roman" w:hAnsi="Times New Roman" w:cs="Times New Roman"/>
          <w:sz w:val="20"/>
          <w:szCs w:val="20"/>
        </w:rPr>
        <w:t>.</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Immunol</w:t>
      </w:r>
      <w:proofErr w:type="spellEnd"/>
      <w:r w:rsidRPr="004944CE">
        <w:rPr>
          <w:rFonts w:ascii="Times New Roman" w:hAnsi="Times New Roman" w:cs="Times New Roman"/>
          <w:sz w:val="20"/>
          <w:szCs w:val="20"/>
        </w:rPr>
        <w: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Allergy</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Clin</w:t>
      </w:r>
      <w:proofErr w:type="spellEnd"/>
      <w:r w:rsidRPr="004944CE">
        <w:rPr>
          <w:rFonts w:ascii="Times New Roman" w:hAnsi="Times New Roman" w:cs="Times New Roman"/>
          <w:sz w:val="20"/>
          <w:szCs w:val="20"/>
        </w:rPr>
        <w: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North</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Am.</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25(4),</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621-</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639.</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rPr>
      </w:pPr>
      <w:r w:rsidRPr="004944CE">
        <w:rPr>
          <w:rFonts w:ascii="Times New Roman" w:hAnsi="Times New Roman" w:cs="Times New Roman"/>
          <w:sz w:val="20"/>
          <w:szCs w:val="20"/>
        </w:rPr>
        <w:t>GINA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(Global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Initiative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for</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(2011):</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Global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strategy</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for</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management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prevention.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National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Institutes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Health.</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Available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http:</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//www.ginasthma.org/.</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rPr>
      </w:pPr>
      <w:r w:rsidRPr="004944CE">
        <w:rPr>
          <w:rFonts w:ascii="Times New Roman" w:hAnsi="Times New Roman" w:cs="Times New Roman"/>
          <w:sz w:val="20"/>
          <w:szCs w:val="20"/>
        </w:rPr>
        <w:t>Hassan,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Hagrass</w:t>
      </w:r>
      <w:proofErr w:type="spellEnd"/>
      <w:r w:rsidRPr="004944CE">
        <w:rPr>
          <w:rFonts w:ascii="Times New Roman" w:hAnsi="Times New Roman" w:cs="Times New Roman"/>
          <w:sz w:val="20"/>
          <w:szCs w:val="20"/>
        </w:rPr>
        <w: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(2017):</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Prevelance</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bronchial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primary</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school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children.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American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Journal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Medicine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Medical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Sciences;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7(2),</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67-73.</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rPr>
      </w:pPr>
      <w:r w:rsidRPr="004944CE">
        <w:rPr>
          <w:rFonts w:ascii="Times New Roman" w:hAnsi="Times New Roman" w:cs="Times New Roman"/>
          <w:sz w:val="20"/>
          <w:szCs w:val="20"/>
        </w:rPr>
        <w:t>Joseph</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CL,</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Havstad</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Ownby</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DR.</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(2005):</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Blood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Lead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Level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Risk</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environ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health</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perspect</w:t>
      </w:r>
      <w:proofErr w:type="spellEnd"/>
      <w:r w:rsidRPr="004944CE">
        <w:rPr>
          <w:rFonts w:ascii="Times New Roman" w:hAnsi="Times New Roman" w:cs="Times New Roman"/>
          <w:sz w:val="20"/>
          <w:szCs w:val="20"/>
        </w:rPr>
        <w:t>;</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july</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113(7);</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900-904.</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lang w:val="da-DK" w:bidi="ar-EG"/>
        </w:rPr>
      </w:pPr>
      <w:r w:rsidRPr="004944CE">
        <w:rPr>
          <w:rFonts w:ascii="Times New Roman" w:hAnsi="Times New Roman" w:cs="Times New Roman"/>
          <w:sz w:val="20"/>
          <w:szCs w:val="20"/>
          <w:lang w:val="da-DK" w:bidi="ar-EG"/>
        </w:rPr>
        <w:t>Abdallah,</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M.,</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Sanusy,</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K.</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Said,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W.</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S.,</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Mahran,</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G.,</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and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Mohamed,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(2012):</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Epidemiology</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of</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bronchial</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asthma</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among</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preparatory</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school</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children</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in</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Assiut</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district,</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Egyptian</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Journal</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of</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Pediatric</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Allergy</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and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Immunology;</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10(2):</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109-117.</w:t>
      </w:r>
      <w:r w:rsidR="004944CE">
        <w:rPr>
          <w:rFonts w:ascii="Times New Roman" w:hAnsi="Times New Roman" w:cs="Times New Roman"/>
          <w:sz w:val="20"/>
          <w:szCs w:val="20"/>
          <w:lang w:val="da-DK" w:bidi="ar-EG"/>
        </w:rPr>
        <w:t xml:space="preserve"> </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rPr>
      </w:pPr>
      <w:r w:rsidRPr="004944CE">
        <w:rPr>
          <w:rFonts w:ascii="Times New Roman" w:hAnsi="Times New Roman" w:cs="Times New Roman"/>
          <w:sz w:val="20"/>
          <w:szCs w:val="20"/>
        </w:rPr>
        <w:t>Al-</w:t>
      </w:r>
      <w:proofErr w:type="spellStart"/>
      <w:r w:rsidRPr="004944CE">
        <w:rPr>
          <w:rFonts w:ascii="Times New Roman" w:hAnsi="Times New Roman" w:cs="Times New Roman"/>
          <w:sz w:val="20"/>
          <w:szCs w:val="20"/>
        </w:rPr>
        <w:t>Dawood</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KM</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(2001):</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Epidemiology</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bronchial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among</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school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boys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Al-</w:t>
      </w:r>
      <w:proofErr w:type="spellStart"/>
      <w:r w:rsidRPr="004944CE">
        <w:rPr>
          <w:rFonts w:ascii="Times New Roman" w:hAnsi="Times New Roman" w:cs="Times New Roman"/>
          <w:sz w:val="20"/>
          <w:szCs w:val="20"/>
        </w:rPr>
        <w:t>Khobar</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city,</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Saudi</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Arabia.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Saudi</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Med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J.</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(1):61-6.</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lang w:val="da-DK" w:bidi="ar-EG"/>
        </w:rPr>
      </w:pPr>
      <w:proofErr w:type="spellStart"/>
      <w:r w:rsidRPr="004944CE">
        <w:rPr>
          <w:rFonts w:ascii="Times New Roman" w:hAnsi="Times New Roman" w:cs="Times New Roman"/>
          <w:sz w:val="20"/>
          <w:szCs w:val="20"/>
        </w:rPr>
        <w:t>Mihăicuţă</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S,</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Ursoniu</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Dumitriu</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(2010):</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Smoking</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predictor</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for</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loosing</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control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treated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bronchial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Pneumologia</w:t>
      </w:r>
      <w:proofErr w:type="spellEnd"/>
      <w:r w:rsidRPr="004944CE">
        <w:rPr>
          <w:rFonts w:ascii="Times New Roman" w:hAnsi="Times New Roman" w:cs="Times New Roman"/>
          <w:sz w:val="20"/>
          <w:szCs w:val="20"/>
        </w:rPr>
        <w: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58(3):</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186-9.</w:t>
      </w:r>
      <w:r w:rsidR="004944CE">
        <w:rPr>
          <w:rFonts w:ascii="Times New Roman" w:hAnsi="Times New Roman" w:cs="Times New Roman"/>
          <w:sz w:val="20"/>
          <w:szCs w:val="20"/>
        </w:rPr>
        <w:t xml:space="preserve"> </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lang w:bidi="ar-EG"/>
        </w:rPr>
      </w:pPr>
      <w:r w:rsidRPr="004944CE">
        <w:rPr>
          <w:rFonts w:ascii="Times New Roman" w:hAnsi="Times New Roman" w:cs="Times New Roman"/>
          <w:sz w:val="20"/>
          <w:szCs w:val="20"/>
        </w:rPr>
        <w:t>El-</w:t>
      </w:r>
      <w:proofErr w:type="spellStart"/>
      <w:r w:rsidRPr="004944CE">
        <w:rPr>
          <w:rFonts w:ascii="Times New Roman" w:hAnsi="Times New Roman" w:cs="Times New Roman"/>
          <w:sz w:val="20"/>
          <w:szCs w:val="20"/>
        </w:rPr>
        <w:t>Mazahy</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MM,</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El-</w:t>
      </w:r>
      <w:proofErr w:type="spellStart"/>
      <w:r w:rsidRPr="004944CE">
        <w:rPr>
          <w:rFonts w:ascii="Times New Roman" w:hAnsi="Times New Roman" w:cs="Times New Roman"/>
          <w:sz w:val="20"/>
          <w:szCs w:val="20"/>
        </w:rPr>
        <w:t>Aal</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MI,</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Saleh</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MA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Mahmoud</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MS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(2014):</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Blood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lead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level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its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relation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to</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bronchial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children.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AAMJ;</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12(3).</w:t>
      </w:r>
      <w:r w:rsidR="004944CE">
        <w:rPr>
          <w:rFonts w:ascii="Times New Roman" w:hAnsi="Times New Roman" w:cs="Times New Roman"/>
          <w:sz w:val="20"/>
          <w:szCs w:val="20"/>
        </w:rPr>
        <w:t xml:space="preserve"> </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lang w:bidi="ar-EG"/>
        </w:rPr>
      </w:pPr>
      <w:r w:rsidRPr="004944CE">
        <w:rPr>
          <w:rFonts w:ascii="Times New Roman" w:hAnsi="Times New Roman" w:cs="Times New Roman"/>
          <w:sz w:val="20"/>
          <w:szCs w:val="20"/>
        </w:rPr>
        <w:t>Wang</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G,</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Peng</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Y</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Liu</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J.</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(2002):</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Epidemiological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survey</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bronchial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Henan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province.</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Zhonghu</w:t>
      </w:r>
      <w:r w:rsidR="00AB788E" w:rsidRPr="004944CE">
        <w:rPr>
          <w:rFonts w:ascii="Times New Roman" w:hAnsi="Times New Roman" w:cs="Times New Roman"/>
          <w:sz w:val="20"/>
          <w:szCs w:val="20"/>
        </w:rPr>
        <w:t>a</w:t>
      </w:r>
      <w:proofErr w:type="spellEnd"/>
      <w:r w:rsidR="00AB788E">
        <w:rPr>
          <w:rFonts w:ascii="Times New Roman" w:hAnsi="Times New Roman" w:cs="Times New Roman"/>
          <w:sz w:val="20"/>
          <w:szCs w:val="20"/>
        </w:rPr>
        <w:t xml:space="preserve"> </w:t>
      </w:r>
      <w:proofErr w:type="spellStart"/>
      <w:r w:rsidR="00AB788E" w:rsidRPr="004944CE">
        <w:rPr>
          <w:rFonts w:ascii="Times New Roman" w:hAnsi="Times New Roman" w:cs="Times New Roman"/>
          <w:sz w:val="20"/>
          <w:szCs w:val="20"/>
        </w:rPr>
        <w:t>J</w:t>
      </w:r>
      <w:r w:rsidRPr="004944CE">
        <w:rPr>
          <w:rFonts w:ascii="Times New Roman" w:hAnsi="Times New Roman" w:cs="Times New Roman"/>
          <w:sz w:val="20"/>
          <w:szCs w:val="20"/>
        </w:rPr>
        <w:t>ie</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He</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He</w:t>
      </w:r>
      <w:proofErr w:type="spellEnd"/>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Hu</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Xi</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Z</w:t>
      </w:r>
      <w:r w:rsidR="00AB788E" w:rsidRPr="004944CE">
        <w:rPr>
          <w:rFonts w:ascii="Times New Roman" w:hAnsi="Times New Roman" w:cs="Times New Roman"/>
          <w:sz w:val="20"/>
          <w:szCs w:val="20"/>
        </w:rPr>
        <w:t>a</w:t>
      </w:r>
      <w:proofErr w:type="spellEnd"/>
      <w:r w:rsidR="00AB788E">
        <w:rPr>
          <w:rFonts w:ascii="Times New Roman" w:hAnsi="Times New Roman" w:cs="Times New Roman"/>
          <w:sz w:val="20"/>
          <w:szCs w:val="20"/>
        </w:rPr>
        <w:t xml:space="preserve"> </w:t>
      </w:r>
      <w:proofErr w:type="spellStart"/>
      <w:r w:rsidR="00AB788E" w:rsidRPr="004944CE">
        <w:rPr>
          <w:rFonts w:ascii="Times New Roman" w:hAnsi="Times New Roman" w:cs="Times New Roman"/>
          <w:sz w:val="20"/>
          <w:szCs w:val="20"/>
        </w:rPr>
        <w:t>Z</w:t>
      </w:r>
      <w:r w:rsidRPr="004944CE">
        <w:rPr>
          <w:rFonts w:ascii="Times New Roman" w:hAnsi="Times New Roman" w:cs="Times New Roman"/>
          <w:sz w:val="20"/>
          <w:szCs w:val="20"/>
        </w:rPr>
        <w:t>hi</w:t>
      </w:r>
      <w:proofErr w:type="spellEnd"/>
      <w:r w:rsidRPr="004944CE">
        <w:rPr>
          <w:rFonts w:ascii="Times New Roman" w:hAnsi="Times New Roman" w:cs="Times New Roman"/>
          <w:sz w:val="20"/>
          <w:szCs w:val="20"/>
        </w:rPr>
        <w: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(1):25-8.</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lang w:val="da-DK" w:bidi="ar-EG"/>
        </w:rPr>
      </w:pPr>
      <w:r w:rsidRPr="004944CE">
        <w:rPr>
          <w:rFonts w:ascii="Times New Roman" w:hAnsi="Times New Roman" w:cs="Times New Roman"/>
          <w:sz w:val="20"/>
          <w:szCs w:val="20"/>
          <w:lang w:val="da-DK" w:bidi="ar-EG"/>
        </w:rPr>
        <w:t>Ekici</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Ekici</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M,</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Kocyigit</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P</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and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Karlidag</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(2012):</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Prevalence</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of</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self</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reported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asthma</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in</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urban</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and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rural</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areas</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of</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Turkey.</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J</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Asthma;</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49(5):</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522-6.</w:t>
      </w:r>
      <w:r w:rsidR="004944CE">
        <w:rPr>
          <w:rFonts w:ascii="Times New Roman" w:hAnsi="Times New Roman" w:cs="Times New Roman"/>
          <w:sz w:val="20"/>
          <w:szCs w:val="20"/>
          <w:lang w:val="da-DK" w:bidi="ar-EG"/>
        </w:rPr>
        <w:t xml:space="preserve"> </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rPr>
      </w:pPr>
      <w:proofErr w:type="spellStart"/>
      <w:r w:rsidRPr="004944CE">
        <w:rPr>
          <w:rFonts w:ascii="Times New Roman" w:hAnsi="Times New Roman" w:cs="Times New Roman"/>
          <w:sz w:val="20"/>
          <w:szCs w:val="20"/>
        </w:rPr>
        <w:t>Hoffjan</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Ober</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C</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(2002):</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present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status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the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genetic</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study</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Curr</w:t>
      </w:r>
      <w:proofErr w:type="spellEnd"/>
      <w:r w:rsidR="00AB788E" w:rsidRPr="004944CE">
        <w:rPr>
          <w:rFonts w:ascii="Times New Roman" w:hAnsi="Times New Roman" w:cs="Times New Roman"/>
          <w:sz w:val="20"/>
          <w:szCs w:val="20"/>
        </w:rPr>
        <w:t>.</w:t>
      </w:r>
      <w:r w:rsidR="00AB788E">
        <w:rPr>
          <w:rFonts w:ascii="Times New Roman" w:hAnsi="Times New Roman" w:cs="Times New Roman"/>
          <w:sz w:val="20"/>
          <w:szCs w:val="20"/>
        </w:rPr>
        <w:t xml:space="preserve"> </w:t>
      </w:r>
      <w:proofErr w:type="spellStart"/>
      <w:r w:rsidR="00AB788E" w:rsidRPr="004944CE">
        <w:rPr>
          <w:rFonts w:ascii="Times New Roman" w:hAnsi="Times New Roman" w:cs="Times New Roman"/>
          <w:sz w:val="20"/>
          <w:szCs w:val="20"/>
        </w:rPr>
        <w:t>O</w:t>
      </w:r>
      <w:r w:rsidRPr="004944CE">
        <w:rPr>
          <w:rFonts w:ascii="Times New Roman" w:hAnsi="Times New Roman" w:cs="Times New Roman"/>
          <w:sz w:val="20"/>
          <w:szCs w:val="20"/>
        </w:rPr>
        <w:t>pin</w:t>
      </w:r>
      <w:proofErr w:type="spellEnd"/>
      <w:r w:rsidRPr="004944CE">
        <w:rPr>
          <w:rFonts w:ascii="Times New Roman" w:hAnsi="Times New Roman" w:cs="Times New Roman"/>
          <w:sz w:val="20"/>
          <w:szCs w:val="20"/>
        </w:rPr>
        <w:t>.</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immunol</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14(6);</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709-716.</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rPr>
      </w:pPr>
      <w:proofErr w:type="spellStart"/>
      <w:r w:rsidRPr="004944CE">
        <w:rPr>
          <w:rFonts w:ascii="Times New Roman" w:hAnsi="Times New Roman" w:cs="Times New Roman"/>
          <w:sz w:val="20"/>
          <w:szCs w:val="20"/>
        </w:rPr>
        <w:t>Baldaçara</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RP,</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Fernandes</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MF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Baldaçara</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(2013):</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Prevalence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allergen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sensitization,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most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important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allergens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factors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associated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with</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atopy</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in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children.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Sao</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Paulo</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Med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J.;</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131(5):301-8.</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rPr>
      </w:pPr>
      <w:proofErr w:type="spellStart"/>
      <w:r w:rsidRPr="004944CE">
        <w:rPr>
          <w:rFonts w:ascii="Times New Roman" w:hAnsi="Times New Roman" w:cs="Times New Roman"/>
          <w:sz w:val="20"/>
          <w:szCs w:val="20"/>
        </w:rPr>
        <w:t>Davoodi</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P,</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Mahesh</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Holla</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AD.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(2013).</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Association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of</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socio-economic</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status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lastRenderedPageBreak/>
        <w:t>with</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family</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history</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adult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patients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with</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Indian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J</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Med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Res;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138(4):497-503.</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lang w:val="da-DK" w:bidi="ar-EG"/>
        </w:rPr>
      </w:pPr>
      <w:r w:rsidRPr="004944CE">
        <w:rPr>
          <w:rFonts w:ascii="Times New Roman" w:hAnsi="Times New Roman" w:cs="Times New Roman"/>
          <w:sz w:val="20"/>
          <w:szCs w:val="20"/>
          <w:lang w:val="da-DK" w:bidi="ar-EG"/>
        </w:rPr>
        <w:t>Tunon</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de</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Lara</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M,</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Leblond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I,</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Tonnel</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AB</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and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Humbert</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M</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(2007):</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Department</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of</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Pneumology,</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Cochin</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Hospital,</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Paris,</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France.</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Erratum</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in</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Allergy;</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62(8):</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968.</w:t>
      </w:r>
      <w:r w:rsidR="004944CE">
        <w:rPr>
          <w:rFonts w:ascii="Times New Roman" w:hAnsi="Times New Roman" w:cs="Times New Roman"/>
          <w:sz w:val="20"/>
          <w:szCs w:val="20"/>
          <w:lang w:val="da-DK" w:bidi="ar-EG"/>
        </w:rPr>
        <w:t xml:space="preserve"> </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lang w:val="da-DK" w:bidi="ar-EG"/>
        </w:rPr>
      </w:pPr>
      <w:r w:rsidRPr="004944CE">
        <w:rPr>
          <w:rFonts w:ascii="Times New Roman" w:hAnsi="Times New Roman" w:cs="Times New Roman"/>
          <w:sz w:val="20"/>
          <w:szCs w:val="20"/>
          <w:lang w:val="da-DK" w:bidi="ar-EG"/>
        </w:rPr>
        <w:t>Leonard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B,</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Robert</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C</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and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David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M.</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et</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al.,</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(2004):</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Classifying</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asthma</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severity</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in</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children,</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mismatch</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between</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symptoms,</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medication</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use</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and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lung</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function.</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Am</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J</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Respir</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Crit</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Care</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Med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vol</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170.</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pp</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426-432.</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lang w:bidi="ar-EG"/>
        </w:rPr>
      </w:pPr>
      <w:r w:rsidRPr="004944CE">
        <w:rPr>
          <w:rFonts w:ascii="Times New Roman" w:hAnsi="Times New Roman" w:cs="Times New Roman"/>
          <w:sz w:val="20"/>
          <w:szCs w:val="20"/>
        </w:rPr>
        <w:t>Potter</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Klein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M.E.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(1991):</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Hydration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severe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acute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Arch.</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Dis.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Child.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66</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216–219.</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rPr>
      </w:pPr>
      <w:r w:rsidRPr="004944CE">
        <w:rPr>
          <w:rFonts w:ascii="Times New Roman" w:hAnsi="Times New Roman" w:cs="Times New Roman"/>
          <w:sz w:val="20"/>
          <w:szCs w:val="20"/>
        </w:rPr>
        <w:lastRenderedPageBreak/>
        <w:t>Omer</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S.B.</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(2001):</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Electrolyte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disturbances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patients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with</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chronic,</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stable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Chest.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(120)</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431–436.</w:t>
      </w:r>
    </w:p>
    <w:p w:rsidR="008F3632"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lang w:val="da-DK" w:bidi="ar-EG"/>
        </w:rPr>
      </w:pPr>
      <w:r w:rsidRPr="004944CE">
        <w:rPr>
          <w:rFonts w:ascii="Times New Roman" w:hAnsi="Times New Roman" w:cs="Times New Roman"/>
          <w:sz w:val="20"/>
          <w:szCs w:val="20"/>
          <w:lang w:val="da-DK" w:bidi="ar-EG"/>
        </w:rPr>
        <w:t>Robert</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AS,</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Osborn</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H</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and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Runge</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J.</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et</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al.,</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(2002):</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IV</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Magnesium</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sulfate</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in</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the</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treatment</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of</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acute</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severe</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asthma.</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multicenter</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randomized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controlled</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trial,</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Chest</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122.</w:t>
      </w:r>
      <w:r w:rsidR="004944CE">
        <w:rPr>
          <w:rFonts w:ascii="Times New Roman" w:hAnsi="Times New Roman" w:cs="Times New Roman"/>
          <w:sz w:val="20"/>
          <w:szCs w:val="20"/>
          <w:lang w:val="da-DK" w:bidi="ar-EG"/>
        </w:rPr>
        <w:t xml:space="preserve"> </w:t>
      </w:r>
      <w:r w:rsidRPr="004944CE">
        <w:rPr>
          <w:rFonts w:ascii="Times New Roman" w:hAnsi="Times New Roman" w:cs="Times New Roman"/>
          <w:sz w:val="20"/>
          <w:szCs w:val="20"/>
          <w:lang w:val="da-DK" w:bidi="ar-EG"/>
        </w:rPr>
        <w:t>489–497.</w:t>
      </w:r>
    </w:p>
    <w:p w:rsidR="00404B3D" w:rsidRPr="004944CE" w:rsidRDefault="008F3632" w:rsidP="00AB788E">
      <w:pPr>
        <w:pStyle w:val="ListParagraph"/>
        <w:numPr>
          <w:ilvl w:val="0"/>
          <w:numId w:val="33"/>
        </w:numPr>
        <w:snapToGrid w:val="0"/>
        <w:spacing w:after="0" w:line="240" w:lineRule="auto"/>
        <w:ind w:left="425" w:hanging="425"/>
        <w:jc w:val="both"/>
        <w:rPr>
          <w:rFonts w:ascii="Times New Roman" w:hAnsi="Times New Roman" w:cs="Times New Roman"/>
          <w:sz w:val="20"/>
          <w:szCs w:val="20"/>
        </w:rPr>
      </w:pPr>
      <w:r w:rsidRPr="004944CE">
        <w:rPr>
          <w:rFonts w:ascii="Times New Roman" w:hAnsi="Times New Roman" w:cs="Times New Roman"/>
          <w:sz w:val="20"/>
          <w:szCs w:val="20"/>
        </w:rPr>
        <w:t>Lee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JH,</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Jang</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Park</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SW.</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et</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al.,</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(2014):</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Gene-Gene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Interaction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Between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CCR3</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and</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Eotaxin</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Genes:</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The</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Relationship</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With</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Blood</w:t>
      </w:r>
      <w:r w:rsidR="004944CE">
        <w:rPr>
          <w:rFonts w:ascii="Times New Roman" w:hAnsi="Times New Roman" w:cs="Times New Roman"/>
          <w:sz w:val="20"/>
          <w:szCs w:val="20"/>
        </w:rPr>
        <w:t xml:space="preserve"> </w:t>
      </w:r>
      <w:proofErr w:type="spellStart"/>
      <w:r w:rsidRPr="004944CE">
        <w:rPr>
          <w:rFonts w:ascii="Times New Roman" w:hAnsi="Times New Roman" w:cs="Times New Roman"/>
          <w:sz w:val="20"/>
          <w:szCs w:val="20"/>
        </w:rPr>
        <w:t>Eosinophilia</w:t>
      </w:r>
      <w:proofErr w:type="spellEnd"/>
      <w:r w:rsidR="004944CE">
        <w:rPr>
          <w:rFonts w:ascii="Times New Roman" w:hAnsi="Times New Roman" w:cs="Times New Roman"/>
          <w:sz w:val="20"/>
          <w:szCs w:val="20"/>
        </w:rPr>
        <w:t xml:space="preserve"> </w:t>
      </w:r>
      <w:r w:rsidRPr="004944CE">
        <w:rPr>
          <w:rFonts w:ascii="Times New Roman" w:hAnsi="Times New Roman" w:cs="Times New Roman"/>
          <w:sz w:val="20"/>
          <w:szCs w:val="20"/>
        </w:rPr>
        <w:t>in</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Allergy</w:t>
      </w:r>
      <w:r w:rsidR="004944CE">
        <w:rPr>
          <w:rFonts w:ascii="Times New Roman" w:hAnsi="Times New Roman" w:cs="Times New Roman"/>
          <w:sz w:val="20"/>
          <w:szCs w:val="20"/>
        </w:rPr>
        <w:t xml:space="preserve"> </w:t>
      </w:r>
      <w:r w:rsidRPr="004944CE">
        <w:rPr>
          <w:rFonts w:ascii="Times New Roman" w:hAnsi="Times New Roman" w:cs="Times New Roman"/>
          <w:sz w:val="20"/>
          <w:szCs w:val="20"/>
        </w:rPr>
        <w:t>Asthma</w:t>
      </w:r>
      <w:r w:rsidR="00AB788E">
        <w:rPr>
          <w:rFonts w:ascii="Times New Roman" w:eastAsiaTheme="minorEastAsia" w:hAnsi="Times New Roman" w:cs="Times New Roman" w:hint="eastAsia"/>
          <w:sz w:val="20"/>
          <w:szCs w:val="20"/>
          <w:lang w:eastAsia="zh-CN"/>
        </w:rPr>
        <w:t xml:space="preserve"> </w:t>
      </w:r>
      <w:proofErr w:type="spellStart"/>
      <w:r w:rsidR="00767C41" w:rsidRPr="004944CE">
        <w:rPr>
          <w:rFonts w:ascii="Times New Roman" w:hAnsi="Times New Roman" w:cs="Times New Roman"/>
          <w:sz w:val="20"/>
          <w:szCs w:val="20"/>
        </w:rPr>
        <w:t>Immunol</w:t>
      </w:r>
      <w:proofErr w:type="spellEnd"/>
      <w:r w:rsidR="00AB788E">
        <w:rPr>
          <w:rFonts w:ascii="Times New Roman" w:eastAsiaTheme="minorEastAsia" w:hAnsi="Times New Roman" w:cs="Times New Roman" w:hint="eastAsia"/>
          <w:sz w:val="20"/>
          <w:szCs w:val="20"/>
          <w:lang w:eastAsia="zh-CN"/>
        </w:rPr>
        <w:t xml:space="preserve"> </w:t>
      </w:r>
      <w:r w:rsidR="00767C41" w:rsidRPr="004944CE">
        <w:rPr>
          <w:rFonts w:ascii="Times New Roman" w:hAnsi="Times New Roman" w:cs="Times New Roman"/>
          <w:sz w:val="20"/>
          <w:szCs w:val="20"/>
        </w:rPr>
        <w:t>Res</w:t>
      </w:r>
      <w:r w:rsidR="00AB788E" w:rsidRPr="004944CE">
        <w:rPr>
          <w:rFonts w:ascii="Times New Roman" w:hAnsi="Times New Roman" w:cs="Times New Roman"/>
          <w:sz w:val="20"/>
          <w:szCs w:val="20"/>
        </w:rPr>
        <w:t>.</w:t>
      </w:r>
      <w:r w:rsidR="00AB788E">
        <w:rPr>
          <w:rFonts w:ascii="Times New Roman" w:hAnsi="Times New Roman" w:cs="Times New Roman"/>
          <w:sz w:val="20"/>
          <w:szCs w:val="20"/>
        </w:rPr>
        <w:t xml:space="preserve"> </w:t>
      </w:r>
      <w:r w:rsidR="00AB788E" w:rsidRPr="004944CE">
        <w:rPr>
          <w:rFonts w:ascii="Times New Roman" w:hAnsi="Times New Roman" w:cs="Times New Roman"/>
          <w:sz w:val="20"/>
          <w:szCs w:val="20"/>
        </w:rPr>
        <w:t>J</w:t>
      </w:r>
      <w:r w:rsidR="00767C41" w:rsidRPr="004944CE">
        <w:rPr>
          <w:rFonts w:ascii="Times New Roman" w:hAnsi="Times New Roman" w:cs="Times New Roman"/>
          <w:sz w:val="20"/>
          <w:szCs w:val="20"/>
        </w:rPr>
        <w:t>an;</w:t>
      </w:r>
      <w:r w:rsidR="004944CE">
        <w:rPr>
          <w:rFonts w:ascii="Times New Roman" w:hAnsi="Times New Roman" w:cs="Times New Roman"/>
          <w:sz w:val="20"/>
          <w:szCs w:val="20"/>
        </w:rPr>
        <w:t xml:space="preserve"> </w:t>
      </w:r>
      <w:r w:rsidR="00767C41" w:rsidRPr="004944CE">
        <w:rPr>
          <w:rFonts w:ascii="Times New Roman" w:hAnsi="Times New Roman" w:cs="Times New Roman"/>
          <w:sz w:val="20"/>
          <w:szCs w:val="20"/>
        </w:rPr>
        <w:t>6(1):55-60.</w:t>
      </w:r>
      <w:r w:rsidR="004944CE">
        <w:rPr>
          <w:rFonts w:ascii="Times New Roman" w:hAnsi="Times New Roman" w:cs="Times New Roman"/>
          <w:sz w:val="20"/>
          <w:szCs w:val="20"/>
        </w:rPr>
        <w:t xml:space="preserve"> </w:t>
      </w:r>
    </w:p>
    <w:p w:rsidR="00AB788E" w:rsidRDefault="00AB788E" w:rsidP="00AB788E">
      <w:pPr>
        <w:pStyle w:val="ListParagraph"/>
        <w:snapToGrid w:val="0"/>
        <w:spacing w:after="0" w:line="240" w:lineRule="auto"/>
        <w:ind w:left="425" w:hanging="425"/>
        <w:jc w:val="both"/>
        <w:rPr>
          <w:rFonts w:ascii="Times New Roman" w:hAnsi="Times New Roman" w:cs="Times New Roman"/>
          <w:sz w:val="20"/>
          <w:szCs w:val="20"/>
        </w:rPr>
        <w:sectPr w:rsidR="00AB788E" w:rsidSect="00AB788E">
          <w:type w:val="continuous"/>
          <w:pgSz w:w="12240" w:h="15840" w:code="9"/>
          <w:pgMar w:top="1440" w:right="1440" w:bottom="1440" w:left="1440" w:header="720" w:footer="720" w:gutter="0"/>
          <w:cols w:num="2" w:space="550"/>
          <w:docGrid w:linePitch="360"/>
        </w:sectPr>
      </w:pPr>
    </w:p>
    <w:p w:rsidR="004944CE" w:rsidRPr="004944CE" w:rsidRDefault="004944CE" w:rsidP="00AB788E">
      <w:pPr>
        <w:pStyle w:val="ListParagraph"/>
        <w:snapToGrid w:val="0"/>
        <w:spacing w:after="0" w:line="240" w:lineRule="auto"/>
        <w:ind w:left="425" w:hanging="425"/>
        <w:jc w:val="both"/>
        <w:rPr>
          <w:rFonts w:ascii="Times New Roman" w:hAnsi="Times New Roman" w:cs="Times New Roman"/>
          <w:sz w:val="20"/>
          <w:szCs w:val="20"/>
        </w:rPr>
      </w:pPr>
    </w:p>
    <w:p w:rsidR="004944CE" w:rsidRPr="004944CE" w:rsidRDefault="004944CE" w:rsidP="00AB788E">
      <w:pPr>
        <w:pStyle w:val="ListParagraph"/>
        <w:snapToGrid w:val="0"/>
        <w:spacing w:after="0" w:line="240" w:lineRule="auto"/>
        <w:ind w:left="0" w:firstLine="425"/>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cr/>
      </w:r>
    </w:p>
    <w:p w:rsidR="00FF69E1" w:rsidRPr="004944CE" w:rsidRDefault="004944CE" w:rsidP="00AB788E">
      <w:pPr>
        <w:pStyle w:val="ListParagraph"/>
        <w:snapToGrid w:val="0"/>
        <w:spacing w:after="0" w:line="240" w:lineRule="auto"/>
        <w:ind w:left="0"/>
        <w:jc w:val="both"/>
        <w:rPr>
          <w:rFonts w:ascii="Times New Roman" w:hAnsi="Times New Roman" w:cs="Times New Roman"/>
          <w:sz w:val="20"/>
          <w:szCs w:val="20"/>
        </w:rPr>
      </w:pPr>
      <w:r w:rsidRPr="004944CE">
        <w:rPr>
          <w:rFonts w:ascii="Times New Roman" w:hAnsi="Times New Roman" w:cs="Times New Roman"/>
          <w:sz w:val="20"/>
          <w:szCs w:val="20"/>
        </w:rPr>
        <w:t>4/19/2019</w:t>
      </w:r>
    </w:p>
    <w:sectPr w:rsidR="00FF69E1" w:rsidRPr="004944CE" w:rsidSect="004944CE">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63E" w:rsidRDefault="004D263E" w:rsidP="00404B3D">
      <w:pPr>
        <w:spacing w:after="0" w:line="240" w:lineRule="auto"/>
      </w:pPr>
      <w:r>
        <w:separator/>
      </w:r>
    </w:p>
  </w:endnote>
  <w:endnote w:type="continuationSeparator" w:id="0">
    <w:p w:rsidR="004D263E" w:rsidRDefault="004D263E" w:rsidP="00404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7EC" w:rsidRPr="00BF4632" w:rsidRDefault="00AD514F" w:rsidP="00BF4632">
    <w:pPr>
      <w:spacing w:after="0" w:line="240" w:lineRule="auto"/>
      <w:jc w:val="center"/>
      <w:rPr>
        <w:rFonts w:ascii="Times New Roman" w:hAnsi="Times New Roman" w:cs="Times New Roman"/>
        <w:sz w:val="20"/>
      </w:rPr>
    </w:pPr>
    <w:r w:rsidRPr="00BF4632">
      <w:rPr>
        <w:rFonts w:ascii="Times New Roman" w:hAnsi="Times New Roman" w:cs="Times New Roman"/>
        <w:sz w:val="20"/>
      </w:rPr>
      <w:fldChar w:fldCharType="begin"/>
    </w:r>
    <w:r w:rsidR="00BF4632" w:rsidRPr="00BF4632">
      <w:rPr>
        <w:rFonts w:ascii="Times New Roman" w:hAnsi="Times New Roman" w:cs="Times New Roman"/>
        <w:sz w:val="20"/>
      </w:rPr>
      <w:instrText xml:space="preserve"> page </w:instrText>
    </w:r>
    <w:r w:rsidRPr="00BF4632">
      <w:rPr>
        <w:rFonts w:ascii="Times New Roman" w:hAnsi="Times New Roman" w:cs="Times New Roman"/>
        <w:sz w:val="20"/>
      </w:rPr>
      <w:fldChar w:fldCharType="separate"/>
    </w:r>
    <w:r w:rsidR="001558A6">
      <w:rPr>
        <w:rFonts w:ascii="Times New Roman" w:hAnsi="Times New Roman" w:cs="Times New Roman"/>
        <w:noProof/>
        <w:sz w:val="20"/>
      </w:rPr>
      <w:t>37</w:t>
    </w:r>
    <w:r w:rsidRPr="00BF463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63E" w:rsidRDefault="004D263E" w:rsidP="00404B3D">
      <w:pPr>
        <w:spacing w:after="0" w:line="240" w:lineRule="auto"/>
      </w:pPr>
      <w:r>
        <w:separator/>
      </w:r>
    </w:p>
  </w:footnote>
  <w:footnote w:type="continuationSeparator" w:id="0">
    <w:p w:rsidR="004D263E" w:rsidRDefault="004D263E" w:rsidP="00404B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32" w:rsidRPr="00BF4632" w:rsidRDefault="00BF4632" w:rsidP="00BF463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F4632">
      <w:rPr>
        <w:rFonts w:ascii="Times New Roman" w:hAnsi="Times New Roman" w:cs="Times New Roman" w:hint="eastAsia"/>
        <w:iCs/>
        <w:color w:val="000000"/>
        <w:sz w:val="20"/>
        <w:szCs w:val="20"/>
      </w:rPr>
      <w:tab/>
    </w:r>
    <w:r w:rsidRPr="00BF4632">
      <w:rPr>
        <w:rFonts w:ascii="Times New Roman" w:hAnsi="Times New Roman" w:cs="Times New Roman"/>
        <w:iCs/>
        <w:color w:val="000000"/>
        <w:sz w:val="20"/>
        <w:szCs w:val="20"/>
      </w:rPr>
      <w:t xml:space="preserve">Researcher </w:t>
    </w:r>
    <w:r w:rsidRPr="00BF4632">
      <w:rPr>
        <w:rFonts w:ascii="Times New Roman" w:hAnsi="Times New Roman" w:cs="Times New Roman"/>
        <w:iCs/>
        <w:sz w:val="20"/>
        <w:szCs w:val="20"/>
      </w:rPr>
      <w:t>201</w:t>
    </w:r>
    <w:r w:rsidRPr="00BF4632">
      <w:rPr>
        <w:rFonts w:ascii="Times New Roman" w:hAnsi="Times New Roman" w:cs="Times New Roman" w:hint="eastAsia"/>
        <w:iCs/>
        <w:sz w:val="20"/>
        <w:szCs w:val="20"/>
      </w:rPr>
      <w:t>9</w:t>
    </w:r>
    <w:r w:rsidRPr="00BF4632">
      <w:rPr>
        <w:rFonts w:ascii="Times New Roman" w:hAnsi="Times New Roman" w:cs="Times New Roman"/>
        <w:iCs/>
        <w:sz w:val="20"/>
        <w:szCs w:val="20"/>
      </w:rPr>
      <w:t>;</w:t>
    </w:r>
    <w:r w:rsidRPr="00BF4632">
      <w:rPr>
        <w:rFonts w:ascii="Times New Roman" w:hAnsi="Times New Roman" w:cs="Times New Roman" w:hint="eastAsia"/>
        <w:iCs/>
        <w:sz w:val="20"/>
        <w:szCs w:val="20"/>
      </w:rPr>
      <w:t>11</w:t>
    </w:r>
    <w:r w:rsidRPr="00BF4632">
      <w:rPr>
        <w:rFonts w:ascii="Times New Roman" w:hAnsi="Times New Roman" w:cs="Times New Roman"/>
        <w:iCs/>
        <w:sz w:val="20"/>
        <w:szCs w:val="20"/>
      </w:rPr>
      <w:t>(</w:t>
    </w:r>
    <w:r w:rsidRPr="00BF4632">
      <w:rPr>
        <w:rFonts w:ascii="Times New Roman" w:hAnsi="Times New Roman" w:cs="Times New Roman" w:hint="eastAsia"/>
        <w:iCs/>
        <w:sz w:val="20"/>
        <w:szCs w:val="20"/>
      </w:rPr>
      <w:t>4</w:t>
    </w:r>
    <w:r w:rsidRPr="00BF4632">
      <w:rPr>
        <w:rFonts w:ascii="Times New Roman" w:hAnsi="Times New Roman" w:cs="Times New Roman"/>
        <w:iCs/>
        <w:sz w:val="20"/>
        <w:szCs w:val="20"/>
      </w:rPr>
      <w:t xml:space="preserve">)  </w:t>
    </w:r>
    <w:r w:rsidRPr="00BF4632">
      <w:rPr>
        <w:rFonts w:ascii="Times New Roman" w:hAnsi="Times New Roman" w:cs="Times New Roman" w:hint="eastAsia"/>
        <w:iCs/>
        <w:sz w:val="20"/>
        <w:szCs w:val="20"/>
      </w:rPr>
      <w:t xml:space="preserve"> </w:t>
    </w:r>
    <w:r w:rsidRPr="00BF4632">
      <w:rPr>
        <w:rFonts w:ascii="Times New Roman" w:hAnsi="Times New Roman" w:cs="Times New Roman"/>
        <w:iCs/>
        <w:sz w:val="20"/>
        <w:szCs w:val="20"/>
      </w:rPr>
      <w:t xml:space="preserve"> </w:t>
    </w:r>
    <w:r w:rsidRPr="00BF4632">
      <w:rPr>
        <w:rFonts w:ascii="Times New Roman" w:hAnsi="Times New Roman" w:cs="Times New Roman" w:hint="eastAsia"/>
        <w:iCs/>
        <w:sz w:val="20"/>
        <w:szCs w:val="20"/>
      </w:rPr>
      <w:tab/>
    </w:r>
    <w:r w:rsidRPr="00BF4632">
      <w:rPr>
        <w:rFonts w:ascii="Times New Roman" w:hAnsi="Times New Roman" w:cs="Times New Roman"/>
        <w:iCs/>
        <w:sz w:val="20"/>
        <w:szCs w:val="20"/>
      </w:rPr>
      <w:t xml:space="preserve">    </w:t>
    </w:r>
    <w:r w:rsidRPr="00BF4632">
      <w:rPr>
        <w:rFonts w:ascii="Times New Roman" w:hAnsi="Times New Roman" w:cs="Times New Roman"/>
        <w:sz w:val="20"/>
        <w:szCs w:val="20"/>
      </w:rPr>
      <w:t xml:space="preserve"> </w:t>
    </w:r>
    <w:hyperlink r:id="rId1" w:history="1">
      <w:r w:rsidRPr="00BF4632">
        <w:rPr>
          <w:rStyle w:val="Hyperlink"/>
          <w:rFonts w:ascii="Times New Roman" w:hAnsi="Times New Roman" w:cs="Times New Roman"/>
          <w:sz w:val="20"/>
          <w:szCs w:val="20"/>
        </w:rPr>
        <w:t>http://www.sciencepub.net/researcher</w:t>
      </w:r>
    </w:hyperlink>
  </w:p>
  <w:p w:rsidR="00BF4632" w:rsidRPr="00BF4632" w:rsidRDefault="00BF4632" w:rsidP="00BF463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59BB"/>
    <w:multiLevelType w:val="hybridMultilevel"/>
    <w:tmpl w:val="17C428E0"/>
    <w:lvl w:ilvl="0" w:tplc="04090019">
      <w:start w:val="1"/>
      <w:numFmt w:val="lowerLetter"/>
      <w:lvlText w:val="%1."/>
      <w:lvlJc w:val="left"/>
      <w:pPr>
        <w:ind w:left="1417" w:hanging="360"/>
      </w:p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1">
    <w:nsid w:val="13486F2B"/>
    <w:multiLevelType w:val="hybridMultilevel"/>
    <w:tmpl w:val="3B7EE314"/>
    <w:lvl w:ilvl="0" w:tplc="3B5474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C5611"/>
    <w:multiLevelType w:val="hybridMultilevel"/>
    <w:tmpl w:val="0BBA502C"/>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180C40BF"/>
    <w:multiLevelType w:val="hybridMultilevel"/>
    <w:tmpl w:val="310AB1F0"/>
    <w:lvl w:ilvl="0" w:tplc="04090003">
      <w:start w:val="1"/>
      <w:numFmt w:val="bullet"/>
      <w:lvlText w:val="o"/>
      <w:lvlJc w:val="left"/>
      <w:pPr>
        <w:ind w:left="1940" w:hanging="360"/>
      </w:pPr>
      <w:rPr>
        <w:rFonts w:ascii="Courier New" w:hAnsi="Courier New" w:cs="Courier New" w:hint="default"/>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4">
    <w:nsid w:val="1A0B5465"/>
    <w:multiLevelType w:val="hybridMultilevel"/>
    <w:tmpl w:val="885217B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BB10ED5"/>
    <w:multiLevelType w:val="hybridMultilevel"/>
    <w:tmpl w:val="8A320F9C"/>
    <w:lvl w:ilvl="0" w:tplc="145EE23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327A99"/>
    <w:multiLevelType w:val="hybridMultilevel"/>
    <w:tmpl w:val="1D34AD7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7">
    <w:nsid w:val="24D66582"/>
    <w:multiLevelType w:val="hybridMultilevel"/>
    <w:tmpl w:val="C34266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852BA8"/>
    <w:multiLevelType w:val="hybridMultilevel"/>
    <w:tmpl w:val="5B3ED9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A1764F8"/>
    <w:multiLevelType w:val="hybridMultilevel"/>
    <w:tmpl w:val="E9725138"/>
    <w:lvl w:ilvl="0" w:tplc="2D4E96EA">
      <w:start w:val="1"/>
      <w:numFmt w:val="upperLetter"/>
      <w:lvlText w:val="%1-"/>
      <w:lvlJc w:val="left"/>
      <w:pPr>
        <w:ind w:left="72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30560D15"/>
    <w:multiLevelType w:val="hybridMultilevel"/>
    <w:tmpl w:val="2E64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366B5"/>
    <w:multiLevelType w:val="hybridMultilevel"/>
    <w:tmpl w:val="8256BD40"/>
    <w:lvl w:ilvl="0" w:tplc="9738BD2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F3012B"/>
    <w:multiLevelType w:val="hybridMultilevel"/>
    <w:tmpl w:val="06006F7C"/>
    <w:lvl w:ilvl="0" w:tplc="2D4E96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6B09E3"/>
    <w:multiLevelType w:val="hybridMultilevel"/>
    <w:tmpl w:val="489AD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ED42CD"/>
    <w:multiLevelType w:val="hybridMultilevel"/>
    <w:tmpl w:val="E50A66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68805C3"/>
    <w:multiLevelType w:val="hybridMultilevel"/>
    <w:tmpl w:val="FC0E6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8C3344B"/>
    <w:multiLevelType w:val="hybridMultilevel"/>
    <w:tmpl w:val="5874D328"/>
    <w:lvl w:ilvl="0" w:tplc="59A6A52E">
      <w:start w:val="1"/>
      <w:numFmt w:val="decimal"/>
      <w:lvlText w:val="%1."/>
      <w:lvlJc w:val="left"/>
      <w:pPr>
        <w:ind w:left="720" w:hanging="360"/>
      </w:pPr>
      <w:rPr>
        <w:rFonts w:ascii="Times New Roman" w:hAnsi="Times New Roman" w:cs="Times New Roman" w:hint="default"/>
        <w:spacing w:val="0"/>
        <w:w w:val="100"/>
        <w:kern w:val="0"/>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12733B"/>
    <w:multiLevelType w:val="hybridMultilevel"/>
    <w:tmpl w:val="D1AAE816"/>
    <w:lvl w:ilvl="0" w:tplc="55B0D4AE">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E2E6E8B"/>
    <w:multiLevelType w:val="hybridMultilevel"/>
    <w:tmpl w:val="FA6CB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1DC2EFE"/>
    <w:multiLevelType w:val="hybridMultilevel"/>
    <w:tmpl w:val="E1BCA0AA"/>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5A386D51"/>
    <w:multiLevelType w:val="hybridMultilevel"/>
    <w:tmpl w:val="9C2853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AF40340"/>
    <w:multiLevelType w:val="hybridMultilevel"/>
    <w:tmpl w:val="C4325FFE"/>
    <w:lvl w:ilvl="0" w:tplc="5734D1E4">
      <w:start w:val="1"/>
      <w:numFmt w:val="decimal"/>
      <w:lvlText w:val="%1."/>
      <w:lvlJc w:val="left"/>
      <w:pPr>
        <w:ind w:left="36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2">
    <w:nsid w:val="5B8D0BBE"/>
    <w:multiLevelType w:val="hybridMultilevel"/>
    <w:tmpl w:val="D9A2D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3772A6C"/>
    <w:multiLevelType w:val="hybridMultilevel"/>
    <w:tmpl w:val="98C2C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4305F38"/>
    <w:multiLevelType w:val="hybridMultilevel"/>
    <w:tmpl w:val="C4241EB8"/>
    <w:lvl w:ilvl="0" w:tplc="04090003">
      <w:start w:val="1"/>
      <w:numFmt w:val="bullet"/>
      <w:lvlText w:val="o"/>
      <w:lvlJc w:val="left"/>
      <w:pPr>
        <w:ind w:left="1354" w:hanging="360"/>
      </w:pPr>
      <w:rPr>
        <w:rFonts w:ascii="Courier New" w:hAnsi="Courier New" w:cs="Courier New"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nsid w:val="6D105C22"/>
    <w:multiLevelType w:val="hybridMultilevel"/>
    <w:tmpl w:val="7A5A4E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D663F8"/>
    <w:multiLevelType w:val="hybridMultilevel"/>
    <w:tmpl w:val="76C832A2"/>
    <w:lvl w:ilvl="0" w:tplc="323A274E">
      <w:start w:val="1"/>
      <w:numFmt w:val="bullet"/>
      <w:lvlText w:val="o"/>
      <w:lvlJc w:val="left"/>
      <w:pPr>
        <w:ind w:left="1530" w:hanging="360"/>
      </w:pPr>
      <w:rPr>
        <w:rFonts w:ascii="Courier New" w:hAnsi="Courier New" w:cs="Courier New" w:hint="default"/>
        <w:lang w:bidi="ar-SA"/>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717853F8"/>
    <w:multiLevelType w:val="hybridMultilevel"/>
    <w:tmpl w:val="0C1C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0A1580"/>
    <w:multiLevelType w:val="hybridMultilevel"/>
    <w:tmpl w:val="6494F272"/>
    <w:lvl w:ilvl="0" w:tplc="0409000F">
      <w:start w:val="1"/>
      <w:numFmt w:val="decimal"/>
      <w:lvlText w:val="%1."/>
      <w:lvlJc w:val="left"/>
      <w:pPr>
        <w:ind w:left="1305" w:hanging="360"/>
      </w:pPr>
      <w:rPr>
        <w:rFonts w:hint="default"/>
      </w:rPr>
    </w:lvl>
    <w:lvl w:ilvl="1" w:tplc="04090019">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9">
    <w:nsid w:val="7AA013AD"/>
    <w:multiLevelType w:val="hybridMultilevel"/>
    <w:tmpl w:val="D16CCE2E"/>
    <w:lvl w:ilvl="0" w:tplc="323A274E">
      <w:start w:val="1"/>
      <w:numFmt w:val="bullet"/>
      <w:lvlText w:val="o"/>
      <w:lvlJc w:val="left"/>
      <w:pPr>
        <w:ind w:left="1530" w:hanging="360"/>
      </w:pPr>
      <w:rPr>
        <w:rFonts w:ascii="Courier New" w:hAnsi="Courier New" w:cs="Courier New" w:hint="default"/>
        <w:lang w:bidi="ar-SA"/>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nsid w:val="7ADB637F"/>
    <w:multiLevelType w:val="hybridMultilevel"/>
    <w:tmpl w:val="83002A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E25423"/>
    <w:multiLevelType w:val="hybridMultilevel"/>
    <w:tmpl w:val="EB829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D0C0B23"/>
    <w:multiLevelType w:val="hybridMultilevel"/>
    <w:tmpl w:val="0088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3"/>
  </w:num>
  <w:num w:numId="4">
    <w:abstractNumId w:val="20"/>
  </w:num>
  <w:num w:numId="5">
    <w:abstractNumId w:val="6"/>
  </w:num>
  <w:num w:numId="6">
    <w:abstractNumId w:val="28"/>
  </w:num>
  <w:num w:numId="7">
    <w:abstractNumId w:val="2"/>
  </w:num>
  <w:num w:numId="8">
    <w:abstractNumId w:val="27"/>
  </w:num>
  <w:num w:numId="9">
    <w:abstractNumId w:val="24"/>
  </w:num>
  <w:num w:numId="10">
    <w:abstractNumId w:val="12"/>
  </w:num>
  <w:num w:numId="11">
    <w:abstractNumId w:val="21"/>
  </w:num>
  <w:num w:numId="12">
    <w:abstractNumId w:val="31"/>
  </w:num>
  <w:num w:numId="13">
    <w:abstractNumId w:val="5"/>
  </w:num>
  <w:num w:numId="14">
    <w:abstractNumId w:val="7"/>
  </w:num>
  <w:num w:numId="15">
    <w:abstractNumId w:val="13"/>
  </w:num>
  <w:num w:numId="16">
    <w:abstractNumId w:val="1"/>
  </w:num>
  <w:num w:numId="17">
    <w:abstractNumId w:val="25"/>
  </w:num>
  <w:num w:numId="18">
    <w:abstractNumId w:val="19"/>
  </w:num>
  <w:num w:numId="19">
    <w:abstractNumId w:val="32"/>
  </w:num>
  <w:num w:numId="20">
    <w:abstractNumId w:val="18"/>
  </w:num>
  <w:num w:numId="21">
    <w:abstractNumId w:val="15"/>
  </w:num>
  <w:num w:numId="22">
    <w:abstractNumId w:val="4"/>
  </w:num>
  <w:num w:numId="23">
    <w:abstractNumId w:val="9"/>
  </w:num>
  <w:num w:numId="24">
    <w:abstractNumId w:val="11"/>
  </w:num>
  <w:num w:numId="25">
    <w:abstractNumId w:val="17"/>
  </w:num>
  <w:num w:numId="26">
    <w:abstractNumId w:val="30"/>
  </w:num>
  <w:num w:numId="27">
    <w:abstractNumId w:val="0"/>
  </w:num>
  <w:num w:numId="28">
    <w:abstractNumId w:val="3"/>
  </w:num>
  <w:num w:numId="29">
    <w:abstractNumId w:val="8"/>
  </w:num>
  <w:num w:numId="30">
    <w:abstractNumId w:val="29"/>
  </w:num>
  <w:num w:numId="31">
    <w:abstractNumId w:val="26"/>
  </w:num>
  <w:num w:numId="32">
    <w:abstractNumId w:val="14"/>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useFELayout/>
  </w:compat>
  <w:rsids>
    <w:rsidRoot w:val="00F714D9"/>
    <w:rsid w:val="00003CF2"/>
    <w:rsid w:val="00004EFF"/>
    <w:rsid w:val="000C2926"/>
    <w:rsid w:val="00154576"/>
    <w:rsid w:val="001558A6"/>
    <w:rsid w:val="001B34F2"/>
    <w:rsid w:val="001E377E"/>
    <w:rsid w:val="00255F12"/>
    <w:rsid w:val="002A1986"/>
    <w:rsid w:val="002B7C0F"/>
    <w:rsid w:val="003164D2"/>
    <w:rsid w:val="003674D8"/>
    <w:rsid w:val="00372E93"/>
    <w:rsid w:val="00402761"/>
    <w:rsid w:val="00404B3D"/>
    <w:rsid w:val="00422CCD"/>
    <w:rsid w:val="00433154"/>
    <w:rsid w:val="004708AA"/>
    <w:rsid w:val="004944CE"/>
    <w:rsid w:val="004D263E"/>
    <w:rsid w:val="004E439D"/>
    <w:rsid w:val="005069A7"/>
    <w:rsid w:val="0051477D"/>
    <w:rsid w:val="00547EB6"/>
    <w:rsid w:val="00556DBF"/>
    <w:rsid w:val="005817EC"/>
    <w:rsid w:val="00584BC9"/>
    <w:rsid w:val="00591DE9"/>
    <w:rsid w:val="005B2ED2"/>
    <w:rsid w:val="005F654C"/>
    <w:rsid w:val="0062399C"/>
    <w:rsid w:val="00630CE5"/>
    <w:rsid w:val="00641704"/>
    <w:rsid w:val="00687F93"/>
    <w:rsid w:val="006B1817"/>
    <w:rsid w:val="006E0135"/>
    <w:rsid w:val="006E191A"/>
    <w:rsid w:val="006E314A"/>
    <w:rsid w:val="006E78EF"/>
    <w:rsid w:val="006F6F3A"/>
    <w:rsid w:val="0073150C"/>
    <w:rsid w:val="00767C41"/>
    <w:rsid w:val="007D4D15"/>
    <w:rsid w:val="008A704D"/>
    <w:rsid w:val="008B5B6F"/>
    <w:rsid w:val="008B6F6F"/>
    <w:rsid w:val="008C3641"/>
    <w:rsid w:val="008F3632"/>
    <w:rsid w:val="008F3CD3"/>
    <w:rsid w:val="00920E77"/>
    <w:rsid w:val="00950AFF"/>
    <w:rsid w:val="00966B08"/>
    <w:rsid w:val="009B43FF"/>
    <w:rsid w:val="00A064E7"/>
    <w:rsid w:val="00A45F22"/>
    <w:rsid w:val="00A657A4"/>
    <w:rsid w:val="00AB788E"/>
    <w:rsid w:val="00AC1052"/>
    <w:rsid w:val="00AD1C27"/>
    <w:rsid w:val="00AD514F"/>
    <w:rsid w:val="00B35F0F"/>
    <w:rsid w:val="00B37334"/>
    <w:rsid w:val="00BB0036"/>
    <w:rsid w:val="00BF35B0"/>
    <w:rsid w:val="00BF4632"/>
    <w:rsid w:val="00C471CA"/>
    <w:rsid w:val="00C903A6"/>
    <w:rsid w:val="00CA7087"/>
    <w:rsid w:val="00D64BE2"/>
    <w:rsid w:val="00D671B5"/>
    <w:rsid w:val="00D751A6"/>
    <w:rsid w:val="00DE055C"/>
    <w:rsid w:val="00E06CF3"/>
    <w:rsid w:val="00E34B48"/>
    <w:rsid w:val="00E45A22"/>
    <w:rsid w:val="00E53766"/>
    <w:rsid w:val="00E55602"/>
    <w:rsid w:val="00E61EF0"/>
    <w:rsid w:val="00E80596"/>
    <w:rsid w:val="00F64C6F"/>
    <w:rsid w:val="00F714D9"/>
    <w:rsid w:val="00FE42A3"/>
    <w:rsid w:val="00FF69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4D9"/>
    <w:rPr>
      <w:rFonts w:ascii="Calibri" w:eastAsia="Times New Roman" w:hAnsi="Calibri" w:cs="Arial"/>
    </w:rPr>
  </w:style>
  <w:style w:type="paragraph" w:styleId="Heading1">
    <w:name w:val="heading 1"/>
    <w:basedOn w:val="Normal"/>
    <w:next w:val="Normal"/>
    <w:link w:val="Heading1Char"/>
    <w:qFormat/>
    <w:rsid w:val="00404B3D"/>
    <w:pPr>
      <w:keepNext/>
      <w:keepLines/>
      <w:bidi/>
      <w:spacing w:before="480" w:after="0" w:line="240" w:lineRule="auto"/>
      <w:outlineLvl w:val="0"/>
    </w:pPr>
    <w:rPr>
      <w:rFonts w:ascii="Cambria" w:hAnsi="Cambria" w:cs="Times New Roman"/>
      <w:b/>
      <w:bCs/>
      <w:color w:val="365F91"/>
      <w:sz w:val="28"/>
      <w:szCs w:val="28"/>
    </w:rPr>
  </w:style>
  <w:style w:type="paragraph" w:styleId="Heading2">
    <w:name w:val="heading 2"/>
    <w:basedOn w:val="Normal"/>
    <w:link w:val="Heading2Char"/>
    <w:qFormat/>
    <w:rsid w:val="00404B3D"/>
    <w:pPr>
      <w:spacing w:before="100" w:beforeAutospacing="1" w:after="100" w:afterAutospacing="1" w:line="240" w:lineRule="auto"/>
      <w:outlineLvl w:val="1"/>
    </w:pPr>
    <w:rPr>
      <w:rFonts w:ascii="Georgia" w:hAnsi="Georgia" w:cs="Times New Roman"/>
      <w:b/>
      <w:bCs/>
      <w:color w:val="000000"/>
      <w:sz w:val="27"/>
      <w:szCs w:val="27"/>
      <w:lang w:bidi="ar-EG"/>
    </w:rPr>
  </w:style>
  <w:style w:type="paragraph" w:styleId="Heading4">
    <w:name w:val="heading 4"/>
    <w:basedOn w:val="Normal"/>
    <w:link w:val="Heading4Char"/>
    <w:qFormat/>
    <w:rsid w:val="00404B3D"/>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B3D"/>
    <w:pPr>
      <w:spacing w:after="160" w:line="259" w:lineRule="auto"/>
      <w:ind w:left="720"/>
      <w:contextualSpacing/>
    </w:pPr>
    <w:rPr>
      <w:rFonts w:eastAsia="Calibri"/>
    </w:rPr>
  </w:style>
  <w:style w:type="character" w:customStyle="1" w:styleId="Heading1Char">
    <w:name w:val="Heading 1 Char"/>
    <w:basedOn w:val="DefaultParagraphFont"/>
    <w:link w:val="Heading1"/>
    <w:rsid w:val="00404B3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04B3D"/>
    <w:rPr>
      <w:rFonts w:ascii="Georgia" w:eastAsia="Times New Roman" w:hAnsi="Georgia" w:cs="Times New Roman"/>
      <w:b/>
      <w:bCs/>
      <w:color w:val="000000"/>
      <w:sz w:val="27"/>
      <w:szCs w:val="27"/>
      <w:lang w:bidi="ar-EG"/>
    </w:rPr>
  </w:style>
  <w:style w:type="character" w:customStyle="1" w:styleId="Heading4Char">
    <w:name w:val="Heading 4 Char"/>
    <w:basedOn w:val="DefaultParagraphFont"/>
    <w:link w:val="Heading4"/>
    <w:rsid w:val="00404B3D"/>
    <w:rPr>
      <w:rFonts w:ascii="Times New Roman" w:eastAsia="Times New Roman" w:hAnsi="Times New Roman" w:cs="Times New Roman"/>
      <w:b/>
      <w:bCs/>
      <w:sz w:val="24"/>
      <w:szCs w:val="24"/>
    </w:rPr>
  </w:style>
  <w:style w:type="paragraph" w:styleId="Title">
    <w:name w:val="Title"/>
    <w:basedOn w:val="Normal"/>
    <w:next w:val="Normal"/>
    <w:link w:val="TitleChar"/>
    <w:uiPriority w:val="10"/>
    <w:qFormat/>
    <w:rsid w:val="00404B3D"/>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404B3D"/>
    <w:rPr>
      <w:rFonts w:ascii="Cambria" w:eastAsia="Times New Roman" w:hAnsi="Cambria" w:cs="Times New Roman"/>
      <w:b/>
      <w:bCs/>
      <w:kern w:val="28"/>
      <w:sz w:val="32"/>
      <w:szCs w:val="32"/>
    </w:rPr>
  </w:style>
  <w:style w:type="paragraph" w:styleId="Header">
    <w:name w:val="header"/>
    <w:basedOn w:val="Normal"/>
    <w:link w:val="HeaderChar"/>
    <w:uiPriority w:val="99"/>
    <w:unhideWhenUsed/>
    <w:rsid w:val="00404B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4B3D"/>
    <w:rPr>
      <w:rFonts w:ascii="Calibri" w:eastAsia="Times New Roman" w:hAnsi="Calibri" w:cs="Arial"/>
    </w:rPr>
  </w:style>
  <w:style w:type="paragraph" w:styleId="Footer">
    <w:name w:val="footer"/>
    <w:basedOn w:val="Normal"/>
    <w:link w:val="FooterChar"/>
    <w:uiPriority w:val="99"/>
    <w:unhideWhenUsed/>
    <w:rsid w:val="00404B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4B3D"/>
    <w:rPr>
      <w:rFonts w:ascii="Calibri" w:eastAsia="Times New Roman" w:hAnsi="Calibri" w:cs="Arial"/>
    </w:rPr>
  </w:style>
  <w:style w:type="paragraph" w:styleId="NormalWeb">
    <w:name w:val="Normal (Web)"/>
    <w:aliases w:val=" Char, Char Char Char Char Char Char, Char Char Char Char1, Char Char1 Char Char Char Char"/>
    <w:basedOn w:val="Normal"/>
    <w:uiPriority w:val="99"/>
    <w:unhideWhenUsed/>
    <w:rsid w:val="00404B3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04B3D"/>
    <w:rPr>
      <w:color w:val="0000FF"/>
      <w:u w:val="single"/>
    </w:rPr>
  </w:style>
  <w:style w:type="character" w:customStyle="1" w:styleId="citation">
    <w:name w:val="citation"/>
    <w:basedOn w:val="DefaultParagraphFont"/>
    <w:rsid w:val="00404B3D"/>
  </w:style>
  <w:style w:type="paragraph" w:styleId="BalloonText">
    <w:name w:val="Balloon Text"/>
    <w:basedOn w:val="Normal"/>
    <w:link w:val="BalloonTextChar"/>
    <w:uiPriority w:val="99"/>
    <w:semiHidden/>
    <w:unhideWhenUsed/>
    <w:rsid w:val="00404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3D"/>
    <w:rPr>
      <w:rFonts w:ascii="Tahoma" w:eastAsia="Times New Roman" w:hAnsi="Tahoma" w:cs="Tahoma"/>
      <w:sz w:val="16"/>
      <w:szCs w:val="16"/>
    </w:rPr>
  </w:style>
  <w:style w:type="character" w:customStyle="1" w:styleId="A5">
    <w:name w:val="A5"/>
    <w:uiPriority w:val="99"/>
    <w:rsid w:val="00404B3D"/>
    <w:rPr>
      <w:color w:val="000000"/>
      <w:u w:val="single"/>
    </w:rPr>
  </w:style>
  <w:style w:type="character" w:customStyle="1" w:styleId="apple-converted-space">
    <w:name w:val="apple-converted-space"/>
    <w:rsid w:val="00404B3D"/>
  </w:style>
  <w:style w:type="character" w:styleId="PageNumber">
    <w:name w:val="page number"/>
    <w:basedOn w:val="DefaultParagraphFont"/>
    <w:rsid w:val="00404B3D"/>
  </w:style>
  <w:style w:type="paragraph" w:customStyle="1" w:styleId="ListParagraph1">
    <w:name w:val="List Paragraph1"/>
    <w:basedOn w:val="Normal"/>
    <w:qFormat/>
    <w:rsid w:val="00404B3D"/>
    <w:pPr>
      <w:bidi/>
      <w:spacing w:after="0" w:line="240" w:lineRule="auto"/>
      <w:ind w:left="720"/>
    </w:pPr>
    <w:rPr>
      <w:rFonts w:ascii="Times New Roman" w:hAnsi="Times New Roman" w:cs="Times New Roman"/>
      <w:sz w:val="24"/>
      <w:szCs w:val="24"/>
    </w:rPr>
  </w:style>
  <w:style w:type="character" w:customStyle="1" w:styleId="image">
    <w:name w:val="image"/>
    <w:rsid w:val="00404B3D"/>
    <w:rPr>
      <w:rFonts w:cs="Times New Roman"/>
    </w:rPr>
  </w:style>
  <w:style w:type="character" w:customStyle="1" w:styleId="Caption1">
    <w:name w:val="Caption1"/>
    <w:rsid w:val="00404B3D"/>
    <w:rPr>
      <w:rFonts w:cs="Times New Roman"/>
    </w:rPr>
  </w:style>
  <w:style w:type="character" w:styleId="Emphasis">
    <w:name w:val="Emphasis"/>
    <w:qFormat/>
    <w:rsid w:val="00404B3D"/>
    <w:rPr>
      <w:rFonts w:cs="Times New Roman"/>
      <w:i/>
      <w:iCs/>
    </w:rPr>
  </w:style>
  <w:style w:type="character" w:styleId="Strong">
    <w:name w:val="Strong"/>
    <w:qFormat/>
    <w:rsid w:val="00404B3D"/>
    <w:rPr>
      <w:b/>
      <w:bCs/>
    </w:rPr>
  </w:style>
  <w:style w:type="paragraph" w:styleId="z-TopofForm">
    <w:name w:val="HTML Top of Form"/>
    <w:basedOn w:val="Normal"/>
    <w:next w:val="Normal"/>
    <w:link w:val="z-TopofFormChar"/>
    <w:hidden/>
    <w:semiHidden/>
    <w:unhideWhenUsed/>
    <w:rsid w:val="00404B3D"/>
    <w:pPr>
      <w:pBdr>
        <w:bottom w:val="single" w:sz="6" w:space="1" w:color="auto"/>
      </w:pBdr>
      <w:spacing w:after="0" w:line="240" w:lineRule="auto"/>
      <w:jc w:val="center"/>
    </w:pPr>
    <w:rPr>
      <w:rFonts w:ascii="Arial" w:hAnsi="Arial" w:cs="Times New Roman"/>
      <w:vanish/>
      <w:sz w:val="16"/>
      <w:szCs w:val="16"/>
    </w:rPr>
  </w:style>
  <w:style w:type="character" w:customStyle="1" w:styleId="z-TopofFormChar">
    <w:name w:val="z-Top of Form Char"/>
    <w:basedOn w:val="DefaultParagraphFont"/>
    <w:link w:val="z-TopofForm"/>
    <w:semiHidden/>
    <w:rsid w:val="00404B3D"/>
    <w:rPr>
      <w:rFonts w:ascii="Arial" w:eastAsia="Times New Roman" w:hAnsi="Arial" w:cs="Times New Roman"/>
      <w:vanish/>
      <w:sz w:val="16"/>
      <w:szCs w:val="16"/>
    </w:rPr>
  </w:style>
  <w:style w:type="paragraph" w:styleId="z-BottomofForm">
    <w:name w:val="HTML Bottom of Form"/>
    <w:basedOn w:val="Normal"/>
    <w:next w:val="Normal"/>
    <w:link w:val="z-BottomofFormChar"/>
    <w:hidden/>
    <w:semiHidden/>
    <w:unhideWhenUsed/>
    <w:rsid w:val="00404B3D"/>
    <w:pPr>
      <w:pBdr>
        <w:top w:val="single" w:sz="6" w:space="1" w:color="auto"/>
      </w:pBdr>
      <w:spacing w:after="0" w:line="240" w:lineRule="auto"/>
      <w:jc w:val="center"/>
    </w:pPr>
    <w:rPr>
      <w:rFonts w:ascii="Arial" w:hAnsi="Arial" w:cs="Times New Roman"/>
      <w:vanish/>
      <w:sz w:val="16"/>
      <w:szCs w:val="16"/>
    </w:rPr>
  </w:style>
  <w:style w:type="character" w:customStyle="1" w:styleId="z-BottomofFormChar">
    <w:name w:val="z-Bottom of Form Char"/>
    <w:basedOn w:val="DefaultParagraphFont"/>
    <w:link w:val="z-BottomofForm"/>
    <w:semiHidden/>
    <w:rsid w:val="00404B3D"/>
    <w:rPr>
      <w:rFonts w:ascii="Arial" w:eastAsia="Times New Roman" w:hAnsi="Arial" w:cs="Times New Roman"/>
      <w:vanish/>
      <w:sz w:val="16"/>
      <w:szCs w:val="16"/>
    </w:rPr>
  </w:style>
  <w:style w:type="character" w:customStyle="1" w:styleId="symbol">
    <w:name w:val="symbol"/>
    <w:basedOn w:val="DefaultParagraphFont"/>
    <w:rsid w:val="00404B3D"/>
  </w:style>
  <w:style w:type="paragraph" w:customStyle="1" w:styleId="ahmed001">
    <w:name w:val="ahmed001"/>
    <w:basedOn w:val="Normal"/>
    <w:autoRedefine/>
    <w:rsid w:val="00404B3D"/>
    <w:pPr>
      <w:spacing w:before="240" w:after="0" w:line="440" w:lineRule="exact"/>
      <w:ind w:right="66"/>
    </w:pPr>
    <w:rPr>
      <w:rFonts w:ascii="Times New Roman" w:hAnsi="Times New Roman" w:cs="Times New Roman"/>
      <w:b/>
      <w:bCs/>
      <w:sz w:val="28"/>
      <w:szCs w:val="28"/>
    </w:rPr>
  </w:style>
  <w:style w:type="paragraph" w:styleId="BodyText">
    <w:name w:val="Body Text"/>
    <w:basedOn w:val="Normal"/>
    <w:link w:val="BodyTextChar"/>
    <w:rsid w:val="00404B3D"/>
    <w:pPr>
      <w:bidi/>
      <w:spacing w:after="120" w:line="240" w:lineRule="auto"/>
      <w:jc w:val="right"/>
    </w:pPr>
    <w:rPr>
      <w:rFonts w:ascii="Times New Roman" w:hAnsi="Times New Roman" w:cs="Times New Roman"/>
      <w:sz w:val="24"/>
      <w:szCs w:val="24"/>
    </w:rPr>
  </w:style>
  <w:style w:type="character" w:customStyle="1" w:styleId="BodyTextChar">
    <w:name w:val="Body Text Char"/>
    <w:basedOn w:val="DefaultParagraphFont"/>
    <w:link w:val="BodyText"/>
    <w:rsid w:val="00404B3D"/>
    <w:rPr>
      <w:rFonts w:ascii="Times New Roman" w:eastAsia="Times New Roman" w:hAnsi="Times New Roman" w:cs="Times New Roman"/>
      <w:sz w:val="24"/>
      <w:szCs w:val="24"/>
    </w:rPr>
  </w:style>
  <w:style w:type="character" w:customStyle="1" w:styleId="CharChar5">
    <w:name w:val="Char Char5"/>
    <w:locked/>
    <w:rsid w:val="00404B3D"/>
    <w:rPr>
      <w:rFonts w:ascii="Cambria" w:hAnsi="Cambria"/>
      <w:b/>
      <w:bCs/>
      <w:color w:val="365F91"/>
      <w:sz w:val="28"/>
      <w:szCs w:val="28"/>
      <w:lang w:val="en-US" w:eastAsia="en-US" w:bidi="ar-SA"/>
    </w:rPr>
  </w:style>
  <w:style w:type="table" w:styleId="TableGrid">
    <w:name w:val="Table Grid"/>
    <w:basedOn w:val="TableNormal"/>
    <w:uiPriority w:val="39"/>
    <w:rsid w:val="00404B3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4D9"/>
    <w:rPr>
      <w:rFonts w:ascii="Calibri" w:eastAsia="Times New Roman" w:hAnsi="Calibri" w:cs="Arial"/>
    </w:rPr>
  </w:style>
  <w:style w:type="paragraph" w:styleId="Heading1">
    <w:name w:val="heading 1"/>
    <w:basedOn w:val="Normal"/>
    <w:next w:val="Normal"/>
    <w:link w:val="Heading1Char"/>
    <w:qFormat/>
    <w:rsid w:val="00404B3D"/>
    <w:pPr>
      <w:keepNext/>
      <w:keepLines/>
      <w:bidi/>
      <w:spacing w:before="480" w:after="0" w:line="240" w:lineRule="auto"/>
      <w:outlineLvl w:val="0"/>
    </w:pPr>
    <w:rPr>
      <w:rFonts w:ascii="Cambria" w:hAnsi="Cambria" w:cs="Times New Roman"/>
      <w:b/>
      <w:bCs/>
      <w:color w:val="365F91"/>
      <w:sz w:val="28"/>
      <w:szCs w:val="28"/>
    </w:rPr>
  </w:style>
  <w:style w:type="paragraph" w:styleId="Heading2">
    <w:name w:val="heading 2"/>
    <w:basedOn w:val="Normal"/>
    <w:link w:val="Heading2Char"/>
    <w:qFormat/>
    <w:rsid w:val="00404B3D"/>
    <w:pPr>
      <w:spacing w:before="100" w:beforeAutospacing="1" w:after="100" w:afterAutospacing="1" w:line="240" w:lineRule="auto"/>
      <w:outlineLvl w:val="1"/>
    </w:pPr>
    <w:rPr>
      <w:rFonts w:ascii="Georgia" w:hAnsi="Georgia" w:cs="Times New Roman"/>
      <w:b/>
      <w:bCs/>
      <w:color w:val="000000"/>
      <w:sz w:val="27"/>
      <w:szCs w:val="27"/>
      <w:lang w:bidi="ar-EG"/>
    </w:rPr>
  </w:style>
  <w:style w:type="paragraph" w:styleId="Heading4">
    <w:name w:val="heading 4"/>
    <w:basedOn w:val="Normal"/>
    <w:link w:val="Heading4Char"/>
    <w:qFormat/>
    <w:rsid w:val="00404B3D"/>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B3D"/>
    <w:pPr>
      <w:spacing w:after="160" w:line="259" w:lineRule="auto"/>
      <w:ind w:left="720"/>
      <w:contextualSpacing/>
    </w:pPr>
    <w:rPr>
      <w:rFonts w:eastAsia="Calibri"/>
    </w:rPr>
  </w:style>
  <w:style w:type="character" w:customStyle="1" w:styleId="Heading1Char">
    <w:name w:val="Heading 1 Char"/>
    <w:basedOn w:val="DefaultParagraphFont"/>
    <w:link w:val="Heading1"/>
    <w:rsid w:val="00404B3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04B3D"/>
    <w:rPr>
      <w:rFonts w:ascii="Georgia" w:eastAsia="Times New Roman" w:hAnsi="Georgia" w:cs="Times New Roman"/>
      <w:b/>
      <w:bCs/>
      <w:color w:val="000000"/>
      <w:sz w:val="27"/>
      <w:szCs w:val="27"/>
      <w:lang w:bidi="ar-EG"/>
    </w:rPr>
  </w:style>
  <w:style w:type="character" w:customStyle="1" w:styleId="Heading4Char">
    <w:name w:val="Heading 4 Char"/>
    <w:basedOn w:val="DefaultParagraphFont"/>
    <w:link w:val="Heading4"/>
    <w:rsid w:val="00404B3D"/>
    <w:rPr>
      <w:rFonts w:ascii="Times New Roman" w:eastAsia="Times New Roman" w:hAnsi="Times New Roman" w:cs="Times New Roman"/>
      <w:b/>
      <w:bCs/>
      <w:sz w:val="24"/>
      <w:szCs w:val="24"/>
    </w:rPr>
  </w:style>
  <w:style w:type="paragraph" w:styleId="Title">
    <w:name w:val="Title"/>
    <w:basedOn w:val="Normal"/>
    <w:next w:val="Normal"/>
    <w:link w:val="TitleChar"/>
    <w:uiPriority w:val="10"/>
    <w:qFormat/>
    <w:rsid w:val="00404B3D"/>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404B3D"/>
    <w:rPr>
      <w:rFonts w:ascii="Cambria" w:eastAsia="Times New Roman" w:hAnsi="Cambria" w:cs="Times New Roman"/>
      <w:b/>
      <w:bCs/>
      <w:kern w:val="28"/>
      <w:sz w:val="32"/>
      <w:szCs w:val="32"/>
    </w:rPr>
  </w:style>
  <w:style w:type="paragraph" w:styleId="Header">
    <w:name w:val="header"/>
    <w:basedOn w:val="Normal"/>
    <w:link w:val="HeaderChar"/>
    <w:uiPriority w:val="99"/>
    <w:unhideWhenUsed/>
    <w:rsid w:val="00404B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4B3D"/>
    <w:rPr>
      <w:rFonts w:ascii="Calibri" w:eastAsia="Times New Roman" w:hAnsi="Calibri" w:cs="Arial"/>
    </w:rPr>
  </w:style>
  <w:style w:type="paragraph" w:styleId="Footer">
    <w:name w:val="footer"/>
    <w:basedOn w:val="Normal"/>
    <w:link w:val="FooterChar"/>
    <w:uiPriority w:val="99"/>
    <w:unhideWhenUsed/>
    <w:rsid w:val="00404B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4B3D"/>
    <w:rPr>
      <w:rFonts w:ascii="Calibri" w:eastAsia="Times New Roman" w:hAnsi="Calibri" w:cs="Arial"/>
    </w:rPr>
  </w:style>
  <w:style w:type="paragraph" w:styleId="NormalWeb">
    <w:name w:val="Normal (Web)"/>
    <w:aliases w:val=" Char, Char Char Char Char Char Char, Char Char Char Char1, Char Char1 Char Char Char Char"/>
    <w:basedOn w:val="Normal"/>
    <w:uiPriority w:val="99"/>
    <w:unhideWhenUsed/>
    <w:rsid w:val="00404B3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nhideWhenUsed/>
    <w:rsid w:val="00404B3D"/>
    <w:rPr>
      <w:color w:val="0000FF"/>
      <w:u w:val="single"/>
    </w:rPr>
  </w:style>
  <w:style w:type="character" w:customStyle="1" w:styleId="citation">
    <w:name w:val="citation"/>
    <w:basedOn w:val="DefaultParagraphFont"/>
    <w:rsid w:val="00404B3D"/>
  </w:style>
  <w:style w:type="paragraph" w:styleId="BalloonText">
    <w:name w:val="Balloon Text"/>
    <w:basedOn w:val="Normal"/>
    <w:link w:val="BalloonTextChar"/>
    <w:uiPriority w:val="99"/>
    <w:semiHidden/>
    <w:unhideWhenUsed/>
    <w:rsid w:val="00404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3D"/>
    <w:rPr>
      <w:rFonts w:ascii="Tahoma" w:eastAsia="Times New Roman" w:hAnsi="Tahoma" w:cs="Tahoma"/>
      <w:sz w:val="16"/>
      <w:szCs w:val="16"/>
    </w:rPr>
  </w:style>
  <w:style w:type="character" w:customStyle="1" w:styleId="A5">
    <w:name w:val="A5"/>
    <w:uiPriority w:val="99"/>
    <w:rsid w:val="00404B3D"/>
    <w:rPr>
      <w:color w:val="000000"/>
      <w:u w:val="single"/>
    </w:rPr>
  </w:style>
  <w:style w:type="character" w:customStyle="1" w:styleId="apple-converted-space">
    <w:name w:val="apple-converted-space"/>
    <w:rsid w:val="00404B3D"/>
  </w:style>
  <w:style w:type="character" w:styleId="PageNumber">
    <w:name w:val="page number"/>
    <w:basedOn w:val="DefaultParagraphFont"/>
    <w:rsid w:val="00404B3D"/>
  </w:style>
  <w:style w:type="paragraph" w:customStyle="1" w:styleId="ListParagraph1">
    <w:name w:val="List Paragraph1"/>
    <w:basedOn w:val="Normal"/>
    <w:qFormat/>
    <w:rsid w:val="00404B3D"/>
    <w:pPr>
      <w:bidi/>
      <w:spacing w:after="0" w:line="240" w:lineRule="auto"/>
      <w:ind w:left="720"/>
    </w:pPr>
    <w:rPr>
      <w:rFonts w:ascii="Times New Roman" w:hAnsi="Times New Roman" w:cs="Times New Roman"/>
      <w:sz w:val="24"/>
      <w:szCs w:val="24"/>
    </w:rPr>
  </w:style>
  <w:style w:type="character" w:customStyle="1" w:styleId="image">
    <w:name w:val="image"/>
    <w:rsid w:val="00404B3D"/>
    <w:rPr>
      <w:rFonts w:cs="Times New Roman"/>
    </w:rPr>
  </w:style>
  <w:style w:type="character" w:customStyle="1" w:styleId="Caption1">
    <w:name w:val="Caption1"/>
    <w:rsid w:val="00404B3D"/>
    <w:rPr>
      <w:rFonts w:cs="Times New Roman"/>
    </w:rPr>
  </w:style>
  <w:style w:type="character" w:styleId="Emphasis">
    <w:name w:val="Emphasis"/>
    <w:qFormat/>
    <w:rsid w:val="00404B3D"/>
    <w:rPr>
      <w:rFonts w:cs="Times New Roman"/>
      <w:i/>
      <w:iCs/>
    </w:rPr>
  </w:style>
  <w:style w:type="character" w:styleId="Strong">
    <w:name w:val="Strong"/>
    <w:qFormat/>
    <w:rsid w:val="00404B3D"/>
    <w:rPr>
      <w:b/>
      <w:bCs/>
    </w:rPr>
  </w:style>
  <w:style w:type="paragraph" w:styleId="z-TopofForm">
    <w:name w:val="HTML Top of Form"/>
    <w:basedOn w:val="Normal"/>
    <w:next w:val="Normal"/>
    <w:link w:val="z-TopofFormChar"/>
    <w:hidden/>
    <w:semiHidden/>
    <w:unhideWhenUsed/>
    <w:rsid w:val="00404B3D"/>
    <w:pPr>
      <w:pBdr>
        <w:bottom w:val="single" w:sz="6" w:space="1" w:color="auto"/>
      </w:pBdr>
      <w:spacing w:after="0" w:line="240" w:lineRule="auto"/>
      <w:jc w:val="center"/>
    </w:pPr>
    <w:rPr>
      <w:rFonts w:ascii="Arial" w:hAnsi="Arial" w:cs="Times New Roman"/>
      <w:vanish/>
      <w:sz w:val="16"/>
      <w:szCs w:val="16"/>
    </w:rPr>
  </w:style>
  <w:style w:type="character" w:customStyle="1" w:styleId="z-TopofFormChar">
    <w:name w:val="z-Top of Form Char"/>
    <w:basedOn w:val="DefaultParagraphFont"/>
    <w:link w:val="z-TopofForm"/>
    <w:semiHidden/>
    <w:rsid w:val="00404B3D"/>
    <w:rPr>
      <w:rFonts w:ascii="Arial" w:eastAsia="Times New Roman" w:hAnsi="Arial" w:cs="Times New Roman"/>
      <w:vanish/>
      <w:sz w:val="16"/>
      <w:szCs w:val="16"/>
    </w:rPr>
  </w:style>
  <w:style w:type="paragraph" w:styleId="z-BottomofForm">
    <w:name w:val="HTML Bottom of Form"/>
    <w:basedOn w:val="Normal"/>
    <w:next w:val="Normal"/>
    <w:link w:val="z-BottomofFormChar"/>
    <w:hidden/>
    <w:semiHidden/>
    <w:unhideWhenUsed/>
    <w:rsid w:val="00404B3D"/>
    <w:pPr>
      <w:pBdr>
        <w:top w:val="single" w:sz="6" w:space="1" w:color="auto"/>
      </w:pBdr>
      <w:spacing w:after="0" w:line="240" w:lineRule="auto"/>
      <w:jc w:val="center"/>
    </w:pPr>
    <w:rPr>
      <w:rFonts w:ascii="Arial" w:hAnsi="Arial" w:cs="Times New Roman"/>
      <w:vanish/>
      <w:sz w:val="16"/>
      <w:szCs w:val="16"/>
    </w:rPr>
  </w:style>
  <w:style w:type="character" w:customStyle="1" w:styleId="z-BottomofFormChar">
    <w:name w:val="z-Bottom of Form Char"/>
    <w:basedOn w:val="DefaultParagraphFont"/>
    <w:link w:val="z-BottomofForm"/>
    <w:semiHidden/>
    <w:rsid w:val="00404B3D"/>
    <w:rPr>
      <w:rFonts w:ascii="Arial" w:eastAsia="Times New Roman" w:hAnsi="Arial" w:cs="Times New Roman"/>
      <w:vanish/>
      <w:sz w:val="16"/>
      <w:szCs w:val="16"/>
    </w:rPr>
  </w:style>
  <w:style w:type="character" w:customStyle="1" w:styleId="symbol">
    <w:name w:val="symbol"/>
    <w:basedOn w:val="DefaultParagraphFont"/>
    <w:rsid w:val="00404B3D"/>
  </w:style>
  <w:style w:type="paragraph" w:customStyle="1" w:styleId="ahmed001">
    <w:name w:val="ahmed001"/>
    <w:basedOn w:val="Normal"/>
    <w:autoRedefine/>
    <w:rsid w:val="00404B3D"/>
    <w:pPr>
      <w:spacing w:before="240" w:after="0" w:line="440" w:lineRule="exact"/>
      <w:ind w:right="66"/>
    </w:pPr>
    <w:rPr>
      <w:rFonts w:ascii="Times New Roman" w:hAnsi="Times New Roman" w:cs="Times New Roman"/>
      <w:b/>
      <w:bCs/>
      <w:sz w:val="28"/>
      <w:szCs w:val="28"/>
    </w:rPr>
  </w:style>
  <w:style w:type="paragraph" w:styleId="BodyText">
    <w:name w:val="Body Text"/>
    <w:basedOn w:val="Normal"/>
    <w:link w:val="BodyTextChar"/>
    <w:rsid w:val="00404B3D"/>
    <w:pPr>
      <w:bidi/>
      <w:spacing w:after="120" w:line="240" w:lineRule="auto"/>
      <w:jc w:val="right"/>
    </w:pPr>
    <w:rPr>
      <w:rFonts w:ascii="Times New Roman" w:hAnsi="Times New Roman" w:cs="Times New Roman"/>
      <w:sz w:val="24"/>
      <w:szCs w:val="24"/>
    </w:rPr>
  </w:style>
  <w:style w:type="character" w:customStyle="1" w:styleId="BodyTextChar">
    <w:name w:val="Body Text Char"/>
    <w:basedOn w:val="DefaultParagraphFont"/>
    <w:link w:val="BodyText"/>
    <w:rsid w:val="00404B3D"/>
    <w:rPr>
      <w:rFonts w:ascii="Times New Roman" w:eastAsia="Times New Roman" w:hAnsi="Times New Roman" w:cs="Times New Roman"/>
      <w:sz w:val="24"/>
      <w:szCs w:val="24"/>
    </w:rPr>
  </w:style>
  <w:style w:type="character" w:customStyle="1" w:styleId="CharChar5">
    <w:name w:val="Char Char5"/>
    <w:locked/>
    <w:rsid w:val="00404B3D"/>
    <w:rPr>
      <w:rFonts w:ascii="Cambria" w:hAnsi="Cambria"/>
      <w:b/>
      <w:bCs/>
      <w:color w:val="365F91"/>
      <w:sz w:val="28"/>
      <w:szCs w:val="28"/>
      <w:lang w:val="en-US" w:eastAsia="en-US" w:bidi="ar-SA"/>
    </w:rPr>
  </w:style>
  <w:style w:type="table" w:styleId="TableGrid">
    <w:name w:val="Table Grid"/>
    <w:basedOn w:val="TableNormal"/>
    <w:uiPriority w:val="39"/>
    <w:rsid w:val="00404B3D"/>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ohamedyouness98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419.0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3502</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2019-04-21T13:46:00Z</dcterms:created>
  <dcterms:modified xsi:type="dcterms:W3CDTF">2019-04-21T15:17:00Z</dcterms:modified>
</cp:coreProperties>
</file>