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6C" w:rsidRPr="00716AF5" w:rsidRDefault="00282D17" w:rsidP="00716AF5">
      <w:pPr>
        <w:pStyle w:val="Header"/>
        <w:snapToGrid w:val="0"/>
        <w:jc w:val="center"/>
        <w:rPr>
          <w:rFonts w:ascii="Times New Roman" w:hAnsi="Times New Roman"/>
          <w:b/>
          <w:sz w:val="20"/>
          <w:szCs w:val="24"/>
        </w:rPr>
      </w:pPr>
      <w:r w:rsidRPr="00716AF5">
        <w:rPr>
          <w:rFonts w:ascii="Times New Roman" w:hAnsi="Times New Roman"/>
          <w:b/>
          <w:sz w:val="20"/>
          <w:szCs w:val="24"/>
        </w:rPr>
        <w:t xml:space="preserve">Comparative study of quality attributes and acceptability of </w:t>
      </w:r>
      <w:proofErr w:type="spellStart"/>
      <w:r w:rsidRPr="00716AF5">
        <w:rPr>
          <w:rFonts w:ascii="Times New Roman" w:hAnsi="Times New Roman"/>
          <w:b/>
          <w:sz w:val="20"/>
          <w:szCs w:val="24"/>
        </w:rPr>
        <w:t>ogiri</w:t>
      </w:r>
      <w:proofErr w:type="spellEnd"/>
      <w:r w:rsidRPr="00716AF5">
        <w:rPr>
          <w:rFonts w:ascii="Times New Roman" w:hAnsi="Times New Roman"/>
          <w:b/>
          <w:sz w:val="20"/>
          <w:szCs w:val="24"/>
        </w:rPr>
        <w:t>: a condiment made from melon seeds, soya beans and African yam beans</w:t>
      </w:r>
    </w:p>
    <w:p w:rsidR="00D1486C" w:rsidRPr="00716AF5" w:rsidRDefault="00D1486C" w:rsidP="00716AF5">
      <w:pPr>
        <w:pStyle w:val="Header"/>
        <w:snapToGrid w:val="0"/>
        <w:jc w:val="center"/>
        <w:rPr>
          <w:rFonts w:ascii="Times New Roman" w:hAnsi="Times New Roman"/>
          <w:b/>
          <w:sz w:val="20"/>
          <w:szCs w:val="24"/>
        </w:rPr>
      </w:pPr>
    </w:p>
    <w:p w:rsidR="00D1486C" w:rsidRPr="00716AF5" w:rsidRDefault="00282D17" w:rsidP="00716AF5">
      <w:pPr>
        <w:snapToGrid w:val="0"/>
        <w:spacing w:after="0" w:line="240" w:lineRule="auto"/>
        <w:jc w:val="center"/>
        <w:rPr>
          <w:rFonts w:ascii="Times New Roman" w:hAnsi="Times New Roman"/>
          <w:sz w:val="20"/>
          <w:szCs w:val="24"/>
          <w:lang w:eastAsia="zh-CN"/>
        </w:rPr>
      </w:pPr>
      <w:proofErr w:type="spellStart"/>
      <w:r w:rsidRPr="00716AF5">
        <w:rPr>
          <w:rFonts w:ascii="Times New Roman" w:hAnsi="Times New Roman"/>
          <w:sz w:val="20"/>
          <w:szCs w:val="24"/>
        </w:rPr>
        <w:t>Akinsola</w:t>
      </w:r>
      <w:proofErr w:type="spellEnd"/>
      <w:r w:rsidRPr="00716AF5">
        <w:rPr>
          <w:rFonts w:ascii="Times New Roman" w:hAnsi="Times New Roman"/>
          <w:sz w:val="20"/>
          <w:szCs w:val="24"/>
        </w:rPr>
        <w:t>, A. O</w:t>
      </w:r>
      <w:r w:rsidRPr="00716AF5">
        <w:rPr>
          <w:rFonts w:ascii="Times New Roman" w:hAnsi="Times New Roman"/>
          <w:sz w:val="20"/>
          <w:szCs w:val="24"/>
          <w:vertAlign w:val="superscript"/>
        </w:rPr>
        <w:t>1*</w:t>
      </w:r>
      <w:r w:rsidRPr="00716AF5">
        <w:rPr>
          <w:rFonts w:ascii="Times New Roman" w:hAnsi="Times New Roman"/>
          <w:sz w:val="20"/>
          <w:szCs w:val="24"/>
        </w:rPr>
        <w:t xml:space="preserve">., </w:t>
      </w:r>
      <w:proofErr w:type="spellStart"/>
      <w:r w:rsidRPr="00716AF5">
        <w:rPr>
          <w:rFonts w:ascii="Times New Roman" w:hAnsi="Times New Roman"/>
          <w:sz w:val="20"/>
          <w:szCs w:val="24"/>
        </w:rPr>
        <w:t>Idowu</w:t>
      </w:r>
      <w:proofErr w:type="spellEnd"/>
      <w:r w:rsidRPr="00716AF5">
        <w:rPr>
          <w:rFonts w:ascii="Times New Roman" w:hAnsi="Times New Roman"/>
          <w:sz w:val="20"/>
          <w:szCs w:val="24"/>
        </w:rPr>
        <w:t>, O. A</w:t>
      </w:r>
      <w:r w:rsidRPr="00716AF5">
        <w:rPr>
          <w:rFonts w:ascii="Times New Roman" w:hAnsi="Times New Roman"/>
          <w:sz w:val="20"/>
          <w:szCs w:val="24"/>
          <w:vertAlign w:val="superscript"/>
        </w:rPr>
        <w:t>2</w:t>
      </w:r>
      <w:r w:rsidRPr="00716AF5">
        <w:rPr>
          <w:rFonts w:ascii="Times New Roman" w:hAnsi="Times New Roman"/>
          <w:sz w:val="20"/>
          <w:szCs w:val="24"/>
        </w:rPr>
        <w:t xml:space="preserve">., </w:t>
      </w:r>
      <w:proofErr w:type="spellStart"/>
      <w:r w:rsidRPr="00716AF5">
        <w:rPr>
          <w:rFonts w:ascii="Times New Roman" w:hAnsi="Times New Roman"/>
          <w:sz w:val="20"/>
          <w:szCs w:val="24"/>
        </w:rPr>
        <w:t>Adeyeye</w:t>
      </w:r>
      <w:proofErr w:type="spellEnd"/>
      <w:r w:rsidRPr="00716AF5">
        <w:rPr>
          <w:rFonts w:ascii="Times New Roman" w:hAnsi="Times New Roman"/>
          <w:sz w:val="20"/>
          <w:szCs w:val="24"/>
        </w:rPr>
        <w:t>, S. A. O</w:t>
      </w:r>
      <w:r w:rsidRPr="00716AF5">
        <w:rPr>
          <w:rFonts w:ascii="Times New Roman" w:hAnsi="Times New Roman"/>
          <w:sz w:val="20"/>
          <w:szCs w:val="24"/>
          <w:vertAlign w:val="superscript"/>
        </w:rPr>
        <w:t>3</w:t>
      </w:r>
      <w:r w:rsidRPr="00716AF5">
        <w:rPr>
          <w:rFonts w:ascii="Times New Roman" w:hAnsi="Times New Roman"/>
          <w:sz w:val="20"/>
          <w:szCs w:val="24"/>
        </w:rPr>
        <w:t xml:space="preserve">., and </w:t>
      </w:r>
      <w:proofErr w:type="spellStart"/>
      <w:r w:rsidRPr="00716AF5">
        <w:rPr>
          <w:rFonts w:ascii="Times New Roman" w:hAnsi="Times New Roman"/>
          <w:sz w:val="20"/>
          <w:szCs w:val="24"/>
        </w:rPr>
        <w:t>Akanbi</w:t>
      </w:r>
      <w:proofErr w:type="spellEnd"/>
      <w:r w:rsidRPr="00716AF5">
        <w:rPr>
          <w:rFonts w:ascii="Times New Roman" w:hAnsi="Times New Roman"/>
          <w:sz w:val="20"/>
          <w:szCs w:val="24"/>
        </w:rPr>
        <w:t>, G. O</w:t>
      </w:r>
      <w:r w:rsidRPr="00716AF5">
        <w:rPr>
          <w:rFonts w:ascii="Times New Roman" w:hAnsi="Times New Roman"/>
          <w:sz w:val="20"/>
          <w:szCs w:val="24"/>
          <w:vertAlign w:val="superscript"/>
        </w:rPr>
        <w:t>1</w:t>
      </w:r>
      <w:r w:rsidRPr="00716AF5">
        <w:rPr>
          <w:rFonts w:ascii="Times New Roman" w:hAnsi="Times New Roman"/>
          <w:sz w:val="20"/>
          <w:szCs w:val="24"/>
        </w:rPr>
        <w:t>.</w:t>
      </w:r>
    </w:p>
    <w:p w:rsidR="00D1486C" w:rsidRPr="00716AF5" w:rsidRDefault="00D1486C" w:rsidP="00716AF5">
      <w:pPr>
        <w:snapToGrid w:val="0"/>
        <w:spacing w:after="0" w:line="240" w:lineRule="auto"/>
        <w:jc w:val="center"/>
        <w:rPr>
          <w:rFonts w:ascii="Times New Roman" w:hAnsi="Times New Roman"/>
          <w:b/>
          <w:sz w:val="20"/>
          <w:szCs w:val="24"/>
          <w:lang w:eastAsia="zh-CN"/>
        </w:rPr>
      </w:pPr>
    </w:p>
    <w:p w:rsidR="00282D17" w:rsidRPr="00716AF5" w:rsidRDefault="00282D17" w:rsidP="00716AF5">
      <w:pPr>
        <w:snapToGrid w:val="0"/>
        <w:spacing w:after="0" w:line="240" w:lineRule="auto"/>
        <w:jc w:val="center"/>
        <w:rPr>
          <w:rFonts w:ascii="Times New Roman" w:hAnsi="Times New Roman"/>
          <w:sz w:val="20"/>
          <w:szCs w:val="24"/>
        </w:rPr>
      </w:pPr>
      <w:bookmarkStart w:id="0" w:name="_GoBack"/>
      <w:bookmarkEnd w:id="0"/>
      <w:r w:rsidRPr="00716AF5">
        <w:rPr>
          <w:rFonts w:ascii="Times New Roman" w:hAnsi="Times New Roman"/>
          <w:b/>
          <w:sz w:val="20"/>
          <w:szCs w:val="24"/>
          <w:vertAlign w:val="superscript"/>
        </w:rPr>
        <w:t>1</w:t>
      </w:r>
      <w:r w:rsidRPr="00716AF5">
        <w:rPr>
          <w:rFonts w:ascii="Times New Roman" w:hAnsi="Times New Roman"/>
          <w:sz w:val="20"/>
          <w:szCs w:val="24"/>
        </w:rPr>
        <w:t xml:space="preserve">Department of Home Economics, Federal College of Education (Special), Oyo, Oyo State, Nigeria. </w:t>
      </w:r>
    </w:p>
    <w:p w:rsidR="00282D17" w:rsidRPr="00716AF5" w:rsidRDefault="00282D17" w:rsidP="00716AF5">
      <w:pPr>
        <w:snapToGrid w:val="0"/>
        <w:spacing w:after="0" w:line="240" w:lineRule="auto"/>
        <w:jc w:val="center"/>
        <w:rPr>
          <w:rFonts w:ascii="Times New Roman" w:hAnsi="Times New Roman"/>
          <w:sz w:val="20"/>
          <w:szCs w:val="24"/>
        </w:rPr>
      </w:pPr>
      <w:r w:rsidRPr="00716AF5">
        <w:rPr>
          <w:rFonts w:ascii="Times New Roman" w:hAnsi="Times New Roman"/>
          <w:sz w:val="20"/>
          <w:szCs w:val="24"/>
          <w:vertAlign w:val="superscript"/>
        </w:rPr>
        <w:t>2</w:t>
      </w:r>
      <w:r w:rsidRPr="00716AF5">
        <w:rPr>
          <w:rFonts w:ascii="Times New Roman" w:hAnsi="Times New Roman"/>
          <w:sz w:val="20"/>
          <w:szCs w:val="24"/>
        </w:rPr>
        <w:t xml:space="preserve">Department of Food Technology, Federal Polytechnic, Offa, </w:t>
      </w:r>
      <w:proofErr w:type="spellStart"/>
      <w:r w:rsidRPr="00716AF5">
        <w:rPr>
          <w:rFonts w:ascii="Times New Roman" w:hAnsi="Times New Roman"/>
          <w:sz w:val="20"/>
          <w:szCs w:val="24"/>
        </w:rPr>
        <w:t>Kwara</w:t>
      </w:r>
      <w:proofErr w:type="spellEnd"/>
      <w:r w:rsidRPr="00716AF5">
        <w:rPr>
          <w:rFonts w:ascii="Times New Roman" w:hAnsi="Times New Roman"/>
          <w:sz w:val="20"/>
          <w:szCs w:val="24"/>
        </w:rPr>
        <w:t xml:space="preserve"> State, Nigeria. </w:t>
      </w:r>
    </w:p>
    <w:p w:rsidR="00D1486C" w:rsidRPr="00716AF5" w:rsidRDefault="00282D17" w:rsidP="00716AF5">
      <w:pPr>
        <w:snapToGrid w:val="0"/>
        <w:spacing w:after="0" w:line="240" w:lineRule="auto"/>
        <w:jc w:val="center"/>
        <w:rPr>
          <w:rFonts w:ascii="Times New Roman" w:hAnsi="Times New Roman"/>
          <w:sz w:val="20"/>
          <w:szCs w:val="24"/>
        </w:rPr>
      </w:pPr>
      <w:r w:rsidRPr="00716AF5">
        <w:rPr>
          <w:rFonts w:ascii="Times New Roman" w:hAnsi="Times New Roman"/>
          <w:sz w:val="20"/>
          <w:szCs w:val="24"/>
          <w:vertAlign w:val="superscript"/>
        </w:rPr>
        <w:t>3</w:t>
      </w:r>
      <w:r w:rsidRPr="00716AF5">
        <w:rPr>
          <w:rFonts w:ascii="Times New Roman" w:hAnsi="Times New Roman"/>
          <w:sz w:val="20"/>
          <w:szCs w:val="24"/>
        </w:rPr>
        <w:t xml:space="preserve">Department of Food Science and Technology, Mountain Top University, Km 12, Lagos-Ibadan Express Road, Prayer City, </w:t>
      </w:r>
      <w:proofErr w:type="spellStart"/>
      <w:r w:rsidRPr="00716AF5">
        <w:rPr>
          <w:rFonts w:ascii="Times New Roman" w:hAnsi="Times New Roman"/>
          <w:sz w:val="20"/>
          <w:szCs w:val="24"/>
        </w:rPr>
        <w:t>Ogun</w:t>
      </w:r>
      <w:proofErr w:type="spellEnd"/>
      <w:r w:rsidRPr="00716AF5">
        <w:rPr>
          <w:rFonts w:ascii="Times New Roman" w:hAnsi="Times New Roman"/>
          <w:sz w:val="20"/>
          <w:szCs w:val="24"/>
        </w:rPr>
        <w:t xml:space="preserve"> State, Nigeria. </w:t>
      </w:r>
    </w:p>
    <w:p w:rsidR="00D1486C" w:rsidRPr="00716AF5" w:rsidRDefault="00282D17" w:rsidP="00716AF5">
      <w:pPr>
        <w:snapToGrid w:val="0"/>
        <w:spacing w:after="0" w:line="240" w:lineRule="auto"/>
        <w:jc w:val="center"/>
        <w:rPr>
          <w:rFonts w:ascii="Times New Roman" w:hAnsi="Times New Roman"/>
          <w:sz w:val="20"/>
          <w:szCs w:val="24"/>
        </w:rPr>
      </w:pPr>
      <w:r w:rsidRPr="00716AF5">
        <w:rPr>
          <w:rFonts w:ascii="Times New Roman" w:hAnsi="Times New Roman"/>
          <w:sz w:val="20"/>
          <w:szCs w:val="24"/>
        </w:rPr>
        <w:t xml:space="preserve">*Correspondence author: </w:t>
      </w:r>
      <w:hyperlink r:id="rId7" w:history="1">
        <w:r w:rsidRPr="00716AF5">
          <w:rPr>
            <w:rStyle w:val="Hyperlink"/>
            <w:rFonts w:ascii="Times New Roman" w:hAnsi="Times New Roman"/>
            <w:sz w:val="20"/>
            <w:szCs w:val="24"/>
          </w:rPr>
          <w:t>akinsola4gold@gmail.com</w:t>
        </w:r>
      </w:hyperlink>
    </w:p>
    <w:p w:rsidR="00D1486C" w:rsidRPr="00716AF5" w:rsidRDefault="00D1486C" w:rsidP="00716AF5">
      <w:pPr>
        <w:snapToGrid w:val="0"/>
        <w:spacing w:after="0" w:line="240" w:lineRule="auto"/>
        <w:jc w:val="center"/>
        <w:rPr>
          <w:rFonts w:ascii="Times New Roman" w:hAnsi="Times New Roman"/>
          <w:sz w:val="20"/>
          <w:szCs w:val="24"/>
        </w:rPr>
      </w:pPr>
    </w:p>
    <w:p w:rsidR="00282D17" w:rsidRPr="00716AF5" w:rsidRDefault="00E576FA" w:rsidP="00716AF5">
      <w:pPr>
        <w:snapToGrid w:val="0"/>
        <w:spacing w:after="0" w:line="240" w:lineRule="auto"/>
        <w:jc w:val="both"/>
        <w:rPr>
          <w:rFonts w:ascii="Times New Roman" w:hAnsi="Times New Roman"/>
          <w:sz w:val="20"/>
        </w:rPr>
      </w:pPr>
      <w:r w:rsidRPr="00716AF5">
        <w:rPr>
          <w:rFonts w:ascii="Times New Roman" w:hAnsi="Times New Roman"/>
          <w:b/>
          <w:sz w:val="20"/>
          <w:szCs w:val="24"/>
        </w:rPr>
        <w:t>Abstract</w:t>
      </w:r>
      <w:r w:rsidR="00716AF5">
        <w:rPr>
          <w:rFonts w:ascii="Times New Roman" w:hAnsi="Times New Roman" w:hint="eastAsia"/>
          <w:b/>
          <w:sz w:val="20"/>
          <w:szCs w:val="24"/>
          <w:lang w:eastAsia="zh-CN"/>
        </w:rPr>
        <w:t xml:space="preserve">: </w:t>
      </w:r>
      <w:r w:rsidR="00282D17" w:rsidRPr="00716AF5">
        <w:rPr>
          <w:rFonts w:ascii="Times New Roman" w:hAnsi="Times New Roman"/>
          <w:sz w:val="20"/>
        </w:rPr>
        <w:t>Condiment has been in use from time immemorial to impact or improve food flavour and acceptability among ethnicity. This study investigated quality attributes and acceptability of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a condiment made from melon seeds, soya beans and African yam beans (AYB).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was produced from melon seeds, soya beans and African yam beans using the traditional processing method. Laboratory analyses were carried to evaluate proximate and chemical composition, antioxidant, microbial load, and sensory characteristics of the samples. The results showed a</w:t>
      </w:r>
      <w:r w:rsidR="00282D17" w:rsidRPr="00716AF5">
        <w:rPr>
          <w:rFonts w:ascii="Times New Roman" w:hAnsi="Times New Roman"/>
          <w:bCs/>
          <w:sz w:val="20"/>
        </w:rPr>
        <w:t xml:space="preserve"> decrease in the moisture content of the samples after fermentation into </w:t>
      </w:r>
      <w:proofErr w:type="spellStart"/>
      <w:r w:rsidR="00282D17" w:rsidRPr="00716AF5">
        <w:rPr>
          <w:rFonts w:ascii="Times New Roman" w:hAnsi="Times New Roman"/>
          <w:bCs/>
          <w:sz w:val="20"/>
        </w:rPr>
        <w:t>ogiri</w:t>
      </w:r>
      <w:proofErr w:type="spellEnd"/>
      <w:r w:rsidR="00282D17" w:rsidRPr="00716AF5">
        <w:rPr>
          <w:rFonts w:ascii="Times New Roman" w:hAnsi="Times New Roman"/>
          <w:bCs/>
          <w:sz w:val="20"/>
        </w:rPr>
        <w:t xml:space="preserve"> was observed in the </w:t>
      </w:r>
      <w:proofErr w:type="spellStart"/>
      <w:r w:rsidR="00282D17" w:rsidRPr="00716AF5">
        <w:rPr>
          <w:rFonts w:ascii="Times New Roman" w:hAnsi="Times New Roman"/>
          <w:bCs/>
          <w:sz w:val="20"/>
        </w:rPr>
        <w:t>undehulled</w:t>
      </w:r>
      <w:proofErr w:type="spellEnd"/>
      <w:r w:rsidR="00282D17" w:rsidRPr="00716AF5">
        <w:rPr>
          <w:rFonts w:ascii="Times New Roman" w:hAnsi="Times New Roman"/>
          <w:bCs/>
          <w:sz w:val="20"/>
        </w:rPr>
        <w:t xml:space="preserve"> boiled seeds. The protein contents (%) were 9.86, 6.88 and 10.32 for </w:t>
      </w:r>
      <w:proofErr w:type="spellStart"/>
      <w:r w:rsidR="00282D17" w:rsidRPr="00716AF5">
        <w:rPr>
          <w:rFonts w:ascii="Times New Roman" w:hAnsi="Times New Roman"/>
          <w:bCs/>
          <w:sz w:val="20"/>
        </w:rPr>
        <w:t>dehulled</w:t>
      </w:r>
      <w:proofErr w:type="spellEnd"/>
      <w:r w:rsidR="00282D17" w:rsidRPr="00716AF5">
        <w:rPr>
          <w:rFonts w:ascii="Times New Roman" w:hAnsi="Times New Roman"/>
          <w:bCs/>
          <w:sz w:val="20"/>
        </w:rPr>
        <w:t xml:space="preserve"> boiled seeds; 9.97, 6.91 and 10.22 for </w:t>
      </w:r>
      <w:proofErr w:type="spellStart"/>
      <w:r w:rsidR="00282D17" w:rsidRPr="00716AF5">
        <w:rPr>
          <w:rFonts w:ascii="Times New Roman" w:hAnsi="Times New Roman"/>
          <w:bCs/>
          <w:sz w:val="20"/>
        </w:rPr>
        <w:t>undehulled</w:t>
      </w:r>
      <w:proofErr w:type="spellEnd"/>
      <w:r w:rsidR="00282D17" w:rsidRPr="00716AF5">
        <w:rPr>
          <w:rFonts w:ascii="Times New Roman" w:hAnsi="Times New Roman"/>
          <w:bCs/>
          <w:sz w:val="20"/>
        </w:rPr>
        <w:t xml:space="preserve"> boiled seeds, respectively. The fat contents (%) were 40.27, 26.88 and 12.00 for </w:t>
      </w:r>
      <w:proofErr w:type="spellStart"/>
      <w:r w:rsidR="00282D17" w:rsidRPr="00716AF5">
        <w:rPr>
          <w:rFonts w:ascii="Times New Roman" w:hAnsi="Times New Roman"/>
          <w:bCs/>
          <w:sz w:val="20"/>
        </w:rPr>
        <w:t>dehulled</w:t>
      </w:r>
      <w:proofErr w:type="spellEnd"/>
      <w:r w:rsidR="00282D17" w:rsidRPr="00716AF5">
        <w:rPr>
          <w:rFonts w:ascii="Times New Roman" w:hAnsi="Times New Roman"/>
          <w:bCs/>
          <w:sz w:val="20"/>
        </w:rPr>
        <w:t xml:space="preserve"> boiled seeds; 39.24, 27.02 and 11.38 for </w:t>
      </w:r>
      <w:proofErr w:type="spellStart"/>
      <w:r w:rsidR="00282D17" w:rsidRPr="00716AF5">
        <w:rPr>
          <w:rFonts w:ascii="Times New Roman" w:hAnsi="Times New Roman"/>
          <w:bCs/>
          <w:sz w:val="20"/>
        </w:rPr>
        <w:t>undehulled</w:t>
      </w:r>
      <w:proofErr w:type="spellEnd"/>
      <w:r w:rsidR="00282D17" w:rsidRPr="00716AF5">
        <w:rPr>
          <w:rFonts w:ascii="Times New Roman" w:hAnsi="Times New Roman"/>
          <w:bCs/>
          <w:sz w:val="20"/>
        </w:rPr>
        <w:t xml:space="preserve"> boiled seeds, respectively. </w:t>
      </w:r>
      <w:r w:rsidR="00282D17" w:rsidRPr="00716AF5">
        <w:rPr>
          <w:rFonts w:ascii="Times New Roman" w:hAnsi="Times New Roman"/>
          <w:sz w:val="20"/>
        </w:rPr>
        <w:t xml:space="preserve">The total energy supply by melon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was higher than soybean and AYB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w:t>
      </w:r>
      <w:proofErr w:type="spellStart"/>
      <w:r w:rsidR="00282D17" w:rsidRPr="00716AF5">
        <w:rPr>
          <w:rFonts w:ascii="Times New Roman" w:hAnsi="Times New Roman"/>
          <w:sz w:val="20"/>
        </w:rPr>
        <w:t>Flavonoid</w:t>
      </w:r>
      <w:proofErr w:type="spellEnd"/>
      <w:r w:rsidR="00282D17" w:rsidRPr="00716AF5">
        <w:rPr>
          <w:rFonts w:ascii="Times New Roman" w:hAnsi="Times New Roman"/>
          <w:sz w:val="20"/>
        </w:rPr>
        <w:t xml:space="preserve">, alkaloids and total carotene content of melon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was higher than soybeans and AYB, while soybean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has more total phenol than melon and AYB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Microbial load of AYB was lower than soybean and melon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respectively.</w:t>
      </w:r>
      <w:r w:rsidR="00282D17" w:rsidRPr="00716AF5">
        <w:rPr>
          <w:rFonts w:ascii="Times New Roman" w:hAnsi="Times New Roman"/>
          <w:bCs/>
          <w:sz w:val="20"/>
        </w:rPr>
        <w:t xml:space="preserve"> Sensory attributes showed that </w:t>
      </w:r>
      <w:r w:rsidR="00282D17" w:rsidRPr="00716AF5">
        <w:rPr>
          <w:rFonts w:ascii="Times New Roman" w:hAnsi="Times New Roman"/>
          <w:sz w:val="20"/>
        </w:rPr>
        <w:t xml:space="preserve">significant differences (p&lt;0.05) existed among the various samples of the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Colour of melon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was the most preferred by the judges followed by samples from soya beans and AYB, respectively. Melon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gave the preferred aroma (P&lt;0.05), while soybean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has the higher overall acceptability. The study showed that both melon and soybean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if hygienically produced would be accepted for </w:t>
      </w:r>
      <w:proofErr w:type="spellStart"/>
      <w:r w:rsidR="00282D17" w:rsidRPr="00716AF5">
        <w:rPr>
          <w:rFonts w:ascii="Times New Roman" w:hAnsi="Times New Roman"/>
          <w:sz w:val="20"/>
        </w:rPr>
        <w:t>Ogiri</w:t>
      </w:r>
      <w:proofErr w:type="spellEnd"/>
      <w:r w:rsidR="00282D17" w:rsidRPr="00716AF5">
        <w:rPr>
          <w:rFonts w:ascii="Times New Roman" w:hAnsi="Times New Roman"/>
          <w:sz w:val="20"/>
        </w:rPr>
        <w:t xml:space="preserve"> production.</w:t>
      </w:r>
    </w:p>
    <w:p w:rsidR="00716AF5" w:rsidRPr="00716AF5" w:rsidRDefault="00716AF5" w:rsidP="00716AF5">
      <w:pPr>
        <w:snapToGrid w:val="0"/>
        <w:spacing w:after="0" w:line="240" w:lineRule="auto"/>
        <w:jc w:val="both"/>
        <w:rPr>
          <w:rFonts w:ascii="Times New Roman" w:hAnsi="Times New Roman"/>
          <w:sz w:val="20"/>
          <w:szCs w:val="24"/>
          <w:lang w:eastAsia="zh-CN"/>
        </w:rPr>
      </w:pPr>
      <w:r w:rsidRPr="00716AF5">
        <w:rPr>
          <w:rFonts w:ascii="Times New Roman" w:hAnsi="Times New Roman" w:hint="eastAsia"/>
          <w:sz w:val="20"/>
          <w:szCs w:val="20"/>
        </w:rPr>
        <w:t>[</w:t>
      </w:r>
      <w:proofErr w:type="spellStart"/>
      <w:r w:rsidRPr="00716AF5">
        <w:rPr>
          <w:rFonts w:ascii="Times New Roman" w:hAnsi="Times New Roman"/>
          <w:sz w:val="20"/>
          <w:szCs w:val="24"/>
        </w:rPr>
        <w:t>Akinsola</w:t>
      </w:r>
      <w:proofErr w:type="spellEnd"/>
      <w:r w:rsidRPr="00716AF5">
        <w:rPr>
          <w:rFonts w:ascii="Times New Roman" w:hAnsi="Times New Roman"/>
          <w:sz w:val="20"/>
          <w:szCs w:val="24"/>
        </w:rPr>
        <w:t>, A. O</w:t>
      </w:r>
      <w:r>
        <w:rPr>
          <w:rFonts w:ascii="Times New Roman" w:hAnsi="Times New Roman"/>
          <w:sz w:val="20"/>
          <w:szCs w:val="24"/>
          <w:vertAlign w:val="superscript"/>
        </w:rPr>
        <w:t xml:space="preserve"> </w:t>
      </w:r>
      <w:r w:rsidRPr="00716AF5">
        <w:rPr>
          <w:rFonts w:ascii="Times New Roman" w:hAnsi="Times New Roman"/>
          <w:sz w:val="20"/>
          <w:szCs w:val="24"/>
        </w:rPr>
        <w:t xml:space="preserve">., </w:t>
      </w:r>
      <w:proofErr w:type="spellStart"/>
      <w:r w:rsidRPr="00716AF5">
        <w:rPr>
          <w:rFonts w:ascii="Times New Roman" w:hAnsi="Times New Roman"/>
          <w:sz w:val="20"/>
          <w:szCs w:val="24"/>
        </w:rPr>
        <w:t>Idowu</w:t>
      </w:r>
      <w:proofErr w:type="spellEnd"/>
      <w:r w:rsidRPr="00716AF5">
        <w:rPr>
          <w:rFonts w:ascii="Times New Roman" w:hAnsi="Times New Roman"/>
          <w:sz w:val="20"/>
          <w:szCs w:val="24"/>
        </w:rPr>
        <w:t>, O. A</w:t>
      </w:r>
      <w:r>
        <w:rPr>
          <w:rFonts w:ascii="Times New Roman" w:hAnsi="Times New Roman"/>
          <w:sz w:val="20"/>
          <w:szCs w:val="24"/>
          <w:vertAlign w:val="superscript"/>
        </w:rPr>
        <w:t xml:space="preserve"> </w:t>
      </w:r>
      <w:r w:rsidRPr="00716AF5">
        <w:rPr>
          <w:rFonts w:ascii="Times New Roman" w:hAnsi="Times New Roman"/>
          <w:sz w:val="20"/>
          <w:szCs w:val="24"/>
        </w:rPr>
        <w:t xml:space="preserve">., </w:t>
      </w:r>
      <w:proofErr w:type="spellStart"/>
      <w:r w:rsidRPr="00716AF5">
        <w:rPr>
          <w:rFonts w:ascii="Times New Roman" w:hAnsi="Times New Roman"/>
          <w:sz w:val="20"/>
          <w:szCs w:val="24"/>
        </w:rPr>
        <w:t>Adeyeye</w:t>
      </w:r>
      <w:proofErr w:type="spellEnd"/>
      <w:r w:rsidRPr="00716AF5">
        <w:rPr>
          <w:rFonts w:ascii="Times New Roman" w:hAnsi="Times New Roman"/>
          <w:sz w:val="20"/>
          <w:szCs w:val="24"/>
        </w:rPr>
        <w:t>, S. A. O</w:t>
      </w:r>
      <w:r>
        <w:rPr>
          <w:rFonts w:ascii="Times New Roman" w:hAnsi="Times New Roman"/>
          <w:sz w:val="20"/>
          <w:szCs w:val="24"/>
          <w:vertAlign w:val="superscript"/>
        </w:rPr>
        <w:t xml:space="preserve"> </w:t>
      </w:r>
      <w:r w:rsidRPr="00716AF5">
        <w:rPr>
          <w:rFonts w:ascii="Times New Roman" w:hAnsi="Times New Roman"/>
          <w:sz w:val="20"/>
          <w:szCs w:val="24"/>
        </w:rPr>
        <w:t xml:space="preserve">., and </w:t>
      </w:r>
      <w:proofErr w:type="spellStart"/>
      <w:r w:rsidRPr="00716AF5">
        <w:rPr>
          <w:rFonts w:ascii="Times New Roman" w:hAnsi="Times New Roman"/>
          <w:sz w:val="20"/>
          <w:szCs w:val="24"/>
        </w:rPr>
        <w:t>Akanbi</w:t>
      </w:r>
      <w:proofErr w:type="spellEnd"/>
      <w:r w:rsidRPr="00716AF5">
        <w:rPr>
          <w:rFonts w:ascii="Times New Roman" w:hAnsi="Times New Roman"/>
          <w:sz w:val="20"/>
          <w:szCs w:val="24"/>
        </w:rPr>
        <w:t>, G. O</w:t>
      </w:r>
      <w:r>
        <w:rPr>
          <w:rFonts w:ascii="Times New Roman" w:hAnsi="Times New Roman"/>
          <w:sz w:val="20"/>
          <w:szCs w:val="24"/>
          <w:vertAlign w:val="superscript"/>
        </w:rPr>
        <w:t xml:space="preserve"> </w:t>
      </w:r>
      <w:r w:rsidRPr="00716AF5">
        <w:rPr>
          <w:rFonts w:ascii="Times New Roman" w:hAnsi="Times New Roman"/>
          <w:sz w:val="20"/>
          <w:szCs w:val="24"/>
        </w:rPr>
        <w:t>.</w:t>
      </w:r>
      <w:r w:rsidRPr="00716AF5">
        <w:rPr>
          <w:rFonts w:ascii="Times New Roman" w:hAnsi="Times New Roman" w:hint="eastAsia"/>
          <w:b/>
          <w:bCs/>
          <w:sz w:val="20"/>
          <w:szCs w:val="20"/>
          <w:lang w:bidi="fa-IR"/>
        </w:rPr>
        <w:t xml:space="preserve"> </w:t>
      </w:r>
      <w:r w:rsidRPr="00716AF5">
        <w:rPr>
          <w:rFonts w:ascii="Times New Roman" w:hAnsi="Times New Roman"/>
          <w:b/>
          <w:sz w:val="20"/>
          <w:szCs w:val="24"/>
        </w:rPr>
        <w:t xml:space="preserve">Comparative study of quality attributes and acceptability of </w:t>
      </w:r>
      <w:proofErr w:type="spellStart"/>
      <w:r w:rsidRPr="00716AF5">
        <w:rPr>
          <w:rFonts w:ascii="Times New Roman" w:hAnsi="Times New Roman"/>
          <w:b/>
          <w:sz w:val="20"/>
          <w:szCs w:val="24"/>
        </w:rPr>
        <w:t>ogiri</w:t>
      </w:r>
      <w:proofErr w:type="spellEnd"/>
      <w:r w:rsidRPr="00716AF5">
        <w:rPr>
          <w:rFonts w:ascii="Times New Roman" w:hAnsi="Times New Roman"/>
          <w:b/>
          <w:sz w:val="20"/>
          <w:szCs w:val="24"/>
        </w:rPr>
        <w:t>: a condiment made from melon seeds, soya beans and African yam beans</w:t>
      </w:r>
      <w:r w:rsidRPr="00716AF5">
        <w:rPr>
          <w:rFonts w:ascii="Times New Roman" w:eastAsia="Times New Roman" w:hAnsi="Times New Roman"/>
          <w:b/>
          <w:bCs/>
          <w:sz w:val="20"/>
          <w:szCs w:val="20"/>
          <w:lang w:bidi="fa-IR"/>
        </w:rPr>
        <w:t>.</w:t>
      </w:r>
      <w:r w:rsidRPr="00716AF5">
        <w:rPr>
          <w:rFonts w:ascii="Times New Roman" w:hAnsi="Times New Roman"/>
          <w:bCs/>
          <w:i/>
          <w:sz w:val="20"/>
          <w:szCs w:val="20"/>
        </w:rPr>
        <w:t xml:space="preserve"> Researcher</w:t>
      </w:r>
      <w:r w:rsidRPr="00716AF5">
        <w:rPr>
          <w:rFonts w:ascii="Times New Roman" w:hAnsi="Times New Roman"/>
          <w:bCs/>
          <w:sz w:val="20"/>
          <w:szCs w:val="20"/>
        </w:rPr>
        <w:t xml:space="preserve"> 201</w:t>
      </w:r>
      <w:r w:rsidRPr="00716AF5">
        <w:rPr>
          <w:rFonts w:ascii="Times New Roman" w:hAnsi="Times New Roman" w:hint="eastAsia"/>
          <w:bCs/>
          <w:sz w:val="20"/>
          <w:szCs w:val="20"/>
        </w:rPr>
        <w:t>7</w:t>
      </w:r>
      <w:r w:rsidRPr="00716AF5">
        <w:rPr>
          <w:rFonts w:ascii="Times New Roman" w:hAnsi="Times New Roman"/>
          <w:bCs/>
          <w:sz w:val="20"/>
          <w:szCs w:val="20"/>
        </w:rPr>
        <w:t>;</w:t>
      </w:r>
      <w:r w:rsidRPr="00716AF5">
        <w:rPr>
          <w:rFonts w:ascii="Times New Roman" w:hAnsi="Times New Roman" w:hint="eastAsia"/>
          <w:bCs/>
          <w:sz w:val="20"/>
          <w:szCs w:val="20"/>
        </w:rPr>
        <w:t>9</w:t>
      </w:r>
      <w:r w:rsidRPr="00716AF5">
        <w:rPr>
          <w:rFonts w:ascii="Times New Roman" w:hAnsi="Times New Roman"/>
          <w:bCs/>
          <w:sz w:val="20"/>
          <w:szCs w:val="20"/>
        </w:rPr>
        <w:t>(</w:t>
      </w:r>
      <w:r w:rsidRPr="00716AF5">
        <w:rPr>
          <w:rFonts w:ascii="Times New Roman" w:hAnsi="Times New Roman" w:hint="eastAsia"/>
          <w:bCs/>
          <w:sz w:val="20"/>
          <w:szCs w:val="20"/>
        </w:rPr>
        <w:t>11</w:t>
      </w:r>
      <w:r w:rsidRPr="00716AF5">
        <w:rPr>
          <w:rFonts w:ascii="Times New Roman" w:hAnsi="Times New Roman"/>
          <w:bCs/>
          <w:sz w:val="20"/>
          <w:szCs w:val="20"/>
        </w:rPr>
        <w:t>):</w:t>
      </w:r>
      <w:r w:rsidR="00C24F3D">
        <w:rPr>
          <w:rFonts w:ascii="Times New Roman" w:hAnsi="Times New Roman"/>
          <w:noProof/>
          <w:color w:val="000000"/>
          <w:sz w:val="20"/>
          <w:szCs w:val="20"/>
        </w:rPr>
        <w:t>90-94</w:t>
      </w:r>
      <w:r w:rsidRPr="00716AF5">
        <w:rPr>
          <w:rFonts w:ascii="Times New Roman" w:hAnsi="Times New Roman"/>
          <w:bCs/>
          <w:sz w:val="20"/>
          <w:szCs w:val="20"/>
        </w:rPr>
        <w:t xml:space="preserve">]. </w:t>
      </w:r>
      <w:r w:rsidRPr="00716AF5">
        <w:rPr>
          <w:rFonts w:ascii="Times New Roman" w:hAnsi="Times New Roman"/>
          <w:sz w:val="20"/>
          <w:szCs w:val="20"/>
        </w:rPr>
        <w:t>ISSN 1553-9865 (print); ISSN 2163-8950 (online)</w:t>
      </w:r>
      <w:r w:rsidRPr="00716AF5">
        <w:rPr>
          <w:rFonts w:ascii="Times New Roman" w:hAnsi="Times New Roman"/>
          <w:bCs/>
          <w:sz w:val="20"/>
          <w:szCs w:val="20"/>
        </w:rPr>
        <w:t xml:space="preserve">. </w:t>
      </w:r>
      <w:hyperlink r:id="rId8" w:history="1">
        <w:r w:rsidRPr="00716AF5">
          <w:rPr>
            <w:rStyle w:val="Hyperlink"/>
            <w:rFonts w:ascii="Times New Roman" w:hAnsi="Times New Roman"/>
            <w:sz w:val="20"/>
            <w:szCs w:val="20"/>
          </w:rPr>
          <w:t>http://www.sciencepub.net/researcher</w:t>
        </w:r>
      </w:hyperlink>
      <w:r w:rsidRPr="00716AF5">
        <w:rPr>
          <w:rFonts w:ascii="Times New Roman" w:hAnsi="Times New Roman"/>
          <w:bCs/>
          <w:sz w:val="20"/>
          <w:szCs w:val="20"/>
        </w:rPr>
        <w:t>.</w:t>
      </w:r>
      <w:r w:rsidRPr="00716AF5">
        <w:rPr>
          <w:rFonts w:ascii="Times New Roman" w:hAnsi="Times New Roman" w:hint="eastAsia"/>
          <w:bCs/>
          <w:sz w:val="20"/>
          <w:szCs w:val="20"/>
        </w:rPr>
        <w:t xml:space="preserve"> </w:t>
      </w:r>
      <w:r>
        <w:rPr>
          <w:rFonts w:ascii="Times New Roman" w:hAnsi="Times New Roman" w:hint="eastAsia"/>
          <w:bCs/>
          <w:sz w:val="20"/>
          <w:szCs w:val="20"/>
          <w:lang w:eastAsia="zh-CN"/>
        </w:rPr>
        <w:t>13</w:t>
      </w:r>
      <w:r w:rsidRPr="00716AF5">
        <w:rPr>
          <w:rFonts w:ascii="Times New Roman" w:hAnsi="Times New Roman" w:hint="eastAsia"/>
          <w:bCs/>
          <w:sz w:val="20"/>
          <w:szCs w:val="20"/>
        </w:rPr>
        <w:t xml:space="preserve">. </w:t>
      </w:r>
      <w:r w:rsidRPr="00716AF5">
        <w:rPr>
          <w:rFonts w:ascii="Times New Roman" w:hAnsi="Times New Roman"/>
          <w:color w:val="000000"/>
          <w:sz w:val="20"/>
          <w:szCs w:val="20"/>
          <w:shd w:val="clear" w:color="auto" w:fill="FFFFFF"/>
        </w:rPr>
        <w:t>doi:</w:t>
      </w:r>
      <w:hyperlink r:id="rId9" w:history="1">
        <w:r w:rsidRPr="00716AF5">
          <w:rPr>
            <w:rStyle w:val="Hyperlink"/>
            <w:rFonts w:ascii="Times New Roman" w:hAnsi="Times New Roman"/>
            <w:sz w:val="20"/>
            <w:szCs w:val="20"/>
            <w:shd w:val="clear" w:color="auto" w:fill="FFFFFF"/>
          </w:rPr>
          <w:t>10.7537/mars</w:t>
        </w:r>
        <w:r w:rsidRPr="00716AF5">
          <w:rPr>
            <w:rStyle w:val="Hyperlink"/>
            <w:rFonts w:ascii="Times New Roman" w:hAnsi="Times New Roman" w:hint="eastAsia"/>
            <w:sz w:val="20"/>
            <w:szCs w:val="20"/>
            <w:shd w:val="clear" w:color="auto" w:fill="FFFFFF"/>
          </w:rPr>
          <w:t>r</w:t>
        </w:r>
        <w:r w:rsidRPr="00716AF5">
          <w:rPr>
            <w:rStyle w:val="Hyperlink"/>
            <w:rFonts w:ascii="Times New Roman" w:hAnsi="Times New Roman"/>
            <w:sz w:val="20"/>
            <w:szCs w:val="20"/>
            <w:shd w:val="clear" w:color="auto" w:fill="FFFFFF"/>
          </w:rPr>
          <w:t>sj</w:t>
        </w:r>
        <w:r w:rsidRPr="00716AF5">
          <w:rPr>
            <w:rStyle w:val="Hyperlink"/>
            <w:rFonts w:ascii="Times New Roman" w:hAnsi="Times New Roman" w:hint="eastAsia"/>
            <w:sz w:val="20"/>
            <w:szCs w:val="20"/>
            <w:shd w:val="clear" w:color="auto" w:fill="FFFFFF"/>
          </w:rPr>
          <w:t>091117.</w:t>
        </w:r>
        <w:r>
          <w:rPr>
            <w:rStyle w:val="Hyperlink"/>
            <w:rFonts w:ascii="Times New Roman" w:hAnsi="Times New Roman" w:hint="eastAsia"/>
            <w:sz w:val="20"/>
            <w:szCs w:val="20"/>
            <w:shd w:val="clear" w:color="auto" w:fill="FFFFFF"/>
            <w:lang w:eastAsia="zh-CN"/>
          </w:rPr>
          <w:t>13</w:t>
        </w:r>
      </w:hyperlink>
      <w:r w:rsidRPr="00716AF5">
        <w:rPr>
          <w:rFonts w:ascii="Times New Roman" w:hAnsi="Times New Roman"/>
          <w:color w:val="000000"/>
          <w:sz w:val="20"/>
          <w:szCs w:val="20"/>
          <w:shd w:val="clear" w:color="auto" w:fill="FFFFFF"/>
        </w:rPr>
        <w:t>.</w:t>
      </w:r>
    </w:p>
    <w:p w:rsidR="00FB4159" w:rsidRPr="00D1486C" w:rsidRDefault="00FB4159" w:rsidP="00716AF5">
      <w:pPr>
        <w:pStyle w:val="NormalWeb"/>
        <w:snapToGrid w:val="0"/>
        <w:spacing w:before="0" w:beforeAutospacing="0" w:after="0" w:afterAutospacing="0"/>
        <w:jc w:val="both"/>
        <w:rPr>
          <w:b/>
          <w:sz w:val="20"/>
        </w:rPr>
      </w:pPr>
    </w:p>
    <w:p w:rsidR="00282D17" w:rsidRPr="00D1486C" w:rsidRDefault="00282D17" w:rsidP="00716AF5">
      <w:pPr>
        <w:pStyle w:val="NormalWeb"/>
        <w:snapToGrid w:val="0"/>
        <w:spacing w:before="0" w:beforeAutospacing="0" w:after="0" w:afterAutospacing="0"/>
        <w:jc w:val="both"/>
        <w:rPr>
          <w:sz w:val="20"/>
        </w:rPr>
      </w:pPr>
      <w:r w:rsidRPr="00D1486C">
        <w:rPr>
          <w:b/>
          <w:sz w:val="20"/>
        </w:rPr>
        <w:t xml:space="preserve">Key words: </w:t>
      </w:r>
      <w:r w:rsidRPr="00D1486C">
        <w:rPr>
          <w:sz w:val="20"/>
        </w:rPr>
        <w:t xml:space="preserve">Condiment, food flavour, </w:t>
      </w:r>
      <w:proofErr w:type="spellStart"/>
      <w:r w:rsidRPr="00D1486C">
        <w:rPr>
          <w:sz w:val="20"/>
        </w:rPr>
        <w:t>ogiri</w:t>
      </w:r>
      <w:proofErr w:type="spellEnd"/>
      <w:r w:rsidRPr="00D1486C">
        <w:rPr>
          <w:sz w:val="20"/>
        </w:rPr>
        <w:t>, overall acceptability, quality attributes.</w:t>
      </w:r>
    </w:p>
    <w:p w:rsidR="00FB4159" w:rsidRPr="00D1486C" w:rsidRDefault="00FB4159" w:rsidP="00716AF5">
      <w:pPr>
        <w:snapToGrid w:val="0"/>
        <w:spacing w:after="0" w:line="240" w:lineRule="auto"/>
        <w:jc w:val="both"/>
        <w:rPr>
          <w:rFonts w:ascii="Times New Roman" w:hAnsi="Times New Roman"/>
          <w:b/>
          <w:sz w:val="20"/>
          <w:szCs w:val="24"/>
        </w:rPr>
      </w:pPr>
    </w:p>
    <w:p w:rsidR="00716AF5" w:rsidRDefault="00716AF5" w:rsidP="00716AF5">
      <w:pPr>
        <w:snapToGrid w:val="0"/>
        <w:spacing w:after="0" w:line="240" w:lineRule="auto"/>
        <w:jc w:val="both"/>
        <w:rPr>
          <w:rFonts w:ascii="Times New Roman" w:hAnsi="Times New Roman"/>
          <w:b/>
          <w:sz w:val="20"/>
          <w:szCs w:val="24"/>
        </w:rPr>
        <w:sectPr w:rsidR="00716AF5" w:rsidSect="00C24F3D">
          <w:headerReference w:type="default" r:id="rId10"/>
          <w:footerReference w:type="default" r:id="rId11"/>
          <w:type w:val="continuous"/>
          <w:pgSz w:w="12242" w:h="15842" w:code="1"/>
          <w:pgMar w:top="1440" w:right="1440" w:bottom="1440" w:left="1440" w:header="720" w:footer="720" w:gutter="0"/>
          <w:pgNumType w:start="90"/>
          <w:cols w:space="708"/>
          <w:docGrid w:linePitch="360"/>
        </w:sectPr>
      </w:pPr>
    </w:p>
    <w:p w:rsidR="00282D17" w:rsidRPr="00D1486C" w:rsidRDefault="00716AF5" w:rsidP="00716AF5">
      <w:pPr>
        <w:snapToGrid w:val="0"/>
        <w:spacing w:after="0" w:line="240" w:lineRule="auto"/>
        <w:jc w:val="both"/>
        <w:rPr>
          <w:rFonts w:ascii="Times New Roman" w:hAnsi="Times New Roman"/>
          <w:b/>
          <w:sz w:val="20"/>
          <w:szCs w:val="24"/>
        </w:rPr>
      </w:pPr>
      <w:r w:rsidRPr="00D1486C">
        <w:rPr>
          <w:rFonts w:ascii="Times New Roman" w:hAnsi="Times New Roman"/>
          <w:b/>
          <w:sz w:val="20"/>
          <w:szCs w:val="24"/>
        </w:rPr>
        <w:lastRenderedPageBreak/>
        <w:t>Introduction</w:t>
      </w:r>
    </w:p>
    <w:p w:rsidR="00282D17" w:rsidRPr="00D1486C" w:rsidRDefault="00282D17" w:rsidP="00716AF5">
      <w:pPr>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Food plants are the most important dietary sources for meeting the nutritional needs of majority of the population in Nigeria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w:t>
      </w:r>
      <w:proofErr w:type="spellStart"/>
      <w:r w:rsidRPr="00D1486C">
        <w:rPr>
          <w:rFonts w:ascii="Times New Roman" w:hAnsi="Times New Roman"/>
          <w:sz w:val="20"/>
          <w:szCs w:val="24"/>
        </w:rPr>
        <w:t>Enujiugha</w:t>
      </w:r>
      <w:proofErr w:type="spellEnd"/>
      <w:r w:rsidRPr="00D1486C">
        <w:rPr>
          <w:rFonts w:ascii="Times New Roman" w:hAnsi="Times New Roman"/>
          <w:sz w:val="20"/>
          <w:szCs w:val="24"/>
        </w:rPr>
        <w:t xml:space="preserve"> (2009) reported that in spite of the variety and diversification to diets, malnutrition would only be curbed if indigenous food production, capacity and knowledge of the nutritional value of some local foods and their production improve drastically. Among these local foods include seasonings; over 500 seasonings are made up from plants; some are cultivated while some are grown wild (</w:t>
      </w:r>
      <w:proofErr w:type="spellStart"/>
      <w:r w:rsidRPr="00D1486C">
        <w:rPr>
          <w:rFonts w:ascii="Times New Roman" w:hAnsi="Times New Roman"/>
          <w:sz w:val="20"/>
        </w:rPr>
        <w:t>Iwuoha</w:t>
      </w:r>
      <w:proofErr w:type="spellEnd"/>
      <w:r w:rsidRPr="00D1486C">
        <w:rPr>
          <w:rFonts w:ascii="Times New Roman" w:hAnsi="Times New Roman"/>
          <w:sz w:val="20"/>
        </w:rPr>
        <w:t xml:space="preserve"> and Eke, 1996;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2013). Seasoning, such as condiment, herb and spice are something used to add taste or flavour to food. There are over 2,000 known food seasonings in Africa and most of them are derived from plants and valued for their bulking effects, while others may be used for garnishing or spicing foods (</w:t>
      </w:r>
      <w:proofErr w:type="spellStart"/>
      <w:r w:rsidRPr="00D1486C">
        <w:rPr>
          <w:rFonts w:ascii="Times New Roman" w:hAnsi="Times New Roman"/>
          <w:sz w:val="20"/>
          <w:szCs w:val="24"/>
        </w:rPr>
        <w:t>Chukwu</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2010;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Seasonings are of two types; fermented food seasonings or local seasonings are those food seasonings which undergo traditional food processing </w:t>
      </w:r>
      <w:r w:rsidRPr="00D1486C">
        <w:rPr>
          <w:rFonts w:ascii="Times New Roman" w:hAnsi="Times New Roman"/>
          <w:sz w:val="20"/>
          <w:szCs w:val="24"/>
        </w:rPr>
        <w:lastRenderedPageBreak/>
        <w:t xml:space="preserve">method that involves biochemical changes brought about by microbes inherent in grain or derived from a starter culture and their enzymes (Beaumont 2002; </w:t>
      </w:r>
      <w:proofErr w:type="spellStart"/>
      <w:r w:rsidRPr="00D1486C">
        <w:rPr>
          <w:rFonts w:ascii="Times New Roman" w:hAnsi="Times New Roman"/>
          <w:sz w:val="20"/>
          <w:szCs w:val="24"/>
        </w:rPr>
        <w:t>Sanni</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2002;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2005). </w:t>
      </w:r>
    </w:p>
    <w:p w:rsidR="00282D17" w:rsidRPr="00D1486C" w:rsidRDefault="00282D17" w:rsidP="00716AF5">
      <w:pPr>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Traditional fermented seasonings used in Nigeria includes African oil bean (</w:t>
      </w:r>
      <w:proofErr w:type="spellStart"/>
      <w:r w:rsidRPr="00D1486C">
        <w:rPr>
          <w:rFonts w:ascii="Times New Roman" w:hAnsi="Times New Roman"/>
          <w:i/>
          <w:sz w:val="20"/>
          <w:szCs w:val="24"/>
        </w:rPr>
        <w:t>Pentadethra</w:t>
      </w:r>
      <w:proofErr w:type="spellEnd"/>
      <w:r w:rsidRPr="00D1486C">
        <w:rPr>
          <w:rFonts w:ascii="Times New Roman" w:hAnsi="Times New Roman"/>
          <w:i/>
          <w:sz w:val="20"/>
          <w:szCs w:val="24"/>
        </w:rPr>
        <w:t xml:space="preserve"> </w:t>
      </w:r>
      <w:proofErr w:type="spellStart"/>
      <w:r w:rsidRPr="00D1486C">
        <w:rPr>
          <w:rFonts w:ascii="Times New Roman" w:hAnsi="Times New Roman"/>
          <w:i/>
          <w:sz w:val="20"/>
          <w:szCs w:val="24"/>
        </w:rPr>
        <w:t>macrophylla</w:t>
      </w:r>
      <w:proofErr w:type="spellEnd"/>
      <w:r w:rsidRPr="00D1486C">
        <w:rPr>
          <w:rFonts w:ascii="Times New Roman" w:hAnsi="Times New Roman"/>
          <w:sz w:val="20"/>
          <w:szCs w:val="24"/>
        </w:rPr>
        <w:t xml:space="preserve">),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(a fermented melon, soybean, or African yam bean paste), African locust bean (</w:t>
      </w:r>
      <w:proofErr w:type="spellStart"/>
      <w:r w:rsidRPr="00D1486C">
        <w:rPr>
          <w:rFonts w:ascii="Times New Roman" w:hAnsi="Times New Roman"/>
          <w:sz w:val="20"/>
          <w:szCs w:val="24"/>
        </w:rPr>
        <w:t>Dawadawa</w:t>
      </w:r>
      <w:proofErr w:type="spellEnd"/>
      <w:r w:rsidRPr="00D1486C">
        <w:rPr>
          <w:rFonts w:ascii="Times New Roman" w:hAnsi="Times New Roman"/>
          <w:sz w:val="20"/>
          <w:szCs w:val="24"/>
        </w:rPr>
        <w:t xml:space="preserve">), and </w:t>
      </w:r>
      <w:proofErr w:type="spellStart"/>
      <w:r w:rsidRPr="00D1486C">
        <w:rPr>
          <w:rFonts w:ascii="Times New Roman" w:hAnsi="Times New Roman"/>
          <w:sz w:val="20"/>
          <w:szCs w:val="24"/>
        </w:rPr>
        <w:t>Okpeye</w:t>
      </w:r>
      <w:proofErr w:type="spellEnd"/>
      <w:r w:rsidRPr="00D1486C">
        <w:rPr>
          <w:rFonts w:ascii="Times New Roman" w:hAnsi="Times New Roman"/>
          <w:sz w:val="20"/>
          <w:szCs w:val="24"/>
        </w:rPr>
        <w:t xml:space="preserve"> (</w:t>
      </w:r>
      <w:proofErr w:type="spellStart"/>
      <w:r w:rsidRPr="00D1486C">
        <w:rPr>
          <w:rFonts w:ascii="Times New Roman" w:hAnsi="Times New Roman"/>
          <w:i/>
          <w:sz w:val="20"/>
          <w:szCs w:val="24"/>
        </w:rPr>
        <w:t>Prosopis</w:t>
      </w:r>
      <w:proofErr w:type="spellEnd"/>
      <w:r w:rsidRPr="00D1486C">
        <w:rPr>
          <w:rFonts w:ascii="Times New Roman" w:hAnsi="Times New Roman"/>
          <w:i/>
          <w:sz w:val="20"/>
          <w:szCs w:val="24"/>
        </w:rPr>
        <w:t xml:space="preserve"> </w:t>
      </w:r>
      <w:proofErr w:type="spellStart"/>
      <w:r w:rsidRPr="00D1486C">
        <w:rPr>
          <w:rFonts w:ascii="Times New Roman" w:hAnsi="Times New Roman"/>
          <w:i/>
          <w:sz w:val="20"/>
          <w:szCs w:val="24"/>
        </w:rPr>
        <w:t>africana</w:t>
      </w:r>
      <w:proofErr w:type="spellEnd"/>
      <w:r w:rsidRPr="00D1486C">
        <w:rPr>
          <w:rFonts w:ascii="Times New Roman" w:hAnsi="Times New Roman"/>
          <w:sz w:val="20"/>
          <w:szCs w:val="24"/>
        </w:rPr>
        <w:t>)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Traditional preparation of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from selected legumes (melon seed, soya bean, African yam bean) is by the method of uncontrolled solid state fermentation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2005) and it involves boiling the raw seeds after which they are </w:t>
      </w:r>
      <w:proofErr w:type="spellStart"/>
      <w:r w:rsidRPr="00D1486C">
        <w:rPr>
          <w:rFonts w:ascii="Times New Roman" w:hAnsi="Times New Roman"/>
          <w:sz w:val="20"/>
          <w:szCs w:val="24"/>
        </w:rPr>
        <w:t>dehulled</w:t>
      </w:r>
      <w:proofErr w:type="spellEnd"/>
      <w:r w:rsidRPr="00D1486C">
        <w:rPr>
          <w:rFonts w:ascii="Times New Roman" w:hAnsi="Times New Roman"/>
          <w:sz w:val="20"/>
          <w:szCs w:val="24"/>
        </w:rPr>
        <w:t xml:space="preserve">, and then boiled again to soften seeds for fermentation. The softened seeds are wrapped in leaves, kept in sacks and incubated near the earthen pot for a period of three to five days or longer after which the mash is dried and milled to a smooth paste, the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The </w:t>
      </w:r>
      <w:proofErr w:type="spellStart"/>
      <w:r w:rsidRPr="00D1486C">
        <w:rPr>
          <w:rFonts w:ascii="Times New Roman" w:hAnsi="Times New Roman"/>
          <w:sz w:val="20"/>
          <w:szCs w:val="24"/>
        </w:rPr>
        <w:t>dehulling</w:t>
      </w:r>
      <w:proofErr w:type="spellEnd"/>
      <w:r w:rsidRPr="00D1486C">
        <w:rPr>
          <w:rFonts w:ascii="Times New Roman" w:hAnsi="Times New Roman"/>
          <w:sz w:val="20"/>
          <w:szCs w:val="24"/>
        </w:rPr>
        <w:t xml:space="preserve"> process is the separation of the seed coat of the selected legumes (melon seed, soya bean, African yam bean) from the cotyledons and it requires an abrasive </w:t>
      </w:r>
      <w:r w:rsidRPr="00D1486C">
        <w:rPr>
          <w:rFonts w:ascii="Times New Roman" w:hAnsi="Times New Roman"/>
          <w:sz w:val="20"/>
          <w:szCs w:val="24"/>
        </w:rPr>
        <w:lastRenderedPageBreak/>
        <w:t xml:space="preserve">action. This abrasive removal of the </w:t>
      </w:r>
      <w:proofErr w:type="spellStart"/>
      <w:r w:rsidRPr="00D1486C">
        <w:rPr>
          <w:rFonts w:ascii="Times New Roman" w:hAnsi="Times New Roman"/>
          <w:sz w:val="20"/>
          <w:szCs w:val="24"/>
        </w:rPr>
        <w:t>testa</w:t>
      </w:r>
      <w:proofErr w:type="spellEnd"/>
      <w:r w:rsidRPr="00D1486C">
        <w:rPr>
          <w:rFonts w:ascii="Times New Roman" w:hAnsi="Times New Roman"/>
          <w:sz w:val="20"/>
          <w:szCs w:val="24"/>
        </w:rPr>
        <w:t xml:space="preserve">/hulls is carried out manually and because of its tedious nature, the locals have resorted to </w:t>
      </w:r>
      <w:proofErr w:type="spellStart"/>
      <w:r w:rsidRPr="00D1486C">
        <w:rPr>
          <w:rFonts w:ascii="Times New Roman" w:hAnsi="Times New Roman"/>
          <w:sz w:val="20"/>
          <w:szCs w:val="24"/>
        </w:rPr>
        <w:t>dehulling</w:t>
      </w:r>
      <w:proofErr w:type="spellEnd"/>
      <w:r w:rsidRPr="00D1486C">
        <w:rPr>
          <w:rFonts w:ascii="Times New Roman" w:hAnsi="Times New Roman"/>
          <w:sz w:val="20"/>
          <w:szCs w:val="24"/>
        </w:rPr>
        <w:t xml:space="preserve"> the boiled seeds with the aid of the bare feet as this is easier and faster. However, this method of </w:t>
      </w:r>
      <w:proofErr w:type="spellStart"/>
      <w:r w:rsidRPr="00D1486C">
        <w:rPr>
          <w:rFonts w:ascii="Times New Roman" w:hAnsi="Times New Roman"/>
          <w:sz w:val="20"/>
          <w:szCs w:val="24"/>
        </w:rPr>
        <w:t>dehulling</w:t>
      </w:r>
      <w:proofErr w:type="spellEnd"/>
      <w:r w:rsidRPr="00D1486C">
        <w:rPr>
          <w:rFonts w:ascii="Times New Roman" w:hAnsi="Times New Roman"/>
          <w:sz w:val="20"/>
          <w:szCs w:val="24"/>
        </w:rPr>
        <w:t xml:space="preserve"> may introduce a myriad of organisms into the seed prior to fermentation (some of which could be pathogenic and/or spoilage). This development coupled with an unhygienic fermentation and environment of preparation could result in the production of an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with variable quality and unacceptable aroma, short shelf-life and one that can pose health hazards to the consumers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w:t>
      </w:r>
    </w:p>
    <w:p w:rsidR="00282D17" w:rsidRPr="00D1486C" w:rsidRDefault="00282D17" w:rsidP="00716AF5">
      <w:pPr>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 xml:space="preserve">Various studies have been documented on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w:t>
      </w:r>
      <w:proofErr w:type="spellStart"/>
      <w:r w:rsidRPr="00D1486C">
        <w:rPr>
          <w:rFonts w:ascii="Times New Roman" w:hAnsi="Times New Roman"/>
          <w:sz w:val="20"/>
          <w:szCs w:val="24"/>
        </w:rPr>
        <w:t>viz</w:t>
      </w:r>
      <w:proofErr w:type="spellEnd"/>
      <w:r w:rsidRPr="00D1486C">
        <w:rPr>
          <w:rFonts w:ascii="Times New Roman" w:hAnsi="Times New Roman"/>
          <w:sz w:val="20"/>
          <w:szCs w:val="24"/>
        </w:rPr>
        <w:t xml:space="preserve">: microbiology and amino acid composition of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w:t>
      </w:r>
      <w:proofErr w:type="spellStart"/>
      <w:r w:rsidRPr="00D1486C">
        <w:rPr>
          <w:rFonts w:ascii="Times New Roman" w:hAnsi="Times New Roman"/>
          <w:sz w:val="20"/>
          <w:szCs w:val="24"/>
        </w:rPr>
        <w:t>Odunfa</w:t>
      </w:r>
      <w:proofErr w:type="spellEnd"/>
      <w:r w:rsidRPr="00D1486C">
        <w:rPr>
          <w:rFonts w:ascii="Times New Roman" w:hAnsi="Times New Roman"/>
          <w:sz w:val="20"/>
          <w:szCs w:val="24"/>
        </w:rPr>
        <w:t xml:space="preserve">, 1981;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the biochemical changes taking place during the production of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w:t>
      </w:r>
      <w:proofErr w:type="spellStart"/>
      <w:r w:rsidRPr="00D1486C">
        <w:rPr>
          <w:rFonts w:ascii="Times New Roman" w:hAnsi="Times New Roman"/>
          <w:sz w:val="20"/>
          <w:szCs w:val="24"/>
        </w:rPr>
        <w:t>Odunfa</w:t>
      </w:r>
      <w:proofErr w:type="spellEnd"/>
      <w:r w:rsidRPr="00D1486C">
        <w:rPr>
          <w:rFonts w:ascii="Times New Roman" w:hAnsi="Times New Roman"/>
          <w:sz w:val="20"/>
          <w:szCs w:val="24"/>
        </w:rPr>
        <w:t xml:space="preserve">, 1983;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Microbiology of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production (</w:t>
      </w:r>
      <w:proofErr w:type="spellStart"/>
      <w:r w:rsidRPr="00D1486C">
        <w:rPr>
          <w:rFonts w:ascii="Times New Roman" w:hAnsi="Times New Roman"/>
          <w:sz w:val="20"/>
          <w:szCs w:val="24"/>
        </w:rPr>
        <w:t>Odunfa</w:t>
      </w:r>
      <w:proofErr w:type="spellEnd"/>
      <w:r w:rsidRPr="00D1486C">
        <w:rPr>
          <w:rFonts w:ascii="Times New Roman" w:hAnsi="Times New Roman"/>
          <w:sz w:val="20"/>
          <w:szCs w:val="24"/>
        </w:rPr>
        <w:t xml:space="preserve">, 1981, 1983, 1985; Barber and </w:t>
      </w:r>
      <w:proofErr w:type="spellStart"/>
      <w:r w:rsidRPr="00D1486C">
        <w:rPr>
          <w:rFonts w:ascii="Times New Roman" w:hAnsi="Times New Roman"/>
          <w:sz w:val="20"/>
          <w:szCs w:val="24"/>
        </w:rPr>
        <w:t>Achinewu</w:t>
      </w:r>
      <w:proofErr w:type="spellEnd"/>
      <w:r w:rsidRPr="00D1486C">
        <w:rPr>
          <w:rFonts w:ascii="Times New Roman" w:hAnsi="Times New Roman"/>
          <w:sz w:val="20"/>
          <w:szCs w:val="24"/>
        </w:rPr>
        <w:t xml:space="preserve">, 1992; </w:t>
      </w:r>
      <w:proofErr w:type="spellStart"/>
      <w:r w:rsidRPr="00D1486C">
        <w:rPr>
          <w:rFonts w:ascii="Times New Roman" w:hAnsi="Times New Roman"/>
          <w:sz w:val="20"/>
          <w:szCs w:val="24"/>
        </w:rPr>
        <w:t>Aniche</w:t>
      </w:r>
      <w:proofErr w:type="spellEnd"/>
      <w:r w:rsidRPr="00D1486C">
        <w:rPr>
          <w:rFonts w:ascii="Times New Roman" w:hAnsi="Times New Roman"/>
          <w:sz w:val="20"/>
          <w:szCs w:val="24"/>
        </w:rPr>
        <w:t xml:space="preserve">, 1993;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2013, </w:t>
      </w:r>
      <w:proofErr w:type="spellStart"/>
      <w:r w:rsidRPr="00D1486C">
        <w:rPr>
          <w:rFonts w:ascii="Times New Roman" w:hAnsi="Times New Roman"/>
          <w:sz w:val="20"/>
          <w:szCs w:val="24"/>
        </w:rPr>
        <w:t>Okafor</w:t>
      </w:r>
      <w:proofErr w:type="spellEnd"/>
      <w:r w:rsidRPr="00D1486C">
        <w:rPr>
          <w:rFonts w:ascii="Times New Roman" w:hAnsi="Times New Roman"/>
          <w:sz w:val="20"/>
          <w:szCs w:val="24"/>
        </w:rPr>
        <w:t xml:space="preserve"> </w:t>
      </w:r>
      <w:r w:rsidRPr="00D1486C">
        <w:rPr>
          <w:rFonts w:ascii="Times New Roman" w:hAnsi="Times New Roman"/>
          <w:i/>
          <w:sz w:val="20"/>
          <w:szCs w:val="24"/>
        </w:rPr>
        <w:t>et al.,</w:t>
      </w:r>
      <w:r w:rsidRPr="00D1486C">
        <w:rPr>
          <w:rFonts w:ascii="Times New Roman" w:hAnsi="Times New Roman"/>
          <w:sz w:val="20"/>
          <w:szCs w:val="24"/>
        </w:rPr>
        <w:t xml:space="preserve"> 2015) and soluble nutrient production during the fermentation of selected legumes (melon seed, soya bean, African yam bean) varieties into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using different leaf types (</w:t>
      </w:r>
      <w:proofErr w:type="spellStart"/>
      <w:r w:rsidRPr="00D1486C">
        <w:rPr>
          <w:rFonts w:ascii="Times New Roman" w:hAnsi="Times New Roman"/>
          <w:sz w:val="20"/>
          <w:szCs w:val="24"/>
        </w:rPr>
        <w:t>Achinewhu</w:t>
      </w:r>
      <w:proofErr w:type="spellEnd"/>
      <w:r w:rsidRPr="00D1486C">
        <w:rPr>
          <w:rFonts w:ascii="Times New Roman" w:hAnsi="Times New Roman"/>
          <w:sz w:val="20"/>
          <w:szCs w:val="24"/>
        </w:rPr>
        <w:t xml:space="preserve">, 1983; </w:t>
      </w:r>
      <w:proofErr w:type="spellStart"/>
      <w:r w:rsidRPr="00D1486C">
        <w:rPr>
          <w:rFonts w:ascii="Times New Roman" w:hAnsi="Times New Roman"/>
          <w:sz w:val="20"/>
          <w:szCs w:val="24"/>
        </w:rPr>
        <w:t>Aniche</w:t>
      </w:r>
      <w:proofErr w:type="spellEnd"/>
      <w:r w:rsidRPr="00D1486C">
        <w:rPr>
          <w:rFonts w:ascii="Times New Roman" w:hAnsi="Times New Roman"/>
          <w:sz w:val="20"/>
          <w:szCs w:val="24"/>
        </w:rPr>
        <w:t xml:space="preserve">, 1993;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xml:space="preserve">, 2005) to mention a few. However, there has been no work documented on the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obtained from soya beans and African yam beans and hence, the need for the </w:t>
      </w:r>
      <w:proofErr w:type="spellStart"/>
      <w:r w:rsidRPr="00D1486C">
        <w:rPr>
          <w:rFonts w:ascii="Times New Roman" w:hAnsi="Times New Roman"/>
          <w:sz w:val="20"/>
          <w:szCs w:val="24"/>
        </w:rPr>
        <w:t>dehulling</w:t>
      </w:r>
      <w:proofErr w:type="spellEnd"/>
      <w:r w:rsidRPr="00D1486C">
        <w:rPr>
          <w:rFonts w:ascii="Times New Roman" w:hAnsi="Times New Roman"/>
          <w:sz w:val="20"/>
          <w:szCs w:val="24"/>
        </w:rPr>
        <w:t xml:space="preserve"> process of boiled selected legume seeds during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xml:space="preserve"> preparation, considering its unhygienic nature as carried out by the traditional producers (</w:t>
      </w:r>
      <w:proofErr w:type="spellStart"/>
      <w:r w:rsidRPr="00D1486C">
        <w:rPr>
          <w:rFonts w:ascii="Times New Roman" w:hAnsi="Times New Roman"/>
          <w:sz w:val="20"/>
          <w:szCs w:val="24"/>
        </w:rPr>
        <w:t>Achi</w:t>
      </w:r>
      <w:proofErr w:type="spellEnd"/>
      <w:r w:rsidRPr="00D1486C">
        <w:rPr>
          <w:rFonts w:ascii="Times New Roman" w:hAnsi="Times New Roman"/>
          <w:sz w:val="20"/>
          <w:szCs w:val="24"/>
        </w:rPr>
        <w:t>, 2013). Research have shown that local spices includes condiments are more nutrients dense and serve more functional food than industrially produced seasoning. It</w:t>
      </w:r>
      <w:r w:rsidR="00D1486C" w:rsidRPr="00D1486C">
        <w:rPr>
          <w:rFonts w:ascii="Times New Roman" w:hAnsi="Times New Roman"/>
          <w:sz w:val="20"/>
          <w:szCs w:val="24"/>
        </w:rPr>
        <w:t xml:space="preserve"> </w:t>
      </w:r>
      <w:r w:rsidRPr="00D1486C">
        <w:rPr>
          <w:rFonts w:ascii="Times New Roman" w:hAnsi="Times New Roman"/>
          <w:sz w:val="20"/>
          <w:szCs w:val="24"/>
        </w:rPr>
        <w:t>is imperative therefore, to compare quality attributes and acceptability of “</w:t>
      </w:r>
      <w:proofErr w:type="spellStart"/>
      <w:r w:rsidRPr="00D1486C">
        <w:rPr>
          <w:rFonts w:ascii="Times New Roman" w:hAnsi="Times New Roman"/>
          <w:sz w:val="20"/>
          <w:szCs w:val="24"/>
        </w:rPr>
        <w:t>ogiri</w:t>
      </w:r>
      <w:proofErr w:type="spellEnd"/>
      <w:r w:rsidRPr="00D1486C">
        <w:rPr>
          <w:rFonts w:ascii="Times New Roman" w:hAnsi="Times New Roman"/>
          <w:sz w:val="20"/>
          <w:szCs w:val="24"/>
        </w:rPr>
        <w:t>” made from melon seed, soybean and African yam beans.</w:t>
      </w:r>
    </w:p>
    <w:p w:rsidR="00282D17" w:rsidRPr="00D1486C" w:rsidRDefault="00282D17" w:rsidP="00716AF5">
      <w:pPr>
        <w:snapToGrid w:val="0"/>
        <w:spacing w:after="0" w:line="240" w:lineRule="auto"/>
        <w:jc w:val="both"/>
        <w:rPr>
          <w:rFonts w:ascii="Times New Roman" w:hAnsi="Times New Roman"/>
          <w:b/>
          <w:sz w:val="20"/>
          <w:szCs w:val="24"/>
        </w:rPr>
      </w:pPr>
    </w:p>
    <w:p w:rsidR="00282D17" w:rsidRPr="00D1486C" w:rsidRDefault="00716AF5" w:rsidP="00716AF5">
      <w:pPr>
        <w:snapToGrid w:val="0"/>
        <w:spacing w:after="0" w:line="240" w:lineRule="auto"/>
        <w:jc w:val="both"/>
        <w:rPr>
          <w:rFonts w:ascii="Times New Roman" w:hAnsi="Times New Roman"/>
          <w:b/>
          <w:sz w:val="20"/>
          <w:szCs w:val="24"/>
        </w:rPr>
      </w:pPr>
      <w:r w:rsidRPr="00D1486C">
        <w:rPr>
          <w:rFonts w:ascii="Times New Roman" w:hAnsi="Times New Roman"/>
          <w:b/>
          <w:sz w:val="20"/>
          <w:szCs w:val="24"/>
        </w:rPr>
        <w:t>Materials And Methods</w:t>
      </w:r>
    </w:p>
    <w:p w:rsidR="00282D17" w:rsidRPr="00D1486C" w:rsidRDefault="00282D17" w:rsidP="00716AF5">
      <w:pPr>
        <w:snapToGrid w:val="0"/>
        <w:spacing w:after="0" w:line="240" w:lineRule="auto"/>
        <w:jc w:val="both"/>
        <w:rPr>
          <w:rFonts w:ascii="Times New Roman" w:hAnsi="Times New Roman"/>
          <w:b/>
          <w:sz w:val="20"/>
          <w:szCs w:val="24"/>
        </w:rPr>
      </w:pPr>
      <w:r w:rsidRPr="00D1486C">
        <w:rPr>
          <w:rFonts w:ascii="Times New Roman" w:hAnsi="Times New Roman"/>
          <w:b/>
          <w:bCs/>
          <w:sz w:val="20"/>
          <w:szCs w:val="24"/>
        </w:rPr>
        <w:t xml:space="preserve">Source of seeds and preparation of </w:t>
      </w:r>
      <w:proofErr w:type="spellStart"/>
      <w:r w:rsidRPr="00D1486C">
        <w:rPr>
          <w:rFonts w:ascii="Times New Roman" w:hAnsi="Times New Roman"/>
          <w:b/>
          <w:bCs/>
          <w:sz w:val="20"/>
          <w:szCs w:val="24"/>
        </w:rPr>
        <w:t>ogiri</w:t>
      </w:r>
      <w:proofErr w:type="spellEnd"/>
    </w:p>
    <w:p w:rsidR="00716AF5" w:rsidRDefault="00282D17" w:rsidP="00716AF5">
      <w:pPr>
        <w:autoSpaceDE w:val="0"/>
        <w:autoSpaceDN w:val="0"/>
        <w:adjustRightInd w:val="0"/>
        <w:snapToGrid w:val="0"/>
        <w:spacing w:after="0" w:line="240" w:lineRule="auto"/>
        <w:ind w:firstLine="425"/>
        <w:jc w:val="both"/>
        <w:rPr>
          <w:rFonts w:ascii="Times New Roman" w:hAnsi="Times New Roman"/>
          <w:color w:val="000000"/>
          <w:sz w:val="20"/>
          <w:szCs w:val="24"/>
        </w:rPr>
      </w:pPr>
      <w:r w:rsidRPr="00D1486C">
        <w:rPr>
          <w:rFonts w:ascii="Times New Roman" w:hAnsi="Times New Roman"/>
          <w:color w:val="000000"/>
          <w:sz w:val="20"/>
          <w:szCs w:val="24"/>
        </w:rPr>
        <w:t xml:space="preserve">The seeds of melon, and soybean </w:t>
      </w:r>
      <w:r w:rsidRPr="00D1486C">
        <w:rPr>
          <w:rFonts w:ascii="Times New Roman" w:hAnsi="Times New Roman"/>
          <w:sz w:val="20"/>
          <w:szCs w:val="24"/>
        </w:rPr>
        <w:t xml:space="preserve">were procured from </w:t>
      </w:r>
      <w:proofErr w:type="spellStart"/>
      <w:r w:rsidRPr="00D1486C">
        <w:rPr>
          <w:rFonts w:ascii="Times New Roman" w:hAnsi="Times New Roman"/>
          <w:sz w:val="20"/>
          <w:szCs w:val="24"/>
        </w:rPr>
        <w:t>Owode</w:t>
      </w:r>
      <w:proofErr w:type="spellEnd"/>
      <w:r w:rsidRPr="00D1486C">
        <w:rPr>
          <w:rFonts w:ascii="Times New Roman" w:hAnsi="Times New Roman"/>
          <w:sz w:val="20"/>
          <w:szCs w:val="24"/>
        </w:rPr>
        <w:t xml:space="preserve"> (local) market, Offa, </w:t>
      </w:r>
      <w:proofErr w:type="spellStart"/>
      <w:r w:rsidRPr="00D1486C">
        <w:rPr>
          <w:rFonts w:ascii="Times New Roman" w:hAnsi="Times New Roman"/>
          <w:sz w:val="20"/>
          <w:szCs w:val="24"/>
        </w:rPr>
        <w:t>Kwara</w:t>
      </w:r>
      <w:proofErr w:type="spellEnd"/>
      <w:r w:rsidRPr="00D1486C">
        <w:rPr>
          <w:rFonts w:ascii="Times New Roman" w:hAnsi="Times New Roman"/>
          <w:sz w:val="20"/>
          <w:szCs w:val="24"/>
        </w:rPr>
        <w:t xml:space="preserve"> State, while </w:t>
      </w:r>
      <w:r w:rsidRPr="00D1486C">
        <w:rPr>
          <w:rFonts w:ascii="Times New Roman" w:hAnsi="Times New Roman"/>
          <w:color w:val="000000"/>
          <w:sz w:val="20"/>
          <w:szCs w:val="24"/>
        </w:rPr>
        <w:t>African yam bean</w:t>
      </w:r>
      <w:r w:rsidRPr="00D1486C">
        <w:rPr>
          <w:rFonts w:ascii="Times New Roman" w:hAnsi="Times New Roman"/>
          <w:sz w:val="20"/>
          <w:szCs w:val="24"/>
        </w:rPr>
        <w:t xml:space="preserve"> was obtained from experimental farm field, Federal Polytechnic, Offa</w:t>
      </w:r>
      <w:r w:rsidRPr="00D1486C">
        <w:rPr>
          <w:rFonts w:ascii="Times New Roman" w:hAnsi="Times New Roman"/>
          <w:color w:val="000000"/>
          <w:sz w:val="20"/>
          <w:szCs w:val="24"/>
        </w:rPr>
        <w:t xml:space="preserve">, </w:t>
      </w:r>
      <w:proofErr w:type="spellStart"/>
      <w:r w:rsidRPr="00D1486C">
        <w:rPr>
          <w:rFonts w:ascii="Times New Roman" w:hAnsi="Times New Roman"/>
          <w:color w:val="000000"/>
          <w:sz w:val="20"/>
          <w:szCs w:val="24"/>
        </w:rPr>
        <w:t>Kwara</w:t>
      </w:r>
      <w:proofErr w:type="spellEnd"/>
      <w:r w:rsidRPr="00D1486C">
        <w:rPr>
          <w:rFonts w:ascii="Times New Roman" w:hAnsi="Times New Roman"/>
          <w:color w:val="000000"/>
          <w:sz w:val="20"/>
          <w:szCs w:val="24"/>
        </w:rPr>
        <w:t xml:space="preserve"> State, Nigeria. </w:t>
      </w:r>
    </w:p>
    <w:p w:rsidR="00716AF5" w:rsidRDefault="00282D17" w:rsidP="00716AF5">
      <w:pPr>
        <w:autoSpaceDE w:val="0"/>
        <w:autoSpaceDN w:val="0"/>
        <w:adjustRightInd w:val="0"/>
        <w:snapToGrid w:val="0"/>
        <w:spacing w:after="0" w:line="240" w:lineRule="auto"/>
        <w:jc w:val="both"/>
        <w:rPr>
          <w:rFonts w:ascii="Times New Roman" w:hAnsi="Times New Roman"/>
          <w:b/>
          <w:color w:val="000000"/>
          <w:sz w:val="20"/>
          <w:szCs w:val="24"/>
        </w:rPr>
      </w:pPr>
      <w:r w:rsidRPr="00D1486C">
        <w:rPr>
          <w:rFonts w:ascii="Times New Roman" w:hAnsi="Times New Roman"/>
          <w:b/>
          <w:color w:val="000000"/>
          <w:sz w:val="20"/>
          <w:szCs w:val="24"/>
        </w:rPr>
        <w:t xml:space="preserve">Preparation of </w:t>
      </w:r>
      <w:proofErr w:type="spellStart"/>
      <w:r w:rsidRPr="00D1486C">
        <w:rPr>
          <w:rFonts w:ascii="Times New Roman" w:hAnsi="Times New Roman"/>
          <w:b/>
          <w:color w:val="000000"/>
          <w:sz w:val="20"/>
          <w:szCs w:val="24"/>
        </w:rPr>
        <w:t>ogiri</w:t>
      </w:r>
      <w:proofErr w:type="spellEnd"/>
    </w:p>
    <w:p w:rsidR="00716AF5" w:rsidRDefault="00282D17" w:rsidP="00716AF5">
      <w:pPr>
        <w:autoSpaceDE w:val="0"/>
        <w:autoSpaceDN w:val="0"/>
        <w:adjustRightInd w:val="0"/>
        <w:snapToGrid w:val="0"/>
        <w:spacing w:after="0" w:line="240" w:lineRule="auto"/>
        <w:ind w:firstLine="425"/>
        <w:jc w:val="both"/>
        <w:rPr>
          <w:rFonts w:ascii="Times New Roman" w:hAnsi="Times New Roman"/>
          <w:b/>
          <w:sz w:val="20"/>
          <w:szCs w:val="24"/>
        </w:rPr>
      </w:pPr>
      <w:r w:rsidRPr="00D1486C">
        <w:rPr>
          <w:rFonts w:ascii="Times New Roman" w:hAnsi="Times New Roman"/>
          <w:color w:val="000000"/>
          <w:sz w:val="20"/>
          <w:szCs w:val="24"/>
        </w:rPr>
        <w:t xml:space="preserve">The seeds were sorted to remove grit, dirt and winnowed. The sorted seeds were </w:t>
      </w:r>
      <w:r w:rsidRPr="00D1486C">
        <w:rPr>
          <w:rFonts w:ascii="Times New Roman" w:hAnsi="Times New Roman"/>
          <w:color w:val="231F20"/>
          <w:sz w:val="20"/>
          <w:szCs w:val="24"/>
        </w:rPr>
        <w:t xml:space="preserve">washed and boiled for one hour in 10 times its volume of water. Then the water was drained and replaced with another after which the seeds were boiled again for about six hours until the seeds were soft. The seeds of melon seed, soybean, and African yam bean were transferred into leaves and wrapped with jute bag respectively for five days. The samples were milled (using locally made </w:t>
      </w:r>
      <w:r w:rsidRPr="00D1486C">
        <w:rPr>
          <w:rFonts w:ascii="Times New Roman" w:hAnsi="Times New Roman"/>
          <w:color w:val="231F20"/>
          <w:sz w:val="20"/>
          <w:szCs w:val="24"/>
        </w:rPr>
        <w:lastRenderedPageBreak/>
        <w:t>attrition machine) to paste and kept at – 4</w:t>
      </w:r>
      <w:r w:rsidRPr="00D1486C">
        <w:rPr>
          <w:rFonts w:ascii="Times New Roman" w:hAnsi="Times New Roman"/>
          <w:color w:val="231F20"/>
          <w:sz w:val="20"/>
          <w:szCs w:val="24"/>
          <w:vertAlign w:val="superscript"/>
        </w:rPr>
        <w:t>o</w:t>
      </w:r>
      <w:r w:rsidRPr="00D1486C">
        <w:rPr>
          <w:rFonts w:ascii="Times New Roman" w:hAnsi="Times New Roman"/>
          <w:color w:val="231F20"/>
          <w:sz w:val="20"/>
          <w:szCs w:val="24"/>
        </w:rPr>
        <w:t>C for further analyses.</w:t>
      </w:r>
    </w:p>
    <w:p w:rsidR="00716AF5" w:rsidRDefault="00282D17" w:rsidP="00716AF5">
      <w:pPr>
        <w:autoSpaceDE w:val="0"/>
        <w:autoSpaceDN w:val="0"/>
        <w:adjustRightInd w:val="0"/>
        <w:snapToGrid w:val="0"/>
        <w:spacing w:after="0" w:line="240" w:lineRule="auto"/>
        <w:jc w:val="both"/>
        <w:rPr>
          <w:rFonts w:ascii="Times New Roman" w:hAnsi="Times New Roman"/>
          <w:b/>
          <w:bCs/>
          <w:sz w:val="20"/>
          <w:szCs w:val="24"/>
        </w:rPr>
      </w:pPr>
      <w:r w:rsidRPr="00D1486C">
        <w:rPr>
          <w:rFonts w:ascii="Times New Roman" w:hAnsi="Times New Roman"/>
          <w:b/>
          <w:bCs/>
          <w:sz w:val="20"/>
          <w:szCs w:val="24"/>
        </w:rPr>
        <w:t xml:space="preserve">Chemical analysis of the </w:t>
      </w:r>
      <w:proofErr w:type="spellStart"/>
      <w:r w:rsidRPr="00D1486C">
        <w:rPr>
          <w:rFonts w:ascii="Times New Roman" w:hAnsi="Times New Roman"/>
          <w:b/>
          <w:bCs/>
          <w:sz w:val="20"/>
          <w:szCs w:val="24"/>
        </w:rPr>
        <w:t>Ogiri</w:t>
      </w:r>
      <w:proofErr w:type="spellEnd"/>
      <w:r w:rsidRPr="00D1486C">
        <w:rPr>
          <w:rFonts w:ascii="Times New Roman" w:hAnsi="Times New Roman"/>
          <w:b/>
          <w:bCs/>
          <w:sz w:val="20"/>
          <w:szCs w:val="24"/>
        </w:rPr>
        <w:t xml:space="preserve"> samples</w:t>
      </w:r>
    </w:p>
    <w:p w:rsidR="00716AF5" w:rsidRDefault="00282D17" w:rsidP="00716AF5">
      <w:pPr>
        <w:tabs>
          <w:tab w:val="left" w:pos="540"/>
        </w:tabs>
        <w:autoSpaceDE w:val="0"/>
        <w:autoSpaceDN w:val="0"/>
        <w:adjustRightInd w:val="0"/>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 xml:space="preserve">Proximate composition (moisture, crude protein, fat, crude fibre and ash contents) of the samples were determined by using AOAC method (2002), while carbohydrate or nitrogen free extract content samples was calculated by difference. </w:t>
      </w:r>
    </w:p>
    <w:p w:rsidR="00716AF5" w:rsidRDefault="00282D17" w:rsidP="00716AF5">
      <w:pPr>
        <w:autoSpaceDE w:val="0"/>
        <w:autoSpaceDN w:val="0"/>
        <w:adjustRightInd w:val="0"/>
        <w:snapToGrid w:val="0"/>
        <w:spacing w:after="0" w:line="240" w:lineRule="auto"/>
        <w:jc w:val="both"/>
        <w:rPr>
          <w:rFonts w:ascii="Times New Roman" w:hAnsi="Times New Roman"/>
          <w:b/>
          <w:bCs/>
          <w:sz w:val="20"/>
          <w:szCs w:val="24"/>
        </w:rPr>
      </w:pPr>
      <w:r w:rsidRPr="00D1486C">
        <w:rPr>
          <w:rFonts w:ascii="Times New Roman" w:hAnsi="Times New Roman"/>
          <w:b/>
          <w:bCs/>
          <w:sz w:val="20"/>
          <w:szCs w:val="24"/>
        </w:rPr>
        <w:t>Antioxidants determination</w:t>
      </w:r>
    </w:p>
    <w:p w:rsidR="00716AF5" w:rsidRDefault="00282D17" w:rsidP="00716AF5">
      <w:pPr>
        <w:autoSpaceDE w:val="0"/>
        <w:autoSpaceDN w:val="0"/>
        <w:adjustRightInd w:val="0"/>
        <w:snapToGrid w:val="0"/>
        <w:spacing w:after="0" w:line="240" w:lineRule="auto"/>
        <w:ind w:firstLine="425"/>
        <w:jc w:val="both"/>
        <w:rPr>
          <w:rFonts w:ascii="Times New Roman" w:hAnsi="Times New Roman"/>
          <w:bCs/>
          <w:sz w:val="20"/>
          <w:szCs w:val="24"/>
        </w:rPr>
      </w:pPr>
      <w:proofErr w:type="spellStart"/>
      <w:r w:rsidRPr="00D1486C">
        <w:rPr>
          <w:rFonts w:ascii="Times New Roman" w:hAnsi="Times New Roman"/>
          <w:sz w:val="20"/>
        </w:rPr>
        <w:t>Lycopene</w:t>
      </w:r>
      <w:proofErr w:type="spellEnd"/>
      <w:r w:rsidRPr="00D1486C">
        <w:rPr>
          <w:rFonts w:ascii="Times New Roman" w:hAnsi="Times New Roman"/>
          <w:sz w:val="20"/>
        </w:rPr>
        <w:t xml:space="preserve">, </w:t>
      </w:r>
      <w:r w:rsidRPr="00D1486C">
        <w:rPr>
          <w:rFonts w:ascii="Times New Roman" w:hAnsi="Times New Roman"/>
          <w:bCs/>
          <w:sz w:val="20"/>
          <w:szCs w:val="24"/>
        </w:rPr>
        <w:t xml:space="preserve">total </w:t>
      </w:r>
      <w:proofErr w:type="spellStart"/>
      <w:r w:rsidRPr="00D1486C">
        <w:rPr>
          <w:rFonts w:ascii="Times New Roman" w:hAnsi="Times New Roman"/>
          <w:bCs/>
          <w:sz w:val="20"/>
          <w:szCs w:val="24"/>
        </w:rPr>
        <w:t>flavonoids</w:t>
      </w:r>
      <w:proofErr w:type="spellEnd"/>
      <w:r w:rsidRPr="00D1486C">
        <w:rPr>
          <w:rFonts w:ascii="Times New Roman" w:hAnsi="Times New Roman"/>
          <w:bCs/>
          <w:sz w:val="20"/>
          <w:szCs w:val="24"/>
        </w:rPr>
        <w:t>,</w:t>
      </w:r>
      <w:r w:rsidRPr="00D1486C">
        <w:rPr>
          <w:rFonts w:ascii="Times New Roman" w:hAnsi="Times New Roman"/>
          <w:sz w:val="20"/>
        </w:rPr>
        <w:t xml:space="preserve"> </w:t>
      </w:r>
      <w:r w:rsidRPr="00D1486C">
        <w:rPr>
          <w:rFonts w:ascii="Times New Roman" w:hAnsi="Times New Roman"/>
          <w:bCs/>
          <w:sz w:val="20"/>
          <w:szCs w:val="24"/>
        </w:rPr>
        <w:t>total phenol,</w:t>
      </w:r>
      <w:r w:rsidRPr="00D1486C">
        <w:rPr>
          <w:rFonts w:ascii="Times New Roman" w:hAnsi="Times New Roman"/>
          <w:sz w:val="20"/>
        </w:rPr>
        <w:t xml:space="preserve"> </w:t>
      </w:r>
      <w:r w:rsidRPr="00D1486C">
        <w:rPr>
          <w:rFonts w:ascii="Times New Roman" w:hAnsi="Times New Roman"/>
          <w:bCs/>
          <w:sz w:val="20"/>
          <w:szCs w:val="24"/>
        </w:rPr>
        <w:t xml:space="preserve">total carotene, and </w:t>
      </w:r>
      <w:r w:rsidRPr="00D1486C">
        <w:rPr>
          <w:rFonts w:ascii="Times New Roman" w:hAnsi="Times New Roman"/>
          <w:sz w:val="20"/>
        </w:rPr>
        <w:t>a</w:t>
      </w:r>
      <w:r w:rsidRPr="00D1486C">
        <w:rPr>
          <w:rFonts w:ascii="Times New Roman" w:hAnsi="Times New Roman"/>
          <w:bCs/>
          <w:sz w:val="20"/>
          <w:szCs w:val="24"/>
        </w:rPr>
        <w:t xml:space="preserve">lkaloids were </w:t>
      </w:r>
      <w:r w:rsidRPr="00D1486C">
        <w:rPr>
          <w:rFonts w:ascii="Times New Roman" w:hAnsi="Times New Roman"/>
          <w:sz w:val="20"/>
        </w:rPr>
        <w:t>determination using the method described by Pearson (1991).</w:t>
      </w:r>
    </w:p>
    <w:p w:rsidR="00716AF5" w:rsidRDefault="00282D17" w:rsidP="00716AF5">
      <w:pPr>
        <w:autoSpaceDE w:val="0"/>
        <w:autoSpaceDN w:val="0"/>
        <w:adjustRightInd w:val="0"/>
        <w:snapToGrid w:val="0"/>
        <w:spacing w:after="0" w:line="240" w:lineRule="auto"/>
        <w:jc w:val="both"/>
        <w:rPr>
          <w:rFonts w:ascii="Times New Roman" w:hAnsi="Times New Roman"/>
          <w:b/>
          <w:sz w:val="20"/>
          <w:szCs w:val="24"/>
        </w:rPr>
      </w:pPr>
      <w:r w:rsidRPr="00D1486C">
        <w:rPr>
          <w:rFonts w:ascii="Times New Roman" w:hAnsi="Times New Roman"/>
          <w:b/>
          <w:sz w:val="20"/>
          <w:szCs w:val="24"/>
        </w:rPr>
        <w:t>Microbial load determination</w:t>
      </w:r>
    </w:p>
    <w:p w:rsidR="00716AF5" w:rsidRDefault="00282D17" w:rsidP="00716AF5">
      <w:pPr>
        <w:autoSpaceDE w:val="0"/>
        <w:autoSpaceDN w:val="0"/>
        <w:adjustRightInd w:val="0"/>
        <w:snapToGrid w:val="0"/>
        <w:spacing w:after="0" w:line="240" w:lineRule="auto"/>
        <w:ind w:firstLine="425"/>
        <w:jc w:val="both"/>
        <w:rPr>
          <w:rFonts w:ascii="Times New Roman" w:hAnsi="Times New Roman"/>
          <w:b/>
          <w:sz w:val="20"/>
          <w:szCs w:val="24"/>
        </w:rPr>
      </w:pPr>
      <w:r w:rsidRPr="00D1486C">
        <w:rPr>
          <w:rFonts w:ascii="Times New Roman" w:hAnsi="Times New Roman"/>
          <w:sz w:val="20"/>
          <w:szCs w:val="24"/>
        </w:rPr>
        <w:t xml:space="preserve">The method of </w:t>
      </w:r>
      <w:proofErr w:type="spellStart"/>
      <w:r w:rsidRPr="00D1486C">
        <w:rPr>
          <w:rFonts w:ascii="Times New Roman" w:hAnsi="Times New Roman"/>
          <w:sz w:val="20"/>
          <w:szCs w:val="24"/>
        </w:rPr>
        <w:t>Harrigan</w:t>
      </w:r>
      <w:proofErr w:type="spellEnd"/>
      <w:r w:rsidRPr="00D1486C">
        <w:rPr>
          <w:rFonts w:ascii="Times New Roman" w:hAnsi="Times New Roman"/>
          <w:sz w:val="20"/>
          <w:szCs w:val="24"/>
        </w:rPr>
        <w:t xml:space="preserve"> and </w:t>
      </w:r>
      <w:proofErr w:type="spellStart"/>
      <w:r w:rsidRPr="00D1486C">
        <w:rPr>
          <w:rFonts w:ascii="Times New Roman" w:hAnsi="Times New Roman"/>
          <w:sz w:val="20"/>
          <w:szCs w:val="24"/>
        </w:rPr>
        <w:t>MacCance</w:t>
      </w:r>
      <w:proofErr w:type="spellEnd"/>
      <w:r w:rsidRPr="00D1486C">
        <w:rPr>
          <w:rFonts w:ascii="Times New Roman" w:hAnsi="Times New Roman"/>
          <w:sz w:val="20"/>
          <w:szCs w:val="24"/>
        </w:rPr>
        <w:t xml:space="preserve"> (1982) was used to determine the total plate counts, while </w:t>
      </w:r>
      <w:proofErr w:type="spellStart"/>
      <w:r w:rsidRPr="00D1486C">
        <w:rPr>
          <w:rFonts w:ascii="Times New Roman" w:hAnsi="Times New Roman"/>
          <w:sz w:val="20"/>
        </w:rPr>
        <w:t>coliform</w:t>
      </w:r>
      <w:proofErr w:type="spellEnd"/>
      <w:r w:rsidRPr="00D1486C">
        <w:rPr>
          <w:rFonts w:ascii="Times New Roman" w:hAnsi="Times New Roman"/>
          <w:sz w:val="20"/>
        </w:rPr>
        <w:t xml:space="preserve"> counts were determined according to Hartman (1985) method. </w:t>
      </w:r>
      <w:r w:rsidRPr="00D1486C">
        <w:rPr>
          <w:rFonts w:ascii="Times New Roman" w:hAnsi="Times New Roman"/>
          <w:sz w:val="20"/>
          <w:szCs w:val="24"/>
        </w:rPr>
        <w:t>The</w:t>
      </w:r>
      <w:r w:rsidRPr="00D1486C">
        <w:rPr>
          <w:rFonts w:ascii="Times New Roman" w:hAnsi="Times New Roman"/>
          <w:b/>
          <w:sz w:val="20"/>
          <w:szCs w:val="24"/>
        </w:rPr>
        <w:t xml:space="preserve"> </w:t>
      </w:r>
      <w:r w:rsidRPr="00D1486C">
        <w:rPr>
          <w:rFonts w:ascii="Times New Roman" w:hAnsi="Times New Roman"/>
          <w:sz w:val="20"/>
          <w:szCs w:val="24"/>
        </w:rPr>
        <w:t xml:space="preserve">method of </w:t>
      </w:r>
      <w:proofErr w:type="spellStart"/>
      <w:r w:rsidRPr="00D1486C">
        <w:rPr>
          <w:rFonts w:ascii="Times New Roman" w:hAnsi="Times New Roman"/>
          <w:sz w:val="20"/>
          <w:szCs w:val="24"/>
        </w:rPr>
        <w:t>Raper</w:t>
      </w:r>
      <w:proofErr w:type="spellEnd"/>
      <w:r w:rsidRPr="00D1486C">
        <w:rPr>
          <w:rFonts w:ascii="Times New Roman" w:hAnsi="Times New Roman"/>
          <w:sz w:val="20"/>
          <w:szCs w:val="24"/>
        </w:rPr>
        <w:t xml:space="preserve"> and Fennell (1973) was used to determine the mould count, </w:t>
      </w:r>
      <w:bookmarkStart w:id="1" w:name="_Toc322427778"/>
      <w:r w:rsidRPr="00D1486C">
        <w:rPr>
          <w:rFonts w:ascii="Times New Roman" w:hAnsi="Times New Roman"/>
          <w:sz w:val="20"/>
          <w:szCs w:val="24"/>
        </w:rPr>
        <w:t xml:space="preserve">while the method of AOAC (2002) was used to determine the </w:t>
      </w:r>
      <w:bookmarkEnd w:id="1"/>
      <w:r w:rsidRPr="00D1486C">
        <w:rPr>
          <w:rFonts w:ascii="Times New Roman" w:hAnsi="Times New Roman"/>
          <w:sz w:val="20"/>
          <w:szCs w:val="24"/>
        </w:rPr>
        <w:t xml:space="preserve">incidence of </w:t>
      </w:r>
      <w:proofErr w:type="spellStart"/>
      <w:r w:rsidRPr="00D1486C">
        <w:rPr>
          <w:rFonts w:ascii="Times New Roman" w:hAnsi="Times New Roman"/>
          <w:i/>
          <w:sz w:val="20"/>
          <w:szCs w:val="24"/>
        </w:rPr>
        <w:t>enterobacter</w:t>
      </w:r>
      <w:proofErr w:type="spellEnd"/>
      <w:r w:rsidRPr="00D1486C">
        <w:rPr>
          <w:rFonts w:ascii="Times New Roman" w:hAnsi="Times New Roman"/>
          <w:sz w:val="20"/>
          <w:szCs w:val="24"/>
        </w:rPr>
        <w:t xml:space="preserve"> </w:t>
      </w:r>
      <w:r w:rsidRPr="00D1486C">
        <w:rPr>
          <w:rFonts w:ascii="Times New Roman" w:hAnsi="Times New Roman"/>
          <w:i/>
          <w:sz w:val="20"/>
          <w:szCs w:val="24"/>
        </w:rPr>
        <w:t xml:space="preserve">species </w:t>
      </w:r>
      <w:r w:rsidRPr="00D1486C">
        <w:rPr>
          <w:rFonts w:ascii="Times New Roman" w:hAnsi="Times New Roman"/>
          <w:sz w:val="20"/>
          <w:szCs w:val="24"/>
        </w:rPr>
        <w:t>in the samples.</w:t>
      </w:r>
    </w:p>
    <w:p w:rsidR="00716AF5" w:rsidRDefault="00282D17" w:rsidP="00716AF5">
      <w:pPr>
        <w:autoSpaceDE w:val="0"/>
        <w:autoSpaceDN w:val="0"/>
        <w:adjustRightInd w:val="0"/>
        <w:snapToGrid w:val="0"/>
        <w:spacing w:after="0" w:line="240" w:lineRule="auto"/>
        <w:jc w:val="both"/>
        <w:rPr>
          <w:rFonts w:ascii="Times New Roman" w:hAnsi="Times New Roman"/>
          <w:b/>
          <w:bCs/>
          <w:sz w:val="20"/>
          <w:szCs w:val="24"/>
        </w:rPr>
      </w:pPr>
      <w:r w:rsidRPr="00D1486C">
        <w:rPr>
          <w:rFonts w:ascii="Times New Roman" w:hAnsi="Times New Roman"/>
          <w:b/>
          <w:bCs/>
          <w:sz w:val="20"/>
          <w:szCs w:val="24"/>
        </w:rPr>
        <w:t>Sensory Evaluation</w:t>
      </w:r>
    </w:p>
    <w:p w:rsidR="00716AF5" w:rsidRDefault="00282D17" w:rsidP="00716AF5">
      <w:pPr>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 xml:space="preserve">Sensory evaluation of </w:t>
      </w:r>
      <w:proofErr w:type="spellStart"/>
      <w:r w:rsidRPr="00D1486C">
        <w:rPr>
          <w:rFonts w:ascii="Times New Roman" w:hAnsi="Times New Roman"/>
          <w:iCs/>
          <w:sz w:val="20"/>
          <w:szCs w:val="24"/>
        </w:rPr>
        <w:t>Ogiri</w:t>
      </w:r>
      <w:proofErr w:type="spellEnd"/>
      <w:r w:rsidRPr="00D1486C">
        <w:rPr>
          <w:rFonts w:ascii="Times New Roman" w:hAnsi="Times New Roman"/>
          <w:iCs/>
          <w:sz w:val="20"/>
          <w:szCs w:val="24"/>
        </w:rPr>
        <w:t xml:space="preserve"> produced from the melon seed, soybean, African yam bean</w:t>
      </w:r>
      <w:r w:rsidRPr="00D1486C">
        <w:rPr>
          <w:rFonts w:ascii="Times New Roman" w:hAnsi="Times New Roman"/>
          <w:i/>
          <w:iCs/>
          <w:sz w:val="20"/>
          <w:szCs w:val="24"/>
        </w:rPr>
        <w:t xml:space="preserve"> </w:t>
      </w:r>
      <w:r w:rsidRPr="00D1486C">
        <w:rPr>
          <w:rFonts w:ascii="Times New Roman" w:hAnsi="Times New Roman"/>
          <w:sz w:val="20"/>
          <w:szCs w:val="24"/>
        </w:rPr>
        <w:t xml:space="preserve">samples was determined using the method of </w:t>
      </w:r>
      <w:proofErr w:type="spellStart"/>
      <w:r w:rsidRPr="00D1486C">
        <w:rPr>
          <w:rFonts w:ascii="Times New Roman" w:eastAsia="Times New Roman" w:hAnsi="Times New Roman"/>
          <w:sz w:val="20"/>
          <w:szCs w:val="24"/>
          <w:lang w:eastAsia="en-GB"/>
        </w:rPr>
        <w:t>Iwe</w:t>
      </w:r>
      <w:proofErr w:type="spellEnd"/>
      <w:r w:rsidRPr="00D1486C">
        <w:rPr>
          <w:rFonts w:ascii="Times New Roman" w:eastAsia="Times New Roman" w:hAnsi="Times New Roman"/>
          <w:sz w:val="20"/>
          <w:szCs w:val="24"/>
          <w:lang w:eastAsia="en-GB"/>
        </w:rPr>
        <w:t xml:space="preserve"> (2002)</w:t>
      </w:r>
      <w:r w:rsidRPr="00D1486C">
        <w:rPr>
          <w:rFonts w:ascii="Times New Roman" w:hAnsi="Times New Roman"/>
          <w:sz w:val="20"/>
          <w:szCs w:val="24"/>
        </w:rPr>
        <w:t xml:space="preserve">. Twenty semi-trained panellists consisted the students and workers of Federal Polytechnic Offa, Nigeria who are conversant with condiment were selected and briefed about the aim of the experiment. The panellists were instructed to rate the samples for colour, aroma, texture and overall acceptability. The ratings were presented on a nine-point Hedonic Scale ranging from like very much (9 points) to dislike very much (1 point). </w:t>
      </w:r>
    </w:p>
    <w:p w:rsidR="00716AF5" w:rsidRDefault="00282D17" w:rsidP="00716AF5">
      <w:pPr>
        <w:snapToGrid w:val="0"/>
        <w:spacing w:after="0" w:line="240" w:lineRule="auto"/>
        <w:jc w:val="both"/>
        <w:rPr>
          <w:rFonts w:ascii="Times New Roman" w:hAnsi="Times New Roman"/>
          <w:b/>
          <w:sz w:val="20"/>
          <w:szCs w:val="24"/>
        </w:rPr>
      </w:pPr>
      <w:r w:rsidRPr="00D1486C">
        <w:rPr>
          <w:rFonts w:ascii="Times New Roman" w:hAnsi="Times New Roman"/>
          <w:b/>
          <w:sz w:val="20"/>
          <w:szCs w:val="24"/>
        </w:rPr>
        <w:t>Statistical analysis</w:t>
      </w:r>
    </w:p>
    <w:p w:rsidR="00282D17" w:rsidRPr="00D1486C" w:rsidRDefault="00282D17" w:rsidP="00716AF5">
      <w:pPr>
        <w:snapToGrid w:val="0"/>
        <w:spacing w:after="0" w:line="240" w:lineRule="auto"/>
        <w:ind w:firstLine="425"/>
        <w:jc w:val="both"/>
        <w:rPr>
          <w:rFonts w:ascii="Times New Roman" w:hAnsi="Times New Roman"/>
          <w:sz w:val="20"/>
          <w:szCs w:val="24"/>
        </w:rPr>
      </w:pPr>
      <w:r w:rsidRPr="00D1486C">
        <w:rPr>
          <w:rFonts w:ascii="Times New Roman" w:hAnsi="Times New Roman"/>
          <w:sz w:val="20"/>
          <w:szCs w:val="24"/>
        </w:rPr>
        <w:t>The data were collected in triplicates and means were compared statistically with IBM SPSS (Version 21.0). One-way ANOVA was done using Duncan’s Multiple Range Test (p ≤ 0.05) to study the difference between means.</w:t>
      </w:r>
    </w:p>
    <w:p w:rsidR="00282D17" w:rsidRPr="00D1486C" w:rsidRDefault="00282D17" w:rsidP="00716AF5">
      <w:pPr>
        <w:autoSpaceDE w:val="0"/>
        <w:autoSpaceDN w:val="0"/>
        <w:adjustRightInd w:val="0"/>
        <w:snapToGrid w:val="0"/>
        <w:spacing w:after="0" w:line="240" w:lineRule="auto"/>
        <w:jc w:val="both"/>
        <w:rPr>
          <w:rFonts w:ascii="Times New Roman" w:hAnsi="Times New Roman"/>
          <w:b/>
          <w:bCs/>
          <w:sz w:val="20"/>
          <w:szCs w:val="24"/>
        </w:rPr>
      </w:pPr>
    </w:p>
    <w:p w:rsidR="00282D17" w:rsidRPr="00D1486C" w:rsidRDefault="00716AF5" w:rsidP="00716AF5">
      <w:pPr>
        <w:autoSpaceDE w:val="0"/>
        <w:autoSpaceDN w:val="0"/>
        <w:adjustRightInd w:val="0"/>
        <w:snapToGrid w:val="0"/>
        <w:spacing w:after="0" w:line="240" w:lineRule="auto"/>
        <w:jc w:val="both"/>
        <w:rPr>
          <w:rFonts w:ascii="Times New Roman" w:hAnsi="Times New Roman"/>
          <w:b/>
          <w:bCs/>
          <w:sz w:val="20"/>
          <w:szCs w:val="24"/>
        </w:rPr>
      </w:pPr>
      <w:r w:rsidRPr="00D1486C">
        <w:rPr>
          <w:rFonts w:ascii="Times New Roman" w:hAnsi="Times New Roman"/>
          <w:b/>
          <w:bCs/>
          <w:sz w:val="20"/>
          <w:szCs w:val="24"/>
        </w:rPr>
        <w:t>Results And Discussion</w:t>
      </w: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Table 1 showed the results of proximate composition of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obtained from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boiled seeds and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boiled seeds of melon seeds, soya beans and African yam beans which were fermented. The values obtained moisture contents (%) were44.78, 60.53 and 66.00 for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boiled seeds and 44.70, 60.22 and 65.10 for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boiled seeds, respectively. A decrease in the moisture content of the samples after fermentation into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was observed in the </w:t>
      </w:r>
      <w:proofErr w:type="spellStart"/>
      <w:r w:rsidRPr="00D1486C">
        <w:rPr>
          <w:rFonts w:ascii="Times New Roman" w:hAnsi="Times New Roman" w:cs="Times New Roman"/>
          <w:bCs/>
          <w:color w:val="auto"/>
          <w:sz w:val="20"/>
        </w:rPr>
        <w:t>undehulledboiled</w:t>
      </w:r>
      <w:proofErr w:type="spellEnd"/>
      <w:r w:rsidRPr="00D1486C">
        <w:rPr>
          <w:rFonts w:ascii="Times New Roman" w:hAnsi="Times New Roman" w:cs="Times New Roman"/>
          <w:bCs/>
          <w:color w:val="auto"/>
          <w:sz w:val="20"/>
        </w:rPr>
        <w:t xml:space="preserve"> seeds. The moisture contents of the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samples were very high but samples from melon had lower moisture contents than other samples. This agreed with previous works of </w:t>
      </w:r>
      <w:proofErr w:type="spellStart"/>
      <w:r w:rsidRPr="00D1486C">
        <w:rPr>
          <w:rFonts w:ascii="Times New Roman" w:hAnsi="Times New Roman" w:cs="Times New Roman"/>
          <w:bCs/>
          <w:color w:val="auto"/>
          <w:sz w:val="20"/>
        </w:rPr>
        <w:t>Odunfa</w:t>
      </w:r>
      <w:proofErr w:type="spellEnd"/>
      <w:r w:rsidRPr="00D1486C">
        <w:rPr>
          <w:rFonts w:ascii="Times New Roman" w:hAnsi="Times New Roman" w:cs="Times New Roman"/>
          <w:bCs/>
          <w:color w:val="auto"/>
          <w:sz w:val="20"/>
        </w:rPr>
        <w:t xml:space="preserve">, 1985, </w:t>
      </w:r>
      <w:proofErr w:type="spellStart"/>
      <w:r w:rsidRPr="00D1486C">
        <w:rPr>
          <w:rFonts w:ascii="Times New Roman" w:hAnsi="Times New Roman" w:cs="Times New Roman"/>
          <w:bCs/>
          <w:color w:val="auto"/>
          <w:sz w:val="20"/>
        </w:rPr>
        <w:t>Achi</w:t>
      </w:r>
      <w:proofErr w:type="spellEnd"/>
      <w:r w:rsidRPr="00D1486C">
        <w:rPr>
          <w:rFonts w:ascii="Times New Roman" w:hAnsi="Times New Roman" w:cs="Times New Roman"/>
          <w:bCs/>
          <w:color w:val="auto"/>
          <w:sz w:val="20"/>
        </w:rPr>
        <w:t xml:space="preserve">, 2005, </w:t>
      </w:r>
      <w:proofErr w:type="spellStart"/>
      <w:r w:rsidRPr="00D1486C">
        <w:rPr>
          <w:rFonts w:ascii="Times New Roman" w:hAnsi="Times New Roman" w:cs="Times New Roman"/>
          <w:bCs/>
          <w:color w:val="auto"/>
          <w:sz w:val="20"/>
        </w:rPr>
        <w:t>Enujiuwa</w:t>
      </w:r>
      <w:proofErr w:type="spellEnd"/>
      <w:r w:rsidRPr="00D1486C">
        <w:rPr>
          <w:rFonts w:ascii="Times New Roman" w:hAnsi="Times New Roman" w:cs="Times New Roman"/>
          <w:bCs/>
          <w:color w:val="auto"/>
          <w:sz w:val="20"/>
        </w:rPr>
        <w:t xml:space="preserve">, 2009, </w:t>
      </w:r>
      <w:proofErr w:type="spellStart"/>
      <w:r w:rsidRPr="00D1486C">
        <w:rPr>
          <w:rFonts w:ascii="Times New Roman" w:hAnsi="Times New Roman" w:cs="Times New Roman"/>
          <w:bCs/>
          <w:color w:val="auto"/>
          <w:sz w:val="20"/>
        </w:rPr>
        <w:t>Achi</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color w:val="auto"/>
          <w:sz w:val="20"/>
        </w:rPr>
        <w:lastRenderedPageBreak/>
        <w:t xml:space="preserve">2013 and </w:t>
      </w:r>
      <w:proofErr w:type="spellStart"/>
      <w:r w:rsidRPr="00D1486C">
        <w:rPr>
          <w:rFonts w:ascii="Times New Roman" w:hAnsi="Times New Roman" w:cs="Times New Roman"/>
          <w:bCs/>
          <w:color w:val="auto"/>
          <w:sz w:val="20"/>
        </w:rPr>
        <w:t>Okafor</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2015. The protein contents (%) were9.86, 6.88 and 10.32 for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boiled seeds and 9.97, 6.91 and 10.22 for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boiled seeds respectively.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samples from African yam beans either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or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had highest crude protein followed by melon seeds and soya beans with the least values, however, these values were lower than those of the unprocessed seeds of the three legumes. The results agreed with the findings of </w:t>
      </w:r>
      <w:proofErr w:type="spellStart"/>
      <w:r w:rsidRPr="00D1486C">
        <w:rPr>
          <w:rFonts w:ascii="Times New Roman" w:hAnsi="Times New Roman" w:cs="Times New Roman"/>
          <w:bCs/>
          <w:color w:val="auto"/>
          <w:sz w:val="20"/>
        </w:rPr>
        <w:t>Enujiuwa</w:t>
      </w:r>
      <w:proofErr w:type="spellEnd"/>
      <w:r w:rsidRPr="00D1486C">
        <w:rPr>
          <w:rFonts w:ascii="Times New Roman" w:hAnsi="Times New Roman" w:cs="Times New Roman"/>
          <w:bCs/>
          <w:color w:val="auto"/>
          <w:sz w:val="20"/>
        </w:rPr>
        <w:t xml:space="preserve">, 2009, </w:t>
      </w:r>
      <w:proofErr w:type="spellStart"/>
      <w:r w:rsidRPr="00D1486C">
        <w:rPr>
          <w:rFonts w:ascii="Times New Roman" w:hAnsi="Times New Roman" w:cs="Times New Roman"/>
          <w:bCs/>
          <w:color w:val="auto"/>
          <w:sz w:val="20"/>
        </w:rPr>
        <w:t>Achi</w:t>
      </w:r>
      <w:proofErr w:type="spellEnd"/>
      <w:r w:rsidRPr="00D1486C">
        <w:rPr>
          <w:rFonts w:ascii="Times New Roman" w:hAnsi="Times New Roman" w:cs="Times New Roman"/>
          <w:bCs/>
          <w:color w:val="auto"/>
          <w:sz w:val="20"/>
        </w:rPr>
        <w:t xml:space="preserve">, 2013 and </w:t>
      </w:r>
      <w:proofErr w:type="spellStart"/>
      <w:r w:rsidRPr="00D1486C">
        <w:rPr>
          <w:rFonts w:ascii="Times New Roman" w:hAnsi="Times New Roman" w:cs="Times New Roman"/>
          <w:bCs/>
          <w:color w:val="auto"/>
          <w:sz w:val="20"/>
        </w:rPr>
        <w:t>Okafor</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2015 and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as a condiment could be used to improve protein intake in Nigeria and thereby help in reducing protein deficiency. </w:t>
      </w: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The decrease observed in crude protein content of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from the three legumes had been attributed to a high </w:t>
      </w:r>
      <w:proofErr w:type="spellStart"/>
      <w:r w:rsidRPr="00D1486C">
        <w:rPr>
          <w:rFonts w:ascii="Times New Roman" w:hAnsi="Times New Roman" w:cs="Times New Roman"/>
          <w:bCs/>
          <w:color w:val="auto"/>
          <w:sz w:val="20"/>
        </w:rPr>
        <w:t>proteolytic</w:t>
      </w:r>
      <w:proofErr w:type="spellEnd"/>
      <w:r w:rsidRPr="00D1486C">
        <w:rPr>
          <w:rFonts w:ascii="Times New Roman" w:hAnsi="Times New Roman" w:cs="Times New Roman"/>
          <w:bCs/>
          <w:color w:val="auto"/>
          <w:sz w:val="20"/>
        </w:rPr>
        <w:t xml:space="preserve"> activity of the fermenting organisms, generating free amino acids (</w:t>
      </w:r>
      <w:proofErr w:type="spellStart"/>
      <w:r w:rsidRPr="00D1486C">
        <w:rPr>
          <w:rFonts w:ascii="Times New Roman" w:hAnsi="Times New Roman" w:cs="Times New Roman"/>
          <w:bCs/>
          <w:color w:val="auto"/>
          <w:sz w:val="20"/>
        </w:rPr>
        <w:t>Dakwa</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2005; </w:t>
      </w:r>
      <w:proofErr w:type="spellStart"/>
      <w:r w:rsidRPr="00D1486C">
        <w:rPr>
          <w:rFonts w:ascii="Times New Roman" w:hAnsi="Times New Roman" w:cs="Times New Roman"/>
          <w:bCs/>
          <w:color w:val="auto"/>
          <w:sz w:val="20"/>
        </w:rPr>
        <w:t>Dajanta</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20011). However, some of the free amino acids might have been used up in cell generation and possibly for aroma, </w:t>
      </w:r>
      <w:proofErr w:type="spellStart"/>
      <w:r w:rsidRPr="00D1486C">
        <w:rPr>
          <w:rFonts w:ascii="Times New Roman" w:hAnsi="Times New Roman" w:cs="Times New Roman"/>
          <w:bCs/>
          <w:color w:val="auto"/>
          <w:sz w:val="20"/>
        </w:rPr>
        <w:t>flavour</w:t>
      </w:r>
      <w:proofErr w:type="spellEnd"/>
      <w:r w:rsidRPr="00D1486C">
        <w:rPr>
          <w:rFonts w:ascii="Times New Roman" w:hAnsi="Times New Roman" w:cs="Times New Roman"/>
          <w:bCs/>
          <w:color w:val="auto"/>
          <w:sz w:val="20"/>
        </w:rPr>
        <w:t xml:space="preserve"> and texture development in a reaction with other components. </w:t>
      </w:r>
      <w:proofErr w:type="spellStart"/>
      <w:r w:rsidRPr="00D1486C">
        <w:rPr>
          <w:rFonts w:ascii="Times New Roman" w:hAnsi="Times New Roman" w:cs="Times New Roman"/>
          <w:bCs/>
          <w:color w:val="auto"/>
          <w:sz w:val="20"/>
        </w:rPr>
        <w:t>Steinkrans</w:t>
      </w:r>
      <w:proofErr w:type="spellEnd"/>
      <w:r w:rsidRPr="00D1486C">
        <w:rPr>
          <w:rFonts w:ascii="Times New Roman" w:hAnsi="Times New Roman" w:cs="Times New Roman"/>
          <w:bCs/>
          <w:color w:val="auto"/>
          <w:sz w:val="20"/>
        </w:rPr>
        <w:t xml:space="preserve"> (1985) reported that in most fermented high-protein products, the extent of protein hydrolysis was one of the most important factors in texture and </w:t>
      </w:r>
      <w:proofErr w:type="spellStart"/>
      <w:r w:rsidRPr="00D1486C">
        <w:rPr>
          <w:rFonts w:ascii="Times New Roman" w:hAnsi="Times New Roman" w:cs="Times New Roman"/>
          <w:bCs/>
          <w:color w:val="auto"/>
          <w:sz w:val="20"/>
        </w:rPr>
        <w:lastRenderedPageBreak/>
        <w:t>flavour</w:t>
      </w:r>
      <w:proofErr w:type="spellEnd"/>
      <w:r w:rsidRPr="00D1486C">
        <w:rPr>
          <w:rFonts w:ascii="Times New Roman" w:hAnsi="Times New Roman" w:cs="Times New Roman"/>
          <w:bCs/>
          <w:color w:val="auto"/>
          <w:sz w:val="20"/>
        </w:rPr>
        <w:t xml:space="preserve"> changes. Also, an increase was observed in the NFE levels of the samples from the three legumes. </w:t>
      </w: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The fat contents (%) were40.27, 26.88 and 12.00 for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boiled seeds and 39.24, 27.02 and 11.38 for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boiled seeds respectively. These values were lower than those of their corresponding unprocessed seeds. In addition, the decrease observed in fat content may also be attributed to the breakdown of fat into free fatty acids, some of which might have been used in </w:t>
      </w:r>
      <w:proofErr w:type="spellStart"/>
      <w:r w:rsidRPr="00D1486C">
        <w:rPr>
          <w:rFonts w:ascii="Times New Roman" w:hAnsi="Times New Roman" w:cs="Times New Roman"/>
          <w:bCs/>
          <w:color w:val="auto"/>
          <w:sz w:val="20"/>
        </w:rPr>
        <w:t>flavour</w:t>
      </w:r>
      <w:proofErr w:type="spellEnd"/>
      <w:r w:rsidRPr="00D1486C">
        <w:rPr>
          <w:rFonts w:ascii="Times New Roman" w:hAnsi="Times New Roman" w:cs="Times New Roman"/>
          <w:bCs/>
          <w:color w:val="auto"/>
          <w:sz w:val="20"/>
        </w:rPr>
        <w:t xml:space="preserve"> and aroma development when in reaction with other components of the mash to form esters which produced the characteristics aroma of the food. Kim and Lee (2003), Han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(2004), and </w:t>
      </w:r>
      <w:proofErr w:type="spellStart"/>
      <w:r w:rsidRPr="00D1486C">
        <w:rPr>
          <w:rFonts w:ascii="Times New Roman" w:hAnsi="Times New Roman" w:cs="Times New Roman"/>
          <w:bCs/>
          <w:color w:val="auto"/>
          <w:sz w:val="20"/>
        </w:rPr>
        <w:t>Achi</w:t>
      </w:r>
      <w:proofErr w:type="spellEnd"/>
      <w:r w:rsidRPr="00D1486C">
        <w:rPr>
          <w:rFonts w:ascii="Times New Roman" w:hAnsi="Times New Roman" w:cs="Times New Roman"/>
          <w:bCs/>
          <w:color w:val="auto"/>
          <w:sz w:val="20"/>
        </w:rPr>
        <w:t xml:space="preserve"> (2005; 2013) reported beneficial effects of lipase in the development of characteristics </w:t>
      </w:r>
      <w:proofErr w:type="spellStart"/>
      <w:r w:rsidRPr="00D1486C">
        <w:rPr>
          <w:rFonts w:ascii="Times New Roman" w:hAnsi="Times New Roman" w:cs="Times New Roman"/>
          <w:bCs/>
          <w:color w:val="auto"/>
          <w:sz w:val="20"/>
        </w:rPr>
        <w:t>flavour</w:t>
      </w:r>
      <w:proofErr w:type="spellEnd"/>
      <w:r w:rsidRPr="00D1486C">
        <w:rPr>
          <w:rFonts w:ascii="Times New Roman" w:hAnsi="Times New Roman" w:cs="Times New Roman"/>
          <w:bCs/>
          <w:color w:val="auto"/>
          <w:sz w:val="20"/>
        </w:rPr>
        <w:t xml:space="preserve"> and aroma of foods, while </w:t>
      </w:r>
      <w:proofErr w:type="spellStart"/>
      <w:r w:rsidRPr="00D1486C">
        <w:rPr>
          <w:rFonts w:ascii="Times New Roman" w:hAnsi="Times New Roman" w:cs="Times New Roman"/>
          <w:bCs/>
          <w:color w:val="auto"/>
          <w:sz w:val="20"/>
        </w:rPr>
        <w:t>Kpikpi</w:t>
      </w:r>
      <w:proofErr w:type="spellEnd"/>
      <w:r w:rsidRPr="00D1486C">
        <w:rPr>
          <w:rFonts w:ascii="Times New Roman" w:hAnsi="Times New Roman" w:cs="Times New Roman"/>
          <w:bCs/>
          <w:color w:val="auto"/>
          <w:sz w:val="20"/>
        </w:rPr>
        <w:t xml:space="preserve"> </w:t>
      </w:r>
      <w:r w:rsidRPr="00D1486C">
        <w:rPr>
          <w:rFonts w:ascii="Times New Roman" w:hAnsi="Times New Roman" w:cs="Times New Roman"/>
          <w:bCs/>
          <w:i/>
          <w:color w:val="auto"/>
          <w:sz w:val="20"/>
        </w:rPr>
        <w:t>et al</w:t>
      </w:r>
      <w:r w:rsidRPr="00D1486C">
        <w:rPr>
          <w:rFonts w:ascii="Times New Roman" w:hAnsi="Times New Roman" w:cs="Times New Roman"/>
          <w:bCs/>
          <w:color w:val="auto"/>
          <w:sz w:val="20"/>
        </w:rPr>
        <w:t xml:space="preserve">. (2009) reported that an increase in lipase activity was observed in the fermentation of boiled melon seeds. However, it was observed that </w:t>
      </w:r>
      <w:proofErr w:type="spellStart"/>
      <w:r w:rsidRPr="00D1486C">
        <w:rPr>
          <w:rFonts w:ascii="Times New Roman" w:hAnsi="Times New Roman" w:cs="Times New Roman"/>
          <w:bCs/>
          <w:color w:val="auto"/>
          <w:sz w:val="20"/>
        </w:rPr>
        <w:t>undehulled</w:t>
      </w:r>
      <w:proofErr w:type="spellEnd"/>
      <w:r w:rsidRPr="00D1486C">
        <w:rPr>
          <w:rFonts w:ascii="Times New Roman" w:hAnsi="Times New Roman" w:cs="Times New Roman"/>
          <w:bCs/>
          <w:color w:val="auto"/>
          <w:sz w:val="20"/>
        </w:rPr>
        <w:t xml:space="preserve"> samples had higher crude </w:t>
      </w:r>
      <w:proofErr w:type="spellStart"/>
      <w:r w:rsidRPr="00D1486C">
        <w:rPr>
          <w:rFonts w:ascii="Times New Roman" w:hAnsi="Times New Roman" w:cs="Times New Roman"/>
          <w:bCs/>
          <w:color w:val="auto"/>
          <w:sz w:val="20"/>
        </w:rPr>
        <w:t>fibre</w:t>
      </w:r>
      <w:proofErr w:type="spellEnd"/>
      <w:r w:rsidRPr="00D1486C">
        <w:rPr>
          <w:rFonts w:ascii="Times New Roman" w:hAnsi="Times New Roman" w:cs="Times New Roman"/>
          <w:bCs/>
          <w:color w:val="auto"/>
          <w:sz w:val="20"/>
        </w:rPr>
        <w:t xml:space="preserve"> and ash when compared with the same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obtained from the </w:t>
      </w:r>
      <w:proofErr w:type="spellStart"/>
      <w:r w:rsidRPr="00D1486C">
        <w:rPr>
          <w:rFonts w:ascii="Times New Roman" w:hAnsi="Times New Roman" w:cs="Times New Roman"/>
          <w:bCs/>
          <w:color w:val="auto"/>
          <w:sz w:val="20"/>
        </w:rPr>
        <w:t>dehulled</w:t>
      </w:r>
      <w:proofErr w:type="spellEnd"/>
      <w:r w:rsidRPr="00D1486C">
        <w:rPr>
          <w:rFonts w:ascii="Times New Roman" w:hAnsi="Times New Roman" w:cs="Times New Roman"/>
          <w:bCs/>
          <w:color w:val="auto"/>
          <w:sz w:val="20"/>
        </w:rPr>
        <w:t xml:space="preserve"> boiled seeds. This may be attributable to the high crude </w:t>
      </w:r>
      <w:proofErr w:type="spellStart"/>
      <w:r w:rsidRPr="00D1486C">
        <w:rPr>
          <w:rFonts w:ascii="Times New Roman" w:hAnsi="Times New Roman" w:cs="Times New Roman"/>
          <w:bCs/>
          <w:color w:val="auto"/>
          <w:sz w:val="20"/>
        </w:rPr>
        <w:t>fibre</w:t>
      </w:r>
      <w:proofErr w:type="spellEnd"/>
      <w:r w:rsidRPr="00D1486C">
        <w:rPr>
          <w:rFonts w:ascii="Times New Roman" w:hAnsi="Times New Roman" w:cs="Times New Roman"/>
          <w:bCs/>
          <w:color w:val="auto"/>
          <w:sz w:val="20"/>
        </w:rPr>
        <w:t xml:space="preserve"> contents of the seed coat.</w:t>
      </w:r>
    </w:p>
    <w:p w:rsidR="00716AF5" w:rsidRDefault="00716AF5" w:rsidP="00716AF5">
      <w:pPr>
        <w:pStyle w:val="Default"/>
        <w:snapToGrid w:val="0"/>
        <w:jc w:val="center"/>
        <w:rPr>
          <w:rFonts w:ascii="Times New Roman" w:hAnsi="Times New Roman" w:cs="Times New Roman"/>
          <w:bCs/>
          <w:color w:val="auto"/>
          <w:sz w:val="20"/>
        </w:rPr>
        <w:sectPr w:rsidR="00716AF5" w:rsidSect="00344670">
          <w:type w:val="continuous"/>
          <w:pgSz w:w="12242" w:h="15842" w:code="1"/>
          <w:pgMar w:top="1440" w:right="1440" w:bottom="1440" w:left="1440" w:header="720" w:footer="720" w:gutter="0"/>
          <w:cols w:num="2" w:space="550"/>
          <w:docGrid w:linePitch="360"/>
        </w:sectPr>
      </w:pPr>
    </w:p>
    <w:p w:rsidR="00282D17" w:rsidRPr="00D1486C" w:rsidRDefault="00282D17" w:rsidP="00716AF5">
      <w:pPr>
        <w:pStyle w:val="Default"/>
        <w:snapToGrid w:val="0"/>
        <w:jc w:val="center"/>
        <w:rPr>
          <w:rFonts w:ascii="Times New Roman" w:hAnsi="Times New Roman" w:cs="Times New Roman"/>
          <w:bCs/>
          <w:color w:val="auto"/>
          <w:sz w:val="20"/>
        </w:rPr>
      </w:pPr>
    </w:p>
    <w:p w:rsidR="00282D17" w:rsidRPr="00D1486C" w:rsidRDefault="00282D17" w:rsidP="00716AF5">
      <w:pPr>
        <w:pStyle w:val="Default"/>
        <w:snapToGrid w:val="0"/>
        <w:jc w:val="center"/>
        <w:rPr>
          <w:rFonts w:ascii="Times New Roman" w:hAnsi="Times New Roman" w:cs="Times New Roman"/>
          <w:bCs/>
          <w:color w:val="auto"/>
          <w:sz w:val="20"/>
        </w:rPr>
      </w:pPr>
      <w:r w:rsidRPr="00D1486C">
        <w:rPr>
          <w:rFonts w:ascii="Times New Roman" w:hAnsi="Times New Roman" w:cs="Times New Roman"/>
          <w:bCs/>
          <w:color w:val="auto"/>
          <w:sz w:val="20"/>
        </w:rPr>
        <w:t xml:space="preserve">Table 1: Chemical composition of the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samples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399"/>
        <w:gridCol w:w="1641"/>
        <w:gridCol w:w="1823"/>
        <w:gridCol w:w="1613"/>
      </w:tblGrid>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Proximate components (%)</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Melon </w:t>
            </w:r>
            <w:proofErr w:type="spellStart"/>
            <w:r w:rsidRPr="00716AF5">
              <w:rPr>
                <w:rFonts w:ascii="Times New Roman" w:hAnsi="Times New Roman" w:cs="Times New Roman"/>
                <w:bCs/>
                <w:color w:val="auto"/>
                <w:sz w:val="20"/>
                <w:szCs w:val="20"/>
              </w:rPr>
              <w:t>Ogiri</w:t>
            </w:r>
            <w:proofErr w:type="spellEnd"/>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Soybean </w:t>
            </w:r>
            <w:proofErr w:type="spellStart"/>
            <w:r w:rsidRPr="00716AF5">
              <w:rPr>
                <w:rFonts w:ascii="Times New Roman" w:hAnsi="Times New Roman" w:cs="Times New Roman"/>
                <w:bCs/>
                <w:color w:val="auto"/>
                <w:sz w:val="20"/>
                <w:szCs w:val="20"/>
              </w:rPr>
              <w:t>ogiri</w:t>
            </w:r>
            <w:proofErr w:type="spellEnd"/>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AYB </w:t>
            </w:r>
            <w:proofErr w:type="spellStart"/>
            <w:r w:rsidRPr="00716AF5">
              <w:rPr>
                <w:rFonts w:ascii="Times New Roman" w:hAnsi="Times New Roman" w:cs="Times New Roman"/>
                <w:bCs/>
                <w:color w:val="auto"/>
                <w:sz w:val="20"/>
                <w:szCs w:val="20"/>
              </w:rPr>
              <w:t>ogiri</w:t>
            </w:r>
            <w:proofErr w:type="spellEnd"/>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Moisture</w:t>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44.78±2.01</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44.70±1.23</w:t>
            </w:r>
            <w:r w:rsidRPr="00716AF5">
              <w:rPr>
                <w:rFonts w:ascii="Times New Roman" w:hAnsi="Times New Roman" w:cs="Times New Roman"/>
                <w:bCs/>
                <w:color w:val="auto"/>
                <w:sz w:val="20"/>
                <w:szCs w:val="20"/>
                <w:vertAlign w:val="superscript"/>
              </w:rPr>
              <w:t>a</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60.53±3.89</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60.22±2.45</w:t>
            </w:r>
            <w:r w:rsidRPr="00716AF5">
              <w:rPr>
                <w:rFonts w:ascii="Times New Roman" w:hAnsi="Times New Roman" w:cs="Times New Roman"/>
                <w:bCs/>
                <w:color w:val="auto"/>
                <w:sz w:val="20"/>
                <w:szCs w:val="20"/>
                <w:vertAlign w:val="superscript"/>
              </w:rPr>
              <w:t>a</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66.00±0.67</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65.10±3.41</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Crude protein</w:t>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9.86±0.09</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9.97±0.38</w:t>
            </w:r>
            <w:r w:rsidRPr="00716AF5">
              <w:rPr>
                <w:rFonts w:ascii="Times New Roman" w:hAnsi="Times New Roman" w:cs="Times New Roman"/>
                <w:bCs/>
                <w:color w:val="auto"/>
                <w:sz w:val="20"/>
                <w:szCs w:val="20"/>
                <w:vertAlign w:val="superscript"/>
              </w:rPr>
              <w:t>a</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6.88±0.12</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6.91±0.34</w:t>
            </w:r>
            <w:r w:rsidRPr="00716AF5">
              <w:rPr>
                <w:rFonts w:ascii="Times New Roman" w:hAnsi="Times New Roman" w:cs="Times New Roman"/>
                <w:bCs/>
                <w:color w:val="auto"/>
                <w:sz w:val="20"/>
                <w:szCs w:val="20"/>
                <w:vertAlign w:val="superscript"/>
              </w:rPr>
              <w:t>a</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10.32±0.41</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10.22±0.56</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Crude fat </w:t>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40.27±1.40</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39.24±2.82</w:t>
            </w:r>
            <w:r w:rsidRPr="00716AF5">
              <w:rPr>
                <w:rFonts w:ascii="Times New Roman" w:hAnsi="Times New Roman" w:cs="Times New Roman"/>
                <w:bCs/>
                <w:color w:val="auto"/>
                <w:sz w:val="20"/>
                <w:szCs w:val="20"/>
                <w:vertAlign w:val="superscript"/>
              </w:rPr>
              <w:t>a</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26.88±0.23</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27.02±0.05</w:t>
            </w:r>
            <w:r w:rsidRPr="00716AF5">
              <w:rPr>
                <w:rFonts w:ascii="Times New Roman" w:hAnsi="Times New Roman" w:cs="Times New Roman"/>
                <w:bCs/>
                <w:color w:val="auto"/>
                <w:sz w:val="20"/>
                <w:szCs w:val="20"/>
                <w:vertAlign w:val="superscript"/>
              </w:rPr>
              <w:t>b</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12.00±0.34</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11.38±0.11</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Crude fiber</w:t>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2.06±0.02</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2.48±0.33</w:t>
            </w:r>
            <w:r w:rsidRPr="00716AF5">
              <w:rPr>
                <w:rFonts w:ascii="Times New Roman" w:hAnsi="Times New Roman" w:cs="Times New Roman"/>
                <w:bCs/>
                <w:color w:val="auto"/>
                <w:sz w:val="20"/>
                <w:szCs w:val="20"/>
                <w:vertAlign w:val="superscript"/>
              </w:rPr>
              <w:t>b</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1.22±0.01</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1.31±0.14</w:t>
            </w:r>
            <w:r w:rsidRPr="00716AF5">
              <w:rPr>
                <w:rFonts w:ascii="Times New Roman" w:hAnsi="Times New Roman" w:cs="Times New Roman"/>
                <w:bCs/>
                <w:color w:val="auto"/>
                <w:sz w:val="20"/>
                <w:szCs w:val="20"/>
                <w:vertAlign w:val="superscript"/>
              </w:rPr>
              <w:t>b</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1.79±0.36</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1.83±0.00</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Total Ash </w:t>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2.46±0.42</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2.79±0.10</w:t>
            </w:r>
            <w:r w:rsidRPr="00716AF5">
              <w:rPr>
                <w:rFonts w:ascii="Times New Roman" w:hAnsi="Times New Roman" w:cs="Times New Roman"/>
                <w:bCs/>
                <w:color w:val="auto"/>
                <w:sz w:val="20"/>
                <w:szCs w:val="20"/>
                <w:vertAlign w:val="superscript"/>
              </w:rPr>
              <w:t>b</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2.66±0.54</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2.65±0.22</w:t>
            </w:r>
            <w:r w:rsidRPr="00716AF5">
              <w:rPr>
                <w:rFonts w:ascii="Times New Roman" w:hAnsi="Times New Roman" w:cs="Times New Roman"/>
                <w:bCs/>
                <w:color w:val="auto"/>
                <w:sz w:val="20"/>
                <w:szCs w:val="20"/>
                <w:vertAlign w:val="superscript"/>
              </w:rPr>
              <w:t>a</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3.21±0.07</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3.11±0.05</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32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NFE </w:t>
            </w: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66"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4.57±0.87</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5.32±0.02</w:t>
            </w:r>
            <w:r w:rsidRPr="00716AF5">
              <w:rPr>
                <w:rFonts w:ascii="Times New Roman" w:hAnsi="Times New Roman" w:cs="Times New Roman"/>
                <w:bCs/>
                <w:color w:val="auto"/>
                <w:sz w:val="20"/>
                <w:szCs w:val="20"/>
                <w:vertAlign w:val="superscript"/>
              </w:rPr>
              <w:t>b</w:t>
            </w:r>
          </w:p>
        </w:tc>
        <w:tc>
          <w:tcPr>
            <w:tcW w:w="962"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11.83±0.30</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11.89±0.38</w:t>
            </w:r>
            <w:r w:rsidRPr="00716AF5">
              <w:rPr>
                <w:rFonts w:ascii="Times New Roman" w:hAnsi="Times New Roman" w:cs="Times New Roman"/>
                <w:bCs/>
                <w:color w:val="auto"/>
                <w:sz w:val="20"/>
                <w:szCs w:val="20"/>
                <w:vertAlign w:val="superscript"/>
              </w:rPr>
              <w:t>a</w:t>
            </w:r>
          </w:p>
        </w:tc>
        <w:tc>
          <w:tcPr>
            <w:tcW w:w="851"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6.68±0.09</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8.36±0.47</w:t>
            </w:r>
            <w:r w:rsidRPr="00716AF5">
              <w:rPr>
                <w:rFonts w:ascii="Times New Roman" w:hAnsi="Times New Roman" w:cs="Times New Roman"/>
                <w:bCs/>
                <w:color w:val="auto"/>
                <w:sz w:val="20"/>
                <w:szCs w:val="20"/>
                <w:vertAlign w:val="superscript"/>
              </w:rPr>
              <w:t>b</w:t>
            </w:r>
          </w:p>
        </w:tc>
      </w:tr>
    </w:tbl>
    <w:p w:rsidR="00282D17" w:rsidRPr="00716AF5" w:rsidRDefault="00282D17" w:rsidP="00716AF5">
      <w:pPr>
        <w:pStyle w:val="Default"/>
        <w:snapToGrid w:val="0"/>
        <w:jc w:val="both"/>
        <w:rPr>
          <w:rFonts w:ascii="Times New Roman" w:hAnsi="Times New Roman" w:cs="Times New Roman"/>
          <w:sz w:val="20"/>
          <w:szCs w:val="20"/>
          <w:lang w:eastAsia="zh-CN"/>
        </w:rPr>
      </w:pPr>
      <w:r w:rsidRPr="00716AF5">
        <w:rPr>
          <w:rFonts w:ascii="Times New Roman" w:eastAsia="Times New Roman" w:hAnsi="Times New Roman" w:cs="Times New Roman"/>
          <w:sz w:val="20"/>
          <w:szCs w:val="20"/>
          <w:lang w:eastAsia="en-GB"/>
        </w:rPr>
        <w:t>All data are means of triplicate results; means with the same superscripts are not significantly difference at p&gt;0.05.</w:t>
      </w:r>
    </w:p>
    <w:p w:rsidR="00282D17" w:rsidRPr="00D1486C" w:rsidRDefault="00282D17" w:rsidP="00716AF5">
      <w:pPr>
        <w:pStyle w:val="Default"/>
        <w:snapToGrid w:val="0"/>
        <w:jc w:val="center"/>
        <w:rPr>
          <w:rFonts w:ascii="Times New Roman" w:hAnsi="Times New Roman" w:cs="Times New Roman"/>
          <w:bCs/>
          <w:color w:val="auto"/>
          <w:sz w:val="20"/>
        </w:rPr>
      </w:pPr>
    </w:p>
    <w:p w:rsidR="00282D17" w:rsidRPr="00D1486C" w:rsidRDefault="00282D17" w:rsidP="00716AF5">
      <w:pPr>
        <w:pStyle w:val="Default"/>
        <w:snapToGrid w:val="0"/>
        <w:jc w:val="center"/>
        <w:rPr>
          <w:rFonts w:ascii="Times New Roman" w:hAnsi="Times New Roman" w:cs="Times New Roman"/>
          <w:bCs/>
          <w:color w:val="auto"/>
          <w:sz w:val="20"/>
        </w:rPr>
      </w:pPr>
      <w:r w:rsidRPr="00D1486C">
        <w:rPr>
          <w:rFonts w:ascii="Times New Roman" w:hAnsi="Times New Roman" w:cs="Times New Roman"/>
          <w:bCs/>
          <w:color w:val="auto"/>
          <w:sz w:val="20"/>
        </w:rPr>
        <w:t xml:space="preserve">Table 2: Antioxidant content of the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samples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313"/>
        <w:gridCol w:w="1674"/>
        <w:gridCol w:w="1816"/>
        <w:gridCol w:w="1673"/>
      </w:tblGrid>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Antioxidants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Melon </w:t>
            </w:r>
            <w:proofErr w:type="spellStart"/>
            <w:r w:rsidRPr="00716AF5">
              <w:rPr>
                <w:rFonts w:ascii="Times New Roman" w:hAnsi="Times New Roman" w:cs="Times New Roman"/>
                <w:bCs/>
                <w:color w:val="auto"/>
                <w:sz w:val="20"/>
                <w:szCs w:val="20"/>
              </w:rPr>
              <w:t>Ogiri</w:t>
            </w:r>
            <w:proofErr w:type="spellEnd"/>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Soybean </w:t>
            </w:r>
            <w:proofErr w:type="spellStart"/>
            <w:r w:rsidRPr="00716AF5">
              <w:rPr>
                <w:rFonts w:ascii="Times New Roman" w:hAnsi="Times New Roman" w:cs="Times New Roman"/>
                <w:bCs/>
                <w:color w:val="auto"/>
                <w:sz w:val="20"/>
                <w:szCs w:val="20"/>
              </w:rPr>
              <w:t>ogiri</w:t>
            </w:r>
            <w:proofErr w:type="spellEnd"/>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AYB </w:t>
            </w:r>
            <w:proofErr w:type="spellStart"/>
            <w:r w:rsidRPr="00716AF5">
              <w:rPr>
                <w:rFonts w:ascii="Times New Roman" w:hAnsi="Times New Roman" w:cs="Times New Roman"/>
                <w:bCs/>
                <w:color w:val="auto"/>
                <w:sz w:val="20"/>
                <w:szCs w:val="20"/>
              </w:rPr>
              <w:t>ogiri</w:t>
            </w:r>
            <w:proofErr w:type="spellEnd"/>
          </w:p>
        </w:tc>
      </w:tr>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proofErr w:type="spellStart"/>
            <w:r w:rsidRPr="00716AF5">
              <w:rPr>
                <w:rFonts w:ascii="Times New Roman" w:hAnsi="Times New Roman" w:cs="Times New Roman"/>
                <w:bCs/>
                <w:color w:val="auto"/>
                <w:sz w:val="20"/>
                <w:szCs w:val="20"/>
              </w:rPr>
              <w:t>Lycopene</w:t>
            </w:r>
            <w:proofErr w:type="spellEnd"/>
            <w:r w:rsidRPr="00716AF5">
              <w:rPr>
                <w:rFonts w:ascii="Times New Roman" w:hAnsi="Times New Roman" w:cs="Times New Roman"/>
                <w:bCs/>
                <w:color w:val="auto"/>
                <w:sz w:val="20"/>
                <w:szCs w:val="20"/>
              </w:rPr>
              <w:t xml:space="preserve"> (µg/kg)</w:t>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0.75±0.10</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0.75±0.08</w:t>
            </w:r>
            <w:r w:rsidRPr="00716AF5">
              <w:rPr>
                <w:rFonts w:ascii="Times New Roman" w:hAnsi="Times New Roman" w:cs="Times New Roman"/>
                <w:bCs/>
                <w:color w:val="auto"/>
                <w:sz w:val="20"/>
                <w:szCs w:val="20"/>
                <w:vertAlign w:val="superscript"/>
              </w:rPr>
              <w:t>a</w:t>
            </w:r>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ND</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ND</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ND</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ND</w:t>
            </w:r>
          </w:p>
        </w:tc>
      </w:tr>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proofErr w:type="spellStart"/>
            <w:r w:rsidRPr="00716AF5">
              <w:rPr>
                <w:rFonts w:ascii="Times New Roman" w:hAnsi="Times New Roman" w:cs="Times New Roman"/>
                <w:bCs/>
                <w:color w:val="auto"/>
                <w:sz w:val="20"/>
                <w:szCs w:val="20"/>
              </w:rPr>
              <w:t>Flavonoids</w:t>
            </w:r>
            <w:proofErr w:type="spellEnd"/>
            <w:r w:rsidRPr="00716AF5">
              <w:rPr>
                <w:rFonts w:ascii="Times New Roman" w:hAnsi="Times New Roman" w:cs="Times New Roman"/>
                <w:bCs/>
                <w:color w:val="auto"/>
                <w:sz w:val="20"/>
                <w:szCs w:val="20"/>
              </w:rPr>
              <w:t xml:space="preserve"> (µg/kg)</w:t>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660.07±1.50</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658.88±4.12</w:t>
            </w:r>
            <w:r w:rsidRPr="00716AF5">
              <w:rPr>
                <w:rFonts w:ascii="Times New Roman" w:hAnsi="Times New Roman" w:cs="Times New Roman"/>
                <w:bCs/>
                <w:color w:val="auto"/>
                <w:sz w:val="20"/>
                <w:szCs w:val="20"/>
                <w:vertAlign w:val="superscript"/>
              </w:rPr>
              <w:t>a</w:t>
            </w:r>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369.71±3.27</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378.49±4.39</w:t>
            </w:r>
            <w:r w:rsidRPr="00716AF5">
              <w:rPr>
                <w:rFonts w:ascii="Times New Roman" w:hAnsi="Times New Roman" w:cs="Times New Roman"/>
                <w:bCs/>
                <w:color w:val="auto"/>
                <w:sz w:val="20"/>
                <w:szCs w:val="20"/>
                <w:vertAlign w:val="superscript"/>
              </w:rPr>
              <w:t>b</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66.01±1.83</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66.41±1.55</w:t>
            </w:r>
            <w:r w:rsidRPr="00716AF5">
              <w:rPr>
                <w:rFonts w:ascii="Times New Roman" w:hAnsi="Times New Roman" w:cs="Times New Roman"/>
                <w:bCs/>
                <w:color w:val="auto"/>
                <w:sz w:val="20"/>
                <w:szCs w:val="20"/>
                <w:vertAlign w:val="superscript"/>
              </w:rPr>
              <w:t>b</w:t>
            </w:r>
          </w:p>
        </w:tc>
      </w:tr>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Total Phenol (µg/kg)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651.49±2.95</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664.10±2.77</w:t>
            </w:r>
            <w:r w:rsidRPr="00716AF5">
              <w:rPr>
                <w:rFonts w:ascii="Times New Roman" w:hAnsi="Times New Roman" w:cs="Times New Roman"/>
                <w:bCs/>
                <w:color w:val="auto"/>
                <w:sz w:val="20"/>
                <w:szCs w:val="20"/>
                <w:vertAlign w:val="superscript"/>
              </w:rPr>
              <w:t>b</w:t>
            </w:r>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1454.37±2.32</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1396.67±2.07</w:t>
            </w:r>
            <w:r w:rsidRPr="00716AF5">
              <w:rPr>
                <w:rFonts w:ascii="Times New Roman" w:hAnsi="Times New Roman" w:cs="Times New Roman"/>
                <w:bCs/>
                <w:color w:val="auto"/>
                <w:sz w:val="20"/>
                <w:szCs w:val="20"/>
                <w:vertAlign w:val="superscript"/>
              </w:rPr>
              <w:t>a</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239.60±4.10</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233.71±5.53</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Total carotene (%)</w:t>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8.77±0.73</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8.49±0.48</w:t>
            </w:r>
            <w:r w:rsidRPr="00716AF5">
              <w:rPr>
                <w:rFonts w:ascii="Times New Roman" w:hAnsi="Times New Roman" w:cs="Times New Roman"/>
                <w:bCs/>
                <w:color w:val="auto"/>
                <w:sz w:val="20"/>
                <w:szCs w:val="20"/>
                <w:vertAlign w:val="superscript"/>
              </w:rPr>
              <w:t>a</w:t>
            </w:r>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5.11±0.49</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5.19±0.10</w:t>
            </w:r>
            <w:r w:rsidRPr="00716AF5">
              <w:rPr>
                <w:rFonts w:ascii="Times New Roman" w:hAnsi="Times New Roman" w:cs="Times New Roman"/>
                <w:bCs/>
                <w:color w:val="auto"/>
                <w:sz w:val="20"/>
                <w:szCs w:val="20"/>
                <w:vertAlign w:val="superscript"/>
              </w:rPr>
              <w:t>b</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2.86±0.10</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2.69±0.18</w:t>
            </w:r>
            <w:r w:rsidRPr="00716AF5">
              <w:rPr>
                <w:rFonts w:ascii="Times New Roman" w:hAnsi="Times New Roman" w:cs="Times New Roman"/>
                <w:bCs/>
                <w:color w:val="auto"/>
                <w:sz w:val="20"/>
                <w:szCs w:val="20"/>
                <w:vertAlign w:val="superscript"/>
              </w:rPr>
              <w:t>a</w:t>
            </w:r>
          </w:p>
        </w:tc>
      </w:tr>
      <w:tr w:rsidR="00282D17" w:rsidRPr="00716AF5" w:rsidTr="00D1486C">
        <w:trPr>
          <w:jc w:val="center"/>
        </w:trPr>
        <w:tc>
          <w:tcPr>
            <w:tcW w:w="2275"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 xml:space="preserve">Alkaloid (%) </w:t>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Dehulled</w:t>
            </w:r>
            <w:proofErr w:type="spellEnd"/>
            <w:r w:rsidRPr="00716AF5">
              <w:rPr>
                <w:rFonts w:ascii="Times New Roman" w:hAnsi="Times New Roman" w:cs="Times New Roman"/>
                <w:bCs/>
                <w:color w:val="auto"/>
                <w:sz w:val="20"/>
                <w:szCs w:val="20"/>
              </w:rPr>
              <w:t xml:space="preserve"> seeds</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ab/>
            </w:r>
            <w:r w:rsidRPr="00716AF5">
              <w:rPr>
                <w:rFonts w:ascii="Times New Roman" w:hAnsi="Times New Roman" w:cs="Times New Roman"/>
                <w:bCs/>
                <w:color w:val="auto"/>
                <w:sz w:val="20"/>
                <w:szCs w:val="20"/>
              </w:rPr>
              <w:tab/>
            </w:r>
            <w:r w:rsidR="00D1486C" w:rsidRPr="00716AF5">
              <w:rPr>
                <w:rFonts w:ascii="Times New Roman" w:hAnsi="Times New Roman" w:cs="Times New Roman"/>
                <w:bCs/>
                <w:color w:val="auto"/>
                <w:sz w:val="20"/>
                <w:szCs w:val="20"/>
              </w:rPr>
              <w:t xml:space="preserve"> </w:t>
            </w:r>
            <w:proofErr w:type="spellStart"/>
            <w:r w:rsidRPr="00716AF5">
              <w:rPr>
                <w:rFonts w:ascii="Times New Roman" w:hAnsi="Times New Roman" w:cs="Times New Roman"/>
                <w:bCs/>
                <w:color w:val="auto"/>
                <w:sz w:val="20"/>
                <w:szCs w:val="20"/>
              </w:rPr>
              <w:t>Undehulled</w:t>
            </w:r>
            <w:proofErr w:type="spellEnd"/>
            <w:r w:rsidRPr="00716AF5">
              <w:rPr>
                <w:rFonts w:ascii="Times New Roman" w:hAnsi="Times New Roman" w:cs="Times New Roman"/>
                <w:bCs/>
                <w:color w:val="auto"/>
                <w:sz w:val="20"/>
                <w:szCs w:val="20"/>
              </w:rPr>
              <w:t xml:space="preserve"> seeds</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4.99±0.19</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4.77±0.28</w:t>
            </w:r>
            <w:r w:rsidRPr="00716AF5">
              <w:rPr>
                <w:rFonts w:ascii="Times New Roman" w:hAnsi="Times New Roman" w:cs="Times New Roman"/>
                <w:bCs/>
                <w:color w:val="auto"/>
                <w:sz w:val="20"/>
                <w:szCs w:val="20"/>
                <w:vertAlign w:val="superscript"/>
              </w:rPr>
              <w:t>a</w:t>
            </w:r>
          </w:p>
        </w:tc>
        <w:tc>
          <w:tcPr>
            <w:tcW w:w="958"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2.77±0.00</w:t>
            </w:r>
            <w:r w:rsidRPr="00716AF5">
              <w:rPr>
                <w:rFonts w:ascii="Times New Roman" w:hAnsi="Times New Roman" w:cs="Times New Roman"/>
                <w:bCs/>
                <w:color w:val="auto"/>
                <w:sz w:val="20"/>
                <w:szCs w:val="20"/>
                <w:vertAlign w:val="superscript"/>
              </w:rPr>
              <w:t>a</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2.86±0.32</w:t>
            </w:r>
            <w:r w:rsidRPr="00716AF5">
              <w:rPr>
                <w:rFonts w:ascii="Times New Roman" w:hAnsi="Times New Roman" w:cs="Times New Roman"/>
                <w:bCs/>
                <w:color w:val="auto"/>
                <w:sz w:val="20"/>
                <w:szCs w:val="20"/>
                <w:vertAlign w:val="superscript"/>
              </w:rPr>
              <w:t>b</w:t>
            </w:r>
          </w:p>
        </w:tc>
        <w:tc>
          <w:tcPr>
            <w:tcW w:w="883" w:type="pct"/>
            <w:vAlign w:val="center"/>
          </w:tcPr>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2.95±0.00</w:t>
            </w:r>
            <w:r w:rsidRPr="00716AF5">
              <w:rPr>
                <w:rFonts w:ascii="Times New Roman" w:hAnsi="Times New Roman" w:cs="Times New Roman"/>
                <w:bCs/>
                <w:color w:val="auto"/>
                <w:sz w:val="20"/>
                <w:szCs w:val="20"/>
                <w:vertAlign w:val="superscript"/>
              </w:rPr>
              <w:t>b</w:t>
            </w:r>
          </w:p>
          <w:p w:rsidR="00282D17" w:rsidRPr="00716AF5" w:rsidRDefault="00282D17" w:rsidP="00716AF5">
            <w:pPr>
              <w:pStyle w:val="Default"/>
              <w:snapToGrid w:val="0"/>
              <w:jc w:val="both"/>
              <w:rPr>
                <w:rFonts w:ascii="Times New Roman" w:hAnsi="Times New Roman" w:cs="Times New Roman"/>
                <w:bCs/>
                <w:color w:val="auto"/>
                <w:sz w:val="20"/>
                <w:szCs w:val="20"/>
              </w:rPr>
            </w:pPr>
            <w:r w:rsidRPr="00716AF5">
              <w:rPr>
                <w:rFonts w:ascii="Times New Roman" w:hAnsi="Times New Roman" w:cs="Times New Roman"/>
                <w:bCs/>
                <w:color w:val="auto"/>
                <w:sz w:val="20"/>
                <w:szCs w:val="20"/>
              </w:rPr>
              <w:t>2.78±0.20</w:t>
            </w:r>
            <w:r w:rsidRPr="00716AF5">
              <w:rPr>
                <w:rFonts w:ascii="Times New Roman" w:hAnsi="Times New Roman" w:cs="Times New Roman"/>
                <w:bCs/>
                <w:color w:val="auto"/>
                <w:sz w:val="20"/>
                <w:szCs w:val="20"/>
                <w:vertAlign w:val="superscript"/>
              </w:rPr>
              <w:t>a</w:t>
            </w:r>
          </w:p>
        </w:tc>
      </w:tr>
    </w:tbl>
    <w:p w:rsidR="00282D17" w:rsidRPr="00716AF5" w:rsidRDefault="00282D17" w:rsidP="00716AF5">
      <w:pPr>
        <w:pStyle w:val="Default"/>
        <w:snapToGrid w:val="0"/>
        <w:jc w:val="both"/>
        <w:rPr>
          <w:rFonts w:ascii="Times New Roman" w:eastAsia="Times New Roman" w:hAnsi="Times New Roman" w:cs="Times New Roman"/>
          <w:sz w:val="20"/>
          <w:szCs w:val="20"/>
          <w:lang w:eastAsia="en-GB"/>
        </w:rPr>
      </w:pPr>
      <w:r w:rsidRPr="00716AF5">
        <w:rPr>
          <w:rFonts w:ascii="Times New Roman" w:eastAsia="Times New Roman" w:hAnsi="Times New Roman" w:cs="Times New Roman"/>
          <w:sz w:val="20"/>
          <w:szCs w:val="20"/>
          <w:lang w:eastAsia="en-GB"/>
        </w:rPr>
        <w:t>All data are means of triplicate results; means with the same superscripts are not significantly difference at p&gt;0.05. ND: not determined; AYB: African yam beans.</w:t>
      </w:r>
    </w:p>
    <w:p w:rsidR="00716AF5" w:rsidRDefault="00716AF5" w:rsidP="00716AF5">
      <w:pPr>
        <w:pStyle w:val="Default"/>
        <w:snapToGrid w:val="0"/>
        <w:ind w:firstLine="425"/>
        <w:jc w:val="both"/>
        <w:rPr>
          <w:rFonts w:ascii="Times New Roman" w:hAnsi="Times New Roman" w:cs="Times New Roman" w:hint="eastAsia"/>
          <w:bCs/>
          <w:color w:val="auto"/>
          <w:sz w:val="20"/>
          <w:lang w:eastAsia="zh-CN"/>
        </w:rPr>
      </w:pPr>
    </w:p>
    <w:p w:rsidR="004B1BED" w:rsidRDefault="004B1BED" w:rsidP="00716AF5">
      <w:pPr>
        <w:pStyle w:val="Default"/>
        <w:snapToGrid w:val="0"/>
        <w:ind w:firstLine="425"/>
        <w:jc w:val="both"/>
        <w:rPr>
          <w:rFonts w:ascii="Times New Roman" w:hAnsi="Times New Roman" w:cs="Times New Roman" w:hint="eastAsia"/>
          <w:bCs/>
          <w:color w:val="auto"/>
          <w:sz w:val="20"/>
          <w:lang w:eastAsia="zh-CN"/>
        </w:rPr>
        <w:sectPr w:rsidR="004B1BED" w:rsidSect="00344670">
          <w:type w:val="continuous"/>
          <w:pgSz w:w="12242" w:h="15842" w:code="1"/>
          <w:pgMar w:top="1440" w:right="1440" w:bottom="1440" w:left="1440" w:header="720" w:footer="720" w:gutter="0"/>
          <w:cols w:space="708"/>
          <w:docGrid w:linePitch="360"/>
        </w:sectPr>
      </w:pPr>
    </w:p>
    <w:p w:rsidR="00716AF5" w:rsidRDefault="00716AF5" w:rsidP="00716AF5">
      <w:pPr>
        <w:pStyle w:val="Default"/>
        <w:snapToGrid w:val="0"/>
        <w:ind w:firstLine="425"/>
        <w:jc w:val="both"/>
        <w:rPr>
          <w:rFonts w:ascii="Times New Roman" w:hAnsi="Times New Roman" w:cs="Times New Roman"/>
          <w:bCs/>
          <w:color w:val="auto"/>
          <w:sz w:val="20"/>
          <w:lang w:eastAsia="zh-CN"/>
        </w:rPr>
      </w:pPr>
      <w:r w:rsidRPr="00D1486C">
        <w:rPr>
          <w:rFonts w:ascii="Times New Roman" w:hAnsi="Times New Roman" w:cs="Times New Roman"/>
          <w:sz w:val="20"/>
        </w:rPr>
        <w:lastRenderedPageBreak/>
        <w:t xml:space="preserve">Table 2 showed the results of </w:t>
      </w:r>
      <w:proofErr w:type="spellStart"/>
      <w:r w:rsidRPr="00D1486C">
        <w:rPr>
          <w:rFonts w:ascii="Times New Roman" w:hAnsi="Times New Roman" w:cs="Times New Roman"/>
          <w:sz w:val="20"/>
        </w:rPr>
        <w:t>lycopene</w:t>
      </w:r>
      <w:proofErr w:type="spellEnd"/>
      <w:r w:rsidRPr="00D1486C">
        <w:rPr>
          <w:rFonts w:ascii="Times New Roman" w:hAnsi="Times New Roman" w:cs="Times New Roman"/>
          <w:sz w:val="20"/>
        </w:rPr>
        <w:t xml:space="preserve">, </w:t>
      </w:r>
      <w:proofErr w:type="spellStart"/>
      <w:r w:rsidRPr="00D1486C">
        <w:rPr>
          <w:rFonts w:ascii="Times New Roman" w:hAnsi="Times New Roman" w:cs="Times New Roman"/>
          <w:sz w:val="20"/>
        </w:rPr>
        <w:t>flavanoids</w:t>
      </w:r>
      <w:proofErr w:type="spellEnd"/>
      <w:r w:rsidRPr="00D1486C">
        <w:rPr>
          <w:rFonts w:ascii="Times New Roman" w:hAnsi="Times New Roman" w:cs="Times New Roman"/>
          <w:sz w:val="20"/>
        </w:rPr>
        <w:t xml:space="preserve">, total phenol, total carotene and alkaloid content during fermentation of </w:t>
      </w:r>
      <w:proofErr w:type="spellStart"/>
      <w:r w:rsidRPr="00D1486C">
        <w:rPr>
          <w:rFonts w:ascii="Times New Roman" w:hAnsi="Times New Roman" w:cs="Times New Roman"/>
          <w:sz w:val="20"/>
        </w:rPr>
        <w:t>dehulled</w:t>
      </w:r>
      <w:proofErr w:type="spellEnd"/>
      <w:r w:rsidRPr="00D1486C">
        <w:rPr>
          <w:rFonts w:ascii="Times New Roman" w:hAnsi="Times New Roman" w:cs="Times New Roman"/>
          <w:sz w:val="20"/>
        </w:rPr>
        <w:t xml:space="preserve"> and </w:t>
      </w:r>
      <w:proofErr w:type="spellStart"/>
      <w:r w:rsidRPr="00D1486C">
        <w:rPr>
          <w:rFonts w:ascii="Times New Roman" w:hAnsi="Times New Roman" w:cs="Times New Roman"/>
          <w:sz w:val="20"/>
        </w:rPr>
        <w:t>undehulled</w:t>
      </w:r>
      <w:proofErr w:type="spellEnd"/>
      <w:r w:rsidRPr="00D1486C">
        <w:rPr>
          <w:rFonts w:ascii="Times New Roman" w:hAnsi="Times New Roman" w:cs="Times New Roman"/>
          <w:sz w:val="20"/>
        </w:rPr>
        <w:t xml:space="preserve"> boiled melon seeds, soya beans, African yam beans into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There was steady pH increase throughout the period of fermentation and this was in accordance with the observations of </w:t>
      </w:r>
      <w:proofErr w:type="spellStart"/>
      <w:r w:rsidRPr="00D1486C">
        <w:rPr>
          <w:rFonts w:ascii="Times New Roman" w:hAnsi="Times New Roman" w:cs="Times New Roman"/>
          <w:sz w:val="20"/>
        </w:rPr>
        <w:t>Omafuvbe</w:t>
      </w:r>
      <w:proofErr w:type="spellEnd"/>
      <w:r w:rsidRPr="00D1486C">
        <w:rPr>
          <w:rFonts w:ascii="Times New Roman" w:hAnsi="Times New Roman" w:cs="Times New Roman"/>
          <w:sz w:val="20"/>
        </w:rPr>
        <w:t xml:space="preserve"> </w:t>
      </w:r>
      <w:r w:rsidRPr="00D1486C">
        <w:rPr>
          <w:rFonts w:ascii="Times New Roman" w:hAnsi="Times New Roman" w:cs="Times New Roman"/>
          <w:i/>
          <w:iCs/>
          <w:sz w:val="20"/>
        </w:rPr>
        <w:t xml:space="preserve">et al. </w:t>
      </w:r>
      <w:r w:rsidRPr="00D1486C">
        <w:rPr>
          <w:rFonts w:ascii="Times New Roman" w:hAnsi="Times New Roman" w:cs="Times New Roman"/>
          <w:sz w:val="20"/>
        </w:rPr>
        <w:t xml:space="preserve">(2004) in </w:t>
      </w:r>
      <w:proofErr w:type="spellStart"/>
      <w:r w:rsidRPr="00D1486C">
        <w:rPr>
          <w:rFonts w:ascii="Times New Roman" w:hAnsi="Times New Roman" w:cs="Times New Roman"/>
          <w:i/>
          <w:iCs/>
          <w:sz w:val="20"/>
        </w:rPr>
        <w:t>iru</w:t>
      </w:r>
      <w:proofErr w:type="spellEnd"/>
      <w:r w:rsidRPr="00D1486C">
        <w:rPr>
          <w:rFonts w:ascii="Times New Roman" w:hAnsi="Times New Roman" w:cs="Times New Roman"/>
          <w:i/>
          <w:iCs/>
          <w:sz w:val="20"/>
        </w:rPr>
        <w:t xml:space="preserve"> </w:t>
      </w:r>
      <w:r w:rsidRPr="00D1486C">
        <w:rPr>
          <w:rFonts w:ascii="Times New Roman" w:hAnsi="Times New Roman" w:cs="Times New Roman"/>
          <w:sz w:val="20"/>
        </w:rPr>
        <w:t xml:space="preserve">and </w:t>
      </w:r>
      <w:proofErr w:type="spellStart"/>
      <w:r w:rsidRPr="00D1486C">
        <w:rPr>
          <w:rFonts w:ascii="Times New Roman" w:hAnsi="Times New Roman" w:cs="Times New Roman"/>
          <w:i/>
          <w:iCs/>
          <w:sz w:val="20"/>
        </w:rPr>
        <w:t>ogiri</w:t>
      </w:r>
      <w:proofErr w:type="spellEnd"/>
      <w:r w:rsidRPr="00D1486C">
        <w:rPr>
          <w:rFonts w:ascii="Times New Roman" w:hAnsi="Times New Roman" w:cs="Times New Roman"/>
          <w:i/>
          <w:iCs/>
          <w:sz w:val="20"/>
        </w:rPr>
        <w:t xml:space="preserve"> </w:t>
      </w:r>
      <w:r w:rsidRPr="00D1486C">
        <w:rPr>
          <w:rFonts w:ascii="Times New Roman" w:hAnsi="Times New Roman" w:cs="Times New Roman"/>
          <w:sz w:val="20"/>
        </w:rPr>
        <w:t xml:space="preserve">production, and </w:t>
      </w:r>
      <w:proofErr w:type="spellStart"/>
      <w:r w:rsidRPr="00D1486C">
        <w:rPr>
          <w:rFonts w:ascii="Times New Roman" w:hAnsi="Times New Roman" w:cs="Times New Roman"/>
          <w:sz w:val="20"/>
        </w:rPr>
        <w:t>Odunfa</w:t>
      </w:r>
      <w:proofErr w:type="spellEnd"/>
      <w:r w:rsidRPr="00D1486C">
        <w:rPr>
          <w:rFonts w:ascii="Times New Roman" w:hAnsi="Times New Roman" w:cs="Times New Roman"/>
          <w:sz w:val="20"/>
        </w:rPr>
        <w:t xml:space="preserve"> (1981) in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production, respectively. </w:t>
      </w:r>
      <w:r w:rsidRPr="00D1486C">
        <w:rPr>
          <w:rFonts w:ascii="Times New Roman" w:hAnsi="Times New Roman" w:cs="Times New Roman"/>
          <w:bCs/>
          <w:color w:val="auto"/>
          <w:sz w:val="20"/>
        </w:rPr>
        <w:t>During the natural fermentation of the three legumes (</w:t>
      </w:r>
      <w:r w:rsidRPr="00D1486C">
        <w:rPr>
          <w:rFonts w:ascii="Times New Roman" w:hAnsi="Times New Roman" w:cs="Times New Roman"/>
          <w:bCs/>
          <w:i/>
          <w:color w:val="auto"/>
          <w:sz w:val="20"/>
        </w:rPr>
        <w:t>melon seeds, soya beans, African yam beans</w:t>
      </w:r>
      <w:r w:rsidRPr="00D1486C">
        <w:rPr>
          <w:rFonts w:ascii="Times New Roman" w:hAnsi="Times New Roman" w:cs="Times New Roman"/>
          <w:bCs/>
          <w:color w:val="auto"/>
          <w:sz w:val="20"/>
        </w:rPr>
        <w:t xml:space="preserve">) to produce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different groups of microorganisms were isolated, characterized and counted.</w:t>
      </w: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color w:val="auto"/>
          <w:sz w:val="20"/>
        </w:rPr>
        <w:lastRenderedPageBreak/>
        <w:t>The occurrences of these isolates in samples of the three legumes (</w:t>
      </w:r>
      <w:r w:rsidRPr="00D1486C">
        <w:rPr>
          <w:rFonts w:ascii="Times New Roman" w:hAnsi="Times New Roman" w:cs="Times New Roman"/>
          <w:bCs/>
          <w:i/>
          <w:color w:val="auto"/>
          <w:sz w:val="20"/>
        </w:rPr>
        <w:t>melon seed, soya bean, African yam bean</w:t>
      </w:r>
      <w:r w:rsidRPr="00D1486C">
        <w:rPr>
          <w:rFonts w:ascii="Times New Roman" w:hAnsi="Times New Roman" w:cs="Times New Roman"/>
          <w:bCs/>
          <w:color w:val="auto"/>
          <w:sz w:val="20"/>
        </w:rPr>
        <w:t xml:space="preserve">) at the different periods of fermentation are presented in Table 3. The isolated organisms increased in number as fermentation progressed. The mould count of samples from melon seeds was significantly higher than that of samples from soya beans and from African yam beans. Also, </w:t>
      </w:r>
      <w:proofErr w:type="spellStart"/>
      <w:r w:rsidRPr="00D1486C">
        <w:rPr>
          <w:rFonts w:ascii="Times New Roman" w:hAnsi="Times New Roman" w:cs="Times New Roman"/>
          <w:bCs/>
          <w:i/>
          <w:color w:val="auto"/>
          <w:sz w:val="20"/>
        </w:rPr>
        <w:t>Enterobacteria</w:t>
      </w:r>
      <w:proofErr w:type="spellEnd"/>
      <w:r w:rsidRPr="00D1486C">
        <w:rPr>
          <w:rFonts w:ascii="Times New Roman" w:hAnsi="Times New Roman" w:cs="Times New Roman"/>
          <w:bCs/>
          <w:i/>
          <w:color w:val="auto"/>
          <w:sz w:val="20"/>
        </w:rPr>
        <w:t xml:space="preserve"> </w:t>
      </w:r>
      <w:r w:rsidRPr="00D1486C">
        <w:rPr>
          <w:rFonts w:ascii="Times New Roman" w:hAnsi="Times New Roman" w:cs="Times New Roman"/>
          <w:bCs/>
          <w:color w:val="auto"/>
          <w:sz w:val="20"/>
        </w:rPr>
        <w:t xml:space="preserve">species and </w:t>
      </w:r>
      <w:proofErr w:type="spellStart"/>
      <w:r w:rsidRPr="00D1486C">
        <w:rPr>
          <w:rFonts w:ascii="Times New Roman" w:hAnsi="Times New Roman" w:cs="Times New Roman"/>
          <w:bCs/>
          <w:color w:val="auto"/>
          <w:sz w:val="20"/>
        </w:rPr>
        <w:t>Coliform</w:t>
      </w:r>
      <w:proofErr w:type="spellEnd"/>
      <w:r w:rsidRPr="00D1486C">
        <w:rPr>
          <w:rFonts w:ascii="Times New Roman" w:hAnsi="Times New Roman" w:cs="Times New Roman"/>
          <w:bCs/>
          <w:color w:val="auto"/>
          <w:sz w:val="20"/>
        </w:rPr>
        <w:t xml:space="preserve"> count became decreasingly obvious from samples from melon seeds to samples from soya beans and from African yam beans. However, there were fluctuations in the values of total plate count in Samples from melon seeds, soybean and African yam beans.</w:t>
      </w:r>
    </w:p>
    <w:p w:rsidR="00716AF5" w:rsidRDefault="00716AF5" w:rsidP="00716AF5">
      <w:pPr>
        <w:pStyle w:val="Default"/>
        <w:snapToGrid w:val="0"/>
        <w:ind w:firstLine="425"/>
        <w:jc w:val="both"/>
        <w:rPr>
          <w:rFonts w:ascii="Times New Roman" w:hAnsi="Times New Roman" w:cs="Times New Roman"/>
          <w:bCs/>
          <w:color w:val="auto"/>
          <w:sz w:val="20"/>
        </w:rPr>
        <w:sectPr w:rsidR="00716AF5" w:rsidSect="00344670">
          <w:type w:val="continuous"/>
          <w:pgSz w:w="12242" w:h="15842" w:code="1"/>
          <w:pgMar w:top="1440" w:right="1440" w:bottom="1440" w:left="1440" w:header="720" w:footer="720" w:gutter="0"/>
          <w:cols w:num="2" w:space="550"/>
          <w:docGrid w:linePitch="360"/>
        </w:sectPr>
      </w:pPr>
    </w:p>
    <w:p w:rsidR="00282D17" w:rsidRPr="00D1486C" w:rsidRDefault="00282D17" w:rsidP="00716AF5">
      <w:pPr>
        <w:pStyle w:val="Default"/>
        <w:snapToGrid w:val="0"/>
        <w:ind w:firstLine="425"/>
        <w:jc w:val="both"/>
        <w:rPr>
          <w:rFonts w:ascii="Times New Roman" w:hAnsi="Times New Roman" w:cs="Times New Roman"/>
          <w:bCs/>
          <w:color w:val="auto"/>
          <w:sz w:val="20"/>
        </w:rPr>
      </w:pPr>
    </w:p>
    <w:p w:rsidR="00282D17" w:rsidRPr="00D1486C" w:rsidRDefault="00282D17" w:rsidP="00716AF5">
      <w:pPr>
        <w:pStyle w:val="Default"/>
        <w:snapToGrid w:val="0"/>
        <w:jc w:val="center"/>
        <w:rPr>
          <w:rFonts w:ascii="Times New Roman" w:hAnsi="Times New Roman" w:cs="Times New Roman"/>
          <w:bCs/>
          <w:color w:val="auto"/>
          <w:sz w:val="20"/>
        </w:rPr>
      </w:pPr>
      <w:r w:rsidRPr="00D1486C">
        <w:rPr>
          <w:rFonts w:ascii="Times New Roman" w:hAnsi="Times New Roman" w:cs="Times New Roman"/>
          <w:bCs/>
          <w:color w:val="auto"/>
          <w:sz w:val="20"/>
        </w:rPr>
        <w:t xml:space="preserve">Table 3: Microbiological load of the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samples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098"/>
        <w:gridCol w:w="2055"/>
        <w:gridCol w:w="2462"/>
        <w:gridCol w:w="1861"/>
      </w:tblGrid>
      <w:tr w:rsidR="00282D17" w:rsidRPr="00D1486C" w:rsidTr="00D1486C">
        <w:trPr>
          <w:jc w:val="center"/>
        </w:trPr>
        <w:tc>
          <w:tcPr>
            <w:tcW w:w="163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Microbial count </w:t>
            </w:r>
          </w:p>
          <w:p w:rsidR="00282D17" w:rsidRPr="00D1486C" w:rsidRDefault="00282D17" w:rsidP="00716AF5">
            <w:pPr>
              <w:pStyle w:val="Default"/>
              <w:snapToGrid w:val="0"/>
              <w:jc w:val="both"/>
              <w:rPr>
                <w:rFonts w:ascii="Times New Roman" w:hAnsi="Times New Roman" w:cs="Times New Roman"/>
                <w:b/>
                <w:bCs/>
                <w:color w:val="auto"/>
                <w:sz w:val="20"/>
              </w:rPr>
            </w:pPr>
            <w:r w:rsidRPr="00D1486C">
              <w:rPr>
                <w:rFonts w:ascii="Times New Roman" w:hAnsi="Times New Roman" w:cs="Times New Roman"/>
                <w:bCs/>
                <w:color w:val="auto"/>
                <w:sz w:val="20"/>
              </w:rPr>
              <w:t>C x 10</w:t>
            </w:r>
            <w:r w:rsidRPr="00D1486C">
              <w:rPr>
                <w:rFonts w:ascii="Times New Roman" w:hAnsi="Times New Roman" w:cs="Times New Roman"/>
                <w:bCs/>
                <w:color w:val="auto"/>
                <w:sz w:val="20"/>
                <w:vertAlign w:val="superscript"/>
              </w:rPr>
              <w:t>5</w:t>
            </w:r>
            <w:r w:rsidRPr="00D1486C">
              <w:rPr>
                <w:rFonts w:ascii="Times New Roman" w:hAnsi="Times New Roman" w:cs="Times New Roman"/>
                <w:bCs/>
                <w:color w:val="auto"/>
                <w:sz w:val="20"/>
              </w:rPr>
              <w:t>cfu/ml</w:t>
            </w:r>
          </w:p>
        </w:tc>
        <w:tc>
          <w:tcPr>
            <w:tcW w:w="108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Melon </w:t>
            </w:r>
            <w:proofErr w:type="spellStart"/>
            <w:r w:rsidRPr="00D1486C">
              <w:rPr>
                <w:rFonts w:ascii="Times New Roman" w:hAnsi="Times New Roman" w:cs="Times New Roman"/>
                <w:bCs/>
                <w:color w:val="auto"/>
                <w:sz w:val="20"/>
              </w:rPr>
              <w:t>ogiri</w:t>
            </w:r>
            <w:proofErr w:type="spellEnd"/>
          </w:p>
        </w:tc>
        <w:tc>
          <w:tcPr>
            <w:tcW w:w="129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Soybean </w:t>
            </w:r>
            <w:proofErr w:type="spellStart"/>
            <w:r w:rsidRPr="00D1486C">
              <w:rPr>
                <w:rFonts w:ascii="Times New Roman" w:hAnsi="Times New Roman" w:cs="Times New Roman"/>
                <w:bCs/>
                <w:color w:val="auto"/>
                <w:sz w:val="20"/>
              </w:rPr>
              <w:t>Ogiri</w:t>
            </w:r>
            <w:proofErr w:type="spellEnd"/>
          </w:p>
        </w:tc>
        <w:tc>
          <w:tcPr>
            <w:tcW w:w="982"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AYB </w:t>
            </w:r>
            <w:proofErr w:type="spellStart"/>
            <w:r w:rsidRPr="00D1486C">
              <w:rPr>
                <w:rFonts w:ascii="Times New Roman" w:hAnsi="Times New Roman" w:cs="Times New Roman"/>
                <w:bCs/>
                <w:color w:val="auto"/>
                <w:sz w:val="20"/>
              </w:rPr>
              <w:t>ogiri</w:t>
            </w:r>
            <w:proofErr w:type="spellEnd"/>
          </w:p>
        </w:tc>
      </w:tr>
      <w:tr w:rsidR="00282D17" w:rsidRPr="00D1486C" w:rsidTr="00D1486C">
        <w:trPr>
          <w:jc w:val="center"/>
        </w:trPr>
        <w:tc>
          <w:tcPr>
            <w:tcW w:w="163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Total plate count</w:t>
            </w:r>
          </w:p>
        </w:tc>
        <w:tc>
          <w:tcPr>
            <w:tcW w:w="108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6.3±0.11</w:t>
            </w:r>
            <w:r w:rsidRPr="00D1486C">
              <w:rPr>
                <w:rFonts w:ascii="Times New Roman" w:hAnsi="Times New Roman" w:cs="Times New Roman"/>
                <w:bCs/>
                <w:color w:val="auto"/>
                <w:sz w:val="20"/>
                <w:vertAlign w:val="superscript"/>
              </w:rPr>
              <w:t>c</w:t>
            </w:r>
          </w:p>
        </w:tc>
        <w:tc>
          <w:tcPr>
            <w:tcW w:w="129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4.9±0.19</w:t>
            </w:r>
            <w:r w:rsidRPr="00D1486C">
              <w:rPr>
                <w:rFonts w:ascii="Times New Roman" w:hAnsi="Times New Roman" w:cs="Times New Roman"/>
                <w:bCs/>
                <w:color w:val="auto"/>
                <w:sz w:val="20"/>
                <w:vertAlign w:val="superscript"/>
              </w:rPr>
              <w:t>c</w:t>
            </w:r>
          </w:p>
        </w:tc>
        <w:tc>
          <w:tcPr>
            <w:tcW w:w="982"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8.1±0.18</w:t>
            </w:r>
            <w:r w:rsidRPr="00D1486C">
              <w:rPr>
                <w:rFonts w:ascii="Times New Roman" w:hAnsi="Times New Roman" w:cs="Times New Roman"/>
                <w:bCs/>
                <w:color w:val="auto"/>
                <w:sz w:val="20"/>
                <w:vertAlign w:val="superscript"/>
              </w:rPr>
              <w:t>c</w:t>
            </w:r>
          </w:p>
        </w:tc>
      </w:tr>
      <w:tr w:rsidR="00282D17" w:rsidRPr="00D1486C" w:rsidTr="00D1486C">
        <w:trPr>
          <w:jc w:val="center"/>
        </w:trPr>
        <w:tc>
          <w:tcPr>
            <w:tcW w:w="163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proofErr w:type="spellStart"/>
            <w:r w:rsidRPr="00D1486C">
              <w:rPr>
                <w:rFonts w:ascii="Times New Roman" w:hAnsi="Times New Roman" w:cs="Times New Roman"/>
                <w:bCs/>
                <w:color w:val="auto"/>
                <w:sz w:val="20"/>
              </w:rPr>
              <w:t>Coliform</w:t>
            </w:r>
            <w:proofErr w:type="spellEnd"/>
            <w:r w:rsidRPr="00D1486C">
              <w:rPr>
                <w:rFonts w:ascii="Times New Roman" w:hAnsi="Times New Roman" w:cs="Times New Roman"/>
                <w:bCs/>
                <w:color w:val="auto"/>
                <w:sz w:val="20"/>
              </w:rPr>
              <w:t xml:space="preserve"> count</w:t>
            </w:r>
          </w:p>
        </w:tc>
        <w:tc>
          <w:tcPr>
            <w:tcW w:w="108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2.8±0.00</w:t>
            </w:r>
            <w:r w:rsidRPr="00D1486C">
              <w:rPr>
                <w:rFonts w:ascii="Times New Roman" w:hAnsi="Times New Roman" w:cs="Times New Roman"/>
                <w:bCs/>
                <w:color w:val="auto"/>
                <w:sz w:val="20"/>
                <w:vertAlign w:val="superscript"/>
              </w:rPr>
              <w:t>b</w:t>
            </w:r>
          </w:p>
        </w:tc>
        <w:tc>
          <w:tcPr>
            <w:tcW w:w="129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1.2±0.22</w:t>
            </w:r>
            <w:r w:rsidRPr="00D1486C">
              <w:rPr>
                <w:rFonts w:ascii="Times New Roman" w:hAnsi="Times New Roman" w:cs="Times New Roman"/>
                <w:bCs/>
                <w:color w:val="auto"/>
                <w:sz w:val="20"/>
                <w:vertAlign w:val="superscript"/>
              </w:rPr>
              <w:t>a</w:t>
            </w:r>
          </w:p>
        </w:tc>
        <w:tc>
          <w:tcPr>
            <w:tcW w:w="982"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1.1±0.00</w:t>
            </w:r>
            <w:r w:rsidRPr="00D1486C">
              <w:rPr>
                <w:rFonts w:ascii="Times New Roman" w:hAnsi="Times New Roman" w:cs="Times New Roman"/>
                <w:bCs/>
                <w:color w:val="auto"/>
                <w:sz w:val="20"/>
                <w:vertAlign w:val="superscript"/>
              </w:rPr>
              <w:t>a</w:t>
            </w:r>
          </w:p>
        </w:tc>
      </w:tr>
      <w:tr w:rsidR="00282D17" w:rsidRPr="00D1486C" w:rsidTr="00D1486C">
        <w:trPr>
          <w:jc w:val="center"/>
        </w:trPr>
        <w:tc>
          <w:tcPr>
            <w:tcW w:w="163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Mould count</w:t>
            </w:r>
          </w:p>
        </w:tc>
        <w:tc>
          <w:tcPr>
            <w:tcW w:w="108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1.2±0.18</w:t>
            </w:r>
            <w:r w:rsidRPr="00D1486C">
              <w:rPr>
                <w:rFonts w:ascii="Times New Roman" w:hAnsi="Times New Roman" w:cs="Times New Roman"/>
                <w:bCs/>
                <w:color w:val="auto"/>
                <w:sz w:val="20"/>
                <w:vertAlign w:val="superscript"/>
              </w:rPr>
              <w:t>a</w:t>
            </w:r>
          </w:p>
        </w:tc>
        <w:tc>
          <w:tcPr>
            <w:tcW w:w="129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2.1±0.16</w:t>
            </w:r>
            <w:r w:rsidRPr="00D1486C">
              <w:rPr>
                <w:rFonts w:ascii="Times New Roman" w:hAnsi="Times New Roman" w:cs="Times New Roman"/>
                <w:bCs/>
                <w:color w:val="auto"/>
                <w:sz w:val="20"/>
                <w:vertAlign w:val="superscript"/>
              </w:rPr>
              <w:t>b</w:t>
            </w:r>
          </w:p>
        </w:tc>
        <w:tc>
          <w:tcPr>
            <w:tcW w:w="982"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4.3±0.12</w:t>
            </w:r>
            <w:r w:rsidRPr="00D1486C">
              <w:rPr>
                <w:rFonts w:ascii="Times New Roman" w:hAnsi="Times New Roman" w:cs="Times New Roman"/>
                <w:bCs/>
                <w:color w:val="auto"/>
                <w:sz w:val="20"/>
                <w:vertAlign w:val="superscript"/>
              </w:rPr>
              <w:t>b</w:t>
            </w:r>
          </w:p>
        </w:tc>
      </w:tr>
      <w:tr w:rsidR="00282D17" w:rsidRPr="00D1486C" w:rsidTr="00D1486C">
        <w:trPr>
          <w:jc w:val="center"/>
        </w:trPr>
        <w:tc>
          <w:tcPr>
            <w:tcW w:w="163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proofErr w:type="spellStart"/>
            <w:r w:rsidRPr="00D1486C">
              <w:rPr>
                <w:rFonts w:ascii="Times New Roman" w:hAnsi="Times New Roman" w:cs="Times New Roman"/>
                <w:bCs/>
                <w:i/>
                <w:color w:val="auto"/>
                <w:sz w:val="20"/>
              </w:rPr>
              <w:t>Enterobacteria</w:t>
            </w:r>
            <w:r w:rsidRPr="00D1486C">
              <w:rPr>
                <w:rFonts w:ascii="Times New Roman" w:hAnsi="Times New Roman" w:cs="Times New Roman"/>
                <w:bCs/>
                <w:color w:val="auto"/>
                <w:sz w:val="20"/>
              </w:rPr>
              <w:t>spp</w:t>
            </w:r>
            <w:proofErr w:type="spellEnd"/>
          </w:p>
        </w:tc>
        <w:tc>
          <w:tcPr>
            <w:tcW w:w="108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7.4±0.21</w:t>
            </w:r>
            <w:r w:rsidRPr="00D1486C">
              <w:rPr>
                <w:rFonts w:ascii="Times New Roman" w:hAnsi="Times New Roman" w:cs="Times New Roman"/>
                <w:bCs/>
                <w:color w:val="auto"/>
                <w:sz w:val="20"/>
                <w:vertAlign w:val="superscript"/>
              </w:rPr>
              <w:t>d</w:t>
            </w:r>
          </w:p>
        </w:tc>
        <w:tc>
          <w:tcPr>
            <w:tcW w:w="129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5.2±0.42</w:t>
            </w:r>
            <w:r w:rsidRPr="00D1486C">
              <w:rPr>
                <w:rFonts w:ascii="Times New Roman" w:hAnsi="Times New Roman" w:cs="Times New Roman"/>
                <w:bCs/>
                <w:color w:val="auto"/>
                <w:sz w:val="20"/>
                <w:vertAlign w:val="superscript"/>
              </w:rPr>
              <w:t>d</w:t>
            </w:r>
          </w:p>
        </w:tc>
        <w:tc>
          <w:tcPr>
            <w:tcW w:w="982"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4.3±0.22</w:t>
            </w:r>
            <w:r w:rsidRPr="00D1486C">
              <w:rPr>
                <w:rFonts w:ascii="Times New Roman" w:hAnsi="Times New Roman" w:cs="Times New Roman"/>
                <w:bCs/>
                <w:color w:val="auto"/>
                <w:sz w:val="20"/>
                <w:vertAlign w:val="superscript"/>
              </w:rPr>
              <w:t>b</w:t>
            </w:r>
          </w:p>
        </w:tc>
      </w:tr>
    </w:tbl>
    <w:p w:rsidR="00282D17" w:rsidRPr="00D1486C" w:rsidRDefault="00282D17" w:rsidP="00716AF5">
      <w:pPr>
        <w:pStyle w:val="Default"/>
        <w:snapToGrid w:val="0"/>
        <w:jc w:val="both"/>
        <w:rPr>
          <w:rFonts w:ascii="Times New Roman" w:eastAsia="Times New Roman" w:hAnsi="Times New Roman" w:cs="Times New Roman"/>
          <w:sz w:val="20"/>
          <w:lang w:eastAsia="en-GB"/>
        </w:rPr>
      </w:pPr>
      <w:r w:rsidRPr="00D1486C">
        <w:rPr>
          <w:rFonts w:ascii="Times New Roman" w:eastAsia="Times New Roman" w:hAnsi="Times New Roman" w:cs="Times New Roman"/>
          <w:sz w:val="20"/>
          <w:lang w:eastAsia="en-GB"/>
        </w:rPr>
        <w:t>All data are means of triplicate results; means with the same superscripts are not significantly difference at p&gt;0.05. C: Microbial count.</w:t>
      </w:r>
    </w:p>
    <w:p w:rsidR="00282D17" w:rsidRPr="00D1486C" w:rsidRDefault="00282D17" w:rsidP="00716AF5">
      <w:pPr>
        <w:pStyle w:val="Default"/>
        <w:snapToGrid w:val="0"/>
        <w:ind w:firstLine="425"/>
        <w:jc w:val="both"/>
        <w:rPr>
          <w:rFonts w:ascii="Times New Roman" w:hAnsi="Times New Roman" w:cs="Times New Roman"/>
          <w:bCs/>
          <w:color w:val="auto"/>
          <w:sz w:val="20"/>
        </w:rPr>
      </w:pPr>
    </w:p>
    <w:p w:rsidR="00716AF5" w:rsidRDefault="00716AF5" w:rsidP="00716AF5">
      <w:pPr>
        <w:pStyle w:val="Default"/>
        <w:snapToGrid w:val="0"/>
        <w:ind w:firstLine="425"/>
        <w:jc w:val="both"/>
        <w:rPr>
          <w:rFonts w:ascii="Times New Roman" w:hAnsi="Times New Roman" w:cs="Times New Roman"/>
          <w:bCs/>
          <w:sz w:val="20"/>
        </w:rPr>
        <w:sectPr w:rsidR="00716AF5" w:rsidSect="00344670">
          <w:type w:val="continuous"/>
          <w:pgSz w:w="12242" w:h="15842" w:code="1"/>
          <w:pgMar w:top="1440" w:right="1440" w:bottom="1440" w:left="1440" w:header="720" w:footer="720" w:gutter="0"/>
          <w:cols w:space="708"/>
          <w:docGrid w:linePitch="360"/>
        </w:sectPr>
      </w:pP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sz w:val="20"/>
        </w:rPr>
        <w:lastRenderedPageBreak/>
        <w:t xml:space="preserve">The sensory evaluation, Table 4 showed that </w:t>
      </w:r>
      <w:r w:rsidRPr="00D1486C">
        <w:rPr>
          <w:rFonts w:ascii="Times New Roman" w:hAnsi="Times New Roman" w:cs="Times New Roman"/>
          <w:sz w:val="20"/>
        </w:rPr>
        <w:t xml:space="preserve">significant differences exist among the various samples of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from melon seeds, soya beans and African yam beans. Among the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samples, the </w:t>
      </w:r>
      <w:proofErr w:type="spellStart"/>
      <w:r w:rsidRPr="00D1486C">
        <w:rPr>
          <w:rFonts w:ascii="Times New Roman" w:hAnsi="Times New Roman" w:cs="Times New Roman"/>
          <w:sz w:val="20"/>
        </w:rPr>
        <w:t>colour</w:t>
      </w:r>
      <w:proofErr w:type="spellEnd"/>
      <w:r w:rsidRPr="00D1486C">
        <w:rPr>
          <w:rFonts w:ascii="Times New Roman" w:hAnsi="Times New Roman" w:cs="Times New Roman"/>
          <w:sz w:val="20"/>
        </w:rPr>
        <w:t xml:space="preserve"> of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(melon seeds) was the most preferred by the judges followed by samples soya beans and the </w:t>
      </w:r>
      <w:r w:rsidRPr="00D1486C">
        <w:rPr>
          <w:rFonts w:ascii="Times New Roman" w:hAnsi="Times New Roman" w:cs="Times New Roman"/>
          <w:sz w:val="20"/>
        </w:rPr>
        <w:lastRenderedPageBreak/>
        <w:t xml:space="preserve">least samples from African yam beans. The </w:t>
      </w:r>
      <w:proofErr w:type="spellStart"/>
      <w:r w:rsidRPr="00D1486C">
        <w:rPr>
          <w:rFonts w:ascii="Times New Roman" w:hAnsi="Times New Roman" w:cs="Times New Roman"/>
          <w:sz w:val="20"/>
        </w:rPr>
        <w:t>colour</w:t>
      </w:r>
      <w:proofErr w:type="spellEnd"/>
      <w:r w:rsidRPr="00D1486C">
        <w:rPr>
          <w:rFonts w:ascii="Times New Roman" w:hAnsi="Times New Roman" w:cs="Times New Roman"/>
          <w:sz w:val="20"/>
        </w:rPr>
        <w:t xml:space="preserve"> may have been developed by the microbial activity during the fermentation process. Samples from melon seeds gave the preferred </w:t>
      </w:r>
      <w:proofErr w:type="spellStart"/>
      <w:r w:rsidRPr="00D1486C">
        <w:rPr>
          <w:rFonts w:ascii="Times New Roman" w:hAnsi="Times New Roman" w:cs="Times New Roman"/>
          <w:sz w:val="20"/>
        </w:rPr>
        <w:t>ogiri</w:t>
      </w:r>
      <w:proofErr w:type="spellEnd"/>
      <w:r w:rsidRPr="00D1486C">
        <w:rPr>
          <w:rFonts w:ascii="Times New Roman" w:hAnsi="Times New Roman" w:cs="Times New Roman"/>
          <w:sz w:val="20"/>
        </w:rPr>
        <w:t xml:space="preserve"> aroma at (P ≤ 0.05). </w:t>
      </w:r>
    </w:p>
    <w:p w:rsidR="00282D17" w:rsidRPr="00D1486C" w:rsidRDefault="00282D17" w:rsidP="00716AF5">
      <w:pPr>
        <w:pStyle w:val="Default"/>
        <w:snapToGrid w:val="0"/>
        <w:jc w:val="both"/>
        <w:rPr>
          <w:rFonts w:ascii="Times New Roman" w:hAnsi="Times New Roman" w:cs="Times New Roman"/>
          <w:b/>
          <w:bCs/>
          <w:color w:val="auto"/>
          <w:sz w:val="20"/>
        </w:rPr>
      </w:pPr>
    </w:p>
    <w:p w:rsidR="00716AF5" w:rsidRDefault="00716AF5" w:rsidP="00716AF5">
      <w:pPr>
        <w:pStyle w:val="Default"/>
        <w:snapToGrid w:val="0"/>
        <w:ind w:firstLine="425"/>
        <w:jc w:val="both"/>
        <w:rPr>
          <w:rFonts w:ascii="Times New Roman" w:hAnsi="Times New Roman" w:cs="Times New Roman"/>
          <w:bCs/>
          <w:color w:val="auto"/>
          <w:sz w:val="20"/>
        </w:rPr>
        <w:sectPr w:rsidR="00716AF5" w:rsidSect="00344670">
          <w:type w:val="continuous"/>
          <w:pgSz w:w="12242" w:h="15842" w:code="1"/>
          <w:pgMar w:top="1440" w:right="1440" w:bottom="1440" w:left="1440" w:header="720" w:footer="720" w:gutter="0"/>
          <w:cols w:num="2" w:space="550"/>
          <w:docGrid w:linePitch="360"/>
        </w:sectPr>
      </w:pPr>
    </w:p>
    <w:p w:rsidR="00716AF5" w:rsidRDefault="00716AF5" w:rsidP="00716AF5">
      <w:pPr>
        <w:pStyle w:val="Default"/>
        <w:snapToGrid w:val="0"/>
        <w:ind w:firstLine="425"/>
        <w:jc w:val="both"/>
        <w:rPr>
          <w:rFonts w:ascii="Times New Roman" w:hAnsi="Times New Roman" w:cs="Times New Roman"/>
          <w:bCs/>
          <w:color w:val="auto"/>
          <w:sz w:val="20"/>
          <w:lang w:eastAsia="zh-CN"/>
        </w:rPr>
      </w:pPr>
    </w:p>
    <w:p w:rsidR="00282D17" w:rsidRPr="00D1486C" w:rsidRDefault="00282D17" w:rsidP="00716AF5">
      <w:pPr>
        <w:pStyle w:val="Default"/>
        <w:snapToGrid w:val="0"/>
        <w:ind w:firstLine="425"/>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Table 4: The sensory evaluation of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made from melon seeds, soya beans and African </w:t>
      </w:r>
      <w:r w:rsidRPr="00D1486C">
        <w:rPr>
          <w:rFonts w:ascii="Times New Roman" w:hAnsi="Times New Roman" w:cs="Times New Roman"/>
          <w:bCs/>
          <w:color w:val="auto"/>
          <w:sz w:val="20"/>
        </w:rPr>
        <w:tab/>
        <w:t>yam beans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3325"/>
        <w:gridCol w:w="2065"/>
        <w:gridCol w:w="2291"/>
        <w:gridCol w:w="1795"/>
      </w:tblGrid>
      <w:tr w:rsidR="00282D17" w:rsidRPr="00D1486C" w:rsidTr="00D1486C">
        <w:trPr>
          <w:jc w:val="center"/>
        </w:trPr>
        <w:tc>
          <w:tcPr>
            <w:tcW w:w="1754" w:type="pct"/>
            <w:vAlign w:val="center"/>
          </w:tcPr>
          <w:p w:rsidR="00282D17" w:rsidRPr="00D1486C" w:rsidRDefault="00282D17" w:rsidP="00716AF5">
            <w:pPr>
              <w:pStyle w:val="Default"/>
              <w:snapToGrid w:val="0"/>
              <w:jc w:val="both"/>
              <w:rPr>
                <w:rFonts w:ascii="Times New Roman" w:hAnsi="Times New Roman" w:cs="Times New Roman"/>
                <w:b/>
                <w:bCs/>
                <w:color w:val="auto"/>
                <w:sz w:val="20"/>
              </w:rPr>
            </w:pPr>
            <w:r w:rsidRPr="00D1486C">
              <w:rPr>
                <w:rFonts w:ascii="Times New Roman" w:hAnsi="Times New Roman" w:cs="Times New Roman"/>
                <w:bCs/>
                <w:color w:val="auto"/>
                <w:sz w:val="20"/>
              </w:rPr>
              <w:t>Sensory parameters</w:t>
            </w:r>
          </w:p>
        </w:tc>
        <w:tc>
          <w:tcPr>
            <w:tcW w:w="108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Melon </w:t>
            </w:r>
            <w:proofErr w:type="spellStart"/>
            <w:r w:rsidRPr="00D1486C">
              <w:rPr>
                <w:rFonts w:ascii="Times New Roman" w:hAnsi="Times New Roman" w:cs="Times New Roman"/>
                <w:bCs/>
                <w:color w:val="auto"/>
                <w:sz w:val="20"/>
              </w:rPr>
              <w:t>Ogiri</w:t>
            </w:r>
            <w:proofErr w:type="spellEnd"/>
          </w:p>
        </w:tc>
        <w:tc>
          <w:tcPr>
            <w:tcW w:w="120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Soybean </w:t>
            </w:r>
            <w:proofErr w:type="spellStart"/>
            <w:r w:rsidRPr="00D1486C">
              <w:rPr>
                <w:rFonts w:ascii="Times New Roman" w:hAnsi="Times New Roman" w:cs="Times New Roman"/>
                <w:bCs/>
                <w:color w:val="auto"/>
                <w:sz w:val="20"/>
              </w:rPr>
              <w:t>ogiri</w:t>
            </w:r>
            <w:proofErr w:type="spellEnd"/>
          </w:p>
        </w:tc>
        <w:tc>
          <w:tcPr>
            <w:tcW w:w="947"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 xml:space="preserve">AYB </w:t>
            </w:r>
            <w:proofErr w:type="spellStart"/>
            <w:r w:rsidRPr="00D1486C">
              <w:rPr>
                <w:rFonts w:ascii="Times New Roman" w:hAnsi="Times New Roman" w:cs="Times New Roman"/>
                <w:bCs/>
                <w:color w:val="auto"/>
                <w:sz w:val="20"/>
              </w:rPr>
              <w:t>ogiri</w:t>
            </w:r>
            <w:proofErr w:type="spellEnd"/>
          </w:p>
        </w:tc>
      </w:tr>
      <w:tr w:rsidR="00282D17" w:rsidRPr="00D1486C" w:rsidTr="00D1486C">
        <w:trPr>
          <w:jc w:val="center"/>
        </w:trPr>
        <w:tc>
          <w:tcPr>
            <w:tcW w:w="175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proofErr w:type="spellStart"/>
            <w:r w:rsidRPr="00D1486C">
              <w:rPr>
                <w:rFonts w:ascii="Times New Roman" w:hAnsi="Times New Roman" w:cs="Times New Roman"/>
                <w:sz w:val="20"/>
              </w:rPr>
              <w:t>Colour</w:t>
            </w:r>
            <w:proofErr w:type="spellEnd"/>
          </w:p>
        </w:tc>
        <w:tc>
          <w:tcPr>
            <w:tcW w:w="108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7.8±0.13</w:t>
            </w:r>
            <w:r w:rsidRPr="00D1486C">
              <w:rPr>
                <w:rFonts w:ascii="Times New Roman" w:hAnsi="Times New Roman" w:cs="Times New Roman"/>
                <w:bCs/>
                <w:color w:val="auto"/>
                <w:sz w:val="20"/>
                <w:vertAlign w:val="superscript"/>
              </w:rPr>
              <w:t>d</w:t>
            </w:r>
          </w:p>
        </w:tc>
        <w:tc>
          <w:tcPr>
            <w:tcW w:w="120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6.2±0.10</w:t>
            </w:r>
            <w:r w:rsidRPr="00D1486C">
              <w:rPr>
                <w:rFonts w:ascii="Times New Roman" w:hAnsi="Times New Roman" w:cs="Times New Roman"/>
                <w:bCs/>
                <w:color w:val="auto"/>
                <w:sz w:val="20"/>
                <w:vertAlign w:val="superscript"/>
              </w:rPr>
              <w:t>c</w:t>
            </w:r>
          </w:p>
        </w:tc>
        <w:tc>
          <w:tcPr>
            <w:tcW w:w="947"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5.7±0.19</w:t>
            </w:r>
            <w:r w:rsidRPr="00D1486C">
              <w:rPr>
                <w:rFonts w:ascii="Times New Roman" w:hAnsi="Times New Roman" w:cs="Times New Roman"/>
                <w:bCs/>
                <w:color w:val="auto"/>
                <w:sz w:val="20"/>
                <w:vertAlign w:val="superscript"/>
              </w:rPr>
              <w:t>b</w:t>
            </w:r>
          </w:p>
        </w:tc>
      </w:tr>
      <w:tr w:rsidR="00282D17" w:rsidRPr="00D1486C" w:rsidTr="00D1486C">
        <w:trPr>
          <w:jc w:val="center"/>
        </w:trPr>
        <w:tc>
          <w:tcPr>
            <w:tcW w:w="175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sz w:val="20"/>
              </w:rPr>
              <w:t>Aroma</w:t>
            </w:r>
          </w:p>
        </w:tc>
        <w:tc>
          <w:tcPr>
            <w:tcW w:w="108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7.3±0.00</w:t>
            </w:r>
            <w:r w:rsidRPr="00D1486C">
              <w:rPr>
                <w:rFonts w:ascii="Times New Roman" w:hAnsi="Times New Roman" w:cs="Times New Roman"/>
                <w:bCs/>
                <w:color w:val="auto"/>
                <w:sz w:val="20"/>
                <w:vertAlign w:val="superscript"/>
              </w:rPr>
              <w:t>c</w:t>
            </w:r>
          </w:p>
        </w:tc>
        <w:tc>
          <w:tcPr>
            <w:tcW w:w="120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5.6±0.09</w:t>
            </w:r>
            <w:r w:rsidRPr="00D1486C">
              <w:rPr>
                <w:rFonts w:ascii="Times New Roman" w:hAnsi="Times New Roman" w:cs="Times New Roman"/>
                <w:bCs/>
                <w:color w:val="auto"/>
                <w:sz w:val="20"/>
                <w:vertAlign w:val="superscript"/>
              </w:rPr>
              <w:t>a</w:t>
            </w:r>
          </w:p>
        </w:tc>
        <w:tc>
          <w:tcPr>
            <w:tcW w:w="947"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5.2±0.15</w:t>
            </w:r>
            <w:r w:rsidRPr="00D1486C">
              <w:rPr>
                <w:rFonts w:ascii="Times New Roman" w:hAnsi="Times New Roman" w:cs="Times New Roman"/>
                <w:bCs/>
                <w:color w:val="auto"/>
                <w:sz w:val="20"/>
                <w:vertAlign w:val="superscript"/>
              </w:rPr>
              <w:t>a</w:t>
            </w:r>
          </w:p>
        </w:tc>
      </w:tr>
      <w:tr w:rsidR="00282D17" w:rsidRPr="00D1486C" w:rsidTr="00D1486C">
        <w:trPr>
          <w:jc w:val="center"/>
        </w:trPr>
        <w:tc>
          <w:tcPr>
            <w:tcW w:w="175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sz w:val="20"/>
              </w:rPr>
              <w:t>Texture</w:t>
            </w:r>
          </w:p>
        </w:tc>
        <w:tc>
          <w:tcPr>
            <w:tcW w:w="108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6.7±0.21</w:t>
            </w:r>
            <w:r w:rsidRPr="00D1486C">
              <w:rPr>
                <w:rFonts w:ascii="Times New Roman" w:hAnsi="Times New Roman" w:cs="Times New Roman"/>
                <w:bCs/>
                <w:color w:val="auto"/>
                <w:sz w:val="20"/>
                <w:vertAlign w:val="superscript"/>
              </w:rPr>
              <w:t>a</w:t>
            </w:r>
          </w:p>
        </w:tc>
        <w:tc>
          <w:tcPr>
            <w:tcW w:w="120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6.1±0.10</w:t>
            </w:r>
            <w:r w:rsidRPr="00D1486C">
              <w:rPr>
                <w:rFonts w:ascii="Times New Roman" w:hAnsi="Times New Roman" w:cs="Times New Roman"/>
                <w:bCs/>
                <w:color w:val="auto"/>
                <w:sz w:val="20"/>
                <w:vertAlign w:val="superscript"/>
              </w:rPr>
              <w:t>b</w:t>
            </w:r>
          </w:p>
        </w:tc>
        <w:tc>
          <w:tcPr>
            <w:tcW w:w="947"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6.0±0.22</w:t>
            </w:r>
            <w:r w:rsidRPr="00D1486C">
              <w:rPr>
                <w:rFonts w:ascii="Times New Roman" w:hAnsi="Times New Roman" w:cs="Times New Roman"/>
                <w:bCs/>
                <w:color w:val="auto"/>
                <w:sz w:val="20"/>
                <w:vertAlign w:val="superscript"/>
              </w:rPr>
              <w:t>c</w:t>
            </w:r>
          </w:p>
        </w:tc>
      </w:tr>
      <w:tr w:rsidR="00282D17" w:rsidRPr="00D1486C" w:rsidTr="00D1486C">
        <w:trPr>
          <w:jc w:val="center"/>
        </w:trPr>
        <w:tc>
          <w:tcPr>
            <w:tcW w:w="1754"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sz w:val="20"/>
              </w:rPr>
              <w:t>Overall acceptability</w:t>
            </w:r>
          </w:p>
        </w:tc>
        <w:tc>
          <w:tcPr>
            <w:tcW w:w="108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7.1±0.30</w:t>
            </w:r>
            <w:r w:rsidRPr="00D1486C">
              <w:rPr>
                <w:rFonts w:ascii="Times New Roman" w:hAnsi="Times New Roman" w:cs="Times New Roman"/>
                <w:bCs/>
                <w:color w:val="auto"/>
                <w:sz w:val="20"/>
                <w:vertAlign w:val="superscript"/>
              </w:rPr>
              <w:t>b</w:t>
            </w:r>
          </w:p>
        </w:tc>
        <w:tc>
          <w:tcPr>
            <w:tcW w:w="1209"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6.4±0.00</w:t>
            </w:r>
            <w:r w:rsidRPr="00D1486C">
              <w:rPr>
                <w:rFonts w:ascii="Times New Roman" w:hAnsi="Times New Roman" w:cs="Times New Roman"/>
                <w:bCs/>
                <w:color w:val="auto"/>
                <w:sz w:val="20"/>
                <w:vertAlign w:val="superscript"/>
              </w:rPr>
              <w:t>d</w:t>
            </w:r>
          </w:p>
        </w:tc>
        <w:tc>
          <w:tcPr>
            <w:tcW w:w="947" w:type="pct"/>
            <w:vAlign w:val="center"/>
          </w:tcPr>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6.2±0.17</w:t>
            </w:r>
            <w:r w:rsidRPr="00D1486C">
              <w:rPr>
                <w:rFonts w:ascii="Times New Roman" w:hAnsi="Times New Roman" w:cs="Times New Roman"/>
                <w:bCs/>
                <w:color w:val="auto"/>
                <w:sz w:val="20"/>
                <w:vertAlign w:val="superscript"/>
              </w:rPr>
              <w:t>d</w:t>
            </w:r>
          </w:p>
        </w:tc>
      </w:tr>
    </w:tbl>
    <w:p w:rsidR="00282D17" w:rsidRPr="00D1486C" w:rsidRDefault="00282D17" w:rsidP="00716AF5">
      <w:pPr>
        <w:pStyle w:val="Default"/>
        <w:snapToGrid w:val="0"/>
        <w:jc w:val="both"/>
        <w:rPr>
          <w:rFonts w:ascii="Times New Roman" w:eastAsia="Times New Roman" w:hAnsi="Times New Roman" w:cs="Times New Roman"/>
          <w:sz w:val="20"/>
          <w:lang w:eastAsia="en-GB"/>
        </w:rPr>
      </w:pPr>
      <w:r w:rsidRPr="00D1486C">
        <w:rPr>
          <w:rFonts w:ascii="Times New Roman" w:eastAsia="Times New Roman" w:hAnsi="Times New Roman" w:cs="Times New Roman"/>
          <w:sz w:val="20"/>
          <w:lang w:eastAsia="en-GB"/>
        </w:rPr>
        <w:t>All data are means of triplicate results; means with the same superscripts are not significantly difference at p&gt;0.05.</w:t>
      </w:r>
    </w:p>
    <w:p w:rsidR="00282D17" w:rsidRPr="00D1486C" w:rsidRDefault="00282D17" w:rsidP="00716AF5">
      <w:pPr>
        <w:pStyle w:val="Default"/>
        <w:snapToGrid w:val="0"/>
        <w:jc w:val="both"/>
        <w:rPr>
          <w:rFonts w:ascii="Times New Roman" w:hAnsi="Times New Roman" w:cs="Times New Roman"/>
          <w:b/>
          <w:bCs/>
          <w:color w:val="auto"/>
          <w:sz w:val="20"/>
        </w:rPr>
      </w:pPr>
    </w:p>
    <w:p w:rsidR="00716AF5" w:rsidRDefault="00716AF5" w:rsidP="00716AF5">
      <w:pPr>
        <w:pStyle w:val="Default"/>
        <w:snapToGrid w:val="0"/>
        <w:jc w:val="both"/>
        <w:rPr>
          <w:rFonts w:ascii="Times New Roman" w:hAnsi="Times New Roman" w:cs="Times New Roman"/>
          <w:b/>
          <w:bCs/>
          <w:color w:val="auto"/>
          <w:sz w:val="20"/>
        </w:rPr>
        <w:sectPr w:rsidR="00716AF5" w:rsidSect="00344670">
          <w:type w:val="continuous"/>
          <w:pgSz w:w="12242" w:h="15842" w:code="1"/>
          <w:pgMar w:top="1440" w:right="1440" w:bottom="1440" w:left="1440" w:header="720" w:footer="720" w:gutter="0"/>
          <w:cols w:space="708"/>
          <w:docGrid w:linePitch="360"/>
        </w:sectPr>
      </w:pPr>
    </w:p>
    <w:p w:rsidR="00282D17" w:rsidRPr="00D1486C" w:rsidRDefault="00716AF5" w:rsidP="00716AF5">
      <w:pPr>
        <w:pStyle w:val="Default"/>
        <w:snapToGrid w:val="0"/>
        <w:jc w:val="both"/>
        <w:rPr>
          <w:rFonts w:ascii="Times New Roman" w:hAnsi="Times New Roman" w:cs="Times New Roman"/>
          <w:b/>
          <w:bCs/>
          <w:color w:val="auto"/>
          <w:sz w:val="20"/>
        </w:rPr>
      </w:pPr>
      <w:r w:rsidRPr="00D1486C">
        <w:rPr>
          <w:rFonts w:ascii="Times New Roman" w:hAnsi="Times New Roman" w:cs="Times New Roman"/>
          <w:b/>
          <w:bCs/>
          <w:color w:val="auto"/>
          <w:sz w:val="20"/>
        </w:rPr>
        <w:lastRenderedPageBreak/>
        <w:t>Conclusion</w:t>
      </w:r>
    </w:p>
    <w:p w:rsidR="00282D17" w:rsidRPr="00D1486C" w:rsidRDefault="00282D17" w:rsidP="00716AF5">
      <w:pPr>
        <w:pStyle w:val="Default"/>
        <w:snapToGrid w:val="0"/>
        <w:ind w:firstLine="425"/>
        <w:jc w:val="both"/>
        <w:rPr>
          <w:rFonts w:ascii="Times New Roman" w:hAnsi="Times New Roman" w:cs="Times New Roman"/>
          <w:b/>
          <w:bCs/>
          <w:color w:val="auto"/>
          <w:sz w:val="20"/>
        </w:rPr>
      </w:pPr>
      <w:r w:rsidRPr="00D1486C">
        <w:rPr>
          <w:rFonts w:ascii="Times New Roman" w:hAnsi="Times New Roman" w:cs="Times New Roman"/>
          <w:bCs/>
          <w:color w:val="auto"/>
          <w:sz w:val="20"/>
        </w:rPr>
        <w:t xml:space="preserve">The study showed that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from melon seeds, soya beans and African yam beans has high protein and fat content which may improve the nutrition of children and other vulnerable groups if judiciously used. It was also observed that there was a significant increase in other soluble nutrients liberated during fermentation of melon seeds, soya beans and African yam beans for </w:t>
      </w:r>
      <w:proofErr w:type="spellStart"/>
      <w:r w:rsidRPr="00D1486C">
        <w:rPr>
          <w:rFonts w:ascii="Times New Roman" w:hAnsi="Times New Roman" w:cs="Times New Roman"/>
          <w:bCs/>
          <w:color w:val="auto"/>
          <w:sz w:val="20"/>
        </w:rPr>
        <w:t>ogiri</w:t>
      </w:r>
      <w:proofErr w:type="spellEnd"/>
      <w:r w:rsidRPr="00D1486C">
        <w:rPr>
          <w:rFonts w:ascii="Times New Roman" w:hAnsi="Times New Roman" w:cs="Times New Roman"/>
          <w:bCs/>
          <w:color w:val="auto"/>
          <w:sz w:val="20"/>
        </w:rPr>
        <w:t xml:space="preserve"> production, thereby increasing the digestibility and absorption of the products. </w:t>
      </w:r>
    </w:p>
    <w:p w:rsidR="00282D17" w:rsidRPr="00D1486C" w:rsidRDefault="00716AF5" w:rsidP="00716AF5">
      <w:pPr>
        <w:snapToGrid w:val="0"/>
        <w:spacing w:after="0" w:line="240" w:lineRule="auto"/>
        <w:jc w:val="both"/>
        <w:rPr>
          <w:rFonts w:ascii="Times New Roman" w:hAnsi="Times New Roman"/>
          <w:b/>
          <w:bCs/>
          <w:sz w:val="20"/>
          <w:szCs w:val="24"/>
          <w:lang w:eastAsia="zh-CN"/>
        </w:rPr>
      </w:pPr>
      <w:r>
        <w:rPr>
          <w:rFonts w:ascii="Times New Roman" w:hAnsi="Times New Roman" w:hint="eastAsia"/>
          <w:b/>
          <w:bCs/>
          <w:sz w:val="20"/>
          <w:szCs w:val="24"/>
          <w:lang w:eastAsia="zh-CN"/>
        </w:rPr>
        <w:t xml:space="preserve"> </w:t>
      </w:r>
    </w:p>
    <w:p w:rsidR="00282D17" w:rsidRPr="00D1486C" w:rsidRDefault="00282D17" w:rsidP="00716AF5">
      <w:pPr>
        <w:pStyle w:val="Default"/>
        <w:snapToGrid w:val="0"/>
        <w:jc w:val="both"/>
        <w:rPr>
          <w:rFonts w:ascii="Times New Roman" w:hAnsi="Times New Roman" w:cs="Times New Roman"/>
          <w:b/>
          <w:bCs/>
          <w:color w:val="auto"/>
          <w:sz w:val="20"/>
        </w:rPr>
      </w:pPr>
      <w:r w:rsidRPr="00D1486C">
        <w:rPr>
          <w:rFonts w:ascii="Times New Roman" w:hAnsi="Times New Roman" w:cs="Times New Roman"/>
          <w:b/>
          <w:bCs/>
          <w:color w:val="auto"/>
          <w:sz w:val="20"/>
        </w:rPr>
        <w:t>Correspondence to:</w:t>
      </w:r>
    </w:p>
    <w:p w:rsidR="00282D17" w:rsidRPr="00D1486C" w:rsidRDefault="00282D17" w:rsidP="00716AF5">
      <w:pPr>
        <w:pStyle w:val="Default"/>
        <w:snapToGrid w:val="0"/>
        <w:jc w:val="both"/>
        <w:rPr>
          <w:rFonts w:ascii="Times New Roman" w:hAnsi="Times New Roman" w:cs="Times New Roman"/>
          <w:bCs/>
          <w:color w:val="auto"/>
          <w:sz w:val="20"/>
        </w:rPr>
      </w:pPr>
      <w:proofErr w:type="spellStart"/>
      <w:r w:rsidRPr="00D1486C">
        <w:rPr>
          <w:rFonts w:ascii="Times New Roman" w:hAnsi="Times New Roman" w:cs="Times New Roman"/>
          <w:bCs/>
          <w:color w:val="auto"/>
          <w:sz w:val="20"/>
        </w:rPr>
        <w:t>Akinsola</w:t>
      </w:r>
      <w:proofErr w:type="spellEnd"/>
      <w:r w:rsidRPr="00D1486C">
        <w:rPr>
          <w:rFonts w:ascii="Times New Roman" w:hAnsi="Times New Roman" w:cs="Times New Roman"/>
          <w:bCs/>
          <w:color w:val="auto"/>
          <w:sz w:val="20"/>
        </w:rPr>
        <w:t xml:space="preserve">, </w:t>
      </w:r>
      <w:proofErr w:type="spellStart"/>
      <w:r w:rsidRPr="00D1486C">
        <w:rPr>
          <w:rFonts w:ascii="Times New Roman" w:hAnsi="Times New Roman" w:cs="Times New Roman"/>
          <w:bCs/>
          <w:color w:val="auto"/>
          <w:sz w:val="20"/>
        </w:rPr>
        <w:t>Akinjide</w:t>
      </w:r>
      <w:proofErr w:type="spellEnd"/>
      <w:r w:rsidRPr="00D1486C">
        <w:rPr>
          <w:rFonts w:ascii="Times New Roman" w:hAnsi="Times New Roman" w:cs="Times New Roman"/>
          <w:bCs/>
          <w:color w:val="auto"/>
          <w:sz w:val="20"/>
        </w:rPr>
        <w:t xml:space="preserve"> </w:t>
      </w:r>
      <w:proofErr w:type="spellStart"/>
      <w:r w:rsidRPr="00D1486C">
        <w:rPr>
          <w:rFonts w:ascii="Times New Roman" w:hAnsi="Times New Roman" w:cs="Times New Roman"/>
          <w:bCs/>
          <w:color w:val="auto"/>
          <w:sz w:val="20"/>
        </w:rPr>
        <w:t>Olubunmi</w:t>
      </w:r>
      <w:proofErr w:type="spellEnd"/>
      <w:r w:rsidRPr="00D1486C">
        <w:rPr>
          <w:rFonts w:ascii="Times New Roman" w:hAnsi="Times New Roman" w:cs="Times New Roman"/>
          <w:bCs/>
          <w:color w:val="auto"/>
          <w:sz w:val="20"/>
        </w:rPr>
        <w:t xml:space="preserve"> PhD</w:t>
      </w:r>
    </w:p>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Department of Home Economics</w:t>
      </w:r>
    </w:p>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lastRenderedPageBreak/>
        <w:t>Federal College of Education (Special)</w:t>
      </w:r>
    </w:p>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PMB 1089, Oyo, Oyo State, Nigeria.</w:t>
      </w:r>
    </w:p>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Telephone: +2348034800734.</w:t>
      </w:r>
    </w:p>
    <w:p w:rsidR="00282D17" w:rsidRPr="00D1486C" w:rsidRDefault="00282D17" w:rsidP="00716AF5">
      <w:pPr>
        <w:pStyle w:val="Default"/>
        <w:snapToGrid w:val="0"/>
        <w:jc w:val="both"/>
        <w:rPr>
          <w:rFonts w:ascii="Times New Roman" w:hAnsi="Times New Roman" w:cs="Times New Roman"/>
          <w:bCs/>
          <w:color w:val="auto"/>
          <w:sz w:val="20"/>
        </w:rPr>
      </w:pPr>
      <w:r w:rsidRPr="00D1486C">
        <w:rPr>
          <w:rFonts w:ascii="Times New Roman" w:hAnsi="Times New Roman" w:cs="Times New Roman"/>
          <w:bCs/>
          <w:color w:val="auto"/>
          <w:sz w:val="20"/>
        </w:rPr>
        <w:t>Email: akinisola4gold@gmail.com</w:t>
      </w:r>
    </w:p>
    <w:p w:rsidR="00282D17" w:rsidRPr="00D1486C" w:rsidRDefault="00282D17" w:rsidP="00716AF5">
      <w:pPr>
        <w:pStyle w:val="Default"/>
        <w:snapToGrid w:val="0"/>
        <w:ind w:firstLine="425"/>
        <w:jc w:val="both"/>
        <w:rPr>
          <w:rFonts w:ascii="Times New Roman" w:hAnsi="Times New Roman" w:cs="Times New Roman"/>
          <w:bCs/>
          <w:color w:val="auto"/>
          <w:sz w:val="20"/>
        </w:rPr>
      </w:pPr>
    </w:p>
    <w:p w:rsidR="00282D17" w:rsidRPr="00D1486C" w:rsidRDefault="00716AF5" w:rsidP="00716AF5">
      <w:pPr>
        <w:pStyle w:val="Default"/>
        <w:snapToGrid w:val="0"/>
        <w:jc w:val="both"/>
        <w:rPr>
          <w:rFonts w:ascii="Times New Roman" w:hAnsi="Times New Roman" w:cs="Times New Roman"/>
          <w:b/>
          <w:bCs/>
          <w:color w:val="auto"/>
          <w:sz w:val="20"/>
        </w:rPr>
      </w:pPr>
      <w:r w:rsidRPr="00D1486C">
        <w:rPr>
          <w:rFonts w:ascii="Times New Roman" w:hAnsi="Times New Roman" w:cs="Times New Roman"/>
          <w:b/>
          <w:bCs/>
          <w:color w:val="auto"/>
          <w:sz w:val="20"/>
        </w:rPr>
        <w:t>References</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eastAsia="Times New Roman" w:hAnsi="Times New Roman"/>
          <w:sz w:val="19"/>
          <w:szCs w:val="19"/>
          <w:lang w:eastAsia="en-GB"/>
        </w:rPr>
        <w:t>Achi</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O.K.</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(2005).</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The</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upgrading</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traditional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fermented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foods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through</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biotechnology.</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African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Journal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Biotechnology,</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4;</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375</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-380.</w:t>
      </w:r>
      <w:r w:rsidR="00D1486C" w:rsidRPr="00716AF5">
        <w:rPr>
          <w:rFonts w:ascii="Times New Roman" w:eastAsia="Times New Roman" w:hAnsi="Times New Roman"/>
          <w:sz w:val="19"/>
          <w:szCs w:val="19"/>
          <w:lang w:eastAsia="en-GB"/>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eastAsia="Times New Roman" w:hAnsi="Times New Roman"/>
          <w:sz w:val="19"/>
          <w:szCs w:val="19"/>
          <w:lang w:eastAsia="en-GB"/>
        </w:rPr>
        <w:t>Achi</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O.K.</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(2013).</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The</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potential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for</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upgrading</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traditional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fermented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foods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through</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biotechnology.</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African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Journal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Biotechnology,</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4(5);</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375-380.</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hAnsi="Times New Roman"/>
          <w:sz w:val="19"/>
          <w:szCs w:val="19"/>
        </w:rPr>
        <w:t>Achinewhu</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S.C.</w:t>
      </w:r>
      <w:r w:rsidR="00D1486C" w:rsidRPr="00716AF5">
        <w:rPr>
          <w:rFonts w:ascii="Times New Roman" w:hAnsi="Times New Roman"/>
          <w:sz w:val="19"/>
          <w:szCs w:val="19"/>
        </w:rPr>
        <w:t xml:space="preserve"> </w:t>
      </w:r>
      <w:r w:rsidRPr="00716AF5">
        <w:rPr>
          <w:rFonts w:ascii="Times New Roman" w:hAnsi="Times New Roman"/>
          <w:sz w:val="19"/>
          <w:szCs w:val="19"/>
        </w:rPr>
        <w:t>(1983).</w:t>
      </w:r>
      <w:r w:rsidR="00D1486C" w:rsidRPr="00716AF5">
        <w:rPr>
          <w:rFonts w:ascii="Times New Roman" w:hAnsi="Times New Roman"/>
          <w:sz w:val="19"/>
          <w:szCs w:val="19"/>
        </w:rPr>
        <w:t xml:space="preserve"> </w:t>
      </w:r>
      <w:r w:rsidRPr="00716AF5">
        <w:rPr>
          <w:rFonts w:ascii="Times New Roman" w:hAnsi="Times New Roman"/>
          <w:sz w:val="19"/>
          <w:szCs w:val="19"/>
        </w:rPr>
        <w:t>Chemical</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nutrient</w:t>
      </w:r>
      <w:r w:rsidR="00D1486C" w:rsidRPr="00716AF5">
        <w:rPr>
          <w:rFonts w:ascii="Times New Roman" w:hAnsi="Times New Roman"/>
          <w:sz w:val="19"/>
          <w:szCs w:val="19"/>
        </w:rPr>
        <w:t xml:space="preserve"> </w:t>
      </w:r>
      <w:r w:rsidRPr="00716AF5">
        <w:rPr>
          <w:rFonts w:ascii="Times New Roman" w:hAnsi="Times New Roman"/>
          <w:sz w:val="19"/>
          <w:szCs w:val="19"/>
        </w:rPr>
        <w:t>composition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products</w:t>
      </w:r>
      <w:r w:rsidR="00D1486C" w:rsidRPr="00716AF5">
        <w:rPr>
          <w:rFonts w:ascii="Times New Roman" w:hAnsi="Times New Roman"/>
          <w:sz w:val="19"/>
          <w:szCs w:val="19"/>
        </w:rPr>
        <w:t xml:space="preserve"> </w:t>
      </w:r>
      <w:r w:rsidRPr="00716AF5">
        <w:rPr>
          <w:rFonts w:ascii="Times New Roman" w:hAnsi="Times New Roman"/>
          <w:sz w:val="19"/>
          <w:szCs w:val="19"/>
        </w:rPr>
        <w:t>from</w:t>
      </w:r>
      <w:r w:rsidR="00D1486C" w:rsidRPr="00716AF5">
        <w:rPr>
          <w:rFonts w:ascii="Times New Roman" w:hAnsi="Times New Roman"/>
          <w:sz w:val="19"/>
          <w:szCs w:val="19"/>
        </w:rPr>
        <w:t xml:space="preserve"> </w:t>
      </w:r>
      <w:r w:rsidRPr="00716AF5">
        <w:rPr>
          <w:rFonts w:ascii="Times New Roman" w:hAnsi="Times New Roman"/>
          <w:sz w:val="19"/>
          <w:szCs w:val="19"/>
        </w:rPr>
        <w:t>plant</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Nigerian</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Journal,</w:t>
      </w:r>
      <w:r w:rsidR="00D1486C" w:rsidRPr="00716AF5">
        <w:rPr>
          <w:rFonts w:ascii="Times New Roman" w:hAnsi="Times New Roman"/>
          <w:sz w:val="19"/>
          <w:szCs w:val="19"/>
        </w:rPr>
        <w:t xml:space="preserve"> </w:t>
      </w:r>
      <w:r w:rsidRPr="00716AF5">
        <w:rPr>
          <w:rFonts w:ascii="Times New Roman" w:hAnsi="Times New Roman"/>
          <w:sz w:val="19"/>
          <w:szCs w:val="19"/>
        </w:rPr>
        <w:t>1;</w:t>
      </w:r>
      <w:r w:rsidR="00D1486C" w:rsidRPr="00716AF5">
        <w:rPr>
          <w:rFonts w:ascii="Times New Roman" w:hAnsi="Times New Roman"/>
          <w:sz w:val="19"/>
          <w:szCs w:val="19"/>
        </w:rPr>
        <w:t xml:space="preserve"> </w:t>
      </w:r>
      <w:r w:rsidRPr="00716AF5">
        <w:rPr>
          <w:rFonts w:ascii="Times New Roman" w:hAnsi="Times New Roman"/>
          <w:sz w:val="19"/>
          <w:szCs w:val="19"/>
        </w:rPr>
        <w:t>115-116.</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lastRenderedPageBreak/>
        <w:t>Aniche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G.N.,</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Nwokedi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S.I.,</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Odeyemi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O.</w:t>
      </w:r>
      <w:r w:rsidR="00D1486C" w:rsidRPr="00716AF5">
        <w:rPr>
          <w:rFonts w:ascii="Times New Roman" w:hAnsi="Times New Roman"/>
          <w:sz w:val="19"/>
          <w:szCs w:val="19"/>
        </w:rPr>
        <w:t xml:space="preserve"> </w:t>
      </w:r>
      <w:r w:rsidRPr="00716AF5">
        <w:rPr>
          <w:rFonts w:ascii="Times New Roman" w:hAnsi="Times New Roman"/>
          <w:sz w:val="19"/>
          <w:szCs w:val="19"/>
        </w:rPr>
        <w:t>(1993).</w:t>
      </w:r>
      <w:r w:rsidR="00D1486C" w:rsidRPr="00716AF5">
        <w:rPr>
          <w:rFonts w:ascii="Times New Roman" w:hAnsi="Times New Roman"/>
          <w:sz w:val="19"/>
          <w:szCs w:val="19"/>
        </w:rPr>
        <w:t xml:space="preserve"> </w:t>
      </w:r>
      <w:r w:rsidRPr="00716AF5">
        <w:rPr>
          <w:rFonts w:ascii="Times New Roman" w:hAnsi="Times New Roman"/>
          <w:sz w:val="19"/>
          <w:szCs w:val="19"/>
        </w:rPr>
        <w:t>Effect</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storage</w:t>
      </w:r>
      <w:r w:rsidR="00D1486C" w:rsidRPr="00716AF5">
        <w:rPr>
          <w:rFonts w:ascii="Times New Roman" w:hAnsi="Times New Roman"/>
          <w:sz w:val="19"/>
          <w:szCs w:val="19"/>
        </w:rPr>
        <w:t xml:space="preserve"> </w:t>
      </w:r>
      <w:r w:rsidRPr="00716AF5">
        <w:rPr>
          <w:rFonts w:ascii="Times New Roman" w:hAnsi="Times New Roman"/>
          <w:sz w:val="19"/>
          <w:szCs w:val="19"/>
        </w:rPr>
        <w:t>temperature,</w:t>
      </w:r>
      <w:r w:rsidR="00D1486C" w:rsidRPr="00716AF5">
        <w:rPr>
          <w:rFonts w:ascii="Times New Roman" w:hAnsi="Times New Roman"/>
          <w:sz w:val="19"/>
          <w:szCs w:val="19"/>
        </w:rPr>
        <w:t xml:space="preserve"> </w:t>
      </w:r>
      <w:r w:rsidRPr="00716AF5">
        <w:rPr>
          <w:rFonts w:ascii="Times New Roman" w:hAnsi="Times New Roman"/>
          <w:sz w:val="19"/>
          <w:szCs w:val="19"/>
        </w:rPr>
        <w:t>time</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wrapping</w:t>
      </w:r>
      <w:r w:rsidR="00D1486C" w:rsidRPr="00716AF5">
        <w:rPr>
          <w:rFonts w:ascii="Times New Roman" w:hAnsi="Times New Roman"/>
          <w:sz w:val="19"/>
          <w:szCs w:val="19"/>
        </w:rPr>
        <w:t xml:space="preserve"> </w:t>
      </w:r>
      <w:r w:rsidRPr="00716AF5">
        <w:rPr>
          <w:rFonts w:ascii="Times New Roman" w:hAnsi="Times New Roman"/>
          <w:sz w:val="19"/>
          <w:szCs w:val="19"/>
        </w:rPr>
        <w:t>materials</w:t>
      </w:r>
      <w:r w:rsidR="00D1486C" w:rsidRPr="00716AF5">
        <w:rPr>
          <w:rFonts w:ascii="Times New Roman" w:hAnsi="Times New Roman"/>
          <w:sz w:val="19"/>
          <w:szCs w:val="19"/>
        </w:rPr>
        <w:t xml:space="preserve"> </w:t>
      </w:r>
      <w:r w:rsidRPr="00716AF5">
        <w:rPr>
          <w:rFonts w:ascii="Times New Roman" w:hAnsi="Times New Roman"/>
          <w:sz w:val="19"/>
          <w:szCs w:val="19"/>
        </w:rPr>
        <w:t>on</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sz w:val="19"/>
          <w:szCs w:val="19"/>
        </w:rPr>
        <w:t>microbiology</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biochemistry</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proofErr w:type="spellStart"/>
      <w:r w:rsidRPr="00716AF5">
        <w:rPr>
          <w:rFonts w:ascii="Times New Roman" w:hAnsi="Times New Roman"/>
          <w:i/>
          <w:iCs/>
          <w:sz w:val="19"/>
          <w:szCs w:val="19"/>
        </w:rPr>
        <w:t>ogiri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selected</w:t>
      </w:r>
      <w:r w:rsidR="00D1486C" w:rsidRPr="00716AF5">
        <w:rPr>
          <w:rFonts w:ascii="Times New Roman" w:hAnsi="Times New Roman"/>
          <w:sz w:val="19"/>
          <w:szCs w:val="19"/>
        </w:rPr>
        <w:t xml:space="preserve"> </w:t>
      </w:r>
      <w:r w:rsidRPr="00716AF5">
        <w:rPr>
          <w:rFonts w:ascii="Times New Roman" w:hAnsi="Times New Roman"/>
          <w:sz w:val="19"/>
          <w:szCs w:val="19"/>
        </w:rPr>
        <w:t>legumes</w:t>
      </w:r>
      <w:r w:rsidR="00D1486C" w:rsidRPr="00716AF5">
        <w:rPr>
          <w:rFonts w:ascii="Times New Roman" w:hAnsi="Times New Roman"/>
          <w:sz w:val="19"/>
          <w:szCs w:val="19"/>
        </w:rPr>
        <w:t xml:space="preserve"> </w:t>
      </w:r>
      <w:r w:rsidRPr="00716AF5">
        <w:rPr>
          <w:rFonts w:ascii="Times New Roman" w:hAnsi="Times New Roman"/>
          <w:sz w:val="19"/>
          <w:szCs w:val="19"/>
        </w:rPr>
        <w:t>soup</w:t>
      </w:r>
      <w:r w:rsidR="00D1486C" w:rsidRPr="00716AF5">
        <w:rPr>
          <w:rFonts w:ascii="Times New Roman" w:hAnsi="Times New Roman"/>
          <w:sz w:val="19"/>
          <w:szCs w:val="19"/>
        </w:rPr>
        <w:t xml:space="preserve"> </w:t>
      </w:r>
      <w:r w:rsidRPr="00716AF5">
        <w:rPr>
          <w:rFonts w:ascii="Times New Roman" w:hAnsi="Times New Roman"/>
          <w:sz w:val="19"/>
          <w:szCs w:val="19"/>
        </w:rPr>
        <w:t>condiment.</w:t>
      </w:r>
      <w:r w:rsidR="00D1486C" w:rsidRPr="00716AF5">
        <w:rPr>
          <w:rFonts w:ascii="Times New Roman" w:hAnsi="Times New Roman"/>
          <w:sz w:val="19"/>
          <w:szCs w:val="19"/>
        </w:rPr>
        <w:t xml:space="preserve"> </w:t>
      </w:r>
      <w:r w:rsidRPr="00716AF5">
        <w:rPr>
          <w:rFonts w:ascii="Times New Roman" w:hAnsi="Times New Roman"/>
          <w:sz w:val="19"/>
          <w:szCs w:val="19"/>
        </w:rPr>
        <w:t>World</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Microbiol</w:t>
      </w:r>
      <w:proofErr w:type="spellEnd"/>
      <w:r w:rsidR="00716AF5" w:rsidRPr="00716AF5">
        <w:rPr>
          <w:rFonts w:ascii="Times New Roman" w:hAnsi="Times New Roman"/>
          <w:sz w:val="19"/>
          <w:szCs w:val="19"/>
        </w:rPr>
        <w:t>.</w:t>
      </w:r>
      <w:r w:rsidR="00716AF5">
        <w:rPr>
          <w:rFonts w:ascii="Times New Roman" w:hAnsi="Times New Roman"/>
          <w:sz w:val="19"/>
          <w:szCs w:val="19"/>
        </w:rPr>
        <w:t xml:space="preserve"> </w:t>
      </w:r>
      <w:proofErr w:type="spellStart"/>
      <w:r w:rsidR="00716AF5" w:rsidRPr="00716AF5">
        <w:rPr>
          <w:rFonts w:ascii="Times New Roman" w:hAnsi="Times New Roman"/>
          <w:sz w:val="19"/>
          <w:szCs w:val="19"/>
        </w:rPr>
        <w:t>B</w:t>
      </w:r>
      <w:r w:rsidRPr="00716AF5">
        <w:rPr>
          <w:rFonts w:ascii="Times New Roman" w:hAnsi="Times New Roman"/>
          <w:sz w:val="19"/>
          <w:szCs w:val="19"/>
        </w:rPr>
        <w:t>iotechnol</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9(6);</w:t>
      </w:r>
      <w:r w:rsidR="00D1486C" w:rsidRPr="00716AF5">
        <w:rPr>
          <w:rFonts w:ascii="Times New Roman" w:hAnsi="Times New Roman"/>
          <w:sz w:val="19"/>
          <w:szCs w:val="19"/>
        </w:rPr>
        <w:t xml:space="preserve"> </w:t>
      </w:r>
      <w:r w:rsidRPr="00716AF5">
        <w:rPr>
          <w:rFonts w:ascii="Times New Roman" w:hAnsi="Times New Roman"/>
          <w:sz w:val="19"/>
          <w:szCs w:val="19"/>
        </w:rPr>
        <w:t>653-655.</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AOAC.</w:t>
      </w:r>
      <w:r w:rsidR="00D1486C" w:rsidRPr="00716AF5">
        <w:rPr>
          <w:rFonts w:ascii="Times New Roman" w:hAnsi="Times New Roman"/>
          <w:sz w:val="19"/>
          <w:szCs w:val="19"/>
        </w:rPr>
        <w:t xml:space="preserve"> </w:t>
      </w:r>
      <w:r w:rsidRPr="00716AF5">
        <w:rPr>
          <w:rFonts w:ascii="Times New Roman" w:hAnsi="Times New Roman"/>
          <w:sz w:val="19"/>
          <w:szCs w:val="19"/>
        </w:rPr>
        <w:t>(2002).</w:t>
      </w:r>
      <w:r w:rsidR="00D1486C" w:rsidRPr="00716AF5">
        <w:rPr>
          <w:rFonts w:ascii="Times New Roman" w:hAnsi="Times New Roman"/>
          <w:sz w:val="19"/>
          <w:szCs w:val="19"/>
        </w:rPr>
        <w:t xml:space="preserve"> </w:t>
      </w:r>
      <w:r w:rsidRPr="00716AF5">
        <w:rPr>
          <w:rFonts w:ascii="Times New Roman" w:hAnsi="Times New Roman"/>
          <w:i/>
          <w:sz w:val="19"/>
          <w:szCs w:val="19"/>
        </w:rPr>
        <w:t>Official</w:t>
      </w:r>
      <w:r w:rsidR="00D1486C" w:rsidRPr="00716AF5">
        <w:rPr>
          <w:rFonts w:ascii="Times New Roman" w:hAnsi="Times New Roman"/>
          <w:i/>
          <w:sz w:val="19"/>
          <w:szCs w:val="19"/>
        </w:rPr>
        <w:t xml:space="preserve"> </w:t>
      </w:r>
      <w:r w:rsidRPr="00716AF5">
        <w:rPr>
          <w:rFonts w:ascii="Times New Roman" w:hAnsi="Times New Roman"/>
          <w:i/>
          <w:sz w:val="19"/>
          <w:szCs w:val="19"/>
        </w:rPr>
        <w:t>Methods</w:t>
      </w:r>
      <w:r w:rsidR="00D1486C" w:rsidRPr="00716AF5">
        <w:rPr>
          <w:rFonts w:ascii="Times New Roman" w:hAnsi="Times New Roman"/>
          <w:i/>
          <w:sz w:val="19"/>
          <w:szCs w:val="19"/>
        </w:rPr>
        <w:t xml:space="preserve"> </w:t>
      </w:r>
      <w:r w:rsidRPr="00716AF5">
        <w:rPr>
          <w:rFonts w:ascii="Times New Roman" w:hAnsi="Times New Roman"/>
          <w:i/>
          <w:sz w:val="19"/>
          <w:szCs w:val="19"/>
        </w:rPr>
        <w:t>of</w:t>
      </w:r>
      <w:r w:rsidR="00D1486C" w:rsidRPr="00716AF5">
        <w:rPr>
          <w:rFonts w:ascii="Times New Roman" w:hAnsi="Times New Roman"/>
          <w:i/>
          <w:sz w:val="19"/>
          <w:szCs w:val="19"/>
        </w:rPr>
        <w:t xml:space="preserve"> </w:t>
      </w:r>
      <w:r w:rsidRPr="00716AF5">
        <w:rPr>
          <w:rFonts w:ascii="Times New Roman" w:hAnsi="Times New Roman"/>
          <w:i/>
          <w:sz w:val="19"/>
          <w:szCs w:val="19"/>
        </w:rPr>
        <w:t>Analysis</w:t>
      </w:r>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Association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Analytical</w:t>
      </w:r>
      <w:r w:rsidR="00D1486C" w:rsidRPr="00716AF5">
        <w:rPr>
          <w:rFonts w:ascii="Times New Roman" w:hAnsi="Times New Roman"/>
          <w:sz w:val="19"/>
          <w:szCs w:val="19"/>
        </w:rPr>
        <w:t xml:space="preserve"> </w:t>
      </w:r>
      <w:r w:rsidRPr="00716AF5">
        <w:rPr>
          <w:rFonts w:ascii="Times New Roman" w:hAnsi="Times New Roman"/>
          <w:sz w:val="19"/>
          <w:szCs w:val="19"/>
        </w:rPr>
        <w:t>Chemists.</w:t>
      </w:r>
      <w:r w:rsidR="00D1486C" w:rsidRPr="00716AF5">
        <w:rPr>
          <w:rFonts w:ascii="Times New Roman" w:hAnsi="Times New Roman"/>
          <w:sz w:val="19"/>
          <w:szCs w:val="19"/>
        </w:rPr>
        <w:t xml:space="preserve"> </w:t>
      </w:r>
      <w:r w:rsidRPr="00716AF5">
        <w:rPr>
          <w:rFonts w:ascii="Times New Roman" w:hAnsi="Times New Roman"/>
          <w:sz w:val="19"/>
          <w:szCs w:val="19"/>
        </w:rPr>
        <w:t>Washington</w:t>
      </w:r>
      <w:r w:rsidR="00D1486C" w:rsidRPr="00716AF5">
        <w:rPr>
          <w:rFonts w:ascii="Times New Roman" w:hAnsi="Times New Roman"/>
          <w:sz w:val="19"/>
          <w:szCs w:val="19"/>
        </w:rPr>
        <w:t xml:space="preserve"> </w:t>
      </w:r>
      <w:r w:rsidRPr="00716AF5">
        <w:rPr>
          <w:rFonts w:ascii="Times New Roman" w:hAnsi="Times New Roman"/>
          <w:sz w:val="19"/>
          <w:szCs w:val="19"/>
        </w:rPr>
        <w:t>D.</w:t>
      </w:r>
      <w:r w:rsidR="00D1486C" w:rsidRPr="00716AF5">
        <w:rPr>
          <w:rFonts w:ascii="Times New Roman" w:hAnsi="Times New Roman"/>
          <w:sz w:val="19"/>
          <w:szCs w:val="19"/>
        </w:rPr>
        <w:t xml:space="preserve"> </w:t>
      </w:r>
      <w:r w:rsidRPr="00716AF5">
        <w:rPr>
          <w:rFonts w:ascii="Times New Roman" w:hAnsi="Times New Roman"/>
          <w:sz w:val="19"/>
          <w:szCs w:val="19"/>
        </w:rPr>
        <w:t>C.</w:t>
      </w:r>
      <w:r w:rsidR="00D1486C" w:rsidRPr="00716AF5">
        <w:rPr>
          <w:rFonts w:ascii="Times New Roman" w:hAnsi="Times New Roman"/>
          <w:sz w:val="19"/>
          <w:szCs w:val="19"/>
        </w:rPr>
        <w:t xml:space="preserve"> </w:t>
      </w:r>
      <w:r w:rsidRPr="00716AF5">
        <w:rPr>
          <w:rFonts w:ascii="Times New Roman" w:hAnsi="Times New Roman"/>
          <w:sz w:val="19"/>
          <w:szCs w:val="19"/>
        </w:rPr>
        <w:t>USA.</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Barber,</w:t>
      </w:r>
      <w:r w:rsidR="00D1486C" w:rsidRPr="00716AF5">
        <w:rPr>
          <w:rFonts w:ascii="Times New Roman" w:hAnsi="Times New Roman"/>
          <w:sz w:val="19"/>
          <w:szCs w:val="19"/>
        </w:rPr>
        <w:t xml:space="preserve"> </w:t>
      </w:r>
      <w:r w:rsidRPr="00716AF5">
        <w:rPr>
          <w:rFonts w:ascii="Times New Roman" w:hAnsi="Times New Roman"/>
          <w:sz w:val="19"/>
          <w:szCs w:val="19"/>
        </w:rPr>
        <w:t>L.I.,</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Achinewhu</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S.C.</w:t>
      </w:r>
      <w:r w:rsidR="00D1486C" w:rsidRPr="00716AF5">
        <w:rPr>
          <w:rFonts w:ascii="Times New Roman" w:hAnsi="Times New Roman"/>
          <w:sz w:val="19"/>
          <w:szCs w:val="19"/>
        </w:rPr>
        <w:t xml:space="preserve"> </w:t>
      </w:r>
      <w:r w:rsidRPr="00716AF5">
        <w:rPr>
          <w:rFonts w:ascii="Times New Roman" w:hAnsi="Times New Roman"/>
          <w:sz w:val="19"/>
          <w:szCs w:val="19"/>
        </w:rPr>
        <w:t>(1992).</w:t>
      </w:r>
      <w:r w:rsidR="00D1486C" w:rsidRPr="00716AF5">
        <w:rPr>
          <w:rFonts w:ascii="Times New Roman" w:hAnsi="Times New Roman"/>
          <w:sz w:val="19"/>
          <w:szCs w:val="19"/>
        </w:rPr>
        <w:t xml:space="preserve"> </w:t>
      </w:r>
      <w:r w:rsidRPr="00716AF5">
        <w:rPr>
          <w:rFonts w:ascii="Times New Roman" w:hAnsi="Times New Roman"/>
          <w:sz w:val="19"/>
          <w:szCs w:val="19"/>
        </w:rPr>
        <w:t>Microbiology</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ogiri</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production</w:t>
      </w:r>
      <w:r w:rsidR="00D1486C" w:rsidRPr="00716AF5">
        <w:rPr>
          <w:rFonts w:ascii="Times New Roman" w:hAnsi="Times New Roman"/>
          <w:sz w:val="19"/>
          <w:szCs w:val="19"/>
        </w:rPr>
        <w:t xml:space="preserve"> </w:t>
      </w:r>
      <w:r w:rsidRPr="00716AF5">
        <w:rPr>
          <w:rFonts w:ascii="Times New Roman" w:hAnsi="Times New Roman"/>
          <w:sz w:val="19"/>
          <w:szCs w:val="19"/>
        </w:rPr>
        <w:t>from</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Castol</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seeds</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i/>
          <w:sz w:val="19"/>
          <w:szCs w:val="19"/>
        </w:rPr>
        <w:t>Citrullus</w:t>
      </w:r>
      <w:proofErr w:type="spellEnd"/>
      <w:r w:rsidR="00D1486C" w:rsidRPr="00716AF5">
        <w:rPr>
          <w:rFonts w:ascii="Times New Roman" w:hAnsi="Times New Roman"/>
          <w:i/>
          <w:sz w:val="19"/>
          <w:szCs w:val="19"/>
        </w:rPr>
        <w:t xml:space="preserve"> </w:t>
      </w:r>
      <w:proofErr w:type="spellStart"/>
      <w:r w:rsidRPr="00716AF5">
        <w:rPr>
          <w:rFonts w:ascii="Times New Roman" w:hAnsi="Times New Roman"/>
          <w:i/>
          <w:sz w:val="19"/>
          <w:szCs w:val="19"/>
        </w:rPr>
        <w:t>vulgaris</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Nig.</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Fd</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10;</w:t>
      </w:r>
      <w:r w:rsidR="00D1486C" w:rsidRPr="00716AF5">
        <w:rPr>
          <w:rFonts w:ascii="Times New Roman" w:hAnsi="Times New Roman"/>
          <w:sz w:val="19"/>
          <w:szCs w:val="19"/>
        </w:rPr>
        <w:t xml:space="preserve"> </w:t>
      </w:r>
      <w:r w:rsidRPr="00716AF5">
        <w:rPr>
          <w:rFonts w:ascii="Times New Roman" w:hAnsi="Times New Roman"/>
          <w:sz w:val="19"/>
          <w:szCs w:val="19"/>
        </w:rPr>
        <w:t>129-135.</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Beaumont,</w:t>
      </w:r>
      <w:r w:rsidR="00D1486C" w:rsidRPr="00716AF5">
        <w:rPr>
          <w:rFonts w:ascii="Times New Roman" w:hAnsi="Times New Roman"/>
          <w:sz w:val="19"/>
          <w:szCs w:val="19"/>
        </w:rPr>
        <w:t xml:space="preserve"> </w:t>
      </w:r>
      <w:r w:rsidRPr="00716AF5">
        <w:rPr>
          <w:rFonts w:ascii="Times New Roman" w:hAnsi="Times New Roman"/>
          <w:sz w:val="19"/>
          <w:szCs w:val="19"/>
        </w:rPr>
        <w:t>M.</w:t>
      </w:r>
      <w:r w:rsidR="00D1486C" w:rsidRPr="00716AF5">
        <w:rPr>
          <w:rFonts w:ascii="Times New Roman" w:hAnsi="Times New Roman"/>
          <w:sz w:val="19"/>
          <w:szCs w:val="19"/>
        </w:rPr>
        <w:t xml:space="preserve"> </w:t>
      </w:r>
      <w:r w:rsidRPr="00716AF5">
        <w:rPr>
          <w:rFonts w:ascii="Times New Roman" w:hAnsi="Times New Roman"/>
          <w:sz w:val="19"/>
          <w:szCs w:val="19"/>
        </w:rPr>
        <w:t>(2002).</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Flavouring</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composition</w:t>
      </w:r>
      <w:r w:rsidR="00D1486C" w:rsidRPr="00716AF5">
        <w:rPr>
          <w:rFonts w:ascii="Times New Roman" w:hAnsi="Times New Roman"/>
          <w:sz w:val="19"/>
          <w:szCs w:val="19"/>
        </w:rPr>
        <w:t xml:space="preserve"> </w:t>
      </w:r>
      <w:r w:rsidRPr="00716AF5">
        <w:rPr>
          <w:rFonts w:ascii="Times New Roman" w:hAnsi="Times New Roman"/>
          <w:sz w:val="19"/>
          <w:szCs w:val="19"/>
        </w:rPr>
        <w:t>prepared</w:t>
      </w:r>
      <w:r w:rsidR="00D1486C" w:rsidRPr="00716AF5">
        <w:rPr>
          <w:rFonts w:ascii="Times New Roman" w:hAnsi="Times New Roman"/>
          <w:sz w:val="19"/>
          <w:szCs w:val="19"/>
        </w:rPr>
        <w:t xml:space="preserve"> </w:t>
      </w:r>
      <w:r w:rsidRPr="00716AF5">
        <w:rPr>
          <w:rFonts w:ascii="Times New Roman" w:hAnsi="Times New Roman"/>
          <w:sz w:val="19"/>
          <w:szCs w:val="19"/>
        </w:rPr>
        <w:t>by</w:t>
      </w:r>
      <w:r w:rsidR="00D1486C" w:rsidRPr="00716AF5">
        <w:rPr>
          <w:rFonts w:ascii="Times New Roman" w:hAnsi="Times New Roman"/>
          <w:sz w:val="19"/>
          <w:szCs w:val="19"/>
        </w:rPr>
        <w:t xml:space="preserve"> </w:t>
      </w:r>
      <w:r w:rsidRPr="00716AF5">
        <w:rPr>
          <w:rFonts w:ascii="Times New Roman" w:hAnsi="Times New Roman"/>
          <w:sz w:val="19"/>
          <w:szCs w:val="19"/>
        </w:rPr>
        <w:t>fermentation</w:t>
      </w:r>
      <w:r w:rsidR="00D1486C" w:rsidRPr="00716AF5">
        <w:rPr>
          <w:rFonts w:ascii="Times New Roman" w:hAnsi="Times New Roman"/>
          <w:sz w:val="19"/>
          <w:szCs w:val="19"/>
        </w:rPr>
        <w:t xml:space="preserve"> </w:t>
      </w:r>
      <w:r w:rsidRPr="00716AF5">
        <w:rPr>
          <w:rFonts w:ascii="Times New Roman" w:hAnsi="Times New Roman"/>
          <w:sz w:val="19"/>
          <w:szCs w:val="19"/>
        </w:rPr>
        <w:t>with</w:t>
      </w:r>
      <w:r w:rsidR="00D1486C" w:rsidRPr="00716AF5">
        <w:rPr>
          <w:rFonts w:ascii="Times New Roman" w:hAnsi="Times New Roman"/>
          <w:sz w:val="19"/>
          <w:szCs w:val="19"/>
        </w:rPr>
        <w:t xml:space="preserve"> </w:t>
      </w:r>
      <w:r w:rsidRPr="00716AF5">
        <w:rPr>
          <w:rFonts w:ascii="Times New Roman" w:hAnsi="Times New Roman"/>
          <w:i/>
          <w:iCs/>
          <w:sz w:val="19"/>
          <w:szCs w:val="19"/>
        </w:rPr>
        <w:t>Bacillus</w:t>
      </w:r>
      <w:r w:rsidR="00D1486C" w:rsidRPr="00716AF5">
        <w:rPr>
          <w:rFonts w:ascii="Times New Roman" w:hAnsi="Times New Roman"/>
          <w:i/>
          <w:iCs/>
          <w:sz w:val="19"/>
          <w:szCs w:val="19"/>
        </w:rPr>
        <w:t xml:space="preserve"> </w:t>
      </w:r>
      <w:r w:rsidRPr="00716AF5">
        <w:rPr>
          <w:rFonts w:ascii="Times New Roman" w:hAnsi="Times New Roman"/>
          <w:i/>
          <w:iCs/>
          <w:sz w:val="19"/>
          <w:szCs w:val="19"/>
        </w:rPr>
        <w:t>spp</w:t>
      </w:r>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Int.</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Microbiol</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75;</w:t>
      </w:r>
      <w:r w:rsidR="00D1486C" w:rsidRPr="00716AF5">
        <w:rPr>
          <w:rFonts w:ascii="Times New Roman" w:hAnsi="Times New Roman"/>
          <w:sz w:val="19"/>
          <w:szCs w:val="19"/>
        </w:rPr>
        <w:t xml:space="preserve"> </w:t>
      </w:r>
      <w:r w:rsidRPr="00716AF5">
        <w:rPr>
          <w:rFonts w:ascii="Times New Roman" w:hAnsi="Times New Roman"/>
          <w:sz w:val="19"/>
          <w:szCs w:val="19"/>
        </w:rPr>
        <w:t>189</w:t>
      </w:r>
      <w:r w:rsidR="00D1486C" w:rsidRPr="00716AF5">
        <w:rPr>
          <w:rFonts w:ascii="Times New Roman" w:hAnsi="Times New Roman"/>
          <w:sz w:val="19"/>
          <w:szCs w:val="19"/>
        </w:rPr>
        <w:t xml:space="preserve"> </w:t>
      </w:r>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196</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Chukwu</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O.,</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Orhevba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B.A.,</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Mahmood</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B.I.</w:t>
      </w:r>
      <w:r w:rsidR="00D1486C" w:rsidRPr="00716AF5">
        <w:rPr>
          <w:rFonts w:ascii="Times New Roman" w:hAnsi="Times New Roman"/>
          <w:sz w:val="19"/>
          <w:szCs w:val="19"/>
        </w:rPr>
        <w:t xml:space="preserve"> </w:t>
      </w:r>
      <w:r w:rsidRPr="00716AF5">
        <w:rPr>
          <w:rFonts w:ascii="Times New Roman" w:hAnsi="Times New Roman"/>
          <w:sz w:val="19"/>
          <w:szCs w:val="19"/>
        </w:rPr>
        <w:t>(2010).</w:t>
      </w:r>
      <w:r w:rsidR="00D1486C" w:rsidRPr="00716AF5">
        <w:rPr>
          <w:rFonts w:ascii="Times New Roman" w:hAnsi="Times New Roman"/>
          <w:sz w:val="19"/>
          <w:szCs w:val="19"/>
        </w:rPr>
        <w:t xml:space="preserve"> </w:t>
      </w:r>
      <w:r w:rsidRPr="00716AF5">
        <w:rPr>
          <w:rFonts w:ascii="Times New Roman" w:hAnsi="Times New Roman"/>
          <w:sz w:val="19"/>
          <w:szCs w:val="19"/>
        </w:rPr>
        <w:t>Influence</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hydrothermal</w:t>
      </w:r>
      <w:r w:rsidR="00D1486C" w:rsidRPr="00716AF5">
        <w:rPr>
          <w:rFonts w:ascii="Times New Roman" w:hAnsi="Times New Roman"/>
          <w:sz w:val="19"/>
          <w:szCs w:val="19"/>
        </w:rPr>
        <w:t xml:space="preserve"> </w:t>
      </w:r>
      <w:r w:rsidRPr="00716AF5">
        <w:rPr>
          <w:rFonts w:ascii="Times New Roman" w:hAnsi="Times New Roman"/>
          <w:sz w:val="19"/>
          <w:szCs w:val="19"/>
        </w:rPr>
        <w:t>treatment</w:t>
      </w:r>
      <w:r w:rsidR="00D1486C" w:rsidRPr="00716AF5">
        <w:rPr>
          <w:rFonts w:ascii="Times New Roman" w:hAnsi="Times New Roman"/>
          <w:sz w:val="19"/>
          <w:szCs w:val="19"/>
        </w:rPr>
        <w:t xml:space="preserve"> </w:t>
      </w:r>
      <w:r w:rsidRPr="00716AF5">
        <w:rPr>
          <w:rFonts w:ascii="Times New Roman" w:hAnsi="Times New Roman"/>
          <w:sz w:val="19"/>
          <w:szCs w:val="19"/>
        </w:rPr>
        <w:t>on</w:t>
      </w:r>
      <w:r w:rsidR="00D1486C" w:rsidRPr="00716AF5">
        <w:rPr>
          <w:rFonts w:ascii="Times New Roman" w:hAnsi="Times New Roman"/>
          <w:sz w:val="19"/>
          <w:szCs w:val="19"/>
        </w:rPr>
        <w:t xml:space="preserve"> </w:t>
      </w:r>
      <w:r w:rsidRPr="00716AF5">
        <w:rPr>
          <w:rFonts w:ascii="Times New Roman" w:hAnsi="Times New Roman"/>
          <w:sz w:val="19"/>
          <w:szCs w:val="19"/>
        </w:rPr>
        <w:t>proximate</w:t>
      </w:r>
      <w:r w:rsidR="00D1486C" w:rsidRPr="00716AF5">
        <w:rPr>
          <w:rFonts w:ascii="Times New Roman" w:hAnsi="Times New Roman"/>
          <w:sz w:val="19"/>
          <w:szCs w:val="19"/>
        </w:rPr>
        <w:t xml:space="preserve"> </w:t>
      </w:r>
      <w:r w:rsidRPr="00716AF5">
        <w:rPr>
          <w:rFonts w:ascii="Times New Roman" w:hAnsi="Times New Roman"/>
          <w:sz w:val="19"/>
          <w:szCs w:val="19"/>
        </w:rPr>
        <w:t>compositions</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locust</w:t>
      </w:r>
      <w:r w:rsidR="00D1486C" w:rsidRPr="00716AF5">
        <w:rPr>
          <w:rFonts w:ascii="Times New Roman" w:hAnsi="Times New Roman"/>
          <w:sz w:val="19"/>
          <w:szCs w:val="19"/>
        </w:rPr>
        <w:t xml:space="preserve"> </w:t>
      </w:r>
      <w:r w:rsidRPr="00716AF5">
        <w:rPr>
          <w:rFonts w:ascii="Times New Roman" w:hAnsi="Times New Roman"/>
          <w:sz w:val="19"/>
          <w:szCs w:val="19"/>
        </w:rPr>
        <w:t>bean</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i/>
          <w:iCs/>
          <w:sz w:val="19"/>
          <w:szCs w:val="19"/>
        </w:rPr>
        <w:t>dawadawa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Technol.,</w:t>
      </w:r>
      <w:r w:rsidR="00D1486C" w:rsidRPr="00716AF5">
        <w:rPr>
          <w:rFonts w:ascii="Times New Roman" w:hAnsi="Times New Roman"/>
          <w:sz w:val="19"/>
          <w:szCs w:val="19"/>
        </w:rPr>
        <w:t xml:space="preserve"> </w:t>
      </w:r>
      <w:r w:rsidRPr="00716AF5">
        <w:rPr>
          <w:rFonts w:ascii="Times New Roman" w:hAnsi="Times New Roman"/>
          <w:sz w:val="19"/>
          <w:szCs w:val="19"/>
        </w:rPr>
        <w:t>8(3);</w:t>
      </w:r>
      <w:r w:rsidR="00D1486C" w:rsidRPr="00716AF5">
        <w:rPr>
          <w:rFonts w:ascii="Times New Roman" w:hAnsi="Times New Roman"/>
          <w:sz w:val="19"/>
          <w:szCs w:val="19"/>
        </w:rPr>
        <w:t xml:space="preserve"> </w:t>
      </w:r>
      <w:r w:rsidRPr="00716AF5">
        <w:rPr>
          <w:rFonts w:ascii="Times New Roman" w:hAnsi="Times New Roman"/>
          <w:sz w:val="19"/>
          <w:szCs w:val="19"/>
        </w:rPr>
        <w:t>99-101.</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Dajanta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K.,</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Chukeatirote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E.,</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Apichartsrangkoon</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(2011).</w:t>
      </w:r>
      <w:r w:rsidR="00D1486C" w:rsidRPr="00716AF5">
        <w:rPr>
          <w:rFonts w:ascii="Times New Roman" w:hAnsi="Times New Roman"/>
          <w:sz w:val="19"/>
          <w:szCs w:val="19"/>
        </w:rPr>
        <w:t xml:space="preserve"> </w:t>
      </w:r>
      <w:r w:rsidRPr="00716AF5">
        <w:rPr>
          <w:rFonts w:ascii="Times New Roman" w:hAnsi="Times New Roman"/>
          <w:sz w:val="19"/>
          <w:szCs w:val="19"/>
        </w:rPr>
        <w:t>Analysis</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characterization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amino</w:t>
      </w:r>
      <w:r w:rsidR="00D1486C" w:rsidRPr="00716AF5">
        <w:rPr>
          <w:rFonts w:ascii="Times New Roman" w:hAnsi="Times New Roman"/>
          <w:sz w:val="19"/>
          <w:szCs w:val="19"/>
        </w:rPr>
        <w:t xml:space="preserve"> </w:t>
      </w:r>
      <w:r w:rsidRPr="00716AF5">
        <w:rPr>
          <w:rFonts w:ascii="Times New Roman" w:hAnsi="Times New Roman"/>
          <w:sz w:val="19"/>
          <w:szCs w:val="19"/>
        </w:rPr>
        <w:t>acid</w:t>
      </w:r>
      <w:r w:rsidR="00D1486C" w:rsidRPr="00716AF5">
        <w:rPr>
          <w:rFonts w:ascii="Times New Roman" w:hAnsi="Times New Roman"/>
          <w:sz w:val="19"/>
          <w:szCs w:val="19"/>
        </w:rPr>
        <w:t xml:space="preserve"> </w:t>
      </w:r>
      <w:r w:rsidRPr="00716AF5">
        <w:rPr>
          <w:rFonts w:ascii="Times New Roman" w:hAnsi="Times New Roman"/>
          <w:sz w:val="19"/>
          <w:szCs w:val="19"/>
        </w:rPr>
        <w:t>contents</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thuanao</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traditionally</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soybean</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Northern</w:t>
      </w:r>
      <w:r w:rsidR="00D1486C" w:rsidRPr="00716AF5">
        <w:rPr>
          <w:rFonts w:ascii="Times New Roman" w:hAnsi="Times New Roman"/>
          <w:sz w:val="19"/>
          <w:szCs w:val="19"/>
        </w:rPr>
        <w:t xml:space="preserve"> </w:t>
      </w:r>
      <w:r w:rsidRPr="00716AF5">
        <w:rPr>
          <w:rFonts w:ascii="Times New Roman" w:hAnsi="Times New Roman"/>
          <w:sz w:val="19"/>
          <w:szCs w:val="19"/>
        </w:rPr>
        <w:t>Thailand.</w:t>
      </w:r>
      <w:r w:rsidR="00D1486C" w:rsidRPr="00716AF5">
        <w:rPr>
          <w:rFonts w:ascii="Times New Roman" w:hAnsi="Times New Roman"/>
          <w:sz w:val="19"/>
          <w:szCs w:val="19"/>
        </w:rPr>
        <w:t xml:space="preserve"> </w:t>
      </w:r>
      <w:r w:rsidRPr="00716AF5">
        <w:rPr>
          <w:rFonts w:ascii="Times New Roman" w:hAnsi="Times New Roman"/>
          <w:sz w:val="19"/>
          <w:szCs w:val="19"/>
        </w:rPr>
        <w:t>Int.</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Res.</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18;</w:t>
      </w:r>
      <w:r w:rsidR="00D1486C" w:rsidRPr="00716AF5">
        <w:rPr>
          <w:rFonts w:ascii="Times New Roman" w:hAnsi="Times New Roman"/>
          <w:sz w:val="19"/>
          <w:szCs w:val="19"/>
        </w:rPr>
        <w:t xml:space="preserve"> </w:t>
      </w:r>
      <w:r w:rsidRPr="00716AF5">
        <w:rPr>
          <w:rFonts w:ascii="Times New Roman" w:hAnsi="Times New Roman"/>
          <w:sz w:val="19"/>
          <w:szCs w:val="19"/>
        </w:rPr>
        <w:t>588-592.</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Dakwa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Sakyi</w:t>
      </w:r>
      <w:proofErr w:type="spellEnd"/>
      <w:r w:rsidRPr="00716AF5">
        <w:rPr>
          <w:rFonts w:ascii="Times New Roman" w:hAnsi="Times New Roman"/>
          <w:sz w:val="19"/>
          <w:szCs w:val="19"/>
        </w:rPr>
        <w:t>-Dawson,</w:t>
      </w:r>
      <w:r w:rsidR="00D1486C" w:rsidRPr="00716AF5">
        <w:rPr>
          <w:rFonts w:ascii="Times New Roman" w:hAnsi="Times New Roman"/>
          <w:sz w:val="19"/>
          <w:szCs w:val="19"/>
        </w:rPr>
        <w:t xml:space="preserve"> </w:t>
      </w:r>
      <w:r w:rsidRPr="00716AF5">
        <w:rPr>
          <w:rFonts w:ascii="Times New Roman" w:hAnsi="Times New Roman"/>
          <w:sz w:val="19"/>
          <w:szCs w:val="19"/>
        </w:rPr>
        <w:t>E.,</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Diako</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C.,</w:t>
      </w:r>
      <w:r w:rsidR="00D1486C" w:rsidRPr="00716AF5">
        <w:rPr>
          <w:rFonts w:ascii="Times New Roman" w:hAnsi="Times New Roman"/>
          <w:sz w:val="19"/>
          <w:szCs w:val="19"/>
        </w:rPr>
        <w:t xml:space="preserve"> </w:t>
      </w:r>
      <w:r w:rsidRPr="00716AF5">
        <w:rPr>
          <w:rFonts w:ascii="Times New Roman" w:hAnsi="Times New Roman"/>
          <w:sz w:val="19"/>
          <w:szCs w:val="19"/>
        </w:rPr>
        <w:t>Annan,</w:t>
      </w:r>
      <w:r w:rsidR="00D1486C" w:rsidRPr="00716AF5">
        <w:rPr>
          <w:rFonts w:ascii="Times New Roman" w:hAnsi="Times New Roman"/>
          <w:sz w:val="19"/>
          <w:szCs w:val="19"/>
        </w:rPr>
        <w:t xml:space="preserve"> </w:t>
      </w:r>
      <w:r w:rsidRPr="00716AF5">
        <w:rPr>
          <w:rFonts w:ascii="Times New Roman" w:hAnsi="Times New Roman"/>
          <w:sz w:val="19"/>
          <w:szCs w:val="19"/>
        </w:rPr>
        <w:t>N.T.,</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Amoa-Awua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W.K.</w:t>
      </w:r>
      <w:r w:rsidR="00D1486C" w:rsidRPr="00716AF5">
        <w:rPr>
          <w:rFonts w:ascii="Times New Roman" w:hAnsi="Times New Roman"/>
          <w:sz w:val="19"/>
          <w:szCs w:val="19"/>
        </w:rPr>
        <w:t xml:space="preserve"> </w:t>
      </w:r>
      <w:r w:rsidRPr="00716AF5">
        <w:rPr>
          <w:rFonts w:ascii="Times New Roman" w:hAnsi="Times New Roman"/>
          <w:sz w:val="19"/>
          <w:szCs w:val="19"/>
        </w:rPr>
        <w:t>(2005).</w:t>
      </w:r>
      <w:r w:rsidR="00D1486C" w:rsidRPr="00716AF5">
        <w:rPr>
          <w:rFonts w:ascii="Times New Roman" w:hAnsi="Times New Roman"/>
          <w:sz w:val="19"/>
          <w:szCs w:val="19"/>
        </w:rPr>
        <w:t xml:space="preserve"> </w:t>
      </w:r>
      <w:r w:rsidRPr="00716AF5">
        <w:rPr>
          <w:rFonts w:ascii="Times New Roman" w:hAnsi="Times New Roman"/>
          <w:sz w:val="19"/>
          <w:szCs w:val="19"/>
        </w:rPr>
        <w:t>Effects</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boiling</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roasting</w:t>
      </w:r>
      <w:r w:rsidR="00D1486C" w:rsidRPr="00716AF5">
        <w:rPr>
          <w:rFonts w:ascii="Times New Roman" w:hAnsi="Times New Roman"/>
          <w:sz w:val="19"/>
          <w:szCs w:val="19"/>
        </w:rPr>
        <w:t xml:space="preserve"> </w:t>
      </w:r>
      <w:r w:rsidRPr="00716AF5">
        <w:rPr>
          <w:rFonts w:ascii="Times New Roman" w:hAnsi="Times New Roman"/>
          <w:sz w:val="19"/>
          <w:szCs w:val="19"/>
        </w:rPr>
        <w:t>on</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sz w:val="19"/>
          <w:szCs w:val="19"/>
        </w:rPr>
        <w:t>fermentation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soybeans</w:t>
      </w:r>
      <w:r w:rsidR="00D1486C" w:rsidRPr="00716AF5">
        <w:rPr>
          <w:rFonts w:ascii="Times New Roman" w:hAnsi="Times New Roman"/>
          <w:sz w:val="19"/>
          <w:szCs w:val="19"/>
        </w:rPr>
        <w:t xml:space="preserve"> </w:t>
      </w:r>
      <w:r w:rsidRPr="00716AF5">
        <w:rPr>
          <w:rFonts w:ascii="Times New Roman" w:hAnsi="Times New Roman"/>
          <w:sz w:val="19"/>
          <w:szCs w:val="19"/>
        </w:rPr>
        <w:t>into</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dawadawa</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(soy-</w:t>
      </w:r>
      <w:proofErr w:type="spellStart"/>
      <w:r w:rsidRPr="00716AF5">
        <w:rPr>
          <w:rFonts w:ascii="Times New Roman" w:hAnsi="Times New Roman"/>
          <w:sz w:val="19"/>
          <w:szCs w:val="19"/>
        </w:rPr>
        <w:t>dawadawa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Int.</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Microbiol</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104;</w:t>
      </w:r>
      <w:r w:rsidR="00D1486C" w:rsidRPr="00716AF5">
        <w:rPr>
          <w:rFonts w:ascii="Times New Roman" w:hAnsi="Times New Roman"/>
          <w:sz w:val="19"/>
          <w:szCs w:val="19"/>
        </w:rPr>
        <w:t xml:space="preserve"> </w:t>
      </w:r>
      <w:r w:rsidRPr="00716AF5">
        <w:rPr>
          <w:rFonts w:ascii="Times New Roman" w:hAnsi="Times New Roman"/>
          <w:sz w:val="19"/>
          <w:szCs w:val="19"/>
        </w:rPr>
        <w:t>69-82.</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Enujiugha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V.N.</w:t>
      </w:r>
      <w:r w:rsidR="00D1486C" w:rsidRPr="00716AF5">
        <w:rPr>
          <w:rFonts w:ascii="Times New Roman" w:hAnsi="Times New Roman"/>
          <w:sz w:val="19"/>
          <w:szCs w:val="19"/>
        </w:rPr>
        <w:t xml:space="preserve"> </w:t>
      </w:r>
      <w:r w:rsidRPr="00716AF5">
        <w:rPr>
          <w:rFonts w:ascii="Times New Roman" w:hAnsi="Times New Roman"/>
          <w:sz w:val="19"/>
          <w:szCs w:val="19"/>
        </w:rPr>
        <w:t>(2009).</w:t>
      </w:r>
      <w:r w:rsidR="00D1486C" w:rsidRPr="00716AF5">
        <w:rPr>
          <w:rFonts w:ascii="Times New Roman" w:hAnsi="Times New Roman"/>
          <w:sz w:val="19"/>
          <w:szCs w:val="19"/>
        </w:rPr>
        <w:t xml:space="preserve"> </w:t>
      </w:r>
      <w:r w:rsidRPr="00716AF5">
        <w:rPr>
          <w:rFonts w:ascii="Times New Roman" w:hAnsi="Times New Roman"/>
          <w:sz w:val="19"/>
          <w:szCs w:val="19"/>
        </w:rPr>
        <w:t>Major</w:t>
      </w:r>
      <w:r w:rsidR="00D1486C" w:rsidRPr="00716AF5">
        <w:rPr>
          <w:rFonts w:ascii="Times New Roman" w:hAnsi="Times New Roman"/>
          <w:sz w:val="19"/>
          <w:szCs w:val="19"/>
        </w:rPr>
        <w:t xml:space="preserve"> </w:t>
      </w:r>
      <w:r w:rsidRPr="00716AF5">
        <w:rPr>
          <w:rFonts w:ascii="Times New Roman" w:hAnsi="Times New Roman"/>
          <w:sz w:val="19"/>
          <w:szCs w:val="19"/>
        </w:rPr>
        <w:t>fermentative</w:t>
      </w:r>
      <w:r w:rsidR="00D1486C" w:rsidRPr="00716AF5">
        <w:rPr>
          <w:rFonts w:ascii="Times New Roman" w:hAnsi="Times New Roman"/>
          <w:sz w:val="19"/>
          <w:szCs w:val="19"/>
        </w:rPr>
        <w:t xml:space="preserve"> </w:t>
      </w:r>
      <w:r w:rsidRPr="00716AF5">
        <w:rPr>
          <w:rFonts w:ascii="Times New Roman" w:hAnsi="Times New Roman"/>
          <w:sz w:val="19"/>
          <w:szCs w:val="19"/>
        </w:rPr>
        <w:t>organisms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some</w:t>
      </w:r>
      <w:r w:rsidR="00D1486C" w:rsidRPr="00716AF5">
        <w:rPr>
          <w:rFonts w:ascii="Times New Roman" w:hAnsi="Times New Roman"/>
          <w:sz w:val="19"/>
          <w:szCs w:val="19"/>
        </w:rPr>
        <w:t xml:space="preserve"> </w:t>
      </w:r>
      <w:r w:rsidRPr="00716AF5">
        <w:rPr>
          <w:rFonts w:ascii="Times New Roman" w:hAnsi="Times New Roman"/>
          <w:sz w:val="19"/>
          <w:szCs w:val="19"/>
        </w:rPr>
        <w:t>Nigerian</w:t>
      </w:r>
      <w:r w:rsidR="00D1486C" w:rsidRPr="00716AF5">
        <w:rPr>
          <w:rFonts w:ascii="Times New Roman" w:hAnsi="Times New Roman"/>
          <w:sz w:val="19"/>
          <w:szCs w:val="19"/>
        </w:rPr>
        <w:t xml:space="preserve"> </w:t>
      </w:r>
      <w:r w:rsidRPr="00716AF5">
        <w:rPr>
          <w:rFonts w:ascii="Times New Roman" w:hAnsi="Times New Roman"/>
          <w:sz w:val="19"/>
          <w:szCs w:val="19"/>
        </w:rPr>
        <w:t>soup</w:t>
      </w:r>
      <w:r w:rsidR="00D1486C" w:rsidRPr="00716AF5">
        <w:rPr>
          <w:rFonts w:ascii="Times New Roman" w:hAnsi="Times New Roman"/>
          <w:sz w:val="19"/>
          <w:szCs w:val="19"/>
        </w:rPr>
        <w:t xml:space="preserve"> </w:t>
      </w:r>
      <w:r w:rsidRPr="00716AF5">
        <w:rPr>
          <w:rFonts w:ascii="Times New Roman" w:hAnsi="Times New Roman"/>
          <w:sz w:val="19"/>
          <w:szCs w:val="19"/>
        </w:rPr>
        <w:t>condiments.</w:t>
      </w:r>
      <w:r w:rsidR="00D1486C" w:rsidRPr="00716AF5">
        <w:rPr>
          <w:rFonts w:ascii="Times New Roman" w:hAnsi="Times New Roman"/>
          <w:sz w:val="19"/>
          <w:szCs w:val="19"/>
        </w:rPr>
        <w:t xml:space="preserve"> </w:t>
      </w:r>
      <w:r w:rsidRPr="00716AF5">
        <w:rPr>
          <w:rFonts w:ascii="Times New Roman" w:hAnsi="Times New Roman"/>
          <w:sz w:val="19"/>
          <w:szCs w:val="19"/>
        </w:rPr>
        <w:t>Pak.</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Nutr</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8(3);</w:t>
      </w:r>
      <w:r w:rsidR="00D1486C" w:rsidRPr="00716AF5">
        <w:rPr>
          <w:rFonts w:ascii="Times New Roman" w:hAnsi="Times New Roman"/>
          <w:sz w:val="19"/>
          <w:szCs w:val="19"/>
        </w:rPr>
        <w:t xml:space="preserve"> </w:t>
      </w:r>
      <w:r w:rsidRPr="00716AF5">
        <w:rPr>
          <w:rFonts w:ascii="Times New Roman" w:hAnsi="Times New Roman"/>
          <w:sz w:val="19"/>
          <w:szCs w:val="19"/>
        </w:rPr>
        <w:t>279-282</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Fetuga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B.L.,</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Babatunde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G.M.,</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Onyenuga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V.A.</w:t>
      </w:r>
      <w:r w:rsidR="00D1486C" w:rsidRPr="00716AF5">
        <w:rPr>
          <w:rFonts w:ascii="Times New Roman" w:hAnsi="Times New Roman"/>
          <w:sz w:val="19"/>
          <w:szCs w:val="19"/>
        </w:rPr>
        <w:t xml:space="preserve"> </w:t>
      </w:r>
      <w:r w:rsidRPr="00716AF5">
        <w:rPr>
          <w:rFonts w:ascii="Times New Roman" w:hAnsi="Times New Roman"/>
          <w:sz w:val="19"/>
          <w:szCs w:val="19"/>
        </w:rPr>
        <w:t>(1973).</w:t>
      </w:r>
      <w:r w:rsidR="00D1486C" w:rsidRPr="00716AF5">
        <w:rPr>
          <w:rFonts w:ascii="Times New Roman" w:hAnsi="Times New Roman"/>
          <w:sz w:val="19"/>
          <w:szCs w:val="19"/>
        </w:rPr>
        <w:t xml:space="preserve"> </w:t>
      </w:r>
      <w:r w:rsidRPr="00716AF5">
        <w:rPr>
          <w:rFonts w:ascii="Times New Roman" w:hAnsi="Times New Roman"/>
          <w:sz w:val="19"/>
          <w:szCs w:val="19"/>
        </w:rPr>
        <w:t>Protein</w:t>
      </w:r>
      <w:r w:rsidR="00D1486C" w:rsidRPr="00716AF5">
        <w:rPr>
          <w:rFonts w:ascii="Times New Roman" w:hAnsi="Times New Roman"/>
          <w:sz w:val="19"/>
          <w:szCs w:val="19"/>
        </w:rPr>
        <w:t xml:space="preserve"> </w:t>
      </w:r>
      <w:r w:rsidRPr="00716AF5">
        <w:rPr>
          <w:rFonts w:ascii="Times New Roman" w:hAnsi="Times New Roman"/>
          <w:sz w:val="19"/>
          <w:szCs w:val="19"/>
        </w:rPr>
        <w:t>quality</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some</w:t>
      </w:r>
      <w:r w:rsidR="00D1486C" w:rsidRPr="00716AF5">
        <w:rPr>
          <w:rFonts w:ascii="Times New Roman" w:hAnsi="Times New Roman"/>
          <w:sz w:val="19"/>
          <w:szCs w:val="19"/>
        </w:rPr>
        <w:t xml:space="preserve"> </w:t>
      </w:r>
      <w:r w:rsidRPr="00716AF5">
        <w:rPr>
          <w:rFonts w:ascii="Times New Roman" w:hAnsi="Times New Roman"/>
          <w:sz w:val="19"/>
          <w:szCs w:val="19"/>
        </w:rPr>
        <w:t>Nigerian</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stuffs.</w:t>
      </w:r>
      <w:r w:rsidR="00D1486C" w:rsidRPr="00716AF5">
        <w:rPr>
          <w:rFonts w:ascii="Times New Roman" w:hAnsi="Times New Roman"/>
          <w:sz w:val="19"/>
          <w:szCs w:val="19"/>
        </w:rPr>
        <w:t xml:space="preserve"> </w:t>
      </w:r>
      <w:r w:rsidRPr="00716AF5">
        <w:rPr>
          <w:rFonts w:ascii="Times New Roman" w:hAnsi="Times New Roman"/>
          <w:sz w:val="19"/>
          <w:szCs w:val="19"/>
        </w:rPr>
        <w:t>Chemical</w:t>
      </w:r>
      <w:r w:rsidR="00D1486C" w:rsidRPr="00716AF5">
        <w:rPr>
          <w:rFonts w:ascii="Times New Roman" w:hAnsi="Times New Roman"/>
          <w:sz w:val="19"/>
          <w:szCs w:val="19"/>
        </w:rPr>
        <w:t xml:space="preserve"> </w:t>
      </w:r>
      <w:r w:rsidRPr="00716AF5">
        <w:rPr>
          <w:rFonts w:ascii="Times New Roman" w:hAnsi="Times New Roman"/>
          <w:sz w:val="19"/>
          <w:szCs w:val="19"/>
        </w:rPr>
        <w:t>assay</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nutrients</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amino</w:t>
      </w:r>
      <w:r w:rsidR="00D1486C" w:rsidRPr="00716AF5">
        <w:rPr>
          <w:rFonts w:ascii="Times New Roman" w:hAnsi="Times New Roman"/>
          <w:sz w:val="19"/>
          <w:szCs w:val="19"/>
        </w:rPr>
        <w:t xml:space="preserve"> </w:t>
      </w:r>
      <w:r w:rsidRPr="00716AF5">
        <w:rPr>
          <w:rFonts w:ascii="Times New Roman" w:hAnsi="Times New Roman"/>
          <w:sz w:val="19"/>
          <w:szCs w:val="19"/>
        </w:rPr>
        <w:t>acid</w:t>
      </w:r>
      <w:r w:rsidR="00D1486C" w:rsidRPr="00716AF5">
        <w:rPr>
          <w:rFonts w:ascii="Times New Roman" w:hAnsi="Times New Roman"/>
          <w:sz w:val="19"/>
          <w:szCs w:val="19"/>
        </w:rPr>
        <w:t xml:space="preserve"> </w:t>
      </w:r>
      <w:r w:rsidRPr="00716AF5">
        <w:rPr>
          <w:rFonts w:ascii="Times New Roman" w:hAnsi="Times New Roman"/>
          <w:sz w:val="19"/>
          <w:szCs w:val="19"/>
        </w:rPr>
        <w:t>composition.</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Sci.</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Agric.,</w:t>
      </w:r>
      <w:r w:rsidR="00D1486C" w:rsidRPr="00716AF5">
        <w:rPr>
          <w:rFonts w:ascii="Times New Roman" w:hAnsi="Times New Roman"/>
          <w:sz w:val="19"/>
          <w:szCs w:val="19"/>
        </w:rPr>
        <w:t xml:space="preserve"> </w:t>
      </w:r>
      <w:r w:rsidRPr="00716AF5">
        <w:rPr>
          <w:rFonts w:ascii="Times New Roman" w:hAnsi="Times New Roman"/>
          <w:sz w:val="19"/>
          <w:szCs w:val="19"/>
        </w:rPr>
        <w:t>24;</w:t>
      </w:r>
      <w:r w:rsidR="00D1486C" w:rsidRPr="00716AF5">
        <w:rPr>
          <w:rFonts w:ascii="Times New Roman" w:hAnsi="Times New Roman"/>
          <w:sz w:val="19"/>
          <w:szCs w:val="19"/>
        </w:rPr>
        <w:t xml:space="preserve"> </w:t>
      </w:r>
      <w:r w:rsidRPr="00716AF5">
        <w:rPr>
          <w:rFonts w:ascii="Times New Roman" w:hAnsi="Times New Roman"/>
          <w:sz w:val="19"/>
          <w:szCs w:val="19"/>
        </w:rPr>
        <w:t>505-1514.</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Han,</w:t>
      </w:r>
      <w:r w:rsidR="00D1486C" w:rsidRPr="00716AF5">
        <w:rPr>
          <w:rFonts w:ascii="Times New Roman" w:hAnsi="Times New Roman"/>
          <w:sz w:val="19"/>
          <w:szCs w:val="19"/>
        </w:rPr>
        <w:t xml:space="preserve"> </w:t>
      </w:r>
      <w:r w:rsidRPr="00716AF5">
        <w:rPr>
          <w:rFonts w:ascii="Times New Roman" w:hAnsi="Times New Roman"/>
          <w:sz w:val="19"/>
          <w:szCs w:val="19"/>
        </w:rPr>
        <w:t>B.Z.,</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Rombouts</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F.M.,</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Nout</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M.J.R.</w:t>
      </w:r>
      <w:r w:rsidR="00D1486C" w:rsidRPr="00716AF5">
        <w:rPr>
          <w:rFonts w:ascii="Times New Roman" w:hAnsi="Times New Roman"/>
          <w:sz w:val="19"/>
          <w:szCs w:val="19"/>
        </w:rPr>
        <w:t xml:space="preserve"> </w:t>
      </w:r>
      <w:r w:rsidRPr="00716AF5">
        <w:rPr>
          <w:rFonts w:ascii="Times New Roman" w:hAnsi="Times New Roman"/>
          <w:sz w:val="19"/>
          <w:szCs w:val="19"/>
        </w:rPr>
        <w:t>(2004).</w:t>
      </w:r>
      <w:r w:rsidR="00D1486C" w:rsidRPr="00716AF5">
        <w:rPr>
          <w:rFonts w:ascii="Times New Roman" w:hAnsi="Times New Roman"/>
          <w:sz w:val="19"/>
          <w:szCs w:val="19"/>
        </w:rPr>
        <w:t xml:space="preserve"> </w:t>
      </w:r>
      <w:r w:rsidRPr="00716AF5">
        <w:rPr>
          <w:rFonts w:ascii="Times New Roman" w:hAnsi="Times New Roman"/>
          <w:sz w:val="19"/>
          <w:szCs w:val="19"/>
        </w:rPr>
        <w:t>Amino</w:t>
      </w:r>
      <w:r w:rsidR="00D1486C" w:rsidRPr="00716AF5">
        <w:rPr>
          <w:rFonts w:ascii="Times New Roman" w:hAnsi="Times New Roman"/>
          <w:sz w:val="19"/>
          <w:szCs w:val="19"/>
        </w:rPr>
        <w:t xml:space="preserve"> </w:t>
      </w:r>
      <w:r w:rsidRPr="00716AF5">
        <w:rPr>
          <w:rFonts w:ascii="Times New Roman" w:hAnsi="Times New Roman"/>
          <w:sz w:val="19"/>
          <w:szCs w:val="19"/>
        </w:rPr>
        <w:t>acid</w:t>
      </w:r>
      <w:r w:rsidR="00D1486C" w:rsidRPr="00716AF5">
        <w:rPr>
          <w:rFonts w:ascii="Times New Roman" w:hAnsi="Times New Roman"/>
          <w:sz w:val="19"/>
          <w:szCs w:val="19"/>
        </w:rPr>
        <w:t xml:space="preserve"> </w:t>
      </w:r>
      <w:r w:rsidRPr="00716AF5">
        <w:rPr>
          <w:rFonts w:ascii="Times New Roman" w:hAnsi="Times New Roman"/>
          <w:sz w:val="19"/>
          <w:szCs w:val="19"/>
        </w:rPr>
        <w:t>profiles</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sufu</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Chinese</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soybean</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Journal</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Composition</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Analysis,</w:t>
      </w:r>
      <w:r w:rsidR="00D1486C" w:rsidRPr="00716AF5">
        <w:rPr>
          <w:rFonts w:ascii="Times New Roman" w:hAnsi="Times New Roman"/>
          <w:sz w:val="19"/>
          <w:szCs w:val="19"/>
        </w:rPr>
        <w:t xml:space="preserve"> </w:t>
      </w:r>
      <w:r w:rsidRPr="00716AF5">
        <w:rPr>
          <w:rFonts w:ascii="Times New Roman" w:hAnsi="Times New Roman"/>
          <w:sz w:val="19"/>
          <w:szCs w:val="19"/>
        </w:rPr>
        <w:t>17;</w:t>
      </w:r>
      <w:r w:rsidR="00D1486C" w:rsidRPr="00716AF5">
        <w:rPr>
          <w:rFonts w:ascii="Times New Roman" w:hAnsi="Times New Roman"/>
          <w:sz w:val="19"/>
          <w:szCs w:val="19"/>
        </w:rPr>
        <w:t xml:space="preserve"> </w:t>
      </w:r>
      <w:r w:rsidRPr="00716AF5">
        <w:rPr>
          <w:rFonts w:ascii="Times New Roman" w:hAnsi="Times New Roman"/>
          <w:sz w:val="19"/>
          <w:szCs w:val="19"/>
        </w:rPr>
        <w:t>689-698.</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Harrigan</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W.F.,</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McCance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M.E.</w:t>
      </w:r>
      <w:r w:rsidR="00D1486C" w:rsidRPr="00716AF5">
        <w:rPr>
          <w:rFonts w:ascii="Times New Roman" w:hAnsi="Times New Roman"/>
          <w:sz w:val="19"/>
          <w:szCs w:val="19"/>
        </w:rPr>
        <w:t xml:space="preserve"> </w:t>
      </w:r>
      <w:r w:rsidRPr="00716AF5">
        <w:rPr>
          <w:rFonts w:ascii="Times New Roman" w:hAnsi="Times New Roman"/>
          <w:sz w:val="19"/>
          <w:szCs w:val="19"/>
        </w:rPr>
        <w:t>(1996).</w:t>
      </w:r>
      <w:r w:rsidR="00D1486C" w:rsidRPr="00716AF5">
        <w:rPr>
          <w:rFonts w:ascii="Times New Roman" w:hAnsi="Times New Roman"/>
          <w:sz w:val="19"/>
          <w:szCs w:val="19"/>
        </w:rPr>
        <w:t xml:space="preserve"> </w:t>
      </w:r>
      <w:r w:rsidRPr="00716AF5">
        <w:rPr>
          <w:rFonts w:ascii="Times New Roman" w:hAnsi="Times New Roman"/>
          <w:sz w:val="19"/>
          <w:szCs w:val="19"/>
        </w:rPr>
        <w:t>Laboratory</w:t>
      </w:r>
      <w:r w:rsidR="00D1486C" w:rsidRPr="00716AF5">
        <w:rPr>
          <w:rFonts w:ascii="Times New Roman" w:hAnsi="Times New Roman"/>
          <w:sz w:val="19"/>
          <w:szCs w:val="19"/>
        </w:rPr>
        <w:t xml:space="preserve"> </w:t>
      </w:r>
      <w:r w:rsidRPr="00716AF5">
        <w:rPr>
          <w:rFonts w:ascii="Times New Roman" w:hAnsi="Times New Roman"/>
          <w:sz w:val="19"/>
          <w:szCs w:val="19"/>
        </w:rPr>
        <w:t>methods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microbiology.</w:t>
      </w:r>
      <w:r w:rsidR="00D1486C" w:rsidRPr="00716AF5">
        <w:rPr>
          <w:rFonts w:ascii="Times New Roman" w:hAnsi="Times New Roman"/>
          <w:sz w:val="19"/>
          <w:szCs w:val="19"/>
        </w:rPr>
        <w:t xml:space="preserve"> </w:t>
      </w:r>
      <w:r w:rsidRPr="00716AF5">
        <w:rPr>
          <w:rFonts w:ascii="Times New Roman" w:hAnsi="Times New Roman"/>
          <w:sz w:val="19"/>
          <w:szCs w:val="19"/>
        </w:rPr>
        <w:t>London,</w:t>
      </w:r>
      <w:r w:rsidR="00D1486C" w:rsidRPr="00716AF5">
        <w:rPr>
          <w:rFonts w:ascii="Times New Roman" w:hAnsi="Times New Roman"/>
          <w:sz w:val="19"/>
          <w:szCs w:val="19"/>
        </w:rPr>
        <w:t xml:space="preserve"> </w:t>
      </w:r>
      <w:r w:rsidRPr="00716AF5">
        <w:rPr>
          <w:rFonts w:ascii="Times New Roman" w:hAnsi="Times New Roman"/>
          <w:sz w:val="19"/>
          <w:szCs w:val="19"/>
        </w:rPr>
        <w:t>Academic</w:t>
      </w:r>
      <w:r w:rsidR="00D1486C" w:rsidRPr="00716AF5">
        <w:rPr>
          <w:rFonts w:ascii="Times New Roman" w:hAnsi="Times New Roman"/>
          <w:sz w:val="19"/>
          <w:szCs w:val="19"/>
        </w:rPr>
        <w:t xml:space="preserve"> </w:t>
      </w:r>
      <w:r w:rsidRPr="00716AF5">
        <w:rPr>
          <w:rFonts w:ascii="Times New Roman" w:hAnsi="Times New Roman"/>
          <w:sz w:val="19"/>
          <w:szCs w:val="19"/>
        </w:rPr>
        <w:t>press.</w:t>
      </w:r>
      <w:r w:rsidR="00D1486C" w:rsidRPr="00716AF5">
        <w:rPr>
          <w:rFonts w:ascii="Times New Roman" w:hAnsi="Times New Roman"/>
          <w:sz w:val="19"/>
          <w:szCs w:val="19"/>
        </w:rPr>
        <w:t xml:space="preserve"> </w:t>
      </w:r>
      <w:r w:rsidRPr="00716AF5">
        <w:rPr>
          <w:rFonts w:ascii="Times New Roman" w:hAnsi="Times New Roman"/>
          <w:sz w:val="19"/>
          <w:szCs w:val="19"/>
        </w:rPr>
        <w:t>342pp.</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Hartman,</w:t>
      </w:r>
      <w:r w:rsidR="00D1486C" w:rsidRPr="00716AF5">
        <w:rPr>
          <w:rFonts w:ascii="Times New Roman" w:hAnsi="Times New Roman"/>
          <w:sz w:val="19"/>
          <w:szCs w:val="19"/>
        </w:rPr>
        <w:t xml:space="preserve"> </w:t>
      </w:r>
      <w:r w:rsidRPr="00716AF5">
        <w:rPr>
          <w:rFonts w:ascii="Times New Roman" w:hAnsi="Times New Roman"/>
          <w:sz w:val="19"/>
          <w:szCs w:val="19"/>
        </w:rPr>
        <w:t>P.</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(1985).</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Coliform</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counts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dairy</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dairy</w:t>
      </w:r>
      <w:r w:rsidR="00D1486C" w:rsidRPr="00716AF5">
        <w:rPr>
          <w:rFonts w:ascii="Times New Roman" w:hAnsi="Times New Roman"/>
          <w:sz w:val="19"/>
          <w:szCs w:val="19"/>
        </w:rPr>
        <w:t xml:space="preserve"> </w:t>
      </w:r>
      <w:r w:rsidRPr="00716AF5">
        <w:rPr>
          <w:rFonts w:ascii="Times New Roman" w:hAnsi="Times New Roman"/>
          <w:sz w:val="19"/>
          <w:szCs w:val="19"/>
        </w:rPr>
        <w:t>products.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standard</w:t>
      </w:r>
      <w:r w:rsidR="00D1486C" w:rsidRPr="00716AF5">
        <w:rPr>
          <w:rFonts w:ascii="Times New Roman" w:hAnsi="Times New Roman"/>
          <w:sz w:val="19"/>
          <w:szCs w:val="19"/>
        </w:rPr>
        <w:t xml:space="preserve"> </w:t>
      </w:r>
      <w:r w:rsidRPr="00716AF5">
        <w:rPr>
          <w:rFonts w:ascii="Times New Roman" w:hAnsi="Times New Roman"/>
          <w:sz w:val="19"/>
          <w:szCs w:val="19"/>
        </w:rPr>
        <w:t>methods</w:t>
      </w:r>
      <w:r w:rsidR="00D1486C" w:rsidRPr="00716AF5">
        <w:rPr>
          <w:rFonts w:ascii="Times New Roman" w:hAnsi="Times New Roman"/>
          <w:sz w:val="19"/>
          <w:szCs w:val="19"/>
        </w:rPr>
        <w:t xml:space="preserve"> </w:t>
      </w:r>
      <w:r w:rsidRPr="00716AF5">
        <w:rPr>
          <w:rFonts w:ascii="Times New Roman" w:hAnsi="Times New Roman"/>
          <w:sz w:val="19"/>
          <w:szCs w:val="19"/>
        </w:rPr>
        <w:t>for</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sz w:val="19"/>
          <w:szCs w:val="19"/>
        </w:rPr>
        <w:t>examination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dairy</w:t>
      </w:r>
      <w:r w:rsidR="00D1486C" w:rsidRPr="00716AF5">
        <w:rPr>
          <w:rFonts w:ascii="Times New Roman" w:hAnsi="Times New Roman"/>
          <w:sz w:val="19"/>
          <w:szCs w:val="19"/>
        </w:rPr>
        <w:t xml:space="preserve"> </w:t>
      </w:r>
      <w:r w:rsidRPr="00716AF5">
        <w:rPr>
          <w:rFonts w:ascii="Times New Roman" w:hAnsi="Times New Roman"/>
          <w:sz w:val="19"/>
          <w:szCs w:val="19"/>
        </w:rPr>
        <w:t>products.</w:t>
      </w:r>
      <w:r w:rsidR="00D1486C" w:rsidRPr="00716AF5">
        <w:rPr>
          <w:rFonts w:ascii="Times New Roman" w:hAnsi="Times New Roman"/>
          <w:sz w:val="19"/>
          <w:szCs w:val="19"/>
        </w:rPr>
        <w:t xml:space="preserve"> </w:t>
      </w:r>
      <w:r w:rsidRPr="00716AF5">
        <w:rPr>
          <w:rFonts w:ascii="Times New Roman" w:hAnsi="Times New Roman"/>
          <w:sz w:val="19"/>
          <w:szCs w:val="19"/>
        </w:rPr>
        <w:t>15</w:t>
      </w:r>
      <w:r w:rsidRPr="00716AF5">
        <w:rPr>
          <w:rFonts w:ascii="Times New Roman" w:hAnsi="Times New Roman"/>
          <w:sz w:val="19"/>
          <w:szCs w:val="19"/>
          <w:vertAlign w:val="superscript"/>
        </w:rPr>
        <w:t>th</w:t>
      </w:r>
      <w:r w:rsidR="00D1486C" w:rsidRPr="00716AF5">
        <w:rPr>
          <w:rFonts w:ascii="Times New Roman" w:hAnsi="Times New Roman"/>
          <w:sz w:val="19"/>
          <w:szCs w:val="19"/>
        </w:rPr>
        <w:t xml:space="preserve"> </w:t>
      </w:r>
      <w:r w:rsidRPr="00716AF5">
        <w:rPr>
          <w:rFonts w:ascii="Times New Roman" w:hAnsi="Times New Roman"/>
          <w:sz w:val="19"/>
          <w:szCs w:val="19"/>
        </w:rPr>
        <w:t>Ed.</w:t>
      </w:r>
      <w:r w:rsidR="00D1486C" w:rsidRPr="00716AF5">
        <w:rPr>
          <w:rFonts w:ascii="Times New Roman" w:hAnsi="Times New Roman"/>
          <w:sz w:val="19"/>
          <w:szCs w:val="19"/>
        </w:rPr>
        <w:t xml:space="preserve"> </w:t>
      </w:r>
      <w:r w:rsidRPr="00716AF5">
        <w:rPr>
          <w:rFonts w:ascii="Times New Roman" w:hAnsi="Times New Roman"/>
          <w:sz w:val="19"/>
          <w:szCs w:val="19"/>
        </w:rPr>
        <w:t>Washington</w:t>
      </w:r>
      <w:r w:rsidR="00D1486C" w:rsidRPr="00716AF5">
        <w:rPr>
          <w:rFonts w:ascii="Times New Roman" w:hAnsi="Times New Roman"/>
          <w:sz w:val="19"/>
          <w:szCs w:val="19"/>
        </w:rPr>
        <w:t xml:space="preserve"> </w:t>
      </w:r>
      <w:r w:rsidRPr="00716AF5">
        <w:rPr>
          <w:rFonts w:ascii="Times New Roman" w:hAnsi="Times New Roman"/>
          <w:sz w:val="19"/>
          <w:szCs w:val="19"/>
        </w:rPr>
        <w:t>D.</w:t>
      </w:r>
      <w:r w:rsidR="00D1486C" w:rsidRPr="00716AF5">
        <w:rPr>
          <w:rFonts w:ascii="Times New Roman" w:hAnsi="Times New Roman"/>
          <w:sz w:val="19"/>
          <w:szCs w:val="19"/>
        </w:rPr>
        <w:t xml:space="preserve"> </w:t>
      </w:r>
      <w:r w:rsidRPr="00716AF5">
        <w:rPr>
          <w:rFonts w:ascii="Times New Roman" w:hAnsi="Times New Roman"/>
          <w:sz w:val="19"/>
          <w:szCs w:val="19"/>
        </w:rPr>
        <w:t>C.,</w:t>
      </w:r>
      <w:r w:rsidR="00D1486C" w:rsidRPr="00716AF5">
        <w:rPr>
          <w:rFonts w:ascii="Times New Roman" w:hAnsi="Times New Roman"/>
          <w:sz w:val="19"/>
          <w:szCs w:val="19"/>
        </w:rPr>
        <w:t xml:space="preserve"> </w:t>
      </w:r>
      <w:r w:rsidRPr="00716AF5">
        <w:rPr>
          <w:rFonts w:ascii="Times New Roman" w:hAnsi="Times New Roman"/>
          <w:sz w:val="19"/>
          <w:szCs w:val="19"/>
        </w:rPr>
        <w:t>American</w:t>
      </w:r>
      <w:r w:rsidR="00D1486C" w:rsidRPr="00716AF5">
        <w:rPr>
          <w:rFonts w:ascii="Times New Roman" w:hAnsi="Times New Roman"/>
          <w:sz w:val="19"/>
          <w:szCs w:val="19"/>
        </w:rPr>
        <w:t xml:space="preserve"> </w:t>
      </w:r>
      <w:r w:rsidRPr="00716AF5">
        <w:rPr>
          <w:rFonts w:ascii="Times New Roman" w:hAnsi="Times New Roman"/>
          <w:sz w:val="19"/>
          <w:szCs w:val="19"/>
        </w:rPr>
        <w:t>Public</w:t>
      </w:r>
      <w:r w:rsidR="00D1486C" w:rsidRPr="00716AF5">
        <w:rPr>
          <w:rFonts w:ascii="Times New Roman" w:hAnsi="Times New Roman"/>
          <w:sz w:val="19"/>
          <w:szCs w:val="19"/>
        </w:rPr>
        <w:t xml:space="preserve"> </w:t>
      </w:r>
      <w:r w:rsidRPr="00716AF5">
        <w:rPr>
          <w:rFonts w:ascii="Times New Roman" w:hAnsi="Times New Roman"/>
          <w:sz w:val="19"/>
          <w:szCs w:val="19"/>
        </w:rPr>
        <w:t>Health</w:t>
      </w:r>
      <w:r w:rsidR="00D1486C" w:rsidRPr="00716AF5">
        <w:rPr>
          <w:rFonts w:ascii="Times New Roman" w:hAnsi="Times New Roman"/>
          <w:sz w:val="19"/>
          <w:szCs w:val="19"/>
        </w:rPr>
        <w:t xml:space="preserve"> </w:t>
      </w:r>
      <w:r w:rsidRPr="00716AF5">
        <w:rPr>
          <w:rFonts w:ascii="Times New Roman" w:hAnsi="Times New Roman"/>
          <w:sz w:val="19"/>
          <w:szCs w:val="19"/>
        </w:rPr>
        <w:t>Association,</w:t>
      </w:r>
      <w:r w:rsidR="00D1486C" w:rsidRPr="00716AF5">
        <w:rPr>
          <w:rFonts w:ascii="Times New Roman" w:hAnsi="Times New Roman"/>
          <w:sz w:val="19"/>
          <w:szCs w:val="19"/>
        </w:rPr>
        <w:t xml:space="preserve"> </w:t>
      </w:r>
      <w:r w:rsidRPr="00716AF5">
        <w:rPr>
          <w:rFonts w:ascii="Times New Roman" w:hAnsi="Times New Roman"/>
          <w:sz w:val="19"/>
          <w:szCs w:val="19"/>
        </w:rPr>
        <w:t>150</w:t>
      </w:r>
      <w:r w:rsidR="00D1486C" w:rsidRPr="00716AF5">
        <w:rPr>
          <w:rFonts w:ascii="Times New Roman" w:hAnsi="Times New Roman"/>
          <w:sz w:val="19"/>
          <w:szCs w:val="19"/>
        </w:rPr>
        <w:t xml:space="preserve"> </w:t>
      </w:r>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153.</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eastAsia="Times New Roman" w:hAnsi="Times New Roman"/>
          <w:sz w:val="19"/>
          <w:szCs w:val="19"/>
          <w:lang w:eastAsia="en-GB"/>
        </w:rPr>
        <w:t>Iwe</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M.O.</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(2002).</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Handbook</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sensory</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methods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and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analysis.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Enugu,</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Nigeria:</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Rojoint</w:t>
      </w:r>
      <w:proofErr w:type="spellEnd"/>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Communication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Services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Ltd,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212pp.</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Iwuoha</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C.I.,</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Eke,</w:t>
      </w:r>
      <w:r w:rsidR="00D1486C" w:rsidRPr="00716AF5">
        <w:rPr>
          <w:rFonts w:ascii="Times New Roman" w:hAnsi="Times New Roman"/>
          <w:sz w:val="19"/>
          <w:szCs w:val="19"/>
        </w:rPr>
        <w:t xml:space="preserve"> </w:t>
      </w:r>
      <w:r w:rsidRPr="00716AF5">
        <w:rPr>
          <w:rFonts w:ascii="Times New Roman" w:hAnsi="Times New Roman"/>
          <w:sz w:val="19"/>
          <w:szCs w:val="19"/>
        </w:rPr>
        <w:t>O.S.</w:t>
      </w:r>
      <w:r w:rsidR="00D1486C" w:rsidRPr="00716AF5">
        <w:rPr>
          <w:rFonts w:ascii="Times New Roman" w:hAnsi="Times New Roman"/>
          <w:sz w:val="19"/>
          <w:szCs w:val="19"/>
        </w:rPr>
        <w:t xml:space="preserve"> </w:t>
      </w:r>
      <w:r w:rsidRPr="00716AF5">
        <w:rPr>
          <w:rFonts w:ascii="Times New Roman" w:hAnsi="Times New Roman"/>
          <w:sz w:val="19"/>
          <w:szCs w:val="19"/>
        </w:rPr>
        <w:t>(1996).</w:t>
      </w:r>
      <w:r w:rsidR="00D1486C" w:rsidRPr="00716AF5">
        <w:rPr>
          <w:rFonts w:ascii="Times New Roman" w:hAnsi="Times New Roman"/>
          <w:sz w:val="19"/>
          <w:szCs w:val="19"/>
        </w:rPr>
        <w:t xml:space="preserve"> </w:t>
      </w:r>
      <w:r w:rsidRPr="00716AF5">
        <w:rPr>
          <w:rFonts w:ascii="Times New Roman" w:hAnsi="Times New Roman"/>
          <w:sz w:val="19"/>
          <w:szCs w:val="19"/>
        </w:rPr>
        <w:t>Nigeria</w:t>
      </w:r>
      <w:r w:rsidR="00D1486C" w:rsidRPr="00716AF5">
        <w:rPr>
          <w:rFonts w:ascii="Times New Roman" w:hAnsi="Times New Roman"/>
          <w:sz w:val="19"/>
          <w:szCs w:val="19"/>
        </w:rPr>
        <w:t xml:space="preserve"> </w:t>
      </w:r>
      <w:r w:rsidRPr="00716AF5">
        <w:rPr>
          <w:rFonts w:ascii="Times New Roman" w:hAnsi="Times New Roman"/>
          <w:sz w:val="19"/>
          <w:szCs w:val="19"/>
        </w:rPr>
        <w:t>indigenous</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Their</w:t>
      </w:r>
      <w:r w:rsidR="00D1486C" w:rsidRPr="00716AF5">
        <w:rPr>
          <w:rFonts w:ascii="Times New Roman" w:hAnsi="Times New Roman"/>
          <w:sz w:val="19"/>
          <w:szCs w:val="19"/>
        </w:rPr>
        <w:t xml:space="preserve"> </w:t>
      </w:r>
      <w:r w:rsidRPr="00716AF5">
        <w:rPr>
          <w:rFonts w:ascii="Times New Roman" w:hAnsi="Times New Roman"/>
          <w:sz w:val="19"/>
          <w:szCs w:val="19"/>
        </w:rPr>
        <w:t>traditional</w:t>
      </w:r>
      <w:r w:rsidR="00D1486C" w:rsidRPr="00716AF5">
        <w:rPr>
          <w:rFonts w:ascii="Times New Roman" w:hAnsi="Times New Roman"/>
          <w:sz w:val="19"/>
          <w:szCs w:val="19"/>
        </w:rPr>
        <w:t xml:space="preserve"> </w:t>
      </w:r>
      <w:r w:rsidRPr="00716AF5">
        <w:rPr>
          <w:rFonts w:ascii="Times New Roman" w:hAnsi="Times New Roman"/>
          <w:sz w:val="19"/>
          <w:szCs w:val="19"/>
        </w:rPr>
        <w:lastRenderedPageBreak/>
        <w:t>process</w:t>
      </w:r>
      <w:r w:rsidR="00D1486C" w:rsidRPr="00716AF5">
        <w:rPr>
          <w:rFonts w:ascii="Times New Roman" w:hAnsi="Times New Roman"/>
          <w:sz w:val="19"/>
          <w:szCs w:val="19"/>
        </w:rPr>
        <w:t xml:space="preserve"> </w:t>
      </w:r>
      <w:r w:rsidRPr="00716AF5">
        <w:rPr>
          <w:rFonts w:ascii="Times New Roman" w:hAnsi="Times New Roman"/>
          <w:sz w:val="19"/>
          <w:szCs w:val="19"/>
        </w:rPr>
        <w:t>operation,</w:t>
      </w:r>
      <w:r w:rsidR="00D1486C" w:rsidRPr="00716AF5">
        <w:rPr>
          <w:rFonts w:ascii="Times New Roman" w:hAnsi="Times New Roman"/>
          <w:sz w:val="19"/>
          <w:szCs w:val="19"/>
        </w:rPr>
        <w:t xml:space="preserve"> </w:t>
      </w:r>
      <w:r w:rsidRPr="00716AF5">
        <w:rPr>
          <w:rFonts w:ascii="Times New Roman" w:hAnsi="Times New Roman"/>
          <w:sz w:val="19"/>
          <w:szCs w:val="19"/>
        </w:rPr>
        <w:t>inherent</w:t>
      </w:r>
      <w:r w:rsidR="00D1486C" w:rsidRPr="00716AF5">
        <w:rPr>
          <w:rFonts w:ascii="Times New Roman" w:hAnsi="Times New Roman"/>
          <w:sz w:val="19"/>
          <w:szCs w:val="19"/>
        </w:rPr>
        <w:t xml:space="preserve"> </w:t>
      </w:r>
      <w:r w:rsidRPr="00716AF5">
        <w:rPr>
          <w:rFonts w:ascii="Times New Roman" w:hAnsi="Times New Roman"/>
          <w:sz w:val="19"/>
          <w:szCs w:val="19"/>
        </w:rPr>
        <w:t>problems,</w:t>
      </w:r>
      <w:r w:rsidR="00D1486C" w:rsidRPr="00716AF5">
        <w:rPr>
          <w:rFonts w:ascii="Times New Roman" w:hAnsi="Times New Roman"/>
          <w:sz w:val="19"/>
          <w:szCs w:val="19"/>
        </w:rPr>
        <w:t xml:space="preserve"> </w:t>
      </w:r>
      <w:r w:rsidRPr="00716AF5">
        <w:rPr>
          <w:rFonts w:ascii="Times New Roman" w:hAnsi="Times New Roman"/>
          <w:sz w:val="19"/>
          <w:szCs w:val="19"/>
        </w:rPr>
        <w:t>improvement</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current</w:t>
      </w:r>
      <w:r w:rsidR="00D1486C" w:rsidRPr="00716AF5">
        <w:rPr>
          <w:rFonts w:ascii="Times New Roman" w:hAnsi="Times New Roman"/>
          <w:sz w:val="19"/>
          <w:szCs w:val="19"/>
        </w:rPr>
        <w:t xml:space="preserve"> </w:t>
      </w:r>
      <w:r w:rsidRPr="00716AF5">
        <w:rPr>
          <w:rFonts w:ascii="Times New Roman" w:hAnsi="Times New Roman"/>
          <w:sz w:val="19"/>
          <w:szCs w:val="19"/>
        </w:rPr>
        <w:t>Status.</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Research</w:t>
      </w:r>
      <w:r w:rsidR="00D1486C" w:rsidRPr="00716AF5">
        <w:rPr>
          <w:rFonts w:ascii="Times New Roman" w:hAnsi="Times New Roman"/>
          <w:sz w:val="19"/>
          <w:szCs w:val="19"/>
        </w:rPr>
        <w:t xml:space="preserve"> </w:t>
      </w:r>
      <w:r w:rsidRPr="00716AF5">
        <w:rPr>
          <w:rFonts w:ascii="Times New Roman" w:hAnsi="Times New Roman"/>
          <w:sz w:val="19"/>
          <w:szCs w:val="19"/>
        </w:rPr>
        <w:t>International,</w:t>
      </w:r>
      <w:r w:rsidR="00D1486C" w:rsidRPr="00716AF5">
        <w:rPr>
          <w:rFonts w:ascii="Times New Roman" w:hAnsi="Times New Roman"/>
          <w:sz w:val="19"/>
          <w:szCs w:val="19"/>
        </w:rPr>
        <w:t xml:space="preserve"> </w:t>
      </w:r>
      <w:r w:rsidRPr="00716AF5">
        <w:rPr>
          <w:rFonts w:ascii="Times New Roman" w:hAnsi="Times New Roman"/>
          <w:sz w:val="19"/>
          <w:szCs w:val="19"/>
        </w:rPr>
        <w:t>29(5-6),</w:t>
      </w:r>
      <w:r w:rsidR="00D1486C" w:rsidRPr="00716AF5">
        <w:rPr>
          <w:rFonts w:ascii="Times New Roman" w:hAnsi="Times New Roman"/>
          <w:sz w:val="19"/>
          <w:szCs w:val="19"/>
        </w:rPr>
        <w:t xml:space="preserve"> </w:t>
      </w:r>
      <w:r w:rsidRPr="00716AF5">
        <w:rPr>
          <w:rFonts w:ascii="Times New Roman" w:hAnsi="Times New Roman"/>
          <w:sz w:val="19"/>
          <w:szCs w:val="19"/>
        </w:rPr>
        <w:t>527-540.</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r w:rsidRPr="00716AF5">
        <w:rPr>
          <w:rFonts w:ascii="Times New Roman" w:hAnsi="Times New Roman"/>
          <w:sz w:val="19"/>
          <w:szCs w:val="19"/>
        </w:rPr>
        <w:t>Kim,</w:t>
      </w:r>
      <w:r w:rsidR="00D1486C" w:rsidRPr="00716AF5">
        <w:rPr>
          <w:rFonts w:ascii="Times New Roman" w:hAnsi="Times New Roman"/>
          <w:sz w:val="19"/>
          <w:szCs w:val="19"/>
        </w:rPr>
        <w:t xml:space="preserve"> </w:t>
      </w:r>
      <w:r w:rsidRPr="00716AF5">
        <w:rPr>
          <w:rFonts w:ascii="Times New Roman" w:hAnsi="Times New Roman"/>
          <w:sz w:val="19"/>
          <w:szCs w:val="19"/>
        </w:rPr>
        <w:t>S.H.,</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Lee,</w:t>
      </w:r>
      <w:r w:rsidR="00D1486C" w:rsidRPr="00716AF5">
        <w:rPr>
          <w:rFonts w:ascii="Times New Roman" w:hAnsi="Times New Roman"/>
          <w:sz w:val="19"/>
          <w:szCs w:val="19"/>
        </w:rPr>
        <w:t xml:space="preserve"> </w:t>
      </w:r>
      <w:r w:rsidRPr="00716AF5">
        <w:rPr>
          <w:rFonts w:ascii="Times New Roman" w:hAnsi="Times New Roman"/>
          <w:sz w:val="19"/>
          <w:szCs w:val="19"/>
        </w:rPr>
        <w:t>K..A.</w:t>
      </w:r>
      <w:r w:rsidR="00D1486C" w:rsidRPr="00716AF5">
        <w:rPr>
          <w:rFonts w:ascii="Times New Roman" w:hAnsi="Times New Roman"/>
          <w:sz w:val="19"/>
          <w:szCs w:val="19"/>
        </w:rPr>
        <w:t xml:space="preserve"> </w:t>
      </w:r>
      <w:r w:rsidRPr="00716AF5">
        <w:rPr>
          <w:rFonts w:ascii="Times New Roman" w:hAnsi="Times New Roman"/>
          <w:sz w:val="19"/>
          <w:szCs w:val="19"/>
        </w:rPr>
        <w:t>(2003).</w:t>
      </w:r>
      <w:r w:rsidR="00D1486C" w:rsidRPr="00716AF5">
        <w:rPr>
          <w:rFonts w:ascii="Times New Roman" w:hAnsi="Times New Roman"/>
          <w:sz w:val="19"/>
          <w:szCs w:val="19"/>
        </w:rPr>
        <w:t xml:space="preserve"> </w:t>
      </w:r>
      <w:r w:rsidRPr="00716AF5">
        <w:rPr>
          <w:rFonts w:ascii="Times New Roman" w:hAnsi="Times New Roman"/>
          <w:sz w:val="19"/>
          <w:szCs w:val="19"/>
        </w:rPr>
        <w:t>Evaluation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taste</w:t>
      </w:r>
      <w:r w:rsidR="00D1486C" w:rsidRPr="00716AF5">
        <w:rPr>
          <w:rFonts w:ascii="Times New Roman" w:hAnsi="Times New Roman"/>
          <w:sz w:val="19"/>
          <w:szCs w:val="19"/>
        </w:rPr>
        <w:t xml:space="preserve"> </w:t>
      </w:r>
      <w:r w:rsidRPr="00716AF5">
        <w:rPr>
          <w:rFonts w:ascii="Times New Roman" w:hAnsi="Times New Roman"/>
          <w:sz w:val="19"/>
          <w:szCs w:val="19"/>
        </w:rPr>
        <w:t>compounds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water</w:t>
      </w:r>
      <w:r w:rsidR="00D1486C" w:rsidRPr="00716AF5">
        <w:rPr>
          <w:rFonts w:ascii="Times New Roman" w:hAnsi="Times New Roman"/>
          <w:sz w:val="19"/>
          <w:szCs w:val="19"/>
        </w:rPr>
        <w:t xml:space="preserve"> </w:t>
      </w:r>
      <w:r w:rsidRPr="00716AF5">
        <w:rPr>
          <w:rFonts w:ascii="Times New Roman" w:hAnsi="Times New Roman"/>
          <w:sz w:val="19"/>
          <w:szCs w:val="19"/>
        </w:rPr>
        <w:t>soluble</w:t>
      </w:r>
      <w:r w:rsidR="00D1486C" w:rsidRPr="00716AF5">
        <w:rPr>
          <w:rFonts w:ascii="Times New Roman" w:hAnsi="Times New Roman"/>
          <w:sz w:val="19"/>
          <w:szCs w:val="19"/>
        </w:rPr>
        <w:t xml:space="preserve"> </w:t>
      </w:r>
      <w:r w:rsidRPr="00716AF5">
        <w:rPr>
          <w:rFonts w:ascii="Times New Roman" w:hAnsi="Times New Roman"/>
          <w:sz w:val="19"/>
          <w:szCs w:val="19"/>
        </w:rPr>
        <w:t>extract</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doenjang</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(soybean</w:t>
      </w:r>
      <w:r w:rsidR="00D1486C" w:rsidRPr="00716AF5">
        <w:rPr>
          <w:rFonts w:ascii="Times New Roman" w:hAnsi="Times New Roman"/>
          <w:sz w:val="19"/>
          <w:szCs w:val="19"/>
        </w:rPr>
        <w:t xml:space="preserve"> </w:t>
      </w:r>
      <w:r w:rsidRPr="00716AF5">
        <w:rPr>
          <w:rFonts w:ascii="Times New Roman" w:hAnsi="Times New Roman"/>
          <w:sz w:val="19"/>
          <w:szCs w:val="19"/>
        </w:rPr>
        <w:t>paste).</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Chem.,</w:t>
      </w:r>
      <w:r w:rsidR="00D1486C" w:rsidRPr="00716AF5">
        <w:rPr>
          <w:rFonts w:ascii="Times New Roman" w:hAnsi="Times New Roman"/>
          <w:sz w:val="19"/>
          <w:szCs w:val="19"/>
        </w:rPr>
        <w:t xml:space="preserve"> </w:t>
      </w:r>
      <w:r w:rsidRPr="00716AF5">
        <w:rPr>
          <w:rFonts w:ascii="Times New Roman" w:hAnsi="Times New Roman"/>
          <w:sz w:val="19"/>
          <w:szCs w:val="19"/>
        </w:rPr>
        <w:t>83;</w:t>
      </w:r>
      <w:r w:rsidR="00D1486C" w:rsidRPr="00716AF5">
        <w:rPr>
          <w:rFonts w:ascii="Times New Roman" w:hAnsi="Times New Roman"/>
          <w:sz w:val="19"/>
          <w:szCs w:val="19"/>
        </w:rPr>
        <w:t xml:space="preserve"> </w:t>
      </w:r>
      <w:r w:rsidRPr="00716AF5">
        <w:rPr>
          <w:rFonts w:ascii="Times New Roman" w:hAnsi="Times New Roman"/>
          <w:sz w:val="19"/>
          <w:szCs w:val="19"/>
        </w:rPr>
        <w:t>339-342.</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Kpikpi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E.N.,</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Dzogbefia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V.P.,</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Glover,</w:t>
      </w:r>
      <w:r w:rsidR="00D1486C" w:rsidRPr="00716AF5">
        <w:rPr>
          <w:rFonts w:ascii="Times New Roman" w:hAnsi="Times New Roman"/>
          <w:sz w:val="19"/>
          <w:szCs w:val="19"/>
        </w:rPr>
        <w:t xml:space="preserve"> </w:t>
      </w:r>
      <w:r w:rsidRPr="00716AF5">
        <w:rPr>
          <w:rFonts w:ascii="Times New Roman" w:hAnsi="Times New Roman"/>
          <w:sz w:val="19"/>
          <w:szCs w:val="19"/>
        </w:rPr>
        <w:t>R.K.</w:t>
      </w:r>
      <w:r w:rsidR="00D1486C" w:rsidRPr="00716AF5">
        <w:rPr>
          <w:rFonts w:ascii="Times New Roman" w:hAnsi="Times New Roman"/>
          <w:sz w:val="19"/>
          <w:szCs w:val="19"/>
        </w:rPr>
        <w:t xml:space="preserve"> </w:t>
      </w:r>
      <w:r w:rsidRPr="00716AF5">
        <w:rPr>
          <w:rFonts w:ascii="Times New Roman" w:hAnsi="Times New Roman"/>
          <w:sz w:val="19"/>
          <w:szCs w:val="19"/>
        </w:rPr>
        <w:t>(2009).</w:t>
      </w:r>
      <w:r w:rsidR="00D1486C" w:rsidRPr="00716AF5">
        <w:rPr>
          <w:rFonts w:ascii="Times New Roman" w:hAnsi="Times New Roman"/>
          <w:sz w:val="19"/>
          <w:szCs w:val="19"/>
        </w:rPr>
        <w:t xml:space="preserve"> </w:t>
      </w:r>
      <w:r w:rsidRPr="00716AF5">
        <w:rPr>
          <w:rFonts w:ascii="Times New Roman" w:hAnsi="Times New Roman"/>
          <w:sz w:val="19"/>
          <w:szCs w:val="19"/>
        </w:rPr>
        <w:t>Enzymatic</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some</w:t>
      </w:r>
      <w:r w:rsidR="00D1486C" w:rsidRPr="00716AF5">
        <w:rPr>
          <w:rFonts w:ascii="Times New Roman" w:hAnsi="Times New Roman"/>
          <w:sz w:val="19"/>
          <w:szCs w:val="19"/>
        </w:rPr>
        <w:t xml:space="preserve"> </w:t>
      </w:r>
      <w:r w:rsidRPr="00716AF5">
        <w:rPr>
          <w:rFonts w:ascii="Times New Roman" w:hAnsi="Times New Roman"/>
          <w:sz w:val="19"/>
          <w:szCs w:val="19"/>
        </w:rPr>
        <w:t>biochemical</w:t>
      </w:r>
      <w:r w:rsidR="00D1486C" w:rsidRPr="00716AF5">
        <w:rPr>
          <w:rFonts w:ascii="Times New Roman" w:hAnsi="Times New Roman"/>
          <w:sz w:val="19"/>
          <w:szCs w:val="19"/>
        </w:rPr>
        <w:t xml:space="preserve"> </w:t>
      </w:r>
      <w:r w:rsidRPr="00716AF5">
        <w:rPr>
          <w:rFonts w:ascii="Times New Roman" w:hAnsi="Times New Roman"/>
          <w:sz w:val="19"/>
          <w:szCs w:val="19"/>
        </w:rPr>
        <w:t>changes</w:t>
      </w:r>
      <w:r w:rsidR="00D1486C" w:rsidRPr="00716AF5">
        <w:rPr>
          <w:rFonts w:ascii="Times New Roman" w:hAnsi="Times New Roman"/>
          <w:sz w:val="19"/>
          <w:szCs w:val="19"/>
        </w:rPr>
        <w:t xml:space="preserve"> </w:t>
      </w:r>
      <w:r w:rsidRPr="00716AF5">
        <w:rPr>
          <w:rFonts w:ascii="Times New Roman" w:hAnsi="Times New Roman"/>
          <w:sz w:val="19"/>
          <w:szCs w:val="19"/>
        </w:rPr>
        <w:t>associated</w:t>
      </w:r>
      <w:r w:rsidR="00D1486C" w:rsidRPr="00716AF5">
        <w:rPr>
          <w:rFonts w:ascii="Times New Roman" w:hAnsi="Times New Roman"/>
          <w:sz w:val="19"/>
          <w:szCs w:val="19"/>
        </w:rPr>
        <w:t xml:space="preserve"> </w:t>
      </w:r>
      <w:r w:rsidRPr="00716AF5">
        <w:rPr>
          <w:rFonts w:ascii="Times New Roman" w:hAnsi="Times New Roman"/>
          <w:sz w:val="19"/>
          <w:szCs w:val="19"/>
        </w:rPr>
        <w:t>with</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sz w:val="19"/>
          <w:szCs w:val="19"/>
        </w:rPr>
        <w:t>production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sz w:val="19"/>
          <w:szCs w:val="19"/>
        </w:rPr>
        <w:t>kantong</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traditional</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condiment</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Northern</w:t>
      </w:r>
      <w:r w:rsidR="00D1486C" w:rsidRPr="00716AF5">
        <w:rPr>
          <w:rFonts w:ascii="Times New Roman" w:hAnsi="Times New Roman"/>
          <w:sz w:val="19"/>
          <w:szCs w:val="19"/>
        </w:rPr>
        <w:t xml:space="preserve"> </w:t>
      </w:r>
      <w:r w:rsidRPr="00716AF5">
        <w:rPr>
          <w:rFonts w:ascii="Times New Roman" w:hAnsi="Times New Roman"/>
          <w:sz w:val="19"/>
          <w:szCs w:val="19"/>
        </w:rPr>
        <w:t>Ghana.</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Biochem</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33;</w:t>
      </w:r>
      <w:r w:rsidR="00D1486C" w:rsidRPr="00716AF5">
        <w:rPr>
          <w:rFonts w:ascii="Times New Roman" w:hAnsi="Times New Roman"/>
          <w:sz w:val="19"/>
          <w:szCs w:val="19"/>
        </w:rPr>
        <w:t xml:space="preserve"> </w:t>
      </w:r>
      <w:r w:rsidRPr="00716AF5">
        <w:rPr>
          <w:rFonts w:ascii="Times New Roman" w:hAnsi="Times New Roman"/>
          <w:sz w:val="19"/>
          <w:szCs w:val="19"/>
        </w:rPr>
        <w:t>61-73</w:t>
      </w:r>
      <w:r w:rsidR="00D1486C" w:rsidRPr="00716AF5">
        <w:rPr>
          <w:rFonts w:ascii="Times New Roman" w:hAnsi="Times New Roman"/>
          <w:sz w:val="19"/>
          <w:szCs w:val="19"/>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Odunfa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S.A.</w:t>
      </w:r>
      <w:r w:rsidR="00D1486C" w:rsidRPr="00716AF5">
        <w:rPr>
          <w:rFonts w:ascii="Times New Roman" w:hAnsi="Times New Roman"/>
          <w:sz w:val="19"/>
          <w:szCs w:val="19"/>
        </w:rPr>
        <w:t xml:space="preserve"> </w:t>
      </w:r>
      <w:r w:rsidRPr="00716AF5">
        <w:rPr>
          <w:rFonts w:ascii="Times New Roman" w:hAnsi="Times New Roman"/>
          <w:sz w:val="19"/>
          <w:szCs w:val="19"/>
        </w:rPr>
        <w:t>(1981).</w:t>
      </w:r>
      <w:r w:rsidR="00D1486C" w:rsidRPr="00716AF5">
        <w:rPr>
          <w:rFonts w:ascii="Times New Roman" w:hAnsi="Times New Roman"/>
          <w:sz w:val="19"/>
          <w:szCs w:val="19"/>
        </w:rPr>
        <w:t xml:space="preserve"> </w:t>
      </w:r>
      <w:r w:rsidRPr="00716AF5">
        <w:rPr>
          <w:rFonts w:ascii="Times New Roman" w:hAnsi="Times New Roman"/>
          <w:sz w:val="19"/>
          <w:szCs w:val="19"/>
        </w:rPr>
        <w:t>Microorganisms</w:t>
      </w:r>
      <w:r w:rsidR="00D1486C" w:rsidRPr="00716AF5">
        <w:rPr>
          <w:rFonts w:ascii="Times New Roman" w:hAnsi="Times New Roman"/>
          <w:sz w:val="19"/>
          <w:szCs w:val="19"/>
        </w:rPr>
        <w:t xml:space="preserve"> </w:t>
      </w:r>
      <w:r w:rsidRPr="00716AF5">
        <w:rPr>
          <w:rFonts w:ascii="Times New Roman" w:hAnsi="Times New Roman"/>
          <w:sz w:val="19"/>
          <w:szCs w:val="19"/>
        </w:rPr>
        <w:t>associated</w:t>
      </w:r>
      <w:r w:rsidR="00D1486C" w:rsidRPr="00716AF5">
        <w:rPr>
          <w:rFonts w:ascii="Times New Roman" w:hAnsi="Times New Roman"/>
          <w:sz w:val="19"/>
          <w:szCs w:val="19"/>
        </w:rPr>
        <w:t xml:space="preserve"> </w:t>
      </w:r>
      <w:r w:rsidRPr="00716AF5">
        <w:rPr>
          <w:rFonts w:ascii="Times New Roman" w:hAnsi="Times New Roman"/>
          <w:sz w:val="19"/>
          <w:szCs w:val="19"/>
        </w:rPr>
        <w:t>with</w:t>
      </w:r>
      <w:r w:rsidR="00D1486C" w:rsidRPr="00716AF5">
        <w:rPr>
          <w:rFonts w:ascii="Times New Roman" w:hAnsi="Times New Roman"/>
          <w:sz w:val="19"/>
          <w:szCs w:val="19"/>
        </w:rPr>
        <w:t xml:space="preserve"> </w:t>
      </w:r>
      <w:r w:rsidRPr="00716AF5">
        <w:rPr>
          <w:rFonts w:ascii="Times New Roman" w:hAnsi="Times New Roman"/>
          <w:sz w:val="19"/>
          <w:szCs w:val="19"/>
        </w:rPr>
        <w:t>fermentation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African</w:t>
      </w:r>
      <w:r w:rsidR="00D1486C" w:rsidRPr="00716AF5">
        <w:rPr>
          <w:rFonts w:ascii="Times New Roman" w:hAnsi="Times New Roman"/>
          <w:sz w:val="19"/>
          <w:szCs w:val="19"/>
        </w:rPr>
        <w:t xml:space="preserve"> </w:t>
      </w:r>
      <w:r w:rsidRPr="00716AF5">
        <w:rPr>
          <w:rFonts w:ascii="Times New Roman" w:hAnsi="Times New Roman"/>
          <w:sz w:val="19"/>
          <w:szCs w:val="19"/>
        </w:rPr>
        <w:t>locust</w:t>
      </w:r>
      <w:r w:rsidR="00D1486C" w:rsidRPr="00716AF5">
        <w:rPr>
          <w:rFonts w:ascii="Times New Roman" w:hAnsi="Times New Roman"/>
          <w:sz w:val="19"/>
          <w:szCs w:val="19"/>
        </w:rPr>
        <w:t xml:space="preserve"> </w:t>
      </w:r>
      <w:r w:rsidRPr="00716AF5">
        <w:rPr>
          <w:rFonts w:ascii="Times New Roman" w:hAnsi="Times New Roman"/>
          <w:sz w:val="19"/>
          <w:szCs w:val="19"/>
        </w:rPr>
        <w:t>bean</w:t>
      </w:r>
      <w:r w:rsidR="00D1486C" w:rsidRPr="00716AF5">
        <w:rPr>
          <w:rFonts w:ascii="Times New Roman" w:hAnsi="Times New Roman"/>
          <w:sz w:val="19"/>
          <w:szCs w:val="19"/>
        </w:rPr>
        <w:t xml:space="preserve"> </w:t>
      </w:r>
      <w:r w:rsidRPr="00716AF5">
        <w:rPr>
          <w:rFonts w:ascii="Times New Roman" w:hAnsi="Times New Roman"/>
          <w:sz w:val="19"/>
          <w:szCs w:val="19"/>
        </w:rPr>
        <w:t>during</w:t>
      </w:r>
      <w:r w:rsidR="00D1486C" w:rsidRPr="00716AF5">
        <w:rPr>
          <w:rFonts w:ascii="Times New Roman" w:hAnsi="Times New Roman"/>
          <w:sz w:val="19"/>
          <w:szCs w:val="19"/>
        </w:rPr>
        <w:t xml:space="preserve"> </w:t>
      </w:r>
      <w:r w:rsidRPr="00716AF5">
        <w:rPr>
          <w:rFonts w:ascii="Times New Roman" w:hAnsi="Times New Roman"/>
          <w:sz w:val="19"/>
          <w:szCs w:val="19"/>
        </w:rPr>
        <w:t>preparation.</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Plant</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25;</w:t>
      </w:r>
      <w:r w:rsidR="00D1486C" w:rsidRPr="00716AF5">
        <w:rPr>
          <w:rFonts w:ascii="Times New Roman" w:hAnsi="Times New Roman"/>
          <w:sz w:val="19"/>
          <w:szCs w:val="19"/>
        </w:rPr>
        <w:t xml:space="preserve"> </w:t>
      </w:r>
      <w:r w:rsidRPr="00716AF5">
        <w:rPr>
          <w:rFonts w:ascii="Times New Roman" w:hAnsi="Times New Roman"/>
          <w:sz w:val="19"/>
          <w:szCs w:val="19"/>
        </w:rPr>
        <w:t>245-250.</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Odunfa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S.A.</w:t>
      </w:r>
      <w:r w:rsidR="00D1486C" w:rsidRPr="00716AF5">
        <w:rPr>
          <w:rFonts w:ascii="Times New Roman" w:hAnsi="Times New Roman"/>
          <w:sz w:val="19"/>
          <w:szCs w:val="19"/>
        </w:rPr>
        <w:t xml:space="preserve"> </w:t>
      </w:r>
      <w:r w:rsidRPr="00716AF5">
        <w:rPr>
          <w:rFonts w:ascii="Times New Roman" w:hAnsi="Times New Roman"/>
          <w:sz w:val="19"/>
          <w:szCs w:val="19"/>
        </w:rPr>
        <w:t>(1983).</w:t>
      </w:r>
      <w:r w:rsidR="00D1486C" w:rsidRPr="00716AF5">
        <w:rPr>
          <w:rFonts w:ascii="Times New Roman" w:hAnsi="Times New Roman"/>
          <w:sz w:val="19"/>
          <w:szCs w:val="19"/>
        </w:rPr>
        <w:t xml:space="preserve"> </w:t>
      </w:r>
      <w:r w:rsidRPr="00716AF5">
        <w:rPr>
          <w:rFonts w:ascii="Times New Roman" w:hAnsi="Times New Roman"/>
          <w:sz w:val="19"/>
          <w:szCs w:val="19"/>
        </w:rPr>
        <w:t>African</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Wood,</w:t>
      </w:r>
      <w:r w:rsidR="00D1486C" w:rsidRPr="00716AF5">
        <w:rPr>
          <w:rFonts w:ascii="Times New Roman" w:hAnsi="Times New Roman"/>
          <w:sz w:val="19"/>
          <w:szCs w:val="19"/>
        </w:rPr>
        <w:t xml:space="preserve"> </w:t>
      </w:r>
      <w:r w:rsidRPr="00716AF5">
        <w:rPr>
          <w:rFonts w:ascii="Times New Roman" w:hAnsi="Times New Roman"/>
          <w:sz w:val="19"/>
          <w:szCs w:val="19"/>
        </w:rPr>
        <w:t>B.J.B</w:t>
      </w:r>
      <w:r w:rsidR="00D1486C" w:rsidRPr="00716AF5">
        <w:rPr>
          <w:rFonts w:ascii="Times New Roman" w:hAnsi="Times New Roman"/>
          <w:sz w:val="19"/>
          <w:szCs w:val="19"/>
        </w:rPr>
        <w:t xml:space="preserve"> </w:t>
      </w:r>
      <w:r w:rsidRPr="00716AF5">
        <w:rPr>
          <w:rFonts w:ascii="Times New Roman" w:hAnsi="Times New Roman"/>
          <w:sz w:val="19"/>
          <w:szCs w:val="19"/>
        </w:rPr>
        <w:t>(ed.)</w:t>
      </w:r>
      <w:r w:rsidR="00D1486C" w:rsidRPr="00716AF5">
        <w:rPr>
          <w:rFonts w:ascii="Times New Roman" w:hAnsi="Times New Roman"/>
          <w:sz w:val="19"/>
          <w:szCs w:val="19"/>
        </w:rPr>
        <w:t xml:space="preserve"> </w:t>
      </w:r>
      <w:r w:rsidRPr="00716AF5">
        <w:rPr>
          <w:rFonts w:ascii="Times New Roman" w:hAnsi="Times New Roman"/>
          <w:sz w:val="19"/>
          <w:szCs w:val="19"/>
        </w:rPr>
        <w:t>Microbiology</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Amsterdam,</w:t>
      </w:r>
      <w:r w:rsidR="00D1486C" w:rsidRPr="00716AF5">
        <w:rPr>
          <w:rFonts w:ascii="Times New Roman" w:hAnsi="Times New Roman"/>
          <w:sz w:val="19"/>
          <w:szCs w:val="19"/>
        </w:rPr>
        <w:t xml:space="preserve"> </w:t>
      </w:r>
      <w:r w:rsidRPr="00716AF5">
        <w:rPr>
          <w:rFonts w:ascii="Times New Roman" w:hAnsi="Times New Roman"/>
          <w:sz w:val="19"/>
          <w:szCs w:val="19"/>
        </w:rPr>
        <w:t>Elsevier</w:t>
      </w:r>
      <w:r w:rsidR="00D1486C" w:rsidRPr="00716AF5">
        <w:rPr>
          <w:rFonts w:ascii="Times New Roman" w:hAnsi="Times New Roman"/>
          <w:sz w:val="19"/>
          <w:szCs w:val="19"/>
        </w:rPr>
        <w:t xml:space="preserve"> </w:t>
      </w:r>
      <w:r w:rsidRPr="00716AF5">
        <w:rPr>
          <w:rFonts w:ascii="Times New Roman" w:hAnsi="Times New Roman"/>
          <w:sz w:val="19"/>
          <w:szCs w:val="19"/>
        </w:rPr>
        <w:t>Applied</w:t>
      </w:r>
      <w:r w:rsidR="00D1486C" w:rsidRPr="00716AF5">
        <w:rPr>
          <w:rFonts w:ascii="Times New Roman" w:hAnsi="Times New Roman"/>
          <w:sz w:val="19"/>
          <w:szCs w:val="19"/>
        </w:rPr>
        <w:t xml:space="preserve"> </w:t>
      </w:r>
      <w:r w:rsidRPr="00716AF5">
        <w:rPr>
          <w:rFonts w:ascii="Times New Roman" w:hAnsi="Times New Roman"/>
          <w:sz w:val="19"/>
          <w:szCs w:val="19"/>
        </w:rPr>
        <w:t>Science</w:t>
      </w:r>
      <w:r w:rsidR="00D1486C" w:rsidRPr="00716AF5">
        <w:rPr>
          <w:rFonts w:ascii="Times New Roman" w:hAnsi="Times New Roman"/>
          <w:sz w:val="19"/>
          <w:szCs w:val="19"/>
        </w:rPr>
        <w:t xml:space="preserve"> </w:t>
      </w:r>
      <w:r w:rsidRPr="00716AF5">
        <w:rPr>
          <w:rFonts w:ascii="Times New Roman" w:hAnsi="Times New Roman"/>
          <w:sz w:val="19"/>
          <w:szCs w:val="19"/>
        </w:rPr>
        <w:t>Publishers,</w:t>
      </w:r>
      <w:r w:rsidR="00D1486C" w:rsidRPr="00716AF5">
        <w:rPr>
          <w:rFonts w:ascii="Times New Roman" w:hAnsi="Times New Roman"/>
          <w:sz w:val="19"/>
          <w:szCs w:val="19"/>
        </w:rPr>
        <w:t xml:space="preserve"> </w:t>
      </w:r>
      <w:r w:rsidRPr="00716AF5">
        <w:rPr>
          <w:rFonts w:ascii="Times New Roman" w:hAnsi="Times New Roman"/>
          <w:sz w:val="19"/>
          <w:szCs w:val="19"/>
        </w:rPr>
        <w:t>11;</w:t>
      </w:r>
      <w:r w:rsidR="00D1486C" w:rsidRPr="00716AF5">
        <w:rPr>
          <w:rFonts w:ascii="Times New Roman" w:hAnsi="Times New Roman"/>
          <w:sz w:val="19"/>
          <w:szCs w:val="19"/>
        </w:rPr>
        <w:t xml:space="preserve"> </w:t>
      </w:r>
      <w:r w:rsidRPr="00716AF5">
        <w:rPr>
          <w:rFonts w:ascii="Times New Roman" w:hAnsi="Times New Roman"/>
          <w:sz w:val="19"/>
          <w:szCs w:val="19"/>
        </w:rPr>
        <w:t>155-191.</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hAnsi="Times New Roman"/>
          <w:sz w:val="19"/>
          <w:szCs w:val="19"/>
        </w:rPr>
        <w:t>Odunfa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S.A.</w:t>
      </w:r>
      <w:r w:rsidR="00D1486C" w:rsidRPr="00716AF5">
        <w:rPr>
          <w:rFonts w:ascii="Times New Roman" w:hAnsi="Times New Roman"/>
          <w:sz w:val="19"/>
          <w:szCs w:val="19"/>
        </w:rPr>
        <w:t xml:space="preserve"> </w:t>
      </w:r>
      <w:r w:rsidRPr="00716AF5">
        <w:rPr>
          <w:rFonts w:ascii="Times New Roman" w:hAnsi="Times New Roman"/>
          <w:sz w:val="19"/>
          <w:szCs w:val="19"/>
        </w:rPr>
        <w:t>(1985).</w:t>
      </w:r>
      <w:r w:rsidR="00D1486C" w:rsidRPr="00716AF5">
        <w:rPr>
          <w:rFonts w:ascii="Times New Roman" w:hAnsi="Times New Roman"/>
          <w:sz w:val="19"/>
          <w:szCs w:val="19"/>
        </w:rPr>
        <w:t xml:space="preserve"> </w:t>
      </w:r>
      <w:r w:rsidRPr="00716AF5">
        <w:rPr>
          <w:rFonts w:ascii="Times New Roman" w:hAnsi="Times New Roman"/>
          <w:sz w:val="19"/>
          <w:szCs w:val="19"/>
        </w:rPr>
        <w:t>Microbiological</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toxicological</w:t>
      </w:r>
      <w:r w:rsidR="00D1486C" w:rsidRPr="00716AF5">
        <w:rPr>
          <w:rFonts w:ascii="Times New Roman" w:hAnsi="Times New Roman"/>
          <w:sz w:val="19"/>
          <w:szCs w:val="19"/>
        </w:rPr>
        <w:t xml:space="preserve"> </w:t>
      </w:r>
      <w:r w:rsidRPr="00716AF5">
        <w:rPr>
          <w:rFonts w:ascii="Times New Roman" w:hAnsi="Times New Roman"/>
          <w:sz w:val="19"/>
          <w:szCs w:val="19"/>
        </w:rPr>
        <w:t>aspect</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fermentation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selected</w:t>
      </w:r>
      <w:r w:rsidR="00D1486C" w:rsidRPr="00716AF5">
        <w:rPr>
          <w:rFonts w:ascii="Times New Roman" w:hAnsi="Times New Roman"/>
          <w:sz w:val="19"/>
          <w:szCs w:val="19"/>
        </w:rPr>
        <w:t xml:space="preserve"> </w:t>
      </w:r>
      <w:r w:rsidRPr="00716AF5">
        <w:rPr>
          <w:rFonts w:ascii="Times New Roman" w:hAnsi="Times New Roman"/>
          <w:sz w:val="19"/>
          <w:szCs w:val="19"/>
        </w:rPr>
        <w:t>legumes</w:t>
      </w:r>
      <w:r w:rsidR="00D1486C" w:rsidRPr="00716AF5">
        <w:rPr>
          <w:rFonts w:ascii="Times New Roman" w:hAnsi="Times New Roman"/>
          <w:sz w:val="19"/>
          <w:szCs w:val="19"/>
        </w:rPr>
        <w:t xml:space="preserve"> </w:t>
      </w:r>
      <w:r w:rsidRPr="00716AF5">
        <w:rPr>
          <w:rFonts w:ascii="Times New Roman" w:hAnsi="Times New Roman"/>
          <w:sz w:val="19"/>
          <w:szCs w:val="19"/>
        </w:rPr>
        <w:t>seeds</w:t>
      </w:r>
      <w:r w:rsidR="00D1486C" w:rsidRPr="00716AF5">
        <w:rPr>
          <w:rFonts w:ascii="Times New Roman" w:hAnsi="Times New Roman"/>
          <w:sz w:val="19"/>
          <w:szCs w:val="19"/>
        </w:rPr>
        <w:t xml:space="preserve"> </w:t>
      </w:r>
      <w:r w:rsidRPr="00716AF5">
        <w:rPr>
          <w:rFonts w:ascii="Times New Roman" w:hAnsi="Times New Roman"/>
          <w:sz w:val="19"/>
          <w:szCs w:val="19"/>
        </w:rPr>
        <w:t>for</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ogiri</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production.</w:t>
      </w:r>
      <w:r w:rsidR="00D1486C" w:rsidRPr="00716AF5">
        <w:rPr>
          <w:rFonts w:ascii="Times New Roman" w:hAnsi="Times New Roman"/>
          <w:sz w:val="19"/>
          <w:szCs w:val="19"/>
        </w:rPr>
        <w:t xml:space="preserve"> </w:t>
      </w:r>
      <w:r w:rsidRPr="00716AF5">
        <w:rPr>
          <w:rFonts w:ascii="Times New Roman" w:hAnsi="Times New Roman"/>
          <w:sz w:val="19"/>
          <w:szCs w:val="19"/>
        </w:rPr>
        <w:t>J.</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Sci.,</w:t>
      </w:r>
      <w:r w:rsidR="00D1486C" w:rsidRPr="00716AF5">
        <w:rPr>
          <w:rFonts w:ascii="Times New Roman" w:hAnsi="Times New Roman"/>
          <w:sz w:val="19"/>
          <w:szCs w:val="19"/>
        </w:rPr>
        <w:t xml:space="preserve"> </w:t>
      </w:r>
      <w:r w:rsidRPr="00716AF5">
        <w:rPr>
          <w:rFonts w:ascii="Times New Roman" w:hAnsi="Times New Roman"/>
          <w:sz w:val="19"/>
          <w:szCs w:val="19"/>
        </w:rPr>
        <w:t>50;</w:t>
      </w:r>
      <w:r w:rsidR="00D1486C" w:rsidRPr="00716AF5">
        <w:rPr>
          <w:rFonts w:ascii="Times New Roman" w:hAnsi="Times New Roman"/>
          <w:sz w:val="19"/>
          <w:szCs w:val="19"/>
        </w:rPr>
        <w:t xml:space="preserve"> </w:t>
      </w:r>
      <w:r w:rsidRPr="00716AF5">
        <w:rPr>
          <w:rFonts w:ascii="Times New Roman" w:hAnsi="Times New Roman"/>
          <w:sz w:val="19"/>
          <w:szCs w:val="19"/>
        </w:rPr>
        <w:t>1758-1759.</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eastAsia="Times New Roman" w:hAnsi="Times New Roman"/>
          <w:sz w:val="19"/>
          <w:szCs w:val="19"/>
          <w:lang w:eastAsia="en-GB"/>
        </w:rPr>
        <w:t>Okafor</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D.C.,</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Peter-</w:t>
      </w:r>
      <w:proofErr w:type="spellStart"/>
      <w:r w:rsidRPr="00716AF5">
        <w:rPr>
          <w:rFonts w:ascii="Times New Roman" w:eastAsia="Times New Roman" w:hAnsi="Times New Roman"/>
          <w:sz w:val="19"/>
          <w:szCs w:val="19"/>
          <w:lang w:eastAsia="en-GB"/>
        </w:rPr>
        <w:t>Ikechukwu</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A.I.,</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Enwereuzoh</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R.O.,</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Uzochukwu</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A.E.,</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Nze</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S.M.,</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Agunwa</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M.I.,</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Anagwu</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F.I.,</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and</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Onyemachi</w:t>
      </w:r>
      <w:proofErr w:type="spellEnd"/>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C.</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(2015).</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Effect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fermentation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the</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anti-nutritional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factors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and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mineral</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composition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of</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melon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seed</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varieties</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for</w:t>
      </w:r>
      <w:r w:rsidR="00D1486C" w:rsidRPr="00716AF5">
        <w:rPr>
          <w:rFonts w:ascii="Times New Roman" w:eastAsia="Times New Roman" w:hAnsi="Times New Roman"/>
          <w:sz w:val="19"/>
          <w:szCs w:val="19"/>
          <w:lang w:eastAsia="en-GB"/>
        </w:rPr>
        <w:t xml:space="preserve"> </w:t>
      </w:r>
      <w:proofErr w:type="spellStart"/>
      <w:r w:rsidRPr="00716AF5">
        <w:rPr>
          <w:rFonts w:ascii="Times New Roman" w:eastAsia="Times New Roman" w:hAnsi="Times New Roman"/>
          <w:sz w:val="19"/>
          <w:szCs w:val="19"/>
          <w:lang w:eastAsia="en-GB"/>
        </w:rPr>
        <w:t>ogiri</w:t>
      </w:r>
      <w:proofErr w:type="spellEnd"/>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production.</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43;</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98</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w:t>
      </w:r>
      <w:r w:rsidR="00D1486C" w:rsidRPr="00716AF5">
        <w:rPr>
          <w:rFonts w:ascii="Times New Roman" w:eastAsia="Times New Roman" w:hAnsi="Times New Roman"/>
          <w:sz w:val="19"/>
          <w:szCs w:val="19"/>
          <w:lang w:eastAsia="en-GB"/>
        </w:rPr>
        <w:t xml:space="preserve"> </w:t>
      </w:r>
      <w:r w:rsidRPr="00716AF5">
        <w:rPr>
          <w:rFonts w:ascii="Times New Roman" w:eastAsia="Times New Roman" w:hAnsi="Times New Roman"/>
          <w:sz w:val="19"/>
          <w:szCs w:val="19"/>
          <w:lang w:eastAsia="en-GB"/>
        </w:rPr>
        <w:t>111.</w:t>
      </w:r>
      <w:r w:rsidR="00D1486C" w:rsidRPr="00716AF5">
        <w:rPr>
          <w:rFonts w:ascii="Times New Roman" w:eastAsia="Times New Roman" w:hAnsi="Times New Roman"/>
          <w:sz w:val="19"/>
          <w:szCs w:val="19"/>
          <w:lang w:eastAsia="en-GB"/>
        </w:rPr>
        <w:t xml:space="preserve"> </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hAnsi="Times New Roman"/>
          <w:sz w:val="19"/>
          <w:szCs w:val="19"/>
        </w:rPr>
        <w:t>Omafuvbe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B.O.,</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Olumuyiwa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S.F.,</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Osuntogu</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B.A.,</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Adewusi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R.A.</w:t>
      </w:r>
      <w:r w:rsidR="00D1486C" w:rsidRPr="00716AF5">
        <w:rPr>
          <w:rFonts w:ascii="Times New Roman" w:hAnsi="Times New Roman"/>
          <w:sz w:val="19"/>
          <w:szCs w:val="19"/>
        </w:rPr>
        <w:t xml:space="preserve"> </w:t>
      </w:r>
      <w:r w:rsidRPr="00716AF5">
        <w:rPr>
          <w:rFonts w:ascii="Times New Roman" w:hAnsi="Times New Roman"/>
          <w:sz w:val="19"/>
          <w:szCs w:val="19"/>
        </w:rPr>
        <w:t>(2004).</w:t>
      </w:r>
      <w:r w:rsidR="00D1486C" w:rsidRPr="00716AF5">
        <w:rPr>
          <w:rFonts w:ascii="Times New Roman" w:hAnsi="Times New Roman"/>
          <w:sz w:val="19"/>
          <w:szCs w:val="19"/>
        </w:rPr>
        <w:t xml:space="preserve"> </w:t>
      </w:r>
      <w:r w:rsidRPr="00716AF5">
        <w:rPr>
          <w:rFonts w:ascii="Times New Roman" w:hAnsi="Times New Roman"/>
          <w:sz w:val="19"/>
          <w:szCs w:val="19"/>
        </w:rPr>
        <w:t>Chemical</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biochemical</w:t>
      </w:r>
      <w:r w:rsidR="00D1486C" w:rsidRPr="00716AF5">
        <w:rPr>
          <w:rFonts w:ascii="Times New Roman" w:hAnsi="Times New Roman"/>
          <w:sz w:val="19"/>
          <w:szCs w:val="19"/>
        </w:rPr>
        <w:t xml:space="preserve"> </w:t>
      </w:r>
      <w:r w:rsidRPr="00716AF5">
        <w:rPr>
          <w:rFonts w:ascii="Times New Roman" w:hAnsi="Times New Roman"/>
          <w:sz w:val="19"/>
          <w:szCs w:val="19"/>
        </w:rPr>
        <w:t>changes</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African</w:t>
      </w:r>
      <w:r w:rsidR="00D1486C" w:rsidRPr="00716AF5">
        <w:rPr>
          <w:rFonts w:ascii="Times New Roman" w:hAnsi="Times New Roman"/>
          <w:sz w:val="19"/>
          <w:szCs w:val="19"/>
        </w:rPr>
        <w:t xml:space="preserve"> </w:t>
      </w:r>
      <w:r w:rsidRPr="00716AF5">
        <w:rPr>
          <w:rFonts w:ascii="Times New Roman" w:hAnsi="Times New Roman"/>
          <w:sz w:val="19"/>
          <w:szCs w:val="19"/>
        </w:rPr>
        <w:t>locust</w:t>
      </w:r>
      <w:r w:rsidR="00D1486C" w:rsidRPr="00716AF5">
        <w:rPr>
          <w:rFonts w:ascii="Times New Roman" w:hAnsi="Times New Roman"/>
          <w:sz w:val="19"/>
          <w:szCs w:val="19"/>
        </w:rPr>
        <w:t xml:space="preserve"> </w:t>
      </w:r>
      <w:r w:rsidRPr="00716AF5">
        <w:rPr>
          <w:rFonts w:ascii="Times New Roman" w:hAnsi="Times New Roman"/>
          <w:sz w:val="19"/>
          <w:szCs w:val="19"/>
        </w:rPr>
        <w:t>bean</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i/>
          <w:sz w:val="19"/>
          <w:szCs w:val="19"/>
        </w:rPr>
        <w:t>Parkia</w:t>
      </w:r>
      <w:proofErr w:type="spellEnd"/>
      <w:r w:rsidR="00D1486C" w:rsidRPr="00716AF5">
        <w:rPr>
          <w:rFonts w:ascii="Times New Roman" w:hAnsi="Times New Roman"/>
          <w:i/>
          <w:sz w:val="19"/>
          <w:szCs w:val="19"/>
        </w:rPr>
        <w:t xml:space="preserve"> </w:t>
      </w:r>
      <w:proofErr w:type="spellStart"/>
      <w:r w:rsidRPr="00716AF5">
        <w:rPr>
          <w:rFonts w:ascii="Times New Roman" w:hAnsi="Times New Roman"/>
          <w:i/>
          <w:sz w:val="19"/>
          <w:szCs w:val="19"/>
        </w:rPr>
        <w:t>biglobose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melon</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i/>
          <w:sz w:val="19"/>
          <w:szCs w:val="19"/>
          <w:u w:val="single"/>
        </w:rPr>
        <w:t>Citrullus</w:t>
      </w:r>
      <w:proofErr w:type="spellEnd"/>
      <w:r w:rsidR="00D1486C" w:rsidRPr="00716AF5">
        <w:rPr>
          <w:rFonts w:ascii="Times New Roman" w:hAnsi="Times New Roman"/>
          <w:i/>
          <w:sz w:val="19"/>
          <w:szCs w:val="19"/>
          <w:u w:val="single"/>
        </w:rPr>
        <w:t xml:space="preserve"> </w:t>
      </w:r>
      <w:proofErr w:type="spellStart"/>
      <w:r w:rsidRPr="00716AF5">
        <w:rPr>
          <w:rFonts w:ascii="Times New Roman" w:hAnsi="Times New Roman"/>
          <w:i/>
          <w:sz w:val="19"/>
          <w:szCs w:val="19"/>
          <w:u w:val="single"/>
        </w:rPr>
        <w:t>vulgaris</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seeds</w:t>
      </w:r>
      <w:r w:rsidR="00D1486C" w:rsidRPr="00716AF5">
        <w:rPr>
          <w:rFonts w:ascii="Times New Roman" w:hAnsi="Times New Roman"/>
          <w:sz w:val="19"/>
          <w:szCs w:val="19"/>
        </w:rPr>
        <w:t xml:space="preserve"> </w:t>
      </w:r>
      <w:r w:rsidRPr="00716AF5">
        <w:rPr>
          <w:rFonts w:ascii="Times New Roman" w:hAnsi="Times New Roman"/>
          <w:sz w:val="19"/>
          <w:szCs w:val="19"/>
        </w:rPr>
        <w:t>during</w:t>
      </w:r>
      <w:r w:rsidR="00D1486C" w:rsidRPr="00716AF5">
        <w:rPr>
          <w:rFonts w:ascii="Times New Roman" w:hAnsi="Times New Roman"/>
          <w:sz w:val="19"/>
          <w:szCs w:val="19"/>
        </w:rPr>
        <w:t xml:space="preserve"> </w:t>
      </w:r>
      <w:r w:rsidRPr="00716AF5">
        <w:rPr>
          <w:rFonts w:ascii="Times New Roman" w:hAnsi="Times New Roman"/>
          <w:sz w:val="19"/>
          <w:szCs w:val="19"/>
        </w:rPr>
        <w:t>fermentation</w:t>
      </w:r>
      <w:r w:rsidR="00D1486C" w:rsidRPr="00716AF5">
        <w:rPr>
          <w:rFonts w:ascii="Times New Roman" w:hAnsi="Times New Roman"/>
          <w:sz w:val="19"/>
          <w:szCs w:val="19"/>
        </w:rPr>
        <w:t xml:space="preserve"> </w:t>
      </w:r>
      <w:r w:rsidRPr="00716AF5">
        <w:rPr>
          <w:rFonts w:ascii="Times New Roman" w:hAnsi="Times New Roman"/>
          <w:sz w:val="19"/>
          <w:szCs w:val="19"/>
        </w:rPr>
        <w:t>to</w:t>
      </w:r>
      <w:r w:rsidR="00D1486C" w:rsidRPr="00716AF5">
        <w:rPr>
          <w:rFonts w:ascii="Times New Roman" w:hAnsi="Times New Roman"/>
          <w:sz w:val="19"/>
          <w:szCs w:val="19"/>
        </w:rPr>
        <w:t xml:space="preserve"> </w:t>
      </w:r>
      <w:r w:rsidRPr="00716AF5">
        <w:rPr>
          <w:rFonts w:ascii="Times New Roman" w:hAnsi="Times New Roman"/>
          <w:sz w:val="19"/>
          <w:szCs w:val="19"/>
        </w:rPr>
        <w:t>condiments.</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Parkistan</w:t>
      </w:r>
      <w:proofErr w:type="spellEnd"/>
      <w:r w:rsidR="00D1486C" w:rsidRPr="00716AF5">
        <w:rPr>
          <w:rFonts w:ascii="Times New Roman" w:hAnsi="Times New Roman"/>
          <w:sz w:val="19"/>
          <w:szCs w:val="19"/>
        </w:rPr>
        <w:t xml:space="preserve"> </w:t>
      </w:r>
      <w:r w:rsidRPr="00716AF5">
        <w:rPr>
          <w:rFonts w:ascii="Times New Roman" w:hAnsi="Times New Roman"/>
          <w:sz w:val="19"/>
          <w:szCs w:val="19"/>
        </w:rPr>
        <w:t>Journal</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Nutrition,</w:t>
      </w:r>
      <w:r w:rsidR="00D1486C" w:rsidRPr="00716AF5">
        <w:rPr>
          <w:rFonts w:ascii="Times New Roman" w:hAnsi="Times New Roman"/>
          <w:sz w:val="19"/>
          <w:szCs w:val="19"/>
        </w:rPr>
        <w:t xml:space="preserve"> </w:t>
      </w:r>
      <w:r w:rsidRPr="00716AF5">
        <w:rPr>
          <w:rFonts w:ascii="Times New Roman" w:hAnsi="Times New Roman"/>
          <w:sz w:val="19"/>
          <w:szCs w:val="19"/>
        </w:rPr>
        <w:t>3(3);</w:t>
      </w:r>
      <w:r w:rsidR="00D1486C" w:rsidRPr="00716AF5">
        <w:rPr>
          <w:rFonts w:ascii="Times New Roman" w:hAnsi="Times New Roman"/>
          <w:sz w:val="19"/>
          <w:szCs w:val="19"/>
        </w:rPr>
        <w:t xml:space="preserve"> </w:t>
      </w:r>
      <w:r w:rsidRPr="00716AF5">
        <w:rPr>
          <w:rFonts w:ascii="Times New Roman" w:hAnsi="Times New Roman"/>
          <w:sz w:val="19"/>
          <w:szCs w:val="19"/>
        </w:rPr>
        <w:t>140-</w:t>
      </w:r>
      <w:r w:rsidR="00D1486C" w:rsidRPr="00716AF5">
        <w:rPr>
          <w:rFonts w:ascii="Times New Roman" w:hAnsi="Times New Roman"/>
          <w:sz w:val="19"/>
          <w:szCs w:val="19"/>
        </w:rPr>
        <w:t xml:space="preserve"> </w:t>
      </w:r>
      <w:r w:rsidRPr="00716AF5">
        <w:rPr>
          <w:rFonts w:ascii="Times New Roman" w:hAnsi="Times New Roman"/>
          <w:sz w:val="19"/>
          <w:szCs w:val="19"/>
        </w:rPr>
        <w:t>145.</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r w:rsidRPr="00716AF5">
        <w:rPr>
          <w:rFonts w:ascii="Times New Roman" w:hAnsi="Times New Roman"/>
          <w:sz w:val="19"/>
          <w:szCs w:val="19"/>
        </w:rPr>
        <w:t>Pearson,</w:t>
      </w:r>
      <w:r w:rsidR="00D1486C" w:rsidRPr="00716AF5">
        <w:rPr>
          <w:rFonts w:ascii="Times New Roman" w:hAnsi="Times New Roman"/>
          <w:sz w:val="19"/>
          <w:szCs w:val="19"/>
        </w:rPr>
        <w:t xml:space="preserve"> </w:t>
      </w:r>
      <w:r w:rsidRPr="00716AF5">
        <w:rPr>
          <w:rFonts w:ascii="Times New Roman" w:hAnsi="Times New Roman"/>
          <w:sz w:val="19"/>
          <w:szCs w:val="19"/>
        </w:rPr>
        <w:t>P.</w:t>
      </w:r>
      <w:r w:rsidR="00D1486C" w:rsidRPr="00716AF5">
        <w:rPr>
          <w:rFonts w:ascii="Times New Roman" w:hAnsi="Times New Roman"/>
          <w:sz w:val="19"/>
          <w:szCs w:val="19"/>
        </w:rPr>
        <w:t xml:space="preserve"> </w:t>
      </w:r>
      <w:r w:rsidRPr="00716AF5">
        <w:rPr>
          <w:rFonts w:ascii="Times New Roman" w:hAnsi="Times New Roman"/>
          <w:sz w:val="19"/>
          <w:szCs w:val="19"/>
        </w:rPr>
        <w:t>(1991).</w:t>
      </w:r>
      <w:r w:rsidR="00D1486C" w:rsidRPr="00716AF5">
        <w:rPr>
          <w:rFonts w:ascii="Times New Roman" w:hAnsi="Times New Roman"/>
          <w:sz w:val="19"/>
          <w:szCs w:val="19"/>
        </w:rPr>
        <w:t xml:space="preserve"> </w:t>
      </w:r>
      <w:r w:rsidRPr="00716AF5">
        <w:rPr>
          <w:rFonts w:ascii="Times New Roman" w:hAnsi="Times New Roman"/>
          <w:sz w:val="19"/>
          <w:szCs w:val="19"/>
        </w:rPr>
        <w:t>Composition</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analysis</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9</w:t>
      </w:r>
      <w:r w:rsidRPr="00716AF5">
        <w:rPr>
          <w:rFonts w:ascii="Times New Roman" w:hAnsi="Times New Roman"/>
          <w:sz w:val="19"/>
          <w:szCs w:val="19"/>
          <w:vertAlign w:val="superscript"/>
        </w:rPr>
        <w:t>th</w:t>
      </w:r>
      <w:r w:rsidR="00D1486C" w:rsidRPr="00716AF5">
        <w:rPr>
          <w:rFonts w:ascii="Times New Roman" w:hAnsi="Times New Roman"/>
          <w:sz w:val="19"/>
          <w:szCs w:val="19"/>
        </w:rPr>
        <w:t xml:space="preserve"> </w:t>
      </w:r>
      <w:r w:rsidRPr="00716AF5">
        <w:rPr>
          <w:rFonts w:ascii="Times New Roman" w:hAnsi="Times New Roman"/>
          <w:sz w:val="19"/>
          <w:szCs w:val="19"/>
        </w:rPr>
        <w:t>edition.</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S.</w:t>
      </w:r>
      <w:r w:rsidR="00D1486C" w:rsidRPr="00716AF5">
        <w:rPr>
          <w:rFonts w:ascii="Times New Roman" w:hAnsi="Times New Roman"/>
          <w:sz w:val="19"/>
          <w:szCs w:val="19"/>
        </w:rPr>
        <w:t xml:space="preserve"> </w:t>
      </w:r>
      <w:r w:rsidRPr="00716AF5">
        <w:rPr>
          <w:rFonts w:ascii="Times New Roman" w:hAnsi="Times New Roman"/>
          <w:sz w:val="19"/>
          <w:szCs w:val="19"/>
        </w:rPr>
        <w:t>K.</w:t>
      </w:r>
      <w:r w:rsidR="00D1486C" w:rsidRPr="00716AF5">
        <w:rPr>
          <w:rFonts w:ascii="Times New Roman" w:hAnsi="Times New Roman"/>
          <w:sz w:val="19"/>
          <w:szCs w:val="19"/>
        </w:rPr>
        <w:t xml:space="preserve"> </w:t>
      </w:r>
      <w:r w:rsidRPr="00716AF5">
        <w:rPr>
          <w:rFonts w:ascii="Times New Roman" w:hAnsi="Times New Roman"/>
          <w:sz w:val="19"/>
          <w:szCs w:val="19"/>
        </w:rPr>
        <w:t>Ronald,</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S.</w:t>
      </w:r>
      <w:r w:rsidR="00D1486C" w:rsidRPr="00716AF5">
        <w:rPr>
          <w:rFonts w:ascii="Times New Roman" w:hAnsi="Times New Roman"/>
          <w:sz w:val="19"/>
          <w:szCs w:val="19"/>
        </w:rPr>
        <w:t xml:space="preserve"> </w:t>
      </w:r>
      <w:r w:rsidRPr="00716AF5">
        <w:rPr>
          <w:rFonts w:ascii="Times New Roman" w:hAnsi="Times New Roman"/>
          <w:sz w:val="19"/>
          <w:szCs w:val="19"/>
        </w:rPr>
        <w:t>Ronald,</w:t>
      </w:r>
      <w:r w:rsidR="00D1486C" w:rsidRPr="00716AF5">
        <w:rPr>
          <w:rFonts w:ascii="Times New Roman" w:hAnsi="Times New Roman"/>
          <w:sz w:val="19"/>
          <w:szCs w:val="19"/>
        </w:rPr>
        <w:t xml:space="preserve"> </w:t>
      </w:r>
      <w:r w:rsidRPr="00716AF5">
        <w:rPr>
          <w:rFonts w:ascii="Times New Roman" w:hAnsi="Times New Roman"/>
          <w:sz w:val="19"/>
          <w:szCs w:val="19"/>
        </w:rPr>
        <w:t>Ed.</w:t>
      </w:r>
      <w:r w:rsidR="00D1486C" w:rsidRPr="00716AF5">
        <w:rPr>
          <w:rFonts w:ascii="Times New Roman" w:hAnsi="Times New Roman"/>
          <w:sz w:val="19"/>
          <w:szCs w:val="19"/>
        </w:rPr>
        <w:t xml:space="preserve"> </w:t>
      </w:r>
      <w:r w:rsidRPr="00716AF5">
        <w:rPr>
          <w:rFonts w:ascii="Times New Roman" w:hAnsi="Times New Roman"/>
          <w:sz w:val="19"/>
          <w:szCs w:val="19"/>
        </w:rPr>
        <w:t>Singapore,</w:t>
      </w:r>
      <w:r w:rsidR="00D1486C" w:rsidRPr="00716AF5">
        <w:rPr>
          <w:rFonts w:ascii="Times New Roman" w:hAnsi="Times New Roman"/>
          <w:sz w:val="19"/>
          <w:szCs w:val="19"/>
        </w:rPr>
        <w:t xml:space="preserve"> </w:t>
      </w:r>
      <w:r w:rsidRPr="00716AF5">
        <w:rPr>
          <w:rFonts w:ascii="Times New Roman" w:hAnsi="Times New Roman"/>
          <w:sz w:val="19"/>
          <w:szCs w:val="19"/>
        </w:rPr>
        <w:t>Longman</w:t>
      </w:r>
      <w:r w:rsidR="00D1486C" w:rsidRPr="00716AF5">
        <w:rPr>
          <w:rFonts w:ascii="Times New Roman" w:hAnsi="Times New Roman"/>
          <w:sz w:val="19"/>
          <w:szCs w:val="19"/>
        </w:rPr>
        <w:t xml:space="preserve"> </w:t>
      </w:r>
      <w:r w:rsidRPr="00716AF5">
        <w:rPr>
          <w:rFonts w:ascii="Times New Roman" w:hAnsi="Times New Roman"/>
          <w:sz w:val="19"/>
          <w:szCs w:val="19"/>
        </w:rPr>
        <w:t>Singapore</w:t>
      </w:r>
      <w:r w:rsidR="00D1486C" w:rsidRPr="00716AF5">
        <w:rPr>
          <w:rFonts w:ascii="Times New Roman" w:hAnsi="Times New Roman"/>
          <w:sz w:val="19"/>
          <w:szCs w:val="19"/>
        </w:rPr>
        <w:t xml:space="preserve"> </w:t>
      </w:r>
      <w:r w:rsidRPr="00716AF5">
        <w:rPr>
          <w:rFonts w:ascii="Times New Roman" w:hAnsi="Times New Roman"/>
          <w:sz w:val="19"/>
          <w:szCs w:val="19"/>
        </w:rPr>
        <w:t>Publishers</w:t>
      </w:r>
      <w:r w:rsidR="00D1486C" w:rsidRPr="00716AF5">
        <w:rPr>
          <w:rFonts w:ascii="Times New Roman" w:hAnsi="Times New Roman"/>
          <w:sz w:val="19"/>
          <w:szCs w:val="19"/>
        </w:rPr>
        <w:t xml:space="preserve"> </w:t>
      </w:r>
      <w:r w:rsidRPr="00716AF5">
        <w:rPr>
          <w:rFonts w:ascii="Times New Roman" w:hAnsi="Times New Roman"/>
          <w:sz w:val="19"/>
          <w:szCs w:val="19"/>
        </w:rPr>
        <w:t>(</w:t>
      </w:r>
      <w:proofErr w:type="spellStart"/>
      <w:r w:rsidRPr="00716AF5">
        <w:rPr>
          <w:rFonts w:ascii="Times New Roman" w:hAnsi="Times New Roman"/>
          <w:sz w:val="19"/>
          <w:szCs w:val="19"/>
        </w:rPr>
        <w:t>Pte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Ltd.</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hAnsi="Times New Roman"/>
          <w:sz w:val="19"/>
          <w:szCs w:val="19"/>
        </w:rPr>
        <w:t>Raper</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K.B.,</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Fennell,</w:t>
      </w:r>
      <w:r w:rsidR="00D1486C" w:rsidRPr="00716AF5">
        <w:rPr>
          <w:rFonts w:ascii="Times New Roman" w:hAnsi="Times New Roman"/>
          <w:sz w:val="19"/>
          <w:szCs w:val="19"/>
        </w:rPr>
        <w:t xml:space="preserve"> </w:t>
      </w:r>
      <w:r w:rsidRPr="00716AF5">
        <w:rPr>
          <w:rFonts w:ascii="Times New Roman" w:hAnsi="Times New Roman"/>
          <w:sz w:val="19"/>
          <w:szCs w:val="19"/>
        </w:rPr>
        <w:t>D.I.</w:t>
      </w:r>
      <w:r w:rsidR="00D1486C" w:rsidRPr="00716AF5">
        <w:rPr>
          <w:rFonts w:ascii="Times New Roman" w:hAnsi="Times New Roman"/>
          <w:sz w:val="19"/>
          <w:szCs w:val="19"/>
        </w:rPr>
        <w:t xml:space="preserve"> </w:t>
      </w:r>
      <w:r w:rsidRPr="00716AF5">
        <w:rPr>
          <w:rFonts w:ascii="Times New Roman" w:hAnsi="Times New Roman"/>
          <w:sz w:val="19"/>
          <w:szCs w:val="19"/>
        </w:rPr>
        <w:t>(1973).</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i/>
          <w:sz w:val="19"/>
          <w:szCs w:val="19"/>
        </w:rPr>
        <w:t>genus</w:t>
      </w:r>
      <w:r w:rsidR="00D1486C" w:rsidRPr="00716AF5">
        <w:rPr>
          <w:rFonts w:ascii="Times New Roman" w:hAnsi="Times New Roman"/>
          <w:i/>
          <w:sz w:val="19"/>
          <w:szCs w:val="19"/>
        </w:rPr>
        <w:t xml:space="preserve"> </w:t>
      </w:r>
      <w:proofErr w:type="spellStart"/>
      <w:r w:rsidRPr="00716AF5">
        <w:rPr>
          <w:rFonts w:ascii="Times New Roman" w:hAnsi="Times New Roman"/>
          <w:i/>
          <w:sz w:val="19"/>
          <w:szCs w:val="19"/>
        </w:rPr>
        <w:t>Aspergillus</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New</w:t>
      </w:r>
      <w:r w:rsidR="00D1486C" w:rsidRPr="00716AF5">
        <w:rPr>
          <w:rFonts w:ascii="Times New Roman" w:hAnsi="Times New Roman"/>
          <w:sz w:val="19"/>
          <w:szCs w:val="19"/>
        </w:rPr>
        <w:t xml:space="preserve"> </w:t>
      </w:r>
      <w:r w:rsidRPr="00716AF5">
        <w:rPr>
          <w:rFonts w:ascii="Times New Roman" w:hAnsi="Times New Roman"/>
          <w:sz w:val="19"/>
          <w:szCs w:val="19"/>
        </w:rPr>
        <w:t>York,</w:t>
      </w:r>
      <w:r w:rsidR="00D1486C" w:rsidRPr="00716AF5">
        <w:rPr>
          <w:rFonts w:ascii="Times New Roman" w:hAnsi="Times New Roman"/>
          <w:sz w:val="19"/>
          <w:szCs w:val="19"/>
        </w:rPr>
        <w:t xml:space="preserve"> </w:t>
      </w:r>
      <w:r w:rsidRPr="00716AF5">
        <w:rPr>
          <w:rFonts w:ascii="Times New Roman" w:hAnsi="Times New Roman"/>
          <w:sz w:val="19"/>
          <w:szCs w:val="19"/>
        </w:rPr>
        <w:t>Robert</w:t>
      </w:r>
      <w:r w:rsidR="00D1486C" w:rsidRPr="00716AF5">
        <w:rPr>
          <w:rFonts w:ascii="Times New Roman" w:hAnsi="Times New Roman"/>
          <w:sz w:val="19"/>
          <w:szCs w:val="19"/>
        </w:rPr>
        <w:t xml:space="preserve"> </w:t>
      </w:r>
      <w:r w:rsidRPr="00716AF5">
        <w:rPr>
          <w:rFonts w:ascii="Times New Roman" w:hAnsi="Times New Roman"/>
          <w:sz w:val="19"/>
          <w:szCs w:val="19"/>
        </w:rPr>
        <w:t>E.</w:t>
      </w:r>
      <w:r w:rsidR="00D1486C" w:rsidRPr="00716AF5">
        <w:rPr>
          <w:rFonts w:ascii="Times New Roman" w:hAnsi="Times New Roman"/>
          <w:sz w:val="19"/>
          <w:szCs w:val="19"/>
        </w:rPr>
        <w:t xml:space="preserve"> </w:t>
      </w:r>
      <w:r w:rsidRPr="00716AF5">
        <w:rPr>
          <w:rFonts w:ascii="Times New Roman" w:hAnsi="Times New Roman"/>
          <w:sz w:val="19"/>
          <w:szCs w:val="19"/>
        </w:rPr>
        <w:t>Krieger</w:t>
      </w:r>
      <w:r w:rsidR="00D1486C" w:rsidRPr="00716AF5">
        <w:rPr>
          <w:rFonts w:ascii="Times New Roman" w:hAnsi="Times New Roman"/>
          <w:sz w:val="19"/>
          <w:szCs w:val="19"/>
        </w:rPr>
        <w:t xml:space="preserve"> </w:t>
      </w:r>
      <w:r w:rsidRPr="00716AF5">
        <w:rPr>
          <w:rFonts w:ascii="Times New Roman" w:hAnsi="Times New Roman"/>
          <w:sz w:val="19"/>
          <w:szCs w:val="19"/>
        </w:rPr>
        <w:t>Publishing</w:t>
      </w:r>
      <w:r w:rsidR="00D1486C" w:rsidRPr="00716AF5">
        <w:rPr>
          <w:rFonts w:ascii="Times New Roman" w:hAnsi="Times New Roman"/>
          <w:sz w:val="19"/>
          <w:szCs w:val="19"/>
        </w:rPr>
        <w:t xml:space="preserve"> </w:t>
      </w:r>
      <w:r w:rsidRPr="00716AF5">
        <w:rPr>
          <w:rFonts w:ascii="Times New Roman" w:hAnsi="Times New Roman"/>
          <w:sz w:val="19"/>
          <w:szCs w:val="19"/>
        </w:rPr>
        <w:t>Company</w:t>
      </w:r>
      <w:r w:rsidR="00D1486C" w:rsidRPr="00716AF5">
        <w:rPr>
          <w:rFonts w:ascii="Times New Roman" w:hAnsi="Times New Roman"/>
          <w:sz w:val="19"/>
          <w:szCs w:val="19"/>
        </w:rPr>
        <w:t xml:space="preserve"> </w:t>
      </w:r>
      <w:r w:rsidRPr="00716AF5">
        <w:rPr>
          <w:rFonts w:ascii="Times New Roman" w:hAnsi="Times New Roman"/>
          <w:sz w:val="19"/>
          <w:szCs w:val="19"/>
        </w:rPr>
        <w:t>Incorporated,</w:t>
      </w:r>
      <w:r w:rsidR="00D1486C" w:rsidRPr="00716AF5">
        <w:rPr>
          <w:rFonts w:ascii="Times New Roman" w:hAnsi="Times New Roman"/>
          <w:sz w:val="19"/>
          <w:szCs w:val="19"/>
        </w:rPr>
        <w:t xml:space="preserve"> </w:t>
      </w:r>
      <w:r w:rsidRPr="00716AF5">
        <w:rPr>
          <w:rFonts w:ascii="Times New Roman" w:hAnsi="Times New Roman"/>
          <w:sz w:val="19"/>
          <w:szCs w:val="19"/>
        </w:rPr>
        <w:t>685pp.</w:t>
      </w:r>
    </w:p>
    <w:p w:rsidR="00282D17" w:rsidRPr="00716AF5" w:rsidRDefault="00282D17" w:rsidP="00716AF5">
      <w:pPr>
        <w:pStyle w:val="ListParagraph"/>
        <w:numPr>
          <w:ilvl w:val="0"/>
          <w:numId w:val="13"/>
        </w:numPr>
        <w:snapToGrid w:val="0"/>
        <w:spacing w:after="0" w:line="240" w:lineRule="auto"/>
        <w:ind w:left="425" w:hanging="425"/>
        <w:jc w:val="both"/>
        <w:rPr>
          <w:rFonts w:ascii="Times New Roman" w:eastAsia="Times New Roman" w:hAnsi="Times New Roman"/>
          <w:sz w:val="19"/>
          <w:szCs w:val="19"/>
          <w:lang w:eastAsia="en-GB"/>
        </w:rPr>
      </w:pPr>
      <w:proofErr w:type="spellStart"/>
      <w:r w:rsidRPr="00716AF5">
        <w:rPr>
          <w:rFonts w:ascii="Times New Roman" w:hAnsi="Times New Roman"/>
          <w:sz w:val="19"/>
          <w:szCs w:val="19"/>
        </w:rPr>
        <w:t>Sanni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A.I.,</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Onilude</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Fadahunsi</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I.,</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Ogunbanwo</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A.R.</w:t>
      </w:r>
      <w:r w:rsidR="00D1486C" w:rsidRPr="00716AF5">
        <w:rPr>
          <w:rFonts w:ascii="Times New Roman" w:hAnsi="Times New Roman"/>
          <w:sz w:val="19"/>
          <w:szCs w:val="19"/>
        </w:rPr>
        <w:t xml:space="preserve"> </w:t>
      </w:r>
      <w:r w:rsidRPr="00716AF5">
        <w:rPr>
          <w:rFonts w:ascii="Times New Roman" w:hAnsi="Times New Roman"/>
          <w:sz w:val="19"/>
          <w:szCs w:val="19"/>
        </w:rPr>
        <w:t>(2002).</w:t>
      </w:r>
      <w:r w:rsidR="00D1486C" w:rsidRPr="00716AF5">
        <w:rPr>
          <w:rFonts w:ascii="Times New Roman" w:hAnsi="Times New Roman"/>
          <w:sz w:val="19"/>
          <w:szCs w:val="19"/>
        </w:rPr>
        <w:t xml:space="preserve"> </w:t>
      </w:r>
      <w:r w:rsidRPr="00716AF5">
        <w:rPr>
          <w:rFonts w:ascii="Times New Roman" w:hAnsi="Times New Roman"/>
          <w:sz w:val="19"/>
          <w:szCs w:val="19"/>
        </w:rPr>
        <w:t>Selection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starter</w:t>
      </w:r>
      <w:r w:rsidR="00D1486C" w:rsidRPr="00716AF5">
        <w:rPr>
          <w:rFonts w:ascii="Times New Roman" w:hAnsi="Times New Roman"/>
          <w:sz w:val="19"/>
          <w:szCs w:val="19"/>
        </w:rPr>
        <w:t xml:space="preserve"> </w:t>
      </w:r>
      <w:r w:rsidRPr="00716AF5">
        <w:rPr>
          <w:rFonts w:ascii="Times New Roman" w:hAnsi="Times New Roman"/>
          <w:sz w:val="19"/>
          <w:szCs w:val="19"/>
        </w:rPr>
        <w:t>cultures</w:t>
      </w:r>
      <w:r w:rsidR="00D1486C" w:rsidRPr="00716AF5">
        <w:rPr>
          <w:rFonts w:ascii="Times New Roman" w:hAnsi="Times New Roman"/>
          <w:sz w:val="19"/>
          <w:szCs w:val="19"/>
        </w:rPr>
        <w:t xml:space="preserve"> </w:t>
      </w:r>
      <w:r w:rsidRPr="00716AF5">
        <w:rPr>
          <w:rFonts w:ascii="Times New Roman" w:hAnsi="Times New Roman"/>
          <w:sz w:val="19"/>
          <w:szCs w:val="19"/>
        </w:rPr>
        <w:t>for</w:t>
      </w:r>
      <w:r w:rsidR="00D1486C" w:rsidRPr="00716AF5">
        <w:rPr>
          <w:rFonts w:ascii="Times New Roman" w:hAnsi="Times New Roman"/>
          <w:sz w:val="19"/>
          <w:szCs w:val="19"/>
        </w:rPr>
        <w:t xml:space="preserve"> </w:t>
      </w:r>
      <w:r w:rsidRPr="00716AF5">
        <w:rPr>
          <w:rFonts w:ascii="Times New Roman" w:hAnsi="Times New Roman"/>
          <w:sz w:val="19"/>
          <w:szCs w:val="19"/>
        </w:rPr>
        <w:t>the</w:t>
      </w:r>
      <w:r w:rsidR="00D1486C" w:rsidRPr="00716AF5">
        <w:rPr>
          <w:rFonts w:ascii="Times New Roman" w:hAnsi="Times New Roman"/>
          <w:sz w:val="19"/>
          <w:szCs w:val="19"/>
        </w:rPr>
        <w:t xml:space="preserve"> </w:t>
      </w:r>
      <w:r w:rsidRPr="00716AF5">
        <w:rPr>
          <w:rFonts w:ascii="Times New Roman" w:hAnsi="Times New Roman"/>
          <w:sz w:val="19"/>
          <w:szCs w:val="19"/>
        </w:rPr>
        <w:t>production</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proofErr w:type="spellStart"/>
      <w:r w:rsidRPr="00716AF5">
        <w:rPr>
          <w:rFonts w:ascii="Times New Roman" w:hAnsi="Times New Roman"/>
          <w:sz w:val="19"/>
          <w:szCs w:val="19"/>
        </w:rPr>
        <w:t>ugba</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a</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soup</w:t>
      </w:r>
      <w:r w:rsidR="00D1486C" w:rsidRPr="00716AF5">
        <w:rPr>
          <w:rFonts w:ascii="Times New Roman" w:hAnsi="Times New Roman"/>
          <w:sz w:val="19"/>
          <w:szCs w:val="19"/>
        </w:rPr>
        <w:t xml:space="preserve"> </w:t>
      </w:r>
      <w:r w:rsidRPr="00716AF5">
        <w:rPr>
          <w:rFonts w:ascii="Times New Roman" w:hAnsi="Times New Roman"/>
          <w:sz w:val="19"/>
          <w:szCs w:val="19"/>
        </w:rPr>
        <w:t>condiment.</w:t>
      </w:r>
      <w:r w:rsidR="00D1486C" w:rsidRPr="00716AF5">
        <w:rPr>
          <w:rFonts w:ascii="Times New Roman" w:hAnsi="Times New Roman"/>
          <w:sz w:val="19"/>
          <w:szCs w:val="19"/>
        </w:rPr>
        <w:t xml:space="preserve"> </w:t>
      </w:r>
      <w:r w:rsidRPr="00716AF5">
        <w:rPr>
          <w:rFonts w:ascii="Times New Roman" w:hAnsi="Times New Roman"/>
          <w:sz w:val="19"/>
          <w:szCs w:val="19"/>
        </w:rPr>
        <w:t>European</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Research</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Technology,</w:t>
      </w:r>
      <w:r w:rsidR="00D1486C" w:rsidRPr="00716AF5">
        <w:rPr>
          <w:rFonts w:ascii="Times New Roman" w:hAnsi="Times New Roman"/>
          <w:sz w:val="19"/>
          <w:szCs w:val="19"/>
        </w:rPr>
        <w:t xml:space="preserve"> </w:t>
      </w:r>
      <w:r w:rsidRPr="00716AF5">
        <w:rPr>
          <w:rFonts w:ascii="Times New Roman" w:hAnsi="Times New Roman"/>
          <w:sz w:val="19"/>
          <w:szCs w:val="19"/>
        </w:rPr>
        <w:t>2(2);</w:t>
      </w:r>
      <w:r w:rsidR="00D1486C" w:rsidRPr="00716AF5">
        <w:rPr>
          <w:rFonts w:ascii="Times New Roman" w:hAnsi="Times New Roman"/>
          <w:sz w:val="19"/>
          <w:szCs w:val="19"/>
        </w:rPr>
        <w:t xml:space="preserve"> </w:t>
      </w:r>
      <w:r w:rsidRPr="00716AF5">
        <w:rPr>
          <w:rFonts w:ascii="Times New Roman" w:hAnsi="Times New Roman"/>
          <w:sz w:val="19"/>
          <w:szCs w:val="19"/>
        </w:rPr>
        <w:t>176-180.</w:t>
      </w:r>
    </w:p>
    <w:p w:rsidR="00716AF5" w:rsidRPr="00716AF5" w:rsidRDefault="00282D17" w:rsidP="00716AF5">
      <w:pPr>
        <w:pStyle w:val="ListParagraph"/>
        <w:numPr>
          <w:ilvl w:val="0"/>
          <w:numId w:val="13"/>
        </w:numPr>
        <w:snapToGrid w:val="0"/>
        <w:spacing w:after="0" w:line="240" w:lineRule="auto"/>
        <w:ind w:left="425" w:hanging="425"/>
        <w:jc w:val="both"/>
        <w:rPr>
          <w:rFonts w:ascii="Times New Roman" w:hAnsi="Times New Roman"/>
          <w:sz w:val="19"/>
          <w:szCs w:val="19"/>
        </w:rPr>
      </w:pPr>
      <w:proofErr w:type="spellStart"/>
      <w:r w:rsidRPr="00716AF5">
        <w:rPr>
          <w:rFonts w:ascii="Times New Roman" w:hAnsi="Times New Roman"/>
          <w:sz w:val="19"/>
          <w:szCs w:val="19"/>
        </w:rPr>
        <w:t>Steinkrans</w:t>
      </w:r>
      <w:proofErr w:type="spellEnd"/>
      <w:r w:rsidRPr="00716AF5">
        <w:rPr>
          <w:rFonts w:ascii="Times New Roman" w:hAnsi="Times New Roman"/>
          <w:sz w:val="19"/>
          <w:szCs w:val="19"/>
        </w:rPr>
        <w:t>,</w:t>
      </w:r>
      <w:r w:rsidR="00D1486C" w:rsidRPr="00716AF5">
        <w:rPr>
          <w:rFonts w:ascii="Times New Roman" w:hAnsi="Times New Roman"/>
          <w:sz w:val="19"/>
          <w:szCs w:val="19"/>
        </w:rPr>
        <w:t xml:space="preserve"> </w:t>
      </w:r>
      <w:r w:rsidRPr="00716AF5">
        <w:rPr>
          <w:rFonts w:ascii="Times New Roman" w:hAnsi="Times New Roman"/>
          <w:sz w:val="19"/>
          <w:szCs w:val="19"/>
        </w:rPr>
        <w:t>K.H.</w:t>
      </w:r>
      <w:r w:rsidR="00D1486C" w:rsidRPr="00716AF5">
        <w:rPr>
          <w:rFonts w:ascii="Times New Roman" w:hAnsi="Times New Roman"/>
          <w:sz w:val="19"/>
          <w:szCs w:val="19"/>
        </w:rPr>
        <w:t xml:space="preserve"> </w:t>
      </w:r>
      <w:r w:rsidRPr="00716AF5">
        <w:rPr>
          <w:rFonts w:ascii="Times New Roman" w:hAnsi="Times New Roman"/>
          <w:sz w:val="19"/>
          <w:szCs w:val="19"/>
        </w:rPr>
        <w:t>(1985).</w:t>
      </w:r>
      <w:r w:rsidR="00D1486C" w:rsidRPr="00716AF5">
        <w:rPr>
          <w:rFonts w:ascii="Times New Roman" w:hAnsi="Times New Roman"/>
          <w:sz w:val="19"/>
          <w:szCs w:val="19"/>
        </w:rPr>
        <w:t xml:space="preserve"> </w:t>
      </w:r>
      <w:r w:rsidRPr="00716AF5">
        <w:rPr>
          <w:rFonts w:ascii="Times New Roman" w:hAnsi="Times New Roman"/>
          <w:sz w:val="19"/>
          <w:szCs w:val="19"/>
        </w:rPr>
        <w:t>Potential</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African</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IFS/UNU</w:t>
      </w:r>
      <w:r w:rsidR="00D1486C" w:rsidRPr="00716AF5">
        <w:rPr>
          <w:rFonts w:ascii="Times New Roman" w:hAnsi="Times New Roman"/>
          <w:sz w:val="19"/>
          <w:szCs w:val="19"/>
        </w:rPr>
        <w:t xml:space="preserve"> </w:t>
      </w:r>
      <w:r w:rsidRPr="00716AF5">
        <w:rPr>
          <w:rFonts w:ascii="Times New Roman" w:hAnsi="Times New Roman"/>
          <w:sz w:val="19"/>
          <w:szCs w:val="19"/>
        </w:rPr>
        <w:t>workshop</w:t>
      </w:r>
      <w:r w:rsidR="00D1486C" w:rsidRPr="00716AF5">
        <w:rPr>
          <w:rFonts w:ascii="Times New Roman" w:hAnsi="Times New Roman"/>
          <w:sz w:val="19"/>
          <w:szCs w:val="19"/>
        </w:rPr>
        <w:t xml:space="preserve"> </w:t>
      </w:r>
      <w:r w:rsidRPr="00716AF5">
        <w:rPr>
          <w:rFonts w:ascii="Times New Roman" w:hAnsi="Times New Roman"/>
          <w:sz w:val="19"/>
          <w:szCs w:val="19"/>
        </w:rPr>
        <w:t>on</w:t>
      </w:r>
      <w:r w:rsidR="00D1486C" w:rsidRPr="00716AF5">
        <w:rPr>
          <w:rFonts w:ascii="Times New Roman" w:hAnsi="Times New Roman"/>
          <w:sz w:val="19"/>
          <w:szCs w:val="19"/>
        </w:rPr>
        <w:t xml:space="preserve"> </w:t>
      </w:r>
      <w:r w:rsidRPr="00716AF5">
        <w:rPr>
          <w:rFonts w:ascii="Times New Roman" w:hAnsi="Times New Roman"/>
          <w:sz w:val="19"/>
          <w:szCs w:val="19"/>
        </w:rPr>
        <w:t>Development</w:t>
      </w:r>
      <w:r w:rsidR="00D1486C" w:rsidRPr="00716AF5">
        <w:rPr>
          <w:rFonts w:ascii="Times New Roman" w:hAnsi="Times New Roman"/>
          <w:sz w:val="19"/>
          <w:szCs w:val="19"/>
        </w:rPr>
        <w:t xml:space="preserve"> </w:t>
      </w:r>
      <w:r w:rsidRPr="00716AF5">
        <w:rPr>
          <w:rFonts w:ascii="Times New Roman" w:hAnsi="Times New Roman"/>
          <w:sz w:val="19"/>
          <w:szCs w:val="19"/>
        </w:rPr>
        <w:t>of</w:t>
      </w:r>
      <w:r w:rsidR="00D1486C" w:rsidRPr="00716AF5">
        <w:rPr>
          <w:rFonts w:ascii="Times New Roman" w:hAnsi="Times New Roman"/>
          <w:sz w:val="19"/>
          <w:szCs w:val="19"/>
        </w:rPr>
        <w:t xml:space="preserve"> </w:t>
      </w:r>
      <w:r w:rsidRPr="00716AF5">
        <w:rPr>
          <w:rFonts w:ascii="Times New Roman" w:hAnsi="Times New Roman"/>
          <w:sz w:val="19"/>
          <w:szCs w:val="19"/>
        </w:rPr>
        <w:t>indigenous</w:t>
      </w:r>
      <w:r w:rsidR="00D1486C" w:rsidRPr="00716AF5">
        <w:rPr>
          <w:rFonts w:ascii="Times New Roman" w:hAnsi="Times New Roman"/>
          <w:sz w:val="19"/>
          <w:szCs w:val="19"/>
        </w:rPr>
        <w:t xml:space="preserve"> </w:t>
      </w:r>
      <w:r w:rsidRPr="00716AF5">
        <w:rPr>
          <w:rFonts w:ascii="Times New Roman" w:hAnsi="Times New Roman"/>
          <w:sz w:val="19"/>
          <w:szCs w:val="19"/>
        </w:rPr>
        <w:t>fermented</w:t>
      </w:r>
      <w:r w:rsidR="00D1486C" w:rsidRPr="00716AF5">
        <w:rPr>
          <w:rFonts w:ascii="Times New Roman" w:hAnsi="Times New Roman"/>
          <w:sz w:val="19"/>
          <w:szCs w:val="19"/>
        </w:rPr>
        <w:t xml:space="preserve"> </w:t>
      </w:r>
      <w:r w:rsidRPr="00716AF5">
        <w:rPr>
          <w:rFonts w:ascii="Times New Roman" w:hAnsi="Times New Roman"/>
          <w:sz w:val="19"/>
          <w:szCs w:val="19"/>
        </w:rPr>
        <w:t>foods</w:t>
      </w:r>
      <w:r w:rsidR="00D1486C" w:rsidRPr="00716AF5">
        <w:rPr>
          <w:rFonts w:ascii="Times New Roman" w:hAnsi="Times New Roman"/>
          <w:sz w:val="19"/>
          <w:szCs w:val="19"/>
        </w:rPr>
        <w:t xml:space="preserve"> </w:t>
      </w:r>
      <w:r w:rsidRPr="00716AF5">
        <w:rPr>
          <w:rFonts w:ascii="Times New Roman" w:hAnsi="Times New Roman"/>
          <w:sz w:val="19"/>
          <w:szCs w:val="19"/>
        </w:rPr>
        <w:t>and</w:t>
      </w:r>
      <w:r w:rsidR="00D1486C" w:rsidRPr="00716AF5">
        <w:rPr>
          <w:rFonts w:ascii="Times New Roman" w:hAnsi="Times New Roman"/>
          <w:sz w:val="19"/>
          <w:szCs w:val="19"/>
        </w:rPr>
        <w:t xml:space="preserve"> </w:t>
      </w:r>
      <w:r w:rsidRPr="00716AF5">
        <w:rPr>
          <w:rFonts w:ascii="Times New Roman" w:hAnsi="Times New Roman"/>
          <w:sz w:val="19"/>
          <w:szCs w:val="19"/>
        </w:rPr>
        <w:t>food</w:t>
      </w:r>
      <w:r w:rsidR="00D1486C" w:rsidRPr="00716AF5">
        <w:rPr>
          <w:rFonts w:ascii="Times New Roman" w:hAnsi="Times New Roman"/>
          <w:sz w:val="19"/>
          <w:szCs w:val="19"/>
        </w:rPr>
        <w:t xml:space="preserve"> </w:t>
      </w:r>
      <w:r w:rsidRPr="00716AF5">
        <w:rPr>
          <w:rFonts w:ascii="Times New Roman" w:hAnsi="Times New Roman"/>
          <w:sz w:val="19"/>
          <w:szCs w:val="19"/>
        </w:rPr>
        <w:t>technology</w:t>
      </w:r>
      <w:r w:rsidR="00D1486C" w:rsidRPr="00716AF5">
        <w:rPr>
          <w:rFonts w:ascii="Times New Roman" w:hAnsi="Times New Roman"/>
          <w:sz w:val="19"/>
          <w:szCs w:val="19"/>
        </w:rPr>
        <w:t xml:space="preserve"> </w:t>
      </w:r>
      <w:r w:rsidRPr="00716AF5">
        <w:rPr>
          <w:rFonts w:ascii="Times New Roman" w:hAnsi="Times New Roman"/>
          <w:sz w:val="19"/>
          <w:szCs w:val="19"/>
        </w:rPr>
        <w:t>in</w:t>
      </w:r>
      <w:r w:rsidR="00D1486C" w:rsidRPr="00716AF5">
        <w:rPr>
          <w:rFonts w:ascii="Times New Roman" w:hAnsi="Times New Roman"/>
          <w:sz w:val="19"/>
          <w:szCs w:val="19"/>
        </w:rPr>
        <w:t xml:space="preserve"> </w:t>
      </w:r>
      <w:r w:rsidRPr="00716AF5">
        <w:rPr>
          <w:rFonts w:ascii="Times New Roman" w:hAnsi="Times New Roman"/>
          <w:sz w:val="19"/>
          <w:szCs w:val="19"/>
        </w:rPr>
        <w:t>Africa.</w:t>
      </w:r>
      <w:r w:rsidR="00D1486C" w:rsidRPr="00716AF5">
        <w:rPr>
          <w:rFonts w:ascii="Times New Roman" w:hAnsi="Times New Roman"/>
          <w:sz w:val="19"/>
          <w:szCs w:val="19"/>
        </w:rPr>
        <w:t xml:space="preserve"> </w:t>
      </w:r>
      <w:r w:rsidRPr="00716AF5">
        <w:rPr>
          <w:rFonts w:ascii="Times New Roman" w:hAnsi="Times New Roman"/>
          <w:sz w:val="19"/>
          <w:szCs w:val="19"/>
        </w:rPr>
        <w:t>Douala,</w:t>
      </w:r>
      <w:r w:rsidR="00D1486C" w:rsidRPr="00716AF5">
        <w:rPr>
          <w:rFonts w:ascii="Times New Roman" w:hAnsi="Times New Roman"/>
          <w:sz w:val="19"/>
          <w:szCs w:val="19"/>
        </w:rPr>
        <w:t xml:space="preserve"> </w:t>
      </w:r>
      <w:r w:rsidRPr="00716AF5">
        <w:rPr>
          <w:rFonts w:ascii="Times New Roman" w:hAnsi="Times New Roman"/>
          <w:sz w:val="19"/>
          <w:szCs w:val="19"/>
        </w:rPr>
        <w:t>Cameroun.</w:t>
      </w:r>
    </w:p>
    <w:p w:rsidR="00716AF5" w:rsidRPr="00716AF5" w:rsidRDefault="00716AF5" w:rsidP="00716AF5">
      <w:pPr>
        <w:pStyle w:val="ListParagraph"/>
        <w:numPr>
          <w:ilvl w:val="0"/>
          <w:numId w:val="13"/>
        </w:numPr>
        <w:snapToGrid w:val="0"/>
        <w:spacing w:after="0" w:line="240" w:lineRule="auto"/>
        <w:ind w:left="425" w:hanging="425"/>
        <w:jc w:val="both"/>
        <w:rPr>
          <w:rFonts w:ascii="Times New Roman" w:hAnsi="Times New Roman"/>
          <w:sz w:val="19"/>
          <w:szCs w:val="19"/>
        </w:rPr>
        <w:sectPr w:rsidR="00716AF5" w:rsidRPr="00716AF5" w:rsidSect="00344670">
          <w:type w:val="continuous"/>
          <w:pgSz w:w="12242" w:h="15842" w:code="1"/>
          <w:pgMar w:top="1440" w:right="1440" w:bottom="1440" w:left="1440" w:header="720" w:footer="720" w:gutter="0"/>
          <w:cols w:num="2" w:space="550"/>
          <w:docGrid w:linePitch="360"/>
        </w:sectPr>
      </w:pPr>
    </w:p>
    <w:p w:rsidR="00D1486C" w:rsidRPr="00716AF5" w:rsidRDefault="00D1486C" w:rsidP="00716AF5">
      <w:pPr>
        <w:pStyle w:val="ListParagraph"/>
        <w:snapToGrid w:val="0"/>
        <w:spacing w:after="0" w:line="240" w:lineRule="auto"/>
        <w:ind w:left="425"/>
        <w:jc w:val="both"/>
        <w:rPr>
          <w:rFonts w:ascii="Times New Roman" w:hAnsi="Times New Roman"/>
          <w:sz w:val="19"/>
          <w:szCs w:val="19"/>
          <w:lang w:eastAsia="zh-CN"/>
        </w:rPr>
      </w:pPr>
    </w:p>
    <w:p w:rsidR="00716AF5" w:rsidRPr="00716AF5" w:rsidRDefault="00716AF5" w:rsidP="00716AF5">
      <w:pPr>
        <w:pStyle w:val="ListParagraph"/>
        <w:snapToGrid w:val="0"/>
        <w:spacing w:after="0" w:line="240" w:lineRule="auto"/>
        <w:ind w:left="425"/>
        <w:jc w:val="both"/>
        <w:rPr>
          <w:rFonts w:ascii="Times New Roman" w:eastAsia="Times New Roman" w:hAnsi="Times New Roman"/>
          <w:sz w:val="19"/>
          <w:szCs w:val="19"/>
          <w:lang w:eastAsia="en-GB"/>
        </w:rPr>
      </w:pPr>
    </w:p>
    <w:p w:rsidR="00E47962" w:rsidRPr="00D1486C" w:rsidRDefault="00D1486C" w:rsidP="00716AF5">
      <w:pPr>
        <w:pStyle w:val="ListParagraph"/>
        <w:snapToGrid w:val="0"/>
        <w:spacing w:after="0" w:line="240" w:lineRule="auto"/>
        <w:ind w:left="0"/>
        <w:jc w:val="both"/>
        <w:rPr>
          <w:rFonts w:ascii="Times New Roman" w:eastAsia="Times New Roman" w:hAnsi="Times New Roman"/>
          <w:sz w:val="20"/>
          <w:szCs w:val="24"/>
          <w:lang w:eastAsia="en-GB"/>
        </w:rPr>
      </w:pPr>
      <w:r w:rsidRPr="00D1486C">
        <w:rPr>
          <w:rFonts w:ascii="Times New Roman" w:eastAsia="Times New Roman" w:hAnsi="Times New Roman"/>
          <w:sz w:val="20"/>
          <w:szCs w:val="24"/>
          <w:lang w:eastAsia="en-GB"/>
        </w:rPr>
        <w:t>1</w:t>
      </w:r>
      <w:r w:rsidR="00344670">
        <w:rPr>
          <w:rFonts w:ascii="Times New Roman" w:hAnsi="Times New Roman" w:hint="eastAsia"/>
          <w:sz w:val="20"/>
          <w:szCs w:val="24"/>
          <w:lang w:eastAsia="zh-CN"/>
        </w:rPr>
        <w:t>1</w:t>
      </w:r>
      <w:r w:rsidRPr="00D1486C">
        <w:rPr>
          <w:rFonts w:ascii="Times New Roman" w:eastAsia="Times New Roman" w:hAnsi="Times New Roman"/>
          <w:sz w:val="20"/>
          <w:szCs w:val="24"/>
          <w:lang w:eastAsia="en-GB"/>
        </w:rPr>
        <w:t>/</w:t>
      </w:r>
      <w:r w:rsidR="00344670">
        <w:rPr>
          <w:rFonts w:ascii="Times New Roman" w:hAnsi="Times New Roman" w:hint="eastAsia"/>
          <w:sz w:val="20"/>
          <w:szCs w:val="24"/>
          <w:lang w:eastAsia="zh-CN"/>
        </w:rPr>
        <w:t>25</w:t>
      </w:r>
      <w:r w:rsidRPr="00D1486C">
        <w:rPr>
          <w:rFonts w:ascii="Times New Roman" w:eastAsia="Times New Roman" w:hAnsi="Times New Roman"/>
          <w:sz w:val="20"/>
          <w:szCs w:val="24"/>
          <w:lang w:eastAsia="en-GB"/>
        </w:rPr>
        <w:t>/2017</w:t>
      </w:r>
    </w:p>
    <w:sectPr w:rsidR="00E47962" w:rsidRPr="00D1486C" w:rsidSect="0034467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48" w:rsidRDefault="00F92E48">
      <w:pPr>
        <w:spacing w:after="0" w:line="240" w:lineRule="auto"/>
      </w:pPr>
      <w:r>
        <w:separator/>
      </w:r>
    </w:p>
  </w:endnote>
  <w:endnote w:type="continuationSeparator" w:id="0">
    <w:p w:rsidR="00F92E48" w:rsidRDefault="00F9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D17" w:rsidRPr="00EB3D4B" w:rsidRDefault="00D9269A" w:rsidP="00EB3D4B">
    <w:pPr>
      <w:spacing w:after="0" w:line="240" w:lineRule="auto"/>
      <w:jc w:val="center"/>
      <w:rPr>
        <w:rFonts w:ascii="Times New Roman" w:hAnsi="Times New Roman"/>
        <w:sz w:val="20"/>
      </w:rPr>
    </w:pPr>
    <w:r w:rsidRPr="00EB3D4B">
      <w:rPr>
        <w:rFonts w:ascii="Times New Roman" w:hAnsi="Times New Roman"/>
        <w:sz w:val="20"/>
      </w:rPr>
      <w:fldChar w:fldCharType="begin"/>
    </w:r>
    <w:r w:rsidR="00EB3D4B" w:rsidRPr="00EB3D4B">
      <w:rPr>
        <w:rFonts w:ascii="Times New Roman" w:hAnsi="Times New Roman"/>
        <w:sz w:val="20"/>
      </w:rPr>
      <w:instrText xml:space="preserve"> page </w:instrText>
    </w:r>
    <w:r w:rsidRPr="00EB3D4B">
      <w:rPr>
        <w:rFonts w:ascii="Times New Roman" w:hAnsi="Times New Roman"/>
        <w:sz w:val="20"/>
      </w:rPr>
      <w:fldChar w:fldCharType="separate"/>
    </w:r>
    <w:r w:rsidR="004B1BED">
      <w:rPr>
        <w:rFonts w:ascii="Times New Roman" w:hAnsi="Times New Roman"/>
        <w:noProof/>
        <w:sz w:val="20"/>
      </w:rPr>
      <w:t>94</w:t>
    </w:r>
    <w:r w:rsidRPr="00EB3D4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48" w:rsidRDefault="00F92E48">
      <w:pPr>
        <w:spacing w:after="0" w:line="240" w:lineRule="auto"/>
      </w:pPr>
      <w:r>
        <w:separator/>
      </w:r>
    </w:p>
  </w:footnote>
  <w:footnote w:type="continuationSeparator" w:id="0">
    <w:p w:rsidR="00F92E48" w:rsidRDefault="00F92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B" w:rsidRPr="00EB3D4B" w:rsidRDefault="00EB3D4B" w:rsidP="00EB3D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B3D4B">
      <w:rPr>
        <w:rFonts w:ascii="Times New Roman" w:hAnsi="Times New Roman" w:hint="eastAsia"/>
        <w:iCs/>
        <w:color w:val="000000"/>
        <w:sz w:val="20"/>
        <w:szCs w:val="20"/>
      </w:rPr>
      <w:tab/>
    </w:r>
    <w:r w:rsidRPr="00EB3D4B">
      <w:rPr>
        <w:rFonts w:ascii="Times New Roman" w:hAnsi="Times New Roman"/>
        <w:iCs/>
        <w:color w:val="000000"/>
        <w:sz w:val="20"/>
        <w:szCs w:val="20"/>
      </w:rPr>
      <w:t xml:space="preserve">Researcher </w:t>
    </w:r>
    <w:r w:rsidRPr="00EB3D4B">
      <w:rPr>
        <w:rFonts w:ascii="Times New Roman" w:hAnsi="Times New Roman"/>
        <w:iCs/>
        <w:sz w:val="20"/>
        <w:szCs w:val="20"/>
      </w:rPr>
      <w:t>201</w:t>
    </w:r>
    <w:r w:rsidRPr="00EB3D4B">
      <w:rPr>
        <w:rFonts w:ascii="Times New Roman" w:hAnsi="Times New Roman" w:hint="eastAsia"/>
        <w:iCs/>
        <w:sz w:val="20"/>
        <w:szCs w:val="20"/>
      </w:rPr>
      <w:t>7</w:t>
    </w:r>
    <w:r w:rsidRPr="00EB3D4B">
      <w:rPr>
        <w:rFonts w:ascii="Times New Roman" w:hAnsi="Times New Roman"/>
        <w:iCs/>
        <w:sz w:val="20"/>
        <w:szCs w:val="20"/>
      </w:rPr>
      <w:t>;</w:t>
    </w:r>
    <w:r w:rsidRPr="00EB3D4B">
      <w:rPr>
        <w:rFonts w:ascii="Times New Roman" w:hAnsi="Times New Roman" w:hint="eastAsia"/>
        <w:iCs/>
        <w:sz w:val="20"/>
        <w:szCs w:val="20"/>
      </w:rPr>
      <w:t>9</w:t>
    </w:r>
    <w:r w:rsidRPr="00EB3D4B">
      <w:rPr>
        <w:rFonts w:ascii="Times New Roman" w:hAnsi="Times New Roman"/>
        <w:iCs/>
        <w:sz w:val="20"/>
        <w:szCs w:val="20"/>
      </w:rPr>
      <w:t>(</w:t>
    </w:r>
    <w:r w:rsidRPr="00EB3D4B">
      <w:rPr>
        <w:rFonts w:ascii="Times New Roman" w:hAnsi="Times New Roman" w:hint="eastAsia"/>
        <w:iCs/>
        <w:sz w:val="20"/>
        <w:szCs w:val="20"/>
      </w:rPr>
      <w:t>11</w:t>
    </w:r>
    <w:r w:rsidRPr="00EB3D4B">
      <w:rPr>
        <w:rFonts w:ascii="Times New Roman" w:hAnsi="Times New Roman"/>
        <w:iCs/>
        <w:sz w:val="20"/>
        <w:szCs w:val="20"/>
      </w:rPr>
      <w:t xml:space="preserve">)  </w:t>
    </w:r>
    <w:r w:rsidRPr="00EB3D4B">
      <w:rPr>
        <w:rFonts w:ascii="Times New Roman" w:hAnsi="Times New Roman" w:hint="eastAsia"/>
        <w:iCs/>
        <w:sz w:val="20"/>
        <w:szCs w:val="20"/>
      </w:rPr>
      <w:t xml:space="preserve"> </w:t>
    </w:r>
    <w:r w:rsidRPr="00EB3D4B">
      <w:rPr>
        <w:rFonts w:ascii="Times New Roman" w:hAnsi="Times New Roman"/>
        <w:iCs/>
        <w:sz w:val="20"/>
        <w:szCs w:val="20"/>
      </w:rPr>
      <w:t xml:space="preserve"> </w:t>
    </w:r>
    <w:r w:rsidRPr="00EB3D4B">
      <w:rPr>
        <w:rFonts w:ascii="Times New Roman" w:hAnsi="Times New Roman" w:hint="eastAsia"/>
        <w:iCs/>
        <w:sz w:val="20"/>
        <w:szCs w:val="20"/>
      </w:rPr>
      <w:tab/>
    </w:r>
    <w:r w:rsidRPr="00EB3D4B">
      <w:rPr>
        <w:rFonts w:ascii="Times New Roman" w:hAnsi="Times New Roman"/>
        <w:iCs/>
        <w:sz w:val="20"/>
        <w:szCs w:val="20"/>
      </w:rPr>
      <w:t xml:space="preserve">    </w:t>
    </w:r>
    <w:r w:rsidRPr="00EB3D4B">
      <w:rPr>
        <w:rFonts w:ascii="Times New Roman" w:hAnsi="Times New Roman"/>
        <w:sz w:val="20"/>
        <w:szCs w:val="20"/>
      </w:rPr>
      <w:t xml:space="preserve"> </w:t>
    </w:r>
    <w:hyperlink r:id="rId1" w:history="1">
      <w:r w:rsidRPr="00EB3D4B">
        <w:rPr>
          <w:rStyle w:val="Hyperlink"/>
          <w:rFonts w:ascii="Times New Roman" w:hAnsi="Times New Roman"/>
          <w:sz w:val="20"/>
          <w:szCs w:val="20"/>
        </w:rPr>
        <w:t>http://www.sciencepub.net/researcher</w:t>
      </w:r>
    </w:hyperlink>
  </w:p>
  <w:p w:rsidR="00EB3D4B" w:rsidRPr="00EB3D4B" w:rsidRDefault="00EB3D4B" w:rsidP="00EB3D4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AB0"/>
    <w:multiLevelType w:val="hybridMultilevel"/>
    <w:tmpl w:val="854E8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8052E"/>
    <w:multiLevelType w:val="hybridMultilevel"/>
    <w:tmpl w:val="C32E3D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9D158C"/>
    <w:multiLevelType w:val="hybridMultilevel"/>
    <w:tmpl w:val="A5FA1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C9757D"/>
    <w:multiLevelType w:val="hybridMultilevel"/>
    <w:tmpl w:val="36781142"/>
    <w:lvl w:ilvl="0" w:tplc="AF0A867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8D04C7"/>
    <w:multiLevelType w:val="multilevel"/>
    <w:tmpl w:val="1EC24AC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D094428"/>
    <w:multiLevelType w:val="hybridMultilevel"/>
    <w:tmpl w:val="AE429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267901"/>
    <w:multiLevelType w:val="hybridMultilevel"/>
    <w:tmpl w:val="2EEEDFAE"/>
    <w:lvl w:ilvl="0" w:tplc="A18C29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C7104E"/>
    <w:multiLevelType w:val="multilevel"/>
    <w:tmpl w:val="52C84C4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6532D33"/>
    <w:multiLevelType w:val="hybridMultilevel"/>
    <w:tmpl w:val="4F92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C29D8"/>
    <w:multiLevelType w:val="hybridMultilevel"/>
    <w:tmpl w:val="D23A7F42"/>
    <w:lvl w:ilvl="0" w:tplc="9C2838E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E42572"/>
    <w:multiLevelType w:val="hybridMultilevel"/>
    <w:tmpl w:val="E5548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E03DE3"/>
    <w:multiLevelType w:val="hybridMultilevel"/>
    <w:tmpl w:val="921A6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1942A0"/>
    <w:multiLevelType w:val="hybridMultilevel"/>
    <w:tmpl w:val="736A10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2"/>
  </w:num>
  <w:num w:numId="6">
    <w:abstractNumId w:val="11"/>
  </w:num>
  <w:num w:numId="7">
    <w:abstractNumId w:val="0"/>
  </w:num>
  <w:num w:numId="8">
    <w:abstractNumId w:val="3"/>
  </w:num>
  <w:num w:numId="9">
    <w:abstractNumId w:val="9"/>
  </w:num>
  <w:num w:numId="10">
    <w:abstractNumId w:val="5"/>
  </w:num>
  <w:num w:numId="11">
    <w:abstractNumId w:val="1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716AF5"/>
    <w:rsid w:val="00067708"/>
    <w:rsid w:val="00260E3F"/>
    <w:rsid w:val="00272A23"/>
    <w:rsid w:val="00282D17"/>
    <w:rsid w:val="00334472"/>
    <w:rsid w:val="00344670"/>
    <w:rsid w:val="004B1BED"/>
    <w:rsid w:val="004D3A2E"/>
    <w:rsid w:val="00534664"/>
    <w:rsid w:val="00675FDA"/>
    <w:rsid w:val="00693F31"/>
    <w:rsid w:val="006A7392"/>
    <w:rsid w:val="00716AF5"/>
    <w:rsid w:val="00886F94"/>
    <w:rsid w:val="00893512"/>
    <w:rsid w:val="00A2764C"/>
    <w:rsid w:val="00A53664"/>
    <w:rsid w:val="00B25D47"/>
    <w:rsid w:val="00B47AF9"/>
    <w:rsid w:val="00C24F3D"/>
    <w:rsid w:val="00C65E27"/>
    <w:rsid w:val="00D1486C"/>
    <w:rsid w:val="00D9269A"/>
    <w:rsid w:val="00E47962"/>
    <w:rsid w:val="00E576FA"/>
    <w:rsid w:val="00EB3D4B"/>
    <w:rsid w:val="00F2068D"/>
    <w:rsid w:val="00F3402E"/>
    <w:rsid w:val="00F45156"/>
    <w:rsid w:val="00F92E48"/>
    <w:rsid w:val="00FB4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17"/>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D17"/>
    <w:rPr>
      <w:rFonts w:ascii="Calibri" w:eastAsia="Calibri" w:hAnsi="Calibri" w:cs="Times New Roman"/>
      <w:lang w:val="en-GB"/>
    </w:rPr>
  </w:style>
  <w:style w:type="paragraph" w:styleId="Header">
    <w:name w:val="header"/>
    <w:basedOn w:val="Normal"/>
    <w:link w:val="HeaderChar"/>
    <w:uiPriority w:val="99"/>
    <w:unhideWhenUsed/>
    <w:rsid w:val="00282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D17"/>
    <w:rPr>
      <w:rFonts w:ascii="Calibri" w:eastAsia="Calibri" w:hAnsi="Calibri" w:cs="Times New Roman"/>
      <w:lang w:val="en-GB"/>
    </w:rPr>
  </w:style>
  <w:style w:type="paragraph" w:styleId="ListParagraph">
    <w:name w:val="List Paragraph"/>
    <w:basedOn w:val="Normal"/>
    <w:uiPriority w:val="34"/>
    <w:qFormat/>
    <w:rsid w:val="00282D17"/>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82D1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82D17"/>
    <w:rPr>
      <w:rFonts w:ascii="Tahoma" w:hAnsi="Tahoma" w:cs="Tahoma"/>
      <w:sz w:val="16"/>
      <w:szCs w:val="16"/>
    </w:rPr>
  </w:style>
  <w:style w:type="paragraph" w:customStyle="1" w:styleId="Default">
    <w:name w:val="Default"/>
    <w:rsid w:val="00282D1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282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2D17"/>
    <w:rPr>
      <w:color w:val="0000FF"/>
      <w:u w:val="single"/>
    </w:rPr>
  </w:style>
  <w:style w:type="paragraph" w:styleId="NormalWeb">
    <w:name w:val="Normal (Web)"/>
    <w:basedOn w:val="Normal"/>
    <w:uiPriority w:val="99"/>
    <w:unhideWhenUsed/>
    <w:rsid w:val="00282D1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82D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insola4gol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1117.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60Downloads\20171211typeset11paper\13_33096rsj091117_rsj-20171122-Researcher%20Jour%20Ogi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13_33096rsj091117_rsj-20171122-Researcher Jour Ogiri.dotx</Template>
  <TotalTime>0</TotalTime>
  <Pages>5</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22501</CharactersWithSpaces>
  <SharedDoc>false</SharedDoc>
  <HLinks>
    <vt:vector size="6" baseType="variant">
      <vt:variant>
        <vt:i4>3014735</vt:i4>
      </vt:variant>
      <vt:variant>
        <vt:i4>0</vt:i4>
      </vt:variant>
      <vt:variant>
        <vt:i4>0</vt:i4>
      </vt:variant>
      <vt:variant>
        <vt:i4>5</vt:i4>
      </vt:variant>
      <vt:variant>
        <vt:lpwstr>mailto:akinsola4gold@gmail.com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Administrator</cp:lastModifiedBy>
  <cp:revision>3</cp:revision>
  <dcterms:created xsi:type="dcterms:W3CDTF">2017-12-12T14:22:00Z</dcterms:created>
  <dcterms:modified xsi:type="dcterms:W3CDTF">2017-12-13T01:27:00Z</dcterms:modified>
</cp:coreProperties>
</file>