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8A8" w:rsidRPr="00AC0418" w:rsidRDefault="0059339C" w:rsidP="0059339C">
      <w:pPr>
        <w:pStyle w:val="ListParagraph"/>
        <w:tabs>
          <w:tab w:val="right" w:pos="4365"/>
        </w:tabs>
        <w:snapToGrid w:val="0"/>
        <w:spacing w:after="0" w:line="240" w:lineRule="auto"/>
        <w:ind w:left="0"/>
        <w:jc w:val="center"/>
        <w:rPr>
          <w:rFonts w:ascii="Times New Roman" w:eastAsiaTheme="minorEastAsia" w:hAnsi="Times New Roman"/>
          <w:b/>
          <w:bCs/>
          <w:iCs/>
          <w:sz w:val="20"/>
          <w:szCs w:val="20"/>
          <w:lang w:eastAsia="zh-CN"/>
        </w:rPr>
      </w:pPr>
      <w:r w:rsidRPr="00AC0418">
        <w:rPr>
          <w:rFonts w:ascii="Times New Roman" w:hAnsi="Times New Roman"/>
          <w:b/>
          <w:bCs/>
          <w:iCs/>
          <w:sz w:val="20"/>
          <w:szCs w:val="20"/>
        </w:rPr>
        <w:t>Design And Construction Of A Small Scale Biodiesel Processor</w:t>
      </w:r>
    </w:p>
    <w:p w:rsidR="006F58A8" w:rsidRPr="00AC0418" w:rsidRDefault="006F58A8" w:rsidP="0059339C">
      <w:pPr>
        <w:pStyle w:val="ListParagraph"/>
        <w:tabs>
          <w:tab w:val="right" w:pos="4365"/>
        </w:tabs>
        <w:snapToGrid w:val="0"/>
        <w:spacing w:after="0" w:line="240" w:lineRule="auto"/>
        <w:ind w:left="0"/>
        <w:jc w:val="center"/>
        <w:rPr>
          <w:rFonts w:ascii="Times New Roman" w:eastAsiaTheme="minorEastAsia" w:hAnsi="Times New Roman"/>
          <w:b/>
          <w:bCs/>
          <w:iCs/>
          <w:sz w:val="20"/>
          <w:szCs w:val="20"/>
          <w:lang w:eastAsia="zh-CN"/>
        </w:rPr>
      </w:pPr>
    </w:p>
    <w:p w:rsidR="006F58A8" w:rsidRPr="00AC0418" w:rsidRDefault="00BB01BC" w:rsidP="0059339C">
      <w:pPr>
        <w:pStyle w:val="ListParagraph"/>
        <w:tabs>
          <w:tab w:val="right" w:pos="4365"/>
        </w:tabs>
        <w:snapToGrid w:val="0"/>
        <w:spacing w:after="0" w:line="240" w:lineRule="auto"/>
        <w:ind w:left="0"/>
        <w:jc w:val="center"/>
        <w:rPr>
          <w:rFonts w:ascii="Times New Roman" w:eastAsiaTheme="minorEastAsia" w:hAnsi="Times New Roman"/>
          <w:bCs/>
          <w:iCs/>
          <w:sz w:val="20"/>
          <w:szCs w:val="20"/>
          <w:lang w:eastAsia="zh-CN"/>
        </w:rPr>
      </w:pPr>
      <w:proofErr w:type="spellStart"/>
      <w:r w:rsidRPr="00AC0418">
        <w:rPr>
          <w:rFonts w:ascii="Times New Roman" w:hAnsi="Times New Roman"/>
          <w:bCs/>
          <w:iCs/>
          <w:sz w:val="20"/>
          <w:szCs w:val="20"/>
        </w:rPr>
        <w:t>Odesanmi</w:t>
      </w:r>
      <w:proofErr w:type="spellEnd"/>
      <w:r w:rsidRPr="00AC0418">
        <w:rPr>
          <w:rFonts w:ascii="Times New Roman" w:hAnsi="Times New Roman"/>
          <w:bCs/>
          <w:iCs/>
          <w:sz w:val="20"/>
          <w:szCs w:val="20"/>
        </w:rPr>
        <w:t xml:space="preserve"> </w:t>
      </w:r>
      <w:proofErr w:type="spellStart"/>
      <w:r w:rsidRPr="00AC0418">
        <w:rPr>
          <w:rFonts w:ascii="Times New Roman" w:hAnsi="Times New Roman"/>
          <w:bCs/>
          <w:iCs/>
          <w:sz w:val="20"/>
          <w:szCs w:val="20"/>
        </w:rPr>
        <w:t>Gbenga</w:t>
      </w:r>
      <w:proofErr w:type="spellEnd"/>
      <w:r w:rsidRPr="00AC0418">
        <w:rPr>
          <w:rFonts w:ascii="Times New Roman" w:hAnsi="Times New Roman"/>
          <w:bCs/>
          <w:iCs/>
          <w:sz w:val="20"/>
          <w:szCs w:val="20"/>
        </w:rPr>
        <w:t xml:space="preserve"> A</w:t>
      </w:r>
      <w:r w:rsidRPr="00AC0418">
        <w:rPr>
          <w:rFonts w:ascii="Times New Roman" w:hAnsi="Times New Roman"/>
          <w:bCs/>
          <w:iCs/>
          <w:sz w:val="20"/>
          <w:szCs w:val="20"/>
          <w:vertAlign w:val="superscript"/>
        </w:rPr>
        <w:t>1*</w:t>
      </w:r>
      <w:r w:rsidRPr="00AC0418">
        <w:rPr>
          <w:rFonts w:ascii="Times New Roman" w:hAnsi="Times New Roman"/>
          <w:bCs/>
          <w:iCs/>
          <w:sz w:val="20"/>
          <w:szCs w:val="20"/>
        </w:rPr>
        <w:t xml:space="preserve">., </w:t>
      </w:r>
      <w:proofErr w:type="spellStart"/>
      <w:r w:rsidRPr="00AC0418">
        <w:rPr>
          <w:rFonts w:ascii="Times New Roman" w:hAnsi="Times New Roman"/>
          <w:bCs/>
          <w:iCs/>
          <w:sz w:val="20"/>
          <w:szCs w:val="20"/>
        </w:rPr>
        <w:t>Oyedep</w:t>
      </w:r>
      <w:r w:rsidR="0059339C" w:rsidRPr="00AC0418">
        <w:rPr>
          <w:rFonts w:ascii="Times New Roman" w:hAnsi="Times New Roman"/>
          <w:bCs/>
          <w:iCs/>
          <w:sz w:val="20"/>
          <w:szCs w:val="20"/>
        </w:rPr>
        <w:t>o</w:t>
      </w:r>
      <w:proofErr w:type="spellEnd"/>
      <w:r w:rsidR="0059339C" w:rsidRPr="00AC0418">
        <w:rPr>
          <w:rFonts w:ascii="Times New Roman" w:hAnsi="Times New Roman"/>
          <w:bCs/>
          <w:iCs/>
          <w:sz w:val="20"/>
          <w:szCs w:val="20"/>
        </w:rPr>
        <w:t xml:space="preserve"> </w:t>
      </w:r>
      <w:proofErr w:type="spellStart"/>
      <w:r w:rsidR="0059339C" w:rsidRPr="00AC0418">
        <w:rPr>
          <w:rFonts w:ascii="Times New Roman" w:hAnsi="Times New Roman"/>
          <w:bCs/>
          <w:iCs/>
          <w:sz w:val="20"/>
          <w:szCs w:val="20"/>
        </w:rPr>
        <w:t>O</w:t>
      </w:r>
      <w:r w:rsidRPr="00AC0418">
        <w:rPr>
          <w:rFonts w:ascii="Times New Roman" w:hAnsi="Times New Roman"/>
          <w:bCs/>
          <w:iCs/>
          <w:sz w:val="20"/>
          <w:szCs w:val="20"/>
        </w:rPr>
        <w:t>loyede</w:t>
      </w:r>
      <w:proofErr w:type="spellEnd"/>
      <w:r w:rsidRPr="00AC0418">
        <w:rPr>
          <w:rFonts w:ascii="Times New Roman" w:hAnsi="Times New Roman"/>
          <w:bCs/>
          <w:iCs/>
          <w:sz w:val="20"/>
          <w:szCs w:val="20"/>
        </w:rPr>
        <w:t xml:space="preserve"> C.</w:t>
      </w:r>
      <w:r w:rsidR="009D4E98" w:rsidRPr="00AC0418">
        <w:rPr>
          <w:rFonts w:ascii="Times New Roman" w:hAnsi="Times New Roman"/>
          <w:bCs/>
          <w:iCs/>
          <w:sz w:val="20"/>
          <w:szCs w:val="20"/>
        </w:rPr>
        <w:t xml:space="preserve"> </w:t>
      </w:r>
      <w:proofErr w:type="spellStart"/>
      <w:r w:rsidR="009D4E98" w:rsidRPr="00AC0418">
        <w:rPr>
          <w:rFonts w:ascii="Times New Roman" w:hAnsi="Times New Roman"/>
          <w:bCs/>
          <w:iCs/>
          <w:sz w:val="20"/>
          <w:szCs w:val="20"/>
        </w:rPr>
        <w:t>Alamu</w:t>
      </w:r>
      <w:proofErr w:type="spellEnd"/>
      <w:r w:rsidR="009D4E98" w:rsidRPr="00AC0418">
        <w:rPr>
          <w:rFonts w:ascii="Times New Roman" w:hAnsi="Times New Roman"/>
          <w:bCs/>
          <w:iCs/>
          <w:sz w:val="20"/>
          <w:szCs w:val="20"/>
        </w:rPr>
        <w:t xml:space="preserve"> </w:t>
      </w:r>
      <w:proofErr w:type="spellStart"/>
      <w:r w:rsidR="009D4E98" w:rsidRPr="00AC0418">
        <w:rPr>
          <w:rFonts w:ascii="Times New Roman" w:hAnsi="Times New Roman"/>
          <w:bCs/>
          <w:iCs/>
          <w:sz w:val="20"/>
          <w:szCs w:val="20"/>
        </w:rPr>
        <w:t>Oguntola</w:t>
      </w:r>
      <w:proofErr w:type="spellEnd"/>
      <w:r w:rsidR="009D4E98" w:rsidRPr="00AC0418">
        <w:rPr>
          <w:rFonts w:ascii="Times New Roman" w:hAnsi="Times New Roman"/>
          <w:bCs/>
          <w:iCs/>
          <w:sz w:val="20"/>
          <w:szCs w:val="20"/>
        </w:rPr>
        <w:t xml:space="preserve"> J.</w:t>
      </w:r>
      <w:r w:rsidR="00AD0290" w:rsidRPr="00AC0418">
        <w:rPr>
          <w:rFonts w:ascii="Times New Roman" w:eastAsiaTheme="minorEastAsia" w:hAnsi="Times New Roman"/>
          <w:bCs/>
          <w:iCs/>
          <w:sz w:val="20"/>
          <w:szCs w:val="20"/>
          <w:vertAlign w:val="superscript"/>
          <w:lang w:eastAsia="zh-CN"/>
        </w:rPr>
        <w:t>2</w:t>
      </w:r>
    </w:p>
    <w:p w:rsidR="006F58A8" w:rsidRPr="00AC0418" w:rsidRDefault="006F58A8" w:rsidP="0059339C">
      <w:pPr>
        <w:pStyle w:val="ListParagraph"/>
        <w:tabs>
          <w:tab w:val="right" w:pos="4365"/>
        </w:tabs>
        <w:snapToGrid w:val="0"/>
        <w:spacing w:after="0" w:line="240" w:lineRule="auto"/>
        <w:ind w:left="0"/>
        <w:jc w:val="center"/>
        <w:rPr>
          <w:rFonts w:ascii="Times New Roman" w:eastAsiaTheme="minorEastAsia" w:hAnsi="Times New Roman"/>
          <w:bCs/>
          <w:iCs/>
          <w:sz w:val="20"/>
          <w:szCs w:val="20"/>
          <w:lang w:eastAsia="zh-CN"/>
        </w:rPr>
      </w:pPr>
    </w:p>
    <w:p w:rsidR="00BB01BC" w:rsidRPr="00AC0418" w:rsidRDefault="00BB01BC" w:rsidP="0059339C">
      <w:pPr>
        <w:pStyle w:val="ListParagraph"/>
        <w:tabs>
          <w:tab w:val="right" w:pos="4365"/>
        </w:tabs>
        <w:snapToGrid w:val="0"/>
        <w:spacing w:after="0" w:line="240" w:lineRule="auto"/>
        <w:ind w:left="0"/>
        <w:jc w:val="center"/>
        <w:rPr>
          <w:rFonts w:ascii="Times New Roman" w:hAnsi="Times New Roman"/>
          <w:b/>
          <w:bCs/>
          <w:iCs/>
          <w:sz w:val="20"/>
          <w:szCs w:val="20"/>
        </w:rPr>
      </w:pPr>
      <w:r w:rsidRPr="00AC0418">
        <w:rPr>
          <w:rFonts w:ascii="Times New Roman" w:hAnsi="Times New Roman"/>
          <w:bCs/>
          <w:iCs/>
          <w:sz w:val="20"/>
          <w:szCs w:val="20"/>
        </w:rPr>
        <w:t xml:space="preserve">Department Of Mechanical Engineering, </w:t>
      </w:r>
      <w:proofErr w:type="spellStart"/>
      <w:r w:rsidRPr="00AC0418">
        <w:rPr>
          <w:rFonts w:ascii="Times New Roman" w:hAnsi="Times New Roman"/>
          <w:bCs/>
          <w:iCs/>
          <w:sz w:val="20"/>
          <w:szCs w:val="20"/>
        </w:rPr>
        <w:t>Osun</w:t>
      </w:r>
      <w:proofErr w:type="spellEnd"/>
      <w:r w:rsidRPr="00AC0418">
        <w:rPr>
          <w:rFonts w:ascii="Times New Roman" w:hAnsi="Times New Roman"/>
          <w:bCs/>
          <w:iCs/>
          <w:sz w:val="20"/>
          <w:szCs w:val="20"/>
        </w:rPr>
        <w:t xml:space="preserve"> State University, </w:t>
      </w:r>
      <w:proofErr w:type="spellStart"/>
      <w:r w:rsidRPr="00AC0418">
        <w:rPr>
          <w:rFonts w:ascii="Times New Roman" w:hAnsi="Times New Roman"/>
          <w:bCs/>
          <w:iCs/>
          <w:sz w:val="20"/>
          <w:szCs w:val="20"/>
        </w:rPr>
        <w:t>Osogbo</w:t>
      </w:r>
      <w:proofErr w:type="spellEnd"/>
      <w:r w:rsidRPr="00AC0418">
        <w:rPr>
          <w:rFonts w:ascii="Times New Roman" w:hAnsi="Times New Roman"/>
          <w:bCs/>
          <w:iCs/>
          <w:sz w:val="20"/>
          <w:szCs w:val="20"/>
        </w:rPr>
        <w:t>, Nigeria</w:t>
      </w:r>
      <w:r w:rsidRPr="00AC0418">
        <w:rPr>
          <w:rFonts w:ascii="Times New Roman" w:hAnsi="Times New Roman"/>
          <w:bCs/>
          <w:iCs/>
          <w:sz w:val="20"/>
          <w:szCs w:val="20"/>
          <w:vertAlign w:val="superscript"/>
        </w:rPr>
        <w:t>1</w:t>
      </w:r>
    </w:p>
    <w:p w:rsidR="006F58A8" w:rsidRPr="00AC0418" w:rsidRDefault="00BB01BC" w:rsidP="0059339C">
      <w:pPr>
        <w:pStyle w:val="ListParagraph"/>
        <w:tabs>
          <w:tab w:val="right" w:pos="4365"/>
        </w:tabs>
        <w:snapToGrid w:val="0"/>
        <w:spacing w:after="0" w:line="240" w:lineRule="auto"/>
        <w:ind w:left="0"/>
        <w:jc w:val="center"/>
        <w:rPr>
          <w:rFonts w:ascii="Times New Roman" w:eastAsiaTheme="minorEastAsia" w:hAnsi="Times New Roman"/>
          <w:bCs/>
          <w:iCs/>
          <w:sz w:val="20"/>
          <w:szCs w:val="20"/>
          <w:vertAlign w:val="superscript"/>
          <w:lang w:eastAsia="zh-CN"/>
        </w:rPr>
      </w:pPr>
      <w:r w:rsidRPr="00AC0418">
        <w:rPr>
          <w:rFonts w:ascii="Times New Roman" w:hAnsi="Times New Roman"/>
          <w:bCs/>
          <w:iCs/>
          <w:sz w:val="20"/>
          <w:szCs w:val="20"/>
        </w:rPr>
        <w:t>Department Of Mechanical Engineering, Federal Polytechnic Offa, P.M.B.</w:t>
      </w:r>
      <w:r w:rsidR="009D4E98" w:rsidRPr="00AC0418">
        <w:rPr>
          <w:rFonts w:ascii="Times New Roman" w:hAnsi="Times New Roman"/>
          <w:bCs/>
          <w:iCs/>
          <w:sz w:val="20"/>
          <w:szCs w:val="20"/>
        </w:rPr>
        <w:t xml:space="preserve"> 402, Offa </w:t>
      </w:r>
      <w:r w:rsidRPr="00AC0418">
        <w:rPr>
          <w:rFonts w:ascii="Times New Roman" w:hAnsi="Times New Roman"/>
          <w:bCs/>
          <w:iCs/>
          <w:sz w:val="20"/>
          <w:szCs w:val="20"/>
        </w:rPr>
        <w:t>Nigeria</w:t>
      </w:r>
      <w:r w:rsidR="00AD0290" w:rsidRPr="00AC0418">
        <w:rPr>
          <w:rFonts w:ascii="Times New Roman" w:eastAsiaTheme="minorEastAsia" w:hAnsi="Times New Roman"/>
          <w:bCs/>
          <w:iCs/>
          <w:sz w:val="20"/>
          <w:szCs w:val="20"/>
          <w:vertAlign w:val="superscript"/>
          <w:lang w:eastAsia="zh-CN"/>
        </w:rPr>
        <w:t>2</w:t>
      </w:r>
      <w:r w:rsidRPr="00AC0418">
        <w:rPr>
          <w:rFonts w:ascii="Times New Roman" w:hAnsi="Times New Roman"/>
          <w:bCs/>
          <w:iCs/>
          <w:sz w:val="20"/>
          <w:szCs w:val="20"/>
          <w:vertAlign w:val="superscript"/>
        </w:rPr>
        <w:t>*</w:t>
      </w:r>
    </w:p>
    <w:p w:rsidR="006F58A8" w:rsidRPr="00AC0418" w:rsidRDefault="00AC0418" w:rsidP="0059339C">
      <w:pPr>
        <w:pStyle w:val="ListParagraph"/>
        <w:tabs>
          <w:tab w:val="right" w:pos="4365"/>
        </w:tabs>
        <w:snapToGrid w:val="0"/>
        <w:spacing w:after="0" w:line="240" w:lineRule="auto"/>
        <w:ind w:left="0"/>
        <w:jc w:val="center"/>
        <w:rPr>
          <w:rFonts w:ascii="Times New Roman" w:eastAsiaTheme="minorEastAsia" w:hAnsi="Times New Roman"/>
          <w:color w:val="555555"/>
          <w:sz w:val="20"/>
          <w:szCs w:val="20"/>
          <w:shd w:val="clear" w:color="auto" w:fill="FFFFFF"/>
          <w:lang w:eastAsia="zh-CN"/>
        </w:rPr>
      </w:pPr>
      <w:hyperlink r:id="rId7" w:history="1">
        <w:r w:rsidRPr="00AC0418">
          <w:rPr>
            <w:rStyle w:val="Hyperlink"/>
            <w:rFonts w:ascii="Times New Roman" w:hAnsi="Times New Roman"/>
            <w:sz w:val="20"/>
            <w:szCs w:val="20"/>
            <w:shd w:val="clear" w:color="auto" w:fill="FFFFFF"/>
          </w:rPr>
          <w:t>gbenga.odesanmi@fedpoffaonline.edu.ng</w:t>
        </w:r>
      </w:hyperlink>
    </w:p>
    <w:p w:rsidR="00AC0418" w:rsidRPr="00AC0418" w:rsidRDefault="00AC0418" w:rsidP="0059339C">
      <w:pPr>
        <w:pStyle w:val="ListParagraph"/>
        <w:tabs>
          <w:tab w:val="right" w:pos="4365"/>
        </w:tabs>
        <w:snapToGrid w:val="0"/>
        <w:spacing w:after="0" w:line="240" w:lineRule="auto"/>
        <w:ind w:left="0"/>
        <w:jc w:val="center"/>
        <w:rPr>
          <w:rFonts w:ascii="Times New Roman" w:eastAsiaTheme="minorEastAsia" w:hAnsi="Times New Roman" w:hint="eastAsia"/>
          <w:bCs/>
          <w:iCs/>
          <w:sz w:val="20"/>
          <w:szCs w:val="24"/>
          <w:vertAlign w:val="superscript"/>
          <w:lang w:eastAsia="zh-CN"/>
        </w:rPr>
      </w:pPr>
    </w:p>
    <w:p w:rsidR="00BB01BC" w:rsidRPr="0059339C" w:rsidRDefault="0059339C" w:rsidP="0059339C">
      <w:pPr>
        <w:pStyle w:val="ListParagraph"/>
        <w:tabs>
          <w:tab w:val="right" w:pos="4365"/>
        </w:tabs>
        <w:snapToGrid w:val="0"/>
        <w:spacing w:after="0" w:line="240" w:lineRule="auto"/>
        <w:ind w:left="0"/>
        <w:jc w:val="both"/>
        <w:rPr>
          <w:rFonts w:ascii="Times New Roman" w:hAnsi="Times New Roman"/>
          <w:bCs/>
          <w:iCs/>
          <w:sz w:val="20"/>
          <w:szCs w:val="24"/>
        </w:rPr>
      </w:pPr>
      <w:r w:rsidRPr="0059339C">
        <w:rPr>
          <w:rFonts w:ascii="Times New Roman" w:hAnsi="Times New Roman"/>
          <w:b/>
          <w:bCs/>
          <w:iCs/>
          <w:sz w:val="20"/>
          <w:szCs w:val="24"/>
        </w:rPr>
        <w:t>Abstract</w:t>
      </w:r>
      <w:r w:rsidRPr="0059339C">
        <w:rPr>
          <w:rFonts w:ascii="Times New Roman" w:eastAsiaTheme="minorEastAsia" w:hAnsi="Times New Roman"/>
          <w:b/>
          <w:bCs/>
          <w:iCs/>
          <w:sz w:val="20"/>
          <w:szCs w:val="24"/>
          <w:lang w:eastAsia="zh-CN"/>
        </w:rPr>
        <w:t xml:space="preserve">: </w:t>
      </w:r>
      <w:r w:rsidR="00BB01BC" w:rsidRPr="0059339C">
        <w:rPr>
          <w:rFonts w:ascii="Times New Roman" w:hAnsi="Times New Roman"/>
          <w:bCs/>
          <w:iCs/>
          <w:sz w:val="20"/>
          <w:szCs w:val="24"/>
        </w:rPr>
        <w:t>The design and construction of small scale biodiesel processor is brought about to reduce the effect of fossil fuel diesel scarcity or shortage in the country. This project will go a long way to improving the lay-down of getting normal diesel, in that the prototype designed is to transform used vegetable oil into biodiesel instead of the problem of digging the ground to get the diesel fuel</w:t>
      </w:r>
      <w:r w:rsidRPr="0059339C">
        <w:rPr>
          <w:rFonts w:ascii="Times New Roman" w:hAnsi="Times New Roman"/>
          <w:bCs/>
          <w:iCs/>
          <w:sz w:val="20"/>
          <w:szCs w:val="24"/>
        </w:rPr>
        <w:t>.</w:t>
      </w:r>
      <w:r>
        <w:rPr>
          <w:rFonts w:ascii="Times New Roman" w:hAnsi="Times New Roman"/>
          <w:bCs/>
          <w:iCs/>
          <w:sz w:val="20"/>
          <w:szCs w:val="24"/>
        </w:rPr>
        <w:t xml:space="preserve"> </w:t>
      </w:r>
      <w:r w:rsidRPr="0059339C">
        <w:rPr>
          <w:rFonts w:ascii="Times New Roman" w:hAnsi="Times New Roman"/>
          <w:bCs/>
          <w:iCs/>
          <w:sz w:val="20"/>
          <w:szCs w:val="24"/>
        </w:rPr>
        <w:t>T</w:t>
      </w:r>
      <w:r w:rsidR="00BB01BC" w:rsidRPr="0059339C">
        <w:rPr>
          <w:rFonts w:ascii="Times New Roman" w:hAnsi="Times New Roman"/>
          <w:bCs/>
          <w:iCs/>
          <w:sz w:val="20"/>
          <w:szCs w:val="24"/>
        </w:rPr>
        <w:t xml:space="preserve">he biodiesel processor, from the history, uses </w:t>
      </w:r>
      <w:proofErr w:type="spellStart"/>
      <w:r w:rsidR="00BB01BC" w:rsidRPr="0059339C">
        <w:rPr>
          <w:rFonts w:ascii="Times New Roman" w:hAnsi="Times New Roman"/>
          <w:bCs/>
          <w:iCs/>
          <w:sz w:val="20"/>
          <w:szCs w:val="24"/>
        </w:rPr>
        <w:t>transesterification</w:t>
      </w:r>
      <w:proofErr w:type="spellEnd"/>
      <w:r w:rsidR="00BB01BC" w:rsidRPr="0059339C">
        <w:rPr>
          <w:rFonts w:ascii="Times New Roman" w:hAnsi="Times New Roman"/>
          <w:bCs/>
          <w:iCs/>
          <w:sz w:val="20"/>
          <w:szCs w:val="24"/>
        </w:rPr>
        <w:t xml:space="preserve"> process to convert the waste oil into usable fuel. Different feedstock has been used by different producers, such </w:t>
      </w:r>
      <w:proofErr w:type="spellStart"/>
      <w:r w:rsidR="00BB01BC" w:rsidRPr="0059339C">
        <w:rPr>
          <w:rFonts w:ascii="Times New Roman" w:hAnsi="Times New Roman"/>
          <w:bCs/>
          <w:iCs/>
          <w:sz w:val="20"/>
          <w:szCs w:val="24"/>
        </w:rPr>
        <w:t>feedstocks</w:t>
      </w:r>
      <w:proofErr w:type="spellEnd"/>
      <w:r w:rsidR="00BB01BC" w:rsidRPr="0059339C">
        <w:rPr>
          <w:rFonts w:ascii="Times New Roman" w:hAnsi="Times New Roman"/>
          <w:bCs/>
          <w:iCs/>
          <w:sz w:val="20"/>
          <w:szCs w:val="24"/>
        </w:rPr>
        <w:t xml:space="preserve"> are vegetable oil, palm kernel oil, soybean, rapeseed, peanut and Shea-butter </w:t>
      </w:r>
      <w:proofErr w:type="spellStart"/>
      <w:r w:rsidR="00BB01BC" w:rsidRPr="0059339C">
        <w:rPr>
          <w:rFonts w:ascii="Times New Roman" w:hAnsi="Times New Roman"/>
          <w:bCs/>
          <w:iCs/>
          <w:sz w:val="20"/>
          <w:szCs w:val="24"/>
        </w:rPr>
        <w:t>e.t.c</w:t>
      </w:r>
      <w:proofErr w:type="spellEnd"/>
      <w:r w:rsidRPr="0059339C">
        <w:rPr>
          <w:rFonts w:ascii="Times New Roman" w:hAnsi="Times New Roman"/>
          <w:bCs/>
          <w:iCs/>
          <w:sz w:val="20"/>
          <w:szCs w:val="24"/>
        </w:rPr>
        <w:t>.</w:t>
      </w:r>
      <w:r>
        <w:rPr>
          <w:rFonts w:ascii="Times New Roman" w:hAnsi="Times New Roman"/>
          <w:bCs/>
          <w:iCs/>
          <w:sz w:val="20"/>
          <w:szCs w:val="24"/>
        </w:rPr>
        <w:t xml:space="preserve"> </w:t>
      </w:r>
      <w:r w:rsidRPr="0059339C">
        <w:rPr>
          <w:rFonts w:ascii="Times New Roman" w:hAnsi="Times New Roman"/>
          <w:bCs/>
          <w:iCs/>
          <w:sz w:val="20"/>
          <w:szCs w:val="24"/>
        </w:rPr>
        <w:t>T</w:t>
      </w:r>
      <w:r w:rsidR="00BB01BC" w:rsidRPr="0059339C">
        <w:rPr>
          <w:rFonts w:ascii="Times New Roman" w:hAnsi="Times New Roman"/>
          <w:bCs/>
          <w:iCs/>
          <w:sz w:val="20"/>
          <w:szCs w:val="24"/>
        </w:rPr>
        <w:t>he small scale biodiesel processor has different parts such as; the mixing tank, piping, sieving tank, taps, electric motor, pulley and belt arrangement, pump, and receiving tank. But majorly the operation of the production of biodiesel takes place in three tanks. The mixing tank; receive the feedstock and it is the place where the continuous agitation of the feedstock takes place. The sieving tank; it sieves the feedstock to separate the biodiesel from glycerin. The receiving tank; receive the biodiesel through the help of pumping machine</w:t>
      </w:r>
      <w:r w:rsidRPr="0059339C">
        <w:rPr>
          <w:rFonts w:ascii="Times New Roman" w:hAnsi="Times New Roman"/>
          <w:bCs/>
          <w:iCs/>
          <w:sz w:val="20"/>
          <w:szCs w:val="24"/>
        </w:rPr>
        <w:t>.</w:t>
      </w:r>
      <w:r>
        <w:rPr>
          <w:rFonts w:ascii="Times New Roman" w:hAnsi="Times New Roman"/>
          <w:bCs/>
          <w:iCs/>
          <w:sz w:val="20"/>
          <w:szCs w:val="24"/>
        </w:rPr>
        <w:t xml:space="preserve"> </w:t>
      </w:r>
      <w:r w:rsidRPr="0059339C">
        <w:rPr>
          <w:rFonts w:ascii="Times New Roman" w:hAnsi="Times New Roman"/>
          <w:bCs/>
          <w:iCs/>
          <w:sz w:val="20"/>
          <w:szCs w:val="24"/>
        </w:rPr>
        <w:t>T</w:t>
      </w:r>
      <w:r w:rsidR="00BB01BC" w:rsidRPr="0059339C">
        <w:rPr>
          <w:rFonts w:ascii="Times New Roman" w:hAnsi="Times New Roman"/>
          <w:bCs/>
          <w:iCs/>
          <w:sz w:val="20"/>
          <w:szCs w:val="24"/>
        </w:rPr>
        <w:t>he testing of our biodiesel processor gave a clear result of biodiesel and glycerol as the by-product using sodium hydroxide as our catalyst and the efficiency of the biodiesel processor is 73%.</w:t>
      </w:r>
    </w:p>
    <w:p w:rsidR="0059339C" w:rsidRPr="0059339C" w:rsidRDefault="0059339C" w:rsidP="0059339C">
      <w:pPr>
        <w:pStyle w:val="ListParagraph"/>
        <w:tabs>
          <w:tab w:val="right" w:pos="4365"/>
        </w:tabs>
        <w:snapToGrid w:val="0"/>
        <w:spacing w:after="0" w:line="240" w:lineRule="auto"/>
        <w:ind w:left="0"/>
        <w:jc w:val="both"/>
        <w:rPr>
          <w:rFonts w:ascii="Times New Roman" w:eastAsiaTheme="minorEastAsia" w:hAnsi="Times New Roman"/>
          <w:bCs/>
          <w:iCs/>
          <w:sz w:val="20"/>
          <w:szCs w:val="24"/>
          <w:lang w:eastAsia="zh-CN"/>
        </w:rPr>
      </w:pPr>
      <w:r w:rsidRPr="0059339C">
        <w:rPr>
          <w:rFonts w:ascii="Times New Roman" w:hAnsi="Times New Roman"/>
          <w:sz w:val="20"/>
        </w:rPr>
        <w:t>[</w:t>
      </w:r>
      <w:proofErr w:type="spellStart"/>
      <w:r w:rsidRPr="0059339C">
        <w:rPr>
          <w:rFonts w:ascii="Times New Roman" w:hAnsi="Times New Roman"/>
          <w:bCs/>
          <w:iCs/>
          <w:sz w:val="20"/>
          <w:szCs w:val="24"/>
        </w:rPr>
        <w:t>Odesanmi</w:t>
      </w:r>
      <w:proofErr w:type="spellEnd"/>
      <w:r w:rsidRPr="0059339C">
        <w:rPr>
          <w:rFonts w:ascii="Times New Roman" w:hAnsi="Times New Roman"/>
          <w:bCs/>
          <w:iCs/>
          <w:sz w:val="20"/>
          <w:szCs w:val="24"/>
        </w:rPr>
        <w:t xml:space="preserve"> </w:t>
      </w:r>
      <w:proofErr w:type="spellStart"/>
      <w:r w:rsidRPr="0059339C">
        <w:rPr>
          <w:rFonts w:ascii="Times New Roman" w:hAnsi="Times New Roman"/>
          <w:bCs/>
          <w:iCs/>
          <w:sz w:val="20"/>
          <w:szCs w:val="24"/>
        </w:rPr>
        <w:t>Gbenga</w:t>
      </w:r>
      <w:proofErr w:type="spellEnd"/>
      <w:r w:rsidRPr="0059339C">
        <w:rPr>
          <w:rFonts w:ascii="Times New Roman" w:hAnsi="Times New Roman"/>
          <w:bCs/>
          <w:iCs/>
          <w:sz w:val="20"/>
          <w:szCs w:val="24"/>
        </w:rPr>
        <w:t xml:space="preserve"> A</w:t>
      </w:r>
      <w:r w:rsidRPr="0059339C">
        <w:rPr>
          <w:rFonts w:ascii="Times New Roman" w:hAnsi="Times New Roman"/>
          <w:bCs/>
          <w:iCs/>
          <w:sz w:val="20"/>
          <w:szCs w:val="24"/>
          <w:vertAlign w:val="superscript"/>
        </w:rPr>
        <w:t xml:space="preserve"> </w:t>
      </w:r>
      <w:r w:rsidRPr="0059339C">
        <w:rPr>
          <w:rFonts w:ascii="Times New Roman" w:hAnsi="Times New Roman"/>
          <w:bCs/>
          <w:iCs/>
          <w:sz w:val="20"/>
          <w:szCs w:val="24"/>
        </w:rPr>
        <w:t xml:space="preserve">., </w:t>
      </w:r>
      <w:proofErr w:type="spellStart"/>
      <w:r w:rsidRPr="0059339C">
        <w:rPr>
          <w:rFonts w:ascii="Times New Roman" w:hAnsi="Times New Roman"/>
          <w:bCs/>
          <w:iCs/>
          <w:sz w:val="20"/>
          <w:szCs w:val="24"/>
        </w:rPr>
        <w:t>Oyedepo</w:t>
      </w:r>
      <w:proofErr w:type="spellEnd"/>
      <w:r>
        <w:rPr>
          <w:rFonts w:ascii="Times New Roman" w:hAnsi="Times New Roman"/>
          <w:bCs/>
          <w:iCs/>
          <w:sz w:val="20"/>
          <w:szCs w:val="24"/>
        </w:rPr>
        <w:t xml:space="preserve"> </w:t>
      </w:r>
      <w:proofErr w:type="spellStart"/>
      <w:r w:rsidRPr="0059339C">
        <w:rPr>
          <w:rFonts w:ascii="Times New Roman" w:hAnsi="Times New Roman"/>
          <w:bCs/>
          <w:iCs/>
          <w:sz w:val="20"/>
          <w:szCs w:val="24"/>
        </w:rPr>
        <w:t>Oloyede</w:t>
      </w:r>
      <w:proofErr w:type="spellEnd"/>
      <w:r w:rsidRPr="0059339C">
        <w:rPr>
          <w:rFonts w:ascii="Times New Roman" w:hAnsi="Times New Roman"/>
          <w:bCs/>
          <w:iCs/>
          <w:sz w:val="20"/>
          <w:szCs w:val="24"/>
        </w:rPr>
        <w:t xml:space="preserve"> C. </w:t>
      </w:r>
      <w:proofErr w:type="spellStart"/>
      <w:r w:rsidRPr="0059339C">
        <w:rPr>
          <w:rFonts w:ascii="Times New Roman" w:hAnsi="Times New Roman"/>
          <w:bCs/>
          <w:iCs/>
          <w:sz w:val="20"/>
          <w:szCs w:val="24"/>
        </w:rPr>
        <w:t>Alamu</w:t>
      </w:r>
      <w:proofErr w:type="spellEnd"/>
      <w:r w:rsidRPr="0059339C">
        <w:rPr>
          <w:rFonts w:ascii="Times New Roman" w:hAnsi="Times New Roman"/>
          <w:bCs/>
          <w:iCs/>
          <w:sz w:val="20"/>
          <w:szCs w:val="24"/>
        </w:rPr>
        <w:t xml:space="preserve"> </w:t>
      </w:r>
      <w:proofErr w:type="spellStart"/>
      <w:r w:rsidRPr="0059339C">
        <w:rPr>
          <w:rFonts w:ascii="Times New Roman" w:hAnsi="Times New Roman"/>
          <w:bCs/>
          <w:iCs/>
          <w:sz w:val="20"/>
          <w:szCs w:val="24"/>
        </w:rPr>
        <w:t>Oguntola</w:t>
      </w:r>
      <w:proofErr w:type="spellEnd"/>
      <w:r w:rsidRPr="0059339C">
        <w:rPr>
          <w:rFonts w:ascii="Times New Roman" w:hAnsi="Times New Roman"/>
          <w:bCs/>
          <w:iCs/>
          <w:sz w:val="20"/>
          <w:szCs w:val="24"/>
        </w:rPr>
        <w:t xml:space="preserve"> J.</w:t>
      </w:r>
      <w:r w:rsidRPr="0059339C">
        <w:rPr>
          <w:rFonts w:ascii="Times New Roman" w:hAnsi="Times New Roman"/>
          <w:bCs/>
          <w:iCs/>
          <w:sz w:val="20"/>
          <w:szCs w:val="24"/>
          <w:vertAlign w:val="superscript"/>
        </w:rPr>
        <w:t xml:space="preserve"> </w:t>
      </w:r>
      <w:r w:rsidRPr="0059339C">
        <w:rPr>
          <w:rFonts w:ascii="Times New Roman" w:hAnsi="Times New Roman"/>
          <w:sz w:val="20"/>
        </w:rPr>
        <w:t xml:space="preserve">. </w:t>
      </w:r>
      <w:r w:rsidRPr="0059339C">
        <w:rPr>
          <w:rFonts w:ascii="Times New Roman" w:hAnsi="Times New Roman"/>
          <w:b/>
          <w:bCs/>
          <w:iCs/>
          <w:sz w:val="20"/>
          <w:szCs w:val="24"/>
        </w:rPr>
        <w:t>Design And Construction Of A Small Scale Biodiesel Processor</w:t>
      </w:r>
      <w:r w:rsidRPr="0059339C">
        <w:rPr>
          <w:rFonts w:ascii="Times New Roman" w:eastAsia="Times New Roman" w:hAnsi="Times New Roman"/>
          <w:b/>
          <w:bCs/>
          <w:sz w:val="20"/>
          <w:lang w:bidi="fa-IR"/>
        </w:rPr>
        <w:t>.</w:t>
      </w:r>
      <w:r w:rsidRPr="0059339C">
        <w:rPr>
          <w:rFonts w:ascii="Times New Roman" w:hAnsi="Times New Roman"/>
          <w:b/>
          <w:sz w:val="20"/>
        </w:rPr>
        <w:t xml:space="preserve"> </w:t>
      </w:r>
      <w:r w:rsidRPr="0059339C">
        <w:rPr>
          <w:rFonts w:ascii="Times New Roman" w:eastAsia="Times New Roman" w:hAnsi="Times New Roman"/>
          <w:bCs/>
          <w:i/>
          <w:sz w:val="20"/>
        </w:rPr>
        <w:t>Rep Opinion</w:t>
      </w:r>
      <w:r w:rsidRPr="0059339C">
        <w:rPr>
          <w:rFonts w:ascii="Times New Roman" w:eastAsia="Times New Roman" w:hAnsi="Times New Roman"/>
          <w:bCs/>
          <w:sz w:val="20"/>
        </w:rPr>
        <w:t xml:space="preserve"> </w:t>
      </w:r>
      <w:r w:rsidRPr="0059339C">
        <w:rPr>
          <w:rFonts w:ascii="Times New Roman" w:hAnsi="Times New Roman"/>
          <w:sz w:val="20"/>
        </w:rPr>
        <w:t>201</w:t>
      </w:r>
      <w:r w:rsidRPr="0059339C">
        <w:rPr>
          <w:rFonts w:ascii="Times New Roman" w:eastAsiaTheme="minorEastAsia" w:hAnsi="Times New Roman"/>
          <w:sz w:val="20"/>
          <w:lang w:eastAsia="zh-CN"/>
        </w:rPr>
        <w:t>7</w:t>
      </w:r>
      <w:r w:rsidRPr="0059339C">
        <w:rPr>
          <w:rFonts w:ascii="Times New Roman" w:hAnsi="Times New Roman"/>
          <w:sz w:val="20"/>
        </w:rPr>
        <w:t>;</w:t>
      </w:r>
      <w:r w:rsidRPr="0059339C">
        <w:rPr>
          <w:rFonts w:ascii="Times New Roman" w:eastAsiaTheme="minorEastAsia" w:hAnsi="Times New Roman"/>
          <w:sz w:val="20"/>
          <w:lang w:eastAsia="zh-CN"/>
        </w:rPr>
        <w:t>9</w:t>
      </w:r>
      <w:r w:rsidRPr="0059339C">
        <w:rPr>
          <w:rFonts w:ascii="Times New Roman" w:hAnsi="Times New Roman"/>
          <w:sz w:val="20"/>
        </w:rPr>
        <w:t>(</w:t>
      </w:r>
      <w:r w:rsidRPr="0059339C">
        <w:rPr>
          <w:rFonts w:ascii="Times New Roman" w:eastAsiaTheme="minorEastAsia" w:hAnsi="Times New Roman"/>
          <w:sz w:val="20"/>
          <w:lang w:eastAsia="zh-CN"/>
        </w:rPr>
        <w:t>8</w:t>
      </w:r>
      <w:r w:rsidRPr="0059339C">
        <w:rPr>
          <w:rFonts w:ascii="Times New Roman" w:hAnsi="Times New Roman"/>
          <w:sz w:val="20"/>
        </w:rPr>
        <w:t>):</w:t>
      </w:r>
      <w:r w:rsidR="001171CA">
        <w:rPr>
          <w:rFonts w:ascii="Times New Roman" w:hAnsi="Times New Roman"/>
          <w:noProof/>
          <w:color w:val="000000"/>
          <w:sz w:val="20"/>
        </w:rPr>
        <w:t>94-100</w:t>
      </w:r>
      <w:r w:rsidRPr="0059339C">
        <w:rPr>
          <w:rFonts w:ascii="Times New Roman" w:hAnsi="Times New Roman"/>
          <w:sz w:val="20"/>
        </w:rPr>
        <w:t xml:space="preserve">]. ISSN 1553-9873 (print); ISSN 2375-7205 (online). </w:t>
      </w:r>
      <w:hyperlink r:id="rId8" w:history="1">
        <w:r w:rsidRPr="0059339C">
          <w:rPr>
            <w:rStyle w:val="Hyperlink"/>
            <w:rFonts w:ascii="Times New Roman" w:hAnsi="Times New Roman"/>
            <w:color w:val="0000FF"/>
            <w:sz w:val="20"/>
          </w:rPr>
          <w:t>http://www.sciencepub.net/report</w:t>
        </w:r>
      </w:hyperlink>
      <w:r w:rsidRPr="0059339C">
        <w:rPr>
          <w:rFonts w:ascii="Times New Roman" w:hAnsi="Times New Roman"/>
          <w:sz w:val="20"/>
        </w:rPr>
        <w:t xml:space="preserve">. </w:t>
      </w:r>
      <w:r w:rsidRPr="0059339C">
        <w:rPr>
          <w:rFonts w:ascii="Times New Roman" w:eastAsiaTheme="minorEastAsia" w:hAnsi="Times New Roman"/>
          <w:sz w:val="20"/>
          <w:lang w:eastAsia="zh-CN"/>
        </w:rPr>
        <w:t xml:space="preserve">14. </w:t>
      </w:r>
      <w:r w:rsidRPr="0059339C">
        <w:rPr>
          <w:rFonts w:ascii="Times New Roman" w:hAnsi="Times New Roman"/>
          <w:color w:val="000000"/>
          <w:sz w:val="20"/>
          <w:shd w:val="clear" w:color="auto" w:fill="FFFFFF"/>
        </w:rPr>
        <w:t>doi:</w:t>
      </w:r>
      <w:hyperlink r:id="rId9" w:history="1">
        <w:r w:rsidRPr="0059339C">
          <w:rPr>
            <w:rStyle w:val="Hyperlink"/>
            <w:rFonts w:ascii="Times New Roman" w:hAnsi="Times New Roman"/>
            <w:color w:val="0000FF"/>
            <w:sz w:val="20"/>
            <w:shd w:val="clear" w:color="auto" w:fill="FFFFFF"/>
          </w:rPr>
          <w:t>10.7537/marsroj0</w:t>
        </w:r>
        <w:r w:rsidRPr="0059339C">
          <w:rPr>
            <w:rStyle w:val="Hyperlink"/>
            <w:rFonts w:ascii="Times New Roman" w:eastAsiaTheme="minorEastAsia" w:hAnsi="Times New Roman"/>
            <w:color w:val="0000FF"/>
            <w:sz w:val="20"/>
            <w:shd w:val="clear" w:color="auto" w:fill="FFFFFF"/>
            <w:lang w:eastAsia="zh-CN"/>
          </w:rPr>
          <w:t>90817.14</w:t>
        </w:r>
      </w:hyperlink>
      <w:r w:rsidRPr="0059339C">
        <w:rPr>
          <w:rFonts w:ascii="Times New Roman" w:hAnsi="Times New Roman"/>
          <w:color w:val="000000"/>
          <w:sz w:val="20"/>
          <w:shd w:val="clear" w:color="auto" w:fill="FFFFFF"/>
        </w:rPr>
        <w:t>.</w:t>
      </w:r>
    </w:p>
    <w:p w:rsidR="00BB01BC" w:rsidRPr="0059339C" w:rsidRDefault="00BB01BC" w:rsidP="0059339C">
      <w:pPr>
        <w:pStyle w:val="ListParagraph"/>
        <w:tabs>
          <w:tab w:val="right" w:pos="4365"/>
        </w:tabs>
        <w:snapToGrid w:val="0"/>
        <w:spacing w:after="0" w:line="240" w:lineRule="auto"/>
        <w:ind w:left="0"/>
        <w:jc w:val="both"/>
        <w:rPr>
          <w:rFonts w:ascii="Times New Roman" w:hAnsi="Times New Roman"/>
          <w:bCs/>
          <w:iCs/>
          <w:sz w:val="20"/>
          <w:szCs w:val="24"/>
        </w:rPr>
      </w:pPr>
    </w:p>
    <w:p w:rsidR="00BB01BC" w:rsidRPr="0059339C" w:rsidRDefault="0059339C" w:rsidP="0059339C">
      <w:pPr>
        <w:pStyle w:val="ListParagraph"/>
        <w:tabs>
          <w:tab w:val="right" w:pos="4365"/>
        </w:tabs>
        <w:snapToGrid w:val="0"/>
        <w:spacing w:after="0" w:line="240" w:lineRule="auto"/>
        <w:ind w:left="0"/>
        <w:jc w:val="both"/>
        <w:rPr>
          <w:rFonts w:ascii="Times New Roman" w:hAnsi="Times New Roman"/>
          <w:b/>
          <w:bCs/>
          <w:iCs/>
          <w:sz w:val="20"/>
          <w:szCs w:val="24"/>
        </w:rPr>
      </w:pPr>
      <w:r w:rsidRPr="0059339C">
        <w:rPr>
          <w:rFonts w:ascii="Times New Roman" w:hAnsi="Times New Roman"/>
          <w:b/>
          <w:bCs/>
          <w:iCs/>
          <w:sz w:val="20"/>
          <w:szCs w:val="24"/>
        </w:rPr>
        <w:t xml:space="preserve">Keyword: </w:t>
      </w:r>
      <w:r w:rsidR="00BB01BC" w:rsidRPr="0059339C">
        <w:rPr>
          <w:rFonts w:ascii="Times New Roman" w:hAnsi="Times New Roman"/>
          <w:bCs/>
          <w:iCs/>
          <w:sz w:val="20"/>
          <w:szCs w:val="24"/>
        </w:rPr>
        <w:t>Biodiesel, Processor, ethanol, used palm kernel oil, small scale.</w:t>
      </w:r>
      <w:r w:rsidR="006F58A8" w:rsidRPr="0059339C">
        <w:rPr>
          <w:rFonts w:ascii="Times New Roman" w:hAnsi="Times New Roman"/>
          <w:bCs/>
          <w:iCs/>
          <w:sz w:val="20"/>
          <w:szCs w:val="24"/>
        </w:rPr>
        <w:t xml:space="preserve"> </w:t>
      </w:r>
    </w:p>
    <w:p w:rsidR="00BB01BC" w:rsidRPr="0059339C" w:rsidRDefault="00BB01BC" w:rsidP="0059339C">
      <w:pPr>
        <w:tabs>
          <w:tab w:val="right" w:pos="4365"/>
        </w:tabs>
        <w:snapToGrid w:val="0"/>
        <w:spacing w:after="0" w:line="240" w:lineRule="auto"/>
        <w:jc w:val="both"/>
        <w:rPr>
          <w:rFonts w:ascii="Times New Roman" w:hAnsi="Times New Roman"/>
          <w:b/>
          <w:bCs/>
          <w:iCs/>
          <w:sz w:val="20"/>
          <w:szCs w:val="24"/>
        </w:rPr>
      </w:pPr>
    </w:p>
    <w:p w:rsidR="0059339C" w:rsidRDefault="0059339C" w:rsidP="0059339C">
      <w:pPr>
        <w:tabs>
          <w:tab w:val="right" w:pos="4365"/>
        </w:tabs>
        <w:snapToGrid w:val="0"/>
        <w:spacing w:after="0" w:line="240" w:lineRule="auto"/>
        <w:jc w:val="both"/>
        <w:rPr>
          <w:rFonts w:ascii="Times New Roman" w:hAnsi="Times New Roman"/>
          <w:b/>
          <w:bCs/>
          <w:iCs/>
          <w:sz w:val="20"/>
          <w:szCs w:val="24"/>
        </w:rPr>
        <w:sectPr w:rsidR="0059339C" w:rsidSect="001171CA">
          <w:headerReference w:type="default" r:id="rId10"/>
          <w:footerReference w:type="default" r:id="rId11"/>
          <w:type w:val="continuous"/>
          <w:pgSz w:w="12240" w:h="15840" w:code="1"/>
          <w:pgMar w:top="1440" w:right="1440" w:bottom="1440" w:left="1440" w:header="720" w:footer="720" w:gutter="0"/>
          <w:pgNumType w:start="94"/>
          <w:cols w:space="720"/>
          <w:docGrid w:linePitch="360"/>
        </w:sectPr>
      </w:pPr>
    </w:p>
    <w:p w:rsidR="00BB01BC" w:rsidRPr="0059339C" w:rsidRDefault="0059339C" w:rsidP="0059339C">
      <w:pPr>
        <w:tabs>
          <w:tab w:val="right" w:pos="4365"/>
        </w:tabs>
        <w:snapToGrid w:val="0"/>
        <w:spacing w:after="0" w:line="240" w:lineRule="auto"/>
        <w:jc w:val="both"/>
        <w:rPr>
          <w:rFonts w:ascii="Times New Roman" w:hAnsi="Times New Roman"/>
          <w:b/>
          <w:bCs/>
          <w:iCs/>
          <w:sz w:val="20"/>
          <w:szCs w:val="24"/>
        </w:rPr>
      </w:pPr>
      <w:r w:rsidRPr="0059339C">
        <w:rPr>
          <w:rFonts w:ascii="Times New Roman" w:hAnsi="Times New Roman"/>
          <w:b/>
          <w:bCs/>
          <w:iCs/>
          <w:sz w:val="20"/>
          <w:szCs w:val="24"/>
        </w:rPr>
        <w:lastRenderedPageBreak/>
        <w:t>Introduction</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sz w:val="20"/>
          <w:szCs w:val="24"/>
        </w:rPr>
      </w:pPr>
      <w:r w:rsidRPr="0059339C">
        <w:rPr>
          <w:rFonts w:ascii="Times New Roman" w:hAnsi="Times New Roman"/>
          <w:sz w:val="20"/>
          <w:szCs w:val="24"/>
        </w:rPr>
        <w:t>In a world where environmental awareness is becoming increasingly important for individuals, businesses, and mankind as a whole, it is always important to be looking for ways to use renewable resources, re-use waste and cut carbon emissions. Biodiesel is a great way to do this. Use of vegetable oil from oil-bearing seeds, waste oil and animal fats for making biodiesel, for instance, reduces impact on the environment.</w:t>
      </w:r>
    </w:p>
    <w:p w:rsid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sz w:val="20"/>
          <w:szCs w:val="24"/>
        </w:rPr>
      </w:pPr>
      <w:r w:rsidRPr="0059339C">
        <w:rPr>
          <w:rFonts w:ascii="Times New Roman" w:hAnsi="Times New Roman"/>
          <w:sz w:val="20"/>
          <w:szCs w:val="24"/>
        </w:rPr>
        <w:t>Biodiesel is a liquid fuel obtained from the addition of alcohol to any source of complex fatty acids: vegetal oil or animal fat. The following describes how vegetable oil mixed with methanol yields biodiesel through the reaction of trans-</w:t>
      </w:r>
      <w:proofErr w:type="spellStart"/>
      <w:r w:rsidRPr="0059339C">
        <w:rPr>
          <w:rFonts w:ascii="Times New Roman" w:hAnsi="Times New Roman"/>
          <w:sz w:val="20"/>
          <w:szCs w:val="24"/>
        </w:rPr>
        <w:t>esterification</w:t>
      </w:r>
      <w:proofErr w:type="spellEnd"/>
      <w:r w:rsidRPr="0059339C">
        <w:rPr>
          <w:rFonts w:ascii="Times New Roman" w:hAnsi="Times New Roman"/>
          <w:sz w:val="20"/>
          <w:szCs w:val="24"/>
        </w:rPr>
        <w:t>, whereby glycerin is separated from used vegetable oil via a caustic catalyst. (Wesley et al., 2006</w:t>
      </w:r>
      <w:r w:rsidR="0059339C" w:rsidRPr="0059339C">
        <w:rPr>
          <w:rFonts w:ascii="Times New Roman" w:hAnsi="Times New Roman"/>
          <w:sz w:val="20"/>
          <w:szCs w:val="24"/>
        </w:rPr>
        <w:t>)</w:t>
      </w:r>
      <w:r w:rsidR="0059339C">
        <w:rPr>
          <w:rFonts w:ascii="Times New Roman" w:hAnsi="Times New Roman"/>
          <w:sz w:val="20"/>
          <w:szCs w:val="24"/>
        </w:rPr>
        <w:t>.</w:t>
      </w:r>
    </w:p>
    <w:p w:rsid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sz w:val="20"/>
          <w:szCs w:val="24"/>
        </w:rPr>
      </w:pPr>
      <w:r w:rsidRPr="0059339C">
        <w:rPr>
          <w:rFonts w:ascii="Times New Roman" w:hAnsi="Times New Roman"/>
          <w:sz w:val="20"/>
          <w:szCs w:val="24"/>
        </w:rPr>
        <w:t>It has been reported that in diesel engines, crude plant oils (such as PKO) can be used as fuel, either straight or as blend with petroleum diesel. However, use of neat vegetable oils are characterized by injector choking, engine deposits, and thickening of lubricants during extended operation of the engine. This has been attributed to the high viscosity of vegetable oils (Ryan et al., 1982; Gupta et al., 2007</w:t>
      </w:r>
      <w:r w:rsidR="0059339C" w:rsidRPr="0059339C">
        <w:rPr>
          <w:rFonts w:ascii="Times New Roman" w:hAnsi="Times New Roman"/>
          <w:sz w:val="20"/>
          <w:szCs w:val="24"/>
        </w:rPr>
        <w:t>)</w:t>
      </w:r>
      <w:r w:rsidR="0059339C">
        <w:rPr>
          <w:rFonts w:ascii="Times New Roman" w:hAnsi="Times New Roman"/>
          <w:sz w:val="20"/>
          <w:szCs w:val="24"/>
        </w:rPr>
        <w:t>.</w:t>
      </w:r>
    </w:p>
    <w:p w:rsidR="006F58A8"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sz w:val="20"/>
          <w:szCs w:val="24"/>
        </w:rPr>
      </w:pPr>
      <w:proofErr w:type="spellStart"/>
      <w:r w:rsidRPr="0059339C">
        <w:rPr>
          <w:rFonts w:ascii="Times New Roman" w:hAnsi="Times New Roman"/>
          <w:sz w:val="20"/>
          <w:szCs w:val="24"/>
        </w:rPr>
        <w:t>Verma</w:t>
      </w:r>
      <w:proofErr w:type="spellEnd"/>
      <w:r w:rsidRPr="0059339C">
        <w:rPr>
          <w:rFonts w:ascii="Times New Roman" w:hAnsi="Times New Roman"/>
          <w:sz w:val="20"/>
          <w:szCs w:val="24"/>
        </w:rPr>
        <w:t xml:space="preserve"> et al., 1998, </w:t>
      </w:r>
      <w:proofErr w:type="spellStart"/>
      <w:r w:rsidRPr="0059339C">
        <w:rPr>
          <w:rFonts w:ascii="Times New Roman" w:hAnsi="Times New Roman"/>
          <w:sz w:val="20"/>
          <w:szCs w:val="24"/>
        </w:rPr>
        <w:t>Krahl</w:t>
      </w:r>
      <w:proofErr w:type="spellEnd"/>
      <w:r w:rsidRPr="0059339C">
        <w:rPr>
          <w:rFonts w:ascii="Times New Roman" w:hAnsi="Times New Roman"/>
          <w:sz w:val="20"/>
          <w:szCs w:val="24"/>
        </w:rPr>
        <w:t xml:space="preserve"> et al, 2005, and Gupta, 1994 have used bio-diesel as alternate fuel in the existing compression ignition (CI) engines without </w:t>
      </w:r>
      <w:r w:rsidRPr="0059339C">
        <w:rPr>
          <w:rFonts w:ascii="Times New Roman" w:hAnsi="Times New Roman"/>
          <w:sz w:val="20"/>
          <w:szCs w:val="24"/>
        </w:rPr>
        <w:lastRenderedPageBreak/>
        <w:t>any modification. Promising results have been obtained by running CI engines on vegetable oil based bio-diesels. Soybean (US), rapeseed (Europe), oil palm (South-East Asia), and canola.</w:t>
      </w:r>
      <w:r w:rsidR="006F58A8" w:rsidRPr="0059339C">
        <w:rPr>
          <w:rFonts w:ascii="Times New Roman" w:hAnsi="Times New Roman"/>
          <w:sz w:val="20"/>
          <w:szCs w:val="24"/>
        </w:rPr>
        <w:t xml:space="preserve"> </w:t>
      </w:r>
      <w:r w:rsidRPr="0059339C">
        <w:rPr>
          <w:rFonts w:ascii="Times New Roman" w:hAnsi="Times New Roman"/>
          <w:sz w:val="20"/>
          <w:szCs w:val="24"/>
        </w:rPr>
        <w:t xml:space="preserve">These have been successfully used as renewable vegetable oil sources to generate biodiesel (Peterson et al., 1990; </w:t>
      </w:r>
      <w:proofErr w:type="spellStart"/>
      <w:r w:rsidRPr="0059339C">
        <w:rPr>
          <w:rFonts w:ascii="Times New Roman" w:hAnsi="Times New Roman"/>
          <w:sz w:val="20"/>
          <w:szCs w:val="24"/>
        </w:rPr>
        <w:t>Noureddini</w:t>
      </w:r>
      <w:proofErr w:type="spellEnd"/>
      <w:r w:rsidRPr="0059339C">
        <w:rPr>
          <w:rFonts w:ascii="Times New Roman" w:hAnsi="Times New Roman"/>
          <w:sz w:val="20"/>
          <w:szCs w:val="24"/>
        </w:rPr>
        <w:t xml:space="preserve"> and Zhu, 1997; </w:t>
      </w:r>
      <w:proofErr w:type="spellStart"/>
      <w:r w:rsidRPr="0059339C">
        <w:rPr>
          <w:rFonts w:ascii="Times New Roman" w:hAnsi="Times New Roman"/>
          <w:sz w:val="20"/>
          <w:szCs w:val="24"/>
        </w:rPr>
        <w:t>Yunus</w:t>
      </w:r>
      <w:proofErr w:type="spellEnd"/>
      <w:r w:rsidRPr="0059339C">
        <w:rPr>
          <w:rFonts w:ascii="Times New Roman" w:hAnsi="Times New Roman"/>
          <w:sz w:val="20"/>
          <w:szCs w:val="24"/>
        </w:rPr>
        <w:t xml:space="preserve"> et al., 2003).</w:t>
      </w:r>
    </w:p>
    <w:p w:rsid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sz w:val="20"/>
          <w:szCs w:val="24"/>
        </w:rPr>
      </w:pPr>
      <w:r w:rsidRPr="0059339C">
        <w:rPr>
          <w:rFonts w:ascii="Times New Roman" w:hAnsi="Times New Roman"/>
          <w:sz w:val="20"/>
          <w:szCs w:val="24"/>
        </w:rPr>
        <w:t xml:space="preserve">As biodiesel becomes more and more popular the resources available become more and more scarce, and people are starting to charge for things that used to be free, specifically Waste Vegetable Oil (WVO). Modern </w:t>
      </w:r>
      <w:proofErr w:type="spellStart"/>
      <w:r w:rsidRPr="0059339C">
        <w:rPr>
          <w:rFonts w:ascii="Times New Roman" w:hAnsi="Times New Roman"/>
          <w:sz w:val="20"/>
          <w:szCs w:val="24"/>
        </w:rPr>
        <w:t>biofuels</w:t>
      </w:r>
      <w:proofErr w:type="spellEnd"/>
      <w:r w:rsidRPr="0059339C">
        <w:rPr>
          <w:rFonts w:ascii="Times New Roman" w:hAnsi="Times New Roman"/>
          <w:sz w:val="20"/>
          <w:szCs w:val="24"/>
        </w:rPr>
        <w:t xml:space="preserve"> have been reported as a promising long- term renewable energy source which has potential to address both environmental impacts and security con- </w:t>
      </w:r>
      <w:proofErr w:type="spellStart"/>
      <w:r w:rsidRPr="0059339C">
        <w:rPr>
          <w:rFonts w:ascii="Times New Roman" w:hAnsi="Times New Roman"/>
          <w:sz w:val="20"/>
          <w:szCs w:val="24"/>
        </w:rPr>
        <w:t>cerns</w:t>
      </w:r>
      <w:proofErr w:type="spellEnd"/>
      <w:r w:rsidRPr="0059339C">
        <w:rPr>
          <w:rFonts w:ascii="Times New Roman" w:hAnsi="Times New Roman"/>
          <w:sz w:val="20"/>
          <w:szCs w:val="24"/>
        </w:rPr>
        <w:t xml:space="preserve"> posed by current dependence on fossil fuels (</w:t>
      </w:r>
      <w:proofErr w:type="spellStart"/>
      <w:r w:rsidRPr="0059339C">
        <w:rPr>
          <w:rFonts w:ascii="Times New Roman" w:hAnsi="Times New Roman"/>
          <w:sz w:val="20"/>
          <w:szCs w:val="24"/>
        </w:rPr>
        <w:t>Batidzirai</w:t>
      </w:r>
      <w:proofErr w:type="spellEnd"/>
      <w:r w:rsidRPr="0059339C">
        <w:rPr>
          <w:rFonts w:ascii="Times New Roman" w:hAnsi="Times New Roman"/>
          <w:sz w:val="20"/>
          <w:szCs w:val="24"/>
        </w:rPr>
        <w:t xml:space="preserve"> et al., 2006; </w:t>
      </w:r>
      <w:proofErr w:type="spellStart"/>
      <w:r w:rsidRPr="0059339C">
        <w:rPr>
          <w:rFonts w:ascii="Times New Roman" w:hAnsi="Times New Roman"/>
          <w:sz w:val="20"/>
          <w:szCs w:val="24"/>
        </w:rPr>
        <w:t>Alamu</w:t>
      </w:r>
      <w:proofErr w:type="spellEnd"/>
      <w:r w:rsidRPr="0059339C">
        <w:rPr>
          <w:rFonts w:ascii="Times New Roman" w:hAnsi="Times New Roman"/>
          <w:sz w:val="20"/>
          <w:szCs w:val="24"/>
        </w:rPr>
        <w:t xml:space="preserve"> et al., 2007a; Gupta et al., 2007</w:t>
      </w:r>
      <w:r w:rsidR="0059339C" w:rsidRPr="0059339C">
        <w:rPr>
          <w:rFonts w:ascii="Times New Roman" w:hAnsi="Times New Roman"/>
          <w:sz w:val="20"/>
          <w:szCs w:val="24"/>
        </w:rPr>
        <w:t>)</w:t>
      </w:r>
      <w:r w:rsidR="0059339C">
        <w:rPr>
          <w:rFonts w:ascii="Times New Roman" w:hAnsi="Times New Roman"/>
          <w:sz w:val="20"/>
          <w:szCs w:val="24"/>
        </w:rPr>
        <w:t>.</w:t>
      </w:r>
    </w:p>
    <w:p w:rsidR="006F58A8"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sz w:val="20"/>
          <w:szCs w:val="24"/>
        </w:rPr>
      </w:pPr>
      <w:r w:rsidRPr="0059339C">
        <w:rPr>
          <w:rFonts w:ascii="Times New Roman" w:hAnsi="Times New Roman"/>
          <w:sz w:val="20"/>
          <w:szCs w:val="24"/>
        </w:rPr>
        <w:t>At industrial scale, alkaline catalysis is usually used in biodiesel production from edible oil. Among the possible raw materials for the production of biodiesel, the use of rapeseed oil, canola oil, soybean oil, palm kernel oil, coconut oil and cotton seed oil has been investigated (</w:t>
      </w:r>
      <w:proofErr w:type="spellStart"/>
      <w:r w:rsidRPr="0059339C">
        <w:rPr>
          <w:rFonts w:ascii="Times New Roman" w:hAnsi="Times New Roman"/>
          <w:sz w:val="20"/>
          <w:szCs w:val="24"/>
        </w:rPr>
        <w:t>Abigor</w:t>
      </w:r>
      <w:proofErr w:type="spellEnd"/>
      <w:r w:rsidRPr="0059339C">
        <w:rPr>
          <w:rFonts w:ascii="Times New Roman" w:hAnsi="Times New Roman"/>
          <w:sz w:val="20"/>
          <w:szCs w:val="24"/>
        </w:rPr>
        <w:t xml:space="preserve"> et al.,, 2000; Watanabe et al.,, 2002; </w:t>
      </w:r>
      <w:proofErr w:type="spellStart"/>
      <w:r w:rsidRPr="0059339C">
        <w:rPr>
          <w:rFonts w:ascii="Times New Roman" w:hAnsi="Times New Roman"/>
          <w:sz w:val="20"/>
          <w:szCs w:val="24"/>
        </w:rPr>
        <w:t>Kose</w:t>
      </w:r>
      <w:proofErr w:type="spellEnd"/>
      <w:r w:rsidRPr="0059339C">
        <w:rPr>
          <w:rFonts w:ascii="Times New Roman" w:hAnsi="Times New Roman"/>
          <w:sz w:val="20"/>
          <w:szCs w:val="24"/>
        </w:rPr>
        <w:t xml:space="preserve"> et al.,, 2002; </w:t>
      </w:r>
      <w:proofErr w:type="spellStart"/>
      <w:r w:rsidRPr="0059339C">
        <w:rPr>
          <w:rFonts w:ascii="Times New Roman" w:hAnsi="Times New Roman"/>
          <w:sz w:val="20"/>
          <w:szCs w:val="24"/>
        </w:rPr>
        <w:t>Dmytryshyn</w:t>
      </w:r>
      <w:proofErr w:type="spellEnd"/>
      <w:r w:rsidRPr="0059339C">
        <w:rPr>
          <w:rFonts w:ascii="Times New Roman" w:hAnsi="Times New Roman"/>
          <w:sz w:val="20"/>
          <w:szCs w:val="24"/>
        </w:rPr>
        <w:t xml:space="preserve"> et al.,, 2004; </w:t>
      </w:r>
      <w:proofErr w:type="spellStart"/>
      <w:r w:rsidRPr="0059339C">
        <w:rPr>
          <w:rFonts w:ascii="Times New Roman" w:hAnsi="Times New Roman"/>
          <w:sz w:val="20"/>
          <w:szCs w:val="24"/>
        </w:rPr>
        <w:t>Royon</w:t>
      </w:r>
      <w:proofErr w:type="spellEnd"/>
      <w:r w:rsidRPr="0059339C">
        <w:rPr>
          <w:rFonts w:ascii="Times New Roman" w:hAnsi="Times New Roman"/>
          <w:sz w:val="20"/>
          <w:szCs w:val="24"/>
        </w:rPr>
        <w:t xml:space="preserve"> et al</w:t>
      </w:r>
      <w:r w:rsidR="006F58A8" w:rsidRPr="0059339C">
        <w:rPr>
          <w:rFonts w:ascii="Times New Roman" w:hAnsi="Times New Roman"/>
          <w:sz w:val="20"/>
          <w:szCs w:val="24"/>
        </w:rPr>
        <w:t>.</w:t>
      </w:r>
      <w:r w:rsidRPr="0059339C">
        <w:rPr>
          <w:rFonts w:ascii="Times New Roman" w:hAnsi="Times New Roman"/>
          <w:sz w:val="20"/>
          <w:szCs w:val="24"/>
        </w:rPr>
        <w:t xml:space="preserve">, 2007; </w:t>
      </w:r>
      <w:proofErr w:type="spellStart"/>
      <w:r w:rsidRPr="0059339C">
        <w:rPr>
          <w:rFonts w:ascii="Times New Roman" w:hAnsi="Times New Roman"/>
          <w:sz w:val="20"/>
          <w:szCs w:val="24"/>
        </w:rPr>
        <w:t>Alamu</w:t>
      </w:r>
      <w:proofErr w:type="spellEnd"/>
      <w:r w:rsidRPr="0059339C">
        <w:rPr>
          <w:rFonts w:ascii="Times New Roman" w:hAnsi="Times New Roman"/>
          <w:sz w:val="20"/>
          <w:szCs w:val="24"/>
        </w:rPr>
        <w:t xml:space="preserve"> et al.,, 2007; Zhang et al.,, 2007).</w:t>
      </w:r>
    </w:p>
    <w:p w:rsidR="0059339C" w:rsidRDefault="006F58A8" w:rsidP="0059339C">
      <w:pPr>
        <w:tabs>
          <w:tab w:val="right" w:pos="4365"/>
        </w:tabs>
        <w:autoSpaceDE w:val="0"/>
        <w:autoSpaceDN w:val="0"/>
        <w:adjustRightInd w:val="0"/>
        <w:snapToGrid w:val="0"/>
        <w:spacing w:after="0" w:line="240" w:lineRule="auto"/>
        <w:ind w:firstLine="425"/>
        <w:jc w:val="both"/>
        <w:rPr>
          <w:rFonts w:ascii="Times New Roman" w:hAnsi="Times New Roman"/>
          <w:sz w:val="20"/>
          <w:szCs w:val="24"/>
        </w:rPr>
      </w:pPr>
      <w:r w:rsidRPr="0059339C">
        <w:rPr>
          <w:rFonts w:ascii="Times New Roman" w:hAnsi="Times New Roman"/>
          <w:sz w:val="20"/>
          <w:szCs w:val="24"/>
        </w:rPr>
        <w:t>M</w:t>
      </w:r>
      <w:r w:rsidR="00BB01BC" w:rsidRPr="0059339C">
        <w:rPr>
          <w:rFonts w:ascii="Times New Roman" w:hAnsi="Times New Roman"/>
          <w:sz w:val="20"/>
          <w:szCs w:val="24"/>
        </w:rPr>
        <w:t xml:space="preserve">oreover, as a result of the recent food crisis that is allege to be due to conversion of food materials to </w:t>
      </w:r>
      <w:proofErr w:type="spellStart"/>
      <w:r w:rsidR="00BB01BC" w:rsidRPr="0059339C">
        <w:rPr>
          <w:rFonts w:ascii="Times New Roman" w:hAnsi="Times New Roman"/>
          <w:sz w:val="20"/>
          <w:szCs w:val="24"/>
        </w:rPr>
        <w:t>biofuels</w:t>
      </w:r>
      <w:proofErr w:type="spellEnd"/>
      <w:r w:rsidR="00BB01BC" w:rsidRPr="0059339C">
        <w:rPr>
          <w:rFonts w:ascii="Times New Roman" w:hAnsi="Times New Roman"/>
          <w:sz w:val="20"/>
          <w:szCs w:val="24"/>
        </w:rPr>
        <w:t xml:space="preserve">, the need to consider discarded waste </w:t>
      </w:r>
      <w:r w:rsidR="00BB01BC" w:rsidRPr="0059339C">
        <w:rPr>
          <w:rFonts w:ascii="Times New Roman" w:hAnsi="Times New Roman"/>
          <w:sz w:val="20"/>
          <w:szCs w:val="24"/>
        </w:rPr>
        <w:lastRenderedPageBreak/>
        <w:t>vegetable oil as source of potential oil for biodiesel production cannot be over emphasize</w:t>
      </w:r>
      <w:r w:rsidR="0059339C" w:rsidRPr="0059339C">
        <w:rPr>
          <w:rFonts w:ascii="Times New Roman" w:hAnsi="Times New Roman"/>
          <w:sz w:val="20"/>
          <w:szCs w:val="24"/>
        </w:rPr>
        <w:t>d</w:t>
      </w:r>
      <w:r w:rsidR="0059339C">
        <w:rPr>
          <w:rFonts w:ascii="Times New Roman" w:hAnsi="Times New Roman"/>
          <w:sz w:val="20"/>
          <w:szCs w:val="24"/>
        </w:rPr>
        <w:t>.</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sz w:val="20"/>
          <w:szCs w:val="24"/>
        </w:rPr>
      </w:pPr>
      <w:r w:rsidRPr="0059339C">
        <w:rPr>
          <w:rFonts w:ascii="Times New Roman" w:hAnsi="Times New Roman"/>
          <w:sz w:val="20"/>
          <w:szCs w:val="24"/>
        </w:rPr>
        <w:t>The goal of this project is to design and construct a prototype of a machine that transforms waste vegetable oil into biodiesel.</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sz w:val="20"/>
          <w:szCs w:val="24"/>
        </w:rPr>
      </w:pPr>
    </w:p>
    <w:p w:rsidR="00BB01BC" w:rsidRPr="0059339C" w:rsidRDefault="0059339C" w:rsidP="0059339C">
      <w:pPr>
        <w:tabs>
          <w:tab w:val="right" w:pos="4365"/>
        </w:tabs>
        <w:autoSpaceDE w:val="0"/>
        <w:autoSpaceDN w:val="0"/>
        <w:adjustRightInd w:val="0"/>
        <w:snapToGrid w:val="0"/>
        <w:spacing w:after="0" w:line="240" w:lineRule="auto"/>
        <w:jc w:val="both"/>
        <w:rPr>
          <w:rFonts w:ascii="Times New Roman" w:hAnsi="Times New Roman"/>
          <w:b/>
          <w:bCs/>
          <w:sz w:val="20"/>
          <w:szCs w:val="24"/>
        </w:rPr>
      </w:pPr>
      <w:r w:rsidRPr="0059339C">
        <w:rPr>
          <w:rFonts w:ascii="Times New Roman" w:hAnsi="Times New Roman"/>
          <w:b/>
          <w:bCs/>
          <w:sz w:val="20"/>
          <w:szCs w:val="24"/>
        </w:rPr>
        <w:t>Materials And Methods</w:t>
      </w:r>
    </w:p>
    <w:p w:rsidR="00BB01BC" w:rsidRPr="0059339C" w:rsidRDefault="00BB01BC" w:rsidP="0059339C">
      <w:pPr>
        <w:tabs>
          <w:tab w:val="right" w:pos="4365"/>
        </w:tabs>
        <w:autoSpaceDE w:val="0"/>
        <w:autoSpaceDN w:val="0"/>
        <w:adjustRightInd w:val="0"/>
        <w:snapToGrid w:val="0"/>
        <w:spacing w:after="0" w:line="240" w:lineRule="auto"/>
        <w:jc w:val="both"/>
        <w:rPr>
          <w:rFonts w:ascii="Times New Roman" w:hAnsi="Times New Roman"/>
          <w:b/>
          <w:bCs/>
          <w:iCs/>
          <w:sz w:val="20"/>
          <w:szCs w:val="24"/>
        </w:rPr>
      </w:pPr>
      <w:r w:rsidRPr="0059339C">
        <w:rPr>
          <w:rFonts w:ascii="Times New Roman" w:hAnsi="Times New Roman"/>
          <w:b/>
          <w:bCs/>
          <w:iCs/>
          <w:sz w:val="20"/>
          <w:szCs w:val="24"/>
        </w:rPr>
        <w:t>Biodiesel reactor (mixing tank)</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sz w:val="20"/>
          <w:szCs w:val="24"/>
        </w:rPr>
      </w:pPr>
      <w:r w:rsidRPr="0059339C">
        <w:rPr>
          <w:rFonts w:ascii="Times New Roman" w:hAnsi="Times New Roman"/>
          <w:sz w:val="20"/>
          <w:szCs w:val="24"/>
        </w:rPr>
        <w:t>The mixing tank did not require any modifications. The only construction involved with the mixing tank was adding the fittings at the bottom of the tank to ensure that no liquid will be left in the tank. The fittings attached at the bottom of the tank were all screw fittings so no major construction was required.</w:t>
      </w:r>
    </w:p>
    <w:p w:rsidR="00BB01BC" w:rsidRPr="0059339C" w:rsidRDefault="00BB01BC" w:rsidP="0059339C">
      <w:pPr>
        <w:tabs>
          <w:tab w:val="right" w:pos="4365"/>
        </w:tabs>
        <w:autoSpaceDE w:val="0"/>
        <w:autoSpaceDN w:val="0"/>
        <w:adjustRightInd w:val="0"/>
        <w:snapToGrid w:val="0"/>
        <w:spacing w:after="0" w:line="240" w:lineRule="auto"/>
        <w:jc w:val="both"/>
        <w:rPr>
          <w:rFonts w:ascii="Times New Roman" w:hAnsi="Times New Roman"/>
          <w:b/>
          <w:bCs/>
          <w:iCs/>
          <w:sz w:val="20"/>
          <w:szCs w:val="24"/>
        </w:rPr>
      </w:pPr>
      <w:r w:rsidRPr="0059339C">
        <w:rPr>
          <w:rFonts w:ascii="Times New Roman" w:hAnsi="Times New Roman"/>
          <w:b/>
          <w:bCs/>
          <w:iCs/>
          <w:sz w:val="20"/>
          <w:szCs w:val="24"/>
        </w:rPr>
        <w:t>Valves, Pump, and Filter</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sz w:val="20"/>
          <w:szCs w:val="24"/>
        </w:rPr>
      </w:pPr>
      <w:r w:rsidRPr="0059339C">
        <w:rPr>
          <w:rFonts w:ascii="Times New Roman" w:hAnsi="Times New Roman"/>
          <w:sz w:val="20"/>
          <w:szCs w:val="24"/>
        </w:rPr>
        <w:t xml:space="preserve">The valves used required that fittings be added in order for a connection to the clear vinyl tubing to be accomplished. </w:t>
      </w:r>
    </w:p>
    <w:p w:rsidR="00BB01BC" w:rsidRPr="0059339C" w:rsidRDefault="00BB01BC" w:rsidP="0059339C">
      <w:pPr>
        <w:tabs>
          <w:tab w:val="right" w:pos="4365"/>
        </w:tabs>
        <w:autoSpaceDE w:val="0"/>
        <w:autoSpaceDN w:val="0"/>
        <w:adjustRightInd w:val="0"/>
        <w:snapToGrid w:val="0"/>
        <w:spacing w:after="0" w:line="240" w:lineRule="auto"/>
        <w:jc w:val="both"/>
        <w:rPr>
          <w:rFonts w:ascii="Times New Roman" w:hAnsi="Times New Roman"/>
          <w:b/>
          <w:sz w:val="20"/>
          <w:szCs w:val="24"/>
        </w:rPr>
      </w:pPr>
      <w:r w:rsidRPr="0059339C">
        <w:rPr>
          <w:rFonts w:ascii="Times New Roman" w:hAnsi="Times New Roman"/>
          <w:b/>
          <w:sz w:val="20"/>
          <w:szCs w:val="24"/>
        </w:rPr>
        <w:t>Stress Analysis</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sz w:val="20"/>
          <w:szCs w:val="24"/>
        </w:rPr>
      </w:pPr>
      <w:r w:rsidRPr="0059339C">
        <w:rPr>
          <w:rFonts w:ascii="Times New Roman" w:hAnsi="Times New Roman"/>
          <w:sz w:val="20"/>
          <w:szCs w:val="24"/>
        </w:rPr>
        <w:t>Various machine members has to be analyzed for stress and it is necessary in order to know precisely the nature, magnitude, direction and application of all forces with a view to the safety of life of the machine uses and reliability of different machine members.</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sz w:val="20"/>
          <w:szCs w:val="24"/>
        </w:rPr>
      </w:pPr>
      <w:r w:rsidRPr="0059339C">
        <w:rPr>
          <w:rFonts w:ascii="Times New Roman" w:hAnsi="Times New Roman"/>
          <w:sz w:val="20"/>
          <w:szCs w:val="24"/>
        </w:rPr>
        <w:t>This also helps to compare the value of these forces with the established standard and to have a confidence level of acceptance. Force acting on each machine member will be determined to help in choosing the material for the construction.</w:t>
      </w:r>
    </w:p>
    <w:p w:rsidR="00BB01BC" w:rsidRPr="0059339C" w:rsidRDefault="00BB01BC" w:rsidP="0059339C">
      <w:pPr>
        <w:tabs>
          <w:tab w:val="right" w:pos="4365"/>
        </w:tabs>
        <w:autoSpaceDE w:val="0"/>
        <w:autoSpaceDN w:val="0"/>
        <w:adjustRightInd w:val="0"/>
        <w:snapToGrid w:val="0"/>
        <w:spacing w:after="0" w:line="240" w:lineRule="auto"/>
        <w:jc w:val="both"/>
        <w:rPr>
          <w:rFonts w:ascii="Times New Roman" w:hAnsi="Times New Roman"/>
          <w:b/>
          <w:sz w:val="20"/>
          <w:szCs w:val="24"/>
        </w:rPr>
      </w:pPr>
      <w:r w:rsidRPr="0059339C">
        <w:rPr>
          <w:rFonts w:ascii="Times New Roman" w:hAnsi="Times New Roman"/>
          <w:b/>
          <w:sz w:val="20"/>
          <w:szCs w:val="24"/>
        </w:rPr>
        <w:t>Design of Power Transmission Unit</w:t>
      </w:r>
    </w:p>
    <w:p w:rsidR="00BB01BC" w:rsidRPr="0059339C" w:rsidRDefault="00BB01BC" w:rsidP="0059339C">
      <w:pPr>
        <w:autoSpaceDE w:val="0"/>
        <w:autoSpaceDN w:val="0"/>
        <w:adjustRightInd w:val="0"/>
        <w:snapToGrid w:val="0"/>
        <w:spacing w:after="0" w:line="240" w:lineRule="auto"/>
        <w:ind w:firstLine="425"/>
        <w:jc w:val="both"/>
        <w:rPr>
          <w:rFonts w:ascii="Times New Roman" w:hAnsi="Times New Roman"/>
          <w:sz w:val="20"/>
          <w:szCs w:val="24"/>
        </w:rPr>
      </w:pPr>
      <w:r w:rsidRPr="0059339C">
        <w:rPr>
          <w:rFonts w:ascii="Times New Roman" w:hAnsi="Times New Roman"/>
          <w:sz w:val="20"/>
          <w:szCs w:val="24"/>
        </w:rPr>
        <w:t>The major component for which analysis is sought in here is the belt pulley design. Design of belt involves the proper belt selected to transmit the required power. V-belt is selected to transmit the power from prime mover to the threshing chamber because of the following reason;</w:t>
      </w:r>
    </w:p>
    <w:p w:rsidR="00BB01BC" w:rsidRPr="0059339C" w:rsidRDefault="00BB01BC" w:rsidP="0059339C">
      <w:pPr>
        <w:numPr>
          <w:ilvl w:val="0"/>
          <w:numId w:val="1"/>
        </w:numPr>
        <w:autoSpaceDE w:val="0"/>
        <w:autoSpaceDN w:val="0"/>
        <w:adjustRightInd w:val="0"/>
        <w:snapToGrid w:val="0"/>
        <w:spacing w:after="0" w:line="240" w:lineRule="auto"/>
        <w:ind w:left="0" w:firstLine="425"/>
        <w:jc w:val="both"/>
        <w:rPr>
          <w:rFonts w:ascii="Times New Roman" w:hAnsi="Times New Roman"/>
          <w:sz w:val="20"/>
          <w:szCs w:val="24"/>
        </w:rPr>
      </w:pPr>
      <w:r w:rsidRPr="0059339C">
        <w:rPr>
          <w:rFonts w:ascii="Times New Roman" w:hAnsi="Times New Roman"/>
          <w:sz w:val="20"/>
          <w:szCs w:val="24"/>
        </w:rPr>
        <w:t>It is suitable for small centre distance arrangement.</w:t>
      </w:r>
    </w:p>
    <w:p w:rsidR="00BB01BC" w:rsidRPr="0059339C" w:rsidRDefault="00BB01BC" w:rsidP="0059339C">
      <w:pPr>
        <w:numPr>
          <w:ilvl w:val="0"/>
          <w:numId w:val="1"/>
        </w:numPr>
        <w:autoSpaceDE w:val="0"/>
        <w:autoSpaceDN w:val="0"/>
        <w:adjustRightInd w:val="0"/>
        <w:snapToGrid w:val="0"/>
        <w:spacing w:after="0" w:line="240" w:lineRule="auto"/>
        <w:ind w:left="0" w:firstLine="425"/>
        <w:jc w:val="both"/>
        <w:rPr>
          <w:rFonts w:ascii="Times New Roman" w:hAnsi="Times New Roman"/>
          <w:sz w:val="20"/>
          <w:szCs w:val="24"/>
        </w:rPr>
      </w:pPr>
      <w:r w:rsidRPr="0059339C">
        <w:rPr>
          <w:rFonts w:ascii="Times New Roman" w:hAnsi="Times New Roman"/>
          <w:sz w:val="20"/>
          <w:szCs w:val="24"/>
        </w:rPr>
        <w:t>It can be easily installed and removed.</w:t>
      </w:r>
    </w:p>
    <w:p w:rsidR="00BB01BC" w:rsidRPr="0059339C" w:rsidRDefault="00BB01BC" w:rsidP="0059339C">
      <w:pPr>
        <w:numPr>
          <w:ilvl w:val="0"/>
          <w:numId w:val="1"/>
        </w:numPr>
        <w:autoSpaceDE w:val="0"/>
        <w:autoSpaceDN w:val="0"/>
        <w:adjustRightInd w:val="0"/>
        <w:snapToGrid w:val="0"/>
        <w:spacing w:after="0" w:line="240" w:lineRule="auto"/>
        <w:ind w:left="0" w:firstLine="425"/>
        <w:jc w:val="both"/>
        <w:rPr>
          <w:rFonts w:ascii="Times New Roman" w:hAnsi="Times New Roman"/>
          <w:sz w:val="20"/>
          <w:szCs w:val="24"/>
        </w:rPr>
      </w:pPr>
      <w:r w:rsidRPr="0059339C">
        <w:rPr>
          <w:rFonts w:ascii="Times New Roman" w:hAnsi="Times New Roman"/>
          <w:sz w:val="20"/>
          <w:szCs w:val="24"/>
        </w:rPr>
        <w:t xml:space="preserve">It has the ability to cushion the shock when machine is started. </w:t>
      </w:r>
    </w:p>
    <w:p w:rsidR="00BB01BC" w:rsidRPr="0059339C" w:rsidRDefault="00BB01BC" w:rsidP="0059339C">
      <w:pPr>
        <w:tabs>
          <w:tab w:val="right" w:pos="4365"/>
        </w:tabs>
        <w:autoSpaceDE w:val="0"/>
        <w:autoSpaceDN w:val="0"/>
        <w:adjustRightInd w:val="0"/>
        <w:snapToGrid w:val="0"/>
        <w:spacing w:after="0" w:line="240" w:lineRule="auto"/>
        <w:jc w:val="both"/>
        <w:rPr>
          <w:rFonts w:ascii="Times New Roman" w:hAnsi="Times New Roman"/>
          <w:b/>
          <w:sz w:val="20"/>
          <w:szCs w:val="24"/>
        </w:rPr>
      </w:pPr>
      <w:r w:rsidRPr="0059339C">
        <w:rPr>
          <w:rFonts w:ascii="Times New Roman" w:hAnsi="Times New Roman"/>
          <w:b/>
          <w:sz w:val="20"/>
          <w:szCs w:val="24"/>
        </w:rPr>
        <w:t>Pulley Analysis</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sz w:val="20"/>
          <w:szCs w:val="24"/>
        </w:rPr>
      </w:pPr>
      <w:r w:rsidRPr="0059339C">
        <w:rPr>
          <w:rFonts w:ascii="Times New Roman" w:hAnsi="Times New Roman"/>
          <w:sz w:val="20"/>
          <w:szCs w:val="24"/>
        </w:rPr>
        <w:t>Assuming a factor of safety is (two)2 and availability of a 2KW electric motor, but the availability for mixing was 1.8KW using standard belt type B and corresponding size is</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sz w:val="20"/>
          <w:szCs w:val="24"/>
        </w:rPr>
      </w:pPr>
      <w:r w:rsidRPr="0059339C">
        <w:rPr>
          <w:rFonts w:ascii="Times New Roman" w:hAnsi="Times New Roman"/>
          <w:sz w:val="20"/>
          <w:szCs w:val="24"/>
        </w:rPr>
        <w:t>Top width (b) = 17.2mm</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sz w:val="20"/>
          <w:szCs w:val="24"/>
        </w:rPr>
      </w:pPr>
      <w:r w:rsidRPr="0059339C">
        <w:rPr>
          <w:rFonts w:ascii="Times New Roman" w:hAnsi="Times New Roman"/>
          <w:sz w:val="20"/>
          <w:szCs w:val="24"/>
        </w:rPr>
        <w:t>Thickness (t) = 11.10mm</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sz w:val="20"/>
          <w:szCs w:val="24"/>
        </w:rPr>
        <w:t>Groove angle of pulley = 37</w:t>
      </w:r>
      <w:r w:rsidRPr="0059339C">
        <w:rPr>
          <w:rFonts w:ascii="Times New Roman" w:hAnsi="Times New Roman"/>
          <w:sz w:val="20"/>
          <w:szCs w:val="24"/>
          <w:vertAlign w:val="superscript"/>
        </w:rPr>
        <w:t xml:space="preserve">0 </w:t>
      </w:r>
      <w:r w:rsidRPr="0059339C">
        <w:rPr>
          <w:rFonts w:ascii="Times New Roman" w:hAnsi="Times New Roman"/>
          <w:bCs/>
          <w:iCs/>
          <w:sz w:val="20"/>
          <w:szCs w:val="24"/>
        </w:rPr>
        <w:t>(</w:t>
      </w:r>
      <w:proofErr w:type="spellStart"/>
      <w:r w:rsidRPr="0059339C">
        <w:rPr>
          <w:rFonts w:ascii="Times New Roman" w:hAnsi="Times New Roman"/>
          <w:bCs/>
          <w:iCs/>
          <w:sz w:val="20"/>
          <w:szCs w:val="24"/>
        </w:rPr>
        <w:t>Kurmi</w:t>
      </w:r>
      <w:proofErr w:type="spellEnd"/>
      <w:r w:rsidRPr="0059339C">
        <w:rPr>
          <w:rFonts w:ascii="Times New Roman" w:hAnsi="Times New Roman"/>
          <w:bCs/>
          <w:iCs/>
          <w:sz w:val="20"/>
          <w:szCs w:val="24"/>
        </w:rPr>
        <w:t xml:space="preserve"> and Gupta, 2003). For this design a 2KW electric motor is recommended;</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sz w:val="20"/>
          <w:szCs w:val="24"/>
        </w:rPr>
        <w:t xml:space="preserve">The required speed of motor </w:t>
      </w:r>
      <w:proofErr w:type="spellStart"/>
      <w:r w:rsidRPr="0059339C">
        <w:rPr>
          <w:rFonts w:ascii="Times New Roman" w:hAnsi="Times New Roman"/>
          <w:sz w:val="20"/>
          <w:szCs w:val="24"/>
        </w:rPr>
        <w:t>S</w:t>
      </w:r>
      <w:r w:rsidRPr="0059339C">
        <w:rPr>
          <w:rFonts w:ascii="Times New Roman" w:hAnsi="Times New Roman"/>
          <w:sz w:val="20"/>
          <w:szCs w:val="24"/>
          <w:vertAlign w:val="subscript"/>
        </w:rPr>
        <w:t>m</w:t>
      </w:r>
      <w:proofErr w:type="spellEnd"/>
      <w:r w:rsidRPr="0059339C">
        <w:rPr>
          <w:rFonts w:ascii="Times New Roman" w:hAnsi="Times New Roman"/>
          <w:bCs/>
          <w:iCs/>
          <w:sz w:val="20"/>
          <w:szCs w:val="24"/>
        </w:rPr>
        <w:t>= 1400rpm.</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bCs/>
          <w:iCs/>
          <w:sz w:val="20"/>
          <w:szCs w:val="24"/>
        </w:rPr>
        <w:t>Recommended speed of mixing shaft S</w:t>
      </w:r>
      <w:r w:rsidRPr="0059339C">
        <w:rPr>
          <w:rFonts w:ascii="Times New Roman" w:hAnsi="Times New Roman"/>
          <w:bCs/>
          <w:iCs/>
          <w:sz w:val="20"/>
          <w:szCs w:val="24"/>
          <w:vertAlign w:val="subscript"/>
        </w:rPr>
        <w:t>s</w:t>
      </w:r>
      <w:r w:rsidRPr="0059339C">
        <w:rPr>
          <w:rFonts w:ascii="Times New Roman" w:hAnsi="Times New Roman"/>
          <w:bCs/>
          <w:iCs/>
          <w:sz w:val="20"/>
          <w:szCs w:val="24"/>
        </w:rPr>
        <w:t xml:space="preserve"> = 500rpm</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sz w:val="20"/>
          <w:szCs w:val="24"/>
        </w:rPr>
      </w:pPr>
      <w:r w:rsidRPr="0059339C">
        <w:rPr>
          <w:rFonts w:ascii="Times New Roman" w:hAnsi="Times New Roman"/>
          <w:bCs/>
          <w:iCs/>
          <w:sz w:val="20"/>
          <w:szCs w:val="24"/>
        </w:rPr>
        <w:t xml:space="preserve">Diameter of pulley on </w:t>
      </w:r>
      <w:r w:rsidRPr="0059339C">
        <w:rPr>
          <w:rFonts w:ascii="Times New Roman" w:hAnsi="Times New Roman"/>
          <w:sz w:val="20"/>
          <w:szCs w:val="24"/>
        </w:rPr>
        <w:t>the shaft D</w:t>
      </w:r>
      <w:r w:rsidRPr="0059339C">
        <w:rPr>
          <w:rFonts w:ascii="Times New Roman" w:hAnsi="Times New Roman"/>
          <w:sz w:val="20"/>
          <w:szCs w:val="24"/>
          <w:vertAlign w:val="subscript"/>
        </w:rPr>
        <w:t>s</w:t>
      </w:r>
      <w:r w:rsidRPr="0059339C">
        <w:rPr>
          <w:rFonts w:ascii="Times New Roman" w:hAnsi="Times New Roman"/>
          <w:sz w:val="20"/>
          <w:szCs w:val="24"/>
        </w:rPr>
        <w:t xml:space="preserve"> = </w:t>
      </w:r>
      <m:oMath>
        <m:f>
          <m:fPr>
            <m:ctrlPr>
              <w:rPr>
                <w:rFonts w:ascii="Cambria Math" w:hAnsi="Times New Roman"/>
                <w:sz w:val="20"/>
                <w:szCs w:val="24"/>
              </w:rPr>
            </m:ctrlPr>
          </m:fPr>
          <m:num>
            <m:sSub>
              <m:sSubPr>
                <m:ctrlPr>
                  <w:rPr>
                    <w:rFonts w:ascii="Cambria Math" w:hAnsi="Times New Roman"/>
                    <w:sz w:val="20"/>
                    <w:szCs w:val="24"/>
                  </w:rPr>
                </m:ctrlPr>
              </m:sSubPr>
              <m:e>
                <m:r>
                  <m:rPr>
                    <m:sty m:val="p"/>
                  </m:rPr>
                  <w:rPr>
                    <w:rFonts w:ascii="Cambria Math" w:hAnsi="Times New Roman"/>
                    <w:sz w:val="20"/>
                    <w:szCs w:val="24"/>
                  </w:rPr>
                  <m:t>S</m:t>
                </m:r>
              </m:e>
              <m:sub>
                <m:r>
                  <m:rPr>
                    <m:sty m:val="p"/>
                  </m:rPr>
                  <w:rPr>
                    <w:rFonts w:ascii="Cambria Math" w:hAnsi="Times New Roman"/>
                    <w:sz w:val="20"/>
                    <w:szCs w:val="24"/>
                  </w:rPr>
                  <m:t>m</m:t>
                </m:r>
              </m:sub>
            </m:sSub>
            <m:r>
              <m:rPr>
                <m:sty m:val="p"/>
              </m:rPr>
              <w:rPr>
                <w:rFonts w:ascii="Cambria Math" w:hAnsi="Times New Roman"/>
                <w:sz w:val="20"/>
                <w:szCs w:val="24"/>
              </w:rPr>
              <m:t>×</m:t>
            </m:r>
            <m:sSub>
              <m:sSubPr>
                <m:ctrlPr>
                  <w:rPr>
                    <w:rFonts w:ascii="Cambria Math" w:hAnsi="Times New Roman"/>
                    <w:sz w:val="20"/>
                    <w:szCs w:val="24"/>
                  </w:rPr>
                </m:ctrlPr>
              </m:sSubPr>
              <m:e>
                <m:r>
                  <m:rPr>
                    <m:sty m:val="p"/>
                  </m:rPr>
                  <w:rPr>
                    <w:rFonts w:ascii="Cambria Math" w:hAnsi="Times New Roman"/>
                    <w:sz w:val="20"/>
                    <w:szCs w:val="24"/>
                  </w:rPr>
                  <m:t>D</m:t>
                </m:r>
              </m:e>
              <m:sub>
                <m:r>
                  <m:rPr>
                    <m:sty m:val="p"/>
                  </m:rPr>
                  <w:rPr>
                    <w:rFonts w:ascii="Cambria Math" w:hAnsi="Times New Roman"/>
                    <w:sz w:val="20"/>
                    <w:szCs w:val="24"/>
                  </w:rPr>
                  <m:t>m</m:t>
                </m:r>
              </m:sub>
            </m:sSub>
          </m:num>
          <m:den>
            <m:sSub>
              <m:sSubPr>
                <m:ctrlPr>
                  <w:rPr>
                    <w:rFonts w:ascii="Cambria Math" w:hAnsi="Times New Roman"/>
                    <w:sz w:val="20"/>
                    <w:szCs w:val="24"/>
                  </w:rPr>
                </m:ctrlPr>
              </m:sSubPr>
              <m:e>
                <m:r>
                  <m:rPr>
                    <m:sty m:val="p"/>
                  </m:rPr>
                  <w:rPr>
                    <w:rFonts w:ascii="Cambria Math" w:hAnsi="Times New Roman"/>
                    <w:sz w:val="20"/>
                    <w:szCs w:val="24"/>
                  </w:rPr>
                  <m:t>S</m:t>
                </m:r>
              </m:e>
              <m:sub>
                <m:r>
                  <m:rPr>
                    <m:sty m:val="p"/>
                  </m:rPr>
                  <w:rPr>
                    <w:rFonts w:ascii="Cambria Math" w:hAnsi="Times New Roman"/>
                    <w:sz w:val="20"/>
                    <w:szCs w:val="24"/>
                  </w:rPr>
                  <m:t>s</m:t>
                </m:r>
              </m:sub>
            </m:sSub>
          </m:den>
        </m:f>
      </m:oMath>
      <w:r w:rsidR="0059339C">
        <w:rPr>
          <w:rFonts w:ascii="Times New Roman" w:hAnsi="Times New Roman"/>
          <w:sz w:val="20"/>
          <w:szCs w:val="24"/>
        </w:rPr>
        <w:tab/>
      </w:r>
      <w:r w:rsidRPr="0059339C">
        <w:rPr>
          <w:rFonts w:ascii="Times New Roman" w:hAnsi="Times New Roman"/>
          <w:sz w:val="20"/>
          <w:szCs w:val="24"/>
        </w:rPr>
        <w:t>(1)</w:t>
      </w:r>
    </w:p>
    <w:p w:rsidR="00BB01BC" w:rsidRPr="0059339C" w:rsidRDefault="00BB01BC" w:rsidP="0059339C">
      <w:pPr>
        <w:tabs>
          <w:tab w:val="right" w:pos="4365"/>
        </w:tabs>
        <w:autoSpaceDE w:val="0"/>
        <w:autoSpaceDN w:val="0"/>
        <w:adjustRightInd w:val="0"/>
        <w:snapToGrid w:val="0"/>
        <w:spacing w:after="0" w:line="240" w:lineRule="auto"/>
        <w:jc w:val="both"/>
        <w:rPr>
          <w:rFonts w:ascii="Times New Roman" w:hAnsi="Times New Roman"/>
          <w:b/>
          <w:bCs/>
          <w:iCs/>
          <w:sz w:val="20"/>
          <w:szCs w:val="24"/>
        </w:rPr>
      </w:pPr>
      <w:r w:rsidRPr="0059339C">
        <w:rPr>
          <w:rFonts w:ascii="Times New Roman" w:hAnsi="Times New Roman"/>
          <w:b/>
          <w:bCs/>
          <w:iCs/>
          <w:sz w:val="20"/>
          <w:szCs w:val="24"/>
        </w:rPr>
        <w:lastRenderedPageBreak/>
        <w:t>Determination of belt length and centre distance</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bCs/>
          <w:iCs/>
          <w:sz w:val="20"/>
          <w:szCs w:val="24"/>
        </w:rPr>
        <w:t xml:space="preserve">Pitch length = 2C + 1.57(D + d) + </w:t>
      </w:r>
      <m:oMath>
        <m:f>
          <m:fPr>
            <m:ctrlPr>
              <w:rPr>
                <w:rFonts w:ascii="Cambria Math" w:hAnsi="Times New Roman"/>
                <w:bCs/>
                <w:iCs/>
                <w:sz w:val="20"/>
                <w:szCs w:val="24"/>
              </w:rPr>
            </m:ctrlPr>
          </m:fPr>
          <m:num>
            <m:sSup>
              <m:sSupPr>
                <m:ctrlPr>
                  <w:rPr>
                    <w:rFonts w:ascii="Cambria Math" w:hAnsi="Times New Roman"/>
                    <w:bCs/>
                    <w:iCs/>
                    <w:sz w:val="20"/>
                    <w:szCs w:val="24"/>
                  </w:rPr>
                </m:ctrlPr>
              </m:sSupPr>
              <m:e>
                <m:r>
                  <m:rPr>
                    <m:sty m:val="p"/>
                  </m:rPr>
                  <w:rPr>
                    <w:rFonts w:ascii="Cambria Math" w:hAnsi="Times New Roman"/>
                    <w:sz w:val="20"/>
                    <w:szCs w:val="24"/>
                  </w:rPr>
                  <m:t>(D</m:t>
                </m:r>
                <m:r>
                  <m:rPr>
                    <m:sty m:val="p"/>
                  </m:rPr>
                  <w:rPr>
                    <w:rFonts w:ascii="Cambria Math" w:hAnsi="Times New Roman"/>
                    <w:sz w:val="20"/>
                    <w:szCs w:val="24"/>
                  </w:rPr>
                  <m:t>-</m:t>
                </m:r>
                <m:r>
                  <m:rPr>
                    <m:sty m:val="p"/>
                  </m:rPr>
                  <w:rPr>
                    <w:rFonts w:ascii="Cambria Math" w:hAnsi="Times New Roman"/>
                    <w:sz w:val="20"/>
                    <w:szCs w:val="24"/>
                  </w:rPr>
                  <m:t>d)</m:t>
                </m:r>
              </m:e>
              <m:sup>
                <m:r>
                  <m:rPr>
                    <m:sty m:val="p"/>
                  </m:rPr>
                  <w:rPr>
                    <w:rFonts w:ascii="Cambria Math" w:hAnsi="Times New Roman"/>
                    <w:sz w:val="20"/>
                    <w:szCs w:val="24"/>
                  </w:rPr>
                  <m:t>2</m:t>
                </m:r>
              </m:sup>
            </m:sSup>
          </m:num>
          <m:den>
            <m:r>
              <m:rPr>
                <m:sty m:val="p"/>
              </m:rPr>
              <w:rPr>
                <w:rFonts w:ascii="Cambria Math" w:hAnsi="Times New Roman"/>
                <w:sz w:val="20"/>
                <w:szCs w:val="24"/>
              </w:rPr>
              <m:t>4C</m:t>
            </m:r>
          </m:den>
        </m:f>
      </m:oMath>
      <w:r w:rsidR="006F58A8" w:rsidRPr="0059339C">
        <w:rPr>
          <w:rFonts w:ascii="Times New Roman" w:hAnsi="Times New Roman"/>
          <w:bCs/>
          <w:iCs/>
          <w:sz w:val="20"/>
          <w:szCs w:val="24"/>
        </w:rPr>
        <w:t xml:space="preserve"> </w:t>
      </w:r>
      <w:r w:rsidR="0059339C">
        <w:rPr>
          <w:rFonts w:ascii="Times New Roman" w:hAnsi="Times New Roman"/>
          <w:bCs/>
          <w:iCs/>
          <w:sz w:val="20"/>
          <w:szCs w:val="24"/>
        </w:rPr>
        <w:tab/>
      </w:r>
      <w:r w:rsidR="006F58A8" w:rsidRPr="0059339C">
        <w:rPr>
          <w:rFonts w:ascii="Times New Roman" w:hAnsi="Times New Roman"/>
          <w:bCs/>
          <w:iCs/>
          <w:sz w:val="20"/>
          <w:szCs w:val="24"/>
        </w:rPr>
        <w:t>(</w:t>
      </w:r>
      <w:r w:rsidRPr="0059339C">
        <w:rPr>
          <w:rFonts w:ascii="Times New Roman" w:hAnsi="Times New Roman"/>
          <w:bCs/>
          <w:iCs/>
          <w:sz w:val="20"/>
          <w:szCs w:val="24"/>
        </w:rPr>
        <w:t>2)</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bCs/>
          <w:iCs/>
          <w:sz w:val="20"/>
          <w:szCs w:val="24"/>
        </w:rPr>
        <w:t>D</w:t>
      </w:r>
      <w:r w:rsidRPr="0059339C">
        <w:rPr>
          <w:rFonts w:ascii="Times New Roman" w:hAnsi="Times New Roman"/>
          <w:bCs/>
          <w:iCs/>
          <w:sz w:val="20"/>
          <w:szCs w:val="24"/>
          <w:vertAlign w:val="subscript"/>
        </w:rPr>
        <w:t>s</w:t>
      </w:r>
      <w:r w:rsidRPr="0059339C">
        <w:rPr>
          <w:rFonts w:ascii="Times New Roman" w:hAnsi="Times New Roman"/>
          <w:bCs/>
          <w:iCs/>
          <w:sz w:val="20"/>
          <w:szCs w:val="24"/>
        </w:rPr>
        <w:t>&lt;C&lt;3(D</w:t>
      </w:r>
      <w:r w:rsidRPr="0059339C">
        <w:rPr>
          <w:rFonts w:ascii="Times New Roman" w:hAnsi="Times New Roman"/>
          <w:bCs/>
          <w:iCs/>
          <w:sz w:val="20"/>
          <w:szCs w:val="24"/>
          <w:vertAlign w:val="subscript"/>
        </w:rPr>
        <w:t>s</w:t>
      </w:r>
      <w:r w:rsidRPr="0059339C">
        <w:rPr>
          <w:rFonts w:ascii="Times New Roman" w:hAnsi="Times New Roman"/>
          <w:bCs/>
          <w:iCs/>
          <w:sz w:val="20"/>
          <w:szCs w:val="24"/>
        </w:rPr>
        <w:t xml:space="preserve"> + D</w:t>
      </w:r>
      <w:r w:rsidRPr="0059339C">
        <w:rPr>
          <w:rFonts w:ascii="Times New Roman" w:hAnsi="Times New Roman"/>
          <w:bCs/>
          <w:iCs/>
          <w:sz w:val="20"/>
          <w:szCs w:val="24"/>
          <w:vertAlign w:val="subscript"/>
        </w:rPr>
        <w:t>m</w:t>
      </w:r>
      <w:r w:rsidRPr="0059339C">
        <w:rPr>
          <w:rFonts w:ascii="Times New Roman" w:hAnsi="Times New Roman"/>
          <w:bCs/>
          <w:iCs/>
          <w:sz w:val="20"/>
          <w:szCs w:val="24"/>
        </w:rPr>
        <w:t>)</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bCs/>
          <w:iCs/>
          <w:sz w:val="20"/>
          <w:szCs w:val="24"/>
        </w:rPr>
        <w:t>140&lt;C&lt;570</w:t>
      </w:r>
    </w:p>
    <w:p w:rsidR="00BB01BC" w:rsidRPr="0059339C" w:rsidRDefault="00BB01BC" w:rsidP="0059339C">
      <w:pPr>
        <w:tabs>
          <w:tab w:val="right" w:pos="4365"/>
        </w:tabs>
        <w:autoSpaceDE w:val="0"/>
        <w:autoSpaceDN w:val="0"/>
        <w:adjustRightInd w:val="0"/>
        <w:snapToGrid w:val="0"/>
        <w:spacing w:after="0" w:line="240" w:lineRule="auto"/>
        <w:jc w:val="both"/>
        <w:rPr>
          <w:rFonts w:ascii="Times New Roman" w:hAnsi="Times New Roman"/>
          <w:b/>
          <w:bCs/>
          <w:iCs/>
          <w:sz w:val="20"/>
          <w:szCs w:val="24"/>
        </w:rPr>
      </w:pPr>
      <w:r w:rsidRPr="0059339C">
        <w:rPr>
          <w:rFonts w:ascii="Times New Roman" w:hAnsi="Times New Roman"/>
          <w:b/>
          <w:bCs/>
          <w:iCs/>
          <w:sz w:val="20"/>
          <w:szCs w:val="24"/>
        </w:rPr>
        <w:t>Determination of Angle of Wrap</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bCs/>
          <w:iCs/>
          <w:sz w:val="20"/>
          <w:szCs w:val="24"/>
        </w:rPr>
        <w:t xml:space="preserve">Angle of wrap </w:t>
      </w:r>
      <m:oMath>
        <m:r>
          <m:rPr>
            <m:sty m:val="p"/>
          </m:rPr>
          <w:rPr>
            <w:rFonts w:ascii="Cambria Math" w:hAnsi="Times New Roman"/>
            <w:sz w:val="20"/>
            <w:szCs w:val="24"/>
          </w:rPr>
          <m:t>= 180</m:t>
        </m:r>
        <m:r>
          <m:rPr>
            <m:sty m:val="p"/>
          </m:rPr>
          <w:rPr>
            <w:rFonts w:ascii="Cambria Math" w:hAnsi="Times New Roman"/>
            <w:sz w:val="20"/>
            <w:szCs w:val="24"/>
          </w:rPr>
          <m:t>-</m:t>
        </m:r>
        <m:r>
          <m:rPr>
            <m:sty m:val="p"/>
          </m:rPr>
          <w:rPr>
            <w:rFonts w:ascii="Cambria Math" w:hAnsi="Times New Roman"/>
            <w:sz w:val="20"/>
            <w:szCs w:val="24"/>
          </w:rPr>
          <m:t xml:space="preserve">2 </m:t>
        </m:r>
        <m:sSup>
          <m:sSupPr>
            <m:ctrlPr>
              <w:rPr>
                <w:rFonts w:ascii="Cambria Math" w:hAnsi="Times New Roman"/>
                <w:bCs/>
                <w:iCs/>
                <w:sz w:val="20"/>
                <w:szCs w:val="24"/>
              </w:rPr>
            </m:ctrlPr>
          </m:sSupPr>
          <m:e>
            <m:r>
              <m:rPr>
                <m:sty m:val="p"/>
              </m:rPr>
              <w:rPr>
                <w:rFonts w:ascii="Cambria Math" w:hAnsi="Times New Roman"/>
                <w:sz w:val="20"/>
                <w:szCs w:val="24"/>
              </w:rPr>
              <m:t>sin</m:t>
            </m:r>
          </m:e>
          <m:sup>
            <m:r>
              <m:rPr>
                <m:sty m:val="p"/>
              </m:rPr>
              <w:rPr>
                <w:rFonts w:ascii="Times New Roman" w:hAnsi="Times New Roman"/>
                <w:sz w:val="20"/>
                <w:szCs w:val="24"/>
              </w:rPr>
              <m:t>-</m:t>
            </m:r>
            <m:r>
              <m:rPr>
                <m:sty m:val="p"/>
              </m:rPr>
              <w:rPr>
                <w:rFonts w:ascii="Cambria Math" w:hAnsi="Times New Roman"/>
                <w:sz w:val="20"/>
                <w:szCs w:val="24"/>
              </w:rPr>
              <m:t>1</m:t>
            </m:r>
          </m:sup>
        </m:sSup>
        <m:r>
          <m:rPr>
            <m:sty m:val="p"/>
          </m:rPr>
          <w:rPr>
            <w:rFonts w:ascii="Cambria Math" w:hAnsi="Times New Roman"/>
            <w:sz w:val="20"/>
            <w:szCs w:val="24"/>
          </w:rPr>
          <m:t>(</m:t>
        </m:r>
        <m:f>
          <m:fPr>
            <m:ctrlPr>
              <w:rPr>
                <w:rFonts w:ascii="Cambria Math" w:hAnsi="Times New Roman"/>
                <w:bCs/>
                <w:iCs/>
                <w:sz w:val="20"/>
                <w:szCs w:val="24"/>
              </w:rPr>
            </m:ctrlPr>
          </m:fPr>
          <m:num>
            <m:r>
              <m:rPr>
                <m:sty m:val="p"/>
              </m:rPr>
              <w:rPr>
                <w:rFonts w:ascii="Cambria Math" w:hAnsi="Times New Roman"/>
                <w:sz w:val="20"/>
                <w:szCs w:val="24"/>
              </w:rPr>
              <m:t>D</m:t>
            </m:r>
            <m:r>
              <m:rPr>
                <m:sty m:val="p"/>
              </m:rPr>
              <w:rPr>
                <w:rFonts w:ascii="Cambria Math" w:hAnsi="Times New Roman"/>
                <w:sz w:val="20"/>
                <w:szCs w:val="24"/>
              </w:rPr>
              <m:t>-</m:t>
            </m:r>
            <m:r>
              <m:rPr>
                <m:sty m:val="p"/>
              </m:rPr>
              <w:rPr>
                <w:rFonts w:ascii="Cambria Math" w:hAnsi="Times New Roman"/>
                <w:sz w:val="20"/>
                <w:szCs w:val="24"/>
              </w:rPr>
              <m:t>d</m:t>
            </m:r>
          </m:num>
          <m:den>
            <m:r>
              <m:rPr>
                <m:sty m:val="p"/>
              </m:rPr>
              <w:rPr>
                <w:rFonts w:ascii="Cambria Math" w:hAnsi="Times New Roman"/>
                <w:sz w:val="20"/>
                <w:szCs w:val="24"/>
              </w:rPr>
              <m:t>2C</m:t>
            </m:r>
          </m:den>
        </m:f>
        <m:r>
          <m:rPr>
            <m:sty m:val="p"/>
          </m:rPr>
          <w:rPr>
            <w:rFonts w:ascii="Cambria Math" w:hAnsi="Times New Roman"/>
            <w:sz w:val="20"/>
            <w:szCs w:val="24"/>
          </w:rPr>
          <m:t>)</m:t>
        </m:r>
      </m:oMath>
      <w:r w:rsidR="006F58A8" w:rsidRPr="0059339C">
        <w:rPr>
          <w:rFonts w:ascii="Times New Roman" w:hAnsi="Times New Roman"/>
          <w:bCs/>
          <w:iCs/>
          <w:sz w:val="20"/>
          <w:szCs w:val="24"/>
        </w:rPr>
        <w:t xml:space="preserve"> </w:t>
      </w:r>
      <w:r w:rsidR="0059339C">
        <w:rPr>
          <w:rFonts w:ascii="Times New Roman" w:hAnsi="Times New Roman"/>
          <w:bCs/>
          <w:iCs/>
          <w:sz w:val="20"/>
          <w:szCs w:val="24"/>
        </w:rPr>
        <w:tab/>
      </w:r>
      <w:r w:rsidR="006F58A8" w:rsidRPr="0059339C">
        <w:rPr>
          <w:rFonts w:ascii="Times New Roman" w:hAnsi="Times New Roman"/>
          <w:bCs/>
          <w:iCs/>
          <w:sz w:val="20"/>
          <w:szCs w:val="24"/>
        </w:rPr>
        <w:t>(</w:t>
      </w:r>
      <w:r w:rsidRPr="0059339C">
        <w:rPr>
          <w:rFonts w:ascii="Times New Roman" w:hAnsi="Times New Roman"/>
          <w:bCs/>
          <w:iCs/>
          <w:sz w:val="20"/>
          <w:szCs w:val="24"/>
        </w:rPr>
        <w:t>3)</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bCs/>
          <w:iCs/>
          <w:sz w:val="20"/>
          <w:szCs w:val="24"/>
        </w:rPr>
        <w:t xml:space="preserve">Where </w:t>
      </w:r>
      <m:oMath>
        <m:sSub>
          <m:sSubPr>
            <m:ctrlPr>
              <w:rPr>
                <w:rFonts w:ascii="Cambria Math" w:hAnsi="Times New Roman"/>
                <w:bCs/>
                <w:iCs/>
                <w:sz w:val="20"/>
                <w:szCs w:val="24"/>
              </w:rPr>
            </m:ctrlPr>
          </m:sSubPr>
          <m:e>
            <m:r>
              <m:rPr>
                <m:sty m:val="p"/>
              </m:rPr>
              <w:rPr>
                <w:rFonts w:ascii="Cambria Math" w:hAnsi="Times New Roman"/>
                <w:sz w:val="20"/>
                <w:szCs w:val="24"/>
              </w:rPr>
              <m:t>θ</m:t>
            </m:r>
          </m:e>
          <m:sub>
            <m:r>
              <m:rPr>
                <m:sty m:val="p"/>
              </m:rPr>
              <w:rPr>
                <w:rFonts w:ascii="Cambria Math" w:hAnsi="Times New Roman"/>
                <w:sz w:val="20"/>
                <w:szCs w:val="24"/>
              </w:rPr>
              <m:t>d</m:t>
            </m:r>
          </m:sub>
        </m:sSub>
      </m:oMath>
      <w:r w:rsidRPr="0059339C">
        <w:rPr>
          <w:rFonts w:ascii="Times New Roman" w:hAnsi="Times New Roman"/>
          <w:bCs/>
          <w:iCs/>
          <w:sz w:val="20"/>
          <w:szCs w:val="24"/>
        </w:rPr>
        <w:t xml:space="preserve"> = Angle of wrap in degree.</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bCs/>
          <w:iCs/>
          <w:sz w:val="20"/>
          <w:szCs w:val="24"/>
        </w:rPr>
        <w:t xml:space="preserve">For angle of wrap in radian = </w:t>
      </w:r>
      <m:oMath>
        <m:sSub>
          <m:sSubPr>
            <m:ctrlPr>
              <w:rPr>
                <w:rFonts w:ascii="Cambria Math" w:hAnsi="Times New Roman"/>
                <w:bCs/>
                <w:iCs/>
                <w:sz w:val="20"/>
                <w:szCs w:val="24"/>
              </w:rPr>
            </m:ctrlPr>
          </m:sSubPr>
          <m:e>
            <m:r>
              <m:rPr>
                <m:sty m:val="p"/>
              </m:rPr>
              <w:rPr>
                <w:rFonts w:ascii="Cambria Math" w:hAnsi="Times New Roman"/>
                <w:sz w:val="20"/>
                <w:szCs w:val="24"/>
              </w:rPr>
              <m:t>θ</m:t>
            </m:r>
          </m:e>
          <m:sub>
            <m:r>
              <m:rPr>
                <m:sty m:val="p"/>
              </m:rPr>
              <w:rPr>
                <w:rFonts w:ascii="Cambria Math" w:hAnsi="Times New Roman"/>
                <w:sz w:val="20"/>
                <w:szCs w:val="24"/>
              </w:rPr>
              <m:t>radian</m:t>
            </m:r>
          </m:sub>
        </m:sSub>
      </m:oMath>
    </w:p>
    <w:p w:rsidR="00BB01BC" w:rsidRPr="0059339C" w:rsidRDefault="00A01AEA"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m:oMath>
        <m:sSub>
          <m:sSubPr>
            <m:ctrlPr>
              <w:rPr>
                <w:rFonts w:ascii="Cambria Math" w:hAnsi="Times New Roman"/>
                <w:bCs/>
                <w:iCs/>
                <w:sz w:val="20"/>
                <w:szCs w:val="24"/>
              </w:rPr>
            </m:ctrlPr>
          </m:sSubPr>
          <m:e>
            <m:r>
              <m:rPr>
                <m:sty m:val="p"/>
              </m:rPr>
              <w:rPr>
                <w:rFonts w:ascii="Cambria Math" w:hAnsi="Times New Roman"/>
                <w:sz w:val="20"/>
                <w:szCs w:val="24"/>
              </w:rPr>
              <m:t>θ</m:t>
            </m:r>
          </m:e>
          <m:sub>
            <m:r>
              <m:rPr>
                <m:sty m:val="p"/>
              </m:rPr>
              <w:rPr>
                <w:rFonts w:ascii="Cambria Math" w:hAnsi="Times New Roman"/>
                <w:sz w:val="20"/>
                <w:szCs w:val="24"/>
              </w:rPr>
              <m:t>radian</m:t>
            </m:r>
          </m:sub>
        </m:sSub>
        <m:r>
          <m:rPr>
            <m:sty m:val="p"/>
          </m:rPr>
          <w:rPr>
            <w:rFonts w:ascii="Cambria Math" w:hAnsi="Times New Roman"/>
            <w:sz w:val="20"/>
            <w:szCs w:val="24"/>
          </w:rPr>
          <m:t>=</m:t>
        </m:r>
        <m:f>
          <m:fPr>
            <m:ctrlPr>
              <w:rPr>
                <w:rFonts w:ascii="Cambria Math" w:hAnsi="Times New Roman"/>
                <w:bCs/>
                <w:iCs/>
                <w:sz w:val="20"/>
                <w:szCs w:val="24"/>
              </w:rPr>
            </m:ctrlPr>
          </m:fPr>
          <m:num>
            <m:r>
              <m:rPr>
                <m:sty m:val="p"/>
              </m:rPr>
              <w:rPr>
                <w:rFonts w:ascii="Cambria Math" w:hAnsi="Times New Roman"/>
                <w:sz w:val="20"/>
                <w:szCs w:val="24"/>
              </w:rPr>
              <m:t>π×</m:t>
            </m:r>
            <m:sSup>
              <m:sSupPr>
                <m:ctrlPr>
                  <w:rPr>
                    <w:rFonts w:ascii="Cambria Math" w:hAnsi="Times New Roman"/>
                    <w:bCs/>
                    <w:iCs/>
                    <w:sz w:val="20"/>
                    <w:szCs w:val="24"/>
                  </w:rPr>
                </m:ctrlPr>
              </m:sSupPr>
              <m:e>
                <m:sSub>
                  <m:sSubPr>
                    <m:ctrlPr>
                      <w:rPr>
                        <w:rFonts w:ascii="Cambria Math" w:hAnsi="Times New Roman"/>
                        <w:bCs/>
                        <w:iCs/>
                        <w:sz w:val="20"/>
                        <w:szCs w:val="24"/>
                      </w:rPr>
                    </m:ctrlPr>
                  </m:sSubPr>
                  <m:e>
                    <m:r>
                      <m:rPr>
                        <m:sty m:val="p"/>
                      </m:rPr>
                      <w:rPr>
                        <w:rFonts w:ascii="Cambria Math" w:hAnsi="Times New Roman"/>
                        <w:sz w:val="20"/>
                        <w:szCs w:val="24"/>
                      </w:rPr>
                      <m:t>θ</m:t>
                    </m:r>
                  </m:e>
                  <m:sub>
                    <m:r>
                      <m:rPr>
                        <m:sty m:val="p"/>
                      </m:rPr>
                      <w:rPr>
                        <w:rFonts w:ascii="Cambria Math" w:hAnsi="Times New Roman"/>
                        <w:sz w:val="20"/>
                        <w:szCs w:val="24"/>
                      </w:rPr>
                      <m:t>d</m:t>
                    </m:r>
                  </m:sub>
                </m:sSub>
              </m:e>
              <m:sup>
                <m:r>
                  <m:rPr>
                    <m:sty m:val="p"/>
                  </m:rPr>
                  <w:rPr>
                    <w:rFonts w:ascii="Cambria Math" w:hAnsi="Times New Roman"/>
                    <w:sz w:val="20"/>
                    <w:szCs w:val="24"/>
                  </w:rPr>
                  <m:t>0</m:t>
                </m:r>
              </m:sup>
            </m:sSup>
          </m:num>
          <m:den>
            <m:r>
              <m:rPr>
                <m:sty m:val="p"/>
              </m:rPr>
              <w:rPr>
                <w:rFonts w:ascii="Cambria Math" w:hAnsi="Times New Roman"/>
                <w:sz w:val="20"/>
                <w:szCs w:val="24"/>
              </w:rPr>
              <m:t>180</m:t>
            </m:r>
          </m:den>
        </m:f>
      </m:oMath>
      <w:r w:rsidR="006F58A8" w:rsidRPr="0059339C">
        <w:rPr>
          <w:rFonts w:ascii="Times New Roman" w:hAnsi="Times New Roman"/>
          <w:bCs/>
          <w:iCs/>
          <w:sz w:val="20"/>
          <w:szCs w:val="24"/>
        </w:rPr>
        <w:t xml:space="preserve"> </w:t>
      </w:r>
      <w:r w:rsidR="0059339C">
        <w:rPr>
          <w:rFonts w:ascii="Times New Roman" w:hAnsi="Times New Roman"/>
          <w:bCs/>
          <w:iCs/>
          <w:sz w:val="20"/>
          <w:szCs w:val="24"/>
        </w:rPr>
        <w:tab/>
      </w:r>
      <w:r w:rsidR="006F58A8" w:rsidRPr="0059339C">
        <w:rPr>
          <w:rFonts w:ascii="Times New Roman" w:hAnsi="Times New Roman"/>
          <w:bCs/>
          <w:iCs/>
          <w:sz w:val="20"/>
          <w:szCs w:val="24"/>
        </w:rPr>
        <w:t>(</w:t>
      </w:r>
      <w:r w:rsidR="00BB01BC" w:rsidRPr="0059339C">
        <w:rPr>
          <w:rFonts w:ascii="Times New Roman" w:hAnsi="Times New Roman"/>
          <w:bCs/>
          <w:iCs/>
          <w:sz w:val="20"/>
          <w:szCs w:val="24"/>
        </w:rPr>
        <w:t>4)</w:t>
      </w:r>
    </w:p>
    <w:p w:rsidR="00BB01BC" w:rsidRPr="0059339C" w:rsidRDefault="00BB01BC" w:rsidP="0059339C">
      <w:pPr>
        <w:tabs>
          <w:tab w:val="right" w:pos="4365"/>
        </w:tabs>
        <w:autoSpaceDE w:val="0"/>
        <w:autoSpaceDN w:val="0"/>
        <w:adjustRightInd w:val="0"/>
        <w:snapToGrid w:val="0"/>
        <w:spacing w:after="0" w:line="240" w:lineRule="auto"/>
        <w:jc w:val="both"/>
        <w:rPr>
          <w:rFonts w:ascii="Times New Roman" w:hAnsi="Times New Roman"/>
          <w:b/>
          <w:bCs/>
          <w:iCs/>
          <w:sz w:val="20"/>
          <w:szCs w:val="24"/>
        </w:rPr>
      </w:pPr>
      <w:r w:rsidRPr="0059339C">
        <w:rPr>
          <w:rFonts w:ascii="Times New Roman" w:hAnsi="Times New Roman"/>
          <w:b/>
          <w:bCs/>
          <w:iCs/>
          <w:sz w:val="20"/>
          <w:szCs w:val="24"/>
        </w:rPr>
        <w:t>Determination of belt tension.</w:t>
      </w:r>
    </w:p>
    <w:p w:rsidR="00BB01BC" w:rsidRPr="0059339C" w:rsidRDefault="00BB01BC" w:rsidP="0059339C">
      <w:pPr>
        <w:tabs>
          <w:tab w:val="right" w:pos="4365"/>
        </w:tabs>
        <w:autoSpaceDE w:val="0"/>
        <w:autoSpaceDN w:val="0"/>
        <w:adjustRightInd w:val="0"/>
        <w:snapToGrid w:val="0"/>
        <w:spacing w:after="0" w:line="240" w:lineRule="auto"/>
        <w:jc w:val="both"/>
        <w:rPr>
          <w:rFonts w:ascii="Times New Roman" w:hAnsi="Times New Roman"/>
          <w:b/>
          <w:bCs/>
          <w:iCs/>
          <w:sz w:val="20"/>
          <w:szCs w:val="24"/>
        </w:rPr>
      </w:pPr>
      <w:r w:rsidRPr="0059339C">
        <w:rPr>
          <w:rFonts w:ascii="Times New Roman" w:hAnsi="Times New Roman"/>
          <w:b/>
          <w:bCs/>
          <w:iCs/>
          <w:sz w:val="20"/>
          <w:szCs w:val="24"/>
        </w:rPr>
        <w:t>P = (T</w:t>
      </w:r>
      <w:r w:rsidRPr="0059339C">
        <w:rPr>
          <w:rFonts w:ascii="Times New Roman" w:hAnsi="Times New Roman"/>
          <w:b/>
          <w:bCs/>
          <w:iCs/>
          <w:sz w:val="20"/>
          <w:szCs w:val="24"/>
          <w:vertAlign w:val="subscript"/>
        </w:rPr>
        <w:t>1</w:t>
      </w:r>
      <w:r w:rsidRPr="0059339C">
        <w:rPr>
          <w:rFonts w:ascii="Times New Roman" w:hAnsi="Times New Roman"/>
          <w:b/>
          <w:bCs/>
          <w:iCs/>
          <w:sz w:val="20"/>
          <w:szCs w:val="24"/>
        </w:rPr>
        <w:t xml:space="preserve"> – T</w:t>
      </w:r>
      <w:r w:rsidRPr="0059339C">
        <w:rPr>
          <w:rFonts w:ascii="Times New Roman" w:hAnsi="Times New Roman"/>
          <w:b/>
          <w:bCs/>
          <w:iCs/>
          <w:sz w:val="20"/>
          <w:szCs w:val="24"/>
          <w:vertAlign w:val="subscript"/>
        </w:rPr>
        <w:t>2</w:t>
      </w:r>
      <w:r w:rsidRPr="0059339C">
        <w:rPr>
          <w:rFonts w:ascii="Times New Roman" w:hAnsi="Times New Roman"/>
          <w:b/>
          <w:bCs/>
          <w:iCs/>
          <w:sz w:val="20"/>
          <w:szCs w:val="24"/>
        </w:rPr>
        <w:t>) V</w:t>
      </w:r>
      <w:r w:rsidR="0059339C">
        <w:rPr>
          <w:rFonts w:ascii="Times New Roman" w:hAnsi="Times New Roman"/>
          <w:b/>
          <w:bCs/>
          <w:iCs/>
          <w:sz w:val="20"/>
          <w:szCs w:val="24"/>
        </w:rPr>
        <w:tab/>
      </w:r>
      <w:r w:rsidRPr="0059339C">
        <w:rPr>
          <w:rFonts w:ascii="Times New Roman" w:hAnsi="Times New Roman"/>
          <w:b/>
          <w:bCs/>
          <w:iCs/>
          <w:sz w:val="20"/>
          <w:szCs w:val="24"/>
        </w:rPr>
        <w:t>(5)</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bCs/>
          <w:iCs/>
          <w:sz w:val="20"/>
          <w:szCs w:val="24"/>
        </w:rPr>
        <w:t>Where P = Power</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bCs/>
          <w:iCs/>
          <w:sz w:val="20"/>
          <w:szCs w:val="24"/>
        </w:rPr>
        <w:t>T</w:t>
      </w:r>
      <w:r w:rsidRPr="0059339C">
        <w:rPr>
          <w:rFonts w:ascii="Times New Roman" w:hAnsi="Times New Roman"/>
          <w:bCs/>
          <w:iCs/>
          <w:sz w:val="20"/>
          <w:szCs w:val="24"/>
          <w:vertAlign w:val="subscript"/>
        </w:rPr>
        <w:t>1</w:t>
      </w:r>
      <w:r w:rsidRPr="0059339C">
        <w:rPr>
          <w:rFonts w:ascii="Times New Roman" w:hAnsi="Times New Roman"/>
          <w:bCs/>
          <w:iCs/>
          <w:sz w:val="20"/>
          <w:szCs w:val="24"/>
        </w:rPr>
        <w:t xml:space="preserve"> = Tension in belt 1</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bCs/>
          <w:iCs/>
          <w:sz w:val="20"/>
          <w:szCs w:val="24"/>
        </w:rPr>
        <w:t>T</w:t>
      </w:r>
      <w:r w:rsidRPr="0059339C">
        <w:rPr>
          <w:rFonts w:ascii="Times New Roman" w:hAnsi="Times New Roman"/>
          <w:bCs/>
          <w:iCs/>
          <w:sz w:val="20"/>
          <w:szCs w:val="24"/>
          <w:vertAlign w:val="subscript"/>
        </w:rPr>
        <w:t>2</w:t>
      </w:r>
      <w:r w:rsidRPr="0059339C">
        <w:rPr>
          <w:rFonts w:ascii="Times New Roman" w:hAnsi="Times New Roman"/>
          <w:bCs/>
          <w:iCs/>
          <w:sz w:val="20"/>
          <w:szCs w:val="24"/>
        </w:rPr>
        <w:t xml:space="preserve"> = Tension in belt 2</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bCs/>
          <w:iCs/>
          <w:sz w:val="20"/>
          <w:szCs w:val="24"/>
        </w:rPr>
        <w:t>V = Velocity of the belts</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m:oMathPara>
        <m:oMath>
          <m:r>
            <m:rPr>
              <m:sty m:val="p"/>
            </m:rPr>
            <w:rPr>
              <w:rFonts w:ascii="Cambria Math" w:hAnsi="Times New Roman"/>
              <w:sz w:val="20"/>
              <w:szCs w:val="24"/>
            </w:rPr>
            <m:t>V=</m:t>
          </m:r>
          <m:f>
            <m:fPr>
              <m:ctrlPr>
                <w:rPr>
                  <w:rFonts w:ascii="Cambria Math" w:hAnsi="Times New Roman"/>
                  <w:bCs/>
                  <w:iCs/>
                  <w:sz w:val="20"/>
                  <w:szCs w:val="24"/>
                </w:rPr>
              </m:ctrlPr>
            </m:fPr>
            <m:num>
              <m:r>
                <m:rPr>
                  <m:sty m:val="p"/>
                </m:rPr>
                <w:rPr>
                  <w:rFonts w:ascii="Cambria Math" w:hAnsi="Times New Roman"/>
                  <w:sz w:val="20"/>
                  <w:szCs w:val="24"/>
                </w:rPr>
                <m:t>π</m:t>
              </m:r>
              <m:r>
                <m:rPr>
                  <m:sty m:val="p"/>
                </m:rPr>
                <w:rPr>
                  <w:rFonts w:ascii="Cambria Math" w:hAnsi="Times New Roman"/>
                  <w:sz w:val="20"/>
                  <w:szCs w:val="24"/>
                </w:rPr>
                <m:t>DN</m:t>
              </m:r>
            </m:num>
            <m:den>
              <m:r>
                <m:rPr>
                  <m:sty m:val="p"/>
                </m:rPr>
                <w:rPr>
                  <w:rFonts w:ascii="Cambria Math" w:hAnsi="Times New Roman"/>
                  <w:sz w:val="20"/>
                  <w:szCs w:val="24"/>
                </w:rPr>
                <m:t>60</m:t>
              </m:r>
            </m:den>
          </m:f>
        </m:oMath>
      </m:oMathPara>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b/>
          <w:bCs/>
          <w:iCs/>
          <w:sz w:val="20"/>
          <w:szCs w:val="24"/>
        </w:rPr>
        <w:t>Centrifugal force of the belt = MV</w:t>
      </w:r>
      <w:r w:rsidRPr="0059339C">
        <w:rPr>
          <w:rFonts w:ascii="Times New Roman" w:hAnsi="Times New Roman"/>
          <w:b/>
          <w:bCs/>
          <w:iCs/>
          <w:sz w:val="20"/>
          <w:szCs w:val="24"/>
          <w:vertAlign w:val="superscript"/>
        </w:rPr>
        <w:t>2</w:t>
      </w:r>
      <w:r w:rsidR="0059339C">
        <w:rPr>
          <w:rFonts w:ascii="Times New Roman" w:hAnsi="Times New Roman"/>
          <w:b/>
          <w:bCs/>
          <w:iCs/>
          <w:sz w:val="20"/>
          <w:szCs w:val="24"/>
          <w:vertAlign w:val="superscript"/>
        </w:rPr>
        <w:tab/>
      </w:r>
      <w:r w:rsidRPr="0059339C">
        <w:rPr>
          <w:rFonts w:ascii="Times New Roman" w:hAnsi="Times New Roman"/>
          <w:bCs/>
          <w:iCs/>
          <w:sz w:val="20"/>
          <w:szCs w:val="24"/>
        </w:rPr>
        <w:t>(7)</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m:oMath>
        <m:r>
          <w:rPr>
            <w:rFonts w:ascii="Cambria Math" w:hAnsi="Cambria Math"/>
            <w:sz w:val="20"/>
            <w:szCs w:val="24"/>
          </w:rPr>
          <m:t>M</m:t>
        </m:r>
        <m:r>
          <w:rPr>
            <w:rFonts w:ascii="Cambria Math" w:hAnsi="Times New Roman"/>
            <w:sz w:val="20"/>
            <w:szCs w:val="24"/>
          </w:rPr>
          <m:t>=</m:t>
        </m:r>
        <m:r>
          <w:rPr>
            <w:rFonts w:ascii="Cambria Math" w:hAnsi="Cambria Math"/>
            <w:sz w:val="20"/>
            <w:szCs w:val="24"/>
          </w:rPr>
          <m:t>btρ</m:t>
        </m:r>
      </m:oMath>
      <w:r w:rsidR="006F58A8" w:rsidRPr="0059339C">
        <w:rPr>
          <w:rFonts w:ascii="Times New Roman" w:hAnsi="Times New Roman"/>
          <w:bCs/>
          <w:iCs/>
          <w:sz w:val="20"/>
          <w:szCs w:val="24"/>
        </w:rPr>
        <w:t xml:space="preserve"> </w:t>
      </w:r>
      <w:r w:rsidR="0059339C">
        <w:rPr>
          <w:rFonts w:ascii="Times New Roman" w:hAnsi="Times New Roman"/>
          <w:bCs/>
          <w:iCs/>
          <w:sz w:val="20"/>
          <w:szCs w:val="24"/>
        </w:rPr>
        <w:tab/>
      </w:r>
      <w:r w:rsidR="006F58A8" w:rsidRPr="0059339C">
        <w:rPr>
          <w:rFonts w:ascii="Times New Roman" w:hAnsi="Times New Roman"/>
          <w:bCs/>
          <w:iCs/>
          <w:sz w:val="20"/>
          <w:szCs w:val="24"/>
        </w:rPr>
        <w:t>(</w:t>
      </w:r>
      <w:r w:rsidRPr="0059339C">
        <w:rPr>
          <w:rFonts w:ascii="Times New Roman" w:hAnsi="Times New Roman"/>
          <w:bCs/>
          <w:iCs/>
          <w:sz w:val="20"/>
          <w:szCs w:val="24"/>
        </w:rPr>
        <w:t>8)</w:t>
      </w:r>
    </w:p>
    <w:p w:rsidR="006F58A8"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bCs/>
          <w:iCs/>
          <w:sz w:val="20"/>
          <w:szCs w:val="24"/>
        </w:rPr>
        <w:t>Where M = Mass per unit length of the belt,</w:t>
      </w:r>
    </w:p>
    <w:p w:rsidR="006F58A8" w:rsidRPr="0059339C" w:rsidRDefault="006F58A8"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bCs/>
          <w:iCs/>
          <w:sz w:val="20"/>
          <w:szCs w:val="24"/>
        </w:rPr>
        <w:t>b</w:t>
      </w:r>
      <w:r w:rsidR="00BB01BC" w:rsidRPr="0059339C">
        <w:rPr>
          <w:rFonts w:ascii="Times New Roman" w:hAnsi="Times New Roman"/>
          <w:bCs/>
          <w:iCs/>
          <w:sz w:val="20"/>
          <w:szCs w:val="24"/>
        </w:rPr>
        <w:t xml:space="preserve"> = belt width (m),</w:t>
      </w:r>
    </w:p>
    <w:p w:rsidR="006F58A8" w:rsidRPr="0059339C" w:rsidRDefault="006F58A8"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bCs/>
          <w:iCs/>
          <w:sz w:val="20"/>
          <w:szCs w:val="24"/>
        </w:rPr>
        <w:t>t</w:t>
      </w:r>
      <w:r w:rsidR="00BB01BC" w:rsidRPr="0059339C">
        <w:rPr>
          <w:rFonts w:ascii="Times New Roman" w:hAnsi="Times New Roman"/>
          <w:bCs/>
          <w:iCs/>
          <w:sz w:val="20"/>
          <w:szCs w:val="24"/>
        </w:rPr>
        <w:t xml:space="preserve"> = belt thickness (m)</w:t>
      </w:r>
    </w:p>
    <w:p w:rsidR="00BB01BC" w:rsidRPr="0059339C" w:rsidRDefault="006F58A8"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bCs/>
          <w:iCs/>
          <w:sz w:val="20"/>
          <w:szCs w:val="24"/>
        </w:rPr>
        <w:t>e</w:t>
      </w:r>
      <w:r w:rsidR="00BB01BC" w:rsidRPr="0059339C">
        <w:rPr>
          <w:rFonts w:ascii="Times New Roman" w:hAnsi="Times New Roman"/>
          <w:bCs/>
          <w:iCs/>
          <w:sz w:val="20"/>
          <w:szCs w:val="24"/>
        </w:rPr>
        <w:t xml:space="preserve"> = mass density of the bel</w:t>
      </w:r>
      <w:r w:rsidRPr="0059339C">
        <w:rPr>
          <w:rFonts w:ascii="Times New Roman" w:hAnsi="Times New Roman"/>
          <w:bCs/>
          <w:iCs/>
          <w:sz w:val="20"/>
          <w:szCs w:val="24"/>
        </w:rPr>
        <w:t>t (</w:t>
      </w:r>
      <w:r w:rsidR="00BB01BC" w:rsidRPr="0059339C">
        <w:rPr>
          <w:rFonts w:ascii="Times New Roman" w:hAnsi="Times New Roman"/>
          <w:bCs/>
          <w:iCs/>
          <w:sz w:val="20"/>
          <w:szCs w:val="24"/>
        </w:rPr>
        <w:t>Kg/m)</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bCs/>
          <w:iCs/>
          <w:sz w:val="20"/>
          <w:szCs w:val="24"/>
        </w:rPr>
        <w:t xml:space="preserve">Let </w:t>
      </w:r>
      <m:oMath>
        <m:r>
          <w:rPr>
            <w:rFonts w:ascii="Cambria Math" w:hAnsi="Cambria Math"/>
            <w:sz w:val="20"/>
            <w:szCs w:val="24"/>
          </w:rPr>
          <m:t>μ</m:t>
        </m:r>
        <m:r>
          <w:rPr>
            <w:rFonts w:ascii="Cambria Math" w:hAnsi="Times New Roman"/>
            <w:sz w:val="20"/>
            <w:szCs w:val="24"/>
          </w:rPr>
          <m:t>=0.4</m:t>
        </m:r>
        <m:r>
          <w:rPr>
            <w:rFonts w:ascii="Cambria Math" w:hAnsi="Times New Roman"/>
            <w:sz w:val="20"/>
            <w:szCs w:val="24"/>
          </w:rPr>
          <m:t>×</m:t>
        </m:r>
        <m:r>
          <w:rPr>
            <w:rFonts w:ascii="Cambria Math" w:hAnsi="Times New Roman"/>
            <w:sz w:val="20"/>
            <w:szCs w:val="24"/>
          </w:rPr>
          <m:t>(</m:t>
        </m:r>
        <m:r>
          <w:rPr>
            <w:rFonts w:ascii="Cambria Math" w:hAnsi="Cambria Math"/>
            <w:sz w:val="20"/>
            <w:szCs w:val="24"/>
          </w:rPr>
          <m:t>frictioncoefficientoft</m:t>
        </m:r>
        <m:r>
          <w:rPr>
            <w:rFonts w:ascii="Times New Roman" w:hAnsi="Cambria Math"/>
            <w:sz w:val="20"/>
            <w:szCs w:val="24"/>
          </w:rPr>
          <m:t>h</m:t>
        </m:r>
        <m:r>
          <w:rPr>
            <w:rFonts w:ascii="Cambria Math" w:hAnsi="Cambria Math"/>
            <w:sz w:val="20"/>
            <w:szCs w:val="24"/>
          </w:rPr>
          <m:t>ebeltandpulley</m:t>
        </m:r>
        <m:r>
          <w:rPr>
            <w:rFonts w:ascii="Cambria Math" w:hAnsi="Times New Roman"/>
            <w:sz w:val="20"/>
            <w:szCs w:val="24"/>
          </w:rPr>
          <m:t>)</m:t>
        </m:r>
      </m:oMath>
      <w:r w:rsidRPr="0059339C">
        <w:rPr>
          <w:rFonts w:ascii="Times New Roman" w:hAnsi="Times New Roman"/>
          <w:bCs/>
          <w:iCs/>
          <w:sz w:val="20"/>
          <w:szCs w:val="24"/>
        </w:rPr>
        <w:t>.</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bCs/>
          <w:iCs/>
          <w:sz w:val="20"/>
          <w:szCs w:val="24"/>
        </w:rPr>
        <w:t>Therefore,</w:t>
      </w:r>
    </w:p>
    <w:p w:rsidR="00BB01BC" w:rsidRPr="0059339C" w:rsidRDefault="00A01AEA"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m:oMath>
        <m:f>
          <m:fPr>
            <m:ctrlPr>
              <w:rPr>
                <w:rFonts w:ascii="Cambria Math" w:hAnsi="Times New Roman"/>
                <w:bCs/>
                <w:i/>
                <w:iCs/>
                <w:sz w:val="20"/>
                <w:szCs w:val="24"/>
              </w:rPr>
            </m:ctrlPr>
          </m:fPr>
          <m:num>
            <m:sSub>
              <m:sSubPr>
                <m:ctrlPr>
                  <w:rPr>
                    <w:rFonts w:ascii="Cambria Math" w:hAnsi="Times New Roman"/>
                    <w:bCs/>
                    <w:i/>
                    <w:iCs/>
                    <w:sz w:val="20"/>
                    <w:szCs w:val="24"/>
                  </w:rPr>
                </m:ctrlPr>
              </m:sSubPr>
              <m:e>
                <m:r>
                  <w:rPr>
                    <w:rFonts w:ascii="Cambria Math" w:hAnsi="Cambria Math"/>
                    <w:sz w:val="20"/>
                    <w:szCs w:val="24"/>
                  </w:rPr>
                  <m:t>T</m:t>
                </m:r>
              </m:e>
              <m:sub>
                <m:r>
                  <w:rPr>
                    <w:rFonts w:ascii="Cambria Math" w:hAnsi="Times New Roman"/>
                    <w:sz w:val="20"/>
                    <w:szCs w:val="24"/>
                  </w:rPr>
                  <m:t>1</m:t>
                </m:r>
              </m:sub>
            </m:sSub>
            <m:r>
              <w:rPr>
                <w:rFonts w:ascii="Times New Roman" w:hAnsi="Times New Roman"/>
                <w:sz w:val="20"/>
                <w:szCs w:val="24"/>
              </w:rPr>
              <m:t>-</m:t>
            </m:r>
            <m:sSub>
              <m:sSubPr>
                <m:ctrlPr>
                  <w:rPr>
                    <w:rFonts w:ascii="Cambria Math" w:hAnsi="Times New Roman"/>
                    <w:bCs/>
                    <w:i/>
                    <w:iCs/>
                    <w:sz w:val="20"/>
                    <w:szCs w:val="24"/>
                  </w:rPr>
                </m:ctrlPr>
              </m:sSubPr>
              <m:e>
                <m:r>
                  <w:rPr>
                    <w:rFonts w:ascii="Cambria Math" w:hAnsi="Cambria Math"/>
                    <w:sz w:val="20"/>
                    <w:szCs w:val="24"/>
                  </w:rPr>
                  <m:t>T</m:t>
                </m:r>
              </m:e>
              <m:sub>
                <m:r>
                  <w:rPr>
                    <w:rFonts w:ascii="Cambria Math" w:hAnsi="Cambria Math"/>
                    <w:sz w:val="20"/>
                    <w:szCs w:val="24"/>
                  </w:rPr>
                  <m:t>c</m:t>
                </m:r>
              </m:sub>
            </m:sSub>
          </m:num>
          <m:den>
            <m:sSub>
              <m:sSubPr>
                <m:ctrlPr>
                  <w:rPr>
                    <w:rFonts w:ascii="Cambria Math" w:hAnsi="Times New Roman"/>
                    <w:bCs/>
                    <w:i/>
                    <w:iCs/>
                    <w:sz w:val="20"/>
                    <w:szCs w:val="24"/>
                  </w:rPr>
                </m:ctrlPr>
              </m:sSubPr>
              <m:e>
                <m:r>
                  <w:rPr>
                    <w:rFonts w:ascii="Cambria Math" w:hAnsi="Cambria Math"/>
                    <w:sz w:val="20"/>
                    <w:szCs w:val="24"/>
                  </w:rPr>
                  <m:t>T</m:t>
                </m:r>
              </m:e>
              <m:sub>
                <m:r>
                  <w:rPr>
                    <w:rFonts w:ascii="Cambria Math" w:hAnsi="Times New Roman"/>
                    <w:sz w:val="20"/>
                    <w:szCs w:val="24"/>
                  </w:rPr>
                  <m:t>2</m:t>
                </m:r>
              </m:sub>
            </m:sSub>
            <m:r>
              <w:rPr>
                <w:rFonts w:ascii="Times New Roman" w:hAnsi="Times New Roman"/>
                <w:sz w:val="20"/>
                <w:szCs w:val="24"/>
              </w:rPr>
              <m:t>-</m:t>
            </m:r>
            <m:sSub>
              <m:sSubPr>
                <m:ctrlPr>
                  <w:rPr>
                    <w:rFonts w:ascii="Cambria Math" w:hAnsi="Times New Roman"/>
                    <w:bCs/>
                    <w:i/>
                    <w:iCs/>
                    <w:sz w:val="20"/>
                    <w:szCs w:val="24"/>
                  </w:rPr>
                </m:ctrlPr>
              </m:sSubPr>
              <m:e>
                <m:r>
                  <w:rPr>
                    <w:rFonts w:ascii="Cambria Math" w:hAnsi="Cambria Math"/>
                    <w:sz w:val="20"/>
                    <w:szCs w:val="24"/>
                  </w:rPr>
                  <m:t>T</m:t>
                </m:r>
              </m:e>
              <m:sub>
                <m:r>
                  <w:rPr>
                    <w:rFonts w:ascii="Cambria Math" w:hAnsi="Cambria Math"/>
                    <w:sz w:val="20"/>
                    <w:szCs w:val="24"/>
                  </w:rPr>
                  <m:t>c</m:t>
                </m:r>
              </m:sub>
            </m:sSub>
          </m:den>
        </m:f>
        <m:r>
          <w:rPr>
            <w:rFonts w:ascii="Cambria Math" w:hAnsi="Times New Roman"/>
            <w:sz w:val="20"/>
            <w:szCs w:val="24"/>
          </w:rPr>
          <m:t>=</m:t>
        </m:r>
        <m:sSup>
          <m:sSupPr>
            <m:ctrlPr>
              <w:rPr>
                <w:rFonts w:ascii="Cambria Math" w:hAnsi="Times New Roman"/>
                <w:bCs/>
                <w:i/>
                <w:iCs/>
                <w:sz w:val="20"/>
                <w:szCs w:val="24"/>
              </w:rPr>
            </m:ctrlPr>
          </m:sSupPr>
          <m:e>
            <m:r>
              <w:rPr>
                <w:rFonts w:ascii="Cambria Math" w:hAnsi="Cambria Math"/>
                <w:sz w:val="20"/>
                <w:szCs w:val="24"/>
              </w:rPr>
              <m:t>ρ</m:t>
            </m:r>
          </m:e>
          <m:sup>
            <m:r>
              <w:rPr>
                <w:rFonts w:ascii="Cambria Math" w:hAnsi="Cambria Math"/>
                <w:sz w:val="20"/>
                <w:szCs w:val="24"/>
              </w:rPr>
              <m:t>μθcosecβ</m:t>
            </m:r>
          </m:sup>
        </m:sSup>
      </m:oMath>
      <w:r w:rsidR="006F58A8" w:rsidRPr="0059339C">
        <w:rPr>
          <w:rFonts w:ascii="Times New Roman" w:hAnsi="Times New Roman"/>
          <w:bCs/>
          <w:iCs/>
          <w:sz w:val="20"/>
          <w:szCs w:val="24"/>
        </w:rPr>
        <w:t xml:space="preserve"> </w:t>
      </w:r>
      <w:r w:rsidR="0059339C">
        <w:rPr>
          <w:rFonts w:ascii="Times New Roman" w:hAnsi="Times New Roman"/>
          <w:bCs/>
          <w:iCs/>
          <w:sz w:val="20"/>
          <w:szCs w:val="24"/>
        </w:rPr>
        <w:tab/>
      </w:r>
      <w:r w:rsidR="006F58A8" w:rsidRPr="0059339C">
        <w:rPr>
          <w:rFonts w:ascii="Times New Roman" w:hAnsi="Times New Roman"/>
          <w:bCs/>
          <w:iCs/>
          <w:sz w:val="20"/>
          <w:szCs w:val="24"/>
        </w:rPr>
        <w:t>(</w:t>
      </w:r>
      <w:r w:rsidR="00BB01BC" w:rsidRPr="0059339C">
        <w:rPr>
          <w:rFonts w:ascii="Times New Roman" w:hAnsi="Times New Roman"/>
          <w:bCs/>
          <w:iCs/>
          <w:sz w:val="20"/>
          <w:szCs w:val="24"/>
        </w:rPr>
        <w:t>9)</w:t>
      </w:r>
    </w:p>
    <w:p w:rsidR="00BB01BC" w:rsidRPr="0059339C" w:rsidRDefault="00A01AEA"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m:oMath>
        <m:f>
          <m:fPr>
            <m:ctrlPr>
              <w:rPr>
                <w:rFonts w:ascii="Cambria Math" w:hAnsi="Times New Roman"/>
                <w:bCs/>
                <w:i/>
                <w:iCs/>
                <w:sz w:val="20"/>
                <w:szCs w:val="24"/>
              </w:rPr>
            </m:ctrlPr>
          </m:fPr>
          <m:num>
            <m:sSub>
              <m:sSubPr>
                <m:ctrlPr>
                  <w:rPr>
                    <w:rFonts w:ascii="Cambria Math" w:hAnsi="Times New Roman"/>
                    <w:bCs/>
                    <w:i/>
                    <w:iCs/>
                    <w:sz w:val="20"/>
                    <w:szCs w:val="24"/>
                  </w:rPr>
                </m:ctrlPr>
              </m:sSubPr>
              <m:e>
                <m:r>
                  <w:rPr>
                    <w:rFonts w:ascii="Cambria Math" w:hAnsi="Cambria Math"/>
                    <w:sz w:val="20"/>
                    <w:szCs w:val="24"/>
                  </w:rPr>
                  <m:t>T</m:t>
                </m:r>
              </m:e>
              <m:sub>
                <m:r>
                  <w:rPr>
                    <w:rFonts w:ascii="Cambria Math" w:hAnsi="Times New Roman"/>
                    <w:sz w:val="20"/>
                    <w:szCs w:val="24"/>
                  </w:rPr>
                  <m:t>1</m:t>
                </m:r>
              </m:sub>
            </m:sSub>
            <m:r>
              <w:rPr>
                <w:rFonts w:ascii="Times New Roman" w:hAnsi="Times New Roman"/>
                <w:sz w:val="20"/>
                <w:szCs w:val="24"/>
              </w:rPr>
              <m:t>-</m:t>
            </m:r>
            <m:sSup>
              <m:sSupPr>
                <m:ctrlPr>
                  <w:rPr>
                    <w:rFonts w:ascii="Cambria Math" w:hAnsi="Times New Roman"/>
                    <w:bCs/>
                    <w:i/>
                    <w:iCs/>
                    <w:sz w:val="20"/>
                    <w:szCs w:val="24"/>
                  </w:rPr>
                </m:ctrlPr>
              </m:sSupPr>
              <m:e>
                <m:r>
                  <w:rPr>
                    <w:rFonts w:ascii="Cambria Math" w:hAnsi="Cambria Math"/>
                    <w:sz w:val="20"/>
                    <w:szCs w:val="24"/>
                  </w:rPr>
                  <m:t>MV</m:t>
                </m:r>
              </m:e>
              <m:sup>
                <m:r>
                  <w:rPr>
                    <w:rFonts w:ascii="Cambria Math" w:hAnsi="Times New Roman"/>
                    <w:sz w:val="20"/>
                    <w:szCs w:val="24"/>
                  </w:rPr>
                  <m:t>2</m:t>
                </m:r>
              </m:sup>
            </m:sSup>
          </m:num>
          <m:den>
            <m:sSub>
              <m:sSubPr>
                <m:ctrlPr>
                  <w:rPr>
                    <w:rFonts w:ascii="Cambria Math" w:hAnsi="Times New Roman"/>
                    <w:bCs/>
                    <w:i/>
                    <w:iCs/>
                    <w:sz w:val="20"/>
                    <w:szCs w:val="24"/>
                  </w:rPr>
                </m:ctrlPr>
              </m:sSubPr>
              <m:e>
                <m:r>
                  <w:rPr>
                    <w:rFonts w:ascii="Cambria Math" w:hAnsi="Cambria Math"/>
                    <w:sz w:val="20"/>
                    <w:szCs w:val="24"/>
                  </w:rPr>
                  <m:t>T</m:t>
                </m:r>
              </m:e>
              <m:sub>
                <m:r>
                  <w:rPr>
                    <w:rFonts w:ascii="Cambria Math" w:hAnsi="Times New Roman"/>
                    <w:sz w:val="20"/>
                    <w:szCs w:val="24"/>
                  </w:rPr>
                  <m:t>2</m:t>
                </m:r>
              </m:sub>
            </m:sSub>
            <m:r>
              <w:rPr>
                <w:rFonts w:ascii="Times New Roman" w:hAnsi="Times New Roman"/>
                <w:sz w:val="20"/>
                <w:szCs w:val="24"/>
              </w:rPr>
              <m:t>-</m:t>
            </m:r>
            <m:sSup>
              <m:sSupPr>
                <m:ctrlPr>
                  <w:rPr>
                    <w:rFonts w:ascii="Cambria Math" w:hAnsi="Times New Roman"/>
                    <w:bCs/>
                    <w:i/>
                    <w:iCs/>
                    <w:sz w:val="20"/>
                    <w:szCs w:val="24"/>
                  </w:rPr>
                </m:ctrlPr>
              </m:sSupPr>
              <m:e>
                <m:r>
                  <w:rPr>
                    <w:rFonts w:ascii="Cambria Math" w:hAnsi="Cambria Math"/>
                    <w:sz w:val="20"/>
                    <w:szCs w:val="24"/>
                  </w:rPr>
                  <m:t>MV</m:t>
                </m:r>
              </m:e>
              <m:sup>
                <m:r>
                  <w:rPr>
                    <w:rFonts w:ascii="Cambria Math" w:hAnsi="Times New Roman"/>
                    <w:sz w:val="20"/>
                    <w:szCs w:val="24"/>
                  </w:rPr>
                  <m:t>2</m:t>
                </m:r>
              </m:sup>
            </m:sSup>
          </m:den>
        </m:f>
        <m:r>
          <w:rPr>
            <w:rFonts w:ascii="Cambria Math" w:hAnsi="Times New Roman"/>
            <w:sz w:val="20"/>
            <w:szCs w:val="24"/>
          </w:rPr>
          <m:t>=</m:t>
        </m:r>
        <m:sSup>
          <m:sSupPr>
            <m:ctrlPr>
              <w:rPr>
                <w:rFonts w:ascii="Cambria Math" w:hAnsi="Times New Roman"/>
                <w:bCs/>
                <w:i/>
                <w:iCs/>
                <w:sz w:val="20"/>
                <w:szCs w:val="24"/>
              </w:rPr>
            </m:ctrlPr>
          </m:sSupPr>
          <m:e>
            <m:r>
              <w:rPr>
                <w:rFonts w:ascii="Cambria Math" w:hAnsi="Cambria Math"/>
                <w:sz w:val="20"/>
                <w:szCs w:val="24"/>
              </w:rPr>
              <m:t>ρ</m:t>
            </m:r>
          </m:e>
          <m:sup>
            <m:r>
              <w:rPr>
                <w:rFonts w:ascii="Cambria Math" w:hAnsi="Cambria Math"/>
                <w:sz w:val="20"/>
                <w:szCs w:val="24"/>
              </w:rPr>
              <m:t>μθcosecβ</m:t>
            </m:r>
          </m:sup>
        </m:sSup>
      </m:oMath>
      <w:r w:rsidR="00BB01BC" w:rsidRPr="0059339C">
        <w:rPr>
          <w:rFonts w:ascii="Times New Roman" w:hAnsi="Times New Roman"/>
          <w:bCs/>
          <w:iCs/>
          <w:sz w:val="20"/>
          <w:szCs w:val="24"/>
        </w:rPr>
        <w:t>(10)</w:t>
      </w:r>
    </w:p>
    <w:p w:rsidR="00BB01BC" w:rsidRPr="0059339C" w:rsidRDefault="00BB01BC" w:rsidP="0059339C">
      <w:pPr>
        <w:tabs>
          <w:tab w:val="right" w:pos="4365"/>
        </w:tabs>
        <w:autoSpaceDE w:val="0"/>
        <w:autoSpaceDN w:val="0"/>
        <w:adjustRightInd w:val="0"/>
        <w:snapToGrid w:val="0"/>
        <w:spacing w:after="0" w:line="240" w:lineRule="auto"/>
        <w:jc w:val="both"/>
        <w:rPr>
          <w:rFonts w:ascii="Times New Roman" w:hAnsi="Times New Roman"/>
          <w:b/>
          <w:bCs/>
          <w:iCs/>
          <w:sz w:val="20"/>
          <w:szCs w:val="24"/>
        </w:rPr>
      </w:pPr>
      <w:r w:rsidRPr="0059339C">
        <w:rPr>
          <w:rFonts w:ascii="Times New Roman" w:hAnsi="Times New Roman"/>
          <w:b/>
          <w:bCs/>
          <w:iCs/>
          <w:sz w:val="20"/>
          <w:szCs w:val="24"/>
        </w:rPr>
        <w:t>Determination of force acting on the pulley (</w:t>
      </w:r>
      <w:proofErr w:type="spellStart"/>
      <w:r w:rsidRPr="0059339C">
        <w:rPr>
          <w:rFonts w:ascii="Times New Roman" w:hAnsi="Times New Roman"/>
          <w:b/>
          <w:bCs/>
          <w:iCs/>
          <w:sz w:val="20"/>
          <w:szCs w:val="24"/>
        </w:rPr>
        <w:t>F</w:t>
      </w:r>
      <w:r w:rsidRPr="0059339C">
        <w:rPr>
          <w:rFonts w:ascii="Times New Roman" w:hAnsi="Times New Roman"/>
          <w:b/>
          <w:bCs/>
          <w:iCs/>
          <w:sz w:val="20"/>
          <w:szCs w:val="24"/>
          <w:vertAlign w:val="subscript"/>
        </w:rPr>
        <w:t>p</w:t>
      </w:r>
      <w:proofErr w:type="spellEnd"/>
      <w:r w:rsidRPr="0059339C">
        <w:rPr>
          <w:rFonts w:ascii="Times New Roman" w:hAnsi="Times New Roman"/>
          <w:b/>
          <w:bCs/>
          <w:iCs/>
          <w:sz w:val="20"/>
          <w:szCs w:val="24"/>
        </w:rPr>
        <w:t>).</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proofErr w:type="spellStart"/>
      <w:r w:rsidRPr="0059339C">
        <w:rPr>
          <w:rFonts w:ascii="Times New Roman" w:hAnsi="Times New Roman"/>
          <w:bCs/>
          <w:iCs/>
          <w:sz w:val="20"/>
          <w:szCs w:val="24"/>
        </w:rPr>
        <w:t>Fp</w:t>
      </w:r>
      <w:proofErr w:type="spellEnd"/>
      <w:r w:rsidRPr="0059339C">
        <w:rPr>
          <w:rFonts w:ascii="Times New Roman" w:hAnsi="Times New Roman"/>
          <w:bCs/>
          <w:iCs/>
          <w:sz w:val="20"/>
          <w:szCs w:val="24"/>
        </w:rPr>
        <w:t xml:space="preserve"> = force due to the weight of the pulley + Net force due to belt tension (T</w:t>
      </w:r>
      <w:r w:rsidRPr="0059339C">
        <w:rPr>
          <w:rFonts w:ascii="Times New Roman" w:hAnsi="Times New Roman"/>
          <w:bCs/>
          <w:iCs/>
          <w:sz w:val="20"/>
          <w:szCs w:val="24"/>
          <w:vertAlign w:val="subscript"/>
        </w:rPr>
        <w:t>1</w:t>
      </w:r>
      <w:r w:rsidRPr="0059339C">
        <w:rPr>
          <w:rFonts w:ascii="Times New Roman" w:hAnsi="Times New Roman"/>
          <w:bCs/>
          <w:iCs/>
          <w:sz w:val="20"/>
          <w:szCs w:val="24"/>
        </w:rPr>
        <w:t>-T</w:t>
      </w:r>
      <w:r w:rsidRPr="0059339C">
        <w:rPr>
          <w:rFonts w:ascii="Times New Roman" w:hAnsi="Times New Roman"/>
          <w:bCs/>
          <w:iCs/>
          <w:sz w:val="20"/>
          <w:szCs w:val="24"/>
          <w:vertAlign w:val="subscript"/>
        </w:rPr>
        <w:t>2</w:t>
      </w:r>
      <w:r w:rsidRPr="0059339C">
        <w:rPr>
          <w:rFonts w:ascii="Times New Roman" w:hAnsi="Times New Roman"/>
          <w:bCs/>
          <w:iCs/>
          <w:sz w:val="20"/>
          <w:szCs w:val="24"/>
        </w:rPr>
        <w:t>).</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bCs/>
          <w:iCs/>
          <w:sz w:val="20"/>
          <w:szCs w:val="24"/>
        </w:rPr>
        <w:t xml:space="preserve">Force due to the weight of pulley = </w:t>
      </w:r>
      <m:oMath>
        <m:r>
          <w:rPr>
            <w:rFonts w:ascii="Cambria Math" w:hAnsi="Cambria Math"/>
            <w:sz w:val="20"/>
            <w:szCs w:val="24"/>
          </w:rPr>
          <m:t>ρVg</m:t>
        </m:r>
        <m:r>
          <w:rPr>
            <w:rFonts w:ascii="Cambria Math" w:hAnsi="Times New Roman"/>
            <w:sz w:val="20"/>
            <w:szCs w:val="24"/>
          </w:rPr>
          <m:t>=7800</m:t>
        </m:r>
        <m:r>
          <w:rPr>
            <w:rFonts w:ascii="Cambria Math" w:hAnsi="Times New Roman"/>
            <w:sz w:val="20"/>
            <w:szCs w:val="24"/>
          </w:rPr>
          <m:t>×</m:t>
        </m:r>
        <m:r>
          <w:rPr>
            <w:rFonts w:ascii="Cambria Math" w:hAnsi="Cambria Math"/>
            <w:sz w:val="20"/>
            <w:szCs w:val="24"/>
          </w:rPr>
          <m:t>V</m:t>
        </m:r>
        <m:r>
          <w:rPr>
            <w:rFonts w:ascii="Cambria Math" w:hAnsi="Times New Roman"/>
            <w:sz w:val="20"/>
            <w:szCs w:val="24"/>
          </w:rPr>
          <m:t>×</m:t>
        </m:r>
        <m:r>
          <w:rPr>
            <w:rFonts w:ascii="Cambria Math" w:hAnsi="Times New Roman"/>
            <w:sz w:val="20"/>
            <w:szCs w:val="24"/>
          </w:rPr>
          <m:t>9.81</m:t>
        </m:r>
      </m:oMath>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bCs/>
          <w:iCs/>
          <w:sz w:val="20"/>
          <w:szCs w:val="24"/>
        </w:rPr>
        <w:t xml:space="preserve">Volume of the pulley = </w:t>
      </w:r>
      <m:oMath>
        <m:sSup>
          <m:sSupPr>
            <m:ctrlPr>
              <w:rPr>
                <w:rFonts w:ascii="Cambria Math" w:hAnsi="Times New Roman"/>
                <w:bCs/>
                <w:i/>
                <w:iCs/>
                <w:sz w:val="20"/>
                <w:szCs w:val="24"/>
              </w:rPr>
            </m:ctrlPr>
          </m:sSupPr>
          <m:e>
            <m:r>
              <w:rPr>
                <w:rFonts w:ascii="Cambria Math" w:hAnsi="Cambria Math"/>
                <w:sz w:val="20"/>
                <w:szCs w:val="24"/>
              </w:rPr>
              <m:t>πr</m:t>
            </m:r>
          </m:e>
          <m:sup>
            <m:r>
              <w:rPr>
                <w:rFonts w:ascii="Cambria Math" w:hAnsi="Times New Roman"/>
                <w:sz w:val="20"/>
                <w:szCs w:val="24"/>
              </w:rPr>
              <m:t>2</m:t>
            </m:r>
          </m:sup>
        </m:sSup>
        <m:r>
          <w:rPr>
            <w:rFonts w:ascii="Cambria Math" w:hAnsi="Cambria Math"/>
            <w:sz w:val="20"/>
            <w:szCs w:val="24"/>
          </w:rPr>
          <m:t>ω</m:t>
        </m:r>
        <m:r>
          <w:rPr>
            <w:rFonts w:ascii="Times New Roman" w:hAnsi="Times New Roman"/>
            <w:sz w:val="20"/>
            <w:szCs w:val="24"/>
          </w:rPr>
          <m:t>-</m:t>
        </m:r>
        <m:r>
          <w:rPr>
            <w:rFonts w:ascii="Cambria Math" w:hAnsi="Cambria Math"/>
            <w:sz w:val="20"/>
            <w:szCs w:val="24"/>
          </w:rPr>
          <m:t>π</m:t>
        </m:r>
        <m:sSup>
          <m:sSupPr>
            <m:ctrlPr>
              <w:rPr>
                <w:rFonts w:ascii="Cambria Math" w:hAnsi="Times New Roman"/>
                <w:bCs/>
                <w:i/>
                <w:iCs/>
                <w:sz w:val="20"/>
                <w:szCs w:val="24"/>
              </w:rPr>
            </m:ctrlPr>
          </m:sSupPr>
          <m:e>
            <m:sSub>
              <m:sSubPr>
                <m:ctrlPr>
                  <w:rPr>
                    <w:rFonts w:ascii="Cambria Math" w:hAnsi="Times New Roman"/>
                    <w:bCs/>
                    <w:i/>
                    <w:iCs/>
                    <w:sz w:val="20"/>
                    <w:szCs w:val="24"/>
                  </w:rPr>
                </m:ctrlPr>
              </m:sSubPr>
              <m:e>
                <m:r>
                  <w:rPr>
                    <w:rFonts w:ascii="Cambria Math" w:hAnsi="Cambria Math"/>
                    <w:sz w:val="20"/>
                    <w:szCs w:val="24"/>
                  </w:rPr>
                  <m:t>r</m:t>
                </m:r>
              </m:e>
              <m:sub>
                <m:r>
                  <w:rPr>
                    <w:rFonts w:ascii="Times New Roman" w:hAnsi="Cambria Math"/>
                    <w:sz w:val="20"/>
                    <w:szCs w:val="24"/>
                  </w:rPr>
                  <m:t>h</m:t>
                </m:r>
              </m:sub>
            </m:sSub>
          </m:e>
          <m:sup>
            <m:r>
              <w:rPr>
                <w:rFonts w:ascii="Cambria Math" w:hAnsi="Times New Roman"/>
                <w:sz w:val="20"/>
                <w:szCs w:val="24"/>
              </w:rPr>
              <m:t>2</m:t>
            </m:r>
          </m:sup>
        </m:sSup>
        <m:r>
          <w:rPr>
            <w:rFonts w:ascii="Cambria Math" w:hAnsi="Cambria Math"/>
            <w:sz w:val="20"/>
            <w:szCs w:val="24"/>
          </w:rPr>
          <m:t>ω</m:t>
        </m:r>
      </m:oMath>
    </w:p>
    <w:p w:rsidR="006F58A8"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bCs/>
          <w:iCs/>
          <w:sz w:val="20"/>
          <w:szCs w:val="24"/>
        </w:rPr>
        <w:t xml:space="preserve">Where </w:t>
      </w:r>
      <m:oMath>
        <m:r>
          <w:rPr>
            <w:rFonts w:ascii="Cambria Math" w:hAnsi="Cambria Math"/>
            <w:sz w:val="20"/>
            <w:szCs w:val="24"/>
          </w:rPr>
          <m:t>ω</m:t>
        </m:r>
        <m:r>
          <w:rPr>
            <w:rFonts w:ascii="Cambria Math" w:hAnsi="Times New Roman"/>
            <w:sz w:val="20"/>
            <w:szCs w:val="24"/>
          </w:rPr>
          <m:t>=</m:t>
        </m:r>
        <m:r>
          <w:rPr>
            <w:rFonts w:ascii="Cambria Math" w:hAnsi="Cambria Math"/>
            <w:sz w:val="20"/>
            <w:szCs w:val="24"/>
          </w:rPr>
          <m:t>t</m:t>
        </m:r>
        <m:r>
          <w:rPr>
            <w:rFonts w:ascii="Times New Roman" w:hAnsi="Cambria Math"/>
            <w:sz w:val="20"/>
            <w:szCs w:val="24"/>
          </w:rPr>
          <m:t>h</m:t>
        </m:r>
        <m:r>
          <w:rPr>
            <w:rFonts w:ascii="Cambria Math" w:hAnsi="Cambria Math"/>
            <w:sz w:val="20"/>
            <w:szCs w:val="24"/>
          </w:rPr>
          <m:t>icknessoft</m:t>
        </m:r>
        <m:r>
          <w:rPr>
            <w:rFonts w:ascii="Times New Roman" w:hAnsi="Cambria Math"/>
            <w:sz w:val="20"/>
            <w:szCs w:val="24"/>
          </w:rPr>
          <m:t>h</m:t>
        </m:r>
        <m:r>
          <w:rPr>
            <w:rFonts w:ascii="Cambria Math" w:hAnsi="Cambria Math"/>
            <w:sz w:val="20"/>
            <w:szCs w:val="24"/>
          </w:rPr>
          <m:t>epulley</m:t>
        </m:r>
      </m:oMath>
    </w:p>
    <w:p w:rsidR="00BB01BC" w:rsidRPr="0059339C" w:rsidRDefault="006F58A8"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bCs/>
          <w:iCs/>
          <w:sz w:val="20"/>
          <w:szCs w:val="24"/>
        </w:rPr>
        <w:t>r</w:t>
      </w:r>
      <w:r w:rsidR="00BB01BC" w:rsidRPr="0059339C">
        <w:rPr>
          <w:rFonts w:ascii="Times New Roman" w:hAnsi="Times New Roman"/>
          <w:bCs/>
          <w:iCs/>
          <w:sz w:val="20"/>
          <w:szCs w:val="24"/>
        </w:rPr>
        <w:t xml:space="preserve"> = radius of the pulley</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proofErr w:type="spellStart"/>
      <w:r w:rsidRPr="0059339C">
        <w:rPr>
          <w:rFonts w:ascii="Times New Roman" w:hAnsi="Times New Roman"/>
          <w:bCs/>
          <w:iCs/>
          <w:sz w:val="20"/>
          <w:szCs w:val="24"/>
        </w:rPr>
        <w:t>r</w:t>
      </w:r>
      <w:r w:rsidRPr="0059339C">
        <w:rPr>
          <w:rFonts w:ascii="Times New Roman" w:hAnsi="Times New Roman"/>
          <w:bCs/>
          <w:iCs/>
          <w:sz w:val="20"/>
          <w:szCs w:val="24"/>
          <w:vertAlign w:val="subscript"/>
        </w:rPr>
        <w:t>h</w:t>
      </w:r>
      <w:proofErr w:type="spellEnd"/>
      <w:r w:rsidRPr="0059339C">
        <w:rPr>
          <w:rFonts w:ascii="Times New Roman" w:hAnsi="Times New Roman"/>
          <w:bCs/>
          <w:iCs/>
          <w:sz w:val="20"/>
          <w:szCs w:val="24"/>
        </w:rPr>
        <w:t>= radius of the hole of intersection of the shaft, assume to be15mm.</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bCs/>
          <w:iCs/>
          <w:sz w:val="20"/>
          <w:szCs w:val="24"/>
        </w:rPr>
        <w:t>This is the maximum force that the shaft can bear; therefore the least shaft diameter should be 30mm in other to carry the lead.</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bCs/>
          <w:iCs/>
          <w:sz w:val="20"/>
          <w:szCs w:val="24"/>
        </w:rPr>
        <w:t>The minimum allowable value for the radius of the shaft will be</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m:oMath>
        <m:r>
          <w:rPr>
            <w:rFonts w:ascii="Cambria Math" w:hAnsi="Cambria Math"/>
            <w:sz w:val="20"/>
            <w:szCs w:val="24"/>
          </w:rPr>
          <m:t>r</m:t>
        </m:r>
        <m:r>
          <w:rPr>
            <w:rFonts w:ascii="Cambria Math" w:hAnsi="Times New Roman"/>
            <w:sz w:val="20"/>
            <w:szCs w:val="24"/>
          </w:rPr>
          <m:t>=</m:t>
        </m:r>
        <m:rad>
          <m:radPr>
            <m:degHide m:val="on"/>
            <m:ctrlPr>
              <w:rPr>
                <w:rFonts w:ascii="Cambria Math" w:hAnsi="Times New Roman"/>
                <w:bCs/>
                <w:i/>
                <w:iCs/>
                <w:sz w:val="20"/>
                <w:szCs w:val="24"/>
              </w:rPr>
            </m:ctrlPr>
          </m:radPr>
          <m:deg/>
          <m:e>
            <m:f>
              <m:fPr>
                <m:ctrlPr>
                  <w:rPr>
                    <w:rFonts w:ascii="Cambria Math" w:hAnsi="Times New Roman"/>
                    <w:bCs/>
                    <w:i/>
                    <w:iCs/>
                    <w:sz w:val="20"/>
                    <w:szCs w:val="24"/>
                  </w:rPr>
                </m:ctrlPr>
              </m:fPr>
              <m:num>
                <m:r>
                  <w:rPr>
                    <w:rFonts w:ascii="Cambria Math" w:hAnsi="Times New Roman"/>
                    <w:sz w:val="20"/>
                    <w:szCs w:val="24"/>
                  </w:rPr>
                  <m:t>2</m:t>
                </m:r>
                <m:r>
                  <w:rPr>
                    <w:rFonts w:ascii="Cambria Math" w:hAnsi="Cambria Math"/>
                    <w:sz w:val="20"/>
                    <w:szCs w:val="24"/>
                  </w:rPr>
                  <m:t>mt</m:t>
                </m:r>
              </m:num>
              <m:den>
                <m:r>
                  <w:rPr>
                    <w:rFonts w:ascii="Cambria Math" w:hAnsi="Cambria Math"/>
                    <w:sz w:val="20"/>
                    <w:szCs w:val="24"/>
                  </w:rPr>
                  <m:t>πτ</m:t>
                </m:r>
              </m:den>
            </m:f>
          </m:e>
        </m:rad>
      </m:oMath>
      <w:r w:rsidR="006F58A8" w:rsidRPr="0059339C">
        <w:rPr>
          <w:rFonts w:ascii="Times New Roman" w:hAnsi="Times New Roman"/>
          <w:bCs/>
          <w:iCs/>
          <w:sz w:val="20"/>
          <w:szCs w:val="24"/>
        </w:rPr>
        <w:t xml:space="preserve"> </w:t>
      </w:r>
      <w:r w:rsidR="0059339C">
        <w:rPr>
          <w:rFonts w:ascii="Times New Roman" w:hAnsi="Times New Roman"/>
          <w:bCs/>
          <w:iCs/>
          <w:sz w:val="20"/>
          <w:szCs w:val="24"/>
        </w:rPr>
        <w:tab/>
      </w:r>
      <w:r w:rsidR="006F58A8" w:rsidRPr="0059339C">
        <w:rPr>
          <w:rFonts w:ascii="Times New Roman" w:hAnsi="Times New Roman"/>
          <w:bCs/>
          <w:iCs/>
          <w:sz w:val="20"/>
          <w:szCs w:val="24"/>
        </w:rPr>
        <w:t>(</w:t>
      </w:r>
      <w:r w:rsidRPr="0059339C">
        <w:rPr>
          <w:rFonts w:ascii="Times New Roman" w:hAnsi="Times New Roman"/>
          <w:bCs/>
          <w:iCs/>
          <w:sz w:val="20"/>
          <w:szCs w:val="24"/>
        </w:rPr>
        <w:t>14)</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bCs/>
          <w:iCs/>
          <w:sz w:val="20"/>
          <w:szCs w:val="24"/>
        </w:rPr>
        <w:t xml:space="preserve">Where </w:t>
      </w:r>
      <w:proofErr w:type="spellStart"/>
      <w:r w:rsidRPr="0059339C">
        <w:rPr>
          <w:rFonts w:ascii="Times New Roman" w:hAnsi="Times New Roman"/>
          <w:bCs/>
          <w:iCs/>
          <w:sz w:val="20"/>
          <w:szCs w:val="24"/>
        </w:rPr>
        <w:t>mt</w:t>
      </w:r>
      <w:proofErr w:type="spellEnd"/>
      <w:r w:rsidRPr="0059339C">
        <w:rPr>
          <w:rFonts w:ascii="Times New Roman" w:hAnsi="Times New Roman"/>
          <w:bCs/>
          <w:iCs/>
          <w:sz w:val="20"/>
          <w:szCs w:val="24"/>
        </w:rPr>
        <w:t xml:space="preserve"> = </w:t>
      </w:r>
      <w:proofErr w:type="spellStart"/>
      <w:r w:rsidRPr="0059339C">
        <w:rPr>
          <w:rFonts w:ascii="Times New Roman" w:hAnsi="Times New Roman"/>
          <w:bCs/>
          <w:iCs/>
          <w:sz w:val="20"/>
          <w:szCs w:val="24"/>
        </w:rPr>
        <w:t>torsional</w:t>
      </w:r>
      <w:proofErr w:type="spellEnd"/>
      <w:r w:rsidRPr="0059339C">
        <w:rPr>
          <w:rFonts w:ascii="Times New Roman" w:hAnsi="Times New Roman"/>
          <w:bCs/>
          <w:iCs/>
          <w:sz w:val="20"/>
          <w:szCs w:val="24"/>
        </w:rPr>
        <w:t xml:space="preserve"> movement</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m:oMathPara>
        <m:oMath>
          <m:r>
            <w:rPr>
              <w:rFonts w:ascii="Cambria Math" w:hAnsi="Cambria Math"/>
              <w:sz w:val="20"/>
              <w:szCs w:val="24"/>
            </w:rPr>
            <m:t>τ</m:t>
          </m:r>
          <m:r>
            <w:rPr>
              <w:rFonts w:ascii="Cambria Math" w:hAnsi="Times New Roman"/>
              <w:sz w:val="20"/>
              <w:szCs w:val="24"/>
            </w:rPr>
            <m:t>=</m:t>
          </m:r>
          <m:r>
            <w:rPr>
              <w:rFonts w:ascii="Cambria Math" w:hAnsi="Cambria Math"/>
              <w:sz w:val="20"/>
              <w:szCs w:val="24"/>
            </w:rPr>
            <m:t>s</m:t>
          </m:r>
          <m:r>
            <w:rPr>
              <w:rFonts w:ascii="Times New Roman" w:hAnsi="Cambria Math"/>
              <w:sz w:val="20"/>
              <w:szCs w:val="24"/>
            </w:rPr>
            <m:t>h</m:t>
          </m:r>
          <m:r>
            <w:rPr>
              <w:rFonts w:ascii="Cambria Math" w:hAnsi="Cambria Math"/>
              <w:sz w:val="20"/>
              <w:szCs w:val="24"/>
            </w:rPr>
            <m:t>earstressoft</m:t>
          </m:r>
          <m:r>
            <w:rPr>
              <w:rFonts w:ascii="Times New Roman" w:hAnsi="Cambria Math"/>
              <w:sz w:val="20"/>
              <w:szCs w:val="24"/>
            </w:rPr>
            <m:t>h</m:t>
          </m:r>
          <m:r>
            <w:rPr>
              <w:rFonts w:ascii="Cambria Math" w:hAnsi="Cambria Math"/>
              <w:sz w:val="20"/>
              <w:szCs w:val="24"/>
            </w:rPr>
            <m:t>es</m:t>
          </m:r>
          <m:r>
            <w:rPr>
              <w:rFonts w:ascii="Times New Roman" w:hAnsi="Cambria Math"/>
              <w:sz w:val="20"/>
              <w:szCs w:val="24"/>
            </w:rPr>
            <m:t>h</m:t>
          </m:r>
          <m:r>
            <w:rPr>
              <w:rFonts w:ascii="Cambria Math" w:hAnsi="Cambria Math"/>
              <w:sz w:val="20"/>
              <w:szCs w:val="24"/>
            </w:rPr>
            <m:t>aft</m:t>
          </m:r>
        </m:oMath>
      </m:oMathPara>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m:oMath>
        <m:r>
          <w:rPr>
            <w:rFonts w:ascii="Cambria Math" w:hAnsi="Cambria Math"/>
            <w:sz w:val="20"/>
            <w:szCs w:val="24"/>
          </w:rPr>
          <m:t>τ</m:t>
        </m:r>
        <m:r>
          <w:rPr>
            <w:rFonts w:ascii="Cambria Math" w:hAnsi="Times New Roman"/>
            <w:sz w:val="20"/>
            <w:szCs w:val="24"/>
          </w:rPr>
          <m:t>=</m:t>
        </m:r>
        <m:f>
          <m:fPr>
            <m:ctrlPr>
              <w:rPr>
                <w:rFonts w:ascii="Cambria Math" w:hAnsi="Times New Roman"/>
                <w:bCs/>
                <w:i/>
                <w:iCs/>
                <w:sz w:val="20"/>
                <w:szCs w:val="24"/>
              </w:rPr>
            </m:ctrlPr>
          </m:fPr>
          <m:num>
            <m:r>
              <w:rPr>
                <w:rFonts w:ascii="Cambria Math" w:hAnsi="Cambria Math"/>
                <w:sz w:val="20"/>
                <w:szCs w:val="24"/>
              </w:rPr>
              <m:t>mtr</m:t>
            </m:r>
          </m:num>
          <m:den>
            <m:r>
              <w:rPr>
                <w:rFonts w:ascii="Cambria Math" w:hAnsi="Cambria Math"/>
                <w:sz w:val="20"/>
                <w:szCs w:val="24"/>
              </w:rPr>
              <m:t>J</m:t>
            </m:r>
          </m:den>
        </m:f>
      </m:oMath>
      <w:r w:rsidR="006F58A8" w:rsidRPr="0059339C">
        <w:rPr>
          <w:rFonts w:ascii="Times New Roman" w:hAnsi="Times New Roman"/>
          <w:bCs/>
          <w:iCs/>
          <w:sz w:val="20"/>
          <w:szCs w:val="24"/>
        </w:rPr>
        <w:t xml:space="preserve"> </w:t>
      </w:r>
      <w:r w:rsidR="0059339C">
        <w:rPr>
          <w:rFonts w:ascii="Times New Roman" w:hAnsi="Times New Roman"/>
          <w:bCs/>
          <w:iCs/>
          <w:sz w:val="20"/>
          <w:szCs w:val="24"/>
        </w:rPr>
        <w:tab/>
      </w:r>
      <w:r w:rsidR="006F58A8" w:rsidRPr="0059339C">
        <w:rPr>
          <w:rFonts w:ascii="Times New Roman" w:hAnsi="Times New Roman"/>
          <w:bCs/>
          <w:iCs/>
          <w:sz w:val="20"/>
          <w:szCs w:val="24"/>
        </w:rPr>
        <w:t>(</w:t>
      </w:r>
      <w:r w:rsidRPr="0059339C">
        <w:rPr>
          <w:rFonts w:ascii="Times New Roman" w:hAnsi="Times New Roman"/>
          <w:bCs/>
          <w:iCs/>
          <w:sz w:val="20"/>
          <w:szCs w:val="24"/>
        </w:rPr>
        <w:t>15)</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bCs/>
          <w:iCs/>
          <w:sz w:val="20"/>
          <w:szCs w:val="24"/>
        </w:rPr>
        <w:t xml:space="preserve">But </w:t>
      </w:r>
      <m:oMath>
        <m:r>
          <w:rPr>
            <w:rFonts w:ascii="Cambria Math" w:hAnsi="Cambria Math"/>
            <w:sz w:val="20"/>
            <w:szCs w:val="24"/>
          </w:rPr>
          <m:t>J</m:t>
        </m:r>
        <m:r>
          <w:rPr>
            <w:rFonts w:ascii="Cambria Math" w:hAnsi="Times New Roman"/>
            <w:sz w:val="20"/>
            <w:szCs w:val="24"/>
          </w:rPr>
          <m:t>=</m:t>
        </m:r>
        <m:f>
          <m:fPr>
            <m:ctrlPr>
              <w:rPr>
                <w:rFonts w:ascii="Cambria Math" w:hAnsi="Times New Roman"/>
                <w:bCs/>
                <w:i/>
                <w:iCs/>
                <w:sz w:val="20"/>
                <w:szCs w:val="24"/>
              </w:rPr>
            </m:ctrlPr>
          </m:fPr>
          <m:num>
            <m:r>
              <w:rPr>
                <w:rFonts w:ascii="Cambria Math" w:hAnsi="Cambria Math"/>
                <w:sz w:val="20"/>
                <w:szCs w:val="24"/>
              </w:rPr>
              <m:t>π</m:t>
            </m:r>
            <m:sSup>
              <m:sSupPr>
                <m:ctrlPr>
                  <w:rPr>
                    <w:rFonts w:ascii="Cambria Math" w:hAnsi="Times New Roman"/>
                    <w:bCs/>
                    <w:i/>
                    <w:iCs/>
                    <w:sz w:val="20"/>
                    <w:szCs w:val="24"/>
                  </w:rPr>
                </m:ctrlPr>
              </m:sSupPr>
              <m:e>
                <m:r>
                  <w:rPr>
                    <w:rFonts w:ascii="Cambria Math" w:hAnsi="Cambria Math"/>
                    <w:sz w:val="20"/>
                    <w:szCs w:val="24"/>
                  </w:rPr>
                  <m:t>d</m:t>
                </m:r>
              </m:e>
              <m:sup>
                <m:r>
                  <w:rPr>
                    <w:rFonts w:ascii="Cambria Math" w:hAnsi="Times New Roman"/>
                    <w:sz w:val="20"/>
                    <w:szCs w:val="24"/>
                  </w:rPr>
                  <m:t>4</m:t>
                </m:r>
              </m:sup>
            </m:sSup>
          </m:num>
          <m:den>
            <m:r>
              <w:rPr>
                <w:rFonts w:ascii="Cambria Math" w:hAnsi="Times New Roman"/>
                <w:sz w:val="20"/>
                <w:szCs w:val="24"/>
              </w:rPr>
              <m:t>32</m:t>
            </m:r>
          </m:den>
        </m:f>
        <m:r>
          <w:rPr>
            <w:rFonts w:ascii="Cambria Math" w:hAnsi="Times New Roman"/>
            <w:sz w:val="20"/>
            <w:szCs w:val="24"/>
          </w:rPr>
          <m:t>=</m:t>
        </m:r>
        <m:f>
          <m:fPr>
            <m:ctrlPr>
              <w:rPr>
                <w:rFonts w:ascii="Cambria Math" w:hAnsi="Times New Roman"/>
                <w:bCs/>
                <w:i/>
                <w:iCs/>
                <w:sz w:val="20"/>
                <w:szCs w:val="24"/>
              </w:rPr>
            </m:ctrlPr>
          </m:fPr>
          <m:num>
            <m:r>
              <w:rPr>
                <w:rFonts w:ascii="Cambria Math" w:hAnsi="Cambria Math"/>
                <w:sz w:val="20"/>
                <w:szCs w:val="24"/>
              </w:rPr>
              <m:t>π</m:t>
            </m:r>
            <m:sSup>
              <m:sSupPr>
                <m:ctrlPr>
                  <w:rPr>
                    <w:rFonts w:ascii="Cambria Math" w:hAnsi="Times New Roman"/>
                    <w:bCs/>
                    <w:i/>
                    <w:iCs/>
                    <w:sz w:val="20"/>
                    <w:szCs w:val="24"/>
                  </w:rPr>
                </m:ctrlPr>
              </m:sSupPr>
              <m:e>
                <m:r>
                  <w:rPr>
                    <w:rFonts w:ascii="Cambria Math" w:hAnsi="Cambria Math"/>
                    <w:sz w:val="20"/>
                    <w:szCs w:val="24"/>
                  </w:rPr>
                  <m:t>r</m:t>
                </m:r>
              </m:e>
              <m:sup>
                <m:r>
                  <w:rPr>
                    <w:rFonts w:ascii="Cambria Math" w:hAnsi="Times New Roman"/>
                    <w:sz w:val="20"/>
                    <w:szCs w:val="24"/>
                  </w:rPr>
                  <m:t>4</m:t>
                </m:r>
              </m:sup>
            </m:sSup>
          </m:num>
          <m:den>
            <m:r>
              <w:rPr>
                <w:rFonts w:ascii="Cambria Math" w:hAnsi="Times New Roman"/>
                <w:sz w:val="20"/>
                <w:szCs w:val="24"/>
              </w:rPr>
              <m:t>2</m:t>
            </m:r>
          </m:den>
        </m:f>
      </m:oMath>
      <w:r w:rsidR="006F58A8" w:rsidRPr="0059339C">
        <w:rPr>
          <w:rFonts w:ascii="Times New Roman" w:hAnsi="Times New Roman"/>
          <w:bCs/>
          <w:iCs/>
          <w:sz w:val="20"/>
          <w:szCs w:val="24"/>
        </w:rPr>
        <w:t xml:space="preserve"> </w:t>
      </w:r>
      <w:r w:rsidR="0059339C">
        <w:rPr>
          <w:rFonts w:ascii="Times New Roman" w:hAnsi="Times New Roman"/>
          <w:bCs/>
          <w:iCs/>
          <w:sz w:val="20"/>
          <w:szCs w:val="24"/>
        </w:rPr>
        <w:tab/>
      </w:r>
      <w:r w:rsidR="006F58A8" w:rsidRPr="0059339C">
        <w:rPr>
          <w:rFonts w:ascii="Times New Roman" w:hAnsi="Times New Roman"/>
          <w:bCs/>
          <w:iCs/>
          <w:sz w:val="20"/>
          <w:szCs w:val="24"/>
        </w:rPr>
        <w:t>(</w:t>
      </w:r>
      <w:r w:rsidRPr="0059339C">
        <w:rPr>
          <w:rFonts w:ascii="Times New Roman" w:hAnsi="Times New Roman"/>
          <w:bCs/>
          <w:iCs/>
          <w:sz w:val="20"/>
          <w:szCs w:val="24"/>
        </w:rPr>
        <w:t>16)</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bCs/>
          <w:iCs/>
          <w:sz w:val="20"/>
          <w:szCs w:val="24"/>
        </w:rPr>
        <w:t xml:space="preserve">For the belt drive </w:t>
      </w:r>
      <m:oMath>
        <m:r>
          <w:rPr>
            <w:rFonts w:ascii="Cambria Math" w:hAnsi="Cambria Math"/>
            <w:sz w:val="20"/>
            <w:szCs w:val="24"/>
          </w:rPr>
          <m:t>mt</m:t>
        </m:r>
        <m:r>
          <w:rPr>
            <w:rFonts w:ascii="Cambria Math" w:hAnsi="Times New Roman"/>
            <w:sz w:val="20"/>
            <w:szCs w:val="24"/>
          </w:rPr>
          <m:t>=</m:t>
        </m:r>
        <m:d>
          <m:dPr>
            <m:ctrlPr>
              <w:rPr>
                <w:rFonts w:ascii="Cambria Math" w:hAnsi="Times New Roman"/>
                <w:bCs/>
                <w:i/>
                <w:iCs/>
                <w:sz w:val="20"/>
                <w:szCs w:val="24"/>
              </w:rPr>
            </m:ctrlPr>
          </m:dPr>
          <m:e>
            <m:sSub>
              <m:sSubPr>
                <m:ctrlPr>
                  <w:rPr>
                    <w:rFonts w:ascii="Cambria Math" w:hAnsi="Times New Roman"/>
                    <w:bCs/>
                    <w:i/>
                    <w:iCs/>
                    <w:sz w:val="20"/>
                    <w:szCs w:val="24"/>
                  </w:rPr>
                </m:ctrlPr>
              </m:sSubPr>
              <m:e>
                <m:r>
                  <w:rPr>
                    <w:rFonts w:ascii="Cambria Math" w:hAnsi="Cambria Math"/>
                    <w:sz w:val="20"/>
                    <w:szCs w:val="24"/>
                  </w:rPr>
                  <m:t>T</m:t>
                </m:r>
              </m:e>
              <m:sub>
                <m:r>
                  <w:rPr>
                    <w:rFonts w:ascii="Cambria Math" w:hAnsi="Times New Roman"/>
                    <w:sz w:val="20"/>
                    <w:szCs w:val="24"/>
                  </w:rPr>
                  <m:t>1</m:t>
                </m:r>
              </m:sub>
            </m:sSub>
            <m:r>
              <w:rPr>
                <w:rFonts w:ascii="Times New Roman" w:hAnsi="Times New Roman"/>
                <w:sz w:val="20"/>
                <w:szCs w:val="24"/>
              </w:rPr>
              <m:t>-</m:t>
            </m:r>
            <m:sSub>
              <m:sSubPr>
                <m:ctrlPr>
                  <w:rPr>
                    <w:rFonts w:ascii="Cambria Math" w:hAnsi="Times New Roman"/>
                    <w:bCs/>
                    <w:i/>
                    <w:iCs/>
                    <w:sz w:val="20"/>
                    <w:szCs w:val="24"/>
                  </w:rPr>
                </m:ctrlPr>
              </m:sSubPr>
              <m:e>
                <m:r>
                  <w:rPr>
                    <w:rFonts w:ascii="Cambria Math" w:hAnsi="Cambria Math"/>
                    <w:sz w:val="20"/>
                    <w:szCs w:val="24"/>
                  </w:rPr>
                  <m:t>T</m:t>
                </m:r>
              </m:e>
              <m:sub>
                <m:r>
                  <w:rPr>
                    <w:rFonts w:ascii="Cambria Math" w:hAnsi="Times New Roman"/>
                    <w:sz w:val="20"/>
                    <w:szCs w:val="24"/>
                  </w:rPr>
                  <m:t>2</m:t>
                </m:r>
              </m:sub>
            </m:sSub>
          </m:e>
        </m:d>
        <m:r>
          <w:rPr>
            <w:rFonts w:ascii="Cambria Math" w:hAnsi="Cambria Math"/>
            <w:sz w:val="20"/>
            <w:szCs w:val="24"/>
          </w:rPr>
          <m:t>r</m:t>
        </m:r>
      </m:oMath>
      <w:r w:rsidR="006F58A8" w:rsidRPr="0059339C">
        <w:rPr>
          <w:rFonts w:ascii="Times New Roman" w:hAnsi="Times New Roman"/>
          <w:bCs/>
          <w:iCs/>
          <w:sz w:val="20"/>
          <w:szCs w:val="24"/>
        </w:rPr>
        <w:t xml:space="preserve"> </w:t>
      </w:r>
      <w:r w:rsidR="0059339C">
        <w:rPr>
          <w:rFonts w:ascii="Times New Roman" w:hAnsi="Times New Roman"/>
          <w:bCs/>
          <w:iCs/>
          <w:sz w:val="20"/>
          <w:szCs w:val="24"/>
        </w:rPr>
        <w:tab/>
      </w:r>
      <w:r w:rsidR="006F58A8" w:rsidRPr="0059339C">
        <w:rPr>
          <w:rFonts w:ascii="Times New Roman" w:hAnsi="Times New Roman"/>
          <w:bCs/>
          <w:iCs/>
          <w:sz w:val="20"/>
          <w:szCs w:val="24"/>
        </w:rPr>
        <w:t>(</w:t>
      </w:r>
      <w:r w:rsidRPr="0059339C">
        <w:rPr>
          <w:rFonts w:ascii="Times New Roman" w:hAnsi="Times New Roman"/>
          <w:bCs/>
          <w:iCs/>
          <w:sz w:val="20"/>
          <w:szCs w:val="24"/>
        </w:rPr>
        <w:t>17)</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bCs/>
          <w:iCs/>
          <w:sz w:val="20"/>
          <w:szCs w:val="24"/>
        </w:rPr>
        <w:lastRenderedPageBreak/>
        <w:t>Where r = radius of the pulley</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m:oMath>
        <m:r>
          <w:rPr>
            <w:rFonts w:ascii="Cambria Math" w:hAnsi="Cambria Math"/>
            <w:sz w:val="20"/>
            <w:szCs w:val="24"/>
          </w:rPr>
          <m:t>r</m:t>
        </m:r>
        <m:r>
          <w:rPr>
            <w:rFonts w:ascii="Cambria Math" w:hAnsi="Times New Roman"/>
            <w:sz w:val="20"/>
            <w:szCs w:val="24"/>
          </w:rPr>
          <m:t>=</m:t>
        </m:r>
        <m:sSup>
          <m:sSupPr>
            <m:ctrlPr>
              <w:rPr>
                <w:rFonts w:ascii="Cambria Math" w:hAnsi="Times New Roman"/>
                <w:bCs/>
                <w:i/>
                <w:iCs/>
                <w:sz w:val="20"/>
                <w:szCs w:val="24"/>
              </w:rPr>
            </m:ctrlPr>
          </m:sSupPr>
          <m:e>
            <m:r>
              <w:rPr>
                <w:rFonts w:ascii="Cambria Math" w:hAnsi="Times New Roman"/>
                <w:sz w:val="20"/>
                <w:szCs w:val="24"/>
              </w:rPr>
              <m:t>(</m:t>
            </m:r>
            <m:f>
              <m:fPr>
                <m:ctrlPr>
                  <w:rPr>
                    <w:rFonts w:ascii="Cambria Math" w:hAnsi="Times New Roman"/>
                    <w:bCs/>
                    <w:i/>
                    <w:iCs/>
                    <w:sz w:val="20"/>
                    <w:szCs w:val="24"/>
                  </w:rPr>
                </m:ctrlPr>
              </m:fPr>
              <m:num>
                <m:r>
                  <w:rPr>
                    <w:rFonts w:ascii="Cambria Math" w:hAnsi="Times New Roman"/>
                    <w:sz w:val="20"/>
                    <w:szCs w:val="24"/>
                  </w:rPr>
                  <m:t>2</m:t>
                </m:r>
                <m:r>
                  <w:rPr>
                    <w:rFonts w:ascii="Cambria Math" w:hAnsi="Cambria Math"/>
                    <w:sz w:val="20"/>
                    <w:szCs w:val="24"/>
                  </w:rPr>
                  <m:t>mt</m:t>
                </m:r>
              </m:num>
              <m:den>
                <m:r>
                  <w:rPr>
                    <w:rFonts w:ascii="Cambria Math" w:hAnsi="Cambria Math"/>
                    <w:sz w:val="20"/>
                    <w:szCs w:val="24"/>
                  </w:rPr>
                  <m:t>πτ</m:t>
                </m:r>
              </m:den>
            </m:f>
            <m:r>
              <w:rPr>
                <w:rFonts w:ascii="Cambria Math" w:hAnsi="Times New Roman"/>
                <w:sz w:val="20"/>
                <w:szCs w:val="24"/>
              </w:rPr>
              <m:t>)</m:t>
            </m:r>
          </m:e>
          <m:sup>
            <m:f>
              <m:fPr>
                <m:ctrlPr>
                  <w:rPr>
                    <w:rFonts w:ascii="Cambria Math" w:hAnsi="Times New Roman"/>
                    <w:bCs/>
                    <w:i/>
                    <w:iCs/>
                    <w:sz w:val="20"/>
                    <w:szCs w:val="24"/>
                  </w:rPr>
                </m:ctrlPr>
              </m:fPr>
              <m:num>
                <m:r>
                  <w:rPr>
                    <w:rFonts w:ascii="Cambria Math" w:hAnsi="Times New Roman"/>
                    <w:sz w:val="20"/>
                    <w:szCs w:val="24"/>
                  </w:rPr>
                  <m:t>1</m:t>
                </m:r>
              </m:num>
              <m:den>
                <m:r>
                  <w:rPr>
                    <w:rFonts w:ascii="Cambria Math" w:hAnsi="Times New Roman"/>
                    <w:sz w:val="20"/>
                    <w:szCs w:val="24"/>
                  </w:rPr>
                  <m:t>3</m:t>
                </m:r>
              </m:den>
            </m:f>
          </m:sup>
        </m:sSup>
      </m:oMath>
      <w:r w:rsidR="006F58A8" w:rsidRPr="0059339C">
        <w:rPr>
          <w:rFonts w:ascii="Times New Roman" w:hAnsi="Times New Roman"/>
          <w:bCs/>
          <w:iCs/>
          <w:sz w:val="20"/>
          <w:szCs w:val="24"/>
        </w:rPr>
        <w:t xml:space="preserve"> </w:t>
      </w:r>
      <w:r w:rsidR="0059339C">
        <w:rPr>
          <w:rFonts w:ascii="Times New Roman" w:hAnsi="Times New Roman"/>
          <w:bCs/>
          <w:iCs/>
          <w:sz w:val="20"/>
          <w:szCs w:val="24"/>
        </w:rPr>
        <w:tab/>
      </w:r>
      <w:r w:rsidR="006F58A8" w:rsidRPr="0059339C">
        <w:rPr>
          <w:rFonts w:ascii="Times New Roman" w:hAnsi="Times New Roman"/>
          <w:bCs/>
          <w:iCs/>
          <w:sz w:val="20"/>
          <w:szCs w:val="24"/>
        </w:rPr>
        <w:t>(</w:t>
      </w:r>
      <w:r w:rsidRPr="0059339C">
        <w:rPr>
          <w:rFonts w:ascii="Times New Roman" w:hAnsi="Times New Roman"/>
          <w:bCs/>
          <w:iCs/>
          <w:sz w:val="20"/>
          <w:szCs w:val="24"/>
        </w:rPr>
        <w:t>18)</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bCs/>
          <w:iCs/>
          <w:sz w:val="20"/>
          <w:szCs w:val="24"/>
        </w:rPr>
        <w:t>The maximum allowable shearing stress = 42MN/m</w:t>
      </w:r>
      <w:r w:rsidRPr="0059339C">
        <w:rPr>
          <w:rFonts w:ascii="Times New Roman" w:hAnsi="Times New Roman"/>
          <w:bCs/>
          <w:iCs/>
          <w:sz w:val="20"/>
          <w:szCs w:val="24"/>
          <w:vertAlign w:val="superscript"/>
        </w:rPr>
        <w:t>2</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bCs/>
          <w:iCs/>
          <w:sz w:val="20"/>
          <w:szCs w:val="24"/>
        </w:rPr>
        <w:t>Therefore the diameter = 16mm.</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bCs/>
          <w:iCs/>
          <w:sz w:val="20"/>
          <w:szCs w:val="24"/>
        </w:rPr>
        <w:t>But for the factor of safety 2, the diameter of 30, 32 or 35mm is suitable for the design.</w:t>
      </w:r>
    </w:p>
    <w:p w:rsidR="00BB01BC" w:rsidRPr="0059339C" w:rsidRDefault="00BB01BC" w:rsidP="0059339C">
      <w:pPr>
        <w:tabs>
          <w:tab w:val="right" w:pos="4365"/>
        </w:tabs>
        <w:autoSpaceDE w:val="0"/>
        <w:autoSpaceDN w:val="0"/>
        <w:adjustRightInd w:val="0"/>
        <w:snapToGrid w:val="0"/>
        <w:spacing w:after="0" w:line="240" w:lineRule="auto"/>
        <w:jc w:val="both"/>
        <w:rPr>
          <w:rFonts w:ascii="Times New Roman" w:hAnsi="Times New Roman"/>
          <w:b/>
          <w:bCs/>
          <w:iCs/>
          <w:sz w:val="20"/>
          <w:szCs w:val="24"/>
        </w:rPr>
      </w:pPr>
      <w:r w:rsidRPr="0059339C">
        <w:rPr>
          <w:rFonts w:ascii="Times New Roman" w:hAnsi="Times New Roman"/>
          <w:b/>
          <w:bCs/>
          <w:iCs/>
          <w:sz w:val="20"/>
          <w:szCs w:val="24"/>
        </w:rPr>
        <w:t>Power to be transmitted by the shaft</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m:oMath>
        <m:r>
          <w:rPr>
            <w:rFonts w:ascii="Cambria Math" w:hAnsi="Cambria Math"/>
            <w:sz w:val="20"/>
            <w:szCs w:val="24"/>
          </w:rPr>
          <m:t>P</m:t>
        </m:r>
        <m:r>
          <w:rPr>
            <w:rFonts w:ascii="Cambria Math" w:hAnsi="Times New Roman"/>
            <w:sz w:val="20"/>
            <w:szCs w:val="24"/>
          </w:rPr>
          <m:t>=2</m:t>
        </m:r>
        <m:r>
          <w:rPr>
            <w:rFonts w:ascii="Cambria Math" w:hAnsi="Cambria Math"/>
            <w:sz w:val="20"/>
            <w:szCs w:val="24"/>
          </w:rPr>
          <m:t>πmtF</m:t>
        </m:r>
      </m:oMath>
      <w:r w:rsidR="006F58A8" w:rsidRPr="0059339C">
        <w:rPr>
          <w:rFonts w:ascii="Times New Roman" w:hAnsi="Times New Roman"/>
          <w:bCs/>
          <w:iCs/>
          <w:sz w:val="20"/>
          <w:szCs w:val="24"/>
        </w:rPr>
        <w:t xml:space="preserve"> </w:t>
      </w:r>
      <w:r w:rsidR="0059339C">
        <w:rPr>
          <w:rFonts w:ascii="Times New Roman" w:hAnsi="Times New Roman"/>
          <w:bCs/>
          <w:iCs/>
          <w:sz w:val="20"/>
          <w:szCs w:val="24"/>
        </w:rPr>
        <w:tab/>
      </w:r>
      <w:r w:rsidR="006F58A8" w:rsidRPr="0059339C">
        <w:rPr>
          <w:rFonts w:ascii="Times New Roman" w:hAnsi="Times New Roman"/>
          <w:bCs/>
          <w:iCs/>
          <w:sz w:val="20"/>
          <w:szCs w:val="24"/>
        </w:rPr>
        <w:t>(</w:t>
      </w:r>
      <w:r w:rsidRPr="0059339C">
        <w:rPr>
          <w:rFonts w:ascii="Times New Roman" w:hAnsi="Times New Roman"/>
          <w:bCs/>
          <w:iCs/>
          <w:sz w:val="20"/>
          <w:szCs w:val="24"/>
        </w:rPr>
        <w:t>19)</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bCs/>
          <w:iCs/>
          <w:sz w:val="20"/>
          <w:szCs w:val="24"/>
        </w:rPr>
        <w:t xml:space="preserve">But </w:t>
      </w:r>
      <m:oMath>
        <m:r>
          <w:rPr>
            <w:rFonts w:ascii="Cambria Math" w:hAnsi="Cambria Math"/>
            <w:sz w:val="20"/>
            <w:szCs w:val="24"/>
          </w:rPr>
          <m:t>F</m:t>
        </m:r>
        <m:r>
          <w:rPr>
            <w:rFonts w:ascii="Cambria Math" w:hAnsi="Times New Roman"/>
            <w:sz w:val="20"/>
            <w:szCs w:val="24"/>
          </w:rPr>
          <m:t>=</m:t>
        </m:r>
        <m:f>
          <m:fPr>
            <m:ctrlPr>
              <w:rPr>
                <w:rFonts w:ascii="Cambria Math" w:hAnsi="Times New Roman"/>
                <w:bCs/>
                <w:i/>
                <w:iCs/>
                <w:sz w:val="20"/>
                <w:szCs w:val="24"/>
              </w:rPr>
            </m:ctrlPr>
          </m:fPr>
          <m:num>
            <m:r>
              <w:rPr>
                <w:rFonts w:ascii="Cambria Math" w:hAnsi="Cambria Math"/>
                <w:sz w:val="20"/>
                <w:szCs w:val="24"/>
              </w:rPr>
              <m:t>ω</m:t>
            </m:r>
          </m:num>
          <m:den>
            <m:r>
              <w:rPr>
                <w:rFonts w:ascii="Cambria Math" w:hAnsi="Times New Roman"/>
                <w:sz w:val="20"/>
                <w:szCs w:val="24"/>
              </w:rPr>
              <m:t>2</m:t>
            </m:r>
            <m:r>
              <w:rPr>
                <w:rFonts w:ascii="Cambria Math" w:hAnsi="Cambria Math"/>
                <w:sz w:val="20"/>
                <w:szCs w:val="24"/>
              </w:rPr>
              <m:t>π</m:t>
            </m:r>
          </m:den>
        </m:f>
      </m:oMath>
      <w:r w:rsidR="006F58A8" w:rsidRPr="0059339C">
        <w:rPr>
          <w:rFonts w:ascii="Times New Roman" w:hAnsi="Times New Roman"/>
          <w:bCs/>
          <w:iCs/>
          <w:sz w:val="20"/>
          <w:szCs w:val="24"/>
        </w:rPr>
        <w:t xml:space="preserve"> </w:t>
      </w:r>
      <w:r w:rsidR="0059339C">
        <w:rPr>
          <w:rFonts w:ascii="Times New Roman" w:hAnsi="Times New Roman"/>
          <w:bCs/>
          <w:iCs/>
          <w:sz w:val="20"/>
          <w:szCs w:val="24"/>
        </w:rPr>
        <w:tab/>
      </w:r>
      <w:r w:rsidR="006F58A8" w:rsidRPr="0059339C">
        <w:rPr>
          <w:rFonts w:ascii="Times New Roman" w:hAnsi="Times New Roman"/>
          <w:bCs/>
          <w:iCs/>
          <w:sz w:val="20"/>
          <w:szCs w:val="24"/>
        </w:rPr>
        <w:t>(</w:t>
      </w:r>
      <w:r w:rsidRPr="0059339C">
        <w:rPr>
          <w:rFonts w:ascii="Times New Roman" w:hAnsi="Times New Roman"/>
          <w:bCs/>
          <w:iCs/>
          <w:sz w:val="20"/>
          <w:szCs w:val="24"/>
        </w:rPr>
        <w:t>20)</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bCs/>
          <w:iCs/>
          <w:sz w:val="20"/>
          <w:szCs w:val="24"/>
        </w:rPr>
        <w:t xml:space="preserve">Where </w:t>
      </w:r>
      <m:oMath>
        <m:r>
          <w:rPr>
            <w:rFonts w:ascii="Cambria Math" w:hAnsi="Cambria Math"/>
            <w:sz w:val="20"/>
            <w:szCs w:val="24"/>
          </w:rPr>
          <m:t>ω</m:t>
        </m:r>
        <m:r>
          <w:rPr>
            <w:rFonts w:ascii="Cambria Math" w:hAnsi="Times New Roman"/>
            <w:sz w:val="20"/>
            <w:szCs w:val="24"/>
          </w:rPr>
          <m:t>=</m:t>
        </m:r>
        <m:r>
          <w:rPr>
            <w:rFonts w:ascii="Cambria Math" w:hAnsi="Cambria Math"/>
            <w:sz w:val="20"/>
            <w:szCs w:val="24"/>
          </w:rPr>
          <m:t>angularvelocityin</m:t>
        </m:r>
        <m:f>
          <m:fPr>
            <m:ctrlPr>
              <w:rPr>
                <w:rFonts w:ascii="Cambria Math" w:hAnsi="Times New Roman"/>
                <w:bCs/>
                <w:i/>
                <w:iCs/>
                <w:sz w:val="20"/>
                <w:szCs w:val="24"/>
              </w:rPr>
            </m:ctrlPr>
          </m:fPr>
          <m:num>
            <m:r>
              <w:rPr>
                <w:rFonts w:ascii="Cambria Math" w:hAnsi="Cambria Math"/>
                <w:sz w:val="20"/>
                <w:szCs w:val="24"/>
              </w:rPr>
              <m:t>rad</m:t>
            </m:r>
          </m:num>
          <m:den>
            <m:r>
              <w:rPr>
                <w:rFonts w:ascii="Cambria Math" w:hAnsi="Cambria Math"/>
                <w:sz w:val="20"/>
                <w:szCs w:val="24"/>
              </w:rPr>
              <m:t>sec</m:t>
            </m:r>
          </m:den>
        </m:f>
        <m:r>
          <w:rPr>
            <w:rFonts w:ascii="Cambria Math" w:hAnsi="Times New Roman"/>
            <w:sz w:val="20"/>
            <w:szCs w:val="24"/>
          </w:rPr>
          <m:t>.</m:t>
        </m:r>
      </m:oMath>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bCs/>
          <w:iCs/>
          <w:sz w:val="20"/>
          <w:szCs w:val="24"/>
        </w:rPr>
        <w:t>F= Frequency</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bCs/>
          <w:iCs/>
          <w:sz w:val="20"/>
          <w:szCs w:val="24"/>
        </w:rPr>
        <w:t>Since N=1400rpm.</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m:oMathPara>
        <m:oMath>
          <m:r>
            <w:rPr>
              <w:rFonts w:ascii="Cambria Math" w:hAnsi="Cambria Math"/>
              <w:sz w:val="20"/>
              <w:szCs w:val="24"/>
            </w:rPr>
            <m:t>W</m:t>
          </m:r>
          <m:r>
            <w:rPr>
              <w:rFonts w:ascii="Cambria Math" w:hAnsi="Times New Roman"/>
              <w:sz w:val="20"/>
              <w:szCs w:val="24"/>
            </w:rPr>
            <m:t>=</m:t>
          </m:r>
          <m:f>
            <m:fPr>
              <m:ctrlPr>
                <w:rPr>
                  <w:rFonts w:ascii="Cambria Math" w:hAnsi="Times New Roman"/>
                  <w:bCs/>
                  <w:i/>
                  <w:iCs/>
                  <w:sz w:val="20"/>
                  <w:szCs w:val="24"/>
                </w:rPr>
              </m:ctrlPr>
            </m:fPr>
            <m:num>
              <m:r>
                <w:rPr>
                  <w:rFonts w:ascii="Cambria Math" w:hAnsi="Cambria Math"/>
                  <w:sz w:val="20"/>
                  <w:szCs w:val="24"/>
                </w:rPr>
                <m:t>πN</m:t>
              </m:r>
            </m:num>
            <m:den>
              <m:r>
                <w:rPr>
                  <w:rFonts w:ascii="Cambria Math" w:hAnsi="Times New Roman"/>
                  <w:sz w:val="20"/>
                  <w:szCs w:val="24"/>
                </w:rPr>
                <m:t>180</m:t>
              </m:r>
            </m:den>
          </m:f>
        </m:oMath>
      </m:oMathPara>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bCs/>
          <w:iCs/>
          <w:sz w:val="20"/>
          <w:szCs w:val="24"/>
        </w:rPr>
        <w:t>Since power to be transmitted is smaller than the available power of mixing it is within the range.</w:t>
      </w:r>
    </w:p>
    <w:p w:rsidR="00BB01BC" w:rsidRPr="0059339C" w:rsidRDefault="00BB01BC" w:rsidP="0059339C">
      <w:pPr>
        <w:tabs>
          <w:tab w:val="right" w:pos="4365"/>
        </w:tabs>
        <w:autoSpaceDE w:val="0"/>
        <w:autoSpaceDN w:val="0"/>
        <w:adjustRightInd w:val="0"/>
        <w:snapToGrid w:val="0"/>
        <w:spacing w:after="0" w:line="240" w:lineRule="auto"/>
        <w:jc w:val="both"/>
        <w:rPr>
          <w:rFonts w:ascii="Times New Roman" w:hAnsi="Times New Roman"/>
          <w:b/>
          <w:bCs/>
          <w:iCs/>
          <w:sz w:val="20"/>
          <w:szCs w:val="24"/>
        </w:rPr>
      </w:pPr>
      <w:r w:rsidRPr="0059339C">
        <w:rPr>
          <w:rFonts w:ascii="Times New Roman" w:hAnsi="Times New Roman"/>
          <w:b/>
          <w:bCs/>
          <w:iCs/>
          <w:sz w:val="20"/>
          <w:szCs w:val="24"/>
        </w:rPr>
        <w:t>Determination of mixing power</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m:oMath>
        <m:r>
          <w:rPr>
            <w:rFonts w:ascii="Cambria Math" w:hAnsi="Cambria Math"/>
            <w:sz w:val="20"/>
            <w:szCs w:val="24"/>
          </w:rPr>
          <w:lastRenderedPageBreak/>
          <m:t>P</m:t>
        </m:r>
        <m:r>
          <w:rPr>
            <w:rFonts w:ascii="Cambria Math" w:hAnsi="Times New Roman"/>
            <w:sz w:val="20"/>
            <w:szCs w:val="24"/>
          </w:rPr>
          <m:t>=</m:t>
        </m:r>
        <m:r>
          <w:rPr>
            <w:rFonts w:ascii="Cambria Math" w:hAnsi="Cambria Math"/>
            <w:sz w:val="20"/>
            <w:szCs w:val="24"/>
          </w:rPr>
          <m:t>ρgφ</m:t>
        </m:r>
        <m:r>
          <w:rPr>
            <w:rFonts w:ascii="Times New Roman" w:hAnsi="Cambria Math"/>
            <w:sz w:val="20"/>
            <w:szCs w:val="24"/>
          </w:rPr>
          <m:t>h</m:t>
        </m:r>
      </m:oMath>
      <w:r w:rsidR="006F58A8" w:rsidRPr="0059339C">
        <w:rPr>
          <w:rFonts w:ascii="Times New Roman" w:hAnsi="Times New Roman"/>
          <w:bCs/>
          <w:iCs/>
          <w:sz w:val="20"/>
          <w:szCs w:val="24"/>
        </w:rPr>
        <w:t xml:space="preserve"> </w:t>
      </w:r>
      <w:r w:rsidR="0059339C">
        <w:rPr>
          <w:rFonts w:ascii="Times New Roman" w:hAnsi="Times New Roman"/>
          <w:bCs/>
          <w:iCs/>
          <w:sz w:val="20"/>
          <w:szCs w:val="24"/>
        </w:rPr>
        <w:tab/>
      </w:r>
      <w:r w:rsidR="006F58A8" w:rsidRPr="0059339C">
        <w:rPr>
          <w:rFonts w:ascii="Times New Roman" w:hAnsi="Times New Roman"/>
          <w:bCs/>
          <w:iCs/>
          <w:sz w:val="20"/>
          <w:szCs w:val="24"/>
        </w:rPr>
        <w:t>(</w:t>
      </w:r>
      <w:r w:rsidRPr="0059339C">
        <w:rPr>
          <w:rFonts w:ascii="Times New Roman" w:hAnsi="Times New Roman"/>
          <w:bCs/>
          <w:iCs/>
          <w:sz w:val="20"/>
          <w:szCs w:val="24"/>
        </w:rPr>
        <w:t>22)</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bCs/>
          <w:iCs/>
          <w:sz w:val="20"/>
          <w:szCs w:val="24"/>
        </w:rPr>
        <w:t xml:space="preserve">Where </w:t>
      </w:r>
      <m:oMath>
        <m:r>
          <w:rPr>
            <w:rFonts w:ascii="Cambria Math" w:hAnsi="Cambria Math"/>
            <w:sz w:val="20"/>
            <w:szCs w:val="24"/>
          </w:rPr>
          <m:t>ρ</m:t>
        </m:r>
        <m:r>
          <w:rPr>
            <w:rFonts w:ascii="Cambria Math" w:hAnsi="Times New Roman"/>
            <w:sz w:val="20"/>
            <w:szCs w:val="24"/>
          </w:rPr>
          <m:t>=</m:t>
        </m:r>
        <m:r>
          <w:rPr>
            <w:rFonts w:ascii="Cambria Math" w:hAnsi="Cambria Math"/>
            <w:sz w:val="20"/>
            <w:szCs w:val="24"/>
          </w:rPr>
          <m:t>density</m:t>
        </m:r>
        <m:r>
          <w:rPr>
            <w:rFonts w:ascii="Cambria Math" w:hAnsi="Times New Roman"/>
            <w:sz w:val="20"/>
            <w:szCs w:val="24"/>
          </w:rPr>
          <m:t>=1000</m:t>
        </m:r>
        <m:sSup>
          <m:sSupPr>
            <m:ctrlPr>
              <w:rPr>
                <w:rFonts w:ascii="Cambria Math" w:hAnsi="Times New Roman"/>
                <w:bCs/>
                <w:i/>
                <w:iCs/>
                <w:sz w:val="20"/>
                <w:szCs w:val="24"/>
              </w:rPr>
            </m:ctrlPr>
          </m:sSupPr>
          <m:e>
            <m:r>
              <w:rPr>
                <w:rFonts w:ascii="Cambria Math" w:hAnsi="Cambria Math"/>
                <w:sz w:val="20"/>
                <w:szCs w:val="24"/>
              </w:rPr>
              <m:t>m</m:t>
            </m:r>
          </m:e>
          <m:sup>
            <m:r>
              <w:rPr>
                <w:rFonts w:ascii="Cambria Math" w:hAnsi="Times New Roman"/>
                <w:sz w:val="20"/>
                <w:szCs w:val="24"/>
              </w:rPr>
              <m:t>2</m:t>
            </m:r>
          </m:sup>
        </m:sSup>
        <m:r>
          <w:rPr>
            <w:rFonts w:ascii="Cambria Math" w:hAnsi="Times New Roman"/>
            <w:sz w:val="20"/>
            <w:szCs w:val="24"/>
          </w:rPr>
          <m:t>/</m:t>
        </m:r>
        <m:r>
          <w:rPr>
            <w:rFonts w:ascii="Cambria Math" w:hAnsi="Cambria Math"/>
            <w:sz w:val="20"/>
            <w:szCs w:val="24"/>
          </w:rPr>
          <m:t>kg</m:t>
        </m:r>
      </m:oMath>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m:oMathPara>
        <m:oMath>
          <m:r>
            <w:rPr>
              <w:rFonts w:ascii="Cambria Math" w:hAnsi="Cambria Math"/>
              <w:sz w:val="20"/>
              <w:szCs w:val="24"/>
            </w:rPr>
            <m:t>g</m:t>
          </m:r>
          <m:r>
            <w:rPr>
              <w:rFonts w:ascii="Cambria Math" w:hAnsi="Times New Roman"/>
              <w:sz w:val="20"/>
              <w:szCs w:val="24"/>
            </w:rPr>
            <m:t>=</m:t>
          </m:r>
          <m:r>
            <w:rPr>
              <w:rFonts w:ascii="Cambria Math" w:hAnsi="Cambria Math"/>
              <w:sz w:val="20"/>
              <w:szCs w:val="24"/>
            </w:rPr>
            <m:t>acceleration</m:t>
          </m:r>
          <m:r>
            <w:rPr>
              <w:rFonts w:ascii="Cambria Math" w:hAnsi="Times New Roman"/>
              <w:sz w:val="20"/>
              <w:szCs w:val="24"/>
            </w:rPr>
            <m:t xml:space="preserve"> </m:t>
          </m:r>
          <m:r>
            <w:rPr>
              <w:rFonts w:ascii="Cambria Math" w:hAnsi="Cambria Math"/>
              <w:sz w:val="20"/>
              <w:szCs w:val="24"/>
            </w:rPr>
            <m:t>due</m:t>
          </m:r>
          <m:r>
            <w:rPr>
              <w:rFonts w:ascii="Cambria Math" w:hAnsi="Times New Roman"/>
              <w:sz w:val="20"/>
              <w:szCs w:val="24"/>
            </w:rPr>
            <m:t xml:space="preserve"> </m:t>
          </m:r>
          <m:r>
            <w:rPr>
              <w:rFonts w:ascii="Cambria Math" w:hAnsi="Cambria Math"/>
              <w:sz w:val="20"/>
              <w:szCs w:val="24"/>
            </w:rPr>
            <m:t>to</m:t>
          </m:r>
          <m:r>
            <w:rPr>
              <w:rFonts w:ascii="Cambria Math" w:hAnsi="Times New Roman"/>
              <w:sz w:val="20"/>
              <w:szCs w:val="24"/>
            </w:rPr>
            <m:t xml:space="preserve"> </m:t>
          </m:r>
          <m:r>
            <w:rPr>
              <w:rFonts w:ascii="Cambria Math" w:hAnsi="Cambria Math"/>
              <w:sz w:val="20"/>
              <w:szCs w:val="24"/>
            </w:rPr>
            <m:t>gravity</m:t>
          </m:r>
          <m:r>
            <w:rPr>
              <w:rFonts w:ascii="Cambria Math" w:hAnsi="Times New Roman"/>
              <w:sz w:val="20"/>
              <w:szCs w:val="24"/>
            </w:rPr>
            <m:t>=</m:t>
          </m:r>
          <m:f>
            <m:fPr>
              <m:ctrlPr>
                <w:rPr>
                  <w:rFonts w:ascii="Cambria Math" w:hAnsi="Times New Roman"/>
                  <w:bCs/>
                  <w:i/>
                  <w:iCs/>
                  <w:sz w:val="20"/>
                  <w:szCs w:val="24"/>
                </w:rPr>
              </m:ctrlPr>
            </m:fPr>
            <m:num>
              <m:r>
                <w:rPr>
                  <w:rFonts w:ascii="Cambria Math" w:hAnsi="Times New Roman"/>
                  <w:sz w:val="20"/>
                  <w:szCs w:val="24"/>
                </w:rPr>
                <m:t>9.81</m:t>
              </m:r>
              <m:r>
                <w:rPr>
                  <w:rFonts w:ascii="Cambria Math" w:hAnsi="Cambria Math"/>
                  <w:sz w:val="20"/>
                  <w:szCs w:val="24"/>
                </w:rPr>
                <m:t>m</m:t>
              </m:r>
            </m:num>
            <m:den>
              <m:r>
                <w:rPr>
                  <w:rFonts w:ascii="Cambria Math" w:hAnsi="Cambria Math"/>
                  <w:sz w:val="20"/>
                  <w:szCs w:val="24"/>
                </w:rPr>
                <m:t>s</m:t>
              </m:r>
            </m:den>
          </m:f>
        </m:oMath>
      </m:oMathPara>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m:oMathPara>
        <m:oMath>
          <m:r>
            <w:rPr>
              <w:rFonts w:ascii="Cambria Math" w:hAnsi="Cambria Math"/>
              <w:sz w:val="20"/>
              <w:szCs w:val="24"/>
            </w:rPr>
            <m:t>φ</m:t>
          </m:r>
          <m:r>
            <w:rPr>
              <w:rFonts w:ascii="Cambria Math" w:hAnsi="Times New Roman"/>
              <w:sz w:val="20"/>
              <w:szCs w:val="24"/>
            </w:rPr>
            <m:t>=</m:t>
          </m:r>
          <m:r>
            <w:rPr>
              <w:rFonts w:ascii="Cambria Math" w:hAnsi="Cambria Math"/>
              <w:sz w:val="20"/>
              <w:szCs w:val="24"/>
            </w:rPr>
            <m:t>Disc</m:t>
          </m:r>
          <m:r>
            <w:rPr>
              <w:rFonts w:ascii="Times New Roman" w:hAnsi="Cambria Math"/>
              <w:sz w:val="20"/>
              <w:szCs w:val="24"/>
            </w:rPr>
            <m:t>h</m:t>
          </m:r>
          <m:r>
            <w:rPr>
              <w:rFonts w:ascii="Cambria Math" w:hAnsi="Cambria Math"/>
              <w:sz w:val="20"/>
              <w:szCs w:val="24"/>
            </w:rPr>
            <m:t>arge</m:t>
          </m:r>
          <m:r>
            <w:rPr>
              <w:rFonts w:ascii="Cambria Math" w:hAnsi="Times New Roman"/>
              <w:sz w:val="20"/>
              <w:szCs w:val="24"/>
            </w:rPr>
            <m:t xml:space="preserve"> </m:t>
          </m:r>
          <m:r>
            <w:rPr>
              <w:rFonts w:ascii="Cambria Math" w:hAnsi="Cambria Math"/>
              <w:sz w:val="20"/>
              <w:szCs w:val="24"/>
            </w:rPr>
            <m:t>in</m:t>
          </m:r>
          <m:r>
            <w:rPr>
              <w:rFonts w:ascii="Cambria Math" w:hAnsi="Times New Roman"/>
              <w:sz w:val="20"/>
              <w:szCs w:val="24"/>
            </w:rPr>
            <m:t xml:space="preserve"> </m:t>
          </m:r>
          <m:sSup>
            <m:sSupPr>
              <m:ctrlPr>
                <w:rPr>
                  <w:rFonts w:ascii="Cambria Math" w:hAnsi="Times New Roman"/>
                  <w:bCs/>
                  <w:i/>
                  <w:iCs/>
                  <w:sz w:val="20"/>
                  <w:szCs w:val="24"/>
                </w:rPr>
              </m:ctrlPr>
            </m:sSupPr>
            <m:e>
              <m:r>
                <w:rPr>
                  <w:rFonts w:ascii="Cambria Math" w:hAnsi="Cambria Math"/>
                  <w:sz w:val="20"/>
                  <w:szCs w:val="24"/>
                </w:rPr>
                <m:t>m</m:t>
              </m:r>
            </m:e>
            <m:sup>
              <m:r>
                <w:rPr>
                  <w:rFonts w:ascii="Cambria Math" w:hAnsi="Times New Roman"/>
                  <w:sz w:val="20"/>
                  <w:szCs w:val="24"/>
                </w:rPr>
                <m:t>3</m:t>
              </m:r>
            </m:sup>
          </m:sSup>
          <m:r>
            <w:rPr>
              <w:rFonts w:ascii="Cambria Math" w:hAnsi="Times New Roman"/>
              <w:sz w:val="20"/>
              <w:szCs w:val="24"/>
            </w:rPr>
            <m:t>/</m:t>
          </m:r>
          <m:r>
            <w:rPr>
              <w:rFonts w:ascii="Cambria Math" w:hAnsi="Cambria Math"/>
              <w:sz w:val="20"/>
              <w:szCs w:val="24"/>
            </w:rPr>
            <m:t>s</m:t>
          </m:r>
        </m:oMath>
      </m:oMathPara>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m:oMathPara>
        <m:oMath>
          <m:r>
            <w:rPr>
              <w:rFonts w:ascii="Times New Roman" w:hAnsi="Cambria Math"/>
              <w:sz w:val="20"/>
              <w:szCs w:val="24"/>
            </w:rPr>
            <m:t>h</m:t>
          </m:r>
          <m:r>
            <w:rPr>
              <w:rFonts w:ascii="Cambria Math" w:hAnsi="Times New Roman"/>
              <w:sz w:val="20"/>
              <w:szCs w:val="24"/>
            </w:rPr>
            <m:t>=</m:t>
          </m:r>
          <m:r>
            <w:rPr>
              <w:rFonts w:ascii="Cambria Math" w:hAnsi="Cambria Math"/>
              <w:sz w:val="20"/>
              <w:szCs w:val="24"/>
            </w:rPr>
            <m:t>heig</m:t>
          </m:r>
          <m:r>
            <w:rPr>
              <w:rFonts w:ascii="Times New Roman" w:hAnsi="Cambria Math"/>
              <w:sz w:val="20"/>
              <w:szCs w:val="24"/>
            </w:rPr>
            <m:t>h</m:t>
          </m:r>
          <m:r>
            <w:rPr>
              <w:rFonts w:ascii="Cambria Math" w:hAnsi="Cambria Math"/>
              <w:sz w:val="20"/>
              <w:szCs w:val="24"/>
            </w:rPr>
            <m:t>t</m:t>
          </m:r>
        </m:oMath>
      </m:oMathPara>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m:oMathPara>
        <m:oMath>
          <m:r>
            <w:rPr>
              <w:rFonts w:ascii="Cambria Math" w:hAnsi="Cambria Math"/>
              <w:sz w:val="20"/>
              <w:szCs w:val="24"/>
            </w:rPr>
            <m:t>A</m:t>
          </m:r>
          <m:r>
            <w:rPr>
              <w:rFonts w:ascii="Cambria Math" w:hAnsi="Times New Roman"/>
              <w:sz w:val="20"/>
              <w:szCs w:val="24"/>
            </w:rPr>
            <m:t>=</m:t>
          </m:r>
          <m:r>
            <w:rPr>
              <w:rFonts w:ascii="Cambria Math" w:hAnsi="Cambria Math"/>
              <w:sz w:val="20"/>
              <w:szCs w:val="24"/>
            </w:rPr>
            <m:t>Area</m:t>
          </m:r>
          <m:r>
            <w:rPr>
              <w:rFonts w:ascii="Cambria Math" w:hAnsi="Times New Roman"/>
              <w:sz w:val="20"/>
              <w:szCs w:val="24"/>
            </w:rPr>
            <m:t xml:space="preserve"> </m:t>
          </m:r>
          <m:r>
            <w:rPr>
              <w:rFonts w:ascii="Cambria Math" w:hAnsi="Cambria Math"/>
              <w:sz w:val="20"/>
              <w:szCs w:val="24"/>
            </w:rPr>
            <m:t>of</m:t>
          </m:r>
          <m:r>
            <w:rPr>
              <w:rFonts w:ascii="Cambria Math" w:hAnsi="Times New Roman"/>
              <w:sz w:val="20"/>
              <w:szCs w:val="24"/>
            </w:rPr>
            <m:t xml:space="preserve"> </m:t>
          </m:r>
          <m:r>
            <w:rPr>
              <w:rFonts w:ascii="Cambria Math" w:hAnsi="Cambria Math"/>
              <w:sz w:val="20"/>
              <w:szCs w:val="24"/>
            </w:rPr>
            <m:t>t</m:t>
          </m:r>
          <m:r>
            <w:rPr>
              <w:rFonts w:ascii="Times New Roman" w:hAnsi="Cambria Math"/>
              <w:sz w:val="20"/>
              <w:szCs w:val="24"/>
            </w:rPr>
            <m:t>h</m:t>
          </m:r>
          <m:r>
            <w:rPr>
              <w:rFonts w:ascii="Cambria Math" w:hAnsi="Cambria Math"/>
              <w:sz w:val="20"/>
              <w:szCs w:val="24"/>
            </w:rPr>
            <m:t>e</m:t>
          </m:r>
          <m:r>
            <w:rPr>
              <w:rFonts w:ascii="Cambria Math" w:hAnsi="Times New Roman"/>
              <w:sz w:val="20"/>
              <w:szCs w:val="24"/>
            </w:rPr>
            <m:t xml:space="preserve"> </m:t>
          </m:r>
          <m:r>
            <w:rPr>
              <w:rFonts w:ascii="Cambria Math" w:hAnsi="Cambria Math"/>
              <w:sz w:val="20"/>
              <w:szCs w:val="24"/>
            </w:rPr>
            <m:t>mixing</m:t>
          </m:r>
          <m:r>
            <w:rPr>
              <w:rFonts w:ascii="Cambria Math" w:hAnsi="Times New Roman"/>
              <w:sz w:val="20"/>
              <w:szCs w:val="24"/>
            </w:rPr>
            <m:t xml:space="preserve"> </m:t>
          </m:r>
          <m:r>
            <w:rPr>
              <w:rFonts w:ascii="Cambria Math" w:hAnsi="Cambria Math"/>
              <w:sz w:val="20"/>
              <w:szCs w:val="24"/>
            </w:rPr>
            <m:t>tank</m:t>
          </m:r>
        </m:oMath>
      </m:oMathPara>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m:oMathPara>
        <m:oMath>
          <m:r>
            <w:rPr>
              <w:rFonts w:ascii="Cambria Math" w:hAnsi="Cambria Math"/>
              <w:sz w:val="20"/>
              <w:szCs w:val="24"/>
            </w:rPr>
            <m:t>V</m:t>
          </m:r>
          <m:r>
            <w:rPr>
              <w:rFonts w:ascii="Cambria Math" w:hAnsi="Times New Roman"/>
              <w:sz w:val="20"/>
              <w:szCs w:val="24"/>
            </w:rPr>
            <m:t>=</m:t>
          </m:r>
          <m:r>
            <w:rPr>
              <w:rFonts w:ascii="Cambria Math" w:hAnsi="Cambria Math"/>
              <w:sz w:val="20"/>
              <w:szCs w:val="24"/>
            </w:rPr>
            <m:t>velocity</m:t>
          </m:r>
          <m:r>
            <w:rPr>
              <w:rFonts w:ascii="Cambria Math" w:hAnsi="Times New Roman"/>
              <w:sz w:val="20"/>
              <w:szCs w:val="24"/>
            </w:rPr>
            <m:t xml:space="preserve"> </m:t>
          </m:r>
          <m:r>
            <w:rPr>
              <w:rFonts w:ascii="Cambria Math" w:hAnsi="Cambria Math"/>
              <w:sz w:val="20"/>
              <w:szCs w:val="24"/>
            </w:rPr>
            <m:t>of</m:t>
          </m:r>
          <m:r>
            <w:rPr>
              <w:rFonts w:ascii="Cambria Math" w:hAnsi="Times New Roman"/>
              <w:sz w:val="20"/>
              <w:szCs w:val="24"/>
            </w:rPr>
            <m:t xml:space="preserve"> </m:t>
          </m:r>
          <m:r>
            <w:rPr>
              <w:rFonts w:ascii="Cambria Math" w:hAnsi="Cambria Math"/>
              <w:sz w:val="20"/>
              <w:szCs w:val="24"/>
            </w:rPr>
            <m:t>t</m:t>
          </m:r>
          <m:r>
            <w:rPr>
              <w:rFonts w:ascii="Times New Roman" w:hAnsi="Cambria Math"/>
              <w:sz w:val="20"/>
              <w:szCs w:val="24"/>
            </w:rPr>
            <m:t>h</m:t>
          </m:r>
          <m:r>
            <w:rPr>
              <w:rFonts w:ascii="Cambria Math" w:hAnsi="Cambria Math"/>
              <w:sz w:val="20"/>
              <w:szCs w:val="24"/>
            </w:rPr>
            <m:t>e</m:t>
          </m:r>
          <m:r>
            <w:rPr>
              <w:rFonts w:ascii="Cambria Math" w:hAnsi="Times New Roman"/>
              <w:sz w:val="20"/>
              <w:szCs w:val="24"/>
            </w:rPr>
            <m:t xml:space="preserve"> </m:t>
          </m:r>
          <m:r>
            <w:rPr>
              <w:rFonts w:ascii="Cambria Math" w:hAnsi="Cambria Math"/>
              <w:sz w:val="20"/>
              <w:szCs w:val="24"/>
            </w:rPr>
            <m:t>flow</m:t>
          </m:r>
        </m:oMath>
      </m:oMathPara>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m:oMath>
        <m:r>
          <w:rPr>
            <w:rFonts w:ascii="Cambria Math" w:hAnsi="Cambria Math"/>
            <w:sz w:val="20"/>
            <w:szCs w:val="24"/>
          </w:rPr>
          <m:t>φ</m:t>
        </m:r>
        <m:r>
          <w:rPr>
            <w:rFonts w:ascii="Cambria Math" w:hAnsi="Times New Roman"/>
            <w:sz w:val="20"/>
            <w:szCs w:val="24"/>
          </w:rPr>
          <m:t>=</m:t>
        </m:r>
        <m:r>
          <w:rPr>
            <w:rFonts w:ascii="Cambria Math" w:hAnsi="Cambria Math"/>
            <w:sz w:val="20"/>
            <w:szCs w:val="24"/>
          </w:rPr>
          <m:t>A</m:t>
        </m:r>
        <m:sSup>
          <m:sSupPr>
            <m:ctrlPr>
              <w:rPr>
                <w:rFonts w:ascii="Cambria Math" w:hAnsi="Times New Roman"/>
                <w:bCs/>
                <w:i/>
                <w:iCs/>
                <w:sz w:val="20"/>
                <w:szCs w:val="24"/>
              </w:rPr>
            </m:ctrlPr>
          </m:sSupPr>
          <m:e>
            <m:r>
              <w:rPr>
                <w:rFonts w:ascii="Cambria Math" w:hAnsi="Cambria Math"/>
                <w:sz w:val="20"/>
                <w:szCs w:val="24"/>
              </w:rPr>
              <m:t>V</m:t>
            </m:r>
          </m:e>
          <m:sup>
            <m:r>
              <w:rPr>
                <w:rFonts w:ascii="Cambria Math" w:hAnsi="Times New Roman"/>
                <w:sz w:val="20"/>
                <w:szCs w:val="24"/>
              </w:rPr>
              <m:t>2</m:t>
            </m:r>
          </m:sup>
        </m:sSup>
      </m:oMath>
      <w:r w:rsidR="006F58A8" w:rsidRPr="0059339C">
        <w:rPr>
          <w:rFonts w:ascii="Times New Roman" w:hAnsi="Times New Roman"/>
          <w:bCs/>
          <w:iCs/>
          <w:sz w:val="20"/>
          <w:szCs w:val="24"/>
        </w:rPr>
        <w:t xml:space="preserve"> </w:t>
      </w:r>
      <w:r w:rsidR="0059339C">
        <w:rPr>
          <w:rFonts w:ascii="Times New Roman" w:hAnsi="Times New Roman"/>
          <w:bCs/>
          <w:iCs/>
          <w:sz w:val="20"/>
          <w:szCs w:val="24"/>
        </w:rPr>
        <w:tab/>
      </w:r>
      <w:r w:rsidR="006F58A8" w:rsidRPr="0059339C">
        <w:rPr>
          <w:rFonts w:ascii="Times New Roman" w:hAnsi="Times New Roman"/>
          <w:bCs/>
          <w:iCs/>
          <w:sz w:val="20"/>
          <w:szCs w:val="24"/>
        </w:rPr>
        <w:t>(</w:t>
      </w:r>
      <w:r w:rsidRPr="0059339C">
        <w:rPr>
          <w:rFonts w:ascii="Times New Roman" w:hAnsi="Times New Roman"/>
          <w:bCs/>
          <w:iCs/>
          <w:sz w:val="20"/>
          <w:szCs w:val="24"/>
        </w:rPr>
        <w:t>23)</w:t>
      </w:r>
    </w:p>
    <w:p w:rsidR="00BB01BC" w:rsidRPr="0059339C" w:rsidRDefault="00BB01BC" w:rsidP="0059339C">
      <w:pPr>
        <w:tabs>
          <w:tab w:val="right" w:pos="4365"/>
        </w:tabs>
        <w:autoSpaceDE w:val="0"/>
        <w:autoSpaceDN w:val="0"/>
        <w:adjustRightInd w:val="0"/>
        <w:snapToGrid w:val="0"/>
        <w:spacing w:after="0" w:line="240" w:lineRule="auto"/>
        <w:jc w:val="both"/>
        <w:rPr>
          <w:rFonts w:ascii="Times New Roman" w:hAnsi="Times New Roman"/>
          <w:b/>
          <w:bCs/>
          <w:iCs/>
          <w:sz w:val="20"/>
          <w:szCs w:val="24"/>
        </w:rPr>
      </w:pPr>
      <w:r w:rsidRPr="0059339C">
        <w:rPr>
          <w:rFonts w:ascii="Times New Roman" w:hAnsi="Times New Roman"/>
          <w:b/>
          <w:bCs/>
          <w:iCs/>
          <w:sz w:val="20"/>
          <w:szCs w:val="24"/>
        </w:rPr>
        <w:t>Operation Sequence</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bCs/>
          <w:iCs/>
          <w:sz w:val="20"/>
          <w:szCs w:val="24"/>
        </w:rPr>
        <w:t>Continuous agitation of both vegetable oil and ethanol, ester (reactor) to form biodiesel for about forty minutes and it escaped to another barrel by filtration and it is pumped out into another barrel by centrifugal pump. The settlement and separation of the product from water is tapped into a container after settlement. It should be noted that processor (reactor) is being operated by an electric motor connected by belt and pulley.</w:t>
      </w:r>
    </w:p>
    <w:p w:rsidR="0059339C" w:rsidRDefault="0059339C" w:rsidP="0059339C">
      <w:pPr>
        <w:tabs>
          <w:tab w:val="right" w:pos="4365"/>
        </w:tabs>
        <w:autoSpaceDE w:val="0"/>
        <w:autoSpaceDN w:val="0"/>
        <w:adjustRightInd w:val="0"/>
        <w:snapToGrid w:val="0"/>
        <w:spacing w:after="0" w:line="240" w:lineRule="auto"/>
        <w:jc w:val="center"/>
        <w:rPr>
          <w:rFonts w:ascii="Times New Roman" w:hAnsi="Times New Roman"/>
          <w:bCs/>
          <w:iCs/>
          <w:sz w:val="20"/>
          <w:szCs w:val="24"/>
        </w:rPr>
        <w:sectPr w:rsidR="0059339C" w:rsidSect="0059339C">
          <w:type w:val="continuous"/>
          <w:pgSz w:w="12240" w:h="15840" w:code="1"/>
          <w:pgMar w:top="1440" w:right="1440" w:bottom="1440" w:left="1440" w:header="720" w:footer="720" w:gutter="0"/>
          <w:cols w:num="2" w:space="550"/>
          <w:docGrid w:linePitch="360"/>
        </w:sectPr>
      </w:pPr>
    </w:p>
    <w:p w:rsidR="00AD0290" w:rsidRDefault="00AD0290" w:rsidP="0059339C">
      <w:pPr>
        <w:tabs>
          <w:tab w:val="right" w:pos="4365"/>
        </w:tabs>
        <w:autoSpaceDE w:val="0"/>
        <w:autoSpaceDN w:val="0"/>
        <w:adjustRightInd w:val="0"/>
        <w:snapToGrid w:val="0"/>
        <w:spacing w:after="0" w:line="240" w:lineRule="auto"/>
        <w:jc w:val="center"/>
        <w:rPr>
          <w:rFonts w:ascii="Times New Roman" w:eastAsiaTheme="minorEastAsia" w:hAnsi="Times New Roman"/>
          <w:bCs/>
          <w:iCs/>
          <w:sz w:val="20"/>
          <w:szCs w:val="24"/>
          <w:lang w:eastAsia="zh-CN"/>
        </w:rPr>
      </w:pPr>
    </w:p>
    <w:p w:rsidR="00AD0290" w:rsidRDefault="00AD0290" w:rsidP="0059339C">
      <w:pPr>
        <w:tabs>
          <w:tab w:val="right" w:pos="4365"/>
        </w:tabs>
        <w:autoSpaceDE w:val="0"/>
        <w:autoSpaceDN w:val="0"/>
        <w:adjustRightInd w:val="0"/>
        <w:snapToGrid w:val="0"/>
        <w:spacing w:after="0" w:line="240" w:lineRule="auto"/>
        <w:jc w:val="center"/>
        <w:rPr>
          <w:rFonts w:ascii="Times New Roman" w:eastAsiaTheme="minorEastAsia" w:hAnsi="Times New Roman"/>
          <w:bCs/>
          <w:iCs/>
          <w:sz w:val="20"/>
          <w:szCs w:val="24"/>
          <w:lang w:eastAsia="zh-CN"/>
        </w:rPr>
      </w:pPr>
    </w:p>
    <w:p w:rsidR="00BB01BC" w:rsidRPr="0059339C" w:rsidRDefault="00BB01BC" w:rsidP="0059339C">
      <w:pPr>
        <w:tabs>
          <w:tab w:val="right" w:pos="4365"/>
        </w:tabs>
        <w:autoSpaceDE w:val="0"/>
        <w:autoSpaceDN w:val="0"/>
        <w:adjustRightInd w:val="0"/>
        <w:snapToGrid w:val="0"/>
        <w:spacing w:after="0" w:line="240" w:lineRule="auto"/>
        <w:jc w:val="center"/>
        <w:rPr>
          <w:rFonts w:ascii="Times New Roman" w:hAnsi="Times New Roman"/>
          <w:bCs/>
          <w:iCs/>
          <w:sz w:val="20"/>
          <w:szCs w:val="24"/>
        </w:rPr>
      </w:pPr>
      <w:r w:rsidRPr="0059339C">
        <w:rPr>
          <w:rFonts w:ascii="Times New Roman" w:hAnsi="Times New Roman"/>
          <w:noProof/>
          <w:sz w:val="20"/>
          <w:szCs w:val="24"/>
          <w:lang w:eastAsia="zh-CN"/>
        </w:rPr>
        <w:drawing>
          <wp:inline distT="0" distB="0" distL="0" distR="0">
            <wp:extent cx="5943600" cy="45891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589145"/>
                    </a:xfrm>
                    <a:prstGeom prst="rect">
                      <a:avLst/>
                    </a:prstGeom>
                    <a:noFill/>
                    <a:ln>
                      <a:noFill/>
                    </a:ln>
                  </pic:spPr>
                </pic:pic>
              </a:graphicData>
            </a:graphic>
          </wp:inline>
        </w:drawing>
      </w:r>
    </w:p>
    <w:p w:rsidR="00BB01BC" w:rsidRPr="0059339C" w:rsidRDefault="00BB01BC" w:rsidP="0059339C">
      <w:pPr>
        <w:tabs>
          <w:tab w:val="right" w:pos="4365"/>
        </w:tabs>
        <w:autoSpaceDE w:val="0"/>
        <w:autoSpaceDN w:val="0"/>
        <w:adjustRightInd w:val="0"/>
        <w:snapToGrid w:val="0"/>
        <w:spacing w:after="0" w:line="240" w:lineRule="auto"/>
        <w:jc w:val="center"/>
        <w:rPr>
          <w:rFonts w:ascii="Times New Roman" w:hAnsi="Times New Roman"/>
          <w:b/>
          <w:bCs/>
          <w:iCs/>
          <w:sz w:val="20"/>
          <w:szCs w:val="24"/>
        </w:rPr>
      </w:pPr>
      <w:r w:rsidRPr="0059339C">
        <w:rPr>
          <w:rFonts w:ascii="Times New Roman" w:hAnsi="Times New Roman"/>
          <w:b/>
          <w:bCs/>
          <w:iCs/>
          <w:sz w:val="20"/>
          <w:szCs w:val="24"/>
        </w:rPr>
        <w:t>Part drawing of the biodiesel processor</w:t>
      </w:r>
    </w:p>
    <w:p w:rsidR="00BB01BC" w:rsidRDefault="00BB01BC" w:rsidP="0059339C">
      <w:pPr>
        <w:tabs>
          <w:tab w:val="right" w:pos="4365"/>
        </w:tabs>
        <w:autoSpaceDE w:val="0"/>
        <w:autoSpaceDN w:val="0"/>
        <w:adjustRightInd w:val="0"/>
        <w:snapToGrid w:val="0"/>
        <w:spacing w:after="0" w:line="240" w:lineRule="auto"/>
        <w:ind w:firstLine="425"/>
        <w:jc w:val="both"/>
        <w:rPr>
          <w:rFonts w:ascii="Times New Roman" w:eastAsiaTheme="minorEastAsia" w:hAnsi="Times New Roman"/>
          <w:bCs/>
          <w:iCs/>
          <w:sz w:val="20"/>
          <w:szCs w:val="24"/>
          <w:lang w:eastAsia="zh-CN"/>
        </w:rPr>
      </w:pPr>
    </w:p>
    <w:p w:rsidR="00AD0290" w:rsidRDefault="00AD0290" w:rsidP="0059339C">
      <w:pPr>
        <w:tabs>
          <w:tab w:val="right" w:pos="4365"/>
        </w:tabs>
        <w:autoSpaceDE w:val="0"/>
        <w:autoSpaceDN w:val="0"/>
        <w:adjustRightInd w:val="0"/>
        <w:snapToGrid w:val="0"/>
        <w:spacing w:after="0" w:line="240" w:lineRule="auto"/>
        <w:ind w:firstLine="425"/>
        <w:jc w:val="both"/>
        <w:rPr>
          <w:rFonts w:ascii="Times New Roman" w:eastAsiaTheme="minorEastAsia" w:hAnsi="Times New Roman"/>
          <w:bCs/>
          <w:iCs/>
          <w:sz w:val="20"/>
          <w:szCs w:val="24"/>
          <w:lang w:eastAsia="zh-CN"/>
        </w:rPr>
      </w:pPr>
    </w:p>
    <w:p w:rsidR="00AD0290" w:rsidRPr="00AD0290" w:rsidRDefault="00AD0290" w:rsidP="0059339C">
      <w:pPr>
        <w:tabs>
          <w:tab w:val="right" w:pos="4365"/>
        </w:tabs>
        <w:autoSpaceDE w:val="0"/>
        <w:autoSpaceDN w:val="0"/>
        <w:adjustRightInd w:val="0"/>
        <w:snapToGrid w:val="0"/>
        <w:spacing w:after="0" w:line="240" w:lineRule="auto"/>
        <w:ind w:firstLine="425"/>
        <w:jc w:val="both"/>
        <w:rPr>
          <w:rFonts w:ascii="Times New Roman" w:eastAsiaTheme="minorEastAsia" w:hAnsi="Times New Roman"/>
          <w:bCs/>
          <w:iCs/>
          <w:sz w:val="20"/>
          <w:szCs w:val="24"/>
          <w:lang w:eastAsia="zh-CN"/>
        </w:rPr>
      </w:pPr>
    </w:p>
    <w:p w:rsidR="00BB01BC" w:rsidRPr="0059339C" w:rsidRDefault="00A01AEA" w:rsidP="0059339C">
      <w:pPr>
        <w:tabs>
          <w:tab w:val="right" w:pos="4365"/>
        </w:tabs>
        <w:autoSpaceDE w:val="0"/>
        <w:autoSpaceDN w:val="0"/>
        <w:adjustRightInd w:val="0"/>
        <w:snapToGrid w:val="0"/>
        <w:spacing w:after="0" w:line="240" w:lineRule="auto"/>
        <w:jc w:val="center"/>
        <w:rPr>
          <w:rFonts w:ascii="Times New Roman" w:hAnsi="Times New Roman"/>
          <w:bCs/>
          <w:iCs/>
          <w:sz w:val="20"/>
          <w:szCs w:val="24"/>
        </w:rPr>
      </w:pPr>
      <w:r w:rsidRPr="00A01AEA">
        <w:rPr>
          <w:rFonts w:ascii="Times New Roman" w:hAnsi="Times New Roman"/>
          <w:noProof/>
          <w:sz w:val="20"/>
        </w:rPr>
        <w:pict>
          <v:group id="Group 5" o:spid="_x0000_s1026" style="position:absolute;left:0;text-align:left;margin-left:131.25pt;margin-top:10.5pt;width:254.25pt;height:312.75pt;z-index:251659264" coordorigin="4065,1650" coordsize="7145,6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">
            <v:shapetype id="_x0000_t32" coordsize="21600,21600" o:spt="32" o:oned="t" path="m,l21600,21600e" filled="f">
              <v:path arrowok="t" fillok="f" o:connecttype="none"/>
              <o:lock v:ext="edit" shapetype="t"/>
            </v:shapetype>
            <v:shape id="AutoShape 3" o:spid="_x0000_s1027" type="#_x0000_t32" style="position:absolute;left:4065;top:2151;width:1980;height:36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M9zsIAAADaAAAADwAAAGRycy9kb3ducmV2LnhtbESPQYvCMBSE7wv+h/AEL4um9SBSjSKC&#10;sHgQVnvw+EiebbF5qUms3X9vFhb2OMzMN8x6O9hW9ORD41hBPstAEGtnGq4UlJfDdAkiRGSDrWNS&#10;8EMBtpvRxxoL4178Tf05ViJBOBSooI6xK6QMuiaLYeY64uTdnLcYk/SVNB5fCW5bOc+yhbTYcFqo&#10;saN9Tfp+floFzbE8lf3nI3q9POZXn4fLtdVKTcbDbgUi0hD/w3/tL6NgAb9X0g2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M9zsIAAADaAAAADwAAAAAAAAAAAAAA&#10;AAChAgAAZHJzL2Rvd25yZXYueG1sUEsFBgAAAAAEAAQA+QAAAJADAAAAAA==&#10;"/>
            <v:shape id="AutoShape 4" o:spid="_x0000_s1028" type="#_x0000_t32" style="position:absolute;left:7350;top:6291;width:1905;height:3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5" o:spid="_x0000_s1029" type="#_x0000_t32" style="position:absolute;left:9720;top:2631;width:465;height:18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AutoShape 6" o:spid="_x0000_s1030" type="#_x0000_t32" style="position:absolute;left:5580;top:6966;width:2400;height:2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type id="_x0000_t202" coordsize="21600,21600" o:spt="202" path="m,l,21600r21600,l21600,xe">
              <v:stroke joinstyle="miter"/>
              <v:path gradientshapeok="t" o:connecttype="rect"/>
            </v:shapetype>
            <v:shape id="Text Box 2" o:spid="_x0000_s1031" type="#_x0000_t202" style="position:absolute;left:6045;top:1650;width:1764;height:7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BB01BC" w:rsidRPr="00333FB9" w:rsidRDefault="00BB01BC" w:rsidP="00BB01BC">
                    <w:pPr>
                      <w:jc w:val="center"/>
                      <w:rPr>
                        <w:rFonts w:ascii="Times New Roman" w:hAnsi="Times New Roman"/>
                        <w:sz w:val="24"/>
                        <w:szCs w:val="24"/>
                      </w:rPr>
                    </w:pPr>
                    <w:r w:rsidRPr="00333FB9">
                      <w:rPr>
                        <w:rFonts w:ascii="Times New Roman" w:hAnsi="Times New Roman"/>
                        <w:sz w:val="24"/>
                        <w:szCs w:val="24"/>
                      </w:rPr>
                      <w:t>Pulley and belt assembly</w:t>
                    </w:r>
                  </w:p>
                </w:txbxContent>
              </v:textbox>
            </v:shape>
            <v:shape id="Text Box 8" o:spid="_x0000_s1032" type="#_x0000_t202" style="position:absolute;left:9255;top:6192;width:1955;height: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BB01BC" w:rsidRDefault="00BB01BC" w:rsidP="00BB01BC">
                    <w:r>
                      <w:t>Pumping machine</w:t>
                    </w:r>
                  </w:p>
                </w:txbxContent>
              </v:textbox>
            </v:shape>
            <v:shape id="Text Box 9" o:spid="_x0000_s1033" type="#_x0000_t202" style="position:absolute;left:8835;top:1836;width:1725;height:8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BB01BC" w:rsidRDefault="00BB01BC" w:rsidP="00BB01BC">
                    <w:r>
                      <w:t>Receiving tank assembly</w:t>
                    </w:r>
                  </w:p>
                </w:txbxContent>
              </v:textbox>
            </v:shape>
            <v:shape id="Text Box 10" o:spid="_x0000_s1034" type="#_x0000_t202" style="position:absolute;left:7815;top:7176;width:1440;height:7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BB01BC" w:rsidRDefault="00BB01BC" w:rsidP="00BB01BC">
                    <w:r>
                      <w:t>Sieving tank assembly</w:t>
                    </w:r>
                  </w:p>
                </w:txbxContent>
              </v:textbox>
            </v:shape>
            <v:shape id="Text Box 11" o:spid="_x0000_s1035" type="#_x0000_t202" style="position:absolute;left:5265;top:2997;width:1440;height:7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BB01BC" w:rsidRDefault="00BB01BC" w:rsidP="00BB01BC">
                    <w:r w:rsidRPr="00333FB9">
                      <w:rPr>
                        <w:rFonts w:ascii="Times New Roman" w:hAnsi="Times New Roman"/>
                        <w:sz w:val="24"/>
                        <w:szCs w:val="24"/>
                      </w:rPr>
                      <w:t>M</w:t>
                    </w:r>
                    <w:r>
                      <w:t xml:space="preserve">ixing tank </w:t>
                    </w:r>
                    <w:r w:rsidRPr="00333FB9">
                      <w:rPr>
                        <w:rFonts w:ascii="Times New Roman" w:hAnsi="Times New Roman"/>
                        <w:sz w:val="24"/>
                        <w:szCs w:val="24"/>
                      </w:rPr>
                      <w:t>assembly</w:t>
                    </w:r>
                  </w:p>
                </w:txbxContent>
              </v:textbox>
            </v:shape>
            <v:shape id="AutoShape 12" o:spid="_x0000_s1036" type="#_x0000_t32" style="position:absolute;left:4365;top:3651;width:900;height:83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v:group>
        </w:pict>
      </w:r>
      <w:r w:rsidR="00BB01BC" w:rsidRPr="0059339C">
        <w:rPr>
          <w:rFonts w:ascii="Times New Roman" w:hAnsi="Times New Roman"/>
          <w:noProof/>
          <w:sz w:val="20"/>
          <w:lang w:eastAsia="zh-CN"/>
        </w:rPr>
        <w:drawing>
          <wp:inline distT="0" distB="0" distL="0" distR="0">
            <wp:extent cx="4779010" cy="433895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9010" cy="4338955"/>
                    </a:xfrm>
                    <a:prstGeom prst="rect">
                      <a:avLst/>
                    </a:prstGeom>
                    <a:noFill/>
                    <a:ln>
                      <a:noFill/>
                    </a:ln>
                  </pic:spPr>
                </pic:pic>
              </a:graphicData>
            </a:graphic>
          </wp:inline>
        </w:drawing>
      </w:r>
    </w:p>
    <w:p w:rsidR="00BB01BC" w:rsidRDefault="00BB01BC" w:rsidP="0059339C">
      <w:pPr>
        <w:tabs>
          <w:tab w:val="right" w:pos="4365"/>
        </w:tabs>
        <w:autoSpaceDE w:val="0"/>
        <w:autoSpaceDN w:val="0"/>
        <w:adjustRightInd w:val="0"/>
        <w:snapToGrid w:val="0"/>
        <w:spacing w:after="0" w:line="240" w:lineRule="auto"/>
        <w:jc w:val="center"/>
        <w:rPr>
          <w:rFonts w:ascii="Times New Roman" w:eastAsiaTheme="minorEastAsia" w:hAnsi="Times New Roman"/>
          <w:b/>
          <w:bCs/>
          <w:iCs/>
          <w:sz w:val="20"/>
          <w:szCs w:val="24"/>
          <w:lang w:eastAsia="zh-CN"/>
        </w:rPr>
      </w:pPr>
      <w:r w:rsidRPr="0059339C">
        <w:rPr>
          <w:rFonts w:ascii="Times New Roman" w:hAnsi="Times New Roman"/>
          <w:b/>
          <w:bCs/>
          <w:iCs/>
          <w:sz w:val="20"/>
          <w:szCs w:val="24"/>
        </w:rPr>
        <w:t>Assembly drawing of the biodiesel processor</w:t>
      </w:r>
    </w:p>
    <w:p w:rsidR="0059339C" w:rsidRPr="0059339C" w:rsidRDefault="0059339C" w:rsidP="0059339C">
      <w:pPr>
        <w:tabs>
          <w:tab w:val="right" w:pos="4365"/>
        </w:tabs>
        <w:autoSpaceDE w:val="0"/>
        <w:autoSpaceDN w:val="0"/>
        <w:adjustRightInd w:val="0"/>
        <w:snapToGrid w:val="0"/>
        <w:spacing w:after="0" w:line="240" w:lineRule="auto"/>
        <w:jc w:val="center"/>
        <w:rPr>
          <w:rFonts w:ascii="Times New Roman" w:eastAsiaTheme="minorEastAsia" w:hAnsi="Times New Roman"/>
          <w:b/>
          <w:bCs/>
          <w:iCs/>
          <w:sz w:val="20"/>
          <w:szCs w:val="24"/>
          <w:lang w:eastAsia="zh-CN"/>
        </w:rPr>
      </w:pPr>
    </w:p>
    <w:p w:rsidR="00BB01BC" w:rsidRPr="0059339C" w:rsidRDefault="00BB01BC" w:rsidP="0059339C">
      <w:pPr>
        <w:tabs>
          <w:tab w:val="right" w:pos="4365"/>
        </w:tabs>
        <w:autoSpaceDE w:val="0"/>
        <w:autoSpaceDN w:val="0"/>
        <w:adjustRightInd w:val="0"/>
        <w:snapToGrid w:val="0"/>
        <w:spacing w:after="0" w:line="240" w:lineRule="auto"/>
        <w:jc w:val="center"/>
        <w:rPr>
          <w:rFonts w:ascii="Times New Roman" w:hAnsi="Times New Roman"/>
          <w:bCs/>
          <w:iCs/>
          <w:sz w:val="20"/>
          <w:szCs w:val="24"/>
        </w:rPr>
      </w:pPr>
      <w:r w:rsidRPr="0059339C">
        <w:rPr>
          <w:rFonts w:ascii="Times New Roman" w:hAnsi="Times New Roman"/>
          <w:noProof/>
          <w:sz w:val="20"/>
          <w:lang w:eastAsia="zh-CN"/>
        </w:rPr>
        <w:drawing>
          <wp:inline distT="0" distB="0" distL="0" distR="0">
            <wp:extent cx="4960560" cy="298969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0662" cy="2989752"/>
                    </a:xfrm>
                    <a:prstGeom prst="rect">
                      <a:avLst/>
                    </a:prstGeom>
                    <a:noFill/>
                    <a:ln>
                      <a:noFill/>
                    </a:ln>
                  </pic:spPr>
                </pic:pic>
              </a:graphicData>
            </a:graphic>
          </wp:inline>
        </w:drawing>
      </w:r>
    </w:p>
    <w:p w:rsidR="00BB01BC" w:rsidRPr="0059339C" w:rsidRDefault="00BB01BC" w:rsidP="0059339C">
      <w:pPr>
        <w:tabs>
          <w:tab w:val="right" w:pos="4365"/>
        </w:tabs>
        <w:autoSpaceDE w:val="0"/>
        <w:autoSpaceDN w:val="0"/>
        <w:adjustRightInd w:val="0"/>
        <w:snapToGrid w:val="0"/>
        <w:spacing w:after="0" w:line="240" w:lineRule="auto"/>
        <w:jc w:val="center"/>
        <w:rPr>
          <w:rFonts w:ascii="Times New Roman" w:hAnsi="Times New Roman"/>
          <w:b/>
          <w:bCs/>
          <w:iCs/>
          <w:sz w:val="20"/>
          <w:szCs w:val="24"/>
        </w:rPr>
      </w:pPr>
      <w:r w:rsidRPr="0059339C">
        <w:rPr>
          <w:rFonts w:ascii="Times New Roman" w:hAnsi="Times New Roman"/>
          <w:b/>
          <w:bCs/>
          <w:iCs/>
          <w:sz w:val="20"/>
          <w:szCs w:val="24"/>
        </w:rPr>
        <w:t>The biodiesel processor</w:t>
      </w:r>
    </w:p>
    <w:p w:rsidR="00BB01BC" w:rsidRDefault="00BB01BC" w:rsidP="0059339C">
      <w:pPr>
        <w:tabs>
          <w:tab w:val="right" w:pos="4365"/>
        </w:tabs>
        <w:autoSpaceDE w:val="0"/>
        <w:autoSpaceDN w:val="0"/>
        <w:adjustRightInd w:val="0"/>
        <w:snapToGrid w:val="0"/>
        <w:spacing w:after="0" w:line="240" w:lineRule="auto"/>
        <w:jc w:val="both"/>
        <w:rPr>
          <w:rFonts w:ascii="Times New Roman" w:eastAsiaTheme="minorEastAsia" w:hAnsi="Times New Roman"/>
          <w:b/>
          <w:bCs/>
          <w:iCs/>
          <w:sz w:val="20"/>
          <w:szCs w:val="24"/>
          <w:lang w:eastAsia="zh-CN"/>
        </w:rPr>
      </w:pPr>
    </w:p>
    <w:p w:rsidR="00AD0290" w:rsidRDefault="00AD0290" w:rsidP="0059339C">
      <w:pPr>
        <w:tabs>
          <w:tab w:val="right" w:pos="4365"/>
        </w:tabs>
        <w:autoSpaceDE w:val="0"/>
        <w:autoSpaceDN w:val="0"/>
        <w:adjustRightInd w:val="0"/>
        <w:snapToGrid w:val="0"/>
        <w:spacing w:after="0" w:line="240" w:lineRule="auto"/>
        <w:jc w:val="both"/>
        <w:rPr>
          <w:rFonts w:ascii="Times New Roman" w:eastAsiaTheme="minorEastAsia" w:hAnsi="Times New Roman"/>
          <w:b/>
          <w:bCs/>
          <w:iCs/>
          <w:sz w:val="20"/>
          <w:szCs w:val="24"/>
          <w:lang w:eastAsia="zh-CN"/>
        </w:rPr>
      </w:pPr>
    </w:p>
    <w:p w:rsidR="00AD0290" w:rsidRPr="00AD0290" w:rsidRDefault="00AD0290" w:rsidP="0059339C">
      <w:pPr>
        <w:tabs>
          <w:tab w:val="right" w:pos="4365"/>
        </w:tabs>
        <w:autoSpaceDE w:val="0"/>
        <w:autoSpaceDN w:val="0"/>
        <w:adjustRightInd w:val="0"/>
        <w:snapToGrid w:val="0"/>
        <w:spacing w:after="0" w:line="240" w:lineRule="auto"/>
        <w:jc w:val="both"/>
        <w:rPr>
          <w:rFonts w:ascii="Times New Roman" w:eastAsiaTheme="minorEastAsia" w:hAnsi="Times New Roman"/>
          <w:b/>
          <w:bCs/>
          <w:iCs/>
          <w:sz w:val="20"/>
          <w:szCs w:val="24"/>
          <w:lang w:eastAsia="zh-CN"/>
        </w:rPr>
      </w:pPr>
    </w:p>
    <w:p w:rsidR="0059339C" w:rsidRDefault="0059339C" w:rsidP="0059339C">
      <w:pPr>
        <w:tabs>
          <w:tab w:val="right" w:pos="4365"/>
        </w:tabs>
        <w:autoSpaceDE w:val="0"/>
        <w:autoSpaceDN w:val="0"/>
        <w:adjustRightInd w:val="0"/>
        <w:snapToGrid w:val="0"/>
        <w:spacing w:after="0" w:line="240" w:lineRule="auto"/>
        <w:jc w:val="both"/>
        <w:rPr>
          <w:rFonts w:ascii="Times New Roman" w:hAnsi="Times New Roman"/>
          <w:b/>
          <w:bCs/>
          <w:iCs/>
          <w:sz w:val="20"/>
          <w:szCs w:val="24"/>
        </w:rPr>
        <w:sectPr w:rsidR="0059339C" w:rsidSect="006F58A8">
          <w:type w:val="continuous"/>
          <w:pgSz w:w="12240" w:h="15840" w:code="1"/>
          <w:pgMar w:top="1440" w:right="1440" w:bottom="1440" w:left="1440" w:header="720" w:footer="720" w:gutter="0"/>
          <w:cols w:space="720"/>
          <w:docGrid w:linePitch="360"/>
        </w:sectPr>
      </w:pPr>
    </w:p>
    <w:p w:rsidR="00BB01BC" w:rsidRPr="0059339C" w:rsidRDefault="0059339C" w:rsidP="0059339C">
      <w:pPr>
        <w:tabs>
          <w:tab w:val="right" w:pos="4365"/>
        </w:tabs>
        <w:autoSpaceDE w:val="0"/>
        <w:autoSpaceDN w:val="0"/>
        <w:adjustRightInd w:val="0"/>
        <w:snapToGrid w:val="0"/>
        <w:spacing w:after="0" w:line="240" w:lineRule="auto"/>
        <w:jc w:val="both"/>
        <w:rPr>
          <w:rFonts w:ascii="Times New Roman" w:hAnsi="Times New Roman"/>
          <w:b/>
          <w:bCs/>
          <w:iCs/>
          <w:sz w:val="20"/>
          <w:szCs w:val="24"/>
        </w:rPr>
      </w:pPr>
      <w:r w:rsidRPr="0059339C">
        <w:rPr>
          <w:rFonts w:ascii="Times New Roman" w:hAnsi="Times New Roman"/>
          <w:b/>
          <w:bCs/>
          <w:iCs/>
          <w:sz w:val="20"/>
          <w:szCs w:val="24"/>
        </w:rPr>
        <w:lastRenderedPageBreak/>
        <w:t>Result And Discussion</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bCs/>
          <w:iCs/>
          <w:sz w:val="20"/>
          <w:szCs w:val="24"/>
        </w:rPr>
        <w:t>It can be seen from the test running of the biodiesel processing machine under favorable and conducive environment that the correct agitation of palm kernel oil with methanol in appropriate proportion or appropriate quantity using sodium hydroxide (</w:t>
      </w:r>
      <w:proofErr w:type="spellStart"/>
      <w:r w:rsidRPr="0059339C">
        <w:rPr>
          <w:rFonts w:ascii="Times New Roman" w:hAnsi="Times New Roman"/>
          <w:bCs/>
          <w:iCs/>
          <w:sz w:val="20"/>
          <w:szCs w:val="24"/>
        </w:rPr>
        <w:t>NaOH</w:t>
      </w:r>
      <w:proofErr w:type="spellEnd"/>
      <w:r w:rsidRPr="0059339C">
        <w:rPr>
          <w:rFonts w:ascii="Times New Roman" w:hAnsi="Times New Roman"/>
          <w:bCs/>
          <w:iCs/>
          <w:sz w:val="20"/>
          <w:szCs w:val="24"/>
        </w:rPr>
        <w:t>) as our catalyst, the correct and expected biodiesel and glycerin as by-product was formed.</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bCs/>
          <w:iCs/>
          <w:sz w:val="20"/>
          <w:szCs w:val="24"/>
        </w:rPr>
        <w:lastRenderedPageBreak/>
        <w:t xml:space="preserve">The result obtain shows that the mixing of palm kernel oil, methanol and sodium hydroxide in the ratio 5:1:0.5 respectively gives the minimum biodiesel that can be produced using the processing tank and the maximum volume of the content that the tank contain is 38litres of palm kernel oil, 8litres of methanol and 4litres of </w:t>
      </w:r>
      <w:proofErr w:type="spellStart"/>
      <w:r w:rsidRPr="0059339C">
        <w:rPr>
          <w:rFonts w:ascii="Times New Roman" w:hAnsi="Times New Roman"/>
          <w:bCs/>
          <w:iCs/>
          <w:sz w:val="20"/>
          <w:szCs w:val="24"/>
        </w:rPr>
        <w:t>NaOH</w:t>
      </w:r>
      <w:proofErr w:type="spellEnd"/>
      <w:r w:rsidRPr="0059339C">
        <w:rPr>
          <w:rFonts w:ascii="Times New Roman" w:hAnsi="Times New Roman"/>
          <w:bCs/>
          <w:iCs/>
          <w:sz w:val="20"/>
          <w:szCs w:val="24"/>
        </w:rPr>
        <w:t xml:space="preserve"> solution, making 50litres of the content in the mixing tank would produce biodiesel at maximum rate.</w:t>
      </w:r>
    </w:p>
    <w:p w:rsidR="0059339C" w:rsidRDefault="0059339C" w:rsidP="0059339C">
      <w:pPr>
        <w:tabs>
          <w:tab w:val="right" w:pos="4365"/>
        </w:tabs>
        <w:autoSpaceDE w:val="0"/>
        <w:autoSpaceDN w:val="0"/>
        <w:adjustRightInd w:val="0"/>
        <w:snapToGrid w:val="0"/>
        <w:spacing w:after="0" w:line="240" w:lineRule="auto"/>
        <w:jc w:val="center"/>
        <w:rPr>
          <w:rFonts w:ascii="Times New Roman" w:hAnsi="Times New Roman"/>
          <w:b/>
          <w:noProof/>
          <w:sz w:val="20"/>
          <w:szCs w:val="24"/>
        </w:rPr>
        <w:sectPr w:rsidR="0059339C" w:rsidSect="0059339C">
          <w:type w:val="continuous"/>
          <w:pgSz w:w="12240" w:h="15840" w:code="1"/>
          <w:pgMar w:top="1440" w:right="1440" w:bottom="1440" w:left="1440" w:header="720" w:footer="720" w:gutter="0"/>
          <w:cols w:num="2" w:space="550"/>
          <w:docGrid w:linePitch="360"/>
        </w:sectPr>
      </w:pPr>
    </w:p>
    <w:p w:rsidR="0059339C" w:rsidRDefault="0059339C" w:rsidP="0059339C">
      <w:pPr>
        <w:tabs>
          <w:tab w:val="right" w:pos="4365"/>
        </w:tabs>
        <w:autoSpaceDE w:val="0"/>
        <w:autoSpaceDN w:val="0"/>
        <w:adjustRightInd w:val="0"/>
        <w:snapToGrid w:val="0"/>
        <w:spacing w:after="0" w:line="240" w:lineRule="auto"/>
        <w:jc w:val="center"/>
        <w:rPr>
          <w:rFonts w:ascii="Times New Roman" w:eastAsiaTheme="minorEastAsia" w:hAnsi="Times New Roman"/>
          <w:b/>
          <w:noProof/>
          <w:sz w:val="20"/>
          <w:szCs w:val="24"/>
          <w:lang w:eastAsia="zh-CN"/>
        </w:rPr>
      </w:pPr>
    </w:p>
    <w:p w:rsidR="00AD0290" w:rsidRDefault="00AD0290" w:rsidP="0059339C">
      <w:pPr>
        <w:tabs>
          <w:tab w:val="right" w:pos="4365"/>
        </w:tabs>
        <w:autoSpaceDE w:val="0"/>
        <w:autoSpaceDN w:val="0"/>
        <w:adjustRightInd w:val="0"/>
        <w:snapToGrid w:val="0"/>
        <w:spacing w:after="0" w:line="240" w:lineRule="auto"/>
        <w:jc w:val="center"/>
        <w:rPr>
          <w:rFonts w:ascii="Times New Roman" w:eastAsiaTheme="minorEastAsia" w:hAnsi="Times New Roman"/>
          <w:b/>
          <w:noProof/>
          <w:sz w:val="20"/>
          <w:szCs w:val="24"/>
          <w:lang w:eastAsia="zh-CN"/>
        </w:rPr>
      </w:pPr>
    </w:p>
    <w:p w:rsidR="00BB01BC" w:rsidRPr="0059339C" w:rsidRDefault="00BB01BC" w:rsidP="0059339C">
      <w:pPr>
        <w:tabs>
          <w:tab w:val="right" w:pos="4365"/>
        </w:tabs>
        <w:autoSpaceDE w:val="0"/>
        <w:autoSpaceDN w:val="0"/>
        <w:adjustRightInd w:val="0"/>
        <w:snapToGrid w:val="0"/>
        <w:spacing w:after="0" w:line="240" w:lineRule="auto"/>
        <w:jc w:val="center"/>
        <w:rPr>
          <w:rFonts w:ascii="Times New Roman" w:hAnsi="Times New Roman"/>
          <w:b/>
          <w:noProof/>
          <w:sz w:val="20"/>
          <w:szCs w:val="24"/>
        </w:rPr>
      </w:pPr>
      <w:r w:rsidRPr="0059339C">
        <w:rPr>
          <w:rFonts w:ascii="Times New Roman" w:hAnsi="Times New Roman"/>
          <w:b/>
          <w:noProof/>
          <w:sz w:val="20"/>
          <w:szCs w:val="24"/>
          <w:lang w:eastAsia="zh-CN"/>
        </w:rPr>
        <w:drawing>
          <wp:inline distT="0" distB="0" distL="0" distR="0">
            <wp:extent cx="4354168" cy="3079332"/>
            <wp:effectExtent l="19050" t="0" r="828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1637" cy="3084614"/>
                    </a:xfrm>
                    <a:prstGeom prst="rect">
                      <a:avLst/>
                    </a:prstGeom>
                    <a:noFill/>
                    <a:ln>
                      <a:noFill/>
                    </a:ln>
                  </pic:spPr>
                </pic:pic>
              </a:graphicData>
            </a:graphic>
          </wp:inline>
        </w:drawing>
      </w:r>
    </w:p>
    <w:p w:rsidR="00BB01BC" w:rsidRPr="0059339C" w:rsidRDefault="00BB01BC" w:rsidP="0059339C">
      <w:pPr>
        <w:tabs>
          <w:tab w:val="right" w:pos="4365"/>
        </w:tabs>
        <w:autoSpaceDE w:val="0"/>
        <w:autoSpaceDN w:val="0"/>
        <w:adjustRightInd w:val="0"/>
        <w:snapToGrid w:val="0"/>
        <w:spacing w:after="0" w:line="240" w:lineRule="auto"/>
        <w:jc w:val="center"/>
        <w:rPr>
          <w:rFonts w:ascii="Times New Roman" w:hAnsi="Times New Roman"/>
          <w:b/>
          <w:bCs/>
          <w:iCs/>
          <w:sz w:val="20"/>
          <w:szCs w:val="24"/>
        </w:rPr>
      </w:pPr>
      <w:r w:rsidRPr="0059339C">
        <w:rPr>
          <w:rFonts w:ascii="Times New Roman" w:hAnsi="Times New Roman"/>
          <w:b/>
          <w:bCs/>
          <w:iCs/>
          <w:sz w:val="20"/>
          <w:szCs w:val="24"/>
        </w:rPr>
        <w:t>Constructed Biodiesel Processor</w:t>
      </w:r>
    </w:p>
    <w:p w:rsidR="00BB01BC" w:rsidRDefault="00BB01BC" w:rsidP="0059339C">
      <w:pPr>
        <w:tabs>
          <w:tab w:val="right" w:pos="4365"/>
        </w:tabs>
        <w:autoSpaceDE w:val="0"/>
        <w:autoSpaceDN w:val="0"/>
        <w:adjustRightInd w:val="0"/>
        <w:snapToGrid w:val="0"/>
        <w:spacing w:after="0" w:line="240" w:lineRule="auto"/>
        <w:ind w:firstLine="425"/>
        <w:jc w:val="both"/>
        <w:rPr>
          <w:rFonts w:ascii="Times New Roman" w:eastAsiaTheme="minorEastAsia" w:hAnsi="Times New Roman"/>
          <w:bCs/>
          <w:iCs/>
          <w:sz w:val="20"/>
          <w:szCs w:val="24"/>
          <w:lang w:eastAsia="zh-CN"/>
        </w:rPr>
      </w:pPr>
    </w:p>
    <w:p w:rsidR="00AD0290" w:rsidRPr="00AD0290" w:rsidRDefault="00AD0290" w:rsidP="0059339C">
      <w:pPr>
        <w:tabs>
          <w:tab w:val="right" w:pos="4365"/>
        </w:tabs>
        <w:autoSpaceDE w:val="0"/>
        <w:autoSpaceDN w:val="0"/>
        <w:adjustRightInd w:val="0"/>
        <w:snapToGrid w:val="0"/>
        <w:spacing w:after="0" w:line="240" w:lineRule="auto"/>
        <w:ind w:firstLine="425"/>
        <w:jc w:val="both"/>
        <w:rPr>
          <w:rFonts w:ascii="Times New Roman" w:eastAsiaTheme="minorEastAsia" w:hAnsi="Times New Roman"/>
          <w:bCs/>
          <w:iCs/>
          <w:sz w:val="20"/>
          <w:szCs w:val="24"/>
          <w:lang w:eastAsia="zh-CN"/>
        </w:rPr>
      </w:pPr>
    </w:p>
    <w:p w:rsidR="0059339C" w:rsidRDefault="0059339C" w:rsidP="0059339C">
      <w:pPr>
        <w:tabs>
          <w:tab w:val="right" w:pos="4365"/>
        </w:tabs>
        <w:autoSpaceDE w:val="0"/>
        <w:autoSpaceDN w:val="0"/>
        <w:adjustRightInd w:val="0"/>
        <w:snapToGrid w:val="0"/>
        <w:spacing w:after="0" w:line="240" w:lineRule="auto"/>
        <w:jc w:val="both"/>
        <w:rPr>
          <w:rFonts w:ascii="Times New Roman" w:hAnsi="Times New Roman"/>
          <w:b/>
          <w:bCs/>
          <w:iCs/>
          <w:sz w:val="20"/>
          <w:szCs w:val="24"/>
        </w:rPr>
        <w:sectPr w:rsidR="0059339C" w:rsidSect="006F58A8">
          <w:type w:val="continuous"/>
          <w:pgSz w:w="12240" w:h="15840" w:code="1"/>
          <w:pgMar w:top="1440" w:right="1440" w:bottom="1440" w:left="1440" w:header="720" w:footer="720" w:gutter="0"/>
          <w:cols w:space="720"/>
          <w:docGrid w:linePitch="360"/>
        </w:sectPr>
      </w:pPr>
    </w:p>
    <w:p w:rsidR="00BB01BC" w:rsidRPr="0059339C" w:rsidRDefault="00BB01BC" w:rsidP="0059339C">
      <w:pPr>
        <w:tabs>
          <w:tab w:val="right" w:pos="4365"/>
        </w:tabs>
        <w:autoSpaceDE w:val="0"/>
        <w:autoSpaceDN w:val="0"/>
        <w:adjustRightInd w:val="0"/>
        <w:snapToGrid w:val="0"/>
        <w:spacing w:after="0" w:line="240" w:lineRule="auto"/>
        <w:jc w:val="both"/>
        <w:rPr>
          <w:rFonts w:ascii="Times New Roman" w:hAnsi="Times New Roman"/>
          <w:b/>
          <w:bCs/>
          <w:iCs/>
          <w:sz w:val="20"/>
          <w:szCs w:val="24"/>
        </w:rPr>
      </w:pPr>
      <w:r w:rsidRPr="0059339C">
        <w:rPr>
          <w:rFonts w:ascii="Times New Roman" w:hAnsi="Times New Roman"/>
          <w:b/>
          <w:bCs/>
          <w:iCs/>
          <w:sz w:val="20"/>
          <w:szCs w:val="24"/>
        </w:rPr>
        <w:lastRenderedPageBreak/>
        <w:t>Testing Procedure</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bCs/>
          <w:iCs/>
          <w:sz w:val="20"/>
          <w:szCs w:val="24"/>
        </w:rPr>
        <w:t>The small scale biodiesel processor was placed in the workshop and connected to the power through the help of electric motor.</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bCs/>
          <w:iCs/>
          <w:sz w:val="20"/>
          <w:szCs w:val="24"/>
        </w:rPr>
        <w:t xml:space="preserve">The tap of the mixing tank was closed before pouring the biodiesel material, such material used was palm kernel oil, methanol and sodium hydroxide </w:t>
      </w:r>
      <w:proofErr w:type="spellStart"/>
      <w:r w:rsidRPr="0059339C">
        <w:rPr>
          <w:rFonts w:ascii="Times New Roman" w:hAnsi="Times New Roman"/>
          <w:bCs/>
          <w:iCs/>
          <w:sz w:val="20"/>
          <w:szCs w:val="24"/>
        </w:rPr>
        <w:t>NaOH</w:t>
      </w:r>
      <w:proofErr w:type="spellEnd"/>
      <w:r w:rsidRPr="0059339C">
        <w:rPr>
          <w:rFonts w:ascii="Times New Roman" w:hAnsi="Times New Roman"/>
          <w:bCs/>
          <w:iCs/>
          <w:sz w:val="20"/>
          <w:szCs w:val="24"/>
        </w:rPr>
        <w:t xml:space="preserve">. 250g of </w:t>
      </w:r>
      <w:proofErr w:type="spellStart"/>
      <w:r w:rsidRPr="0059339C">
        <w:rPr>
          <w:rFonts w:ascii="Times New Roman" w:hAnsi="Times New Roman"/>
          <w:bCs/>
          <w:iCs/>
          <w:sz w:val="20"/>
          <w:szCs w:val="24"/>
        </w:rPr>
        <w:t>NaOH</w:t>
      </w:r>
      <w:proofErr w:type="spellEnd"/>
      <w:r w:rsidRPr="0059339C">
        <w:rPr>
          <w:rFonts w:ascii="Times New Roman" w:hAnsi="Times New Roman"/>
          <w:bCs/>
          <w:iCs/>
          <w:sz w:val="20"/>
          <w:szCs w:val="24"/>
        </w:rPr>
        <w:t xml:space="preserve"> was dissolved in 1000ml of distilled water for about 20minutes to form sodium hydroxide solution. The first material that was pour into the mixing tank was fou</w:t>
      </w:r>
      <w:r w:rsidR="006F58A8" w:rsidRPr="0059339C">
        <w:rPr>
          <w:rFonts w:ascii="Times New Roman" w:hAnsi="Times New Roman"/>
          <w:bCs/>
          <w:iCs/>
          <w:sz w:val="20"/>
          <w:szCs w:val="24"/>
        </w:rPr>
        <w:t>r (</w:t>
      </w:r>
      <w:r w:rsidRPr="0059339C">
        <w:rPr>
          <w:rFonts w:ascii="Times New Roman" w:hAnsi="Times New Roman"/>
          <w:bCs/>
          <w:iCs/>
          <w:sz w:val="20"/>
          <w:szCs w:val="24"/>
        </w:rPr>
        <w:t>4) liters of palm kernel oil and then on</w:t>
      </w:r>
      <w:r w:rsidR="006F58A8" w:rsidRPr="0059339C">
        <w:rPr>
          <w:rFonts w:ascii="Times New Roman" w:hAnsi="Times New Roman"/>
          <w:bCs/>
          <w:iCs/>
          <w:sz w:val="20"/>
          <w:szCs w:val="24"/>
        </w:rPr>
        <w:t>e (</w:t>
      </w:r>
      <w:r w:rsidRPr="0059339C">
        <w:rPr>
          <w:rFonts w:ascii="Times New Roman" w:hAnsi="Times New Roman"/>
          <w:bCs/>
          <w:iCs/>
          <w:sz w:val="20"/>
          <w:szCs w:val="24"/>
        </w:rPr>
        <w:t xml:space="preserve">1) </w:t>
      </w:r>
      <w:proofErr w:type="spellStart"/>
      <w:r w:rsidRPr="0059339C">
        <w:rPr>
          <w:rFonts w:ascii="Times New Roman" w:hAnsi="Times New Roman"/>
          <w:bCs/>
          <w:iCs/>
          <w:sz w:val="20"/>
          <w:szCs w:val="24"/>
        </w:rPr>
        <w:t>litre</w:t>
      </w:r>
      <w:proofErr w:type="spellEnd"/>
      <w:r w:rsidRPr="0059339C">
        <w:rPr>
          <w:rFonts w:ascii="Times New Roman" w:hAnsi="Times New Roman"/>
          <w:bCs/>
          <w:iCs/>
          <w:sz w:val="20"/>
          <w:szCs w:val="24"/>
        </w:rPr>
        <w:t xml:space="preserve"> of methanol was added. The machine was switched on from the power supply through the help of electric motor while the mixing tank tap remain closed. It was switched on t run for about 20minutes for thorough mixing of the content materials (4litres of palm kernel and 1litre of methanol) and after 20minutes, the biodiesel processor machine was switched off in other to add 250g of </w:t>
      </w:r>
      <w:proofErr w:type="spellStart"/>
      <w:r w:rsidRPr="0059339C">
        <w:rPr>
          <w:rFonts w:ascii="Times New Roman" w:hAnsi="Times New Roman"/>
          <w:bCs/>
          <w:iCs/>
          <w:sz w:val="20"/>
          <w:szCs w:val="24"/>
        </w:rPr>
        <w:t>NaOH</w:t>
      </w:r>
      <w:proofErr w:type="spellEnd"/>
      <w:r w:rsidRPr="0059339C">
        <w:rPr>
          <w:rFonts w:ascii="Times New Roman" w:hAnsi="Times New Roman"/>
          <w:bCs/>
          <w:iCs/>
          <w:sz w:val="20"/>
          <w:szCs w:val="24"/>
        </w:rPr>
        <w:t xml:space="preserve"> solution. After the adding of 250g of </w:t>
      </w:r>
      <w:proofErr w:type="spellStart"/>
      <w:r w:rsidRPr="0059339C">
        <w:rPr>
          <w:rFonts w:ascii="Times New Roman" w:hAnsi="Times New Roman"/>
          <w:bCs/>
          <w:iCs/>
          <w:sz w:val="20"/>
          <w:szCs w:val="24"/>
        </w:rPr>
        <w:t>NaOH</w:t>
      </w:r>
      <w:proofErr w:type="spellEnd"/>
      <w:r w:rsidRPr="0059339C">
        <w:rPr>
          <w:rFonts w:ascii="Times New Roman" w:hAnsi="Times New Roman"/>
          <w:bCs/>
          <w:iCs/>
          <w:sz w:val="20"/>
          <w:szCs w:val="24"/>
        </w:rPr>
        <w:t xml:space="preserve"> </w:t>
      </w:r>
      <w:r w:rsidRPr="0059339C">
        <w:rPr>
          <w:rFonts w:ascii="Times New Roman" w:hAnsi="Times New Roman"/>
          <w:bCs/>
          <w:iCs/>
          <w:sz w:val="20"/>
          <w:szCs w:val="24"/>
        </w:rPr>
        <w:lastRenderedPageBreak/>
        <w:t>solution the mixture was allow to run at the speed of 1400rpm to allow complete and perfect mixing of the content.</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bCs/>
          <w:iCs/>
          <w:sz w:val="20"/>
          <w:szCs w:val="24"/>
        </w:rPr>
        <w:t>The mixing tank tap close was open to allow the material to move into the filter or sieving tank where it was filtered and the filtrate was transferred to the receiver tank with the help of pumping machine.</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bCs/>
          <w:iCs/>
          <w:sz w:val="20"/>
          <w:szCs w:val="24"/>
        </w:rPr>
        <w:t>Therefore, the biodiesel and glycerin as by-product was gotten.</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p>
    <w:p w:rsidR="00BB01BC" w:rsidRPr="0059339C" w:rsidRDefault="00BB01BC" w:rsidP="0059339C">
      <w:pPr>
        <w:tabs>
          <w:tab w:val="right" w:pos="4365"/>
        </w:tabs>
        <w:autoSpaceDE w:val="0"/>
        <w:autoSpaceDN w:val="0"/>
        <w:adjustRightInd w:val="0"/>
        <w:snapToGrid w:val="0"/>
        <w:spacing w:after="0" w:line="240" w:lineRule="auto"/>
        <w:jc w:val="both"/>
        <w:rPr>
          <w:rFonts w:ascii="Times New Roman" w:hAnsi="Times New Roman"/>
          <w:sz w:val="20"/>
          <w:szCs w:val="24"/>
        </w:rPr>
      </w:pPr>
      <w:r w:rsidRPr="0059339C">
        <w:rPr>
          <w:rFonts w:ascii="Times New Roman" w:hAnsi="Times New Roman"/>
          <w:b/>
          <w:bCs/>
          <w:iCs/>
          <w:sz w:val="20"/>
          <w:szCs w:val="24"/>
        </w:rPr>
        <w:t>Operators Warnings</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sz w:val="20"/>
          <w:szCs w:val="24"/>
        </w:rPr>
      </w:pPr>
      <w:r w:rsidRPr="0059339C">
        <w:rPr>
          <w:rFonts w:ascii="Times New Roman" w:hAnsi="Times New Roman"/>
          <w:sz w:val="20"/>
          <w:szCs w:val="24"/>
        </w:rPr>
        <w:t xml:space="preserve">The design has brought forth four potentially dangerous features: chemical, thermal, mechanical, and electrical. The product and some of the reactants of the system are harmful if contact or ingestion occurs. Safety measures, like inhalation and skin protection, must be utilized when operating. Heat is also generated inside the mixing tank and could potentially cause burns if not controlled appropriately. </w:t>
      </w:r>
    </w:p>
    <w:p w:rsidR="00BB01BC" w:rsidRDefault="00BB01BC" w:rsidP="0059339C">
      <w:pPr>
        <w:tabs>
          <w:tab w:val="right" w:pos="4365"/>
        </w:tabs>
        <w:autoSpaceDE w:val="0"/>
        <w:autoSpaceDN w:val="0"/>
        <w:adjustRightInd w:val="0"/>
        <w:snapToGrid w:val="0"/>
        <w:spacing w:after="0" w:line="240" w:lineRule="auto"/>
        <w:ind w:firstLine="425"/>
        <w:jc w:val="both"/>
        <w:rPr>
          <w:rFonts w:ascii="Times New Roman" w:eastAsiaTheme="minorEastAsia" w:hAnsi="Times New Roman"/>
          <w:sz w:val="20"/>
          <w:szCs w:val="24"/>
          <w:lang w:eastAsia="zh-CN"/>
        </w:rPr>
      </w:pPr>
      <w:r w:rsidRPr="0059339C">
        <w:rPr>
          <w:rFonts w:ascii="Times New Roman" w:hAnsi="Times New Roman"/>
          <w:sz w:val="20"/>
          <w:szCs w:val="24"/>
        </w:rPr>
        <w:lastRenderedPageBreak/>
        <w:t>The pumps could also present risk of mechanical injury to a user. Along with the pumps and rotor comes the risk of electrical shock.</w:t>
      </w:r>
    </w:p>
    <w:p w:rsidR="0059339C" w:rsidRPr="0059339C" w:rsidRDefault="0059339C" w:rsidP="0059339C">
      <w:pPr>
        <w:tabs>
          <w:tab w:val="right" w:pos="4365"/>
        </w:tabs>
        <w:autoSpaceDE w:val="0"/>
        <w:autoSpaceDN w:val="0"/>
        <w:adjustRightInd w:val="0"/>
        <w:snapToGrid w:val="0"/>
        <w:spacing w:after="0" w:line="240" w:lineRule="auto"/>
        <w:ind w:firstLine="425"/>
        <w:jc w:val="both"/>
        <w:rPr>
          <w:rFonts w:ascii="Times New Roman" w:eastAsiaTheme="minorEastAsia" w:hAnsi="Times New Roman"/>
          <w:sz w:val="20"/>
          <w:szCs w:val="24"/>
          <w:lang w:eastAsia="zh-CN"/>
        </w:rPr>
      </w:pPr>
    </w:p>
    <w:p w:rsidR="00BB01BC" w:rsidRPr="0059339C" w:rsidRDefault="0059339C" w:rsidP="0059339C">
      <w:pPr>
        <w:tabs>
          <w:tab w:val="right" w:pos="4365"/>
        </w:tabs>
        <w:autoSpaceDE w:val="0"/>
        <w:autoSpaceDN w:val="0"/>
        <w:adjustRightInd w:val="0"/>
        <w:snapToGrid w:val="0"/>
        <w:spacing w:after="0" w:line="240" w:lineRule="auto"/>
        <w:jc w:val="both"/>
        <w:rPr>
          <w:rFonts w:ascii="Times New Roman" w:hAnsi="Times New Roman"/>
          <w:b/>
          <w:bCs/>
          <w:iCs/>
          <w:sz w:val="20"/>
          <w:szCs w:val="24"/>
        </w:rPr>
      </w:pPr>
      <w:r w:rsidRPr="0059339C">
        <w:rPr>
          <w:rFonts w:ascii="Times New Roman" w:hAnsi="Times New Roman"/>
          <w:b/>
          <w:bCs/>
          <w:iCs/>
          <w:sz w:val="20"/>
          <w:szCs w:val="24"/>
        </w:rPr>
        <w:t xml:space="preserve">Conclusion </w:t>
      </w:r>
    </w:p>
    <w:p w:rsidR="00BB01BC" w:rsidRPr="0059339C" w:rsidRDefault="0059339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Pr>
          <w:rFonts w:ascii="Times New Roman" w:hAnsi="Times New Roman"/>
          <w:b/>
          <w:bCs/>
          <w:iCs/>
          <w:sz w:val="20"/>
          <w:szCs w:val="24"/>
        </w:rPr>
        <w:tab/>
      </w:r>
      <w:r w:rsidR="00BB01BC" w:rsidRPr="0059339C">
        <w:rPr>
          <w:rFonts w:ascii="Times New Roman" w:hAnsi="Times New Roman"/>
          <w:bCs/>
          <w:iCs/>
          <w:sz w:val="20"/>
          <w:szCs w:val="24"/>
        </w:rPr>
        <w:t>The design and construction of a small scale biodiesel processor shows that with the size of our tank, the minimum volume of biodiesel that can be produced can be gotten using ratio 5:1:0.5 of palm kernel oil, methanol and sodium hydroxide respectively. i.e. 5litres of palm kernel oil, 1litre of methanol and ½litre of sodium hydroxide (</w:t>
      </w:r>
      <w:proofErr w:type="spellStart"/>
      <w:r w:rsidR="00BB01BC" w:rsidRPr="0059339C">
        <w:rPr>
          <w:rFonts w:ascii="Times New Roman" w:hAnsi="Times New Roman"/>
          <w:bCs/>
          <w:iCs/>
          <w:sz w:val="20"/>
          <w:szCs w:val="24"/>
        </w:rPr>
        <w:t>NaOH</w:t>
      </w:r>
      <w:proofErr w:type="spellEnd"/>
      <w:r w:rsidR="00BB01BC" w:rsidRPr="0059339C">
        <w:rPr>
          <w:rFonts w:ascii="Times New Roman" w:hAnsi="Times New Roman"/>
          <w:bCs/>
          <w:iCs/>
          <w:sz w:val="20"/>
          <w:szCs w:val="24"/>
        </w:rPr>
        <w:t xml:space="preserve">) as the catalyst mixed in good agitation and that proportion would produce the minimum biodiesel in the mixing tank. And the maximum biodiesel that can be produced using the tank is 50litres of the content, which means 38litres of palm kernel oil, 8litres of methanol and 4litres of </w:t>
      </w:r>
      <w:proofErr w:type="spellStart"/>
      <w:r w:rsidR="00BB01BC" w:rsidRPr="0059339C">
        <w:rPr>
          <w:rFonts w:ascii="Times New Roman" w:hAnsi="Times New Roman"/>
          <w:bCs/>
          <w:iCs/>
          <w:sz w:val="20"/>
          <w:szCs w:val="24"/>
        </w:rPr>
        <w:t>NaOH</w:t>
      </w:r>
      <w:proofErr w:type="spellEnd"/>
      <w:r w:rsidR="00BB01BC" w:rsidRPr="0059339C">
        <w:rPr>
          <w:rFonts w:ascii="Times New Roman" w:hAnsi="Times New Roman"/>
          <w:bCs/>
          <w:iCs/>
          <w:sz w:val="20"/>
          <w:szCs w:val="24"/>
        </w:rPr>
        <w:t xml:space="preserve"> solution respectively in the ratio 38:8:4 of the content.</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bCs/>
          <w:iCs/>
          <w:sz w:val="20"/>
          <w:szCs w:val="24"/>
        </w:rPr>
        <w:t>The design and construction of this small scale biodiesel processor has come to replace any gas-liquids technology in that the use of vegetable oil and alcohol in this processor can produce biodiesel easily without much energy (work) imbedded in it. The amount of fuel to be produced will be depending on the size of the tank used.</w:t>
      </w:r>
    </w:p>
    <w:p w:rsidR="00BB01BC" w:rsidRPr="0059339C" w:rsidRDefault="00BB01BC" w:rsidP="0059339C">
      <w:pPr>
        <w:tabs>
          <w:tab w:val="right" w:pos="4365"/>
        </w:tabs>
        <w:autoSpaceDE w:val="0"/>
        <w:autoSpaceDN w:val="0"/>
        <w:adjustRightInd w:val="0"/>
        <w:snapToGrid w:val="0"/>
        <w:spacing w:after="0" w:line="240" w:lineRule="auto"/>
        <w:ind w:firstLine="425"/>
        <w:jc w:val="both"/>
        <w:rPr>
          <w:rFonts w:ascii="Times New Roman" w:hAnsi="Times New Roman"/>
          <w:bCs/>
          <w:iCs/>
          <w:sz w:val="20"/>
          <w:szCs w:val="24"/>
        </w:rPr>
      </w:pPr>
      <w:r w:rsidRPr="0059339C">
        <w:rPr>
          <w:rFonts w:ascii="Times New Roman" w:hAnsi="Times New Roman"/>
          <w:bCs/>
          <w:iCs/>
          <w:sz w:val="20"/>
          <w:szCs w:val="24"/>
        </w:rPr>
        <w:t>As biodiesel become small and more popular, the resources available become more and more scarce. It should be noted here that the cleaner fumes and the non-toxic properties of biodiesel makes it a safer choice in comparison to petroleum.</w:t>
      </w:r>
    </w:p>
    <w:p w:rsidR="00BB01BC" w:rsidRPr="0059339C" w:rsidRDefault="00BB01BC" w:rsidP="0059339C">
      <w:pPr>
        <w:tabs>
          <w:tab w:val="right" w:pos="4365"/>
        </w:tabs>
        <w:autoSpaceDE w:val="0"/>
        <w:autoSpaceDN w:val="0"/>
        <w:adjustRightInd w:val="0"/>
        <w:snapToGrid w:val="0"/>
        <w:spacing w:after="0" w:line="240" w:lineRule="auto"/>
        <w:jc w:val="both"/>
        <w:rPr>
          <w:rFonts w:ascii="Times New Roman" w:hAnsi="Times New Roman"/>
          <w:b/>
          <w:bCs/>
          <w:iCs/>
          <w:sz w:val="20"/>
          <w:szCs w:val="24"/>
        </w:rPr>
      </w:pPr>
    </w:p>
    <w:p w:rsidR="00BB01BC" w:rsidRPr="0059339C" w:rsidRDefault="0059339C" w:rsidP="0059339C">
      <w:pPr>
        <w:tabs>
          <w:tab w:val="right" w:pos="4365"/>
        </w:tabs>
        <w:snapToGrid w:val="0"/>
        <w:spacing w:after="0" w:line="240" w:lineRule="auto"/>
        <w:jc w:val="both"/>
        <w:rPr>
          <w:rFonts w:ascii="Times New Roman" w:hAnsi="Times New Roman"/>
          <w:b/>
          <w:sz w:val="20"/>
          <w:szCs w:val="24"/>
        </w:rPr>
      </w:pPr>
      <w:r w:rsidRPr="0059339C">
        <w:rPr>
          <w:rFonts w:ascii="Times New Roman" w:hAnsi="Times New Roman"/>
          <w:b/>
          <w:sz w:val="20"/>
          <w:szCs w:val="24"/>
        </w:rPr>
        <w:t>References</w:t>
      </w:r>
    </w:p>
    <w:p w:rsidR="00BB01BC" w:rsidRPr="0059339C" w:rsidRDefault="00BB01BC" w:rsidP="0059339C">
      <w:pPr>
        <w:pStyle w:val="ListParagraph"/>
        <w:numPr>
          <w:ilvl w:val="0"/>
          <w:numId w:val="2"/>
        </w:numPr>
        <w:tabs>
          <w:tab w:val="right" w:pos="4365"/>
        </w:tabs>
        <w:snapToGrid w:val="0"/>
        <w:spacing w:after="0" w:line="240" w:lineRule="auto"/>
        <w:jc w:val="both"/>
        <w:rPr>
          <w:rFonts w:ascii="Times New Roman" w:hAnsi="Times New Roman"/>
          <w:sz w:val="20"/>
          <w:szCs w:val="24"/>
        </w:rPr>
      </w:pPr>
      <w:proofErr w:type="spellStart"/>
      <w:r w:rsidRPr="0059339C">
        <w:rPr>
          <w:rFonts w:ascii="Times New Roman" w:hAnsi="Times New Roman"/>
          <w:sz w:val="20"/>
          <w:szCs w:val="24"/>
        </w:rPr>
        <w:t>Abigor</w:t>
      </w:r>
      <w:proofErr w:type="spellEnd"/>
      <w:r w:rsidRPr="0059339C">
        <w:rPr>
          <w:rFonts w:ascii="Times New Roman" w:hAnsi="Times New Roman"/>
          <w:sz w:val="20"/>
          <w:szCs w:val="24"/>
        </w:rPr>
        <w:t xml:space="preserve">, R.D., </w:t>
      </w:r>
      <w:proofErr w:type="spellStart"/>
      <w:r w:rsidRPr="0059339C">
        <w:rPr>
          <w:rFonts w:ascii="Times New Roman" w:hAnsi="Times New Roman"/>
          <w:sz w:val="20"/>
          <w:szCs w:val="24"/>
        </w:rPr>
        <w:t>Uadia</w:t>
      </w:r>
      <w:proofErr w:type="spellEnd"/>
      <w:r w:rsidRPr="0059339C">
        <w:rPr>
          <w:rFonts w:ascii="Times New Roman" w:hAnsi="Times New Roman"/>
          <w:sz w:val="20"/>
          <w:szCs w:val="24"/>
        </w:rPr>
        <w:t xml:space="preserve">, P. O., </w:t>
      </w:r>
      <w:proofErr w:type="spellStart"/>
      <w:r w:rsidRPr="0059339C">
        <w:rPr>
          <w:rFonts w:ascii="Times New Roman" w:hAnsi="Times New Roman"/>
          <w:sz w:val="20"/>
          <w:szCs w:val="24"/>
        </w:rPr>
        <w:t>Foglia</w:t>
      </w:r>
      <w:proofErr w:type="spellEnd"/>
      <w:r w:rsidRPr="0059339C">
        <w:rPr>
          <w:rFonts w:ascii="Times New Roman" w:hAnsi="Times New Roman"/>
          <w:sz w:val="20"/>
          <w:szCs w:val="24"/>
        </w:rPr>
        <w:t xml:space="preserve">, Y. A., Haas, M. J., Jones, K. C., </w:t>
      </w:r>
      <w:proofErr w:type="spellStart"/>
      <w:r w:rsidRPr="0059339C">
        <w:rPr>
          <w:rFonts w:ascii="Times New Roman" w:hAnsi="Times New Roman"/>
          <w:sz w:val="20"/>
          <w:szCs w:val="24"/>
        </w:rPr>
        <w:t>Okpefa</w:t>
      </w:r>
      <w:proofErr w:type="spellEnd"/>
      <w:r w:rsidRPr="0059339C">
        <w:rPr>
          <w:rFonts w:ascii="Times New Roman" w:hAnsi="Times New Roman"/>
          <w:sz w:val="20"/>
          <w:szCs w:val="24"/>
        </w:rPr>
        <w:t xml:space="preserve">, E., </w:t>
      </w:r>
      <w:proofErr w:type="spellStart"/>
      <w:r w:rsidRPr="0059339C">
        <w:rPr>
          <w:rFonts w:ascii="Times New Roman" w:hAnsi="Times New Roman"/>
          <w:sz w:val="20"/>
          <w:szCs w:val="24"/>
        </w:rPr>
        <w:t>Obibuzor</w:t>
      </w:r>
      <w:proofErr w:type="spellEnd"/>
      <w:r w:rsidRPr="0059339C">
        <w:rPr>
          <w:rFonts w:ascii="Times New Roman" w:hAnsi="Times New Roman"/>
          <w:sz w:val="20"/>
          <w:szCs w:val="24"/>
        </w:rPr>
        <w:t xml:space="preserve">, J. U., and </w:t>
      </w:r>
      <w:proofErr w:type="spellStart"/>
      <w:r w:rsidRPr="0059339C">
        <w:rPr>
          <w:rFonts w:ascii="Times New Roman" w:hAnsi="Times New Roman"/>
          <w:sz w:val="20"/>
          <w:szCs w:val="24"/>
        </w:rPr>
        <w:t>Bafor</w:t>
      </w:r>
      <w:proofErr w:type="spellEnd"/>
      <w:r w:rsidRPr="0059339C">
        <w:rPr>
          <w:rFonts w:ascii="Times New Roman" w:hAnsi="Times New Roman"/>
          <w:sz w:val="20"/>
          <w:szCs w:val="24"/>
        </w:rPr>
        <w:t>, M. E. (2000). Lipase-catalyst production of fuel from some Nigeria Laurie Oil</w:t>
      </w:r>
      <w:r w:rsidR="0059339C" w:rsidRPr="0059339C">
        <w:rPr>
          <w:rFonts w:ascii="Times New Roman" w:hAnsi="Times New Roman"/>
          <w:sz w:val="20"/>
          <w:szCs w:val="24"/>
        </w:rPr>
        <w:t>.</w:t>
      </w:r>
      <w:r w:rsidR="0059339C">
        <w:rPr>
          <w:rFonts w:ascii="Times New Roman" w:hAnsi="Times New Roman"/>
          <w:sz w:val="20"/>
          <w:szCs w:val="24"/>
        </w:rPr>
        <w:t xml:space="preserve"> </w:t>
      </w:r>
      <w:r w:rsidR="0059339C" w:rsidRPr="0059339C">
        <w:rPr>
          <w:rFonts w:ascii="Times New Roman" w:hAnsi="Times New Roman"/>
          <w:sz w:val="20"/>
          <w:szCs w:val="24"/>
        </w:rPr>
        <w:t>B</w:t>
      </w:r>
      <w:r w:rsidRPr="0059339C">
        <w:rPr>
          <w:rFonts w:ascii="Times New Roman" w:hAnsi="Times New Roman"/>
          <w:sz w:val="20"/>
          <w:szCs w:val="24"/>
        </w:rPr>
        <w:t>iochemistry society Trans. 28, 979-981.</w:t>
      </w:r>
    </w:p>
    <w:p w:rsidR="00BB01BC" w:rsidRPr="0059339C" w:rsidRDefault="00BB01BC" w:rsidP="0059339C">
      <w:pPr>
        <w:pStyle w:val="ListParagraph"/>
        <w:numPr>
          <w:ilvl w:val="0"/>
          <w:numId w:val="2"/>
        </w:numPr>
        <w:tabs>
          <w:tab w:val="right" w:pos="4365"/>
        </w:tabs>
        <w:snapToGrid w:val="0"/>
        <w:spacing w:after="0" w:line="240" w:lineRule="auto"/>
        <w:jc w:val="both"/>
        <w:rPr>
          <w:rFonts w:ascii="Times New Roman" w:hAnsi="Times New Roman"/>
          <w:sz w:val="20"/>
          <w:szCs w:val="24"/>
        </w:rPr>
      </w:pPr>
      <w:r w:rsidRPr="0059339C">
        <w:rPr>
          <w:rFonts w:ascii="Times New Roman" w:hAnsi="Times New Roman"/>
          <w:sz w:val="20"/>
          <w:szCs w:val="24"/>
        </w:rPr>
        <w:t xml:space="preserve">Akin, A.N., </w:t>
      </w:r>
      <w:proofErr w:type="spellStart"/>
      <w:r w:rsidRPr="0059339C">
        <w:rPr>
          <w:rFonts w:ascii="Times New Roman" w:hAnsi="Times New Roman"/>
          <w:sz w:val="20"/>
          <w:szCs w:val="24"/>
        </w:rPr>
        <w:t>Ilegen</w:t>
      </w:r>
      <w:proofErr w:type="spellEnd"/>
      <w:r w:rsidRPr="0059339C">
        <w:rPr>
          <w:rFonts w:ascii="Times New Roman" w:hAnsi="Times New Roman"/>
          <w:sz w:val="20"/>
          <w:szCs w:val="24"/>
        </w:rPr>
        <w:t xml:space="preserve">, O., </w:t>
      </w:r>
      <w:proofErr w:type="spellStart"/>
      <w:r w:rsidRPr="0059339C">
        <w:rPr>
          <w:rFonts w:ascii="Times New Roman" w:hAnsi="Times New Roman"/>
          <w:sz w:val="20"/>
          <w:szCs w:val="24"/>
        </w:rPr>
        <w:t>Dinser</w:t>
      </w:r>
      <w:proofErr w:type="spellEnd"/>
      <w:r w:rsidRPr="0059339C">
        <w:rPr>
          <w:rFonts w:ascii="Times New Roman" w:hAnsi="Times New Roman"/>
          <w:sz w:val="20"/>
          <w:szCs w:val="24"/>
        </w:rPr>
        <w:t xml:space="preserve">, I., </w:t>
      </w:r>
      <w:proofErr w:type="spellStart"/>
      <w:r w:rsidRPr="0059339C">
        <w:rPr>
          <w:rFonts w:ascii="Times New Roman" w:hAnsi="Times New Roman"/>
          <w:sz w:val="20"/>
          <w:szCs w:val="24"/>
        </w:rPr>
        <w:t>Yildiz</w:t>
      </w:r>
      <w:proofErr w:type="spellEnd"/>
      <w:r w:rsidRPr="0059339C">
        <w:rPr>
          <w:rFonts w:ascii="Times New Roman" w:hAnsi="Times New Roman"/>
          <w:sz w:val="20"/>
          <w:szCs w:val="24"/>
        </w:rPr>
        <w:t xml:space="preserve">, M., </w:t>
      </w:r>
      <w:proofErr w:type="spellStart"/>
      <w:r w:rsidRPr="0059339C">
        <w:rPr>
          <w:rFonts w:ascii="Times New Roman" w:hAnsi="Times New Roman"/>
          <w:sz w:val="20"/>
          <w:szCs w:val="24"/>
        </w:rPr>
        <w:t>Alpetehin</w:t>
      </w:r>
      <w:proofErr w:type="spellEnd"/>
      <w:r w:rsidRPr="0059339C">
        <w:rPr>
          <w:rFonts w:ascii="Times New Roman" w:hAnsi="Times New Roman"/>
          <w:sz w:val="20"/>
          <w:szCs w:val="24"/>
        </w:rPr>
        <w:t xml:space="preserve">, E., and </w:t>
      </w:r>
      <w:proofErr w:type="spellStart"/>
      <w:r w:rsidRPr="0059339C">
        <w:rPr>
          <w:rFonts w:ascii="Times New Roman" w:hAnsi="Times New Roman"/>
          <w:sz w:val="20"/>
          <w:szCs w:val="24"/>
        </w:rPr>
        <w:t>Sanaski</w:t>
      </w:r>
      <w:proofErr w:type="spellEnd"/>
      <w:r w:rsidRPr="0059339C">
        <w:rPr>
          <w:rFonts w:ascii="Times New Roman" w:hAnsi="Times New Roman"/>
          <w:sz w:val="20"/>
          <w:szCs w:val="24"/>
        </w:rPr>
        <w:t>, M. (2007)</w:t>
      </w:r>
      <w:r w:rsidR="0059339C" w:rsidRPr="0059339C">
        <w:rPr>
          <w:rFonts w:ascii="Times New Roman" w:hAnsi="Times New Roman"/>
          <w:sz w:val="20"/>
          <w:szCs w:val="24"/>
        </w:rPr>
        <w:t>.</w:t>
      </w:r>
      <w:r w:rsidR="0059339C">
        <w:rPr>
          <w:rFonts w:ascii="Times New Roman" w:hAnsi="Times New Roman"/>
          <w:sz w:val="20"/>
          <w:szCs w:val="24"/>
        </w:rPr>
        <w:t xml:space="preserve"> </w:t>
      </w:r>
      <w:r w:rsidR="0059339C" w:rsidRPr="0059339C">
        <w:rPr>
          <w:rFonts w:ascii="Times New Roman" w:hAnsi="Times New Roman"/>
          <w:sz w:val="20"/>
          <w:szCs w:val="24"/>
        </w:rPr>
        <w:t>I</w:t>
      </w:r>
      <w:r w:rsidRPr="0059339C">
        <w:rPr>
          <w:rFonts w:ascii="Times New Roman" w:hAnsi="Times New Roman"/>
          <w:sz w:val="20"/>
          <w:szCs w:val="24"/>
        </w:rPr>
        <w:t xml:space="preserve">nvestigation of biodiesel production from canola oil using Mg-al </w:t>
      </w:r>
      <w:proofErr w:type="spellStart"/>
      <w:r w:rsidRPr="0059339C">
        <w:rPr>
          <w:rFonts w:ascii="Times New Roman" w:hAnsi="Times New Roman"/>
          <w:sz w:val="20"/>
          <w:szCs w:val="24"/>
        </w:rPr>
        <w:t>Hydrotalcite</w:t>
      </w:r>
      <w:proofErr w:type="spellEnd"/>
      <w:r w:rsidRPr="0059339C">
        <w:rPr>
          <w:rFonts w:ascii="Times New Roman" w:hAnsi="Times New Roman"/>
          <w:sz w:val="20"/>
          <w:szCs w:val="24"/>
        </w:rPr>
        <w:t xml:space="preserve"> catalyst. Turk J. </w:t>
      </w:r>
      <w:proofErr w:type="spellStart"/>
      <w:r w:rsidRPr="0059339C">
        <w:rPr>
          <w:rFonts w:ascii="Times New Roman" w:hAnsi="Times New Roman"/>
          <w:sz w:val="20"/>
          <w:szCs w:val="24"/>
        </w:rPr>
        <w:t>Chem</w:t>
      </w:r>
      <w:proofErr w:type="spellEnd"/>
      <w:r w:rsidRPr="0059339C">
        <w:rPr>
          <w:rFonts w:ascii="Times New Roman" w:hAnsi="Times New Roman"/>
          <w:sz w:val="20"/>
          <w:szCs w:val="24"/>
        </w:rPr>
        <w:t>, 31.509-514.</w:t>
      </w:r>
    </w:p>
    <w:p w:rsidR="00BB01BC" w:rsidRPr="0059339C" w:rsidRDefault="00BB01BC" w:rsidP="0059339C">
      <w:pPr>
        <w:pStyle w:val="ListParagraph"/>
        <w:numPr>
          <w:ilvl w:val="0"/>
          <w:numId w:val="2"/>
        </w:numPr>
        <w:tabs>
          <w:tab w:val="right" w:pos="4365"/>
        </w:tabs>
        <w:snapToGrid w:val="0"/>
        <w:spacing w:after="0" w:line="240" w:lineRule="auto"/>
        <w:jc w:val="both"/>
        <w:rPr>
          <w:rFonts w:ascii="Times New Roman" w:hAnsi="Times New Roman"/>
          <w:sz w:val="20"/>
          <w:szCs w:val="24"/>
        </w:rPr>
      </w:pPr>
      <w:proofErr w:type="spellStart"/>
      <w:r w:rsidRPr="0059339C">
        <w:rPr>
          <w:rFonts w:ascii="Times New Roman" w:hAnsi="Times New Roman"/>
          <w:sz w:val="20"/>
          <w:szCs w:val="24"/>
        </w:rPr>
        <w:t>Alamu</w:t>
      </w:r>
      <w:proofErr w:type="spellEnd"/>
      <w:r w:rsidRPr="0059339C">
        <w:rPr>
          <w:rFonts w:ascii="Times New Roman" w:hAnsi="Times New Roman"/>
          <w:sz w:val="20"/>
          <w:szCs w:val="24"/>
        </w:rPr>
        <w:t xml:space="preserve">, O.J., </w:t>
      </w:r>
      <w:proofErr w:type="spellStart"/>
      <w:r w:rsidRPr="0059339C">
        <w:rPr>
          <w:rFonts w:ascii="Times New Roman" w:hAnsi="Times New Roman"/>
          <w:sz w:val="20"/>
          <w:szCs w:val="24"/>
        </w:rPr>
        <w:t>Waheed</w:t>
      </w:r>
      <w:proofErr w:type="spellEnd"/>
      <w:r w:rsidRPr="0059339C">
        <w:rPr>
          <w:rFonts w:ascii="Times New Roman" w:hAnsi="Times New Roman"/>
          <w:sz w:val="20"/>
          <w:szCs w:val="24"/>
        </w:rPr>
        <w:t xml:space="preserve">, M. A., and </w:t>
      </w:r>
      <w:proofErr w:type="spellStart"/>
      <w:r w:rsidRPr="0059339C">
        <w:rPr>
          <w:rFonts w:ascii="Times New Roman" w:hAnsi="Times New Roman"/>
          <w:sz w:val="20"/>
          <w:szCs w:val="24"/>
        </w:rPr>
        <w:t>Jekayefa</w:t>
      </w:r>
      <w:proofErr w:type="spellEnd"/>
      <w:r w:rsidRPr="0059339C">
        <w:rPr>
          <w:rFonts w:ascii="Times New Roman" w:hAnsi="Times New Roman"/>
          <w:sz w:val="20"/>
          <w:szCs w:val="24"/>
        </w:rPr>
        <w:t>, S.O. (2007). Effect of ethanol- palm kernel oil ratio and alkali catalyzed biodiesel yield. Fuel., 87(8-9): 1529-1533.</w:t>
      </w:r>
    </w:p>
    <w:p w:rsidR="00BB01BC" w:rsidRPr="0059339C" w:rsidRDefault="00BB01BC" w:rsidP="0059339C">
      <w:pPr>
        <w:pStyle w:val="ListParagraph"/>
        <w:numPr>
          <w:ilvl w:val="0"/>
          <w:numId w:val="2"/>
        </w:numPr>
        <w:tabs>
          <w:tab w:val="right" w:pos="4365"/>
        </w:tabs>
        <w:snapToGrid w:val="0"/>
        <w:spacing w:after="0" w:line="240" w:lineRule="auto"/>
        <w:jc w:val="both"/>
        <w:rPr>
          <w:rFonts w:ascii="Times New Roman" w:hAnsi="Times New Roman"/>
          <w:sz w:val="20"/>
          <w:szCs w:val="24"/>
        </w:rPr>
      </w:pPr>
      <w:proofErr w:type="spellStart"/>
      <w:r w:rsidRPr="0059339C">
        <w:rPr>
          <w:rFonts w:ascii="Times New Roman" w:hAnsi="Times New Roman"/>
          <w:sz w:val="20"/>
          <w:szCs w:val="24"/>
        </w:rPr>
        <w:t>Alamu</w:t>
      </w:r>
      <w:proofErr w:type="spellEnd"/>
      <w:r w:rsidRPr="0059339C">
        <w:rPr>
          <w:rFonts w:ascii="Times New Roman" w:hAnsi="Times New Roman"/>
          <w:sz w:val="20"/>
          <w:szCs w:val="24"/>
        </w:rPr>
        <w:t xml:space="preserve"> OJ, </w:t>
      </w:r>
      <w:proofErr w:type="spellStart"/>
      <w:r w:rsidRPr="0059339C">
        <w:rPr>
          <w:rFonts w:ascii="Times New Roman" w:hAnsi="Times New Roman"/>
          <w:sz w:val="20"/>
          <w:szCs w:val="24"/>
        </w:rPr>
        <w:t>Waheed</w:t>
      </w:r>
      <w:proofErr w:type="spellEnd"/>
      <w:r w:rsidRPr="0059339C">
        <w:rPr>
          <w:rFonts w:ascii="Times New Roman" w:hAnsi="Times New Roman"/>
          <w:sz w:val="20"/>
          <w:szCs w:val="24"/>
        </w:rPr>
        <w:t xml:space="preserve"> MA, </w:t>
      </w:r>
      <w:proofErr w:type="spellStart"/>
      <w:r w:rsidRPr="0059339C">
        <w:rPr>
          <w:rFonts w:ascii="Times New Roman" w:hAnsi="Times New Roman"/>
          <w:sz w:val="20"/>
          <w:szCs w:val="24"/>
        </w:rPr>
        <w:t>Jekayinfa</w:t>
      </w:r>
      <w:proofErr w:type="spellEnd"/>
      <w:r w:rsidRPr="0059339C">
        <w:rPr>
          <w:rFonts w:ascii="Times New Roman" w:hAnsi="Times New Roman"/>
          <w:sz w:val="20"/>
          <w:szCs w:val="24"/>
        </w:rPr>
        <w:t xml:space="preserve"> SO (2007a) Biodiesel production from Nigerian palm kernel oil: effect of KOH concentration on yield, Energy for Sustainable Development. 11(3): 77-82.</w:t>
      </w:r>
    </w:p>
    <w:p w:rsidR="00BB01BC" w:rsidRPr="0059339C" w:rsidRDefault="00BB01BC" w:rsidP="0059339C">
      <w:pPr>
        <w:pStyle w:val="ListParagraph"/>
        <w:numPr>
          <w:ilvl w:val="0"/>
          <w:numId w:val="2"/>
        </w:numPr>
        <w:tabs>
          <w:tab w:val="right" w:pos="4365"/>
        </w:tabs>
        <w:snapToGrid w:val="0"/>
        <w:spacing w:after="0" w:line="240" w:lineRule="auto"/>
        <w:jc w:val="both"/>
        <w:rPr>
          <w:rFonts w:ascii="Times New Roman" w:hAnsi="Times New Roman"/>
          <w:sz w:val="20"/>
          <w:szCs w:val="24"/>
        </w:rPr>
      </w:pPr>
      <w:proofErr w:type="spellStart"/>
      <w:r w:rsidRPr="0059339C">
        <w:rPr>
          <w:rFonts w:ascii="Times New Roman" w:hAnsi="Times New Roman"/>
          <w:sz w:val="20"/>
          <w:szCs w:val="24"/>
        </w:rPr>
        <w:t>Arquiza</w:t>
      </w:r>
      <w:proofErr w:type="spellEnd"/>
      <w:r w:rsidRPr="0059339C">
        <w:rPr>
          <w:rFonts w:ascii="Times New Roman" w:hAnsi="Times New Roman"/>
          <w:sz w:val="20"/>
          <w:szCs w:val="24"/>
        </w:rPr>
        <w:t xml:space="preserve">, A.C., </w:t>
      </w:r>
      <w:proofErr w:type="spellStart"/>
      <w:r w:rsidRPr="0059339C">
        <w:rPr>
          <w:rFonts w:ascii="Times New Roman" w:hAnsi="Times New Roman"/>
          <w:sz w:val="20"/>
          <w:szCs w:val="24"/>
        </w:rPr>
        <w:t>Bayungan</w:t>
      </w:r>
      <w:proofErr w:type="spellEnd"/>
      <w:r w:rsidRPr="0059339C">
        <w:rPr>
          <w:rFonts w:ascii="Times New Roman" w:hAnsi="Times New Roman"/>
          <w:sz w:val="20"/>
          <w:szCs w:val="24"/>
        </w:rPr>
        <w:t>, M.C., and Tan, R. (2000). Production of</w:t>
      </w:r>
      <w:r w:rsidR="006F58A8" w:rsidRPr="0059339C">
        <w:rPr>
          <w:rFonts w:ascii="Times New Roman" w:hAnsi="Times New Roman"/>
          <w:sz w:val="20"/>
          <w:szCs w:val="24"/>
        </w:rPr>
        <w:t xml:space="preserve"> </w:t>
      </w:r>
      <w:r w:rsidRPr="0059339C">
        <w:rPr>
          <w:rFonts w:ascii="Times New Roman" w:hAnsi="Times New Roman"/>
          <w:sz w:val="20"/>
          <w:szCs w:val="24"/>
        </w:rPr>
        <w:t xml:space="preserve">Biodiesel and </w:t>
      </w:r>
      <w:proofErr w:type="spellStart"/>
      <w:r w:rsidRPr="0059339C">
        <w:rPr>
          <w:rFonts w:ascii="Times New Roman" w:hAnsi="Times New Roman"/>
          <w:sz w:val="20"/>
          <w:szCs w:val="24"/>
        </w:rPr>
        <w:t>Oleochemical</w:t>
      </w:r>
      <w:proofErr w:type="spellEnd"/>
      <w:r w:rsidRPr="0059339C">
        <w:rPr>
          <w:rFonts w:ascii="Times New Roman" w:hAnsi="Times New Roman"/>
          <w:sz w:val="20"/>
          <w:szCs w:val="24"/>
        </w:rPr>
        <w:t xml:space="preserve"> from used frying oil. University of </w:t>
      </w:r>
      <w:r w:rsidRPr="0059339C">
        <w:rPr>
          <w:rFonts w:ascii="Times New Roman" w:hAnsi="Times New Roman"/>
          <w:sz w:val="20"/>
          <w:szCs w:val="24"/>
        </w:rPr>
        <w:lastRenderedPageBreak/>
        <w:t xml:space="preserve">the </w:t>
      </w:r>
      <w:proofErr w:type="spellStart"/>
      <w:r w:rsidRPr="0059339C">
        <w:rPr>
          <w:rFonts w:ascii="Times New Roman" w:hAnsi="Times New Roman"/>
          <w:sz w:val="20"/>
          <w:szCs w:val="24"/>
        </w:rPr>
        <w:t>Phillippines.Journal</w:t>
      </w:r>
      <w:proofErr w:type="spellEnd"/>
      <w:r w:rsidRPr="0059339C">
        <w:rPr>
          <w:rFonts w:ascii="Times New Roman" w:hAnsi="Times New Roman"/>
          <w:sz w:val="20"/>
          <w:szCs w:val="24"/>
        </w:rPr>
        <w:t xml:space="preserve"> of coconut studies. 75(2), 1-5.</w:t>
      </w:r>
    </w:p>
    <w:p w:rsidR="0059339C" w:rsidRDefault="00BB01BC" w:rsidP="0059339C">
      <w:pPr>
        <w:pStyle w:val="ListParagraph"/>
        <w:numPr>
          <w:ilvl w:val="0"/>
          <w:numId w:val="2"/>
        </w:numPr>
        <w:tabs>
          <w:tab w:val="right" w:pos="4365"/>
        </w:tabs>
        <w:snapToGrid w:val="0"/>
        <w:spacing w:after="0" w:line="240" w:lineRule="auto"/>
        <w:jc w:val="both"/>
        <w:rPr>
          <w:rFonts w:ascii="Times New Roman" w:hAnsi="Times New Roman"/>
          <w:sz w:val="20"/>
          <w:szCs w:val="24"/>
        </w:rPr>
      </w:pPr>
      <w:proofErr w:type="spellStart"/>
      <w:r w:rsidRPr="0059339C">
        <w:rPr>
          <w:rFonts w:ascii="Times New Roman" w:hAnsi="Times New Roman"/>
          <w:sz w:val="20"/>
          <w:szCs w:val="24"/>
        </w:rPr>
        <w:t>Batidzirai</w:t>
      </w:r>
      <w:proofErr w:type="spellEnd"/>
      <w:r w:rsidRPr="0059339C">
        <w:rPr>
          <w:rFonts w:ascii="Times New Roman" w:hAnsi="Times New Roman"/>
          <w:sz w:val="20"/>
          <w:szCs w:val="24"/>
        </w:rPr>
        <w:t xml:space="preserve"> B, </w:t>
      </w:r>
      <w:proofErr w:type="spellStart"/>
      <w:r w:rsidRPr="0059339C">
        <w:rPr>
          <w:rFonts w:ascii="Times New Roman" w:hAnsi="Times New Roman"/>
          <w:sz w:val="20"/>
          <w:szCs w:val="24"/>
        </w:rPr>
        <w:t>Faaij</w:t>
      </w:r>
      <w:proofErr w:type="spellEnd"/>
      <w:r w:rsidRPr="0059339C">
        <w:rPr>
          <w:rFonts w:ascii="Times New Roman" w:hAnsi="Times New Roman"/>
          <w:sz w:val="20"/>
          <w:szCs w:val="24"/>
        </w:rPr>
        <w:t xml:space="preserve"> APC, </w:t>
      </w:r>
      <w:proofErr w:type="spellStart"/>
      <w:r w:rsidRPr="0059339C">
        <w:rPr>
          <w:rFonts w:ascii="Times New Roman" w:hAnsi="Times New Roman"/>
          <w:sz w:val="20"/>
          <w:szCs w:val="24"/>
        </w:rPr>
        <w:t>Smeets</w:t>
      </w:r>
      <w:proofErr w:type="spellEnd"/>
      <w:r w:rsidRPr="0059339C">
        <w:rPr>
          <w:rFonts w:ascii="Times New Roman" w:hAnsi="Times New Roman"/>
          <w:sz w:val="20"/>
          <w:szCs w:val="24"/>
        </w:rPr>
        <w:t xml:space="preserve"> E (2006)</w:t>
      </w:r>
      <w:r w:rsidR="006F58A8" w:rsidRPr="0059339C">
        <w:rPr>
          <w:rFonts w:ascii="Times New Roman" w:hAnsi="Times New Roman"/>
          <w:sz w:val="20"/>
          <w:szCs w:val="24"/>
        </w:rPr>
        <w:t xml:space="preserve"> </w:t>
      </w:r>
      <w:r w:rsidRPr="0059339C">
        <w:rPr>
          <w:rFonts w:ascii="Times New Roman" w:hAnsi="Times New Roman"/>
          <w:sz w:val="20"/>
          <w:szCs w:val="24"/>
        </w:rPr>
        <w:t xml:space="preserve">Biomass and </w:t>
      </w:r>
      <w:proofErr w:type="spellStart"/>
      <w:r w:rsidRPr="0059339C">
        <w:rPr>
          <w:rFonts w:ascii="Times New Roman" w:hAnsi="Times New Roman"/>
          <w:sz w:val="20"/>
          <w:szCs w:val="24"/>
        </w:rPr>
        <w:t>bioenergy</w:t>
      </w:r>
      <w:proofErr w:type="spellEnd"/>
      <w:r w:rsidRPr="0059339C">
        <w:rPr>
          <w:rFonts w:ascii="Times New Roman" w:hAnsi="Times New Roman"/>
          <w:sz w:val="20"/>
          <w:szCs w:val="24"/>
        </w:rPr>
        <w:t xml:space="preserve"> supply from Mozambique, Energy for Sustainable Development,</w:t>
      </w:r>
      <w:r w:rsidR="006F58A8" w:rsidRPr="0059339C">
        <w:rPr>
          <w:rFonts w:ascii="Times New Roman" w:hAnsi="Times New Roman"/>
          <w:sz w:val="20"/>
          <w:szCs w:val="24"/>
        </w:rPr>
        <w:t xml:space="preserve"> </w:t>
      </w:r>
      <w:r w:rsidRPr="0059339C">
        <w:rPr>
          <w:rFonts w:ascii="Times New Roman" w:hAnsi="Times New Roman"/>
          <w:sz w:val="20"/>
          <w:szCs w:val="24"/>
        </w:rPr>
        <w:t>10(1): 54-8</w:t>
      </w:r>
      <w:r w:rsidR="0059339C" w:rsidRPr="0059339C">
        <w:rPr>
          <w:rFonts w:ascii="Times New Roman" w:hAnsi="Times New Roman"/>
          <w:sz w:val="20"/>
          <w:szCs w:val="24"/>
        </w:rPr>
        <w:t>1</w:t>
      </w:r>
      <w:r w:rsidR="0059339C">
        <w:rPr>
          <w:rFonts w:ascii="Times New Roman" w:hAnsi="Times New Roman"/>
          <w:sz w:val="20"/>
          <w:szCs w:val="24"/>
        </w:rPr>
        <w:t>.</w:t>
      </w:r>
    </w:p>
    <w:p w:rsidR="00BB01BC" w:rsidRPr="0059339C" w:rsidRDefault="00BB01BC" w:rsidP="0059339C">
      <w:pPr>
        <w:pStyle w:val="ListParagraph"/>
        <w:numPr>
          <w:ilvl w:val="0"/>
          <w:numId w:val="2"/>
        </w:numPr>
        <w:tabs>
          <w:tab w:val="right" w:pos="4365"/>
        </w:tabs>
        <w:snapToGrid w:val="0"/>
        <w:spacing w:after="0" w:line="240" w:lineRule="auto"/>
        <w:jc w:val="both"/>
        <w:rPr>
          <w:rFonts w:ascii="Times New Roman" w:hAnsi="Times New Roman"/>
          <w:sz w:val="20"/>
          <w:szCs w:val="24"/>
        </w:rPr>
      </w:pPr>
      <w:r w:rsidRPr="0059339C">
        <w:rPr>
          <w:rFonts w:ascii="Times New Roman" w:hAnsi="Times New Roman"/>
          <w:sz w:val="20"/>
          <w:szCs w:val="24"/>
        </w:rPr>
        <w:t>Blair</w:t>
      </w:r>
      <w:r w:rsidR="0059339C" w:rsidRPr="0059339C">
        <w:rPr>
          <w:rFonts w:ascii="Times New Roman" w:hAnsi="Times New Roman"/>
          <w:sz w:val="20"/>
          <w:szCs w:val="24"/>
        </w:rPr>
        <w:t>,</w:t>
      </w:r>
      <w:r w:rsidR="0059339C">
        <w:rPr>
          <w:rFonts w:ascii="Times New Roman" w:hAnsi="Times New Roman"/>
          <w:sz w:val="20"/>
          <w:szCs w:val="24"/>
        </w:rPr>
        <w:t xml:space="preserve"> </w:t>
      </w:r>
      <w:r w:rsidR="0059339C" w:rsidRPr="0059339C">
        <w:rPr>
          <w:rFonts w:ascii="Times New Roman" w:hAnsi="Times New Roman"/>
          <w:sz w:val="20"/>
          <w:szCs w:val="24"/>
        </w:rPr>
        <w:t>G</w:t>
      </w:r>
      <w:r w:rsidRPr="0059339C">
        <w:rPr>
          <w:rFonts w:ascii="Times New Roman" w:hAnsi="Times New Roman"/>
          <w:sz w:val="20"/>
          <w:szCs w:val="24"/>
        </w:rPr>
        <w:t>. (2005). The Basics of Biodiesel Production</w:t>
      </w:r>
      <w:r w:rsidR="0059339C" w:rsidRPr="0059339C">
        <w:rPr>
          <w:rFonts w:ascii="Times New Roman" w:hAnsi="Times New Roman"/>
          <w:sz w:val="20"/>
          <w:szCs w:val="24"/>
        </w:rPr>
        <w:t>.</w:t>
      </w:r>
      <w:r w:rsidR="0059339C">
        <w:rPr>
          <w:rFonts w:ascii="Times New Roman" w:hAnsi="Times New Roman"/>
          <w:sz w:val="20"/>
          <w:szCs w:val="24"/>
        </w:rPr>
        <w:t xml:space="preserve"> </w:t>
      </w:r>
      <w:r w:rsidR="0059339C" w:rsidRPr="0059339C">
        <w:rPr>
          <w:rFonts w:ascii="Times New Roman" w:hAnsi="Times New Roman"/>
          <w:sz w:val="20"/>
          <w:szCs w:val="24"/>
        </w:rPr>
        <w:t>R</w:t>
      </w:r>
      <w:r w:rsidRPr="0059339C">
        <w:rPr>
          <w:rFonts w:ascii="Times New Roman" w:hAnsi="Times New Roman"/>
          <w:sz w:val="20"/>
          <w:szCs w:val="24"/>
        </w:rPr>
        <w:t xml:space="preserve">etrieved March 15, 2005 from </w:t>
      </w:r>
      <w:proofErr w:type="spellStart"/>
      <w:r w:rsidRPr="0059339C">
        <w:rPr>
          <w:rFonts w:ascii="Times New Roman" w:hAnsi="Times New Roman"/>
          <w:sz w:val="20"/>
          <w:szCs w:val="24"/>
        </w:rPr>
        <w:t>htt://www.biodiesel.org/utach</w:t>
      </w:r>
      <w:proofErr w:type="spellEnd"/>
      <w:r w:rsidRPr="0059339C">
        <w:rPr>
          <w:rFonts w:ascii="Times New Roman" w:hAnsi="Times New Roman"/>
          <w:sz w:val="20"/>
          <w:szCs w:val="24"/>
        </w:rPr>
        <w:t xml:space="preserve"> biodiesel supply.</w:t>
      </w:r>
    </w:p>
    <w:p w:rsidR="00BB01BC" w:rsidRPr="0059339C" w:rsidRDefault="00BB01BC" w:rsidP="0059339C">
      <w:pPr>
        <w:pStyle w:val="ListParagraph"/>
        <w:numPr>
          <w:ilvl w:val="0"/>
          <w:numId w:val="2"/>
        </w:numPr>
        <w:tabs>
          <w:tab w:val="right" w:pos="4365"/>
        </w:tabs>
        <w:snapToGrid w:val="0"/>
        <w:spacing w:after="0" w:line="240" w:lineRule="auto"/>
        <w:jc w:val="both"/>
        <w:rPr>
          <w:rFonts w:ascii="Times New Roman" w:hAnsi="Times New Roman"/>
          <w:sz w:val="20"/>
          <w:szCs w:val="24"/>
        </w:rPr>
      </w:pPr>
      <w:r w:rsidRPr="0059339C">
        <w:rPr>
          <w:rFonts w:ascii="Times New Roman" w:hAnsi="Times New Roman"/>
          <w:sz w:val="20"/>
          <w:szCs w:val="24"/>
        </w:rPr>
        <w:t>Briggs, M. (2004). Wide scale Biodiesel Production from</w:t>
      </w:r>
      <w:r w:rsidR="006F58A8" w:rsidRPr="0059339C">
        <w:rPr>
          <w:rFonts w:ascii="Times New Roman" w:hAnsi="Times New Roman"/>
          <w:sz w:val="20"/>
          <w:szCs w:val="24"/>
        </w:rPr>
        <w:t xml:space="preserve"> </w:t>
      </w:r>
      <w:r w:rsidRPr="0059339C">
        <w:rPr>
          <w:rFonts w:ascii="Times New Roman" w:hAnsi="Times New Roman"/>
          <w:sz w:val="20"/>
          <w:szCs w:val="24"/>
        </w:rPr>
        <w:t xml:space="preserve">Algae Retrieved August 2004, from </w:t>
      </w:r>
      <w:hyperlink r:id="rId16" w:history="1">
        <w:r w:rsidRPr="0059339C">
          <w:rPr>
            <w:rStyle w:val="Hyperlink"/>
            <w:rFonts w:ascii="Times New Roman" w:hAnsi="Times New Roman"/>
            <w:sz w:val="20"/>
            <w:szCs w:val="24"/>
          </w:rPr>
          <w:t>http://www.nren.gov/docs/legist 98/24190.pdf</w:t>
        </w:r>
      </w:hyperlink>
      <w:r w:rsidRPr="0059339C">
        <w:rPr>
          <w:rFonts w:ascii="Times New Roman" w:hAnsi="Times New Roman"/>
          <w:sz w:val="20"/>
          <w:szCs w:val="24"/>
        </w:rPr>
        <w:t>.</w:t>
      </w:r>
    </w:p>
    <w:p w:rsidR="00BB01BC" w:rsidRPr="0059339C" w:rsidRDefault="00BB01BC" w:rsidP="0059339C">
      <w:pPr>
        <w:pStyle w:val="ListParagraph"/>
        <w:numPr>
          <w:ilvl w:val="0"/>
          <w:numId w:val="2"/>
        </w:numPr>
        <w:tabs>
          <w:tab w:val="right" w:pos="4365"/>
        </w:tabs>
        <w:snapToGrid w:val="0"/>
        <w:spacing w:after="0" w:line="240" w:lineRule="auto"/>
        <w:jc w:val="both"/>
        <w:rPr>
          <w:rFonts w:ascii="Times New Roman" w:hAnsi="Times New Roman"/>
          <w:sz w:val="20"/>
          <w:szCs w:val="24"/>
        </w:rPr>
      </w:pPr>
      <w:proofErr w:type="spellStart"/>
      <w:r w:rsidRPr="0059339C">
        <w:rPr>
          <w:rFonts w:ascii="Times New Roman" w:hAnsi="Times New Roman"/>
          <w:sz w:val="20"/>
          <w:szCs w:val="24"/>
        </w:rPr>
        <w:t>Chitra</w:t>
      </w:r>
      <w:proofErr w:type="spellEnd"/>
      <w:r w:rsidRPr="0059339C">
        <w:rPr>
          <w:rFonts w:ascii="Times New Roman" w:hAnsi="Times New Roman"/>
          <w:sz w:val="20"/>
          <w:szCs w:val="24"/>
        </w:rPr>
        <w:t xml:space="preserve">, P., </w:t>
      </w:r>
      <w:proofErr w:type="spellStart"/>
      <w:r w:rsidRPr="0059339C">
        <w:rPr>
          <w:rFonts w:ascii="Times New Roman" w:hAnsi="Times New Roman"/>
          <w:sz w:val="20"/>
          <w:szCs w:val="24"/>
        </w:rPr>
        <w:t>Venkatatachalam</w:t>
      </w:r>
      <w:proofErr w:type="spellEnd"/>
      <w:r w:rsidRPr="0059339C">
        <w:rPr>
          <w:rFonts w:ascii="Times New Roman" w:hAnsi="Times New Roman"/>
          <w:sz w:val="20"/>
          <w:szCs w:val="24"/>
        </w:rPr>
        <w:t xml:space="preserve">, P and </w:t>
      </w:r>
      <w:proofErr w:type="spellStart"/>
      <w:r w:rsidRPr="0059339C">
        <w:rPr>
          <w:rFonts w:ascii="Times New Roman" w:hAnsi="Times New Roman"/>
          <w:sz w:val="20"/>
          <w:szCs w:val="24"/>
        </w:rPr>
        <w:t>Sampathrajan</w:t>
      </w:r>
      <w:proofErr w:type="spellEnd"/>
      <w:r w:rsidRPr="0059339C">
        <w:rPr>
          <w:rFonts w:ascii="Times New Roman" w:hAnsi="Times New Roman"/>
          <w:sz w:val="20"/>
          <w:szCs w:val="24"/>
        </w:rPr>
        <w:t>, A</w:t>
      </w:r>
      <w:r w:rsidR="006F58A8" w:rsidRPr="0059339C">
        <w:rPr>
          <w:rFonts w:ascii="Times New Roman" w:hAnsi="Times New Roman"/>
          <w:sz w:val="20"/>
          <w:szCs w:val="24"/>
        </w:rPr>
        <w:t>. (</w:t>
      </w:r>
      <w:r w:rsidRPr="0059339C">
        <w:rPr>
          <w:rFonts w:ascii="Times New Roman" w:hAnsi="Times New Roman"/>
          <w:sz w:val="20"/>
          <w:szCs w:val="24"/>
        </w:rPr>
        <w:t xml:space="preserve">2005). Optimization of Experiment Conditions for Biodiesel Production from Alkali-catalyst </w:t>
      </w:r>
      <w:proofErr w:type="spellStart"/>
      <w:r w:rsidRPr="0059339C">
        <w:rPr>
          <w:rFonts w:ascii="Times New Roman" w:hAnsi="Times New Roman"/>
          <w:sz w:val="20"/>
          <w:szCs w:val="24"/>
        </w:rPr>
        <w:t>Transesterification</w:t>
      </w:r>
      <w:proofErr w:type="spellEnd"/>
      <w:r w:rsidRPr="0059339C">
        <w:rPr>
          <w:rFonts w:ascii="Times New Roman" w:hAnsi="Times New Roman"/>
          <w:sz w:val="20"/>
          <w:szCs w:val="24"/>
        </w:rPr>
        <w:t xml:space="preserve"> of </w:t>
      </w:r>
      <w:proofErr w:type="spellStart"/>
      <w:r w:rsidRPr="0059339C">
        <w:rPr>
          <w:rFonts w:ascii="Times New Roman" w:hAnsi="Times New Roman"/>
          <w:sz w:val="20"/>
          <w:szCs w:val="24"/>
        </w:rPr>
        <w:t>Jatroph</w:t>
      </w:r>
      <w:r w:rsidR="0059339C" w:rsidRPr="0059339C">
        <w:rPr>
          <w:rFonts w:ascii="Times New Roman" w:hAnsi="Times New Roman"/>
          <w:sz w:val="20"/>
          <w:szCs w:val="24"/>
        </w:rPr>
        <w:t>a</w:t>
      </w:r>
      <w:proofErr w:type="spellEnd"/>
      <w:r w:rsidR="0059339C">
        <w:rPr>
          <w:rFonts w:ascii="Times New Roman" w:hAnsi="Times New Roman"/>
          <w:sz w:val="20"/>
          <w:szCs w:val="24"/>
        </w:rPr>
        <w:t xml:space="preserve"> </w:t>
      </w:r>
      <w:proofErr w:type="spellStart"/>
      <w:r w:rsidR="0059339C" w:rsidRPr="0059339C">
        <w:rPr>
          <w:rFonts w:ascii="Times New Roman" w:hAnsi="Times New Roman"/>
          <w:sz w:val="20"/>
          <w:szCs w:val="24"/>
        </w:rPr>
        <w:t>C</w:t>
      </w:r>
      <w:r w:rsidRPr="0059339C">
        <w:rPr>
          <w:rFonts w:ascii="Times New Roman" w:hAnsi="Times New Roman"/>
          <w:sz w:val="20"/>
          <w:szCs w:val="24"/>
        </w:rPr>
        <w:t>urcus</w:t>
      </w:r>
      <w:proofErr w:type="spellEnd"/>
      <w:r w:rsidRPr="0059339C">
        <w:rPr>
          <w:rFonts w:ascii="Times New Roman" w:hAnsi="Times New Roman"/>
          <w:sz w:val="20"/>
          <w:szCs w:val="24"/>
        </w:rPr>
        <w:t xml:space="preserve"> Oil, Energy for Sustainable Development</w:t>
      </w:r>
      <w:r w:rsidR="0059339C" w:rsidRPr="0059339C">
        <w:rPr>
          <w:rFonts w:ascii="Times New Roman" w:hAnsi="Times New Roman"/>
          <w:sz w:val="20"/>
          <w:szCs w:val="24"/>
        </w:rPr>
        <w:t>.</w:t>
      </w:r>
      <w:r w:rsidR="0059339C">
        <w:rPr>
          <w:rFonts w:ascii="Times New Roman" w:hAnsi="Times New Roman"/>
          <w:sz w:val="20"/>
          <w:szCs w:val="24"/>
        </w:rPr>
        <w:t xml:space="preserve"> </w:t>
      </w:r>
      <w:proofErr w:type="spellStart"/>
      <w:r w:rsidR="0059339C" w:rsidRPr="0059339C">
        <w:rPr>
          <w:rFonts w:ascii="Times New Roman" w:hAnsi="Times New Roman"/>
          <w:sz w:val="20"/>
          <w:szCs w:val="24"/>
        </w:rPr>
        <w:t>V</w:t>
      </w:r>
      <w:r w:rsidRPr="0059339C">
        <w:rPr>
          <w:rFonts w:ascii="Times New Roman" w:hAnsi="Times New Roman"/>
          <w:sz w:val="20"/>
          <w:szCs w:val="24"/>
        </w:rPr>
        <w:t>ol</w:t>
      </w:r>
      <w:r w:rsidR="006F58A8" w:rsidRPr="0059339C">
        <w:rPr>
          <w:rFonts w:ascii="Times New Roman" w:hAnsi="Times New Roman"/>
          <w:sz w:val="20"/>
          <w:szCs w:val="24"/>
        </w:rPr>
        <w:t>.</w:t>
      </w:r>
      <w:r w:rsidRPr="0059339C">
        <w:rPr>
          <w:rFonts w:ascii="Times New Roman" w:hAnsi="Times New Roman"/>
          <w:sz w:val="20"/>
          <w:szCs w:val="24"/>
        </w:rPr>
        <w:t>IX</w:t>
      </w:r>
      <w:proofErr w:type="spellEnd"/>
      <w:r w:rsidRPr="0059339C">
        <w:rPr>
          <w:rFonts w:ascii="Times New Roman" w:hAnsi="Times New Roman"/>
          <w:sz w:val="20"/>
          <w:szCs w:val="24"/>
        </w:rPr>
        <w:t xml:space="preserve"> No 3, 13-18.</w:t>
      </w:r>
    </w:p>
    <w:p w:rsidR="00BB01BC" w:rsidRPr="0059339C" w:rsidRDefault="00BB01BC" w:rsidP="0059339C">
      <w:pPr>
        <w:pStyle w:val="ListParagraph"/>
        <w:numPr>
          <w:ilvl w:val="0"/>
          <w:numId w:val="2"/>
        </w:numPr>
        <w:tabs>
          <w:tab w:val="right" w:pos="4365"/>
        </w:tabs>
        <w:snapToGrid w:val="0"/>
        <w:spacing w:after="0" w:line="240" w:lineRule="auto"/>
        <w:jc w:val="both"/>
        <w:rPr>
          <w:rFonts w:ascii="Times New Roman" w:hAnsi="Times New Roman"/>
          <w:sz w:val="20"/>
          <w:szCs w:val="24"/>
        </w:rPr>
      </w:pPr>
      <w:proofErr w:type="spellStart"/>
      <w:r w:rsidRPr="0059339C">
        <w:rPr>
          <w:rFonts w:ascii="Times New Roman" w:hAnsi="Times New Roman"/>
          <w:sz w:val="20"/>
          <w:szCs w:val="24"/>
        </w:rPr>
        <w:t>Copinger</w:t>
      </w:r>
      <w:proofErr w:type="spellEnd"/>
      <w:r w:rsidRPr="0059339C">
        <w:rPr>
          <w:rFonts w:ascii="Times New Roman" w:hAnsi="Times New Roman"/>
          <w:sz w:val="20"/>
          <w:szCs w:val="24"/>
        </w:rPr>
        <w:t>, M. History of Biodiesel Retrieved March 5, 2007 from http:www.ultimatebiodiesel-guide.com.</w:t>
      </w:r>
    </w:p>
    <w:p w:rsidR="0059339C" w:rsidRDefault="00BB01BC" w:rsidP="0059339C">
      <w:pPr>
        <w:pStyle w:val="ListParagraph"/>
        <w:numPr>
          <w:ilvl w:val="0"/>
          <w:numId w:val="2"/>
        </w:numPr>
        <w:tabs>
          <w:tab w:val="right" w:pos="4365"/>
        </w:tabs>
        <w:snapToGrid w:val="0"/>
        <w:spacing w:after="0" w:line="240" w:lineRule="auto"/>
        <w:jc w:val="both"/>
        <w:rPr>
          <w:rFonts w:ascii="Times New Roman" w:hAnsi="Times New Roman"/>
          <w:sz w:val="20"/>
          <w:szCs w:val="24"/>
        </w:rPr>
      </w:pPr>
      <w:proofErr w:type="spellStart"/>
      <w:r w:rsidRPr="0059339C">
        <w:rPr>
          <w:rFonts w:ascii="Times New Roman" w:hAnsi="Times New Roman"/>
          <w:sz w:val="20"/>
          <w:szCs w:val="24"/>
        </w:rPr>
        <w:t>Dmytoyshyn</w:t>
      </w:r>
      <w:proofErr w:type="spellEnd"/>
      <w:r w:rsidRPr="0059339C">
        <w:rPr>
          <w:rFonts w:ascii="Times New Roman" w:hAnsi="Times New Roman"/>
          <w:sz w:val="20"/>
          <w:szCs w:val="24"/>
        </w:rPr>
        <w:t xml:space="preserve">, S., Dalai, A., </w:t>
      </w:r>
      <w:proofErr w:type="spellStart"/>
      <w:r w:rsidRPr="0059339C">
        <w:rPr>
          <w:rFonts w:ascii="Times New Roman" w:hAnsi="Times New Roman"/>
          <w:sz w:val="20"/>
          <w:szCs w:val="24"/>
        </w:rPr>
        <w:t>Chandhari</w:t>
      </w:r>
      <w:proofErr w:type="spellEnd"/>
      <w:r w:rsidRPr="0059339C">
        <w:rPr>
          <w:rFonts w:ascii="Times New Roman" w:hAnsi="Times New Roman"/>
          <w:sz w:val="20"/>
          <w:szCs w:val="24"/>
        </w:rPr>
        <w:t xml:space="preserve">, S., </w:t>
      </w:r>
      <w:proofErr w:type="spellStart"/>
      <w:r w:rsidRPr="0059339C">
        <w:rPr>
          <w:rFonts w:ascii="Times New Roman" w:hAnsi="Times New Roman"/>
          <w:sz w:val="20"/>
          <w:szCs w:val="24"/>
        </w:rPr>
        <w:t>Mishra</w:t>
      </w:r>
      <w:proofErr w:type="spellEnd"/>
      <w:r w:rsidRPr="0059339C">
        <w:rPr>
          <w:rFonts w:ascii="Times New Roman" w:hAnsi="Times New Roman"/>
          <w:sz w:val="20"/>
          <w:szCs w:val="24"/>
        </w:rPr>
        <w:t xml:space="preserve">, H. and </w:t>
      </w:r>
      <w:proofErr w:type="spellStart"/>
      <w:r w:rsidRPr="0059339C">
        <w:rPr>
          <w:rFonts w:ascii="Times New Roman" w:hAnsi="Times New Roman"/>
          <w:sz w:val="20"/>
          <w:szCs w:val="24"/>
        </w:rPr>
        <w:t>Reaney</w:t>
      </w:r>
      <w:proofErr w:type="spellEnd"/>
      <w:r w:rsidRPr="0059339C">
        <w:rPr>
          <w:rFonts w:ascii="Times New Roman" w:hAnsi="Times New Roman"/>
          <w:sz w:val="20"/>
          <w:szCs w:val="24"/>
        </w:rPr>
        <w:t xml:space="preserve">, M. (2004). Synthesis and characterization of vegetable oil derived esters: evaluation for their diesel additional properties. </w:t>
      </w:r>
      <w:proofErr w:type="spellStart"/>
      <w:r w:rsidRPr="0059339C">
        <w:rPr>
          <w:rFonts w:ascii="Times New Roman" w:hAnsi="Times New Roman"/>
          <w:sz w:val="20"/>
          <w:szCs w:val="24"/>
        </w:rPr>
        <w:t>Bioresource</w:t>
      </w:r>
      <w:proofErr w:type="spellEnd"/>
      <w:r w:rsidRPr="0059339C">
        <w:rPr>
          <w:rFonts w:ascii="Times New Roman" w:hAnsi="Times New Roman"/>
          <w:sz w:val="20"/>
          <w:szCs w:val="24"/>
        </w:rPr>
        <w:t xml:space="preserve"> Technol. 92: 55 – 6</w:t>
      </w:r>
      <w:r w:rsidR="0059339C" w:rsidRPr="0059339C">
        <w:rPr>
          <w:rFonts w:ascii="Times New Roman" w:hAnsi="Times New Roman"/>
          <w:sz w:val="20"/>
          <w:szCs w:val="24"/>
        </w:rPr>
        <w:t>4</w:t>
      </w:r>
      <w:r w:rsidR="0059339C">
        <w:rPr>
          <w:rFonts w:ascii="Times New Roman" w:hAnsi="Times New Roman"/>
          <w:sz w:val="20"/>
          <w:szCs w:val="24"/>
        </w:rPr>
        <w:t>.</w:t>
      </w:r>
    </w:p>
    <w:p w:rsidR="00BB01BC" w:rsidRPr="0059339C" w:rsidRDefault="00BB01BC" w:rsidP="0059339C">
      <w:pPr>
        <w:pStyle w:val="ListParagraph"/>
        <w:numPr>
          <w:ilvl w:val="0"/>
          <w:numId w:val="2"/>
        </w:numPr>
        <w:tabs>
          <w:tab w:val="right" w:pos="4365"/>
        </w:tabs>
        <w:snapToGrid w:val="0"/>
        <w:spacing w:after="0" w:line="240" w:lineRule="auto"/>
        <w:jc w:val="both"/>
        <w:rPr>
          <w:rFonts w:ascii="Times New Roman" w:hAnsi="Times New Roman"/>
          <w:sz w:val="20"/>
          <w:szCs w:val="24"/>
        </w:rPr>
      </w:pPr>
      <w:r w:rsidRPr="0059339C">
        <w:rPr>
          <w:rFonts w:ascii="Times New Roman" w:hAnsi="Times New Roman"/>
          <w:sz w:val="20"/>
          <w:szCs w:val="24"/>
        </w:rPr>
        <w:t>Gupta, P. K. 1994. “Investigations on Methyl Bio- diesels of Plant Oils as Alternate Renewable Fuel for Compression Ignition Engines”. Ph.D. Thesis, Dept. of Farm Power and Machinery, Ludhiana, India.</w:t>
      </w:r>
    </w:p>
    <w:p w:rsidR="0059339C" w:rsidRDefault="00BB01BC" w:rsidP="0059339C">
      <w:pPr>
        <w:pStyle w:val="ListParagraph"/>
        <w:numPr>
          <w:ilvl w:val="0"/>
          <w:numId w:val="2"/>
        </w:numPr>
        <w:tabs>
          <w:tab w:val="right" w:pos="4365"/>
        </w:tabs>
        <w:snapToGrid w:val="0"/>
        <w:spacing w:after="0" w:line="240" w:lineRule="auto"/>
        <w:jc w:val="both"/>
        <w:rPr>
          <w:rFonts w:ascii="Times New Roman" w:hAnsi="Times New Roman"/>
          <w:sz w:val="20"/>
          <w:szCs w:val="24"/>
        </w:rPr>
      </w:pPr>
      <w:r w:rsidRPr="0059339C">
        <w:rPr>
          <w:rFonts w:ascii="Times New Roman" w:hAnsi="Times New Roman"/>
          <w:sz w:val="20"/>
          <w:szCs w:val="24"/>
        </w:rPr>
        <w:t xml:space="preserve">Gupta, P.K., Kumar, R. </w:t>
      </w:r>
      <w:proofErr w:type="spellStart"/>
      <w:r w:rsidRPr="0059339C">
        <w:rPr>
          <w:rFonts w:ascii="Times New Roman" w:hAnsi="Times New Roman"/>
          <w:sz w:val="20"/>
          <w:szCs w:val="24"/>
        </w:rPr>
        <w:t>Panesar</w:t>
      </w:r>
      <w:proofErr w:type="spellEnd"/>
      <w:r w:rsidRPr="0059339C">
        <w:rPr>
          <w:rFonts w:ascii="Times New Roman" w:hAnsi="Times New Roman"/>
          <w:sz w:val="20"/>
          <w:szCs w:val="24"/>
        </w:rPr>
        <w:t xml:space="preserve">, B.S. and </w:t>
      </w:r>
      <w:proofErr w:type="spellStart"/>
      <w:r w:rsidRPr="0059339C">
        <w:rPr>
          <w:rFonts w:ascii="Times New Roman" w:hAnsi="Times New Roman"/>
          <w:sz w:val="20"/>
          <w:szCs w:val="24"/>
        </w:rPr>
        <w:t>Thapar</w:t>
      </w:r>
      <w:proofErr w:type="spellEnd"/>
      <w:r w:rsidRPr="0059339C">
        <w:rPr>
          <w:rFonts w:ascii="Times New Roman" w:hAnsi="Times New Roman"/>
          <w:sz w:val="20"/>
          <w:szCs w:val="24"/>
        </w:rPr>
        <w:t>, V.K. 2007. “Parametric Studies on Bio-diesel Prepared from Rice Bran Oil”. Agricultural Engineering International: the CIGR Journal of Scientific Research and Development. IX: EE 06 00</w:t>
      </w:r>
      <w:r w:rsidR="0059339C" w:rsidRPr="0059339C">
        <w:rPr>
          <w:rFonts w:ascii="Times New Roman" w:hAnsi="Times New Roman"/>
          <w:sz w:val="20"/>
          <w:szCs w:val="24"/>
        </w:rPr>
        <w:t>7</w:t>
      </w:r>
      <w:r w:rsidR="0059339C">
        <w:rPr>
          <w:rFonts w:ascii="Times New Roman" w:hAnsi="Times New Roman"/>
          <w:sz w:val="20"/>
          <w:szCs w:val="24"/>
        </w:rPr>
        <w:t>.</w:t>
      </w:r>
    </w:p>
    <w:p w:rsidR="0059339C" w:rsidRDefault="00BB01BC" w:rsidP="0059339C">
      <w:pPr>
        <w:pStyle w:val="ListParagraph"/>
        <w:numPr>
          <w:ilvl w:val="0"/>
          <w:numId w:val="2"/>
        </w:numPr>
        <w:tabs>
          <w:tab w:val="right" w:pos="4365"/>
        </w:tabs>
        <w:snapToGrid w:val="0"/>
        <w:spacing w:after="0" w:line="240" w:lineRule="auto"/>
        <w:jc w:val="both"/>
        <w:rPr>
          <w:rFonts w:ascii="Times New Roman" w:hAnsi="Times New Roman"/>
          <w:sz w:val="20"/>
          <w:szCs w:val="24"/>
        </w:rPr>
      </w:pPr>
      <w:proofErr w:type="spellStart"/>
      <w:r w:rsidRPr="0059339C">
        <w:rPr>
          <w:rFonts w:ascii="Times New Roman" w:hAnsi="Times New Roman"/>
          <w:sz w:val="20"/>
          <w:szCs w:val="24"/>
        </w:rPr>
        <w:t>Kose</w:t>
      </w:r>
      <w:proofErr w:type="spellEnd"/>
      <w:r w:rsidRPr="0059339C">
        <w:rPr>
          <w:rFonts w:ascii="Times New Roman" w:hAnsi="Times New Roman"/>
          <w:sz w:val="20"/>
          <w:szCs w:val="24"/>
        </w:rPr>
        <w:t xml:space="preserve">, O., </w:t>
      </w:r>
      <w:proofErr w:type="spellStart"/>
      <w:r w:rsidRPr="0059339C">
        <w:rPr>
          <w:rFonts w:ascii="Times New Roman" w:hAnsi="Times New Roman"/>
          <w:sz w:val="20"/>
          <w:szCs w:val="24"/>
        </w:rPr>
        <w:t>Tuter</w:t>
      </w:r>
      <w:proofErr w:type="spellEnd"/>
      <w:r w:rsidRPr="0059339C">
        <w:rPr>
          <w:rFonts w:ascii="Times New Roman" w:hAnsi="Times New Roman"/>
          <w:sz w:val="20"/>
          <w:szCs w:val="24"/>
        </w:rPr>
        <w:t xml:space="preserve">, M. and </w:t>
      </w:r>
      <w:proofErr w:type="spellStart"/>
      <w:r w:rsidRPr="0059339C">
        <w:rPr>
          <w:rFonts w:ascii="Times New Roman" w:hAnsi="Times New Roman"/>
          <w:sz w:val="20"/>
          <w:szCs w:val="24"/>
        </w:rPr>
        <w:t>Aksoy</w:t>
      </w:r>
      <w:proofErr w:type="spellEnd"/>
      <w:r w:rsidRPr="0059339C">
        <w:rPr>
          <w:rFonts w:ascii="Times New Roman" w:hAnsi="Times New Roman"/>
          <w:sz w:val="20"/>
          <w:szCs w:val="24"/>
        </w:rPr>
        <w:t xml:space="preserve">, H. A. (2002). Immobilized Candida Antarctica lipase </w:t>
      </w:r>
      <w:proofErr w:type="spellStart"/>
      <w:r w:rsidRPr="0059339C">
        <w:rPr>
          <w:rFonts w:ascii="Times New Roman" w:hAnsi="Times New Roman"/>
          <w:sz w:val="20"/>
          <w:szCs w:val="24"/>
        </w:rPr>
        <w:t>catalysedalcoholysis</w:t>
      </w:r>
      <w:proofErr w:type="spellEnd"/>
      <w:r w:rsidRPr="0059339C">
        <w:rPr>
          <w:rFonts w:ascii="Times New Roman" w:hAnsi="Times New Roman"/>
          <w:sz w:val="20"/>
          <w:szCs w:val="24"/>
        </w:rPr>
        <w:t xml:space="preserve"> of cotton seed oil in a solvent-free medium. </w:t>
      </w:r>
      <w:proofErr w:type="spellStart"/>
      <w:r w:rsidRPr="0059339C">
        <w:rPr>
          <w:rFonts w:ascii="Times New Roman" w:hAnsi="Times New Roman"/>
          <w:sz w:val="20"/>
          <w:szCs w:val="24"/>
        </w:rPr>
        <w:t>Bioresource</w:t>
      </w:r>
      <w:proofErr w:type="spellEnd"/>
      <w:r w:rsidRPr="0059339C">
        <w:rPr>
          <w:rFonts w:ascii="Times New Roman" w:hAnsi="Times New Roman"/>
          <w:sz w:val="20"/>
          <w:szCs w:val="24"/>
        </w:rPr>
        <w:t xml:space="preserve"> Technol. 83: 125 – 12</w:t>
      </w:r>
      <w:r w:rsidR="0059339C" w:rsidRPr="0059339C">
        <w:rPr>
          <w:rFonts w:ascii="Times New Roman" w:hAnsi="Times New Roman"/>
          <w:sz w:val="20"/>
          <w:szCs w:val="24"/>
        </w:rPr>
        <w:t>9</w:t>
      </w:r>
      <w:r w:rsidR="0059339C">
        <w:rPr>
          <w:rFonts w:ascii="Times New Roman" w:hAnsi="Times New Roman"/>
          <w:sz w:val="20"/>
          <w:szCs w:val="24"/>
        </w:rPr>
        <w:t>.</w:t>
      </w:r>
    </w:p>
    <w:p w:rsidR="00BB01BC" w:rsidRPr="0059339C" w:rsidRDefault="00BB01BC" w:rsidP="0059339C">
      <w:pPr>
        <w:pStyle w:val="ListParagraph"/>
        <w:numPr>
          <w:ilvl w:val="0"/>
          <w:numId w:val="2"/>
        </w:numPr>
        <w:tabs>
          <w:tab w:val="right" w:pos="4365"/>
        </w:tabs>
        <w:snapToGrid w:val="0"/>
        <w:spacing w:after="0" w:line="240" w:lineRule="auto"/>
        <w:jc w:val="both"/>
        <w:rPr>
          <w:rFonts w:ascii="Times New Roman" w:hAnsi="Times New Roman"/>
          <w:sz w:val="20"/>
          <w:szCs w:val="24"/>
        </w:rPr>
      </w:pPr>
      <w:proofErr w:type="spellStart"/>
      <w:r w:rsidRPr="0059339C">
        <w:rPr>
          <w:rFonts w:ascii="Times New Roman" w:hAnsi="Times New Roman"/>
          <w:sz w:val="20"/>
          <w:szCs w:val="24"/>
        </w:rPr>
        <w:t>Krahl</w:t>
      </w:r>
      <w:proofErr w:type="spellEnd"/>
      <w:r w:rsidRPr="0059339C">
        <w:rPr>
          <w:rFonts w:ascii="Times New Roman" w:hAnsi="Times New Roman"/>
          <w:sz w:val="20"/>
          <w:szCs w:val="24"/>
        </w:rPr>
        <w:t xml:space="preserve">, J., A. </w:t>
      </w:r>
      <w:proofErr w:type="spellStart"/>
      <w:r w:rsidRPr="0059339C">
        <w:rPr>
          <w:rFonts w:ascii="Times New Roman" w:hAnsi="Times New Roman"/>
          <w:sz w:val="20"/>
          <w:szCs w:val="24"/>
        </w:rPr>
        <w:t>Munack</w:t>
      </w:r>
      <w:proofErr w:type="spellEnd"/>
      <w:r w:rsidRPr="0059339C">
        <w:rPr>
          <w:rFonts w:ascii="Times New Roman" w:hAnsi="Times New Roman"/>
          <w:sz w:val="20"/>
          <w:szCs w:val="24"/>
        </w:rPr>
        <w:t xml:space="preserve">, O. </w:t>
      </w:r>
      <w:proofErr w:type="spellStart"/>
      <w:r w:rsidRPr="0059339C">
        <w:rPr>
          <w:rFonts w:ascii="Times New Roman" w:hAnsi="Times New Roman"/>
          <w:sz w:val="20"/>
          <w:szCs w:val="24"/>
        </w:rPr>
        <w:t>Schröder</w:t>
      </w:r>
      <w:proofErr w:type="spellEnd"/>
      <w:r w:rsidRPr="0059339C">
        <w:rPr>
          <w:rFonts w:ascii="Times New Roman" w:hAnsi="Times New Roman"/>
          <w:sz w:val="20"/>
          <w:szCs w:val="24"/>
        </w:rPr>
        <w:t xml:space="preserve">, H. Stein, L. </w:t>
      </w:r>
      <w:proofErr w:type="spellStart"/>
      <w:r w:rsidRPr="0059339C">
        <w:rPr>
          <w:rFonts w:ascii="Times New Roman" w:hAnsi="Times New Roman"/>
          <w:sz w:val="20"/>
          <w:szCs w:val="24"/>
        </w:rPr>
        <w:t>Herbst</w:t>
      </w:r>
      <w:proofErr w:type="spellEnd"/>
      <w:r w:rsidRPr="0059339C">
        <w:rPr>
          <w:rFonts w:ascii="Times New Roman" w:hAnsi="Times New Roman"/>
          <w:sz w:val="20"/>
          <w:szCs w:val="24"/>
        </w:rPr>
        <w:t xml:space="preserve">, A. Kaufmann, and J. </w:t>
      </w:r>
      <w:proofErr w:type="spellStart"/>
      <w:r w:rsidRPr="0059339C">
        <w:rPr>
          <w:rFonts w:ascii="Times New Roman" w:hAnsi="Times New Roman"/>
          <w:sz w:val="20"/>
          <w:szCs w:val="24"/>
        </w:rPr>
        <w:t>Bünger</w:t>
      </w:r>
      <w:proofErr w:type="spellEnd"/>
      <w:r w:rsidRPr="0059339C">
        <w:rPr>
          <w:rFonts w:ascii="Times New Roman" w:hAnsi="Times New Roman"/>
          <w:sz w:val="20"/>
          <w:szCs w:val="24"/>
        </w:rPr>
        <w:t>. 2005.</w:t>
      </w:r>
      <w:r w:rsidR="006F58A8" w:rsidRPr="0059339C">
        <w:rPr>
          <w:rFonts w:ascii="Times New Roman" w:hAnsi="Times New Roman"/>
          <w:sz w:val="20"/>
          <w:szCs w:val="24"/>
        </w:rPr>
        <w:t xml:space="preserve"> </w:t>
      </w:r>
      <w:r w:rsidRPr="0059339C">
        <w:rPr>
          <w:rFonts w:ascii="Times New Roman" w:hAnsi="Times New Roman"/>
          <w:sz w:val="20"/>
          <w:szCs w:val="24"/>
        </w:rPr>
        <w:t>“Fuel Design as Constructional Element with the Example of Biogenic and Fossil Diesel Fuels”. Agricultural Engineering International: the CIGR Journal of Scientific Research and Development. VII: EE 04 008.</w:t>
      </w:r>
    </w:p>
    <w:p w:rsidR="00BB01BC" w:rsidRPr="0059339C" w:rsidRDefault="00BB01BC" w:rsidP="0059339C">
      <w:pPr>
        <w:pStyle w:val="ListParagraph"/>
        <w:numPr>
          <w:ilvl w:val="0"/>
          <w:numId w:val="2"/>
        </w:numPr>
        <w:tabs>
          <w:tab w:val="right" w:pos="4365"/>
        </w:tabs>
        <w:snapToGrid w:val="0"/>
        <w:spacing w:after="0" w:line="240" w:lineRule="auto"/>
        <w:jc w:val="both"/>
        <w:rPr>
          <w:rFonts w:ascii="Times New Roman" w:hAnsi="Times New Roman"/>
          <w:sz w:val="20"/>
          <w:szCs w:val="24"/>
        </w:rPr>
      </w:pPr>
      <w:proofErr w:type="spellStart"/>
      <w:r w:rsidRPr="0059339C">
        <w:rPr>
          <w:rFonts w:ascii="Times New Roman" w:hAnsi="Times New Roman"/>
          <w:sz w:val="20"/>
          <w:szCs w:val="24"/>
        </w:rPr>
        <w:t>Mandelson</w:t>
      </w:r>
      <w:proofErr w:type="spellEnd"/>
      <w:r w:rsidRPr="0059339C">
        <w:rPr>
          <w:rFonts w:ascii="Times New Roman" w:hAnsi="Times New Roman"/>
          <w:sz w:val="20"/>
          <w:szCs w:val="24"/>
        </w:rPr>
        <w:t>, (2007)</w:t>
      </w:r>
      <w:r w:rsidR="0059339C" w:rsidRPr="0059339C">
        <w:rPr>
          <w:rFonts w:ascii="Times New Roman" w:hAnsi="Times New Roman"/>
          <w:sz w:val="20"/>
          <w:szCs w:val="24"/>
        </w:rPr>
        <w:t>.</w:t>
      </w:r>
      <w:r w:rsidR="0059339C">
        <w:rPr>
          <w:rFonts w:ascii="Times New Roman" w:hAnsi="Times New Roman"/>
          <w:sz w:val="20"/>
          <w:szCs w:val="24"/>
        </w:rPr>
        <w:t xml:space="preserve"> </w:t>
      </w:r>
      <w:r w:rsidR="0059339C" w:rsidRPr="0059339C">
        <w:rPr>
          <w:rFonts w:ascii="Times New Roman" w:hAnsi="Times New Roman"/>
          <w:sz w:val="20"/>
          <w:szCs w:val="24"/>
        </w:rPr>
        <w:t>I</w:t>
      </w:r>
      <w:r w:rsidRPr="0059339C">
        <w:rPr>
          <w:rFonts w:ascii="Times New Roman" w:hAnsi="Times New Roman"/>
          <w:sz w:val="20"/>
          <w:szCs w:val="24"/>
        </w:rPr>
        <w:t xml:space="preserve">nternational </w:t>
      </w:r>
      <w:proofErr w:type="spellStart"/>
      <w:r w:rsidRPr="0059339C">
        <w:rPr>
          <w:rFonts w:ascii="Times New Roman" w:hAnsi="Times New Roman"/>
          <w:sz w:val="20"/>
          <w:szCs w:val="24"/>
        </w:rPr>
        <w:t>Biofuel</w:t>
      </w:r>
      <w:proofErr w:type="spellEnd"/>
      <w:r w:rsidRPr="0059339C">
        <w:rPr>
          <w:rFonts w:ascii="Times New Roman" w:hAnsi="Times New Roman"/>
          <w:sz w:val="20"/>
          <w:szCs w:val="24"/>
        </w:rPr>
        <w:t xml:space="preserve"> Conference, Brussels Retrieved July 06, 2007 from </w:t>
      </w:r>
      <w:hyperlink r:id="rId17" w:history="1">
        <w:r w:rsidRPr="0059339C">
          <w:rPr>
            <w:rStyle w:val="Hyperlink"/>
            <w:rFonts w:ascii="Times New Roman" w:hAnsi="Times New Roman"/>
            <w:sz w:val="20"/>
            <w:szCs w:val="24"/>
          </w:rPr>
          <w:t>http://www.ec.europeeu/externalrelation s/energy/biofuel/speechees.htm</w:t>
        </w:r>
      </w:hyperlink>
      <w:r w:rsidRPr="0059339C">
        <w:rPr>
          <w:rFonts w:ascii="Times New Roman" w:hAnsi="Times New Roman"/>
          <w:sz w:val="20"/>
          <w:szCs w:val="24"/>
        </w:rPr>
        <w:t>.</w:t>
      </w:r>
    </w:p>
    <w:p w:rsidR="00BB01BC" w:rsidRPr="0059339C" w:rsidRDefault="00BB01BC" w:rsidP="0059339C">
      <w:pPr>
        <w:pStyle w:val="ListParagraph"/>
        <w:numPr>
          <w:ilvl w:val="0"/>
          <w:numId w:val="2"/>
        </w:numPr>
        <w:tabs>
          <w:tab w:val="right" w:pos="4365"/>
        </w:tabs>
        <w:snapToGrid w:val="0"/>
        <w:spacing w:after="0" w:line="240" w:lineRule="auto"/>
        <w:jc w:val="both"/>
        <w:rPr>
          <w:rFonts w:ascii="Times New Roman" w:hAnsi="Times New Roman"/>
          <w:sz w:val="20"/>
          <w:szCs w:val="24"/>
        </w:rPr>
      </w:pPr>
      <w:proofErr w:type="spellStart"/>
      <w:r w:rsidRPr="0059339C">
        <w:rPr>
          <w:rFonts w:ascii="Times New Roman" w:hAnsi="Times New Roman"/>
          <w:sz w:val="20"/>
          <w:szCs w:val="24"/>
        </w:rPr>
        <w:lastRenderedPageBreak/>
        <w:t>Noureddini</w:t>
      </w:r>
      <w:proofErr w:type="spellEnd"/>
      <w:r w:rsidRPr="0059339C">
        <w:rPr>
          <w:rFonts w:ascii="Times New Roman" w:hAnsi="Times New Roman"/>
          <w:sz w:val="20"/>
          <w:szCs w:val="24"/>
        </w:rPr>
        <w:t xml:space="preserve">, H. and D. Zhu, 1997. “Kinetics of </w:t>
      </w:r>
      <w:proofErr w:type="spellStart"/>
      <w:r w:rsidRPr="0059339C">
        <w:rPr>
          <w:rFonts w:ascii="Times New Roman" w:hAnsi="Times New Roman"/>
          <w:sz w:val="20"/>
          <w:szCs w:val="24"/>
        </w:rPr>
        <w:t>Transesterification</w:t>
      </w:r>
      <w:proofErr w:type="spellEnd"/>
      <w:r w:rsidRPr="0059339C">
        <w:rPr>
          <w:rFonts w:ascii="Times New Roman" w:hAnsi="Times New Roman"/>
          <w:sz w:val="20"/>
          <w:szCs w:val="24"/>
        </w:rPr>
        <w:t xml:space="preserve"> of Soybean Oil”. JAOCS; 74(11):1457–1463.</w:t>
      </w:r>
    </w:p>
    <w:p w:rsidR="00BB01BC" w:rsidRPr="0059339C" w:rsidRDefault="00BB01BC" w:rsidP="0059339C">
      <w:pPr>
        <w:pStyle w:val="ListParagraph"/>
        <w:numPr>
          <w:ilvl w:val="0"/>
          <w:numId w:val="2"/>
        </w:numPr>
        <w:tabs>
          <w:tab w:val="right" w:pos="4365"/>
        </w:tabs>
        <w:snapToGrid w:val="0"/>
        <w:spacing w:after="0" w:line="240" w:lineRule="auto"/>
        <w:jc w:val="both"/>
        <w:rPr>
          <w:rFonts w:ascii="Times New Roman" w:hAnsi="Times New Roman"/>
          <w:sz w:val="20"/>
          <w:szCs w:val="24"/>
        </w:rPr>
      </w:pPr>
      <w:r w:rsidRPr="0059339C">
        <w:rPr>
          <w:rFonts w:ascii="Times New Roman" w:hAnsi="Times New Roman"/>
          <w:sz w:val="20"/>
          <w:szCs w:val="24"/>
        </w:rPr>
        <w:t xml:space="preserve">Peterson, C.L., Cruz, R.O., </w:t>
      </w:r>
      <w:proofErr w:type="spellStart"/>
      <w:r w:rsidRPr="0059339C">
        <w:rPr>
          <w:rFonts w:ascii="Times New Roman" w:hAnsi="Times New Roman"/>
          <w:sz w:val="20"/>
          <w:szCs w:val="24"/>
        </w:rPr>
        <w:t>Perkings</w:t>
      </w:r>
      <w:proofErr w:type="spellEnd"/>
      <w:r w:rsidRPr="0059339C">
        <w:rPr>
          <w:rFonts w:ascii="Times New Roman" w:hAnsi="Times New Roman"/>
          <w:sz w:val="20"/>
          <w:szCs w:val="24"/>
        </w:rPr>
        <w:t>, L., Korus, R., and Auld, D.L. (1990).</w:t>
      </w:r>
      <w:proofErr w:type="spellStart"/>
      <w:r w:rsidRPr="0059339C">
        <w:rPr>
          <w:rFonts w:ascii="Times New Roman" w:hAnsi="Times New Roman"/>
          <w:sz w:val="20"/>
          <w:szCs w:val="24"/>
        </w:rPr>
        <w:t>Transesterification</w:t>
      </w:r>
      <w:proofErr w:type="spellEnd"/>
      <w:r w:rsidRPr="0059339C">
        <w:rPr>
          <w:rFonts w:ascii="Times New Roman" w:hAnsi="Times New Roman"/>
          <w:sz w:val="20"/>
          <w:szCs w:val="24"/>
        </w:rPr>
        <w:t xml:space="preserve"> of Vegetable Oil for use as Diesel fuel. A progress report. ASAE paper No. PNW 90-610.</w:t>
      </w:r>
    </w:p>
    <w:p w:rsidR="00BB01BC" w:rsidRPr="0059339C" w:rsidRDefault="00BB01BC" w:rsidP="0059339C">
      <w:pPr>
        <w:pStyle w:val="ListParagraph"/>
        <w:numPr>
          <w:ilvl w:val="0"/>
          <w:numId w:val="2"/>
        </w:numPr>
        <w:tabs>
          <w:tab w:val="right" w:pos="4365"/>
        </w:tabs>
        <w:snapToGrid w:val="0"/>
        <w:spacing w:after="0" w:line="240" w:lineRule="auto"/>
        <w:jc w:val="both"/>
        <w:rPr>
          <w:rFonts w:ascii="Times New Roman" w:hAnsi="Times New Roman"/>
          <w:sz w:val="20"/>
          <w:szCs w:val="24"/>
        </w:rPr>
      </w:pPr>
      <w:r w:rsidRPr="0059339C">
        <w:rPr>
          <w:rFonts w:ascii="Times New Roman" w:hAnsi="Times New Roman"/>
          <w:sz w:val="20"/>
          <w:szCs w:val="24"/>
        </w:rPr>
        <w:t xml:space="preserve">Peterson, C.L., R.O. Cruz, L. </w:t>
      </w:r>
      <w:proofErr w:type="spellStart"/>
      <w:r w:rsidRPr="0059339C">
        <w:rPr>
          <w:rFonts w:ascii="Times New Roman" w:hAnsi="Times New Roman"/>
          <w:sz w:val="20"/>
          <w:szCs w:val="24"/>
        </w:rPr>
        <w:t>Perkings</w:t>
      </w:r>
      <w:proofErr w:type="spellEnd"/>
      <w:r w:rsidRPr="0059339C">
        <w:rPr>
          <w:rFonts w:ascii="Times New Roman" w:hAnsi="Times New Roman"/>
          <w:sz w:val="20"/>
          <w:szCs w:val="24"/>
        </w:rPr>
        <w:t>, R. Korus and D.L. Auld. 1990. “</w:t>
      </w:r>
      <w:proofErr w:type="spellStart"/>
      <w:r w:rsidRPr="0059339C">
        <w:rPr>
          <w:rFonts w:ascii="Times New Roman" w:hAnsi="Times New Roman"/>
          <w:sz w:val="20"/>
          <w:szCs w:val="24"/>
        </w:rPr>
        <w:t>Transesterification</w:t>
      </w:r>
      <w:proofErr w:type="spellEnd"/>
      <w:r w:rsidRPr="0059339C">
        <w:rPr>
          <w:rFonts w:ascii="Times New Roman" w:hAnsi="Times New Roman"/>
          <w:sz w:val="20"/>
          <w:szCs w:val="24"/>
        </w:rPr>
        <w:t xml:space="preserve"> of Vegetable Oil for use as Diesel Fuel: A Progress Report”.</w:t>
      </w:r>
      <w:r w:rsidR="006F58A8" w:rsidRPr="0059339C">
        <w:rPr>
          <w:rFonts w:ascii="Times New Roman" w:hAnsi="Times New Roman"/>
          <w:sz w:val="20"/>
          <w:szCs w:val="24"/>
        </w:rPr>
        <w:t xml:space="preserve"> </w:t>
      </w:r>
      <w:r w:rsidRPr="0059339C">
        <w:rPr>
          <w:rFonts w:ascii="Times New Roman" w:hAnsi="Times New Roman"/>
          <w:sz w:val="20"/>
          <w:szCs w:val="24"/>
        </w:rPr>
        <w:t>ASAE Paper No. PNWS90-610. ASAE: St Joseph, MI.</w:t>
      </w:r>
    </w:p>
    <w:p w:rsidR="00BB01BC" w:rsidRPr="0059339C" w:rsidRDefault="00BB01BC" w:rsidP="0059339C">
      <w:pPr>
        <w:pStyle w:val="ListParagraph"/>
        <w:numPr>
          <w:ilvl w:val="0"/>
          <w:numId w:val="2"/>
        </w:numPr>
        <w:tabs>
          <w:tab w:val="right" w:pos="4365"/>
        </w:tabs>
        <w:snapToGrid w:val="0"/>
        <w:spacing w:after="0" w:line="240" w:lineRule="auto"/>
        <w:jc w:val="both"/>
        <w:rPr>
          <w:rFonts w:ascii="Times New Roman" w:hAnsi="Times New Roman"/>
          <w:sz w:val="20"/>
          <w:szCs w:val="24"/>
        </w:rPr>
      </w:pPr>
      <w:r w:rsidRPr="0059339C">
        <w:rPr>
          <w:rFonts w:ascii="Times New Roman" w:hAnsi="Times New Roman"/>
          <w:sz w:val="20"/>
          <w:szCs w:val="24"/>
        </w:rPr>
        <w:t xml:space="preserve">Rolland, L. (2007). Should we growth crop for </w:t>
      </w:r>
      <w:proofErr w:type="spellStart"/>
      <w:r w:rsidRPr="0059339C">
        <w:rPr>
          <w:rFonts w:ascii="Times New Roman" w:hAnsi="Times New Roman"/>
          <w:sz w:val="20"/>
          <w:szCs w:val="24"/>
        </w:rPr>
        <w:t>biofuels</w:t>
      </w:r>
      <w:proofErr w:type="spellEnd"/>
      <w:r w:rsidRPr="0059339C">
        <w:rPr>
          <w:rFonts w:ascii="Times New Roman" w:hAnsi="Times New Roman"/>
          <w:sz w:val="20"/>
          <w:szCs w:val="24"/>
        </w:rPr>
        <w:t xml:space="preserve">, (summary), </w:t>
      </w:r>
      <w:proofErr w:type="spellStart"/>
      <w:r w:rsidRPr="0059339C">
        <w:rPr>
          <w:rFonts w:ascii="Times New Roman" w:hAnsi="Times New Roman"/>
          <w:sz w:val="20"/>
          <w:szCs w:val="24"/>
        </w:rPr>
        <w:t>kasis</w:t>
      </w:r>
      <w:proofErr w:type="spellEnd"/>
      <w:r w:rsidRPr="0059339C">
        <w:rPr>
          <w:rFonts w:ascii="Times New Roman" w:hAnsi="Times New Roman"/>
          <w:sz w:val="20"/>
          <w:szCs w:val="24"/>
        </w:rPr>
        <w:t xml:space="preserve"> Agricultural Training Centre, Lusaka: Zambia Journal Challenge 2007 Vol.9: No 4.</w:t>
      </w:r>
    </w:p>
    <w:p w:rsidR="0059339C" w:rsidRDefault="00BB01BC" w:rsidP="0059339C">
      <w:pPr>
        <w:pStyle w:val="ListParagraph"/>
        <w:numPr>
          <w:ilvl w:val="0"/>
          <w:numId w:val="2"/>
        </w:numPr>
        <w:tabs>
          <w:tab w:val="right" w:pos="4365"/>
        </w:tabs>
        <w:snapToGrid w:val="0"/>
        <w:spacing w:after="0" w:line="240" w:lineRule="auto"/>
        <w:jc w:val="both"/>
        <w:rPr>
          <w:rFonts w:ascii="Times New Roman" w:hAnsi="Times New Roman"/>
          <w:sz w:val="20"/>
          <w:szCs w:val="24"/>
        </w:rPr>
      </w:pPr>
      <w:proofErr w:type="spellStart"/>
      <w:r w:rsidRPr="0059339C">
        <w:rPr>
          <w:rFonts w:ascii="Times New Roman" w:hAnsi="Times New Roman"/>
          <w:sz w:val="20"/>
          <w:szCs w:val="24"/>
        </w:rPr>
        <w:t>Royon</w:t>
      </w:r>
      <w:proofErr w:type="spellEnd"/>
      <w:r w:rsidRPr="0059339C">
        <w:rPr>
          <w:rFonts w:ascii="Times New Roman" w:hAnsi="Times New Roman"/>
          <w:sz w:val="20"/>
          <w:szCs w:val="24"/>
        </w:rPr>
        <w:t xml:space="preserve">, D., </w:t>
      </w:r>
      <w:proofErr w:type="spellStart"/>
      <w:r w:rsidRPr="0059339C">
        <w:rPr>
          <w:rFonts w:ascii="Times New Roman" w:hAnsi="Times New Roman"/>
          <w:sz w:val="20"/>
          <w:szCs w:val="24"/>
        </w:rPr>
        <w:t>Daz</w:t>
      </w:r>
      <w:proofErr w:type="spellEnd"/>
      <w:r w:rsidRPr="0059339C">
        <w:rPr>
          <w:rFonts w:ascii="Times New Roman" w:hAnsi="Times New Roman"/>
          <w:sz w:val="20"/>
          <w:szCs w:val="24"/>
        </w:rPr>
        <w:t xml:space="preserve">, M., </w:t>
      </w:r>
      <w:proofErr w:type="spellStart"/>
      <w:r w:rsidRPr="0059339C">
        <w:rPr>
          <w:rFonts w:ascii="Times New Roman" w:hAnsi="Times New Roman"/>
          <w:sz w:val="20"/>
          <w:szCs w:val="24"/>
        </w:rPr>
        <w:t>Ellenrieder</w:t>
      </w:r>
      <w:proofErr w:type="spellEnd"/>
      <w:r w:rsidRPr="0059339C">
        <w:rPr>
          <w:rFonts w:ascii="Times New Roman" w:hAnsi="Times New Roman"/>
          <w:sz w:val="20"/>
          <w:szCs w:val="24"/>
        </w:rPr>
        <w:t xml:space="preserve">, G. and </w:t>
      </w:r>
      <w:proofErr w:type="spellStart"/>
      <w:r w:rsidRPr="0059339C">
        <w:rPr>
          <w:rFonts w:ascii="Times New Roman" w:hAnsi="Times New Roman"/>
          <w:sz w:val="20"/>
          <w:szCs w:val="24"/>
        </w:rPr>
        <w:t>Locatelli</w:t>
      </w:r>
      <w:proofErr w:type="spellEnd"/>
      <w:r w:rsidRPr="0059339C">
        <w:rPr>
          <w:rFonts w:ascii="Times New Roman" w:hAnsi="Times New Roman"/>
          <w:sz w:val="20"/>
          <w:szCs w:val="24"/>
        </w:rPr>
        <w:t xml:space="preserve">, S. (2007). Enzymatic production of biodiesel from cotton seed oil using t – </w:t>
      </w:r>
      <w:proofErr w:type="spellStart"/>
      <w:r w:rsidRPr="0059339C">
        <w:rPr>
          <w:rFonts w:ascii="Times New Roman" w:hAnsi="Times New Roman"/>
          <w:sz w:val="20"/>
          <w:szCs w:val="24"/>
        </w:rPr>
        <w:t>butanol</w:t>
      </w:r>
      <w:proofErr w:type="spellEnd"/>
      <w:r w:rsidRPr="0059339C">
        <w:rPr>
          <w:rFonts w:ascii="Times New Roman" w:hAnsi="Times New Roman"/>
          <w:sz w:val="20"/>
          <w:szCs w:val="24"/>
        </w:rPr>
        <w:t xml:space="preserve"> as a solvent. </w:t>
      </w:r>
      <w:proofErr w:type="spellStart"/>
      <w:r w:rsidRPr="0059339C">
        <w:rPr>
          <w:rFonts w:ascii="Times New Roman" w:hAnsi="Times New Roman"/>
          <w:sz w:val="20"/>
          <w:szCs w:val="24"/>
        </w:rPr>
        <w:t>Bioresource</w:t>
      </w:r>
      <w:proofErr w:type="spellEnd"/>
      <w:r w:rsidRPr="0059339C">
        <w:rPr>
          <w:rFonts w:ascii="Times New Roman" w:hAnsi="Times New Roman"/>
          <w:sz w:val="20"/>
          <w:szCs w:val="24"/>
        </w:rPr>
        <w:t xml:space="preserve"> Technol. 98: 648 – 65</w:t>
      </w:r>
      <w:r w:rsidR="0059339C" w:rsidRPr="0059339C">
        <w:rPr>
          <w:rFonts w:ascii="Times New Roman" w:hAnsi="Times New Roman"/>
          <w:sz w:val="20"/>
          <w:szCs w:val="24"/>
        </w:rPr>
        <w:t>3</w:t>
      </w:r>
      <w:r w:rsidR="0059339C">
        <w:rPr>
          <w:rFonts w:ascii="Times New Roman" w:hAnsi="Times New Roman"/>
          <w:sz w:val="20"/>
          <w:szCs w:val="24"/>
        </w:rPr>
        <w:t>.</w:t>
      </w:r>
    </w:p>
    <w:p w:rsidR="00BB01BC" w:rsidRPr="0059339C" w:rsidRDefault="00BB01BC" w:rsidP="0059339C">
      <w:pPr>
        <w:pStyle w:val="ListParagraph"/>
        <w:numPr>
          <w:ilvl w:val="0"/>
          <w:numId w:val="2"/>
        </w:numPr>
        <w:tabs>
          <w:tab w:val="right" w:pos="4365"/>
        </w:tabs>
        <w:snapToGrid w:val="0"/>
        <w:spacing w:after="0" w:line="240" w:lineRule="auto"/>
        <w:jc w:val="both"/>
        <w:rPr>
          <w:rFonts w:ascii="Times New Roman" w:hAnsi="Times New Roman"/>
          <w:sz w:val="20"/>
          <w:szCs w:val="24"/>
        </w:rPr>
      </w:pPr>
      <w:r w:rsidRPr="0059339C">
        <w:rPr>
          <w:rFonts w:ascii="Times New Roman" w:hAnsi="Times New Roman"/>
          <w:sz w:val="20"/>
          <w:szCs w:val="24"/>
        </w:rPr>
        <w:t>Ryan, T. W., T. J. Callahan, and L. G. Dodge. 1982. “Characterization of Vegetable Oils for use as Fuel in Diesel Engines”. Proceedings International Conference on Plaint oils as Fuels. American Society of Agricultural Engineers. 4-82: 70-81.</w:t>
      </w:r>
    </w:p>
    <w:p w:rsidR="00BB01BC" w:rsidRPr="0059339C" w:rsidRDefault="00BB01BC" w:rsidP="0059339C">
      <w:pPr>
        <w:pStyle w:val="ListParagraph"/>
        <w:numPr>
          <w:ilvl w:val="0"/>
          <w:numId w:val="2"/>
        </w:numPr>
        <w:tabs>
          <w:tab w:val="right" w:pos="4365"/>
        </w:tabs>
        <w:snapToGrid w:val="0"/>
        <w:spacing w:after="0" w:line="240" w:lineRule="auto"/>
        <w:jc w:val="both"/>
        <w:rPr>
          <w:rFonts w:ascii="Times New Roman" w:hAnsi="Times New Roman"/>
          <w:sz w:val="20"/>
          <w:szCs w:val="24"/>
        </w:rPr>
      </w:pPr>
      <w:proofErr w:type="spellStart"/>
      <w:r w:rsidRPr="0059339C">
        <w:rPr>
          <w:rFonts w:ascii="Times New Roman" w:hAnsi="Times New Roman"/>
          <w:sz w:val="20"/>
          <w:szCs w:val="24"/>
        </w:rPr>
        <w:t>Tolgfors</w:t>
      </w:r>
      <w:proofErr w:type="spellEnd"/>
      <w:r w:rsidRPr="0059339C">
        <w:rPr>
          <w:rFonts w:ascii="Times New Roman" w:hAnsi="Times New Roman"/>
          <w:sz w:val="20"/>
          <w:szCs w:val="24"/>
        </w:rPr>
        <w:t xml:space="preserve">, S. (2007). International </w:t>
      </w:r>
      <w:proofErr w:type="spellStart"/>
      <w:r w:rsidRPr="0059339C">
        <w:rPr>
          <w:rFonts w:ascii="Times New Roman" w:hAnsi="Times New Roman"/>
          <w:sz w:val="20"/>
          <w:szCs w:val="24"/>
        </w:rPr>
        <w:t>Biofuels</w:t>
      </w:r>
      <w:proofErr w:type="spellEnd"/>
      <w:r w:rsidRPr="0059339C">
        <w:rPr>
          <w:rFonts w:ascii="Times New Roman" w:hAnsi="Times New Roman"/>
          <w:sz w:val="20"/>
          <w:szCs w:val="24"/>
        </w:rPr>
        <w:t xml:space="preserve"> Conference, Brussels, Retrieved July 6, 2007 from </w:t>
      </w:r>
      <w:hyperlink r:id="rId18" w:history="1">
        <w:r w:rsidRPr="0059339C">
          <w:rPr>
            <w:rStyle w:val="Hyperlink"/>
            <w:rFonts w:ascii="Times New Roman" w:hAnsi="Times New Roman"/>
            <w:sz w:val="20"/>
            <w:szCs w:val="24"/>
          </w:rPr>
          <w:t>http://www.ec.europeeu/externalrelation s/energy/biofuel/speechees.htm</w:t>
        </w:r>
      </w:hyperlink>
      <w:r w:rsidRPr="0059339C">
        <w:rPr>
          <w:rFonts w:ascii="Times New Roman" w:hAnsi="Times New Roman"/>
          <w:sz w:val="20"/>
          <w:szCs w:val="24"/>
        </w:rPr>
        <w:t>.</w:t>
      </w:r>
    </w:p>
    <w:p w:rsidR="00BB01BC" w:rsidRPr="0059339C" w:rsidRDefault="00BB01BC" w:rsidP="0059339C">
      <w:pPr>
        <w:pStyle w:val="ListParagraph"/>
        <w:numPr>
          <w:ilvl w:val="0"/>
          <w:numId w:val="2"/>
        </w:numPr>
        <w:tabs>
          <w:tab w:val="right" w:pos="4365"/>
        </w:tabs>
        <w:snapToGrid w:val="0"/>
        <w:spacing w:after="0" w:line="240" w:lineRule="auto"/>
        <w:jc w:val="both"/>
        <w:rPr>
          <w:rFonts w:ascii="Times New Roman" w:hAnsi="Times New Roman"/>
          <w:sz w:val="20"/>
          <w:szCs w:val="24"/>
        </w:rPr>
      </w:pPr>
      <w:r w:rsidRPr="0059339C">
        <w:rPr>
          <w:rFonts w:ascii="Times New Roman" w:hAnsi="Times New Roman"/>
          <w:sz w:val="20"/>
          <w:szCs w:val="24"/>
        </w:rPr>
        <w:t>USEIA (2007).</w:t>
      </w:r>
      <w:r w:rsidR="0070576D">
        <w:rPr>
          <w:rFonts w:ascii="Times New Roman" w:eastAsiaTheme="minorEastAsia" w:hAnsi="Times New Roman" w:hint="eastAsia"/>
          <w:sz w:val="20"/>
          <w:szCs w:val="24"/>
          <w:lang w:eastAsia="zh-CN"/>
        </w:rPr>
        <w:t xml:space="preserve"> </w:t>
      </w:r>
      <w:r w:rsidRPr="0059339C">
        <w:rPr>
          <w:rFonts w:ascii="Times New Roman" w:hAnsi="Times New Roman"/>
          <w:sz w:val="20"/>
          <w:szCs w:val="24"/>
        </w:rPr>
        <w:t xml:space="preserve">Energy Information Administration. World Proved Reserves of Oil </w:t>
      </w:r>
      <w:r w:rsidRPr="0059339C">
        <w:rPr>
          <w:rFonts w:ascii="Times New Roman" w:hAnsi="Times New Roman"/>
          <w:sz w:val="20"/>
          <w:szCs w:val="24"/>
        </w:rPr>
        <w:lastRenderedPageBreak/>
        <w:t xml:space="preserve">and national gas Retrieved, June, 2007 from </w:t>
      </w:r>
      <w:hyperlink r:id="rId19" w:history="1">
        <w:r w:rsidRPr="0059339C">
          <w:rPr>
            <w:rStyle w:val="Hyperlink"/>
            <w:rFonts w:ascii="Times New Roman" w:hAnsi="Times New Roman"/>
            <w:sz w:val="20"/>
            <w:szCs w:val="24"/>
          </w:rPr>
          <w:t>http://wwweia.docs.gov</w:t>
        </w:r>
      </w:hyperlink>
      <w:r w:rsidRPr="0059339C">
        <w:rPr>
          <w:rFonts w:ascii="Times New Roman" w:hAnsi="Times New Roman"/>
          <w:sz w:val="20"/>
          <w:szCs w:val="24"/>
        </w:rPr>
        <w:t>.</w:t>
      </w:r>
    </w:p>
    <w:p w:rsidR="00BB01BC" w:rsidRPr="0059339C" w:rsidRDefault="00BB01BC" w:rsidP="0059339C">
      <w:pPr>
        <w:pStyle w:val="ListParagraph"/>
        <w:numPr>
          <w:ilvl w:val="0"/>
          <w:numId w:val="2"/>
        </w:numPr>
        <w:tabs>
          <w:tab w:val="right" w:pos="4365"/>
        </w:tabs>
        <w:snapToGrid w:val="0"/>
        <w:spacing w:after="0" w:line="240" w:lineRule="auto"/>
        <w:jc w:val="both"/>
        <w:rPr>
          <w:rFonts w:ascii="Times New Roman" w:hAnsi="Times New Roman"/>
          <w:sz w:val="20"/>
          <w:szCs w:val="24"/>
        </w:rPr>
      </w:pPr>
      <w:r w:rsidRPr="0059339C">
        <w:rPr>
          <w:rFonts w:ascii="Times New Roman" w:hAnsi="Times New Roman"/>
          <w:sz w:val="20"/>
          <w:szCs w:val="24"/>
        </w:rPr>
        <w:t xml:space="preserve">Watanabe, Y., Shimada, Y., Sugihara, A., and </w:t>
      </w:r>
      <w:proofErr w:type="spellStart"/>
      <w:r w:rsidRPr="0059339C">
        <w:rPr>
          <w:rFonts w:ascii="Times New Roman" w:hAnsi="Times New Roman"/>
          <w:sz w:val="20"/>
          <w:szCs w:val="24"/>
        </w:rPr>
        <w:t>Tominaga</w:t>
      </w:r>
      <w:proofErr w:type="spellEnd"/>
      <w:r w:rsidRPr="0059339C">
        <w:rPr>
          <w:rFonts w:ascii="Times New Roman" w:hAnsi="Times New Roman"/>
          <w:sz w:val="20"/>
          <w:szCs w:val="24"/>
        </w:rPr>
        <w:t xml:space="preserve">, T. (2002). Conversion of degummed soybean oil to biodiesel fuel with immobilized Candida Antarctica lipase. J. Mol. </w:t>
      </w:r>
      <w:proofErr w:type="spellStart"/>
      <w:r w:rsidRPr="0059339C">
        <w:rPr>
          <w:rFonts w:ascii="Times New Roman" w:hAnsi="Times New Roman"/>
          <w:sz w:val="20"/>
          <w:szCs w:val="24"/>
        </w:rPr>
        <w:t>Catal</w:t>
      </w:r>
      <w:proofErr w:type="spellEnd"/>
      <w:r w:rsidRPr="0059339C">
        <w:rPr>
          <w:rFonts w:ascii="Times New Roman" w:hAnsi="Times New Roman"/>
          <w:sz w:val="20"/>
          <w:szCs w:val="24"/>
        </w:rPr>
        <w:t xml:space="preserve">. B: </w:t>
      </w:r>
      <w:proofErr w:type="spellStart"/>
      <w:r w:rsidRPr="0059339C">
        <w:rPr>
          <w:rFonts w:ascii="Times New Roman" w:hAnsi="Times New Roman"/>
          <w:sz w:val="20"/>
          <w:szCs w:val="24"/>
        </w:rPr>
        <w:t>Enzym</w:t>
      </w:r>
      <w:proofErr w:type="spellEnd"/>
      <w:r w:rsidRPr="0059339C">
        <w:rPr>
          <w:rFonts w:ascii="Times New Roman" w:hAnsi="Times New Roman"/>
          <w:sz w:val="20"/>
          <w:szCs w:val="24"/>
        </w:rPr>
        <w:t>. 17: 151 – 155 [23]</w:t>
      </w:r>
      <w:r w:rsidR="00462B0F" w:rsidRPr="0059339C">
        <w:rPr>
          <w:rFonts w:ascii="Times New Roman" w:hAnsi="Times New Roman"/>
          <w:sz w:val="20"/>
          <w:szCs w:val="24"/>
        </w:rPr>
        <w:t>.</w:t>
      </w:r>
      <w:r w:rsidRPr="0059339C">
        <w:rPr>
          <w:rFonts w:ascii="Times New Roman" w:hAnsi="Times New Roman"/>
          <w:sz w:val="20"/>
          <w:szCs w:val="24"/>
        </w:rPr>
        <w:t xml:space="preserve"> </w:t>
      </w:r>
    </w:p>
    <w:p w:rsidR="0059339C" w:rsidRDefault="00BB01BC" w:rsidP="0059339C">
      <w:pPr>
        <w:pStyle w:val="ListParagraph"/>
        <w:numPr>
          <w:ilvl w:val="0"/>
          <w:numId w:val="2"/>
        </w:numPr>
        <w:tabs>
          <w:tab w:val="right" w:pos="4365"/>
        </w:tabs>
        <w:snapToGrid w:val="0"/>
        <w:spacing w:after="0" w:line="240" w:lineRule="auto"/>
        <w:jc w:val="both"/>
        <w:rPr>
          <w:rFonts w:ascii="Times New Roman" w:hAnsi="Times New Roman"/>
          <w:sz w:val="20"/>
          <w:szCs w:val="24"/>
        </w:rPr>
      </w:pPr>
      <w:r w:rsidRPr="0059339C">
        <w:rPr>
          <w:rFonts w:ascii="Times New Roman" w:hAnsi="Times New Roman"/>
          <w:sz w:val="20"/>
          <w:szCs w:val="24"/>
        </w:rPr>
        <w:t xml:space="preserve">Wesley Fallon, </w:t>
      </w:r>
      <w:proofErr w:type="spellStart"/>
      <w:r w:rsidRPr="0059339C">
        <w:rPr>
          <w:rFonts w:ascii="Times New Roman" w:hAnsi="Times New Roman"/>
          <w:sz w:val="20"/>
          <w:szCs w:val="24"/>
        </w:rPr>
        <w:t>Kyrk</w:t>
      </w:r>
      <w:r w:rsidR="0059339C" w:rsidRPr="0059339C">
        <w:rPr>
          <w:rFonts w:ascii="Times New Roman" w:hAnsi="Times New Roman"/>
          <w:sz w:val="20"/>
          <w:szCs w:val="24"/>
        </w:rPr>
        <w:t>e</w:t>
      </w:r>
      <w:proofErr w:type="spellEnd"/>
      <w:r w:rsidR="0059339C">
        <w:rPr>
          <w:rFonts w:ascii="Times New Roman" w:hAnsi="Times New Roman"/>
          <w:sz w:val="20"/>
          <w:szCs w:val="24"/>
        </w:rPr>
        <w:t xml:space="preserve"> </w:t>
      </w:r>
      <w:proofErr w:type="spellStart"/>
      <w:r w:rsidR="0059339C" w:rsidRPr="0059339C">
        <w:rPr>
          <w:rFonts w:ascii="Times New Roman" w:hAnsi="Times New Roman"/>
          <w:sz w:val="20"/>
          <w:szCs w:val="24"/>
        </w:rPr>
        <w:t>G</w:t>
      </w:r>
      <w:r w:rsidRPr="0059339C">
        <w:rPr>
          <w:rFonts w:ascii="Times New Roman" w:hAnsi="Times New Roman"/>
          <w:sz w:val="20"/>
          <w:szCs w:val="24"/>
        </w:rPr>
        <w:t>audreau</w:t>
      </w:r>
      <w:proofErr w:type="spellEnd"/>
      <w:r w:rsidR="0059339C" w:rsidRPr="0059339C">
        <w:rPr>
          <w:rFonts w:ascii="Times New Roman" w:hAnsi="Times New Roman"/>
          <w:sz w:val="20"/>
          <w:szCs w:val="24"/>
        </w:rPr>
        <w:t>,</w:t>
      </w:r>
      <w:r w:rsidR="0059339C">
        <w:rPr>
          <w:rFonts w:ascii="Times New Roman" w:hAnsi="Times New Roman"/>
          <w:sz w:val="20"/>
          <w:szCs w:val="24"/>
        </w:rPr>
        <w:t xml:space="preserve"> </w:t>
      </w:r>
      <w:r w:rsidR="0059339C" w:rsidRPr="0059339C">
        <w:rPr>
          <w:rFonts w:ascii="Times New Roman" w:hAnsi="Times New Roman"/>
          <w:sz w:val="20"/>
          <w:szCs w:val="24"/>
        </w:rPr>
        <w:t>N</w:t>
      </w:r>
      <w:r w:rsidRPr="0059339C">
        <w:rPr>
          <w:rFonts w:ascii="Times New Roman" w:hAnsi="Times New Roman"/>
          <w:sz w:val="20"/>
          <w:szCs w:val="24"/>
        </w:rPr>
        <w:t>ora Kirkpatrick</w:t>
      </w:r>
      <w:r w:rsidR="006F58A8" w:rsidRPr="0059339C">
        <w:rPr>
          <w:rFonts w:ascii="Times New Roman" w:hAnsi="Times New Roman"/>
          <w:sz w:val="20"/>
          <w:szCs w:val="24"/>
        </w:rPr>
        <w:t xml:space="preserve"> &amp; </w:t>
      </w:r>
      <w:r w:rsidRPr="0059339C">
        <w:rPr>
          <w:rFonts w:ascii="Times New Roman" w:hAnsi="Times New Roman"/>
          <w:sz w:val="20"/>
          <w:szCs w:val="24"/>
        </w:rPr>
        <w:t xml:space="preserve">Isabelle </w:t>
      </w:r>
      <w:proofErr w:type="spellStart"/>
      <w:r w:rsidRPr="0059339C">
        <w:rPr>
          <w:rFonts w:ascii="Times New Roman" w:hAnsi="Times New Roman"/>
          <w:sz w:val="20"/>
          <w:szCs w:val="24"/>
        </w:rPr>
        <w:t>Turcotte</w:t>
      </w:r>
      <w:proofErr w:type="spellEnd"/>
      <w:r w:rsidRPr="0059339C">
        <w:rPr>
          <w:rFonts w:ascii="Times New Roman" w:hAnsi="Times New Roman"/>
          <w:sz w:val="20"/>
          <w:szCs w:val="24"/>
        </w:rPr>
        <w:t xml:space="preserve">” The Design and Construction of a Small-Scale Biodiesel Plant” December 15, 2006 </w:t>
      </w:r>
      <w:proofErr w:type="spellStart"/>
      <w:r w:rsidRPr="0059339C">
        <w:rPr>
          <w:rFonts w:ascii="Times New Roman" w:hAnsi="Times New Roman"/>
          <w:sz w:val="20"/>
          <w:szCs w:val="24"/>
        </w:rPr>
        <w:t>Bellairs</w:t>
      </w:r>
      <w:proofErr w:type="spellEnd"/>
      <w:r w:rsidRPr="0059339C">
        <w:rPr>
          <w:rFonts w:ascii="Times New Roman" w:hAnsi="Times New Roman"/>
          <w:sz w:val="20"/>
          <w:szCs w:val="24"/>
        </w:rPr>
        <w:t xml:space="preserve"> Research Institute – McGill Universit</w:t>
      </w:r>
      <w:r w:rsidR="0059339C" w:rsidRPr="0059339C">
        <w:rPr>
          <w:rFonts w:ascii="Times New Roman" w:hAnsi="Times New Roman"/>
          <w:sz w:val="20"/>
          <w:szCs w:val="24"/>
        </w:rPr>
        <w:t>y</w:t>
      </w:r>
      <w:r w:rsidR="0059339C">
        <w:rPr>
          <w:rFonts w:ascii="Times New Roman" w:hAnsi="Times New Roman"/>
          <w:sz w:val="20"/>
          <w:szCs w:val="24"/>
        </w:rPr>
        <w:t>.</w:t>
      </w:r>
    </w:p>
    <w:p w:rsidR="00BB01BC" w:rsidRPr="0059339C" w:rsidRDefault="00BB01BC" w:rsidP="0059339C">
      <w:pPr>
        <w:pStyle w:val="ListParagraph"/>
        <w:numPr>
          <w:ilvl w:val="0"/>
          <w:numId w:val="2"/>
        </w:numPr>
        <w:tabs>
          <w:tab w:val="right" w:pos="4365"/>
        </w:tabs>
        <w:snapToGrid w:val="0"/>
        <w:spacing w:after="0" w:line="240" w:lineRule="auto"/>
        <w:jc w:val="both"/>
        <w:rPr>
          <w:rFonts w:ascii="Times New Roman" w:hAnsi="Times New Roman"/>
          <w:sz w:val="20"/>
          <w:szCs w:val="24"/>
        </w:rPr>
      </w:pPr>
      <w:r w:rsidRPr="0059339C">
        <w:rPr>
          <w:rFonts w:ascii="Times New Roman" w:hAnsi="Times New Roman"/>
          <w:sz w:val="20"/>
          <w:szCs w:val="24"/>
        </w:rPr>
        <w:t>Yuan, Y., Hansen and Zhang, Q. (2004)</w:t>
      </w:r>
      <w:r w:rsidR="0059339C" w:rsidRPr="0059339C">
        <w:rPr>
          <w:rFonts w:ascii="Times New Roman" w:hAnsi="Times New Roman"/>
          <w:sz w:val="20"/>
          <w:szCs w:val="24"/>
        </w:rPr>
        <w:t>.</w:t>
      </w:r>
      <w:r w:rsidR="0059339C">
        <w:rPr>
          <w:rFonts w:ascii="Times New Roman" w:hAnsi="Times New Roman"/>
          <w:sz w:val="20"/>
          <w:szCs w:val="24"/>
        </w:rPr>
        <w:t xml:space="preserve"> </w:t>
      </w:r>
      <w:r w:rsidR="0059339C" w:rsidRPr="0059339C">
        <w:rPr>
          <w:rFonts w:ascii="Times New Roman" w:hAnsi="Times New Roman"/>
          <w:sz w:val="20"/>
          <w:szCs w:val="24"/>
        </w:rPr>
        <w:t>T</w:t>
      </w:r>
      <w:r w:rsidRPr="0059339C">
        <w:rPr>
          <w:rFonts w:ascii="Times New Roman" w:hAnsi="Times New Roman"/>
          <w:sz w:val="20"/>
          <w:szCs w:val="24"/>
        </w:rPr>
        <w:t>he specific gravity of Biodiesel Fuels and their blends with Diesel fuel. Agricultural Engineering International: the CIGR Journal of Science Research and Development. EE04 004 Vol. VI.</w:t>
      </w:r>
    </w:p>
    <w:p w:rsidR="006F58A8" w:rsidRPr="0059339C" w:rsidRDefault="00BB01BC" w:rsidP="0059339C">
      <w:pPr>
        <w:pStyle w:val="ListParagraph"/>
        <w:numPr>
          <w:ilvl w:val="0"/>
          <w:numId w:val="2"/>
        </w:numPr>
        <w:tabs>
          <w:tab w:val="right" w:pos="4365"/>
        </w:tabs>
        <w:snapToGrid w:val="0"/>
        <w:spacing w:after="0" w:line="240" w:lineRule="auto"/>
        <w:jc w:val="both"/>
        <w:rPr>
          <w:rFonts w:ascii="Times New Roman" w:hAnsi="Times New Roman"/>
          <w:sz w:val="20"/>
          <w:szCs w:val="24"/>
        </w:rPr>
      </w:pPr>
      <w:r w:rsidRPr="0059339C">
        <w:rPr>
          <w:rFonts w:ascii="Times New Roman" w:hAnsi="Times New Roman"/>
          <w:sz w:val="20"/>
          <w:szCs w:val="24"/>
        </w:rPr>
        <w:t>Yuan, Y., Hansen, A. and Zhang, Q. (2004). The specific gravity of biodiesel fuels and their blends with diesel fuel. Agric. Eng. Int.: The CIGR Journal of Scientific Research and Development. Manuscript EE04004, Vol. VI</w:t>
      </w:r>
      <w:r w:rsidR="00462B0F" w:rsidRPr="0059339C">
        <w:rPr>
          <w:rFonts w:ascii="Times New Roman" w:hAnsi="Times New Roman"/>
          <w:sz w:val="20"/>
          <w:szCs w:val="24"/>
        </w:rPr>
        <w:t>.</w:t>
      </w:r>
      <w:r w:rsidRPr="0059339C">
        <w:rPr>
          <w:rFonts w:ascii="Times New Roman" w:hAnsi="Times New Roman"/>
          <w:sz w:val="20"/>
          <w:szCs w:val="24"/>
        </w:rPr>
        <w:t xml:space="preserve"> </w:t>
      </w:r>
    </w:p>
    <w:p w:rsidR="00BB01BC" w:rsidRPr="0059339C" w:rsidRDefault="006F58A8" w:rsidP="0059339C">
      <w:pPr>
        <w:pStyle w:val="ListParagraph"/>
        <w:numPr>
          <w:ilvl w:val="0"/>
          <w:numId w:val="2"/>
        </w:numPr>
        <w:tabs>
          <w:tab w:val="right" w:pos="4365"/>
        </w:tabs>
        <w:snapToGrid w:val="0"/>
        <w:spacing w:after="0" w:line="240" w:lineRule="auto"/>
        <w:jc w:val="both"/>
        <w:rPr>
          <w:rFonts w:ascii="Times New Roman" w:hAnsi="Times New Roman"/>
          <w:sz w:val="20"/>
          <w:szCs w:val="24"/>
        </w:rPr>
      </w:pPr>
      <w:r w:rsidRPr="0059339C">
        <w:rPr>
          <w:rFonts w:ascii="Times New Roman" w:hAnsi="Times New Roman"/>
          <w:sz w:val="20"/>
          <w:szCs w:val="24"/>
        </w:rPr>
        <w:t>Z</w:t>
      </w:r>
      <w:r w:rsidR="00BB01BC" w:rsidRPr="0059339C">
        <w:rPr>
          <w:rFonts w:ascii="Times New Roman" w:hAnsi="Times New Roman"/>
          <w:sz w:val="20"/>
          <w:szCs w:val="24"/>
        </w:rPr>
        <w:t xml:space="preserve">hang, Y., </w:t>
      </w:r>
      <w:proofErr w:type="spellStart"/>
      <w:r w:rsidR="00BB01BC" w:rsidRPr="0059339C">
        <w:rPr>
          <w:rFonts w:ascii="Times New Roman" w:hAnsi="Times New Roman"/>
          <w:sz w:val="20"/>
          <w:szCs w:val="24"/>
        </w:rPr>
        <w:t>Dube</w:t>
      </w:r>
      <w:proofErr w:type="spellEnd"/>
      <w:r w:rsidR="00BB01BC" w:rsidRPr="0059339C">
        <w:rPr>
          <w:rFonts w:ascii="Times New Roman" w:hAnsi="Times New Roman"/>
          <w:sz w:val="20"/>
          <w:szCs w:val="24"/>
        </w:rPr>
        <w:t xml:space="preserve">, M. A., McLean, D. D., and </w:t>
      </w:r>
      <w:proofErr w:type="spellStart"/>
      <w:r w:rsidR="00BB01BC" w:rsidRPr="0059339C">
        <w:rPr>
          <w:rFonts w:ascii="Times New Roman" w:hAnsi="Times New Roman"/>
          <w:sz w:val="20"/>
          <w:szCs w:val="24"/>
        </w:rPr>
        <w:t>Kates</w:t>
      </w:r>
      <w:proofErr w:type="spellEnd"/>
      <w:r w:rsidR="00BB01BC" w:rsidRPr="0059339C">
        <w:rPr>
          <w:rFonts w:ascii="Times New Roman" w:hAnsi="Times New Roman"/>
          <w:sz w:val="20"/>
          <w:szCs w:val="24"/>
        </w:rPr>
        <w:t xml:space="preserve">, M. (2003). Biodiesel production from waste cooking oil: 1. Process design and technological assessment. </w:t>
      </w:r>
      <w:proofErr w:type="spellStart"/>
      <w:r w:rsidR="00BB01BC" w:rsidRPr="0059339C">
        <w:rPr>
          <w:rFonts w:ascii="Times New Roman" w:hAnsi="Times New Roman"/>
          <w:sz w:val="20"/>
          <w:szCs w:val="24"/>
        </w:rPr>
        <w:t>Bioresource</w:t>
      </w:r>
      <w:proofErr w:type="spellEnd"/>
      <w:r w:rsidR="00BB01BC" w:rsidRPr="0059339C">
        <w:rPr>
          <w:rFonts w:ascii="Times New Roman" w:hAnsi="Times New Roman"/>
          <w:sz w:val="20"/>
          <w:szCs w:val="24"/>
        </w:rPr>
        <w:t xml:space="preserve"> Technol. 89: 1 - 16</w:t>
      </w:r>
      <w:r w:rsidR="00462B0F" w:rsidRPr="0059339C">
        <w:rPr>
          <w:rFonts w:ascii="Times New Roman" w:hAnsi="Times New Roman"/>
          <w:sz w:val="20"/>
          <w:szCs w:val="24"/>
        </w:rPr>
        <w:t>.</w:t>
      </w:r>
      <w:r w:rsidRPr="0059339C">
        <w:rPr>
          <w:rFonts w:ascii="Times New Roman" w:hAnsi="Times New Roman"/>
          <w:sz w:val="20"/>
          <w:szCs w:val="24"/>
        </w:rPr>
        <w:t xml:space="preserve"> </w:t>
      </w:r>
    </w:p>
    <w:p w:rsidR="00BB01BC" w:rsidRPr="0059339C" w:rsidRDefault="00BB01BC" w:rsidP="0059339C">
      <w:pPr>
        <w:pStyle w:val="ListParagraph"/>
        <w:numPr>
          <w:ilvl w:val="0"/>
          <w:numId w:val="2"/>
        </w:numPr>
        <w:tabs>
          <w:tab w:val="right" w:pos="4365"/>
        </w:tabs>
        <w:snapToGrid w:val="0"/>
        <w:spacing w:after="0" w:line="240" w:lineRule="auto"/>
        <w:jc w:val="both"/>
        <w:rPr>
          <w:rFonts w:ascii="Times New Roman" w:hAnsi="Times New Roman"/>
          <w:sz w:val="20"/>
          <w:szCs w:val="24"/>
        </w:rPr>
      </w:pPr>
      <w:r w:rsidRPr="0059339C">
        <w:rPr>
          <w:rFonts w:ascii="Times New Roman" w:hAnsi="Times New Roman"/>
          <w:sz w:val="20"/>
          <w:szCs w:val="24"/>
        </w:rPr>
        <w:t>Zimbabwe</w:t>
      </w:r>
      <w:r w:rsidR="0059339C" w:rsidRPr="0059339C">
        <w:rPr>
          <w:rFonts w:ascii="Times New Roman" w:hAnsi="Times New Roman"/>
          <w:sz w:val="20"/>
          <w:szCs w:val="24"/>
        </w:rPr>
        <w:t>,</w:t>
      </w:r>
      <w:r w:rsidR="0059339C">
        <w:rPr>
          <w:rFonts w:ascii="Times New Roman" w:hAnsi="Times New Roman"/>
          <w:sz w:val="20"/>
          <w:szCs w:val="24"/>
        </w:rPr>
        <w:t xml:space="preserve"> </w:t>
      </w:r>
      <w:proofErr w:type="spellStart"/>
      <w:r w:rsidR="0059339C" w:rsidRPr="0059339C">
        <w:rPr>
          <w:rFonts w:ascii="Times New Roman" w:hAnsi="Times New Roman"/>
          <w:sz w:val="20"/>
          <w:szCs w:val="24"/>
        </w:rPr>
        <w:t>H</w:t>
      </w:r>
      <w:r w:rsidRPr="0059339C">
        <w:rPr>
          <w:rFonts w:ascii="Times New Roman" w:hAnsi="Times New Roman"/>
          <w:sz w:val="20"/>
          <w:szCs w:val="24"/>
        </w:rPr>
        <w:t>arald</w:t>
      </w:r>
      <w:proofErr w:type="spellEnd"/>
      <w:r w:rsidRPr="0059339C">
        <w:rPr>
          <w:rFonts w:ascii="Times New Roman" w:hAnsi="Times New Roman"/>
          <w:sz w:val="20"/>
          <w:szCs w:val="24"/>
        </w:rPr>
        <w:t>. Chemical process of Making Biodiesel</w:t>
      </w:r>
      <w:r w:rsidR="0059339C" w:rsidRPr="0059339C">
        <w:rPr>
          <w:rFonts w:ascii="Times New Roman" w:hAnsi="Times New Roman"/>
          <w:sz w:val="20"/>
          <w:szCs w:val="24"/>
        </w:rPr>
        <w:t>.</w:t>
      </w:r>
      <w:r w:rsidR="0059339C">
        <w:rPr>
          <w:rFonts w:ascii="Times New Roman" w:hAnsi="Times New Roman"/>
          <w:sz w:val="20"/>
          <w:szCs w:val="24"/>
        </w:rPr>
        <w:t xml:space="preserve"> </w:t>
      </w:r>
      <w:r w:rsidR="0059339C" w:rsidRPr="0059339C">
        <w:rPr>
          <w:rFonts w:ascii="Times New Roman" w:hAnsi="Times New Roman"/>
          <w:sz w:val="20"/>
          <w:szCs w:val="24"/>
        </w:rPr>
        <w:t>R</w:t>
      </w:r>
      <w:r w:rsidRPr="0059339C">
        <w:rPr>
          <w:rFonts w:ascii="Times New Roman" w:hAnsi="Times New Roman"/>
          <w:sz w:val="20"/>
          <w:szCs w:val="24"/>
        </w:rPr>
        <w:t>etrieved January 24, 2008 from http://www.africa.com/chemicalprocessofmakingbiodiesel/jan/24/2008.</w:t>
      </w:r>
    </w:p>
    <w:p w:rsidR="0059339C" w:rsidRDefault="0059339C" w:rsidP="0059339C">
      <w:pPr>
        <w:tabs>
          <w:tab w:val="right" w:pos="4365"/>
        </w:tabs>
        <w:snapToGrid w:val="0"/>
        <w:spacing w:after="0" w:line="240" w:lineRule="auto"/>
        <w:ind w:left="425" w:hanging="425"/>
        <w:jc w:val="both"/>
        <w:rPr>
          <w:rFonts w:ascii="Times New Roman" w:hAnsi="Times New Roman"/>
          <w:sz w:val="20"/>
        </w:rPr>
        <w:sectPr w:rsidR="0059339C" w:rsidSect="0059339C">
          <w:type w:val="continuous"/>
          <w:pgSz w:w="12240" w:h="15840" w:code="1"/>
          <w:pgMar w:top="1440" w:right="1440" w:bottom="1440" w:left="1440" w:header="720" w:footer="720" w:gutter="0"/>
          <w:cols w:num="2" w:space="550"/>
          <w:docGrid w:linePitch="360"/>
        </w:sectPr>
      </w:pPr>
    </w:p>
    <w:p w:rsidR="00BB01BC" w:rsidRPr="0059339C" w:rsidRDefault="00BB01BC" w:rsidP="0059339C">
      <w:pPr>
        <w:tabs>
          <w:tab w:val="right" w:pos="4365"/>
        </w:tabs>
        <w:snapToGrid w:val="0"/>
        <w:spacing w:after="0" w:line="240" w:lineRule="auto"/>
        <w:ind w:left="425" w:hanging="425"/>
        <w:jc w:val="both"/>
        <w:rPr>
          <w:rFonts w:ascii="Times New Roman" w:hAnsi="Times New Roman"/>
          <w:sz w:val="20"/>
        </w:rPr>
      </w:pPr>
    </w:p>
    <w:p w:rsidR="006F58A8" w:rsidRPr="0059339C" w:rsidRDefault="006F58A8" w:rsidP="0059339C">
      <w:pPr>
        <w:tabs>
          <w:tab w:val="right" w:pos="4365"/>
        </w:tabs>
        <w:snapToGrid w:val="0"/>
        <w:spacing w:after="0" w:line="240" w:lineRule="auto"/>
        <w:ind w:left="425" w:hanging="425"/>
        <w:jc w:val="both"/>
        <w:rPr>
          <w:rFonts w:ascii="Times New Roman" w:eastAsiaTheme="minorEastAsia" w:hAnsi="Times New Roman"/>
          <w:sz w:val="20"/>
          <w:lang w:eastAsia="zh-CN"/>
        </w:rPr>
      </w:pPr>
      <w:bookmarkStart w:id="0" w:name="_GoBack"/>
      <w:bookmarkEnd w:id="0"/>
    </w:p>
    <w:p w:rsidR="0059339C" w:rsidRPr="0059339C" w:rsidRDefault="0059339C" w:rsidP="0059339C">
      <w:pPr>
        <w:tabs>
          <w:tab w:val="right" w:pos="4365"/>
        </w:tabs>
        <w:snapToGrid w:val="0"/>
        <w:spacing w:after="0" w:line="240" w:lineRule="auto"/>
        <w:ind w:left="425" w:hanging="425"/>
        <w:jc w:val="both"/>
        <w:rPr>
          <w:rFonts w:ascii="Times New Roman" w:eastAsiaTheme="minorEastAsia" w:hAnsi="Times New Roman"/>
          <w:sz w:val="20"/>
          <w:lang w:eastAsia="zh-CN"/>
        </w:rPr>
      </w:pPr>
    </w:p>
    <w:p w:rsidR="008F2F6B" w:rsidRPr="0059339C" w:rsidRDefault="00626663" w:rsidP="0059339C">
      <w:pPr>
        <w:tabs>
          <w:tab w:val="right" w:pos="4365"/>
        </w:tabs>
        <w:snapToGrid w:val="0"/>
        <w:spacing w:after="0" w:line="240" w:lineRule="auto"/>
        <w:ind w:left="425" w:hanging="425"/>
        <w:jc w:val="both"/>
        <w:rPr>
          <w:rFonts w:ascii="Times New Roman" w:hAnsi="Times New Roman"/>
          <w:sz w:val="20"/>
        </w:rPr>
      </w:pPr>
      <w:r>
        <w:rPr>
          <w:rFonts w:ascii="Times New Roman" w:eastAsiaTheme="minorEastAsia" w:hAnsi="Times New Roman" w:hint="eastAsia"/>
          <w:sz w:val="20"/>
          <w:lang w:eastAsia="zh-CN"/>
        </w:rPr>
        <w:t>8</w:t>
      </w:r>
      <w:r w:rsidR="006F58A8" w:rsidRPr="0059339C">
        <w:rPr>
          <w:rFonts w:ascii="Times New Roman" w:hAnsi="Times New Roman"/>
          <w:sz w:val="20"/>
        </w:rPr>
        <w:t>/2</w:t>
      </w:r>
      <w:r>
        <w:rPr>
          <w:rFonts w:ascii="Times New Roman" w:eastAsiaTheme="minorEastAsia" w:hAnsi="Times New Roman" w:hint="eastAsia"/>
          <w:sz w:val="20"/>
          <w:lang w:eastAsia="zh-CN"/>
        </w:rPr>
        <w:t>5</w:t>
      </w:r>
      <w:r w:rsidR="006F58A8" w:rsidRPr="0059339C">
        <w:rPr>
          <w:rFonts w:ascii="Times New Roman" w:hAnsi="Times New Roman"/>
          <w:sz w:val="20"/>
        </w:rPr>
        <w:t>/2017</w:t>
      </w:r>
    </w:p>
    <w:sectPr w:rsidR="008F2F6B" w:rsidRPr="0059339C" w:rsidSect="006F58A8">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77B" w:rsidRDefault="00D9477B" w:rsidP="006F58A8">
      <w:pPr>
        <w:spacing w:after="0" w:line="240" w:lineRule="auto"/>
      </w:pPr>
      <w:r>
        <w:separator/>
      </w:r>
    </w:p>
  </w:endnote>
  <w:endnote w:type="continuationSeparator" w:id="0">
    <w:p w:rsidR="00D9477B" w:rsidRDefault="00D9477B" w:rsidP="006F58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39C" w:rsidRPr="00453EF6" w:rsidRDefault="00A01AEA" w:rsidP="00453EF6">
    <w:pPr>
      <w:spacing w:after="0" w:line="240" w:lineRule="auto"/>
      <w:jc w:val="center"/>
      <w:rPr>
        <w:rFonts w:ascii="Times New Roman" w:hAnsi="Times New Roman"/>
        <w:sz w:val="20"/>
      </w:rPr>
    </w:pPr>
    <w:r w:rsidRPr="00453EF6">
      <w:rPr>
        <w:rFonts w:ascii="Times New Roman" w:hAnsi="Times New Roman"/>
        <w:sz w:val="20"/>
      </w:rPr>
      <w:fldChar w:fldCharType="begin"/>
    </w:r>
    <w:r w:rsidR="00453EF6" w:rsidRPr="00453EF6">
      <w:rPr>
        <w:rFonts w:ascii="Times New Roman" w:hAnsi="Times New Roman"/>
        <w:sz w:val="20"/>
      </w:rPr>
      <w:instrText xml:space="preserve"> page </w:instrText>
    </w:r>
    <w:r w:rsidRPr="00453EF6">
      <w:rPr>
        <w:rFonts w:ascii="Times New Roman" w:hAnsi="Times New Roman"/>
        <w:sz w:val="20"/>
      </w:rPr>
      <w:fldChar w:fldCharType="separate"/>
    </w:r>
    <w:r w:rsidR="00AC0418">
      <w:rPr>
        <w:rFonts w:ascii="Times New Roman" w:hAnsi="Times New Roman"/>
        <w:noProof/>
        <w:sz w:val="20"/>
      </w:rPr>
      <w:t>98</w:t>
    </w:r>
    <w:r w:rsidRPr="00453EF6">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77B" w:rsidRDefault="00D9477B" w:rsidP="006F58A8">
      <w:pPr>
        <w:spacing w:after="0" w:line="240" w:lineRule="auto"/>
      </w:pPr>
      <w:r>
        <w:separator/>
      </w:r>
    </w:p>
  </w:footnote>
  <w:footnote w:type="continuationSeparator" w:id="0">
    <w:p w:rsidR="00D9477B" w:rsidRDefault="00D9477B" w:rsidP="006F58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EF6" w:rsidRPr="00453EF6" w:rsidRDefault="00453EF6" w:rsidP="00453EF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olor w:val="0000FF"/>
        <w:sz w:val="20"/>
        <w:szCs w:val="20"/>
      </w:rPr>
    </w:pPr>
    <w:r w:rsidRPr="00453EF6">
      <w:rPr>
        <w:rFonts w:ascii="Times New Roman" w:hAnsi="Times New Roman" w:hint="eastAsia"/>
        <w:sz w:val="20"/>
        <w:szCs w:val="20"/>
      </w:rPr>
      <w:tab/>
    </w:r>
    <w:r w:rsidRPr="00453EF6">
      <w:rPr>
        <w:rFonts w:ascii="Times New Roman" w:hAnsi="Times New Roman"/>
        <w:sz w:val="20"/>
        <w:szCs w:val="20"/>
      </w:rPr>
      <w:t>Report and Opinion 201</w:t>
    </w:r>
    <w:r w:rsidRPr="00453EF6">
      <w:rPr>
        <w:rFonts w:ascii="Times New Roman" w:hAnsi="Times New Roman" w:hint="eastAsia"/>
        <w:sz w:val="20"/>
        <w:szCs w:val="20"/>
      </w:rPr>
      <w:t>7</w:t>
    </w:r>
    <w:r w:rsidRPr="00453EF6">
      <w:rPr>
        <w:rFonts w:ascii="Times New Roman" w:hAnsi="Times New Roman"/>
        <w:sz w:val="20"/>
        <w:szCs w:val="20"/>
      </w:rPr>
      <w:t>;</w:t>
    </w:r>
    <w:r w:rsidRPr="00453EF6">
      <w:rPr>
        <w:rFonts w:ascii="Times New Roman" w:hAnsi="Times New Roman" w:hint="eastAsia"/>
        <w:sz w:val="20"/>
        <w:szCs w:val="20"/>
      </w:rPr>
      <w:t>9</w:t>
    </w:r>
    <w:r w:rsidRPr="00453EF6">
      <w:rPr>
        <w:rFonts w:ascii="Times New Roman" w:hAnsi="Times New Roman"/>
        <w:sz w:val="20"/>
        <w:szCs w:val="20"/>
      </w:rPr>
      <w:t>(</w:t>
    </w:r>
    <w:r w:rsidRPr="00453EF6">
      <w:rPr>
        <w:rFonts w:ascii="Times New Roman" w:hAnsi="Times New Roman" w:hint="eastAsia"/>
        <w:sz w:val="20"/>
        <w:szCs w:val="20"/>
      </w:rPr>
      <w:t>8</w:t>
    </w:r>
    <w:r w:rsidRPr="00453EF6">
      <w:rPr>
        <w:rFonts w:ascii="Times New Roman" w:hAnsi="Times New Roman"/>
        <w:sz w:val="20"/>
        <w:szCs w:val="20"/>
      </w:rPr>
      <w:t>)</w:t>
    </w:r>
    <w:r w:rsidRPr="00453EF6">
      <w:rPr>
        <w:rFonts w:ascii="Times New Roman" w:hAnsi="Times New Roman" w:hint="eastAsia"/>
        <w:sz w:val="20"/>
        <w:szCs w:val="20"/>
      </w:rPr>
      <w:t xml:space="preserve">    </w:t>
    </w:r>
    <w:r w:rsidRPr="00453EF6">
      <w:rPr>
        <w:rFonts w:ascii="Times New Roman" w:hAnsi="Times New Roman" w:hint="eastAsia"/>
        <w:sz w:val="20"/>
        <w:szCs w:val="20"/>
      </w:rPr>
      <w:tab/>
      <w:t xml:space="preserve">      </w:t>
    </w:r>
    <w:hyperlink r:id="rId1" w:history="1">
      <w:r w:rsidRPr="00453EF6">
        <w:rPr>
          <w:rStyle w:val="Hyperlink"/>
          <w:rFonts w:ascii="Times New Roman" w:hAnsi="Times New Roman"/>
          <w:color w:val="0000FF"/>
          <w:sz w:val="20"/>
          <w:szCs w:val="20"/>
        </w:rPr>
        <w:t>http://www.sciencepub.net/report</w:t>
      </w:r>
    </w:hyperlink>
  </w:p>
  <w:p w:rsidR="00453EF6" w:rsidRPr="00453EF6" w:rsidRDefault="00453EF6" w:rsidP="00453EF6">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75353"/>
    <w:multiLevelType w:val="hybridMultilevel"/>
    <w:tmpl w:val="B18A98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34A4068"/>
    <w:multiLevelType w:val="hybridMultilevel"/>
    <w:tmpl w:val="4548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rsids>
    <w:rsidRoot w:val="00BB01BC"/>
    <w:rsid w:val="000E7DD7"/>
    <w:rsid w:val="001171CA"/>
    <w:rsid w:val="00165EFB"/>
    <w:rsid w:val="0032205C"/>
    <w:rsid w:val="00434A1B"/>
    <w:rsid w:val="00453EF6"/>
    <w:rsid w:val="00462B0F"/>
    <w:rsid w:val="004D3D82"/>
    <w:rsid w:val="0059339C"/>
    <w:rsid w:val="005E4E04"/>
    <w:rsid w:val="00626663"/>
    <w:rsid w:val="00683859"/>
    <w:rsid w:val="006B5A4A"/>
    <w:rsid w:val="006F58A8"/>
    <w:rsid w:val="0070576D"/>
    <w:rsid w:val="0087655D"/>
    <w:rsid w:val="008F2F6B"/>
    <w:rsid w:val="009D4E98"/>
    <w:rsid w:val="00A01AEA"/>
    <w:rsid w:val="00AC0418"/>
    <w:rsid w:val="00AD0290"/>
    <w:rsid w:val="00B07B27"/>
    <w:rsid w:val="00BB01BC"/>
    <w:rsid w:val="00C25BD4"/>
    <w:rsid w:val="00D43184"/>
    <w:rsid w:val="00D9477B"/>
    <w:rsid w:val="00ED065F"/>
    <w:rsid w:val="00F239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rules v:ext="edit">
        <o:r id="V:Rule6" type="connector" idref="#AutoShape 5"/>
        <o:r id="V:Rule7" type="connector" idref="#AutoShape 3"/>
        <o:r id="V:Rule8" type="connector" idref="#AutoShape 12"/>
        <o:r id="V:Rule9" type="connector" idref="#AutoShape 4"/>
        <o:r id="V:Rule10"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1B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1BC"/>
    <w:pPr>
      <w:ind w:left="720"/>
      <w:contextualSpacing/>
    </w:pPr>
  </w:style>
  <w:style w:type="character" w:styleId="Hyperlink">
    <w:name w:val="Hyperlink"/>
    <w:uiPriority w:val="99"/>
    <w:unhideWhenUsed/>
    <w:rsid w:val="00BB01BC"/>
    <w:rPr>
      <w:color w:val="0563C1"/>
      <w:u w:val="single"/>
    </w:rPr>
  </w:style>
  <w:style w:type="paragraph" w:styleId="BalloonText">
    <w:name w:val="Balloon Text"/>
    <w:basedOn w:val="Normal"/>
    <w:link w:val="BalloonTextChar"/>
    <w:uiPriority w:val="99"/>
    <w:semiHidden/>
    <w:unhideWhenUsed/>
    <w:rsid w:val="00B07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B27"/>
    <w:rPr>
      <w:rFonts w:ascii="Tahoma" w:eastAsia="Calibri" w:hAnsi="Tahoma" w:cs="Tahoma"/>
      <w:sz w:val="16"/>
      <w:szCs w:val="16"/>
    </w:rPr>
  </w:style>
  <w:style w:type="paragraph" w:styleId="Header">
    <w:name w:val="header"/>
    <w:basedOn w:val="Normal"/>
    <w:link w:val="HeaderChar"/>
    <w:uiPriority w:val="99"/>
    <w:semiHidden/>
    <w:unhideWhenUsed/>
    <w:rsid w:val="006F58A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6F58A8"/>
    <w:rPr>
      <w:rFonts w:ascii="Calibri" w:eastAsia="Calibri" w:hAnsi="Calibri" w:cs="Times New Roman"/>
      <w:sz w:val="18"/>
      <w:szCs w:val="18"/>
    </w:rPr>
  </w:style>
  <w:style w:type="paragraph" w:styleId="Footer">
    <w:name w:val="footer"/>
    <w:basedOn w:val="Normal"/>
    <w:link w:val="FooterChar"/>
    <w:uiPriority w:val="99"/>
    <w:semiHidden/>
    <w:unhideWhenUsed/>
    <w:rsid w:val="006F58A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6F58A8"/>
    <w:rPr>
      <w:rFonts w:ascii="Calibri" w:eastAsia="Calibri" w:hAnsi="Calibri" w:cs="Times New Roman"/>
      <w:sz w:val="18"/>
      <w:szCs w:val="18"/>
    </w:rPr>
  </w:style>
  <w:style w:type="paragraph" w:customStyle="1" w:styleId="Text">
    <w:name w:val="Text"/>
    <w:basedOn w:val="Normal"/>
    <w:rsid w:val="0059339C"/>
    <w:pPr>
      <w:widowControl w:val="0"/>
      <w:autoSpaceDE w:val="0"/>
      <w:autoSpaceDN w:val="0"/>
      <w:spacing w:after="0" w:line="252" w:lineRule="auto"/>
      <w:ind w:firstLine="202"/>
      <w:jc w:val="both"/>
    </w:pPr>
    <w:rPr>
      <w:rFonts w:ascii="Times New Roman" w:eastAsia="PMingLiU"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port" TargetMode="External"/><Relationship Id="rId13" Type="http://schemas.openxmlformats.org/officeDocument/2006/relationships/image" Target="media/image2.emf"/><Relationship Id="rId18" Type="http://schemas.openxmlformats.org/officeDocument/2006/relationships/hyperlink" Target="http://www.ec.europeeu/externalrelation%20s/energy/biofuel/speechees.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benga.odesanmi@fedpoffaonline.edu.ng" TargetMode="External"/><Relationship Id="rId12" Type="http://schemas.openxmlformats.org/officeDocument/2006/relationships/image" Target="media/image1.emf"/><Relationship Id="rId17" Type="http://schemas.openxmlformats.org/officeDocument/2006/relationships/hyperlink" Target="http://www.ec.europeeu/externalrelation%20s/energy/biofuel/speechees.htm" TargetMode="External"/><Relationship Id="rId2" Type="http://schemas.openxmlformats.org/officeDocument/2006/relationships/styles" Target="styles.xml"/><Relationship Id="rId16" Type="http://schemas.openxmlformats.org/officeDocument/2006/relationships/hyperlink" Target="http://www.nren.gov/docs/legist%2098/24190.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hyperlink" Target="http://wwweia.docs.gov" TargetMode="External"/><Relationship Id="rId4" Type="http://schemas.openxmlformats.org/officeDocument/2006/relationships/webSettings" Target="webSettings.xml"/><Relationship Id="rId9" Type="http://schemas.openxmlformats.org/officeDocument/2006/relationships/hyperlink" Target="http://www.dx.doi.org/10.7537/marsroj090817.14" TargetMode="Externa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3022</Words>
  <Characters>17228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Engr. Odesanmi</dc:creator>
  <cp:lastModifiedBy>Administrator</cp:lastModifiedBy>
  <cp:revision>6</cp:revision>
  <cp:lastPrinted>2017-09-05T00:41:00Z</cp:lastPrinted>
  <dcterms:created xsi:type="dcterms:W3CDTF">2017-09-04T10:10:00Z</dcterms:created>
  <dcterms:modified xsi:type="dcterms:W3CDTF">2017-09-05T00:49:00Z</dcterms:modified>
</cp:coreProperties>
</file>