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252F0" w:rsidRPr="00E4570A" w:rsidRDefault="00082357" w:rsidP="00E4570A">
      <w:pPr>
        <w:snapToGrid w:val="0"/>
        <w:spacing w:after="0" w:line="240" w:lineRule="auto"/>
        <w:jc w:val="center"/>
        <w:rPr>
          <w:rFonts w:ascii="Times New Roman" w:hAnsi="Times New Roman" w:cs="Times New Roman"/>
          <w:b/>
          <w:sz w:val="20"/>
          <w:szCs w:val="24"/>
        </w:rPr>
      </w:pPr>
      <w:r w:rsidRPr="00E4570A">
        <w:rPr>
          <w:rFonts w:ascii="Times New Roman" w:hAnsi="Times New Roman" w:cs="Times New Roman"/>
          <w:b/>
          <w:sz w:val="20"/>
          <w:szCs w:val="24"/>
        </w:rPr>
        <w:t>Results Of Research On Natural Calamities</w:t>
      </w:r>
    </w:p>
    <w:p w:rsidR="00082357" w:rsidRPr="00E4570A" w:rsidRDefault="00082357" w:rsidP="00E4570A">
      <w:pPr>
        <w:snapToGrid w:val="0"/>
        <w:spacing w:after="0" w:line="240" w:lineRule="auto"/>
        <w:jc w:val="center"/>
        <w:rPr>
          <w:rFonts w:ascii="Times New Roman" w:hAnsi="Times New Roman" w:cs="Times New Roman"/>
          <w:b/>
          <w:sz w:val="20"/>
          <w:szCs w:val="24"/>
        </w:rPr>
      </w:pPr>
    </w:p>
    <w:p w:rsidR="009252F0" w:rsidRPr="00E4570A" w:rsidRDefault="009252F0" w:rsidP="00E4570A">
      <w:pPr>
        <w:snapToGrid w:val="0"/>
        <w:spacing w:after="0" w:line="240" w:lineRule="auto"/>
        <w:jc w:val="center"/>
        <w:rPr>
          <w:rFonts w:ascii="Times New Roman" w:hAnsi="Times New Roman" w:cs="Times New Roman"/>
          <w:sz w:val="20"/>
          <w:szCs w:val="24"/>
        </w:rPr>
      </w:pPr>
      <w:r w:rsidRPr="00E4570A">
        <w:rPr>
          <w:rFonts w:ascii="Times New Roman" w:hAnsi="Times New Roman" w:cs="Times New Roman"/>
          <w:sz w:val="20"/>
          <w:szCs w:val="24"/>
        </w:rPr>
        <w:t>Gangadhara Rao Irlapati</w:t>
      </w:r>
    </w:p>
    <w:p w:rsidR="00082357" w:rsidRPr="00E4570A" w:rsidRDefault="00082357" w:rsidP="00E4570A">
      <w:pPr>
        <w:snapToGrid w:val="0"/>
        <w:spacing w:after="0" w:line="240" w:lineRule="auto"/>
        <w:jc w:val="center"/>
        <w:rPr>
          <w:rFonts w:ascii="Times New Roman" w:hAnsi="Times New Roman" w:cs="Times New Roman"/>
          <w:sz w:val="20"/>
          <w:szCs w:val="24"/>
        </w:rPr>
      </w:pPr>
    </w:p>
    <w:p w:rsidR="009252F0" w:rsidRPr="00E4570A" w:rsidRDefault="009252F0" w:rsidP="00E4570A">
      <w:pPr>
        <w:snapToGrid w:val="0"/>
        <w:spacing w:after="0" w:line="240" w:lineRule="auto"/>
        <w:jc w:val="center"/>
        <w:rPr>
          <w:rFonts w:ascii="Times New Roman" w:hAnsi="Times New Roman" w:cs="Times New Roman"/>
          <w:sz w:val="20"/>
          <w:szCs w:val="24"/>
        </w:rPr>
      </w:pPr>
      <w:r w:rsidRPr="00E4570A">
        <w:rPr>
          <w:rFonts w:ascii="Times New Roman" w:hAnsi="Times New Roman" w:cs="Times New Roman"/>
          <w:sz w:val="20"/>
          <w:szCs w:val="24"/>
        </w:rPr>
        <w:t>H.No.5-30-4/1, Saibaba Nagar, Jeedimetla, Hyderabad – 500 055, Telangana State, INDIA</w:t>
      </w:r>
    </w:p>
    <w:p w:rsidR="009252F0" w:rsidRPr="00E4570A" w:rsidRDefault="009252F0" w:rsidP="00E4570A">
      <w:pPr>
        <w:snapToGrid w:val="0"/>
        <w:spacing w:after="0" w:line="240" w:lineRule="auto"/>
        <w:jc w:val="center"/>
        <w:rPr>
          <w:rFonts w:ascii="Times New Roman" w:hAnsi="Times New Roman" w:cs="Times New Roman"/>
          <w:sz w:val="20"/>
          <w:szCs w:val="24"/>
        </w:rPr>
      </w:pPr>
      <w:r w:rsidRPr="00E4570A">
        <w:rPr>
          <w:rFonts w:ascii="Times New Roman" w:hAnsi="Times New Roman" w:cs="Times New Roman"/>
          <w:sz w:val="20"/>
          <w:szCs w:val="24"/>
        </w:rPr>
        <w:t xml:space="preserve">Email ID: </w:t>
      </w:r>
      <w:hyperlink r:id="rId8" w:history="1">
        <w:r w:rsidRPr="00E4570A">
          <w:rPr>
            <w:rStyle w:val="Hyperlink"/>
            <w:rFonts w:ascii="Times New Roman" w:hAnsi="Times New Roman" w:cs="Times New Roman"/>
            <w:sz w:val="20"/>
            <w:szCs w:val="24"/>
          </w:rPr>
          <w:t>scientistgangadhar@gmail.com</w:t>
        </w:r>
      </w:hyperlink>
      <w:r w:rsidRPr="00E4570A">
        <w:rPr>
          <w:rFonts w:ascii="Times New Roman" w:hAnsi="Times New Roman" w:cs="Times New Roman"/>
          <w:sz w:val="20"/>
          <w:szCs w:val="24"/>
        </w:rPr>
        <w:t xml:space="preserve"> </w:t>
      </w:r>
    </w:p>
    <w:p w:rsidR="009252F0" w:rsidRPr="00E4570A" w:rsidRDefault="009252F0" w:rsidP="00E4570A">
      <w:pPr>
        <w:snapToGrid w:val="0"/>
        <w:spacing w:after="0" w:line="240" w:lineRule="auto"/>
        <w:jc w:val="center"/>
        <w:rPr>
          <w:rFonts w:ascii="Times New Roman" w:hAnsi="Times New Roman" w:cs="Times New Roman"/>
          <w:sz w:val="20"/>
          <w:szCs w:val="24"/>
        </w:rPr>
      </w:pPr>
    </w:p>
    <w:p w:rsidR="00F55560" w:rsidRPr="00E4570A" w:rsidRDefault="00F55560" w:rsidP="00B54EB2">
      <w:pPr>
        <w:snapToGrid w:val="0"/>
        <w:spacing w:after="0" w:line="240" w:lineRule="auto"/>
        <w:jc w:val="both"/>
        <w:rPr>
          <w:rFonts w:ascii="Times New Roman" w:hAnsi="Times New Roman" w:cs="Times New Roman"/>
          <w:sz w:val="20"/>
          <w:szCs w:val="24"/>
          <w:lang w:eastAsia="zh-CN"/>
        </w:rPr>
      </w:pPr>
      <w:r w:rsidRPr="00E4570A">
        <w:rPr>
          <w:rFonts w:ascii="Times New Roman" w:hAnsi="Times New Roman" w:cs="Times New Roman"/>
          <w:b/>
          <w:sz w:val="20"/>
          <w:szCs w:val="24"/>
        </w:rPr>
        <w:t>Abstract</w:t>
      </w:r>
      <w:r w:rsidRPr="00E4570A">
        <w:rPr>
          <w:rFonts w:ascii="Times New Roman" w:hAnsi="Times New Roman" w:cs="Times New Roman"/>
          <w:sz w:val="20"/>
          <w:szCs w:val="24"/>
        </w:rPr>
        <w:t>: natural calmaties are major adverse event resulting from natural processes of the earth, examples include floods, earth quakes, cyclones and other geological processes. I have conducted many researches on natural calamaties and invented some related discoveries &amp; inventions which may also be useful in predicting the natural calamities.</w:t>
      </w:r>
    </w:p>
    <w:p w:rsidR="00016F46" w:rsidRPr="00E4570A" w:rsidRDefault="00016F46" w:rsidP="00B54EB2">
      <w:pPr>
        <w:adjustRightInd w:val="0"/>
        <w:snapToGrid w:val="0"/>
        <w:spacing w:after="0" w:line="240" w:lineRule="auto"/>
        <w:jc w:val="both"/>
        <w:rPr>
          <w:rFonts w:ascii="Times New Roman" w:hAnsi="Times New Roman" w:cs="Times New Roman"/>
          <w:color w:val="000000"/>
          <w:sz w:val="20"/>
          <w:szCs w:val="20"/>
          <w:shd w:val="clear" w:color="auto" w:fill="FFFFFF"/>
        </w:rPr>
      </w:pPr>
      <w:r w:rsidRPr="00E4570A">
        <w:rPr>
          <w:rFonts w:ascii="Times New Roman" w:hAnsi="Times New Roman" w:cs="Times New Roman" w:hint="eastAsia"/>
          <w:sz w:val="20"/>
          <w:szCs w:val="20"/>
        </w:rPr>
        <w:t>[</w:t>
      </w:r>
      <w:r w:rsidR="00E4570A" w:rsidRPr="00E4570A">
        <w:rPr>
          <w:rFonts w:ascii="Times New Roman" w:hAnsi="Times New Roman" w:cs="Times New Roman"/>
          <w:sz w:val="20"/>
          <w:szCs w:val="24"/>
        </w:rPr>
        <w:t>Gangadhara Rao Irlapati</w:t>
      </w:r>
      <w:r w:rsidRPr="00E4570A">
        <w:rPr>
          <w:rFonts w:ascii="Times New Roman" w:hAnsi="Times New Roman" w:cs="Times New Roman"/>
          <w:sz w:val="20"/>
          <w:szCs w:val="20"/>
        </w:rPr>
        <w:t>.</w:t>
      </w:r>
      <w:r w:rsidRPr="00E4570A">
        <w:rPr>
          <w:rFonts w:ascii="Times New Roman" w:hAnsi="Times New Roman" w:cs="Times New Roman" w:hint="eastAsia"/>
          <w:b/>
          <w:bCs/>
          <w:sz w:val="20"/>
          <w:szCs w:val="20"/>
          <w:lang w:bidi="fa-IR"/>
        </w:rPr>
        <w:t xml:space="preserve"> </w:t>
      </w:r>
      <w:r w:rsidR="00E4570A" w:rsidRPr="00E4570A">
        <w:rPr>
          <w:rFonts w:ascii="Times New Roman" w:hAnsi="Times New Roman" w:cs="Times New Roman"/>
          <w:b/>
          <w:sz w:val="20"/>
          <w:szCs w:val="24"/>
        </w:rPr>
        <w:t>Results Of Research On Natural Calamities</w:t>
      </w:r>
      <w:r w:rsidRPr="00E4570A">
        <w:rPr>
          <w:rFonts w:ascii="Times New Roman" w:eastAsia="Times New Roman" w:hAnsi="Times New Roman" w:cs="Times New Roman"/>
          <w:b/>
          <w:bCs/>
          <w:sz w:val="20"/>
          <w:szCs w:val="20"/>
          <w:lang w:bidi="fa-IR"/>
        </w:rPr>
        <w:t>.</w:t>
      </w:r>
      <w:r w:rsidRPr="00E4570A">
        <w:rPr>
          <w:rFonts w:ascii="Times New Roman" w:hAnsi="Times New Roman" w:cs="Times New Roman"/>
          <w:bCs/>
          <w:i/>
          <w:sz w:val="20"/>
          <w:szCs w:val="20"/>
        </w:rPr>
        <w:t xml:space="preserve"> Researcher</w:t>
      </w:r>
      <w:r w:rsidRPr="00E4570A">
        <w:rPr>
          <w:rFonts w:ascii="Times New Roman" w:hAnsi="Times New Roman" w:cs="Times New Roman"/>
          <w:bCs/>
          <w:sz w:val="20"/>
          <w:szCs w:val="20"/>
        </w:rPr>
        <w:t xml:space="preserve"> 201</w:t>
      </w:r>
      <w:r w:rsidRPr="00E4570A">
        <w:rPr>
          <w:rFonts w:ascii="Times New Roman" w:hAnsi="Times New Roman" w:cs="Times New Roman" w:hint="eastAsia"/>
          <w:bCs/>
          <w:sz w:val="20"/>
          <w:szCs w:val="20"/>
        </w:rPr>
        <w:t>6</w:t>
      </w:r>
      <w:r w:rsidRPr="00E4570A">
        <w:rPr>
          <w:rFonts w:ascii="Times New Roman" w:hAnsi="Times New Roman" w:cs="Times New Roman"/>
          <w:bCs/>
          <w:sz w:val="20"/>
          <w:szCs w:val="20"/>
        </w:rPr>
        <w:t>;</w:t>
      </w:r>
      <w:r w:rsidRPr="00E4570A">
        <w:rPr>
          <w:rFonts w:ascii="Times New Roman" w:hAnsi="Times New Roman" w:cs="Times New Roman" w:hint="eastAsia"/>
          <w:bCs/>
          <w:sz w:val="20"/>
          <w:szCs w:val="20"/>
        </w:rPr>
        <w:t>8</w:t>
      </w:r>
      <w:r w:rsidRPr="00E4570A">
        <w:rPr>
          <w:rFonts w:ascii="Times New Roman" w:hAnsi="Times New Roman" w:cs="Times New Roman"/>
          <w:bCs/>
          <w:sz w:val="20"/>
          <w:szCs w:val="20"/>
        </w:rPr>
        <w:t>(</w:t>
      </w:r>
      <w:r w:rsidRPr="00E4570A">
        <w:rPr>
          <w:rFonts w:ascii="Times New Roman" w:hAnsi="Times New Roman" w:cs="Times New Roman" w:hint="eastAsia"/>
          <w:bCs/>
          <w:sz w:val="20"/>
          <w:szCs w:val="20"/>
        </w:rPr>
        <w:t>1s</w:t>
      </w:r>
      <w:r w:rsidRPr="00E4570A">
        <w:rPr>
          <w:rFonts w:ascii="Times New Roman" w:hAnsi="Times New Roman" w:cs="Times New Roman"/>
          <w:bCs/>
          <w:sz w:val="20"/>
          <w:szCs w:val="20"/>
        </w:rPr>
        <w:t>):</w:t>
      </w:r>
      <w:r w:rsidR="00757105">
        <w:rPr>
          <w:rFonts w:ascii="Times New Roman" w:hAnsi="Times New Roman" w:cs="Times New Roman"/>
          <w:noProof/>
          <w:color w:val="000000"/>
          <w:sz w:val="20"/>
          <w:szCs w:val="20"/>
        </w:rPr>
        <w:t>4</w:t>
      </w:r>
      <w:r w:rsidR="007F7994">
        <w:rPr>
          <w:rFonts w:ascii="Times New Roman" w:hAnsi="Times New Roman" w:cs="Times New Roman"/>
          <w:noProof/>
          <w:color w:val="000000"/>
          <w:sz w:val="20"/>
          <w:szCs w:val="20"/>
        </w:rPr>
        <w:t>08</w:t>
      </w:r>
      <w:r w:rsidRPr="00E4570A">
        <w:rPr>
          <w:rFonts w:ascii="Times New Roman" w:hAnsi="Times New Roman" w:cs="Times New Roman"/>
          <w:color w:val="000000"/>
          <w:sz w:val="20"/>
          <w:szCs w:val="20"/>
        </w:rPr>
        <w:t>-</w:t>
      </w:r>
      <w:r w:rsidR="00757105">
        <w:rPr>
          <w:rFonts w:ascii="Times New Roman" w:hAnsi="Times New Roman" w:cs="Times New Roman"/>
          <w:noProof/>
          <w:color w:val="000000"/>
          <w:sz w:val="20"/>
          <w:szCs w:val="20"/>
        </w:rPr>
        <w:t>4</w:t>
      </w:r>
      <w:r w:rsidR="007F7994">
        <w:rPr>
          <w:rFonts w:ascii="Times New Roman" w:hAnsi="Times New Roman" w:cs="Times New Roman"/>
          <w:noProof/>
          <w:color w:val="000000"/>
          <w:sz w:val="20"/>
          <w:szCs w:val="20"/>
        </w:rPr>
        <w:t>48</w:t>
      </w:r>
      <w:r w:rsidRPr="00E4570A">
        <w:rPr>
          <w:rFonts w:ascii="Times New Roman" w:hAnsi="Times New Roman" w:cs="Times New Roman"/>
          <w:bCs/>
          <w:sz w:val="20"/>
          <w:szCs w:val="20"/>
        </w:rPr>
        <w:t xml:space="preserve">]. </w:t>
      </w:r>
      <w:r w:rsidRPr="00E4570A">
        <w:rPr>
          <w:rFonts w:ascii="Times New Roman" w:hAnsi="Times New Roman" w:cs="Times New Roman"/>
          <w:sz w:val="20"/>
          <w:szCs w:val="20"/>
        </w:rPr>
        <w:t>ISSN 1553-9865 (print); ISSN 2163-8950 (online)</w:t>
      </w:r>
      <w:r w:rsidRPr="00E4570A">
        <w:rPr>
          <w:rFonts w:ascii="Times New Roman" w:hAnsi="Times New Roman" w:cs="Times New Roman"/>
          <w:bCs/>
          <w:sz w:val="20"/>
          <w:szCs w:val="20"/>
        </w:rPr>
        <w:t xml:space="preserve">. </w:t>
      </w:r>
      <w:hyperlink r:id="rId9" w:history="1">
        <w:r w:rsidRPr="00E4570A">
          <w:rPr>
            <w:rStyle w:val="Hyperlink"/>
            <w:rFonts w:ascii="Times New Roman" w:hAnsi="Times New Roman" w:cs="Times New Roman"/>
            <w:color w:val="0000FF"/>
            <w:sz w:val="20"/>
            <w:szCs w:val="20"/>
          </w:rPr>
          <w:t>http://www.sciencepub.net/researcher</w:t>
        </w:r>
      </w:hyperlink>
      <w:r w:rsidRPr="00E4570A">
        <w:rPr>
          <w:rFonts w:ascii="Times New Roman" w:hAnsi="Times New Roman" w:cs="Times New Roman"/>
          <w:bCs/>
          <w:sz w:val="20"/>
          <w:szCs w:val="20"/>
        </w:rPr>
        <w:t>.</w:t>
      </w:r>
      <w:r w:rsidRPr="00E4570A">
        <w:rPr>
          <w:rFonts w:ascii="Times New Roman" w:hAnsi="Times New Roman" w:cs="Times New Roman" w:hint="eastAsia"/>
          <w:bCs/>
          <w:sz w:val="20"/>
          <w:szCs w:val="20"/>
        </w:rPr>
        <w:t xml:space="preserve"> </w:t>
      </w:r>
      <w:r w:rsidR="00E4570A">
        <w:rPr>
          <w:rFonts w:ascii="Times New Roman" w:hAnsi="Times New Roman" w:cs="Times New Roman" w:hint="eastAsia"/>
          <w:bCs/>
          <w:sz w:val="20"/>
          <w:szCs w:val="20"/>
          <w:lang w:eastAsia="zh-CN"/>
        </w:rPr>
        <w:t>16</w:t>
      </w:r>
      <w:r w:rsidRPr="00E4570A">
        <w:rPr>
          <w:rFonts w:ascii="Times New Roman" w:hAnsi="Times New Roman" w:cs="Times New Roman" w:hint="eastAsia"/>
          <w:bCs/>
          <w:sz w:val="20"/>
          <w:szCs w:val="20"/>
        </w:rPr>
        <w:t xml:space="preserve">. </w:t>
      </w:r>
      <w:r w:rsidRPr="00E4570A">
        <w:rPr>
          <w:rFonts w:ascii="Times New Roman" w:hAnsi="Times New Roman" w:cs="Times New Roman"/>
          <w:color w:val="000000"/>
          <w:sz w:val="20"/>
          <w:szCs w:val="20"/>
          <w:shd w:val="clear" w:color="auto" w:fill="FFFFFF"/>
        </w:rPr>
        <w:t>doi:</w:t>
      </w:r>
      <w:hyperlink r:id="rId10" w:history="1">
        <w:r w:rsidRPr="00E4570A">
          <w:rPr>
            <w:rStyle w:val="Hyperlink"/>
            <w:rFonts w:ascii="Times New Roman" w:hAnsi="Times New Roman" w:cs="Times New Roman"/>
            <w:color w:val="0000FF"/>
            <w:sz w:val="20"/>
            <w:szCs w:val="20"/>
            <w:shd w:val="clear" w:color="auto" w:fill="FFFFFF"/>
          </w:rPr>
          <w:t>10.7537/mars</w:t>
        </w:r>
        <w:r w:rsidRPr="00E4570A">
          <w:rPr>
            <w:rStyle w:val="Hyperlink"/>
            <w:rFonts w:ascii="Times New Roman" w:hAnsi="Times New Roman" w:cs="Times New Roman" w:hint="eastAsia"/>
            <w:color w:val="0000FF"/>
            <w:sz w:val="20"/>
            <w:szCs w:val="20"/>
            <w:shd w:val="clear" w:color="auto" w:fill="FFFFFF"/>
          </w:rPr>
          <w:t>r</w:t>
        </w:r>
        <w:r w:rsidRPr="00E4570A">
          <w:rPr>
            <w:rStyle w:val="Hyperlink"/>
            <w:rFonts w:ascii="Times New Roman" w:hAnsi="Times New Roman" w:cs="Times New Roman"/>
            <w:color w:val="0000FF"/>
            <w:sz w:val="20"/>
            <w:szCs w:val="20"/>
            <w:shd w:val="clear" w:color="auto" w:fill="FFFFFF"/>
          </w:rPr>
          <w:t>sj</w:t>
        </w:r>
        <w:r w:rsidRPr="00E4570A">
          <w:rPr>
            <w:rStyle w:val="Hyperlink"/>
            <w:rFonts w:ascii="Times New Roman" w:hAnsi="Times New Roman" w:cs="Times New Roman" w:hint="eastAsia"/>
            <w:color w:val="0000FF"/>
            <w:sz w:val="20"/>
            <w:szCs w:val="20"/>
            <w:shd w:val="clear" w:color="auto" w:fill="FFFFFF"/>
          </w:rPr>
          <w:t>0801s</w:t>
        </w:r>
        <w:r w:rsidRPr="00E4570A">
          <w:rPr>
            <w:rStyle w:val="Hyperlink"/>
            <w:rFonts w:ascii="Times New Roman" w:hAnsi="Times New Roman" w:cs="Times New Roman"/>
            <w:color w:val="0000FF"/>
            <w:sz w:val="20"/>
            <w:szCs w:val="20"/>
            <w:shd w:val="clear" w:color="auto" w:fill="FFFFFF"/>
          </w:rPr>
          <w:t>1</w:t>
        </w:r>
        <w:r w:rsidRPr="00E4570A">
          <w:rPr>
            <w:rStyle w:val="Hyperlink"/>
            <w:rFonts w:ascii="Times New Roman" w:hAnsi="Times New Roman" w:cs="Times New Roman" w:hint="eastAsia"/>
            <w:color w:val="0000FF"/>
            <w:sz w:val="20"/>
            <w:szCs w:val="20"/>
            <w:shd w:val="clear" w:color="auto" w:fill="FFFFFF"/>
          </w:rPr>
          <w:t>6.</w:t>
        </w:r>
        <w:r w:rsidR="00E4570A">
          <w:rPr>
            <w:rStyle w:val="Hyperlink"/>
            <w:rFonts w:ascii="Times New Roman" w:hAnsi="Times New Roman" w:cs="Times New Roman" w:hint="eastAsia"/>
            <w:color w:val="0000FF"/>
            <w:sz w:val="20"/>
            <w:szCs w:val="20"/>
            <w:shd w:val="clear" w:color="auto" w:fill="FFFFFF"/>
            <w:lang w:eastAsia="zh-CN"/>
          </w:rPr>
          <w:t>16</w:t>
        </w:r>
      </w:hyperlink>
      <w:r w:rsidRPr="00E4570A">
        <w:rPr>
          <w:rFonts w:ascii="Times New Roman" w:hAnsi="Times New Roman" w:cs="Times New Roman"/>
          <w:color w:val="000000"/>
          <w:sz w:val="20"/>
          <w:szCs w:val="20"/>
          <w:shd w:val="clear" w:color="auto" w:fill="FFFFFF"/>
        </w:rPr>
        <w:t>.</w:t>
      </w:r>
    </w:p>
    <w:p w:rsidR="00016F46" w:rsidRPr="00E4570A" w:rsidRDefault="00016F46" w:rsidP="00E4570A">
      <w:pPr>
        <w:snapToGrid w:val="0"/>
        <w:spacing w:after="0" w:line="240" w:lineRule="auto"/>
        <w:rPr>
          <w:rFonts w:ascii="Times New Roman" w:hAnsi="Times New Roman" w:cs="Times New Roman"/>
          <w:sz w:val="20"/>
          <w:szCs w:val="24"/>
          <w:lang w:eastAsia="zh-CN"/>
        </w:rPr>
      </w:pPr>
    </w:p>
    <w:p w:rsidR="00F55560" w:rsidRPr="00E4570A" w:rsidRDefault="00F55560" w:rsidP="00E4570A">
      <w:pPr>
        <w:snapToGrid w:val="0"/>
        <w:spacing w:after="0" w:line="240" w:lineRule="auto"/>
        <w:rPr>
          <w:rFonts w:ascii="Times New Roman" w:hAnsi="Times New Roman" w:cs="Times New Roman"/>
          <w:sz w:val="20"/>
          <w:szCs w:val="24"/>
        </w:rPr>
      </w:pPr>
      <w:r w:rsidRPr="00E4570A">
        <w:rPr>
          <w:rFonts w:ascii="Times New Roman" w:hAnsi="Times New Roman" w:cs="Times New Roman"/>
          <w:b/>
          <w:sz w:val="20"/>
          <w:szCs w:val="24"/>
        </w:rPr>
        <w:t>Keywords</w:t>
      </w:r>
      <w:r w:rsidRPr="00E4570A">
        <w:rPr>
          <w:rFonts w:ascii="Times New Roman" w:hAnsi="Times New Roman" w:cs="Times New Roman"/>
          <w:sz w:val="20"/>
          <w:szCs w:val="24"/>
        </w:rPr>
        <w:t>: earthquakes, cyclones, droughts.</w:t>
      </w:r>
    </w:p>
    <w:p w:rsidR="007C7545" w:rsidRPr="00E4570A" w:rsidRDefault="007C7545" w:rsidP="00E4570A">
      <w:pPr>
        <w:snapToGrid w:val="0"/>
        <w:spacing w:after="0" w:line="240" w:lineRule="auto"/>
        <w:jc w:val="center"/>
        <w:rPr>
          <w:rFonts w:ascii="Times New Roman" w:hAnsi="Times New Roman" w:cs="Times New Roman"/>
          <w:sz w:val="20"/>
          <w:szCs w:val="24"/>
        </w:rPr>
      </w:pPr>
    </w:p>
    <w:p w:rsidR="00E4570A" w:rsidRDefault="00E4570A" w:rsidP="00E4570A">
      <w:pPr>
        <w:snapToGrid w:val="0"/>
        <w:spacing w:after="0" w:line="240" w:lineRule="auto"/>
        <w:jc w:val="both"/>
        <w:rPr>
          <w:rFonts w:ascii="Times New Roman" w:hAnsi="Times New Roman" w:cs="Times New Roman"/>
          <w:b/>
          <w:sz w:val="20"/>
          <w:szCs w:val="24"/>
        </w:rPr>
        <w:sectPr w:rsidR="00E4570A" w:rsidSect="007F7994">
          <w:headerReference w:type="default" r:id="rId11"/>
          <w:footerReference w:type="default" r:id="rId12"/>
          <w:type w:val="continuous"/>
          <w:pgSz w:w="12240" w:h="15840" w:code="1"/>
          <w:pgMar w:top="1440" w:right="1440" w:bottom="1440" w:left="1440" w:header="720" w:footer="720" w:gutter="0"/>
          <w:pgNumType w:start="408"/>
          <w:cols w:space="720"/>
          <w:docGrid w:linePitch="360"/>
        </w:sectPr>
      </w:pPr>
    </w:p>
    <w:p w:rsidR="00E4570A" w:rsidRDefault="00E4570A" w:rsidP="00E4570A">
      <w:pPr>
        <w:snapToGrid w:val="0"/>
        <w:spacing w:after="0" w:line="240" w:lineRule="auto"/>
        <w:jc w:val="both"/>
        <w:rPr>
          <w:rFonts w:ascii="Times New Roman" w:hAnsi="Times New Roman" w:cs="Times New Roman"/>
          <w:b/>
          <w:sz w:val="20"/>
          <w:szCs w:val="24"/>
          <w:lang w:eastAsia="zh-CN"/>
        </w:rPr>
      </w:pPr>
      <w:r w:rsidRPr="00E4570A">
        <w:rPr>
          <w:rFonts w:ascii="Times New Roman" w:hAnsi="Times New Roman" w:cs="Times New Roman"/>
          <w:b/>
          <w:sz w:val="20"/>
          <w:szCs w:val="24"/>
        </w:rPr>
        <w:lastRenderedPageBreak/>
        <w:t xml:space="preserve">Introduction: </w:t>
      </w:r>
    </w:p>
    <w:p w:rsidR="003660C4" w:rsidRPr="00E4570A" w:rsidRDefault="003660C4" w:rsidP="00E4570A">
      <w:pPr>
        <w:snapToGrid w:val="0"/>
        <w:spacing w:after="0" w:line="240" w:lineRule="auto"/>
        <w:ind w:firstLine="425"/>
        <w:jc w:val="both"/>
        <w:rPr>
          <w:rFonts w:ascii="Times New Roman" w:hAnsi="Times New Roman" w:cs="Times New Roman"/>
          <w:sz w:val="20"/>
          <w:szCs w:val="24"/>
        </w:rPr>
      </w:pPr>
      <w:r w:rsidRPr="00E4570A">
        <w:rPr>
          <w:rFonts w:ascii="Times New Roman" w:hAnsi="Times New Roman" w:cs="Times New Roman"/>
          <w:sz w:val="20"/>
          <w:szCs w:val="24"/>
        </w:rPr>
        <w:t xml:space="preserve">I </w:t>
      </w:r>
      <w:r w:rsidR="00667A6B" w:rsidRPr="00E4570A">
        <w:rPr>
          <w:rFonts w:ascii="Times New Roman" w:hAnsi="Times New Roman" w:cs="Times New Roman"/>
          <w:sz w:val="20"/>
          <w:szCs w:val="24"/>
        </w:rPr>
        <w:t xml:space="preserve">have conducted many </w:t>
      </w:r>
      <w:r w:rsidRPr="00E4570A">
        <w:rPr>
          <w:rFonts w:ascii="Times New Roman" w:hAnsi="Times New Roman" w:cs="Times New Roman"/>
          <w:sz w:val="20"/>
          <w:szCs w:val="24"/>
        </w:rPr>
        <w:t>researches on the earthquakes during the year</w:t>
      </w:r>
      <w:r w:rsidR="007C7545" w:rsidRPr="00E4570A">
        <w:rPr>
          <w:rFonts w:ascii="Times New Roman" w:hAnsi="Times New Roman" w:cs="Times New Roman"/>
          <w:sz w:val="20"/>
          <w:szCs w:val="24"/>
        </w:rPr>
        <w:t xml:space="preserve"> of </w:t>
      </w:r>
      <w:r w:rsidRPr="00E4570A">
        <w:rPr>
          <w:rFonts w:ascii="Times New Roman" w:hAnsi="Times New Roman" w:cs="Times New Roman"/>
          <w:sz w:val="20"/>
          <w:szCs w:val="24"/>
        </w:rPr>
        <w:t>1980-87 and invented the Geoscope which can help to forewarn the earthquakes in a</w:t>
      </w:r>
      <w:r w:rsidR="007C7545" w:rsidRPr="00E4570A">
        <w:rPr>
          <w:rFonts w:ascii="Times New Roman" w:hAnsi="Times New Roman" w:cs="Times New Roman"/>
          <w:sz w:val="20"/>
          <w:szCs w:val="24"/>
        </w:rPr>
        <w:t>dvance Sri. AJVB Maheswara Rao M</w:t>
      </w:r>
      <w:r w:rsidRPr="00E4570A">
        <w:rPr>
          <w:rFonts w:ascii="Times New Roman" w:hAnsi="Times New Roman" w:cs="Times New Roman"/>
          <w:sz w:val="20"/>
          <w:szCs w:val="24"/>
        </w:rPr>
        <w:t xml:space="preserve">ember of </w:t>
      </w:r>
      <w:r w:rsidR="00667A6B" w:rsidRPr="00E4570A">
        <w:rPr>
          <w:rFonts w:ascii="Times New Roman" w:hAnsi="Times New Roman" w:cs="Times New Roman"/>
          <w:sz w:val="20"/>
          <w:szCs w:val="24"/>
        </w:rPr>
        <w:t>Parliament</w:t>
      </w:r>
      <w:r w:rsidRPr="00E4570A">
        <w:rPr>
          <w:rFonts w:ascii="Times New Roman" w:hAnsi="Times New Roman" w:cs="Times New Roman"/>
          <w:sz w:val="20"/>
          <w:szCs w:val="24"/>
        </w:rPr>
        <w:t xml:space="preserve"> (Loksabha) was recommended the Geoscop</w:t>
      </w:r>
      <w:r w:rsidR="007C7545" w:rsidRPr="00E4570A">
        <w:rPr>
          <w:rFonts w:ascii="Times New Roman" w:hAnsi="Times New Roman" w:cs="Times New Roman"/>
          <w:sz w:val="20"/>
          <w:szCs w:val="24"/>
        </w:rPr>
        <w:t>e to Sri K.R. Narayanan Minister</w:t>
      </w:r>
      <w:r w:rsidRPr="00E4570A">
        <w:rPr>
          <w:rFonts w:ascii="Times New Roman" w:hAnsi="Times New Roman" w:cs="Times New Roman"/>
          <w:sz w:val="20"/>
          <w:szCs w:val="24"/>
        </w:rPr>
        <w:t xml:space="preserve"> of science &amp; Technology</w:t>
      </w:r>
      <w:r w:rsidR="007C7545" w:rsidRPr="00E4570A">
        <w:rPr>
          <w:rFonts w:ascii="Times New Roman" w:hAnsi="Times New Roman" w:cs="Times New Roman"/>
          <w:sz w:val="20"/>
          <w:szCs w:val="24"/>
        </w:rPr>
        <w:t xml:space="preserve"> Department </w:t>
      </w:r>
      <w:r w:rsidRPr="00E4570A">
        <w:rPr>
          <w:rFonts w:ascii="Times New Roman" w:hAnsi="Times New Roman" w:cs="Times New Roman"/>
          <w:sz w:val="20"/>
          <w:szCs w:val="24"/>
        </w:rPr>
        <w:t>for further research and development in the services of the country. In 1989, the Honble High Court of Andhra Pradesh was also issued orders to the government of India, Ministry of science &amp; Technology</w:t>
      </w:r>
      <w:r w:rsidR="007C7545" w:rsidRPr="00E4570A">
        <w:rPr>
          <w:rFonts w:ascii="Times New Roman" w:hAnsi="Times New Roman" w:cs="Times New Roman"/>
          <w:sz w:val="20"/>
          <w:szCs w:val="24"/>
        </w:rPr>
        <w:t>,</w:t>
      </w:r>
      <w:r w:rsidRPr="00E4570A">
        <w:rPr>
          <w:rFonts w:ascii="Times New Roman" w:hAnsi="Times New Roman" w:cs="Times New Roman"/>
          <w:sz w:val="20"/>
          <w:szCs w:val="24"/>
        </w:rPr>
        <w:t xml:space="preserve"> council of scientific and Industrial Research </w:t>
      </w:r>
      <w:r w:rsidR="00667A6B" w:rsidRPr="00E4570A">
        <w:rPr>
          <w:rFonts w:ascii="Times New Roman" w:hAnsi="Times New Roman" w:cs="Times New Roman"/>
          <w:sz w:val="20"/>
          <w:szCs w:val="24"/>
        </w:rPr>
        <w:t xml:space="preserve">to provide research facilities to carryout the experiments </w:t>
      </w:r>
      <w:r w:rsidR="007C7545" w:rsidRPr="00E4570A">
        <w:rPr>
          <w:rFonts w:ascii="Times New Roman" w:hAnsi="Times New Roman" w:cs="Times New Roman"/>
          <w:sz w:val="20"/>
          <w:szCs w:val="24"/>
        </w:rPr>
        <w:t>in N</w:t>
      </w:r>
      <w:r w:rsidR="00667A6B" w:rsidRPr="00E4570A">
        <w:rPr>
          <w:rFonts w:ascii="Times New Roman" w:hAnsi="Times New Roman" w:cs="Times New Roman"/>
          <w:sz w:val="20"/>
          <w:szCs w:val="24"/>
        </w:rPr>
        <w:t>ational Geophysical Research Institute, Hyderabad for Implementation in the service of the country</w:t>
      </w:r>
      <w:r w:rsidR="007C7545" w:rsidRPr="00E4570A">
        <w:rPr>
          <w:rFonts w:ascii="Times New Roman" w:hAnsi="Times New Roman" w:cs="Times New Roman"/>
          <w:sz w:val="20"/>
          <w:szCs w:val="24"/>
        </w:rPr>
        <w:t>.</w:t>
      </w:r>
    </w:p>
    <w:p w:rsidR="00577779"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b/>
          <w:sz w:val="20"/>
          <w:szCs w:val="24"/>
        </w:rPr>
        <w:t>G.R.</w:t>
      </w:r>
      <w:r w:rsidR="00E6533E">
        <w:rPr>
          <w:rFonts w:ascii="Times New Roman" w:hAnsi="Times New Roman" w:cs="Times New Roman"/>
          <w:b/>
          <w:sz w:val="20"/>
          <w:szCs w:val="24"/>
        </w:rPr>
        <w:t xml:space="preserve"> </w:t>
      </w:r>
      <w:r w:rsidRPr="00E4570A">
        <w:rPr>
          <w:rFonts w:ascii="Times New Roman" w:hAnsi="Times New Roman" w:cs="Times New Roman"/>
          <w:b/>
          <w:sz w:val="20"/>
          <w:szCs w:val="24"/>
        </w:rPr>
        <w:t>Irlapati;</w:t>
      </w:r>
      <w:r w:rsidR="00E6533E">
        <w:rPr>
          <w:rFonts w:ascii="Times New Roman" w:hAnsi="Times New Roman" w:cs="Times New Roman"/>
          <w:b/>
          <w:sz w:val="20"/>
          <w:szCs w:val="24"/>
        </w:rPr>
        <w:t xml:space="preserve"> </w:t>
      </w:r>
      <w:r w:rsidRPr="00E4570A">
        <w:rPr>
          <w:rFonts w:ascii="Times New Roman" w:hAnsi="Times New Roman" w:cs="Times New Roman"/>
          <w:b/>
          <w:sz w:val="20"/>
          <w:szCs w:val="24"/>
        </w:rPr>
        <w:t>S Geoscope:</w:t>
      </w:r>
      <w:r w:rsidR="007C7545" w:rsidRPr="00E4570A">
        <w:rPr>
          <w:rFonts w:ascii="Times New Roman" w:hAnsi="Times New Roman" w:cs="Times New Roman"/>
          <w:sz w:val="20"/>
          <w:szCs w:val="24"/>
        </w:rPr>
        <w:t xml:space="preserve"> </w:t>
      </w:r>
      <w:r w:rsidR="00577779" w:rsidRPr="00E4570A">
        <w:rPr>
          <w:rFonts w:ascii="Times New Roman" w:hAnsi="Times New Roman" w:cs="Times New Roman"/>
          <w:sz w:val="20"/>
          <w:szCs w:val="24"/>
        </w:rPr>
        <w:t xml:space="preserve">Geoscope means- a mechanical architecture established in between the underground </w:t>
      </w:r>
      <w:r w:rsidR="004F54B6" w:rsidRPr="00E4570A">
        <w:rPr>
          <w:rFonts w:ascii="Times New Roman" w:hAnsi="Times New Roman" w:cs="Times New Roman"/>
          <w:sz w:val="20"/>
          <w:szCs w:val="24"/>
        </w:rPr>
        <w:t>and observatory</w:t>
      </w:r>
      <w:r w:rsidR="00167434" w:rsidRPr="00E4570A">
        <w:rPr>
          <w:rFonts w:ascii="Times New Roman" w:hAnsi="Times New Roman" w:cs="Times New Roman"/>
          <w:sz w:val="20"/>
          <w:szCs w:val="24"/>
        </w:rPr>
        <w:t xml:space="preserve"> </w:t>
      </w:r>
      <w:r w:rsidR="004F54B6" w:rsidRPr="00E4570A">
        <w:rPr>
          <w:rFonts w:ascii="Times New Roman" w:hAnsi="Times New Roman" w:cs="Times New Roman"/>
          <w:sz w:val="20"/>
          <w:szCs w:val="24"/>
        </w:rPr>
        <w:t>with the</w:t>
      </w:r>
      <w:r w:rsidR="00577779" w:rsidRPr="00E4570A">
        <w:rPr>
          <w:rFonts w:ascii="Times New Roman" w:hAnsi="Times New Roman" w:cs="Times New Roman"/>
          <w:sz w:val="20"/>
          <w:szCs w:val="24"/>
        </w:rPr>
        <w:t xml:space="preserve"> help of bore-well proposed for conducting geological studies to know the earthquakes</w:t>
      </w:r>
      <w:r w:rsidR="00574E9C" w:rsidRPr="00E4570A">
        <w:rPr>
          <w:rFonts w:ascii="Times New Roman" w:hAnsi="Times New Roman" w:cs="Times New Roman"/>
          <w:sz w:val="20"/>
          <w:szCs w:val="24"/>
        </w:rPr>
        <w:t>,</w:t>
      </w:r>
      <w:r w:rsidR="00577779" w:rsidRPr="00E4570A">
        <w:rPr>
          <w:rFonts w:ascii="Times New Roman" w:hAnsi="Times New Roman" w:cs="Times New Roman"/>
          <w:sz w:val="20"/>
          <w:szCs w:val="24"/>
        </w:rPr>
        <w:t xml:space="preserve"> ores and water currents etc.</w:t>
      </w:r>
    </w:p>
    <w:p w:rsidR="00577779" w:rsidRPr="00E4570A" w:rsidRDefault="00577779" w:rsidP="00E4570A">
      <w:pPr>
        <w:snapToGrid w:val="0"/>
        <w:spacing w:after="0" w:line="240" w:lineRule="auto"/>
        <w:ind w:firstLine="425"/>
        <w:jc w:val="both"/>
        <w:rPr>
          <w:rFonts w:ascii="Times New Roman" w:hAnsi="Times New Roman" w:cs="Times New Roman"/>
          <w:sz w:val="20"/>
          <w:szCs w:val="24"/>
        </w:rPr>
      </w:pPr>
      <w:r w:rsidRPr="00E4570A">
        <w:rPr>
          <w:rFonts w:ascii="Times New Roman" w:hAnsi="Times New Roman" w:cs="Times New Roman"/>
          <w:sz w:val="20"/>
          <w:szCs w:val="24"/>
        </w:rPr>
        <w:t>A borehole having suitable width and depth has to be dug. An observatory having research</w:t>
      </w:r>
      <w:r w:rsidR="005D34F7" w:rsidRPr="00E4570A">
        <w:rPr>
          <w:rFonts w:ascii="Times New Roman" w:hAnsi="Times New Roman" w:cs="Times New Roman"/>
          <w:sz w:val="20"/>
          <w:szCs w:val="24"/>
        </w:rPr>
        <w:t xml:space="preserve"> &amp;analysis facilities has to be </w:t>
      </w:r>
      <w:r w:rsidR="00167434" w:rsidRPr="00E4570A">
        <w:rPr>
          <w:rFonts w:ascii="Times New Roman" w:hAnsi="Times New Roman" w:cs="Times New Roman"/>
          <w:sz w:val="20"/>
          <w:szCs w:val="24"/>
        </w:rPr>
        <w:t>constructed</w:t>
      </w:r>
      <w:r w:rsidR="005D34F7" w:rsidRPr="00E4570A">
        <w:rPr>
          <w:rFonts w:ascii="Times New Roman" w:hAnsi="Times New Roman" w:cs="Times New Roman"/>
          <w:sz w:val="20"/>
          <w:szCs w:val="24"/>
        </w:rPr>
        <w:t xml:space="preserve"> </w:t>
      </w:r>
      <w:r w:rsidR="00574E9C" w:rsidRPr="00E4570A">
        <w:rPr>
          <w:rFonts w:ascii="Times New Roman" w:hAnsi="Times New Roman" w:cs="Times New Roman"/>
          <w:sz w:val="20"/>
          <w:szCs w:val="24"/>
        </w:rPr>
        <w:t>on</w:t>
      </w:r>
      <w:r w:rsidR="005D34F7" w:rsidRPr="00E4570A">
        <w:rPr>
          <w:rFonts w:ascii="Times New Roman" w:hAnsi="Times New Roman" w:cs="Times New Roman"/>
          <w:sz w:val="20"/>
          <w:szCs w:val="24"/>
        </w:rPr>
        <w:t xml:space="preserve"> the</w:t>
      </w:r>
      <w:r w:rsidR="00574E9C" w:rsidRPr="00E4570A">
        <w:rPr>
          <w:rFonts w:ascii="Times New Roman" w:hAnsi="Times New Roman" w:cs="Times New Roman"/>
          <w:sz w:val="20"/>
          <w:szCs w:val="24"/>
        </w:rPr>
        <w:t xml:space="preserve"> borehole A</w:t>
      </w:r>
      <w:r w:rsidR="005D34F7" w:rsidRPr="00E4570A">
        <w:rPr>
          <w:rFonts w:ascii="Times New Roman" w:hAnsi="Times New Roman" w:cs="Times New Roman"/>
          <w:sz w:val="20"/>
          <w:szCs w:val="24"/>
        </w:rPr>
        <w:t>pparatus &amp; sensors to recognize the geo- physical and geo-</w:t>
      </w:r>
      <w:r w:rsidR="00167434" w:rsidRPr="00E4570A">
        <w:rPr>
          <w:rFonts w:ascii="Times New Roman" w:hAnsi="Times New Roman" w:cs="Times New Roman"/>
          <w:sz w:val="20"/>
          <w:szCs w:val="24"/>
        </w:rPr>
        <w:t>chemical</w:t>
      </w:r>
      <w:r w:rsidR="005D34F7" w:rsidRPr="00E4570A">
        <w:rPr>
          <w:rFonts w:ascii="Times New Roman" w:hAnsi="Times New Roman" w:cs="Times New Roman"/>
          <w:sz w:val="20"/>
          <w:szCs w:val="24"/>
        </w:rPr>
        <w:t xml:space="preserve"> changes generated in the underground such</w:t>
      </w:r>
      <w:r w:rsidR="007F7994">
        <w:rPr>
          <w:rFonts w:ascii="Times New Roman" w:hAnsi="Times New Roman" w:cs="Times New Roman"/>
          <w:sz w:val="20"/>
          <w:szCs w:val="24"/>
        </w:rPr>
        <w:t xml:space="preserve"> </w:t>
      </w:r>
      <w:r w:rsidR="005D34F7" w:rsidRPr="00E4570A">
        <w:rPr>
          <w:rFonts w:ascii="Times New Roman" w:hAnsi="Times New Roman" w:cs="Times New Roman"/>
          <w:sz w:val="20"/>
          <w:szCs w:val="24"/>
        </w:rPr>
        <w:t xml:space="preserve">as </w:t>
      </w:r>
      <w:r w:rsidR="00167434" w:rsidRPr="00E4570A">
        <w:rPr>
          <w:rFonts w:ascii="Times New Roman" w:hAnsi="Times New Roman" w:cs="Times New Roman"/>
          <w:sz w:val="20"/>
          <w:szCs w:val="24"/>
        </w:rPr>
        <w:t>foreshocks</w:t>
      </w:r>
      <w:r w:rsidR="00574E9C" w:rsidRPr="00E4570A">
        <w:rPr>
          <w:rFonts w:ascii="Times New Roman" w:hAnsi="Times New Roman" w:cs="Times New Roman"/>
          <w:sz w:val="20"/>
          <w:szCs w:val="24"/>
        </w:rPr>
        <w:t>,</w:t>
      </w:r>
      <w:r w:rsidR="00167434" w:rsidRPr="00E4570A">
        <w:rPr>
          <w:rFonts w:ascii="Times New Roman" w:hAnsi="Times New Roman" w:cs="Times New Roman"/>
          <w:sz w:val="20"/>
          <w:szCs w:val="24"/>
        </w:rPr>
        <w:t xml:space="preserve"> chemical changes</w:t>
      </w:r>
      <w:r w:rsidR="00574E9C" w:rsidRPr="00E4570A">
        <w:rPr>
          <w:rFonts w:ascii="Times New Roman" w:hAnsi="Times New Roman" w:cs="Times New Roman"/>
          <w:sz w:val="20"/>
          <w:szCs w:val="24"/>
        </w:rPr>
        <w:t>,</w:t>
      </w:r>
      <w:r w:rsidR="00167434" w:rsidRPr="00E4570A">
        <w:rPr>
          <w:rFonts w:ascii="Times New Roman" w:hAnsi="Times New Roman" w:cs="Times New Roman"/>
          <w:sz w:val="20"/>
          <w:szCs w:val="24"/>
        </w:rPr>
        <w:t xml:space="preserve"> electro</w:t>
      </w:r>
      <w:r w:rsidR="005D34F7" w:rsidRPr="00E4570A">
        <w:rPr>
          <w:rFonts w:ascii="Times New Roman" w:hAnsi="Times New Roman" w:cs="Times New Roman"/>
          <w:sz w:val="20"/>
          <w:szCs w:val="24"/>
        </w:rPr>
        <w:t>geopulses</w:t>
      </w:r>
      <w:r w:rsidR="00574E9C" w:rsidRPr="00E4570A">
        <w:rPr>
          <w:rFonts w:ascii="Times New Roman" w:hAnsi="Times New Roman" w:cs="Times New Roman"/>
          <w:sz w:val="20"/>
          <w:szCs w:val="24"/>
        </w:rPr>
        <w:t>,</w:t>
      </w:r>
      <w:r w:rsidR="005D34F7" w:rsidRPr="00E4570A">
        <w:rPr>
          <w:rFonts w:ascii="Times New Roman" w:hAnsi="Times New Roman" w:cs="Times New Roman"/>
          <w:sz w:val="20"/>
          <w:szCs w:val="24"/>
        </w:rPr>
        <w:t xml:space="preserve"> micro-vibrations</w:t>
      </w:r>
      <w:r w:rsidR="00574E9C" w:rsidRPr="00E4570A">
        <w:rPr>
          <w:rFonts w:ascii="Times New Roman" w:hAnsi="Times New Roman" w:cs="Times New Roman"/>
          <w:sz w:val="20"/>
          <w:szCs w:val="24"/>
        </w:rPr>
        <w:t>,</w:t>
      </w:r>
      <w:r w:rsidR="005D34F7" w:rsidRPr="00E4570A">
        <w:rPr>
          <w:rFonts w:ascii="Times New Roman" w:hAnsi="Times New Roman" w:cs="Times New Roman"/>
          <w:sz w:val="20"/>
          <w:szCs w:val="24"/>
        </w:rPr>
        <w:t xml:space="preserve"> pressure</w:t>
      </w:r>
      <w:r w:rsidR="00574E9C" w:rsidRPr="00E4570A">
        <w:rPr>
          <w:rFonts w:ascii="Times New Roman" w:hAnsi="Times New Roman" w:cs="Times New Roman"/>
          <w:sz w:val="20"/>
          <w:szCs w:val="24"/>
        </w:rPr>
        <w:t>,</w:t>
      </w:r>
      <w:r w:rsidR="005D34F7" w:rsidRPr="00E4570A">
        <w:rPr>
          <w:rFonts w:ascii="Times New Roman" w:hAnsi="Times New Roman" w:cs="Times New Roman"/>
          <w:sz w:val="20"/>
          <w:szCs w:val="24"/>
        </w:rPr>
        <w:t xml:space="preserve"> geomagnetic forces etc should be inse</w:t>
      </w:r>
      <w:r w:rsidR="00015560" w:rsidRPr="00E4570A">
        <w:rPr>
          <w:rFonts w:ascii="Times New Roman" w:hAnsi="Times New Roman" w:cs="Times New Roman"/>
          <w:sz w:val="20"/>
          <w:szCs w:val="24"/>
        </w:rPr>
        <w:t>rted into the underground and</w:t>
      </w:r>
      <w:r w:rsidR="007F7994">
        <w:rPr>
          <w:rFonts w:ascii="Times New Roman" w:hAnsi="Times New Roman" w:cs="Times New Roman"/>
          <w:sz w:val="20"/>
          <w:szCs w:val="24"/>
        </w:rPr>
        <w:t xml:space="preserve"> </w:t>
      </w:r>
      <w:r w:rsidR="00015560" w:rsidRPr="00E4570A">
        <w:rPr>
          <w:rFonts w:ascii="Times New Roman" w:hAnsi="Times New Roman" w:cs="Times New Roman"/>
          <w:sz w:val="20"/>
          <w:szCs w:val="24"/>
        </w:rPr>
        <w:t>linked with the concerned analysis sections of</w:t>
      </w:r>
      <w:r w:rsidR="00574E9C" w:rsidRPr="00E4570A">
        <w:rPr>
          <w:rFonts w:ascii="Times New Roman" w:hAnsi="Times New Roman" w:cs="Times New Roman"/>
          <w:sz w:val="20"/>
          <w:szCs w:val="24"/>
        </w:rPr>
        <w:t xml:space="preserve"> the</w:t>
      </w:r>
      <w:r w:rsidR="00015560" w:rsidRPr="00E4570A">
        <w:rPr>
          <w:rFonts w:ascii="Times New Roman" w:hAnsi="Times New Roman" w:cs="Times New Roman"/>
          <w:sz w:val="20"/>
          <w:szCs w:val="24"/>
        </w:rPr>
        <w:t xml:space="preserve"> observatory that is </w:t>
      </w:r>
      <w:r w:rsidR="00167434" w:rsidRPr="00E4570A">
        <w:rPr>
          <w:rFonts w:ascii="Times New Roman" w:hAnsi="Times New Roman" w:cs="Times New Roman"/>
          <w:sz w:val="20"/>
          <w:szCs w:val="24"/>
        </w:rPr>
        <w:t>above</w:t>
      </w:r>
      <w:r w:rsidR="00015560" w:rsidRPr="00E4570A">
        <w:rPr>
          <w:rFonts w:ascii="Times New Roman" w:hAnsi="Times New Roman" w:cs="Times New Roman"/>
          <w:sz w:val="20"/>
          <w:szCs w:val="24"/>
        </w:rPr>
        <w:t xml:space="preserve"> the ground to study the changes taking place in the underground</w:t>
      </w:r>
      <w:r w:rsidR="00574E9C" w:rsidRPr="00E4570A">
        <w:rPr>
          <w:rFonts w:ascii="Times New Roman" w:hAnsi="Times New Roman" w:cs="Times New Roman"/>
          <w:sz w:val="20"/>
          <w:szCs w:val="24"/>
        </w:rPr>
        <w:t>.</w:t>
      </w:r>
    </w:p>
    <w:p w:rsidR="00015560" w:rsidRPr="00E4570A" w:rsidRDefault="00574E9C" w:rsidP="00E4570A">
      <w:pPr>
        <w:snapToGrid w:val="0"/>
        <w:spacing w:after="0" w:line="240" w:lineRule="auto"/>
        <w:ind w:firstLine="425"/>
        <w:jc w:val="both"/>
        <w:rPr>
          <w:rFonts w:ascii="Times New Roman" w:hAnsi="Times New Roman" w:cs="Times New Roman"/>
          <w:sz w:val="20"/>
          <w:szCs w:val="24"/>
        </w:rPr>
      </w:pPr>
      <w:r w:rsidRPr="00E4570A">
        <w:rPr>
          <w:rFonts w:ascii="Times New Roman" w:hAnsi="Times New Roman" w:cs="Times New Roman"/>
          <w:sz w:val="20"/>
          <w:szCs w:val="24"/>
        </w:rPr>
        <w:t>Tha</w:t>
      </w:r>
      <w:r w:rsidR="00015560" w:rsidRPr="00E4570A">
        <w:rPr>
          <w:rFonts w:ascii="Times New Roman" w:hAnsi="Times New Roman" w:cs="Times New Roman"/>
          <w:sz w:val="20"/>
          <w:szCs w:val="24"/>
        </w:rPr>
        <w:t>t means-relative results</w:t>
      </w:r>
      <w:r w:rsidR="007F7994">
        <w:rPr>
          <w:rFonts w:ascii="Times New Roman" w:hAnsi="Times New Roman" w:cs="Times New Roman"/>
          <w:sz w:val="20"/>
          <w:szCs w:val="24"/>
        </w:rPr>
        <w:t xml:space="preserve"> </w:t>
      </w:r>
      <w:r w:rsidR="00E53D82" w:rsidRPr="00E4570A">
        <w:rPr>
          <w:rFonts w:ascii="Times New Roman" w:hAnsi="Times New Roman" w:cs="Times New Roman"/>
          <w:sz w:val="20"/>
          <w:szCs w:val="24"/>
        </w:rPr>
        <w:t xml:space="preserve">of </w:t>
      </w:r>
      <w:r w:rsidRPr="00E4570A">
        <w:rPr>
          <w:rFonts w:ascii="Times New Roman" w:hAnsi="Times New Roman" w:cs="Times New Roman"/>
          <w:sz w:val="20"/>
          <w:szCs w:val="24"/>
        </w:rPr>
        <w:t xml:space="preserve">geological </w:t>
      </w:r>
      <w:r w:rsidR="00015560" w:rsidRPr="00E4570A">
        <w:rPr>
          <w:rFonts w:ascii="Times New Roman" w:hAnsi="Times New Roman" w:cs="Times New Roman"/>
          <w:sz w:val="20"/>
          <w:szCs w:val="24"/>
        </w:rPr>
        <w:t xml:space="preserve">&amp; geographical </w:t>
      </w:r>
      <w:r w:rsidR="00167434" w:rsidRPr="00E4570A">
        <w:rPr>
          <w:rFonts w:ascii="Times New Roman" w:hAnsi="Times New Roman" w:cs="Times New Roman"/>
          <w:sz w:val="20"/>
          <w:szCs w:val="24"/>
        </w:rPr>
        <w:t>researches</w:t>
      </w:r>
      <w:r w:rsidR="00015560" w:rsidRPr="00E4570A">
        <w:rPr>
          <w:rFonts w:ascii="Times New Roman" w:hAnsi="Times New Roman" w:cs="Times New Roman"/>
          <w:sz w:val="20"/>
          <w:szCs w:val="24"/>
        </w:rPr>
        <w:t xml:space="preserve"> &amp;</w:t>
      </w:r>
      <w:r w:rsidR="00167434" w:rsidRPr="00E4570A">
        <w:rPr>
          <w:rFonts w:ascii="Times New Roman" w:hAnsi="Times New Roman" w:cs="Times New Roman"/>
          <w:sz w:val="20"/>
          <w:szCs w:val="24"/>
        </w:rPr>
        <w:t>developments</w:t>
      </w:r>
      <w:r w:rsidR="00015560" w:rsidRPr="00E4570A">
        <w:rPr>
          <w:rFonts w:ascii="Times New Roman" w:hAnsi="Times New Roman" w:cs="Times New Roman"/>
          <w:sz w:val="20"/>
          <w:szCs w:val="24"/>
        </w:rPr>
        <w:t xml:space="preserve"> of past</w:t>
      </w:r>
      <w:r w:rsidR="00E53D82" w:rsidRPr="00E4570A">
        <w:rPr>
          <w:rFonts w:ascii="Times New Roman" w:hAnsi="Times New Roman" w:cs="Times New Roman"/>
          <w:sz w:val="20"/>
          <w:szCs w:val="24"/>
        </w:rPr>
        <w:t>,</w:t>
      </w:r>
      <w:r w:rsidR="00015560" w:rsidRPr="00E4570A">
        <w:rPr>
          <w:rFonts w:ascii="Times New Roman" w:hAnsi="Times New Roman" w:cs="Times New Roman"/>
          <w:sz w:val="20"/>
          <w:szCs w:val="24"/>
        </w:rPr>
        <w:t xml:space="preserve"> present and future should be interposed</w:t>
      </w:r>
      <w:r w:rsidRPr="00E4570A">
        <w:rPr>
          <w:rFonts w:ascii="Times New Roman" w:hAnsi="Times New Roman" w:cs="Times New Roman"/>
          <w:sz w:val="20"/>
          <w:szCs w:val="24"/>
        </w:rPr>
        <w:t>,</w:t>
      </w:r>
      <w:r w:rsidR="00015560" w:rsidRPr="00E4570A">
        <w:rPr>
          <w:rFonts w:ascii="Times New Roman" w:hAnsi="Times New Roman" w:cs="Times New Roman"/>
          <w:sz w:val="20"/>
          <w:szCs w:val="24"/>
        </w:rPr>
        <w:t xml:space="preserve"> coordinated and constantly developed</w:t>
      </w:r>
      <w:r w:rsidRPr="00E4570A">
        <w:rPr>
          <w:rFonts w:ascii="Times New Roman" w:hAnsi="Times New Roman" w:cs="Times New Roman"/>
          <w:sz w:val="20"/>
          <w:szCs w:val="24"/>
        </w:rPr>
        <w:t>. T</w:t>
      </w:r>
      <w:r w:rsidR="00015560" w:rsidRPr="00E4570A">
        <w:rPr>
          <w:rFonts w:ascii="Times New Roman" w:hAnsi="Times New Roman" w:cs="Times New Roman"/>
          <w:sz w:val="20"/>
          <w:szCs w:val="24"/>
        </w:rPr>
        <w:t xml:space="preserve">he apparatus related to the geology and geography such as </w:t>
      </w:r>
      <w:r w:rsidR="007E6DA8" w:rsidRPr="00E4570A">
        <w:rPr>
          <w:rFonts w:ascii="Times New Roman" w:hAnsi="Times New Roman" w:cs="Times New Roman"/>
          <w:sz w:val="20"/>
          <w:szCs w:val="24"/>
        </w:rPr>
        <w:t>R</w:t>
      </w:r>
      <w:r w:rsidR="00167434" w:rsidRPr="00E4570A">
        <w:rPr>
          <w:rFonts w:ascii="Times New Roman" w:hAnsi="Times New Roman" w:cs="Times New Roman"/>
          <w:sz w:val="20"/>
          <w:szCs w:val="24"/>
        </w:rPr>
        <w:t xml:space="preserve">ichter </w:t>
      </w:r>
      <w:r w:rsidR="00015560" w:rsidRPr="00E4570A">
        <w:rPr>
          <w:rFonts w:ascii="Times New Roman" w:hAnsi="Times New Roman" w:cs="Times New Roman"/>
          <w:sz w:val="20"/>
          <w:szCs w:val="24"/>
        </w:rPr>
        <w:t xml:space="preserve">scale etc </w:t>
      </w:r>
      <w:r w:rsidR="00167434" w:rsidRPr="00E4570A">
        <w:rPr>
          <w:rFonts w:ascii="Times New Roman" w:hAnsi="Times New Roman" w:cs="Times New Roman"/>
          <w:sz w:val="20"/>
          <w:szCs w:val="24"/>
        </w:rPr>
        <w:t>also</w:t>
      </w:r>
      <w:r w:rsidRPr="00E4570A">
        <w:rPr>
          <w:rFonts w:ascii="Times New Roman" w:hAnsi="Times New Roman" w:cs="Times New Roman"/>
          <w:sz w:val="20"/>
          <w:szCs w:val="24"/>
        </w:rPr>
        <w:t xml:space="preserve"> should</w:t>
      </w:r>
      <w:r w:rsidR="00015560" w:rsidRPr="00E4570A">
        <w:rPr>
          <w:rFonts w:ascii="Times New Roman" w:hAnsi="Times New Roman" w:cs="Times New Roman"/>
          <w:sz w:val="20"/>
          <w:szCs w:val="24"/>
        </w:rPr>
        <w:t xml:space="preserve"> be set in the observatories of the </w:t>
      </w:r>
      <w:r w:rsidR="000E254E" w:rsidRPr="00E4570A">
        <w:rPr>
          <w:rFonts w:ascii="Times New Roman" w:hAnsi="Times New Roman" w:cs="Times New Roman"/>
          <w:sz w:val="20"/>
          <w:szCs w:val="24"/>
        </w:rPr>
        <w:t>Geoscope</w:t>
      </w:r>
      <w:r w:rsidRPr="00E4570A">
        <w:rPr>
          <w:rFonts w:ascii="Times New Roman" w:hAnsi="Times New Roman" w:cs="Times New Roman"/>
          <w:sz w:val="20"/>
          <w:szCs w:val="24"/>
        </w:rPr>
        <w:t>.</w:t>
      </w:r>
      <w:r w:rsidR="00015560" w:rsidRPr="00E4570A">
        <w:rPr>
          <w:rFonts w:ascii="Times New Roman" w:hAnsi="Times New Roman" w:cs="Times New Roman"/>
          <w:sz w:val="20"/>
          <w:szCs w:val="24"/>
        </w:rPr>
        <w:t xml:space="preserve"> we can make many more modern ideas&amp; modifications </w:t>
      </w:r>
      <w:r w:rsidR="00015560" w:rsidRPr="00E4570A">
        <w:rPr>
          <w:rFonts w:ascii="Times New Roman" w:hAnsi="Times New Roman" w:cs="Times New Roman"/>
          <w:sz w:val="20"/>
          <w:szCs w:val="24"/>
        </w:rPr>
        <w:lastRenderedPageBreak/>
        <w:t>thus bringing many more improvements</w:t>
      </w:r>
      <w:r w:rsidR="007E6DA8" w:rsidRPr="00E4570A">
        <w:rPr>
          <w:rFonts w:ascii="Times New Roman" w:hAnsi="Times New Roman" w:cs="Times New Roman"/>
          <w:sz w:val="20"/>
          <w:szCs w:val="24"/>
        </w:rPr>
        <w:t xml:space="preserve"> </w:t>
      </w:r>
      <w:r w:rsidR="00015560" w:rsidRPr="00E4570A">
        <w:rPr>
          <w:rFonts w:ascii="Times New Roman" w:hAnsi="Times New Roman" w:cs="Times New Roman"/>
          <w:sz w:val="20"/>
          <w:szCs w:val="24"/>
        </w:rPr>
        <w:t>&amp;</w:t>
      </w:r>
      <w:r w:rsidR="007E6DA8" w:rsidRPr="00E4570A">
        <w:rPr>
          <w:rFonts w:ascii="Times New Roman" w:hAnsi="Times New Roman" w:cs="Times New Roman"/>
          <w:sz w:val="20"/>
          <w:szCs w:val="24"/>
        </w:rPr>
        <w:t xml:space="preserve"> developments in the G</w:t>
      </w:r>
      <w:r w:rsidR="00015560" w:rsidRPr="00E4570A">
        <w:rPr>
          <w:rFonts w:ascii="Times New Roman" w:hAnsi="Times New Roman" w:cs="Times New Roman"/>
          <w:sz w:val="20"/>
          <w:szCs w:val="24"/>
        </w:rPr>
        <w:t>eoscope</w:t>
      </w:r>
      <w:r w:rsidR="007E6DA8" w:rsidRPr="00E4570A">
        <w:rPr>
          <w:rFonts w:ascii="Times New Roman" w:hAnsi="Times New Roman" w:cs="Times New Roman"/>
          <w:sz w:val="20"/>
          <w:szCs w:val="24"/>
        </w:rPr>
        <w:t>.</w:t>
      </w:r>
    </w:p>
    <w:p w:rsidR="00574E9C" w:rsidRPr="00E4570A" w:rsidRDefault="00F85DF2" w:rsidP="00E4570A">
      <w:pPr>
        <w:snapToGrid w:val="0"/>
        <w:spacing w:after="0" w:line="240" w:lineRule="auto"/>
        <w:ind w:firstLine="425"/>
        <w:jc w:val="both"/>
        <w:rPr>
          <w:rFonts w:ascii="Times New Roman" w:hAnsi="Times New Roman" w:cs="Times New Roman"/>
          <w:sz w:val="20"/>
          <w:szCs w:val="24"/>
        </w:rPr>
      </w:pPr>
      <w:r w:rsidRPr="00E4570A">
        <w:rPr>
          <w:rFonts w:ascii="Times New Roman" w:hAnsi="Times New Roman" w:cs="Times New Roman"/>
          <w:sz w:val="20"/>
          <w:szCs w:val="24"/>
        </w:rPr>
        <w:t>And w</w:t>
      </w:r>
      <w:r w:rsidR="007E6DA8" w:rsidRPr="00E4570A">
        <w:rPr>
          <w:rFonts w:ascii="Times New Roman" w:hAnsi="Times New Roman" w:cs="Times New Roman"/>
          <w:sz w:val="20"/>
          <w:szCs w:val="24"/>
        </w:rPr>
        <w:t>e can build many more types of G</w:t>
      </w:r>
      <w:r w:rsidRPr="00E4570A">
        <w:rPr>
          <w:rFonts w:ascii="Times New Roman" w:hAnsi="Times New Roman" w:cs="Times New Roman"/>
          <w:sz w:val="20"/>
          <w:szCs w:val="24"/>
        </w:rPr>
        <w:t>eoscopes thus connecting many more levels for national wid</w:t>
      </w:r>
      <w:r w:rsidR="007E6DA8" w:rsidRPr="00E4570A">
        <w:rPr>
          <w:rFonts w:ascii="Times New Roman" w:hAnsi="Times New Roman" w:cs="Times New Roman"/>
          <w:sz w:val="20"/>
          <w:szCs w:val="24"/>
        </w:rPr>
        <w:t>e</w:t>
      </w:r>
      <w:r w:rsidRPr="00E4570A">
        <w:rPr>
          <w:rFonts w:ascii="Times New Roman" w:hAnsi="Times New Roman" w:cs="Times New Roman"/>
          <w:sz w:val="20"/>
          <w:szCs w:val="24"/>
        </w:rPr>
        <w:t xml:space="preserve"> network</w:t>
      </w:r>
      <w:r w:rsidR="00574E9C" w:rsidRPr="00E4570A">
        <w:rPr>
          <w:rFonts w:ascii="Times New Roman" w:hAnsi="Times New Roman" w:cs="Times New Roman"/>
          <w:sz w:val="20"/>
          <w:szCs w:val="24"/>
        </w:rPr>
        <w:t>,</w:t>
      </w:r>
      <w:r w:rsidRPr="00E4570A">
        <w:rPr>
          <w:rFonts w:ascii="Times New Roman" w:hAnsi="Times New Roman" w:cs="Times New Roman"/>
          <w:sz w:val="20"/>
          <w:szCs w:val="24"/>
        </w:rPr>
        <w:t xml:space="preserve"> more and required geoscope </w:t>
      </w:r>
      <w:r w:rsidR="007E6DA8" w:rsidRPr="00E4570A">
        <w:rPr>
          <w:rFonts w:ascii="Times New Roman" w:hAnsi="Times New Roman" w:cs="Times New Roman"/>
          <w:sz w:val="20"/>
          <w:szCs w:val="24"/>
        </w:rPr>
        <w:t>centers</w:t>
      </w:r>
      <w:r w:rsidRPr="00E4570A">
        <w:rPr>
          <w:rFonts w:ascii="Times New Roman" w:hAnsi="Times New Roman" w:cs="Times New Roman"/>
          <w:sz w:val="20"/>
          <w:szCs w:val="24"/>
        </w:rPr>
        <w:t xml:space="preserve"> should</w:t>
      </w:r>
      <w:r w:rsidR="007E6DA8" w:rsidRPr="00E4570A">
        <w:rPr>
          <w:rFonts w:ascii="Times New Roman" w:hAnsi="Times New Roman" w:cs="Times New Roman"/>
          <w:sz w:val="20"/>
          <w:szCs w:val="24"/>
        </w:rPr>
        <w:t xml:space="preserve"> be established</w:t>
      </w:r>
      <w:r w:rsidRPr="00E4570A">
        <w:rPr>
          <w:rFonts w:ascii="Times New Roman" w:hAnsi="Times New Roman" w:cs="Times New Roman"/>
          <w:sz w:val="20"/>
          <w:szCs w:val="24"/>
        </w:rPr>
        <w:t xml:space="preserve"> in the earthquake zones where earthquakes occur frequently and there should be establish a central office to</w:t>
      </w:r>
      <w:r w:rsidR="007E6DA8" w:rsidRPr="00E4570A">
        <w:rPr>
          <w:rFonts w:ascii="Times New Roman" w:hAnsi="Times New Roman" w:cs="Times New Roman"/>
          <w:sz w:val="20"/>
          <w:szCs w:val="24"/>
        </w:rPr>
        <w:t xml:space="preserve"> co-ordinate and codify the data</w:t>
      </w:r>
      <w:r w:rsidRPr="00E4570A">
        <w:rPr>
          <w:rFonts w:ascii="Times New Roman" w:hAnsi="Times New Roman" w:cs="Times New Roman"/>
          <w:sz w:val="20"/>
          <w:szCs w:val="24"/>
        </w:rPr>
        <w:t xml:space="preserve"> of warnings about the onset of earthquake</w:t>
      </w:r>
      <w:r w:rsidR="00574E9C" w:rsidRPr="00E4570A">
        <w:rPr>
          <w:rFonts w:ascii="Times New Roman" w:hAnsi="Times New Roman" w:cs="Times New Roman"/>
          <w:sz w:val="20"/>
          <w:szCs w:val="24"/>
        </w:rPr>
        <w:t>. T</w:t>
      </w:r>
      <w:r w:rsidRPr="00E4570A">
        <w:rPr>
          <w:rFonts w:ascii="Times New Roman" w:hAnsi="Times New Roman" w:cs="Times New Roman"/>
          <w:sz w:val="20"/>
          <w:szCs w:val="24"/>
        </w:rPr>
        <w:t xml:space="preserve">he central </w:t>
      </w:r>
      <w:r w:rsidR="00E53D82" w:rsidRPr="00E4570A">
        <w:rPr>
          <w:rFonts w:ascii="Times New Roman" w:hAnsi="Times New Roman" w:cs="Times New Roman"/>
          <w:sz w:val="20"/>
          <w:szCs w:val="24"/>
        </w:rPr>
        <w:t>office</w:t>
      </w:r>
      <w:r w:rsidR="00574E9C" w:rsidRPr="00E4570A">
        <w:rPr>
          <w:rFonts w:ascii="Times New Roman" w:hAnsi="Times New Roman" w:cs="Times New Roman"/>
          <w:sz w:val="20"/>
          <w:szCs w:val="24"/>
        </w:rPr>
        <w:t xml:space="preserve"> should analysis the data</w:t>
      </w:r>
      <w:r w:rsidRPr="00E4570A">
        <w:rPr>
          <w:rFonts w:ascii="Times New Roman" w:hAnsi="Times New Roman" w:cs="Times New Roman"/>
          <w:sz w:val="20"/>
          <w:szCs w:val="24"/>
        </w:rPr>
        <w:t xml:space="preserve"> and estimate the time</w:t>
      </w:r>
      <w:r w:rsidR="007E6DA8" w:rsidRPr="00E4570A">
        <w:rPr>
          <w:rFonts w:ascii="Times New Roman" w:hAnsi="Times New Roman" w:cs="Times New Roman"/>
          <w:sz w:val="20"/>
          <w:szCs w:val="24"/>
        </w:rPr>
        <w:t>,</w:t>
      </w:r>
      <w:r w:rsidRPr="00E4570A">
        <w:rPr>
          <w:rFonts w:ascii="Times New Roman" w:hAnsi="Times New Roman" w:cs="Times New Roman"/>
          <w:sz w:val="20"/>
          <w:szCs w:val="24"/>
        </w:rPr>
        <w:t xml:space="preserve"> epicenter</w:t>
      </w:r>
      <w:r w:rsidR="007E6DA8" w:rsidRPr="00E4570A">
        <w:rPr>
          <w:rFonts w:ascii="Times New Roman" w:hAnsi="Times New Roman" w:cs="Times New Roman"/>
          <w:sz w:val="20"/>
          <w:szCs w:val="24"/>
        </w:rPr>
        <w:t>,</w:t>
      </w:r>
      <w:r w:rsidRPr="00E4570A">
        <w:rPr>
          <w:rFonts w:ascii="Times New Roman" w:hAnsi="Times New Roman" w:cs="Times New Roman"/>
          <w:sz w:val="20"/>
          <w:szCs w:val="24"/>
        </w:rPr>
        <w:t xml:space="preserve"> area etc details of the impending earthquake and send</w:t>
      </w:r>
      <w:r w:rsidR="00CC55AC" w:rsidRPr="00E4570A">
        <w:rPr>
          <w:rFonts w:ascii="Times New Roman" w:hAnsi="Times New Roman" w:cs="Times New Roman"/>
          <w:sz w:val="20"/>
          <w:szCs w:val="24"/>
        </w:rPr>
        <w:t xml:space="preserve"> to the authorities and </w:t>
      </w:r>
      <w:r w:rsidR="007E6DA8" w:rsidRPr="00E4570A">
        <w:rPr>
          <w:rFonts w:ascii="Times New Roman" w:hAnsi="Times New Roman" w:cs="Times New Roman"/>
          <w:sz w:val="20"/>
          <w:szCs w:val="24"/>
        </w:rPr>
        <w:t>people</w:t>
      </w:r>
      <w:r w:rsidR="00CC55AC" w:rsidRPr="00E4570A">
        <w:rPr>
          <w:rFonts w:ascii="Times New Roman" w:hAnsi="Times New Roman" w:cs="Times New Roman"/>
          <w:sz w:val="20"/>
          <w:szCs w:val="24"/>
        </w:rPr>
        <w:t xml:space="preserve"> to take </w:t>
      </w:r>
      <w:r w:rsidR="007E6DA8" w:rsidRPr="00E4570A">
        <w:rPr>
          <w:rFonts w:ascii="Times New Roman" w:hAnsi="Times New Roman" w:cs="Times New Roman"/>
          <w:sz w:val="20"/>
          <w:szCs w:val="24"/>
        </w:rPr>
        <w:t>precautions.</w:t>
      </w:r>
    </w:p>
    <w:p w:rsidR="00CC55AC" w:rsidRPr="00E4570A" w:rsidRDefault="00E4570A" w:rsidP="00E4570A">
      <w:pPr>
        <w:snapToGrid w:val="0"/>
        <w:spacing w:after="0" w:line="240" w:lineRule="auto"/>
        <w:jc w:val="both"/>
        <w:rPr>
          <w:rFonts w:ascii="Times New Roman" w:hAnsi="Times New Roman" w:cs="Times New Roman"/>
          <w:b/>
          <w:sz w:val="20"/>
          <w:szCs w:val="24"/>
        </w:rPr>
      </w:pPr>
      <w:r w:rsidRPr="00E4570A">
        <w:rPr>
          <w:rFonts w:ascii="Times New Roman" w:hAnsi="Times New Roman" w:cs="Times New Roman"/>
          <w:b/>
          <w:sz w:val="20"/>
          <w:szCs w:val="24"/>
        </w:rPr>
        <w:t>National Geoscope Project</w:t>
      </w:r>
    </w:p>
    <w:p w:rsidR="00CC55AC" w:rsidRPr="00E4570A" w:rsidRDefault="00CC55AC" w:rsidP="00E4570A">
      <w:pPr>
        <w:snapToGrid w:val="0"/>
        <w:spacing w:after="0" w:line="240" w:lineRule="auto"/>
        <w:ind w:firstLine="425"/>
        <w:jc w:val="both"/>
        <w:rPr>
          <w:rFonts w:ascii="Times New Roman" w:hAnsi="Times New Roman" w:cs="Times New Roman"/>
          <w:sz w:val="20"/>
          <w:szCs w:val="24"/>
        </w:rPr>
      </w:pPr>
      <w:r w:rsidRPr="00E4570A">
        <w:rPr>
          <w:rFonts w:ascii="Times New Roman" w:hAnsi="Times New Roman" w:cs="Times New Roman"/>
          <w:sz w:val="20"/>
          <w:szCs w:val="24"/>
        </w:rPr>
        <w:t xml:space="preserve">Many extensive researches were conducted on the national </w:t>
      </w:r>
      <w:r w:rsidR="00E53D82" w:rsidRPr="00E4570A">
        <w:rPr>
          <w:rFonts w:ascii="Times New Roman" w:hAnsi="Times New Roman" w:cs="Times New Roman"/>
          <w:sz w:val="20"/>
          <w:szCs w:val="24"/>
        </w:rPr>
        <w:t>g</w:t>
      </w:r>
      <w:r w:rsidRPr="00E4570A">
        <w:rPr>
          <w:rFonts w:ascii="Times New Roman" w:hAnsi="Times New Roman" w:cs="Times New Roman"/>
          <w:sz w:val="20"/>
          <w:szCs w:val="24"/>
        </w:rPr>
        <w:t xml:space="preserve">eoscopic forewarning system to detect the geological changes in advance. In this system, there should be established three level </w:t>
      </w:r>
      <w:r w:rsidR="00CF1080" w:rsidRPr="00E4570A">
        <w:rPr>
          <w:rFonts w:ascii="Times New Roman" w:hAnsi="Times New Roman" w:cs="Times New Roman"/>
          <w:sz w:val="20"/>
          <w:szCs w:val="24"/>
        </w:rPr>
        <w:t>centers</w:t>
      </w:r>
      <w:r w:rsidRPr="00E4570A">
        <w:rPr>
          <w:rFonts w:ascii="Times New Roman" w:hAnsi="Times New Roman" w:cs="Times New Roman"/>
          <w:sz w:val="20"/>
          <w:szCs w:val="24"/>
        </w:rPr>
        <w:t xml:space="preserve"> i.e., Local Geoscope Centre, Regional Geoscope Centre and Central Geoscope Centre for maintaining the system in a coordinated manner.</w:t>
      </w:r>
    </w:p>
    <w:p w:rsidR="00CC55AC"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b/>
          <w:sz w:val="20"/>
          <w:szCs w:val="24"/>
        </w:rPr>
        <w:t xml:space="preserve">Local Geoscope Centre: </w:t>
      </w:r>
      <w:r w:rsidR="00CC55AC" w:rsidRPr="00E4570A">
        <w:rPr>
          <w:rFonts w:ascii="Times New Roman" w:hAnsi="Times New Roman" w:cs="Times New Roman"/>
          <w:sz w:val="20"/>
          <w:szCs w:val="24"/>
        </w:rPr>
        <w:t>One or more required number of Geoscopes should be established in the expected earthquake zones. The observation personnel in the respective Geoscopes should watch the onset of earthquakes day and night.</w:t>
      </w:r>
    </w:p>
    <w:p w:rsidR="00CC55AC"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b/>
          <w:sz w:val="20"/>
          <w:szCs w:val="24"/>
        </w:rPr>
        <w:t>Regional Geoscope Centre:</w:t>
      </w:r>
      <w:r w:rsidR="00BF1DEE" w:rsidRPr="00E4570A">
        <w:rPr>
          <w:rFonts w:ascii="Times New Roman" w:hAnsi="Times New Roman" w:cs="Times New Roman"/>
          <w:sz w:val="20"/>
          <w:szCs w:val="24"/>
        </w:rPr>
        <w:t xml:space="preserve"> </w:t>
      </w:r>
      <w:r w:rsidR="00CC55AC" w:rsidRPr="00E4570A">
        <w:rPr>
          <w:rFonts w:ascii="Times New Roman" w:hAnsi="Times New Roman" w:cs="Times New Roman"/>
          <w:sz w:val="20"/>
          <w:szCs w:val="24"/>
        </w:rPr>
        <w:t xml:space="preserve">There should be established a </w:t>
      </w:r>
      <w:r w:rsidR="00C67590" w:rsidRPr="00E4570A">
        <w:rPr>
          <w:rFonts w:ascii="Times New Roman" w:hAnsi="Times New Roman" w:cs="Times New Roman"/>
          <w:sz w:val="20"/>
          <w:szCs w:val="24"/>
        </w:rPr>
        <w:t>Regional</w:t>
      </w:r>
      <w:r w:rsidR="00CC55AC" w:rsidRPr="00E4570A">
        <w:rPr>
          <w:rFonts w:ascii="Times New Roman" w:hAnsi="Times New Roman" w:cs="Times New Roman"/>
          <w:sz w:val="20"/>
          <w:szCs w:val="24"/>
        </w:rPr>
        <w:t xml:space="preserve"> Geoscopic Centre at every expected quake zone to co-ordinate and codify the information supplied by the local geoscopic </w:t>
      </w:r>
      <w:r w:rsidR="00CF1080" w:rsidRPr="00E4570A">
        <w:rPr>
          <w:rFonts w:ascii="Times New Roman" w:hAnsi="Times New Roman" w:cs="Times New Roman"/>
          <w:sz w:val="20"/>
          <w:szCs w:val="24"/>
        </w:rPr>
        <w:t>centers</w:t>
      </w:r>
      <w:r w:rsidR="00CC55AC" w:rsidRPr="00E4570A">
        <w:rPr>
          <w:rFonts w:ascii="Times New Roman" w:hAnsi="Times New Roman" w:cs="Times New Roman"/>
          <w:sz w:val="20"/>
          <w:szCs w:val="24"/>
        </w:rPr>
        <w:t xml:space="preserve"> of the zone.</w:t>
      </w:r>
    </w:p>
    <w:p w:rsidR="00CC55AC"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b/>
          <w:sz w:val="20"/>
          <w:szCs w:val="24"/>
        </w:rPr>
        <w:t>Central Geoscope Centre:</w:t>
      </w:r>
      <w:r w:rsidR="00BF1DEE" w:rsidRPr="00E4570A">
        <w:rPr>
          <w:rFonts w:ascii="Times New Roman" w:hAnsi="Times New Roman" w:cs="Times New Roman"/>
          <w:sz w:val="20"/>
          <w:szCs w:val="24"/>
        </w:rPr>
        <w:t xml:space="preserve"> </w:t>
      </w:r>
      <w:r w:rsidR="00CC55AC" w:rsidRPr="00E4570A">
        <w:rPr>
          <w:rFonts w:ascii="Times New Roman" w:hAnsi="Times New Roman" w:cs="Times New Roman"/>
          <w:sz w:val="20"/>
          <w:szCs w:val="24"/>
        </w:rPr>
        <w:t xml:space="preserve">There should be established a </w:t>
      </w:r>
      <w:r w:rsidR="00C67590" w:rsidRPr="00E4570A">
        <w:rPr>
          <w:rFonts w:ascii="Times New Roman" w:hAnsi="Times New Roman" w:cs="Times New Roman"/>
          <w:sz w:val="20"/>
          <w:szCs w:val="24"/>
        </w:rPr>
        <w:t>Central</w:t>
      </w:r>
      <w:r w:rsidR="00CC55AC" w:rsidRPr="00E4570A">
        <w:rPr>
          <w:rFonts w:ascii="Times New Roman" w:hAnsi="Times New Roman" w:cs="Times New Roman"/>
          <w:sz w:val="20"/>
          <w:szCs w:val="24"/>
        </w:rPr>
        <w:t xml:space="preserve"> Geoscopic Centre to co-ordinate and codify the information supplied by the Regional Geoscopic </w:t>
      </w:r>
      <w:r w:rsidR="00EA2335" w:rsidRPr="00E4570A">
        <w:rPr>
          <w:rFonts w:ascii="Times New Roman" w:hAnsi="Times New Roman" w:cs="Times New Roman"/>
          <w:sz w:val="20"/>
          <w:szCs w:val="24"/>
        </w:rPr>
        <w:t>Centers</w:t>
      </w:r>
      <w:r w:rsidR="00CC55AC" w:rsidRPr="00E4570A">
        <w:rPr>
          <w:rFonts w:ascii="Times New Roman" w:hAnsi="Times New Roman" w:cs="Times New Roman"/>
          <w:sz w:val="20"/>
          <w:szCs w:val="24"/>
        </w:rPr>
        <w:t xml:space="preserve"> from all over </w:t>
      </w:r>
      <w:r w:rsidR="00E53D82" w:rsidRPr="00E4570A">
        <w:rPr>
          <w:rFonts w:ascii="Times New Roman" w:hAnsi="Times New Roman" w:cs="Times New Roman"/>
          <w:sz w:val="20"/>
          <w:szCs w:val="24"/>
        </w:rPr>
        <w:t>country</w:t>
      </w:r>
      <w:r w:rsidR="00CC55AC" w:rsidRPr="00E4570A">
        <w:rPr>
          <w:rFonts w:ascii="Times New Roman" w:hAnsi="Times New Roman" w:cs="Times New Roman"/>
          <w:sz w:val="20"/>
          <w:szCs w:val="24"/>
        </w:rPr>
        <w:t xml:space="preserve"> in a coordinated manner.</w:t>
      </w:r>
    </w:p>
    <w:p w:rsidR="00CC55AC"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b/>
          <w:sz w:val="20"/>
          <w:szCs w:val="24"/>
        </w:rPr>
        <w:t xml:space="preserve">Performance: </w:t>
      </w:r>
      <w:r w:rsidR="00CC55AC" w:rsidRPr="00E4570A">
        <w:rPr>
          <w:rFonts w:ascii="Times New Roman" w:hAnsi="Times New Roman" w:cs="Times New Roman"/>
          <w:sz w:val="20"/>
          <w:szCs w:val="24"/>
        </w:rPr>
        <w:t xml:space="preserve">Whenever a Local Geoscopic Centre sends warning about the onset of earthquakes, the observation personal should immediately send the </w:t>
      </w:r>
      <w:r w:rsidR="00CC55AC" w:rsidRPr="00E4570A">
        <w:rPr>
          <w:rFonts w:ascii="Times New Roman" w:hAnsi="Times New Roman" w:cs="Times New Roman"/>
          <w:sz w:val="20"/>
          <w:szCs w:val="24"/>
        </w:rPr>
        <w:lastRenderedPageBreak/>
        <w:t xml:space="preserve">information to its Regional Geoscopic Centre. The Regional Geoscopic Centre should analysis the information and </w:t>
      </w:r>
      <w:r w:rsidR="004F54B6" w:rsidRPr="00E4570A">
        <w:rPr>
          <w:rFonts w:ascii="Times New Roman" w:hAnsi="Times New Roman" w:cs="Times New Roman"/>
          <w:sz w:val="20"/>
          <w:szCs w:val="24"/>
        </w:rPr>
        <w:t>send</w:t>
      </w:r>
      <w:r w:rsidR="00CC55AC" w:rsidRPr="00E4570A">
        <w:rPr>
          <w:rFonts w:ascii="Times New Roman" w:hAnsi="Times New Roman" w:cs="Times New Roman"/>
          <w:sz w:val="20"/>
          <w:szCs w:val="24"/>
        </w:rPr>
        <w:t xml:space="preserve"> it to the </w:t>
      </w:r>
      <w:r w:rsidR="00C36921" w:rsidRPr="00E4570A">
        <w:rPr>
          <w:rFonts w:ascii="Times New Roman" w:hAnsi="Times New Roman" w:cs="Times New Roman"/>
          <w:sz w:val="20"/>
          <w:szCs w:val="24"/>
        </w:rPr>
        <w:t>Central</w:t>
      </w:r>
      <w:r w:rsidR="00CC55AC" w:rsidRPr="00E4570A">
        <w:rPr>
          <w:rFonts w:ascii="Times New Roman" w:hAnsi="Times New Roman" w:cs="Times New Roman"/>
          <w:sz w:val="20"/>
          <w:szCs w:val="24"/>
        </w:rPr>
        <w:t xml:space="preserve"> Geoscopic Centre. </w:t>
      </w:r>
      <w:r w:rsidR="00870AEB" w:rsidRPr="00E4570A">
        <w:rPr>
          <w:rFonts w:ascii="Times New Roman" w:hAnsi="Times New Roman" w:cs="Times New Roman"/>
          <w:sz w:val="20"/>
          <w:szCs w:val="24"/>
        </w:rPr>
        <w:t xml:space="preserve">The </w:t>
      </w:r>
      <w:r w:rsidR="00C36921" w:rsidRPr="00E4570A">
        <w:rPr>
          <w:rFonts w:ascii="Times New Roman" w:hAnsi="Times New Roman" w:cs="Times New Roman"/>
          <w:sz w:val="20"/>
          <w:szCs w:val="24"/>
        </w:rPr>
        <w:t>Central</w:t>
      </w:r>
      <w:r w:rsidR="00870AEB" w:rsidRPr="00E4570A">
        <w:rPr>
          <w:rFonts w:ascii="Times New Roman" w:hAnsi="Times New Roman" w:cs="Times New Roman"/>
          <w:sz w:val="20"/>
          <w:szCs w:val="24"/>
        </w:rPr>
        <w:t xml:space="preserve"> Geoscope Centre </w:t>
      </w:r>
      <w:r w:rsidR="00AC52E9" w:rsidRPr="00E4570A">
        <w:rPr>
          <w:rFonts w:ascii="Times New Roman" w:hAnsi="Times New Roman" w:cs="Times New Roman"/>
          <w:sz w:val="20"/>
          <w:szCs w:val="24"/>
        </w:rPr>
        <w:t>analyze</w:t>
      </w:r>
      <w:r w:rsidR="00870AEB" w:rsidRPr="00E4570A">
        <w:rPr>
          <w:rFonts w:ascii="Times New Roman" w:hAnsi="Times New Roman" w:cs="Times New Roman"/>
          <w:sz w:val="20"/>
          <w:szCs w:val="24"/>
        </w:rPr>
        <w:t xml:space="preserve"> the information supplied by the Local Geoscopic </w:t>
      </w:r>
      <w:r w:rsidR="00EA2335" w:rsidRPr="00E4570A">
        <w:rPr>
          <w:rFonts w:ascii="Times New Roman" w:hAnsi="Times New Roman" w:cs="Times New Roman"/>
          <w:sz w:val="20"/>
          <w:szCs w:val="24"/>
        </w:rPr>
        <w:t>Centers</w:t>
      </w:r>
      <w:r w:rsidR="00870AEB" w:rsidRPr="00E4570A">
        <w:rPr>
          <w:rFonts w:ascii="Times New Roman" w:hAnsi="Times New Roman" w:cs="Times New Roman"/>
          <w:sz w:val="20"/>
          <w:szCs w:val="24"/>
        </w:rPr>
        <w:t xml:space="preserve">, Regional Geoscopic </w:t>
      </w:r>
      <w:r w:rsidR="00EA2335" w:rsidRPr="00E4570A">
        <w:rPr>
          <w:rFonts w:ascii="Times New Roman" w:hAnsi="Times New Roman" w:cs="Times New Roman"/>
          <w:sz w:val="20"/>
          <w:szCs w:val="24"/>
        </w:rPr>
        <w:t>Centers</w:t>
      </w:r>
      <w:r w:rsidR="00870AEB" w:rsidRPr="00E4570A">
        <w:rPr>
          <w:rFonts w:ascii="Times New Roman" w:hAnsi="Times New Roman" w:cs="Times New Roman"/>
          <w:sz w:val="20"/>
          <w:szCs w:val="24"/>
        </w:rPr>
        <w:t xml:space="preserve"> and estim</w:t>
      </w:r>
      <w:r w:rsidR="00C36921" w:rsidRPr="00E4570A">
        <w:rPr>
          <w:rFonts w:ascii="Times New Roman" w:hAnsi="Times New Roman" w:cs="Times New Roman"/>
          <w:sz w:val="20"/>
          <w:szCs w:val="24"/>
        </w:rPr>
        <w:t>ates the epicenter, time, area to be</w:t>
      </w:r>
      <w:r w:rsidR="00870AEB" w:rsidRPr="00E4570A">
        <w:rPr>
          <w:rFonts w:ascii="Times New Roman" w:hAnsi="Times New Roman" w:cs="Times New Roman"/>
          <w:sz w:val="20"/>
          <w:szCs w:val="24"/>
        </w:rPr>
        <w:t xml:space="preserve"> affected urban places etc., details of the impending earthquake and send to the authorities, and media and warnings </w:t>
      </w:r>
      <w:r w:rsidR="003C6B9F" w:rsidRPr="00E4570A">
        <w:rPr>
          <w:rFonts w:ascii="Times New Roman" w:hAnsi="Times New Roman" w:cs="Times New Roman"/>
          <w:sz w:val="20"/>
          <w:szCs w:val="24"/>
        </w:rPr>
        <w:t>in advance to take precautions.</w:t>
      </w:r>
    </w:p>
    <w:p w:rsidR="00CA0C6D" w:rsidRPr="00E4570A" w:rsidRDefault="00E4570A" w:rsidP="00E4570A">
      <w:pPr>
        <w:snapToGrid w:val="0"/>
        <w:spacing w:after="0" w:line="240" w:lineRule="auto"/>
        <w:jc w:val="both"/>
        <w:rPr>
          <w:rFonts w:ascii="Times New Roman" w:hAnsi="Times New Roman" w:cs="Times New Roman"/>
          <w:b/>
          <w:sz w:val="20"/>
          <w:szCs w:val="24"/>
        </w:rPr>
      </w:pPr>
      <w:r w:rsidRPr="00E4570A">
        <w:rPr>
          <w:rFonts w:ascii="Times New Roman" w:hAnsi="Times New Roman" w:cs="Times New Roman"/>
          <w:b/>
          <w:sz w:val="20"/>
          <w:szCs w:val="24"/>
        </w:rPr>
        <w:t>Types Of Geoscope Models</w:t>
      </w:r>
    </w:p>
    <w:p w:rsidR="00CA0C6D"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b/>
          <w:sz w:val="20"/>
          <w:szCs w:val="24"/>
        </w:rPr>
        <w:t>Simple Geoscope:</w:t>
      </w:r>
      <w:r w:rsidR="00BF1DEE" w:rsidRPr="00E4570A">
        <w:rPr>
          <w:rFonts w:ascii="Times New Roman" w:hAnsi="Times New Roman" w:cs="Times New Roman"/>
          <w:sz w:val="20"/>
          <w:szCs w:val="24"/>
        </w:rPr>
        <w:t xml:space="preserve"> </w:t>
      </w:r>
      <w:r w:rsidR="00CA0C6D" w:rsidRPr="00E4570A">
        <w:rPr>
          <w:rFonts w:ascii="Times New Roman" w:hAnsi="Times New Roman" w:cs="Times New Roman"/>
          <w:sz w:val="20"/>
          <w:szCs w:val="24"/>
        </w:rPr>
        <w:t xml:space="preserve">This is a simple construction involving no expenditure. A deep well having suitable width and depth has to be dug. Construct a room over the well. Wash the inner walls </w:t>
      </w:r>
      <w:r w:rsidR="00E53D82" w:rsidRPr="00E4570A">
        <w:rPr>
          <w:rFonts w:ascii="Times New Roman" w:hAnsi="Times New Roman" w:cs="Times New Roman"/>
          <w:sz w:val="20"/>
          <w:szCs w:val="24"/>
        </w:rPr>
        <w:t>of the room with w</w:t>
      </w:r>
      <w:r w:rsidR="00EA2335" w:rsidRPr="00E4570A">
        <w:rPr>
          <w:rFonts w:ascii="Times New Roman" w:hAnsi="Times New Roman" w:cs="Times New Roman"/>
          <w:sz w:val="20"/>
          <w:szCs w:val="24"/>
        </w:rPr>
        <w:t>hite Lime. Fix</w:t>
      </w:r>
      <w:r w:rsidR="00CA0C6D" w:rsidRPr="00E4570A">
        <w:rPr>
          <w:rFonts w:ascii="Times New Roman" w:hAnsi="Times New Roman" w:cs="Times New Roman"/>
          <w:sz w:val="20"/>
          <w:szCs w:val="24"/>
        </w:rPr>
        <w:t xml:space="preserve"> a</w:t>
      </w:r>
      <w:r w:rsidR="008D6D9A" w:rsidRPr="00E4570A">
        <w:rPr>
          <w:rFonts w:ascii="Times New Roman" w:hAnsi="Times New Roman" w:cs="Times New Roman"/>
          <w:sz w:val="20"/>
          <w:szCs w:val="24"/>
        </w:rPr>
        <w:t>n</w:t>
      </w:r>
      <w:r w:rsidR="00CA0C6D" w:rsidRPr="00E4570A">
        <w:rPr>
          <w:rFonts w:ascii="Times New Roman" w:hAnsi="Times New Roman" w:cs="Times New Roman"/>
          <w:sz w:val="20"/>
          <w:szCs w:val="24"/>
        </w:rPr>
        <w:t xml:space="preserve"> ordinary electric bulb in the room.</w:t>
      </w:r>
    </w:p>
    <w:p w:rsidR="00CA0C6D"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b/>
          <w:sz w:val="20"/>
          <w:szCs w:val="24"/>
        </w:rPr>
        <w:t>Home Made Geoscope:</w:t>
      </w:r>
      <w:r w:rsidR="00BF1DEE" w:rsidRPr="00E4570A">
        <w:rPr>
          <w:rFonts w:ascii="Times New Roman" w:hAnsi="Times New Roman" w:cs="Times New Roman"/>
          <w:sz w:val="20"/>
          <w:szCs w:val="24"/>
        </w:rPr>
        <w:t xml:space="preserve"> </w:t>
      </w:r>
      <w:r w:rsidR="00CA0C6D" w:rsidRPr="00E4570A">
        <w:rPr>
          <w:rFonts w:ascii="Times New Roman" w:hAnsi="Times New Roman" w:cs="Times New Roman"/>
          <w:sz w:val="20"/>
          <w:szCs w:val="24"/>
        </w:rPr>
        <w:t xml:space="preserve">This construction involves no expenditure. Even students, </w:t>
      </w:r>
      <w:r w:rsidR="00EA2335" w:rsidRPr="00E4570A">
        <w:rPr>
          <w:rFonts w:ascii="Times New Roman" w:hAnsi="Times New Roman" w:cs="Times New Roman"/>
          <w:sz w:val="20"/>
          <w:szCs w:val="24"/>
        </w:rPr>
        <w:t>children’s</w:t>
      </w:r>
      <w:r w:rsidR="00CA0C6D" w:rsidRPr="00E4570A">
        <w:rPr>
          <w:rFonts w:ascii="Times New Roman" w:hAnsi="Times New Roman" w:cs="Times New Roman"/>
          <w:sz w:val="20"/>
          <w:szCs w:val="24"/>
        </w:rPr>
        <w:t xml:space="preserve"> and science enthusiasts can make the Home-Made Geoscope and detect the earth-quakes 24 to 28 hrs in advance. By making certain changes and alterations, the house having a well can be </w:t>
      </w:r>
      <w:r w:rsidR="00EA2335" w:rsidRPr="00E4570A">
        <w:rPr>
          <w:rFonts w:ascii="Times New Roman" w:hAnsi="Times New Roman" w:cs="Times New Roman"/>
          <w:sz w:val="20"/>
          <w:szCs w:val="24"/>
        </w:rPr>
        <w:t>converted</w:t>
      </w:r>
      <w:r w:rsidR="00CA0C6D" w:rsidRPr="00E4570A">
        <w:rPr>
          <w:rFonts w:ascii="Times New Roman" w:hAnsi="Times New Roman" w:cs="Times New Roman"/>
          <w:sz w:val="20"/>
          <w:szCs w:val="24"/>
        </w:rPr>
        <w:t xml:space="preserve"> into a Geoscope i.e., wash the inner walls of the house with white Lime. Fix ordinary electric bulbs in the room.</w:t>
      </w:r>
    </w:p>
    <w:p w:rsidR="00782831"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b/>
          <w:sz w:val="20"/>
          <w:szCs w:val="24"/>
        </w:rPr>
        <w:t>Performance:</w:t>
      </w:r>
      <w:r w:rsidR="00BF1DEE" w:rsidRPr="00E4570A">
        <w:rPr>
          <w:rFonts w:ascii="Times New Roman" w:hAnsi="Times New Roman" w:cs="Times New Roman"/>
          <w:sz w:val="20"/>
          <w:szCs w:val="24"/>
        </w:rPr>
        <w:t xml:space="preserve"> </w:t>
      </w:r>
      <w:r w:rsidR="00782831" w:rsidRPr="00E4570A">
        <w:rPr>
          <w:rFonts w:ascii="Times New Roman" w:hAnsi="Times New Roman" w:cs="Times New Roman"/>
          <w:sz w:val="20"/>
          <w:szCs w:val="24"/>
        </w:rPr>
        <w:t>Observe the colour of the ro</w:t>
      </w:r>
      <w:r w:rsidR="00DB440C" w:rsidRPr="00E4570A">
        <w:rPr>
          <w:rFonts w:ascii="Times New Roman" w:hAnsi="Times New Roman" w:cs="Times New Roman"/>
          <w:sz w:val="20"/>
          <w:szCs w:val="24"/>
        </w:rPr>
        <w:t>om lighting daily</w:t>
      </w:r>
      <w:r w:rsidR="00782831" w:rsidRPr="00E4570A">
        <w:rPr>
          <w:rFonts w:ascii="Times New Roman" w:hAnsi="Times New Roman" w:cs="Times New Roman"/>
          <w:sz w:val="20"/>
          <w:szCs w:val="24"/>
        </w:rPr>
        <w:t xml:space="preserve">. When the bulb glows, the light in room generally appears white in color, </w:t>
      </w:r>
      <w:r w:rsidR="004F54B6" w:rsidRPr="00E4570A">
        <w:rPr>
          <w:rFonts w:ascii="Times New Roman" w:hAnsi="Times New Roman" w:cs="Times New Roman"/>
          <w:sz w:val="20"/>
          <w:szCs w:val="24"/>
        </w:rPr>
        <w:t>but</w:t>
      </w:r>
      <w:r w:rsidR="00782831" w:rsidRPr="00E4570A">
        <w:rPr>
          <w:rFonts w:ascii="Times New Roman" w:hAnsi="Times New Roman" w:cs="Times New Roman"/>
          <w:sz w:val="20"/>
          <w:szCs w:val="24"/>
        </w:rPr>
        <w:t xml:space="preserve"> before </w:t>
      </w:r>
      <w:r w:rsidR="00EA2335" w:rsidRPr="00E4570A">
        <w:rPr>
          <w:rFonts w:ascii="Times New Roman" w:hAnsi="Times New Roman" w:cs="Times New Roman"/>
          <w:sz w:val="20"/>
          <w:szCs w:val="24"/>
        </w:rPr>
        <w:t>occurrence</w:t>
      </w:r>
      <w:r w:rsidR="00782831" w:rsidRPr="00E4570A">
        <w:rPr>
          <w:rFonts w:ascii="Times New Roman" w:hAnsi="Times New Roman" w:cs="Times New Roman"/>
          <w:sz w:val="20"/>
          <w:szCs w:val="24"/>
        </w:rPr>
        <w:t xml:space="preserve"> of an earth-quake, the room li</w:t>
      </w:r>
      <w:r w:rsidR="00EA2335" w:rsidRPr="00E4570A">
        <w:rPr>
          <w:rFonts w:ascii="Times New Roman" w:hAnsi="Times New Roman" w:cs="Times New Roman"/>
          <w:sz w:val="20"/>
          <w:szCs w:val="24"/>
        </w:rPr>
        <w:t>ghting turns blue in colour. The</w:t>
      </w:r>
      <w:r w:rsidR="00782831" w:rsidRPr="00E4570A">
        <w:rPr>
          <w:rFonts w:ascii="Times New Roman" w:hAnsi="Times New Roman" w:cs="Times New Roman"/>
          <w:sz w:val="20"/>
          <w:szCs w:val="24"/>
        </w:rPr>
        <w:t xml:space="preserve"> onset of earth-quake can be gu</w:t>
      </w:r>
      <w:r w:rsidR="00EA2335" w:rsidRPr="00E4570A">
        <w:rPr>
          <w:rFonts w:ascii="Times New Roman" w:hAnsi="Times New Roman" w:cs="Times New Roman"/>
          <w:sz w:val="20"/>
          <w:szCs w:val="24"/>
        </w:rPr>
        <w:t>e</w:t>
      </w:r>
      <w:r w:rsidR="00782831" w:rsidRPr="00E4570A">
        <w:rPr>
          <w:rFonts w:ascii="Times New Roman" w:hAnsi="Times New Roman" w:cs="Times New Roman"/>
          <w:sz w:val="20"/>
          <w:szCs w:val="24"/>
        </w:rPr>
        <w:t>ssed by this “Seismic</w:t>
      </w:r>
      <w:r w:rsidR="00D04BF0" w:rsidRPr="00E4570A">
        <w:rPr>
          <w:rFonts w:ascii="Times New Roman" w:hAnsi="Times New Roman" w:cs="Times New Roman"/>
          <w:sz w:val="20"/>
          <w:szCs w:val="24"/>
        </w:rPr>
        <w:t xml:space="preserve"> luminescence </w:t>
      </w:r>
      <w:r w:rsidR="00E53D82" w:rsidRPr="00E4570A">
        <w:rPr>
          <w:rFonts w:ascii="Times New Roman" w:hAnsi="Times New Roman" w:cs="Times New Roman"/>
          <w:sz w:val="20"/>
          <w:szCs w:val="24"/>
        </w:rPr>
        <w:t>E</w:t>
      </w:r>
      <w:r w:rsidR="00D04BF0" w:rsidRPr="00E4570A">
        <w:rPr>
          <w:rFonts w:ascii="Times New Roman" w:hAnsi="Times New Roman" w:cs="Times New Roman"/>
          <w:sz w:val="20"/>
          <w:szCs w:val="24"/>
        </w:rPr>
        <w:t>mission”</w:t>
      </w:r>
    </w:p>
    <w:p w:rsidR="00D04BF0"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b/>
          <w:sz w:val="20"/>
          <w:szCs w:val="24"/>
        </w:rPr>
        <w:t>Principle:</w:t>
      </w:r>
      <w:r w:rsidR="00BF1DEE" w:rsidRPr="00E4570A">
        <w:rPr>
          <w:rFonts w:ascii="Times New Roman" w:hAnsi="Times New Roman" w:cs="Times New Roman"/>
          <w:sz w:val="20"/>
          <w:szCs w:val="24"/>
        </w:rPr>
        <w:t xml:space="preserve"> </w:t>
      </w:r>
      <w:r w:rsidR="00D04BF0" w:rsidRPr="00E4570A">
        <w:rPr>
          <w:rFonts w:ascii="Times New Roman" w:hAnsi="Times New Roman" w:cs="Times New Roman"/>
          <w:sz w:val="20"/>
          <w:szCs w:val="24"/>
        </w:rPr>
        <w:t xml:space="preserve">Due to stress of continental plates and some other reasons on a place where there are </w:t>
      </w:r>
      <w:r w:rsidR="00EA2335" w:rsidRPr="00E4570A">
        <w:rPr>
          <w:rFonts w:ascii="Times New Roman" w:hAnsi="Times New Roman" w:cs="Times New Roman"/>
          <w:sz w:val="20"/>
          <w:szCs w:val="24"/>
        </w:rPr>
        <w:t>favorable</w:t>
      </w:r>
      <w:r w:rsidR="00D04BF0" w:rsidRPr="00E4570A">
        <w:rPr>
          <w:rFonts w:ascii="Times New Roman" w:hAnsi="Times New Roman" w:cs="Times New Roman"/>
          <w:sz w:val="20"/>
          <w:szCs w:val="24"/>
        </w:rPr>
        <w:t xml:space="preserve"> chances for earth-quake to occur, the pressure is induced in the underground. As a result, there is a steady rise i</w:t>
      </w:r>
      <w:r w:rsidR="008B027F" w:rsidRPr="00E4570A">
        <w:rPr>
          <w:rFonts w:ascii="Times New Roman" w:hAnsi="Times New Roman" w:cs="Times New Roman"/>
          <w:sz w:val="20"/>
          <w:szCs w:val="24"/>
        </w:rPr>
        <w:t>n the pressure around the focus centre.</w:t>
      </w:r>
      <w:r w:rsidR="00D04BF0" w:rsidRPr="00E4570A">
        <w:rPr>
          <w:rFonts w:ascii="Times New Roman" w:hAnsi="Times New Roman" w:cs="Times New Roman"/>
          <w:sz w:val="20"/>
          <w:szCs w:val="24"/>
        </w:rPr>
        <w:t xml:space="preserve"> Because of the large disparity in the magnitude of energies involved, gas anomalies such as (a) Helium emission (b) chemicoseismic anomalies of sulphur, calcium, nitrogen etc., chemical compou</w:t>
      </w:r>
      <w:r w:rsidR="00EA2335" w:rsidRPr="00E4570A">
        <w:rPr>
          <w:rFonts w:ascii="Times New Roman" w:hAnsi="Times New Roman" w:cs="Times New Roman"/>
          <w:sz w:val="20"/>
          <w:szCs w:val="24"/>
        </w:rPr>
        <w:t>nds (c) seismic a</w:t>
      </w:r>
      <w:r w:rsidR="00D04BF0" w:rsidRPr="00E4570A">
        <w:rPr>
          <w:rFonts w:ascii="Times New Roman" w:hAnsi="Times New Roman" w:cs="Times New Roman"/>
          <w:sz w:val="20"/>
          <w:szCs w:val="24"/>
        </w:rPr>
        <w:t xml:space="preserve">tomic </w:t>
      </w:r>
      <w:r w:rsidR="00EA2335" w:rsidRPr="00E4570A">
        <w:rPr>
          <w:rFonts w:ascii="Times New Roman" w:hAnsi="Times New Roman" w:cs="Times New Roman"/>
          <w:sz w:val="20"/>
          <w:szCs w:val="24"/>
        </w:rPr>
        <w:t>radiations of radioactive</w:t>
      </w:r>
      <w:r w:rsidR="00D04BF0" w:rsidRPr="00E4570A">
        <w:rPr>
          <w:rFonts w:ascii="Times New Roman" w:hAnsi="Times New Roman" w:cs="Times New Roman"/>
          <w:sz w:val="20"/>
          <w:szCs w:val="24"/>
        </w:rPr>
        <w:t xml:space="preserve"> mineral compounds show up much earlier even at large distance from the </w:t>
      </w:r>
      <w:r w:rsidR="00EA2335" w:rsidRPr="00E4570A">
        <w:rPr>
          <w:rFonts w:ascii="Times New Roman" w:hAnsi="Times New Roman" w:cs="Times New Roman"/>
          <w:sz w:val="20"/>
          <w:szCs w:val="24"/>
        </w:rPr>
        <w:t>epic</w:t>
      </w:r>
      <w:r w:rsidR="00D04BF0" w:rsidRPr="00E4570A">
        <w:rPr>
          <w:rFonts w:ascii="Times New Roman" w:hAnsi="Times New Roman" w:cs="Times New Roman"/>
          <w:sz w:val="20"/>
          <w:szCs w:val="24"/>
        </w:rPr>
        <w:t>-centre which en</w:t>
      </w:r>
      <w:r w:rsidR="008B027F" w:rsidRPr="00E4570A">
        <w:rPr>
          <w:rFonts w:ascii="Times New Roman" w:hAnsi="Times New Roman" w:cs="Times New Roman"/>
          <w:sz w:val="20"/>
          <w:szCs w:val="24"/>
        </w:rPr>
        <w:t>t</w:t>
      </w:r>
      <w:r w:rsidR="00D04BF0" w:rsidRPr="00E4570A">
        <w:rPr>
          <w:rFonts w:ascii="Times New Roman" w:hAnsi="Times New Roman" w:cs="Times New Roman"/>
          <w:sz w:val="20"/>
          <w:szCs w:val="24"/>
        </w:rPr>
        <w:t>e</w:t>
      </w:r>
      <w:r w:rsidR="008B027F" w:rsidRPr="00E4570A">
        <w:rPr>
          <w:rFonts w:ascii="Times New Roman" w:hAnsi="Times New Roman" w:cs="Times New Roman"/>
          <w:sz w:val="20"/>
          <w:szCs w:val="24"/>
        </w:rPr>
        <w:t>r</w:t>
      </w:r>
      <w:r w:rsidR="00D04BF0" w:rsidRPr="00E4570A">
        <w:rPr>
          <w:rFonts w:ascii="Times New Roman" w:hAnsi="Times New Roman" w:cs="Times New Roman"/>
          <w:sz w:val="20"/>
          <w:szCs w:val="24"/>
        </w:rPr>
        <w:t xml:space="preserve"> the well through</w:t>
      </w:r>
      <w:r w:rsidR="008B027F" w:rsidRPr="00E4570A">
        <w:rPr>
          <w:rFonts w:ascii="Times New Roman" w:hAnsi="Times New Roman" w:cs="Times New Roman"/>
          <w:sz w:val="20"/>
          <w:szCs w:val="24"/>
        </w:rPr>
        <w:t xml:space="preserve"> the</w:t>
      </w:r>
      <w:r w:rsidR="00D04BF0" w:rsidRPr="00E4570A">
        <w:rPr>
          <w:rFonts w:ascii="Times New Roman" w:hAnsi="Times New Roman" w:cs="Times New Roman"/>
          <w:sz w:val="20"/>
          <w:szCs w:val="24"/>
        </w:rPr>
        <w:t xml:space="preserve"> underground springs. These gas anomalies occupy the room in this </w:t>
      </w:r>
      <w:r w:rsidR="00EA2335" w:rsidRPr="00E4570A">
        <w:rPr>
          <w:rFonts w:ascii="Times New Roman" w:hAnsi="Times New Roman" w:cs="Times New Roman"/>
          <w:sz w:val="20"/>
          <w:szCs w:val="24"/>
        </w:rPr>
        <w:t>manner;</w:t>
      </w:r>
      <w:r w:rsidR="00D04BF0" w:rsidRPr="00E4570A">
        <w:rPr>
          <w:rFonts w:ascii="Times New Roman" w:hAnsi="Times New Roman" w:cs="Times New Roman"/>
          <w:sz w:val="20"/>
          <w:szCs w:val="24"/>
        </w:rPr>
        <w:t xml:space="preserve"> emit </w:t>
      </w:r>
      <w:r w:rsidR="00EA2335" w:rsidRPr="00E4570A">
        <w:rPr>
          <w:rFonts w:ascii="Times New Roman" w:hAnsi="Times New Roman" w:cs="Times New Roman"/>
          <w:sz w:val="20"/>
          <w:szCs w:val="24"/>
        </w:rPr>
        <w:t>radiation</w:t>
      </w:r>
      <w:r w:rsidR="00D04BF0" w:rsidRPr="00E4570A">
        <w:rPr>
          <w:rFonts w:ascii="Times New Roman" w:hAnsi="Times New Roman" w:cs="Times New Roman"/>
          <w:sz w:val="20"/>
          <w:szCs w:val="24"/>
        </w:rPr>
        <w:t xml:space="preserve"> </w:t>
      </w:r>
      <w:r w:rsidR="00EA2335" w:rsidRPr="00E4570A">
        <w:rPr>
          <w:rFonts w:ascii="Times New Roman" w:hAnsi="Times New Roman" w:cs="Times New Roman"/>
          <w:sz w:val="20"/>
          <w:szCs w:val="24"/>
        </w:rPr>
        <w:t>which</w:t>
      </w:r>
      <w:r w:rsidR="00D04BF0" w:rsidRPr="00E4570A">
        <w:rPr>
          <w:rFonts w:ascii="Times New Roman" w:hAnsi="Times New Roman" w:cs="Times New Roman"/>
          <w:sz w:val="20"/>
          <w:szCs w:val="24"/>
        </w:rPr>
        <w:t xml:space="preserve"> gives blue colour (some times red) to the room.</w:t>
      </w:r>
    </w:p>
    <w:p w:rsidR="00807711"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b/>
          <w:sz w:val="20"/>
          <w:szCs w:val="24"/>
        </w:rPr>
        <w:t>Micro Geoscope:</w:t>
      </w:r>
      <w:r w:rsidR="00BF1DEE" w:rsidRPr="00E4570A">
        <w:rPr>
          <w:rFonts w:ascii="Times New Roman" w:hAnsi="Times New Roman" w:cs="Times New Roman"/>
          <w:sz w:val="20"/>
          <w:szCs w:val="24"/>
        </w:rPr>
        <w:t xml:space="preserve"> </w:t>
      </w:r>
      <w:r w:rsidR="008F4418" w:rsidRPr="00E4570A">
        <w:rPr>
          <w:rFonts w:ascii="Times New Roman" w:hAnsi="Times New Roman" w:cs="Times New Roman"/>
          <w:sz w:val="20"/>
          <w:szCs w:val="24"/>
        </w:rPr>
        <w:t xml:space="preserve">Micro-Geoscope is an elaborate </w:t>
      </w:r>
      <w:r w:rsidR="00EA2335" w:rsidRPr="00E4570A">
        <w:rPr>
          <w:rFonts w:ascii="Times New Roman" w:hAnsi="Times New Roman" w:cs="Times New Roman"/>
          <w:sz w:val="20"/>
          <w:szCs w:val="24"/>
        </w:rPr>
        <w:t>construction</w:t>
      </w:r>
      <w:r w:rsidR="008F4418" w:rsidRPr="00E4570A">
        <w:rPr>
          <w:rFonts w:ascii="Times New Roman" w:hAnsi="Times New Roman" w:cs="Times New Roman"/>
          <w:sz w:val="20"/>
          <w:szCs w:val="24"/>
        </w:rPr>
        <w:t xml:space="preserve">. For this model a </w:t>
      </w:r>
      <w:r w:rsidR="00B52C19" w:rsidRPr="00E4570A">
        <w:rPr>
          <w:rFonts w:ascii="Times New Roman" w:hAnsi="Times New Roman" w:cs="Times New Roman"/>
          <w:sz w:val="20"/>
          <w:szCs w:val="24"/>
        </w:rPr>
        <w:t xml:space="preserve">deep </w:t>
      </w:r>
      <w:r w:rsidR="008F4418" w:rsidRPr="00E4570A">
        <w:rPr>
          <w:rFonts w:ascii="Times New Roman" w:hAnsi="Times New Roman" w:cs="Times New Roman"/>
          <w:sz w:val="20"/>
          <w:szCs w:val="24"/>
        </w:rPr>
        <w:t>bore-well</w:t>
      </w:r>
      <w:r w:rsidR="00743258" w:rsidRPr="00E4570A">
        <w:rPr>
          <w:rFonts w:ascii="Times New Roman" w:hAnsi="Times New Roman" w:cs="Times New Roman"/>
          <w:sz w:val="20"/>
          <w:szCs w:val="24"/>
        </w:rPr>
        <w:t xml:space="preserve"> having suitable width and depth has to be dug</w:t>
      </w:r>
      <w:r w:rsidR="003119C5" w:rsidRPr="00E4570A">
        <w:rPr>
          <w:rFonts w:ascii="Times New Roman" w:hAnsi="Times New Roman" w:cs="Times New Roman"/>
          <w:sz w:val="20"/>
          <w:szCs w:val="24"/>
        </w:rPr>
        <w:t xml:space="preserve">. An observatory having the most </w:t>
      </w:r>
      <w:r w:rsidR="00EA2335" w:rsidRPr="00E4570A">
        <w:rPr>
          <w:rFonts w:ascii="Times New Roman" w:hAnsi="Times New Roman" w:cs="Times New Roman"/>
          <w:sz w:val="20"/>
          <w:szCs w:val="24"/>
        </w:rPr>
        <w:t>modern</w:t>
      </w:r>
      <w:r w:rsidR="00B52C19" w:rsidRPr="00E4570A">
        <w:rPr>
          <w:rFonts w:ascii="Times New Roman" w:hAnsi="Times New Roman" w:cs="Times New Roman"/>
          <w:sz w:val="20"/>
          <w:szCs w:val="24"/>
        </w:rPr>
        <w:t xml:space="preserve"> high-technological r</w:t>
      </w:r>
      <w:r w:rsidR="003119C5" w:rsidRPr="00E4570A">
        <w:rPr>
          <w:rFonts w:ascii="Times New Roman" w:hAnsi="Times New Roman" w:cs="Times New Roman"/>
          <w:sz w:val="20"/>
          <w:szCs w:val="24"/>
        </w:rPr>
        <w:t xml:space="preserve">esearch facilities has to be </w:t>
      </w:r>
      <w:r w:rsidR="00B52C19" w:rsidRPr="00E4570A">
        <w:rPr>
          <w:rFonts w:ascii="Times New Roman" w:hAnsi="Times New Roman" w:cs="Times New Roman"/>
          <w:sz w:val="20"/>
          <w:szCs w:val="24"/>
        </w:rPr>
        <w:t>constructed on</w:t>
      </w:r>
      <w:r w:rsidR="003119C5" w:rsidRPr="00E4570A">
        <w:rPr>
          <w:rFonts w:ascii="Times New Roman" w:hAnsi="Times New Roman" w:cs="Times New Roman"/>
          <w:sz w:val="20"/>
          <w:szCs w:val="24"/>
        </w:rPr>
        <w:t xml:space="preserve"> that well. Most modern mechanical systems like electronic, physical and chemical sensors and apparatus to recognize the rise and fall of the underground water levels, micro-vibrations and waves generated </w:t>
      </w:r>
      <w:r w:rsidR="00B52C19" w:rsidRPr="00E4570A">
        <w:rPr>
          <w:rFonts w:ascii="Times New Roman" w:hAnsi="Times New Roman" w:cs="Times New Roman"/>
          <w:sz w:val="20"/>
          <w:szCs w:val="24"/>
        </w:rPr>
        <w:t xml:space="preserve">in the </w:t>
      </w:r>
      <w:r w:rsidR="003119C5" w:rsidRPr="00E4570A">
        <w:rPr>
          <w:rFonts w:ascii="Times New Roman" w:hAnsi="Times New Roman" w:cs="Times New Roman"/>
          <w:sz w:val="20"/>
          <w:szCs w:val="24"/>
        </w:rPr>
        <w:t xml:space="preserve">underground, differences in pressure, </w:t>
      </w:r>
      <w:r w:rsidR="00B52C19" w:rsidRPr="00E4570A">
        <w:rPr>
          <w:rFonts w:ascii="Times New Roman" w:hAnsi="Times New Roman" w:cs="Times New Roman"/>
          <w:sz w:val="20"/>
          <w:szCs w:val="24"/>
        </w:rPr>
        <w:t>temperature and</w:t>
      </w:r>
      <w:r w:rsidR="00323F47" w:rsidRPr="00E4570A">
        <w:rPr>
          <w:rFonts w:ascii="Times New Roman" w:hAnsi="Times New Roman" w:cs="Times New Roman"/>
          <w:sz w:val="20"/>
          <w:szCs w:val="24"/>
        </w:rPr>
        <w:t xml:space="preserve"> other seismic </w:t>
      </w:r>
      <w:r w:rsidR="00EA2335" w:rsidRPr="00E4570A">
        <w:rPr>
          <w:rFonts w:ascii="Times New Roman" w:hAnsi="Times New Roman" w:cs="Times New Roman"/>
          <w:sz w:val="20"/>
          <w:szCs w:val="24"/>
        </w:rPr>
        <w:t>activities</w:t>
      </w:r>
      <w:r w:rsidR="00323F47" w:rsidRPr="00E4570A">
        <w:rPr>
          <w:rFonts w:ascii="Times New Roman" w:hAnsi="Times New Roman" w:cs="Times New Roman"/>
          <w:sz w:val="20"/>
          <w:szCs w:val="24"/>
        </w:rPr>
        <w:t xml:space="preserve"> should be </w:t>
      </w:r>
      <w:r w:rsidR="00323F47" w:rsidRPr="00E4570A">
        <w:rPr>
          <w:rFonts w:ascii="Times New Roman" w:hAnsi="Times New Roman" w:cs="Times New Roman"/>
          <w:sz w:val="20"/>
          <w:szCs w:val="24"/>
        </w:rPr>
        <w:lastRenderedPageBreak/>
        <w:t xml:space="preserve">inserted into the underground and linked with the </w:t>
      </w:r>
      <w:r w:rsidR="00EA2335" w:rsidRPr="00E4570A">
        <w:rPr>
          <w:rFonts w:ascii="Times New Roman" w:hAnsi="Times New Roman" w:cs="Times New Roman"/>
          <w:sz w:val="20"/>
          <w:szCs w:val="24"/>
        </w:rPr>
        <w:t>concerned</w:t>
      </w:r>
      <w:r w:rsidR="00323F47" w:rsidRPr="00E4570A">
        <w:rPr>
          <w:rFonts w:ascii="Times New Roman" w:hAnsi="Times New Roman" w:cs="Times New Roman"/>
          <w:sz w:val="20"/>
          <w:szCs w:val="24"/>
        </w:rPr>
        <w:t xml:space="preserve"> research analyzing departments of the observatory that is above the well to </w:t>
      </w:r>
      <w:r w:rsidR="00EA2335" w:rsidRPr="00E4570A">
        <w:rPr>
          <w:rFonts w:ascii="Times New Roman" w:hAnsi="Times New Roman" w:cs="Times New Roman"/>
          <w:sz w:val="20"/>
          <w:szCs w:val="24"/>
        </w:rPr>
        <w:t>observe</w:t>
      </w:r>
      <w:r w:rsidR="00323F47" w:rsidRPr="00E4570A">
        <w:rPr>
          <w:rFonts w:ascii="Times New Roman" w:hAnsi="Times New Roman" w:cs="Times New Roman"/>
          <w:sz w:val="20"/>
          <w:szCs w:val="24"/>
        </w:rPr>
        <w:t xml:space="preserve"> the seismic changes taking place in the underground. The results of researches on the </w:t>
      </w:r>
      <w:r w:rsidR="00B52C19" w:rsidRPr="00E4570A">
        <w:rPr>
          <w:rFonts w:ascii="Times New Roman" w:hAnsi="Times New Roman" w:cs="Times New Roman"/>
          <w:sz w:val="20"/>
          <w:szCs w:val="24"/>
        </w:rPr>
        <w:t>quakes like</w:t>
      </w:r>
      <w:r w:rsidR="00323F47" w:rsidRPr="00E4570A">
        <w:rPr>
          <w:rFonts w:ascii="Times New Roman" w:hAnsi="Times New Roman" w:cs="Times New Roman"/>
          <w:sz w:val="20"/>
          <w:szCs w:val="24"/>
        </w:rPr>
        <w:t xml:space="preserve"> </w:t>
      </w:r>
      <w:r w:rsidR="00EA2335" w:rsidRPr="00E4570A">
        <w:rPr>
          <w:rFonts w:ascii="Times New Roman" w:hAnsi="Times New Roman" w:cs="Times New Roman"/>
          <w:sz w:val="20"/>
          <w:szCs w:val="24"/>
        </w:rPr>
        <w:t>Richter</w:t>
      </w:r>
      <w:r w:rsidR="00323F47" w:rsidRPr="00E4570A">
        <w:rPr>
          <w:rFonts w:ascii="Times New Roman" w:hAnsi="Times New Roman" w:cs="Times New Roman"/>
          <w:sz w:val="20"/>
          <w:szCs w:val="24"/>
        </w:rPr>
        <w:t xml:space="preserve"> scale etc., also should be setup in the Geoscope. That means relative results of past, present and future pertaining to the earthquakes or seismic researches should be interposed, co-ordinate</w:t>
      </w:r>
      <w:r w:rsidR="00B52C19" w:rsidRPr="00E4570A">
        <w:rPr>
          <w:rFonts w:ascii="Times New Roman" w:hAnsi="Times New Roman" w:cs="Times New Roman"/>
          <w:sz w:val="20"/>
          <w:szCs w:val="24"/>
        </w:rPr>
        <w:t>,</w:t>
      </w:r>
      <w:r w:rsidR="00323F47" w:rsidRPr="00E4570A">
        <w:rPr>
          <w:rFonts w:ascii="Times New Roman" w:hAnsi="Times New Roman" w:cs="Times New Roman"/>
          <w:sz w:val="20"/>
          <w:szCs w:val="24"/>
        </w:rPr>
        <w:t xml:space="preserve"> and constantly developed. We can make many more changes thus bringing many more developments in the geoscope.</w:t>
      </w:r>
    </w:p>
    <w:p w:rsidR="00323F47" w:rsidRPr="00E4570A" w:rsidRDefault="00B52C19" w:rsidP="00E12C0B">
      <w:pPr>
        <w:snapToGrid w:val="0"/>
        <w:spacing w:after="0" w:line="240" w:lineRule="auto"/>
        <w:ind w:firstLine="425"/>
        <w:jc w:val="both"/>
        <w:rPr>
          <w:rFonts w:ascii="Times New Roman" w:hAnsi="Times New Roman" w:cs="Times New Roman"/>
          <w:sz w:val="20"/>
          <w:szCs w:val="24"/>
        </w:rPr>
      </w:pPr>
      <w:r w:rsidRPr="00E4570A">
        <w:rPr>
          <w:rFonts w:ascii="Times New Roman" w:hAnsi="Times New Roman" w:cs="Times New Roman"/>
          <w:sz w:val="20"/>
          <w:szCs w:val="24"/>
        </w:rPr>
        <w:t>Observe the geophysical &amp; g</w:t>
      </w:r>
      <w:r w:rsidR="00323F47" w:rsidRPr="00E4570A">
        <w:rPr>
          <w:rFonts w:ascii="Times New Roman" w:hAnsi="Times New Roman" w:cs="Times New Roman"/>
          <w:sz w:val="20"/>
          <w:szCs w:val="24"/>
        </w:rPr>
        <w:t xml:space="preserve">eochemical changes such as </w:t>
      </w:r>
      <w:r w:rsidR="00EA2335" w:rsidRPr="00E4570A">
        <w:rPr>
          <w:rFonts w:ascii="Times New Roman" w:hAnsi="Times New Roman" w:cs="Times New Roman"/>
          <w:sz w:val="20"/>
          <w:szCs w:val="24"/>
        </w:rPr>
        <w:t>foreshocks</w:t>
      </w:r>
      <w:r w:rsidR="00323F47" w:rsidRPr="00E4570A">
        <w:rPr>
          <w:rFonts w:ascii="Times New Roman" w:hAnsi="Times New Roman" w:cs="Times New Roman"/>
          <w:sz w:val="20"/>
          <w:szCs w:val="24"/>
        </w:rPr>
        <w:t>, chemical changes, ground water levels, strain in rocks, thermal anomalies, fractroluminescence’s gas anomalies, electrogeopulses, micro-vibrations</w:t>
      </w:r>
      <w:r w:rsidR="009418DA" w:rsidRPr="00E4570A">
        <w:rPr>
          <w:rFonts w:ascii="Times New Roman" w:hAnsi="Times New Roman" w:cs="Times New Roman"/>
          <w:sz w:val="20"/>
          <w:szCs w:val="24"/>
        </w:rPr>
        <w:t>, pressure</w:t>
      </w:r>
      <w:r w:rsidR="00323F47" w:rsidRPr="00E4570A">
        <w:rPr>
          <w:rFonts w:ascii="Times New Roman" w:hAnsi="Times New Roman" w:cs="Times New Roman"/>
          <w:sz w:val="20"/>
          <w:szCs w:val="24"/>
        </w:rPr>
        <w:t xml:space="preserve">, geomagnetic forces, etc </w:t>
      </w:r>
      <w:r w:rsidRPr="00E4570A">
        <w:rPr>
          <w:rFonts w:ascii="Times New Roman" w:hAnsi="Times New Roman" w:cs="Times New Roman"/>
          <w:sz w:val="20"/>
          <w:szCs w:val="24"/>
        </w:rPr>
        <w:t>taking place in the underground.</w:t>
      </w:r>
      <w:r w:rsidR="00323F47" w:rsidRPr="00E4570A">
        <w:rPr>
          <w:rFonts w:ascii="Times New Roman" w:hAnsi="Times New Roman" w:cs="Times New Roman"/>
          <w:sz w:val="20"/>
          <w:szCs w:val="24"/>
        </w:rPr>
        <w:t xml:space="preserve"> </w:t>
      </w:r>
      <w:r w:rsidRPr="00E4570A">
        <w:rPr>
          <w:rFonts w:ascii="Times New Roman" w:hAnsi="Times New Roman" w:cs="Times New Roman"/>
          <w:sz w:val="20"/>
          <w:szCs w:val="24"/>
        </w:rPr>
        <w:t>T</w:t>
      </w:r>
      <w:r w:rsidR="00323F47" w:rsidRPr="00E4570A">
        <w:rPr>
          <w:rFonts w:ascii="Times New Roman" w:hAnsi="Times New Roman" w:cs="Times New Roman"/>
          <w:sz w:val="20"/>
          <w:szCs w:val="24"/>
        </w:rPr>
        <w:t>he onset of earthquakes can be gu</w:t>
      </w:r>
      <w:r w:rsidR="00EA2335" w:rsidRPr="00E4570A">
        <w:rPr>
          <w:rFonts w:ascii="Times New Roman" w:hAnsi="Times New Roman" w:cs="Times New Roman"/>
          <w:sz w:val="20"/>
          <w:szCs w:val="24"/>
        </w:rPr>
        <w:t>e</w:t>
      </w:r>
      <w:r w:rsidR="00323F47" w:rsidRPr="00E4570A">
        <w:rPr>
          <w:rFonts w:ascii="Times New Roman" w:hAnsi="Times New Roman" w:cs="Times New Roman"/>
          <w:sz w:val="20"/>
          <w:szCs w:val="24"/>
        </w:rPr>
        <w:t>ssed by observing the aforesaid changes in the concerned analyzing departments of the observatory.</w:t>
      </w:r>
    </w:p>
    <w:p w:rsidR="00235B53"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b/>
          <w:sz w:val="20"/>
          <w:szCs w:val="24"/>
        </w:rPr>
        <w:t>Studies:</w:t>
      </w:r>
      <w:r w:rsidR="00BF1DEE" w:rsidRPr="00E4570A">
        <w:rPr>
          <w:rFonts w:ascii="Times New Roman" w:hAnsi="Times New Roman" w:cs="Times New Roman"/>
          <w:sz w:val="20"/>
          <w:szCs w:val="24"/>
        </w:rPr>
        <w:t xml:space="preserve"> </w:t>
      </w:r>
      <w:r w:rsidR="00235B53" w:rsidRPr="00E4570A">
        <w:rPr>
          <w:rFonts w:ascii="Times New Roman" w:hAnsi="Times New Roman" w:cs="Times New Roman"/>
          <w:sz w:val="20"/>
          <w:szCs w:val="24"/>
        </w:rPr>
        <w:t xml:space="preserve">I have proposed </w:t>
      </w:r>
      <w:r w:rsidR="00AC52E9" w:rsidRPr="00E4570A">
        <w:rPr>
          <w:rFonts w:ascii="Times New Roman" w:hAnsi="Times New Roman" w:cs="Times New Roman"/>
          <w:sz w:val="20"/>
          <w:szCs w:val="24"/>
        </w:rPr>
        <w:t>much</w:t>
      </w:r>
      <w:r w:rsidR="00235B53" w:rsidRPr="00E4570A">
        <w:rPr>
          <w:rFonts w:ascii="Times New Roman" w:hAnsi="Times New Roman" w:cs="Times New Roman"/>
          <w:sz w:val="20"/>
          <w:szCs w:val="24"/>
        </w:rPr>
        <w:t xml:space="preserve"> type of studies to study the earth’s u</w:t>
      </w:r>
      <w:r w:rsidR="00132B64" w:rsidRPr="00E4570A">
        <w:rPr>
          <w:rFonts w:ascii="Times New Roman" w:hAnsi="Times New Roman" w:cs="Times New Roman"/>
          <w:sz w:val="20"/>
          <w:szCs w:val="24"/>
        </w:rPr>
        <w:t>nderground through the Geoscope.</w:t>
      </w:r>
      <w:r w:rsidR="00235B53" w:rsidRPr="00E4570A">
        <w:rPr>
          <w:rFonts w:ascii="Times New Roman" w:hAnsi="Times New Roman" w:cs="Times New Roman"/>
          <w:sz w:val="20"/>
          <w:szCs w:val="24"/>
        </w:rPr>
        <w:t xml:space="preserve"> At present we discuss two </w:t>
      </w:r>
      <w:r w:rsidR="00AC52E9" w:rsidRPr="00E4570A">
        <w:rPr>
          <w:rFonts w:ascii="Times New Roman" w:hAnsi="Times New Roman" w:cs="Times New Roman"/>
          <w:sz w:val="20"/>
          <w:szCs w:val="24"/>
        </w:rPr>
        <w:t>types</w:t>
      </w:r>
      <w:r w:rsidR="00235B53" w:rsidRPr="00E4570A">
        <w:rPr>
          <w:rFonts w:ascii="Times New Roman" w:hAnsi="Times New Roman" w:cs="Times New Roman"/>
          <w:sz w:val="20"/>
          <w:szCs w:val="24"/>
        </w:rPr>
        <w:t xml:space="preserve"> of studies of many of them.</w:t>
      </w:r>
    </w:p>
    <w:p w:rsidR="009A41E7"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b/>
          <w:sz w:val="20"/>
          <w:szCs w:val="24"/>
        </w:rPr>
        <w:t xml:space="preserve">Seismic Luminescence Study: </w:t>
      </w:r>
      <w:r w:rsidR="009A41E7" w:rsidRPr="00E4570A">
        <w:rPr>
          <w:rFonts w:ascii="Times New Roman" w:hAnsi="Times New Roman" w:cs="Times New Roman"/>
          <w:sz w:val="20"/>
          <w:szCs w:val="24"/>
        </w:rPr>
        <w:t>T</w:t>
      </w:r>
      <w:r w:rsidR="00C93D58" w:rsidRPr="00E4570A">
        <w:rPr>
          <w:rFonts w:ascii="Times New Roman" w:hAnsi="Times New Roman" w:cs="Times New Roman"/>
          <w:sz w:val="20"/>
          <w:szCs w:val="24"/>
        </w:rPr>
        <w:t xml:space="preserve">his is a </w:t>
      </w:r>
      <w:r w:rsidR="00EA2335" w:rsidRPr="00E4570A">
        <w:rPr>
          <w:rFonts w:ascii="Times New Roman" w:hAnsi="Times New Roman" w:cs="Times New Roman"/>
          <w:sz w:val="20"/>
          <w:szCs w:val="24"/>
        </w:rPr>
        <w:t>very easy</w:t>
      </w:r>
      <w:r w:rsidR="009A41E7" w:rsidRPr="00E4570A">
        <w:rPr>
          <w:rFonts w:ascii="Times New Roman" w:hAnsi="Times New Roman" w:cs="Times New Roman"/>
          <w:sz w:val="20"/>
          <w:szCs w:val="24"/>
        </w:rPr>
        <w:t xml:space="preserve"> and simple </w:t>
      </w:r>
      <w:r w:rsidR="00132B64" w:rsidRPr="00E4570A">
        <w:rPr>
          <w:rFonts w:ascii="Times New Roman" w:hAnsi="Times New Roman" w:cs="Times New Roman"/>
          <w:sz w:val="20"/>
          <w:szCs w:val="24"/>
        </w:rPr>
        <w:t>study</w:t>
      </w:r>
      <w:r w:rsidR="009A41E7" w:rsidRPr="00E4570A">
        <w:rPr>
          <w:rFonts w:ascii="Times New Roman" w:hAnsi="Times New Roman" w:cs="Times New Roman"/>
          <w:sz w:val="20"/>
          <w:szCs w:val="24"/>
        </w:rPr>
        <w:t xml:space="preserve"> in the Geoscope Project. Construct a room over a well having suitable width and depth. Wash the inner walls of the room with white lime. Fix an ordinary electric bulb in the room. </w:t>
      </w:r>
      <w:r w:rsidR="00EA2335" w:rsidRPr="00E4570A">
        <w:rPr>
          <w:rFonts w:ascii="Times New Roman" w:hAnsi="Times New Roman" w:cs="Times New Roman"/>
          <w:sz w:val="20"/>
          <w:szCs w:val="24"/>
        </w:rPr>
        <w:t>(Otherwise</w:t>
      </w:r>
      <w:r w:rsidR="009A41E7" w:rsidRPr="00E4570A">
        <w:rPr>
          <w:rFonts w:ascii="Times New Roman" w:hAnsi="Times New Roman" w:cs="Times New Roman"/>
          <w:sz w:val="20"/>
          <w:szCs w:val="24"/>
        </w:rPr>
        <w:t xml:space="preserve"> by making certain changes</w:t>
      </w:r>
      <w:r w:rsidR="003E2A4F" w:rsidRPr="00E4570A">
        <w:rPr>
          <w:rFonts w:ascii="Times New Roman" w:hAnsi="Times New Roman" w:cs="Times New Roman"/>
          <w:sz w:val="20"/>
          <w:szCs w:val="24"/>
        </w:rPr>
        <w:t xml:space="preserve"> and alternations any home or office having a well can be converted into the Geoscope. Wash the inner walls of the house with white lime. Fix an ordinary electric bulb but don’t fix fluorescent lamp in the house. This method involves no expenditure).</w:t>
      </w:r>
    </w:p>
    <w:p w:rsidR="003E2A4F" w:rsidRPr="00E4570A" w:rsidRDefault="003E2A4F" w:rsidP="00E4570A">
      <w:pPr>
        <w:snapToGrid w:val="0"/>
        <w:spacing w:after="0" w:line="240" w:lineRule="auto"/>
        <w:ind w:firstLine="425"/>
        <w:jc w:val="both"/>
        <w:rPr>
          <w:rFonts w:ascii="Times New Roman" w:hAnsi="Times New Roman" w:cs="Times New Roman"/>
          <w:sz w:val="20"/>
          <w:szCs w:val="24"/>
        </w:rPr>
      </w:pPr>
      <w:r w:rsidRPr="00E4570A">
        <w:rPr>
          <w:rFonts w:ascii="Times New Roman" w:hAnsi="Times New Roman" w:cs="Times New Roman"/>
          <w:sz w:val="20"/>
          <w:szCs w:val="24"/>
        </w:rPr>
        <w:t xml:space="preserve">Observe the colour of the </w:t>
      </w:r>
      <w:r w:rsidR="00C93D58" w:rsidRPr="00E4570A">
        <w:rPr>
          <w:rFonts w:ascii="Times New Roman" w:hAnsi="Times New Roman" w:cs="Times New Roman"/>
          <w:sz w:val="20"/>
          <w:szCs w:val="24"/>
        </w:rPr>
        <w:t>lightning</w:t>
      </w:r>
      <w:r w:rsidRPr="00E4570A">
        <w:rPr>
          <w:rFonts w:ascii="Times New Roman" w:hAnsi="Times New Roman" w:cs="Times New Roman"/>
          <w:sz w:val="20"/>
          <w:szCs w:val="24"/>
        </w:rPr>
        <w:t xml:space="preserve"> in </w:t>
      </w:r>
      <w:r w:rsidR="00AC52E9" w:rsidRPr="00E4570A">
        <w:rPr>
          <w:rFonts w:ascii="Times New Roman" w:hAnsi="Times New Roman" w:cs="Times New Roman"/>
          <w:sz w:val="20"/>
          <w:szCs w:val="24"/>
        </w:rPr>
        <w:t>the Geoscope</w:t>
      </w:r>
      <w:r w:rsidR="003977EE" w:rsidRPr="00E4570A">
        <w:rPr>
          <w:rFonts w:ascii="Times New Roman" w:hAnsi="Times New Roman" w:cs="Times New Roman"/>
          <w:sz w:val="20"/>
          <w:szCs w:val="24"/>
        </w:rPr>
        <w:t xml:space="preserve"> </w:t>
      </w:r>
      <w:r w:rsidRPr="00E4570A">
        <w:rPr>
          <w:rFonts w:ascii="Times New Roman" w:hAnsi="Times New Roman" w:cs="Times New Roman"/>
          <w:sz w:val="20"/>
          <w:szCs w:val="24"/>
        </w:rPr>
        <w:t xml:space="preserve">room daily 24 hours 365 days. When the bulb glows, the </w:t>
      </w:r>
      <w:r w:rsidR="00C93D58" w:rsidRPr="00E4570A">
        <w:rPr>
          <w:rFonts w:ascii="Times New Roman" w:hAnsi="Times New Roman" w:cs="Times New Roman"/>
          <w:sz w:val="20"/>
          <w:szCs w:val="24"/>
        </w:rPr>
        <w:t>lightning</w:t>
      </w:r>
      <w:r w:rsidRPr="00E4570A">
        <w:rPr>
          <w:rFonts w:ascii="Times New Roman" w:hAnsi="Times New Roman" w:cs="Times New Roman"/>
          <w:sz w:val="20"/>
          <w:szCs w:val="24"/>
        </w:rPr>
        <w:t xml:space="preserve"> in the room generally </w:t>
      </w:r>
      <w:r w:rsidR="00EA2335" w:rsidRPr="00E4570A">
        <w:rPr>
          <w:rFonts w:ascii="Times New Roman" w:hAnsi="Times New Roman" w:cs="Times New Roman"/>
          <w:sz w:val="20"/>
          <w:szCs w:val="24"/>
        </w:rPr>
        <w:t>appears</w:t>
      </w:r>
      <w:r w:rsidRPr="00E4570A">
        <w:rPr>
          <w:rFonts w:ascii="Times New Roman" w:hAnsi="Times New Roman" w:cs="Times New Roman"/>
          <w:sz w:val="20"/>
          <w:szCs w:val="24"/>
        </w:rPr>
        <w:t xml:space="preserve"> as white (reddish). But before </w:t>
      </w:r>
      <w:r w:rsidR="00C93D58" w:rsidRPr="00E4570A">
        <w:rPr>
          <w:rFonts w:ascii="Times New Roman" w:hAnsi="Times New Roman" w:cs="Times New Roman"/>
          <w:sz w:val="20"/>
          <w:szCs w:val="24"/>
        </w:rPr>
        <w:t>occurrence</w:t>
      </w:r>
      <w:r w:rsidRPr="00E4570A">
        <w:rPr>
          <w:rFonts w:ascii="Times New Roman" w:hAnsi="Times New Roman" w:cs="Times New Roman"/>
          <w:sz w:val="20"/>
          <w:szCs w:val="24"/>
        </w:rPr>
        <w:t xml:space="preserve"> of an earth-quake, the room </w:t>
      </w:r>
      <w:r w:rsidR="00C93D58" w:rsidRPr="00E4570A">
        <w:rPr>
          <w:rFonts w:ascii="Times New Roman" w:hAnsi="Times New Roman" w:cs="Times New Roman"/>
          <w:sz w:val="20"/>
          <w:szCs w:val="24"/>
        </w:rPr>
        <w:t>lightning</w:t>
      </w:r>
      <w:r w:rsidRPr="00E4570A">
        <w:rPr>
          <w:rFonts w:ascii="Times New Roman" w:hAnsi="Times New Roman" w:cs="Times New Roman"/>
          <w:sz w:val="20"/>
          <w:szCs w:val="24"/>
        </w:rPr>
        <w:t xml:space="preserve"> turns violet in colour.</w:t>
      </w:r>
    </w:p>
    <w:p w:rsidR="00C93D58" w:rsidRPr="00E4570A" w:rsidRDefault="00C93D58" w:rsidP="00E4570A">
      <w:pPr>
        <w:snapToGrid w:val="0"/>
        <w:spacing w:after="0" w:line="240" w:lineRule="auto"/>
        <w:ind w:firstLine="425"/>
        <w:jc w:val="both"/>
        <w:rPr>
          <w:rFonts w:ascii="Times New Roman" w:hAnsi="Times New Roman" w:cs="Times New Roman"/>
          <w:sz w:val="20"/>
          <w:szCs w:val="24"/>
        </w:rPr>
      </w:pPr>
      <w:r w:rsidRPr="00E4570A">
        <w:rPr>
          <w:rFonts w:ascii="Times New Roman" w:hAnsi="Times New Roman" w:cs="Times New Roman"/>
          <w:sz w:val="20"/>
          <w:szCs w:val="24"/>
        </w:rPr>
        <w:t>Because, before occurring of an earthquake-gas anomalies such as radon, helium, hydrogen and che</w:t>
      </w:r>
      <w:r w:rsidR="005322B5" w:rsidRPr="00E4570A">
        <w:rPr>
          <w:rFonts w:ascii="Times New Roman" w:hAnsi="Times New Roman" w:cs="Times New Roman"/>
          <w:sz w:val="20"/>
          <w:szCs w:val="24"/>
        </w:rPr>
        <w:t>mico-mineral evaporations</w:t>
      </w:r>
      <w:r w:rsidR="007F7994">
        <w:rPr>
          <w:rFonts w:ascii="Times New Roman" w:hAnsi="Times New Roman" w:cs="Times New Roman"/>
          <w:sz w:val="20"/>
          <w:szCs w:val="24"/>
        </w:rPr>
        <w:t xml:space="preserve"> </w:t>
      </w:r>
      <w:r w:rsidR="005322B5" w:rsidRPr="00E4570A">
        <w:rPr>
          <w:rFonts w:ascii="Times New Roman" w:hAnsi="Times New Roman" w:cs="Times New Roman"/>
          <w:sz w:val="20"/>
          <w:szCs w:val="24"/>
        </w:rPr>
        <w:t xml:space="preserve">such as sulphur, calcium, nitrogen and other fracto-luminescence </w:t>
      </w:r>
      <w:r w:rsidR="00EA2335" w:rsidRPr="00E4570A">
        <w:rPr>
          <w:rFonts w:ascii="Times New Roman" w:hAnsi="Times New Roman" w:cs="Times New Roman"/>
          <w:sz w:val="20"/>
          <w:szCs w:val="24"/>
        </w:rPr>
        <w:t>radiations</w:t>
      </w:r>
      <w:r w:rsidR="007F7994">
        <w:rPr>
          <w:rFonts w:ascii="Times New Roman" w:hAnsi="Times New Roman" w:cs="Times New Roman"/>
          <w:sz w:val="20"/>
          <w:szCs w:val="24"/>
        </w:rPr>
        <w:t xml:space="preserve"> </w:t>
      </w:r>
      <w:r w:rsidR="005322B5" w:rsidRPr="00E4570A">
        <w:rPr>
          <w:rFonts w:ascii="Times New Roman" w:hAnsi="Times New Roman" w:cs="Times New Roman"/>
          <w:sz w:val="20"/>
          <w:szCs w:val="24"/>
        </w:rPr>
        <w:t xml:space="preserve">show up earlier even at large distances from the epicenter due to stress, disturbances, shock waves and </w:t>
      </w:r>
      <w:r w:rsidR="00EA2335" w:rsidRPr="00E4570A">
        <w:rPr>
          <w:rFonts w:ascii="Times New Roman" w:hAnsi="Times New Roman" w:cs="Times New Roman"/>
          <w:sz w:val="20"/>
          <w:szCs w:val="24"/>
        </w:rPr>
        <w:t>fluctuations</w:t>
      </w:r>
      <w:r w:rsidR="005322B5" w:rsidRPr="00E4570A">
        <w:rPr>
          <w:rFonts w:ascii="Times New Roman" w:hAnsi="Times New Roman" w:cs="Times New Roman"/>
          <w:sz w:val="20"/>
          <w:szCs w:val="24"/>
        </w:rPr>
        <w:t xml:space="preserve"> in the underground forces. </w:t>
      </w:r>
      <w:r w:rsidR="00AC52E9" w:rsidRPr="00E4570A">
        <w:rPr>
          <w:rFonts w:ascii="Times New Roman" w:hAnsi="Times New Roman" w:cs="Times New Roman"/>
          <w:sz w:val="20"/>
          <w:szCs w:val="24"/>
        </w:rPr>
        <w:t>These gas</w:t>
      </w:r>
      <w:r w:rsidR="005322B5" w:rsidRPr="00E4570A">
        <w:rPr>
          <w:rFonts w:ascii="Times New Roman" w:hAnsi="Times New Roman" w:cs="Times New Roman"/>
          <w:sz w:val="20"/>
          <w:szCs w:val="24"/>
        </w:rPr>
        <w:t xml:space="preserve"> anomalies &amp; fracto luminescence </w:t>
      </w:r>
      <w:r w:rsidR="00EA2335" w:rsidRPr="00E4570A">
        <w:rPr>
          <w:rFonts w:ascii="Times New Roman" w:hAnsi="Times New Roman" w:cs="Times New Roman"/>
          <w:sz w:val="20"/>
          <w:szCs w:val="24"/>
        </w:rPr>
        <w:t>radiations</w:t>
      </w:r>
      <w:r w:rsidR="005322B5" w:rsidRPr="00E4570A">
        <w:rPr>
          <w:rFonts w:ascii="Times New Roman" w:hAnsi="Times New Roman" w:cs="Times New Roman"/>
          <w:sz w:val="20"/>
          <w:szCs w:val="24"/>
        </w:rPr>
        <w:t xml:space="preserve"> and other chemical evaporations enter into the well through the underground springs. When these anomalies occupy the room above the well, the room lighting turns violet in colour. The light in the room scattered in the presence of these gas anomalies, fracto-luminescence </w:t>
      </w:r>
      <w:r w:rsidR="00EA2335" w:rsidRPr="00E4570A">
        <w:rPr>
          <w:rFonts w:ascii="Times New Roman" w:hAnsi="Times New Roman" w:cs="Times New Roman"/>
          <w:sz w:val="20"/>
          <w:szCs w:val="24"/>
        </w:rPr>
        <w:t>radiations</w:t>
      </w:r>
      <w:r w:rsidR="005322B5" w:rsidRPr="00E4570A">
        <w:rPr>
          <w:rFonts w:ascii="Times New Roman" w:hAnsi="Times New Roman" w:cs="Times New Roman"/>
          <w:sz w:val="20"/>
          <w:szCs w:val="24"/>
        </w:rPr>
        <w:t xml:space="preserve"> and other chemico-</w:t>
      </w:r>
      <w:r w:rsidR="00EA2335" w:rsidRPr="00E4570A">
        <w:rPr>
          <w:rFonts w:ascii="Times New Roman" w:hAnsi="Times New Roman" w:cs="Times New Roman"/>
          <w:sz w:val="20"/>
          <w:szCs w:val="24"/>
        </w:rPr>
        <w:t>mineral</w:t>
      </w:r>
      <w:r w:rsidR="005322B5" w:rsidRPr="00E4570A">
        <w:rPr>
          <w:rFonts w:ascii="Times New Roman" w:hAnsi="Times New Roman" w:cs="Times New Roman"/>
          <w:sz w:val="20"/>
          <w:szCs w:val="24"/>
        </w:rPr>
        <w:t xml:space="preserve"> evaporations the ultra violet </w:t>
      </w:r>
      <w:r w:rsidR="00EA2335" w:rsidRPr="00E4570A">
        <w:rPr>
          <w:rFonts w:ascii="Times New Roman" w:hAnsi="Times New Roman" w:cs="Times New Roman"/>
          <w:sz w:val="20"/>
          <w:szCs w:val="24"/>
        </w:rPr>
        <w:t>radiation</w:t>
      </w:r>
      <w:r w:rsidR="005322B5" w:rsidRPr="00E4570A">
        <w:rPr>
          <w:rFonts w:ascii="Times New Roman" w:hAnsi="Times New Roman" w:cs="Times New Roman"/>
          <w:sz w:val="20"/>
          <w:szCs w:val="24"/>
        </w:rPr>
        <w:t xml:space="preserve"> is emitted more and the room </w:t>
      </w:r>
      <w:r w:rsidR="005322B5" w:rsidRPr="00E4570A">
        <w:rPr>
          <w:rFonts w:ascii="Times New Roman" w:hAnsi="Times New Roman" w:cs="Times New Roman"/>
          <w:sz w:val="20"/>
          <w:szCs w:val="24"/>
        </w:rPr>
        <w:lastRenderedPageBreak/>
        <w:t xml:space="preserve">lighting turns in violet colour. </w:t>
      </w:r>
      <w:r w:rsidR="003977EE" w:rsidRPr="00E4570A">
        <w:rPr>
          <w:rFonts w:ascii="Times New Roman" w:hAnsi="Times New Roman" w:cs="Times New Roman"/>
          <w:sz w:val="20"/>
          <w:szCs w:val="24"/>
        </w:rPr>
        <w:t>Our e</w:t>
      </w:r>
      <w:r w:rsidR="005322B5" w:rsidRPr="00E4570A">
        <w:rPr>
          <w:rFonts w:ascii="Times New Roman" w:hAnsi="Times New Roman" w:cs="Times New Roman"/>
          <w:sz w:val="20"/>
          <w:szCs w:val="24"/>
        </w:rPr>
        <w:t xml:space="preserve">ye </w:t>
      </w:r>
      <w:r w:rsidR="00EA2335" w:rsidRPr="00E4570A">
        <w:rPr>
          <w:rFonts w:ascii="Times New Roman" w:hAnsi="Times New Roman" w:cs="Times New Roman"/>
          <w:sz w:val="20"/>
          <w:szCs w:val="24"/>
        </w:rPr>
        <w:t>catches</w:t>
      </w:r>
      <w:r w:rsidR="005322B5" w:rsidRPr="00E4570A">
        <w:rPr>
          <w:rFonts w:ascii="Times New Roman" w:hAnsi="Times New Roman" w:cs="Times New Roman"/>
          <w:sz w:val="20"/>
          <w:szCs w:val="24"/>
        </w:rPr>
        <w:t xml:space="preserve"> these </w:t>
      </w:r>
      <w:r w:rsidR="00EA2335" w:rsidRPr="00E4570A">
        <w:rPr>
          <w:rFonts w:ascii="Times New Roman" w:hAnsi="Times New Roman" w:cs="Times New Roman"/>
          <w:sz w:val="20"/>
          <w:szCs w:val="24"/>
        </w:rPr>
        <w:t>variations</w:t>
      </w:r>
      <w:r w:rsidR="005322B5" w:rsidRPr="00E4570A">
        <w:rPr>
          <w:rFonts w:ascii="Times New Roman" w:hAnsi="Times New Roman" w:cs="Times New Roman"/>
          <w:sz w:val="20"/>
          <w:szCs w:val="24"/>
        </w:rPr>
        <w:t xml:space="preserve"> in the </w:t>
      </w:r>
      <w:r w:rsidR="00EA2335" w:rsidRPr="00E4570A">
        <w:rPr>
          <w:rFonts w:ascii="Times New Roman" w:hAnsi="Times New Roman" w:cs="Times New Roman"/>
          <w:sz w:val="20"/>
          <w:szCs w:val="24"/>
        </w:rPr>
        <w:t>radiation</w:t>
      </w:r>
      <w:r w:rsidR="005322B5" w:rsidRPr="00E4570A">
        <w:rPr>
          <w:rFonts w:ascii="Times New Roman" w:hAnsi="Times New Roman" w:cs="Times New Roman"/>
          <w:sz w:val="20"/>
          <w:szCs w:val="24"/>
        </w:rPr>
        <w:t xml:space="preserve"> of the lighting in the room easily since_</w:t>
      </w:r>
    </w:p>
    <w:p w:rsidR="005A28AC" w:rsidRPr="00E4570A" w:rsidRDefault="005A28AC" w:rsidP="00E4570A">
      <w:pPr>
        <w:pStyle w:val="ListParagraph"/>
        <w:numPr>
          <w:ilvl w:val="0"/>
          <w:numId w:val="1"/>
        </w:numPr>
        <w:snapToGrid w:val="0"/>
        <w:spacing w:after="0" w:line="240" w:lineRule="auto"/>
        <w:ind w:left="0" w:firstLine="0"/>
        <w:jc w:val="both"/>
        <w:rPr>
          <w:rFonts w:ascii="Times New Roman" w:hAnsi="Times New Roman" w:cs="Times New Roman"/>
          <w:sz w:val="20"/>
          <w:szCs w:val="24"/>
        </w:rPr>
      </w:pPr>
      <w:r w:rsidRPr="00E4570A">
        <w:rPr>
          <w:rFonts w:ascii="Times New Roman" w:hAnsi="Times New Roman" w:cs="Times New Roman"/>
          <w:sz w:val="20"/>
          <w:szCs w:val="24"/>
        </w:rPr>
        <w:t>The violet rays having smaller wave length.</w:t>
      </w:r>
    </w:p>
    <w:p w:rsidR="005A28AC" w:rsidRPr="00E4570A" w:rsidRDefault="005A28AC" w:rsidP="00E4570A">
      <w:pPr>
        <w:pStyle w:val="ListParagraph"/>
        <w:numPr>
          <w:ilvl w:val="0"/>
          <w:numId w:val="1"/>
        </w:numPr>
        <w:snapToGrid w:val="0"/>
        <w:spacing w:after="0" w:line="240" w:lineRule="auto"/>
        <w:ind w:left="0" w:firstLine="0"/>
        <w:jc w:val="both"/>
        <w:rPr>
          <w:rFonts w:ascii="Times New Roman" w:hAnsi="Times New Roman" w:cs="Times New Roman"/>
          <w:sz w:val="20"/>
          <w:szCs w:val="24"/>
        </w:rPr>
      </w:pPr>
      <w:r w:rsidRPr="00E4570A">
        <w:rPr>
          <w:rFonts w:ascii="Times New Roman" w:hAnsi="Times New Roman" w:cs="Times New Roman"/>
          <w:sz w:val="20"/>
          <w:szCs w:val="24"/>
        </w:rPr>
        <w:t xml:space="preserve">The violet </w:t>
      </w:r>
      <w:r w:rsidR="00EA2335" w:rsidRPr="00E4570A">
        <w:rPr>
          <w:rFonts w:ascii="Times New Roman" w:hAnsi="Times New Roman" w:cs="Times New Roman"/>
          <w:sz w:val="20"/>
          <w:szCs w:val="24"/>
        </w:rPr>
        <w:t>radiation</w:t>
      </w:r>
      <w:r w:rsidRPr="00E4570A">
        <w:rPr>
          <w:rFonts w:ascii="Times New Roman" w:hAnsi="Times New Roman" w:cs="Times New Roman"/>
          <w:sz w:val="20"/>
          <w:szCs w:val="24"/>
        </w:rPr>
        <w:t xml:space="preserve"> having property of extending greatly.</w:t>
      </w:r>
    </w:p>
    <w:p w:rsidR="005A28AC" w:rsidRPr="00E4570A" w:rsidRDefault="005A28AC" w:rsidP="00E4570A">
      <w:pPr>
        <w:pStyle w:val="ListParagraph"/>
        <w:numPr>
          <w:ilvl w:val="0"/>
          <w:numId w:val="1"/>
        </w:numPr>
        <w:snapToGrid w:val="0"/>
        <w:spacing w:after="0" w:line="240" w:lineRule="auto"/>
        <w:ind w:left="0" w:firstLine="0"/>
        <w:jc w:val="both"/>
        <w:rPr>
          <w:rFonts w:ascii="Times New Roman" w:hAnsi="Times New Roman" w:cs="Times New Roman"/>
          <w:sz w:val="20"/>
          <w:szCs w:val="24"/>
        </w:rPr>
      </w:pPr>
      <w:r w:rsidRPr="00E4570A">
        <w:rPr>
          <w:rFonts w:ascii="Times New Roman" w:hAnsi="Times New Roman" w:cs="Times New Roman"/>
          <w:sz w:val="20"/>
          <w:szCs w:val="24"/>
        </w:rPr>
        <w:t>The light becoming weak in the violet region.</w:t>
      </w:r>
    </w:p>
    <w:p w:rsidR="005A28AC" w:rsidRPr="00E4570A" w:rsidRDefault="005A28AC" w:rsidP="00E4570A">
      <w:pPr>
        <w:pStyle w:val="ListParagraph"/>
        <w:numPr>
          <w:ilvl w:val="0"/>
          <w:numId w:val="1"/>
        </w:numPr>
        <w:snapToGrid w:val="0"/>
        <w:spacing w:after="0" w:line="240" w:lineRule="auto"/>
        <w:ind w:left="0" w:firstLine="0"/>
        <w:jc w:val="both"/>
        <w:rPr>
          <w:rFonts w:ascii="Times New Roman" w:hAnsi="Times New Roman" w:cs="Times New Roman"/>
          <w:sz w:val="20"/>
          <w:szCs w:val="24"/>
        </w:rPr>
      </w:pPr>
      <w:r w:rsidRPr="00E4570A">
        <w:rPr>
          <w:rFonts w:ascii="Times New Roman" w:hAnsi="Times New Roman" w:cs="Times New Roman"/>
          <w:sz w:val="20"/>
          <w:szCs w:val="24"/>
        </w:rPr>
        <w:t>The eyes having greater sensitivity to violet</w:t>
      </w:r>
      <w:r w:rsidR="005650CB" w:rsidRPr="00E4570A">
        <w:rPr>
          <w:rFonts w:ascii="Times New Roman" w:hAnsi="Times New Roman" w:cs="Times New Roman"/>
          <w:sz w:val="20"/>
          <w:szCs w:val="24"/>
        </w:rPr>
        <w:t xml:space="preserve"> </w:t>
      </w:r>
      <w:r w:rsidR="00EA2335" w:rsidRPr="00E4570A">
        <w:rPr>
          <w:rFonts w:ascii="Times New Roman" w:hAnsi="Times New Roman" w:cs="Times New Roman"/>
          <w:sz w:val="20"/>
          <w:szCs w:val="24"/>
        </w:rPr>
        <w:t>radiation</w:t>
      </w:r>
    </w:p>
    <w:p w:rsidR="005650CB" w:rsidRPr="00E4570A" w:rsidRDefault="005650CB" w:rsidP="00E4570A">
      <w:pPr>
        <w:pStyle w:val="ListParagraph"/>
        <w:snapToGrid w:val="0"/>
        <w:spacing w:after="0" w:line="240" w:lineRule="auto"/>
        <w:ind w:left="0"/>
        <w:jc w:val="both"/>
        <w:rPr>
          <w:rFonts w:ascii="Times New Roman" w:hAnsi="Times New Roman" w:cs="Times New Roman"/>
          <w:sz w:val="20"/>
          <w:szCs w:val="24"/>
        </w:rPr>
      </w:pPr>
      <w:r w:rsidRPr="00E4570A">
        <w:rPr>
          <w:rFonts w:ascii="Times New Roman" w:hAnsi="Times New Roman" w:cs="Times New Roman"/>
          <w:sz w:val="20"/>
          <w:szCs w:val="24"/>
        </w:rPr>
        <w:t>Due to all reasons the room may appear violet in colour then we can predict the</w:t>
      </w:r>
      <w:r w:rsidR="00EA2335" w:rsidRPr="00E4570A">
        <w:rPr>
          <w:rFonts w:ascii="Times New Roman" w:hAnsi="Times New Roman" w:cs="Times New Roman"/>
          <w:sz w:val="20"/>
          <w:szCs w:val="24"/>
        </w:rPr>
        <w:t xml:space="preserve"> </w:t>
      </w:r>
      <w:r w:rsidRPr="00E4570A">
        <w:rPr>
          <w:rFonts w:ascii="Times New Roman" w:hAnsi="Times New Roman" w:cs="Times New Roman"/>
          <w:sz w:val="20"/>
          <w:szCs w:val="24"/>
        </w:rPr>
        <w:t>impending earth quakes 12 hours in advance.</w:t>
      </w:r>
    </w:p>
    <w:p w:rsidR="00033601" w:rsidRPr="00E4570A" w:rsidRDefault="00033601" w:rsidP="00E4570A">
      <w:pPr>
        <w:pStyle w:val="ListParagraph"/>
        <w:snapToGrid w:val="0"/>
        <w:spacing w:after="0" w:line="240" w:lineRule="auto"/>
        <w:jc w:val="both"/>
        <w:rPr>
          <w:rFonts w:ascii="Times New Roman" w:hAnsi="Times New Roman" w:cs="Times New Roman"/>
          <w:sz w:val="20"/>
          <w:szCs w:val="24"/>
        </w:rPr>
      </w:pPr>
    </w:p>
    <w:p w:rsidR="00033601"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b/>
          <w:sz w:val="20"/>
          <w:szCs w:val="24"/>
        </w:rPr>
        <w:t>Electro Geopulses Study:</w:t>
      </w:r>
      <w:r w:rsidR="00BF1DEE" w:rsidRPr="00E4570A">
        <w:rPr>
          <w:rFonts w:ascii="Times New Roman" w:hAnsi="Times New Roman" w:cs="Times New Roman"/>
          <w:sz w:val="20"/>
          <w:szCs w:val="24"/>
        </w:rPr>
        <w:t xml:space="preserve"> </w:t>
      </w:r>
      <w:r w:rsidR="00033601" w:rsidRPr="00E4570A">
        <w:rPr>
          <w:rFonts w:ascii="Times New Roman" w:hAnsi="Times New Roman" w:cs="Times New Roman"/>
          <w:sz w:val="20"/>
          <w:szCs w:val="24"/>
        </w:rPr>
        <w:t xml:space="preserve">This is also easy study to recognize the impending earth quake. A borehole having suitable width and depth has to be dug. An earth wire or rod should be inserted into the underground by the borehole and linked with the concerned analysis section having apparatus to detect, compare measure of the electric currents of the electric circuit of the earth </w:t>
      </w:r>
      <w:r w:rsidR="00035D90" w:rsidRPr="00E4570A">
        <w:rPr>
          <w:rFonts w:ascii="Times New Roman" w:hAnsi="Times New Roman" w:cs="Times New Roman"/>
          <w:sz w:val="20"/>
          <w:szCs w:val="24"/>
        </w:rPr>
        <w:t>systems</w:t>
      </w:r>
      <w:r w:rsidR="00033601" w:rsidRPr="00E4570A">
        <w:rPr>
          <w:rFonts w:ascii="Times New Roman" w:hAnsi="Times New Roman" w:cs="Times New Roman"/>
          <w:sz w:val="20"/>
          <w:szCs w:val="24"/>
        </w:rPr>
        <w:t xml:space="preserve">. </w:t>
      </w:r>
      <w:r w:rsidR="00EA2335" w:rsidRPr="00E4570A">
        <w:rPr>
          <w:rFonts w:ascii="Times New Roman" w:hAnsi="Times New Roman" w:cs="Times New Roman"/>
          <w:sz w:val="20"/>
          <w:szCs w:val="24"/>
        </w:rPr>
        <w:t>Otherwise</w:t>
      </w:r>
      <w:r w:rsidR="00033601" w:rsidRPr="00E4570A">
        <w:rPr>
          <w:rFonts w:ascii="Times New Roman" w:hAnsi="Times New Roman" w:cs="Times New Roman"/>
          <w:sz w:val="20"/>
          <w:szCs w:val="24"/>
        </w:rPr>
        <w:t xml:space="preserve"> by observing the home electric fans.etc. </w:t>
      </w:r>
      <w:r w:rsidR="00C563DF" w:rsidRPr="00E4570A">
        <w:rPr>
          <w:rFonts w:ascii="Times New Roman" w:hAnsi="Times New Roman" w:cs="Times New Roman"/>
          <w:sz w:val="20"/>
          <w:szCs w:val="24"/>
        </w:rPr>
        <w:t>We</w:t>
      </w:r>
      <w:r w:rsidR="00033601" w:rsidRPr="00E4570A">
        <w:rPr>
          <w:rFonts w:ascii="Times New Roman" w:hAnsi="Times New Roman" w:cs="Times New Roman"/>
          <w:sz w:val="20"/>
          <w:szCs w:val="24"/>
        </w:rPr>
        <w:t xml:space="preserve"> can </w:t>
      </w:r>
      <w:r w:rsidR="00E01748" w:rsidRPr="00E4570A">
        <w:rPr>
          <w:rFonts w:ascii="Times New Roman" w:hAnsi="Times New Roman" w:cs="Times New Roman"/>
          <w:sz w:val="20"/>
          <w:szCs w:val="24"/>
        </w:rPr>
        <w:t xml:space="preserve">also study the electrogeopulses </w:t>
      </w:r>
      <w:r w:rsidR="00033601" w:rsidRPr="00E4570A">
        <w:rPr>
          <w:rFonts w:ascii="Times New Roman" w:hAnsi="Times New Roman" w:cs="Times New Roman"/>
          <w:sz w:val="20"/>
          <w:szCs w:val="24"/>
        </w:rPr>
        <w:t>studies to predict the impending earth quake.</w:t>
      </w:r>
    </w:p>
    <w:p w:rsidR="00033601" w:rsidRPr="00E4570A" w:rsidRDefault="00033601" w:rsidP="00E4570A">
      <w:pPr>
        <w:snapToGrid w:val="0"/>
        <w:spacing w:after="0" w:line="240" w:lineRule="auto"/>
        <w:ind w:firstLine="425"/>
        <w:jc w:val="both"/>
        <w:rPr>
          <w:rFonts w:ascii="Times New Roman" w:hAnsi="Times New Roman" w:cs="Times New Roman"/>
          <w:sz w:val="20"/>
          <w:szCs w:val="24"/>
        </w:rPr>
      </w:pPr>
      <w:r w:rsidRPr="00E4570A">
        <w:rPr>
          <w:rFonts w:ascii="Times New Roman" w:hAnsi="Times New Roman" w:cs="Times New Roman"/>
          <w:sz w:val="20"/>
          <w:szCs w:val="24"/>
        </w:rPr>
        <w:t xml:space="preserve">Observe the changes in the electric currents of the </w:t>
      </w:r>
      <w:r w:rsidR="00290F1A" w:rsidRPr="00E4570A">
        <w:rPr>
          <w:rFonts w:ascii="Times New Roman" w:hAnsi="Times New Roman" w:cs="Times New Roman"/>
          <w:sz w:val="20"/>
          <w:szCs w:val="24"/>
        </w:rPr>
        <w:t>earth system</w:t>
      </w:r>
      <w:r w:rsidRPr="00E4570A">
        <w:rPr>
          <w:rFonts w:ascii="Times New Roman" w:hAnsi="Times New Roman" w:cs="Times New Roman"/>
          <w:sz w:val="20"/>
          <w:szCs w:val="24"/>
        </w:rPr>
        <w:t xml:space="preserve"> 24 hours, 365 days. From a power station, the electricity is distributed to the far-off places. Normally the circuit of the power supply being completed through</w:t>
      </w:r>
      <w:r w:rsidR="00E01748" w:rsidRPr="00E4570A">
        <w:rPr>
          <w:rFonts w:ascii="Times New Roman" w:hAnsi="Times New Roman" w:cs="Times New Roman"/>
          <w:sz w:val="20"/>
          <w:szCs w:val="24"/>
        </w:rPr>
        <w:t xml:space="preserve"> the</w:t>
      </w:r>
      <w:r w:rsidRPr="00E4570A">
        <w:rPr>
          <w:rFonts w:ascii="Times New Roman" w:hAnsi="Times New Roman" w:cs="Times New Roman"/>
          <w:sz w:val="20"/>
          <w:szCs w:val="24"/>
        </w:rPr>
        <w:t xml:space="preserve"> earth system.</w:t>
      </w:r>
      <w:r w:rsidR="00852A7A" w:rsidRPr="00E4570A">
        <w:rPr>
          <w:rFonts w:ascii="Times New Roman" w:hAnsi="Times New Roman" w:cs="Times New Roman"/>
          <w:sz w:val="20"/>
          <w:szCs w:val="24"/>
        </w:rPr>
        <w:t xml:space="preserve"> Whenever if the disturbances occurs in the layers of the earth’s underground, the fluctuation rate will be more due to the earth quake obstructions such as pressure, faults, vibrations, water </w:t>
      </w:r>
      <w:r w:rsidR="00EA2335" w:rsidRPr="00E4570A">
        <w:rPr>
          <w:rFonts w:ascii="Times New Roman" w:hAnsi="Times New Roman" w:cs="Times New Roman"/>
          <w:sz w:val="20"/>
          <w:szCs w:val="24"/>
        </w:rPr>
        <w:t>currents</w:t>
      </w:r>
      <w:r w:rsidR="00852A7A" w:rsidRPr="00E4570A">
        <w:rPr>
          <w:rFonts w:ascii="Times New Roman" w:hAnsi="Times New Roman" w:cs="Times New Roman"/>
          <w:sz w:val="20"/>
          <w:szCs w:val="24"/>
        </w:rPr>
        <w:t xml:space="preserve"> etc., of the earth’s underground. So we can forecast the impending earth quake by observing the obstruction of electric currents of circuit of the earth system in the observatory of the Geoscope and also by the obstruction sounds in the electric fans etc.</w:t>
      </w:r>
    </w:p>
    <w:p w:rsidR="003A50A3"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b/>
          <w:sz w:val="20"/>
          <w:szCs w:val="24"/>
        </w:rPr>
        <w:t>Experiments Carriedout:</w:t>
      </w:r>
      <w:r w:rsidR="00BF1DEE" w:rsidRPr="00E4570A">
        <w:rPr>
          <w:rFonts w:ascii="Times New Roman" w:hAnsi="Times New Roman" w:cs="Times New Roman"/>
          <w:sz w:val="20"/>
          <w:szCs w:val="24"/>
        </w:rPr>
        <w:t xml:space="preserve"> </w:t>
      </w:r>
      <w:r w:rsidR="003A50A3" w:rsidRPr="00E4570A">
        <w:rPr>
          <w:rFonts w:ascii="Times New Roman" w:hAnsi="Times New Roman" w:cs="Times New Roman"/>
          <w:sz w:val="20"/>
          <w:szCs w:val="24"/>
        </w:rPr>
        <w:t xml:space="preserve">I have carried out a number of </w:t>
      </w:r>
      <w:r w:rsidR="00840751" w:rsidRPr="00E4570A">
        <w:rPr>
          <w:rFonts w:ascii="Times New Roman" w:hAnsi="Times New Roman" w:cs="Times New Roman"/>
          <w:sz w:val="20"/>
          <w:szCs w:val="24"/>
        </w:rPr>
        <w:t>experiments</w:t>
      </w:r>
      <w:r w:rsidR="003A50A3" w:rsidRPr="00E4570A">
        <w:rPr>
          <w:rFonts w:ascii="Times New Roman" w:hAnsi="Times New Roman" w:cs="Times New Roman"/>
          <w:sz w:val="20"/>
          <w:szCs w:val="24"/>
        </w:rPr>
        <w:t xml:space="preserve"> on the Geoscope project and all were successfully proved out in practice</w:t>
      </w:r>
      <w:r w:rsidR="009A2FB1" w:rsidRPr="00E4570A">
        <w:rPr>
          <w:rFonts w:ascii="Times New Roman" w:hAnsi="Times New Roman" w:cs="Times New Roman"/>
          <w:sz w:val="20"/>
          <w:szCs w:val="24"/>
        </w:rPr>
        <w:t>.</w:t>
      </w:r>
      <w:r w:rsidR="003A50A3" w:rsidRPr="00E4570A">
        <w:rPr>
          <w:rFonts w:ascii="Times New Roman" w:hAnsi="Times New Roman" w:cs="Times New Roman"/>
          <w:sz w:val="20"/>
          <w:szCs w:val="24"/>
        </w:rPr>
        <w:t xml:space="preserve"> </w:t>
      </w:r>
      <w:r w:rsidR="009A2FB1" w:rsidRPr="00E4570A">
        <w:rPr>
          <w:rFonts w:ascii="Times New Roman" w:hAnsi="Times New Roman" w:cs="Times New Roman"/>
          <w:sz w:val="20"/>
          <w:szCs w:val="24"/>
        </w:rPr>
        <w:t>T</w:t>
      </w:r>
      <w:r w:rsidR="003A50A3" w:rsidRPr="00E4570A">
        <w:rPr>
          <w:rFonts w:ascii="Times New Roman" w:hAnsi="Times New Roman" w:cs="Times New Roman"/>
          <w:sz w:val="20"/>
          <w:szCs w:val="24"/>
        </w:rPr>
        <w:t>he risk of earthquakes in Andhra Pradesh is less but the source is greater in north India however</w:t>
      </w:r>
    </w:p>
    <w:p w:rsidR="00F55560"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b/>
          <w:sz w:val="20"/>
          <w:szCs w:val="24"/>
        </w:rPr>
        <w:t>Indian Weather Time Scale:</w:t>
      </w:r>
      <w:r w:rsidR="00F55560" w:rsidRPr="00E4570A">
        <w:rPr>
          <w:rFonts w:ascii="Times New Roman" w:hAnsi="Times New Roman" w:cs="Times New Roman"/>
          <w:sz w:val="20"/>
          <w:szCs w:val="24"/>
        </w:rPr>
        <w:t xml:space="preserve">I have conducted many extensive researches on the astronomical forces and its effects on the earth climate particularly on various regions of the India. The variations in the solar cycle affects and stimulate the earth climate. The moon affects and stimulate the ocean tides and atmosphere too. The movement of axis of the earth inclined at 23 ½ degrees from vertical to its path around the sun affects and stimulate the earth weather and leads to formation of monsoons and seasons etc. So the astronomical forces affect and stimulate the earth climate it may be more or less but it is true. These </w:t>
      </w:r>
      <w:r w:rsidR="00F55560" w:rsidRPr="00E4570A">
        <w:rPr>
          <w:rFonts w:ascii="Times New Roman" w:hAnsi="Times New Roman" w:cs="Times New Roman"/>
          <w:sz w:val="20"/>
          <w:szCs w:val="24"/>
        </w:rPr>
        <w:lastRenderedPageBreak/>
        <w:t>scales may be taken as a part of scientific study of astronomical forces &amp; its effects on the earth climate.</w:t>
      </w:r>
    </w:p>
    <w:p w:rsidR="00F55560" w:rsidRPr="00E4570A" w:rsidRDefault="00F55560" w:rsidP="00E4570A">
      <w:pPr>
        <w:snapToGrid w:val="0"/>
        <w:spacing w:after="0" w:line="240" w:lineRule="auto"/>
        <w:ind w:firstLine="425"/>
        <w:jc w:val="both"/>
        <w:rPr>
          <w:rFonts w:ascii="Times New Roman" w:hAnsi="Times New Roman" w:cs="Times New Roman"/>
          <w:sz w:val="20"/>
          <w:szCs w:val="24"/>
        </w:rPr>
      </w:pPr>
      <w:r w:rsidRPr="00E4570A">
        <w:rPr>
          <w:rFonts w:ascii="Times New Roman" w:hAnsi="Times New Roman" w:cs="Times New Roman"/>
          <w:sz w:val="20"/>
          <w:szCs w:val="24"/>
        </w:rPr>
        <w:t>In the time and scale of the universe some things from astronomy to atom including living beings have been repeating once in every certain</w:t>
      </w:r>
      <w:r w:rsidR="007F7994">
        <w:rPr>
          <w:rFonts w:ascii="Times New Roman" w:hAnsi="Times New Roman" w:cs="Times New Roman"/>
          <w:sz w:val="20"/>
          <w:szCs w:val="24"/>
        </w:rPr>
        <w:t xml:space="preserve"> </w:t>
      </w:r>
      <w:r w:rsidRPr="00E4570A">
        <w:rPr>
          <w:rFonts w:ascii="Times New Roman" w:hAnsi="Times New Roman" w:cs="Times New Roman"/>
          <w:sz w:val="20"/>
          <w:szCs w:val="24"/>
        </w:rPr>
        <w:t>time or period. For example, the south and north magnetic poles have been shifting in every certain period. The sun spots have been repeating once in every eleven years. The lunar and solar eclipses have also been occurring once in every 18.6 years. The seasons such as winter, autumn etc. also have been repeating once in every year in the same month of the</w:t>
      </w:r>
      <w:r w:rsidR="007F7994">
        <w:rPr>
          <w:rFonts w:ascii="Times New Roman" w:hAnsi="Times New Roman" w:cs="Times New Roman"/>
          <w:sz w:val="20"/>
          <w:szCs w:val="24"/>
        </w:rPr>
        <w:t xml:space="preserve"> </w:t>
      </w:r>
      <w:r w:rsidRPr="00E4570A">
        <w:rPr>
          <w:rFonts w:ascii="Times New Roman" w:hAnsi="Times New Roman" w:cs="Times New Roman"/>
          <w:sz w:val="20"/>
          <w:szCs w:val="24"/>
        </w:rPr>
        <w:t>year. The periodical menses in the females repeating once in every month.</w:t>
      </w:r>
    </w:p>
    <w:p w:rsidR="00F55560" w:rsidRPr="00E4570A" w:rsidRDefault="00F55560" w:rsidP="00E4570A">
      <w:pPr>
        <w:snapToGrid w:val="0"/>
        <w:spacing w:after="0" w:line="240" w:lineRule="auto"/>
        <w:ind w:firstLine="425"/>
        <w:jc w:val="both"/>
        <w:rPr>
          <w:rFonts w:ascii="Times New Roman" w:hAnsi="Times New Roman" w:cs="Times New Roman"/>
          <w:sz w:val="20"/>
          <w:szCs w:val="24"/>
        </w:rPr>
      </w:pPr>
      <w:r w:rsidRPr="00E4570A">
        <w:rPr>
          <w:rFonts w:ascii="Times New Roman" w:hAnsi="Times New Roman" w:cs="Times New Roman"/>
          <w:sz w:val="20"/>
          <w:szCs w:val="24"/>
        </w:rPr>
        <w:t>On the basis of the said universal facts, I have prepared a time scale with 21 blocks, each block containing certain prescribed cycle of years in which similar calendar years repeating one after another that leads similar weather conditions of those previous years to future years likely repeating every year approximately. The rainfall of the years, have been entering in the scale in percentages or as it is pertaining to month, season, annual wise of the each and every year. If we managing the scale in this manner continuously, we may assuming the weather conditions of the anterior years on the basis of the posteriors years weather. On the basis of the principle, we can assume that a considerable, of course it may be little chance of predication for an ensuing years by study the data of earlier years.</w:t>
      </w:r>
    </w:p>
    <w:p w:rsidR="00F55560" w:rsidRPr="00E4570A" w:rsidRDefault="00F55560" w:rsidP="00E4570A">
      <w:pPr>
        <w:snapToGrid w:val="0"/>
        <w:spacing w:after="0" w:line="240" w:lineRule="auto"/>
        <w:ind w:firstLine="425"/>
        <w:jc w:val="both"/>
        <w:rPr>
          <w:rFonts w:ascii="Times New Roman" w:hAnsi="Times New Roman" w:cs="Times New Roman"/>
          <w:sz w:val="20"/>
          <w:szCs w:val="24"/>
        </w:rPr>
      </w:pPr>
      <w:r w:rsidRPr="00E4570A">
        <w:rPr>
          <w:rFonts w:ascii="Times New Roman" w:hAnsi="Times New Roman" w:cs="Times New Roman"/>
          <w:sz w:val="20"/>
          <w:szCs w:val="24"/>
        </w:rPr>
        <w:t>I have prepared a model Indian weather time scale along with hundreds of additional scales (1617 scales, 12 months, 4 seasons, 50 regions &amp; 150 above years were studied)</w:t>
      </w:r>
      <w:r w:rsidR="007F7994">
        <w:rPr>
          <w:rFonts w:ascii="Times New Roman" w:hAnsi="Times New Roman" w:cs="Times New Roman"/>
          <w:sz w:val="20"/>
          <w:szCs w:val="24"/>
        </w:rPr>
        <w:t xml:space="preserve"> </w:t>
      </w:r>
      <w:r w:rsidRPr="00E4570A">
        <w:rPr>
          <w:rFonts w:ascii="Times New Roman" w:hAnsi="Times New Roman" w:cs="Times New Roman"/>
          <w:sz w:val="20"/>
          <w:szCs w:val="24"/>
        </w:rPr>
        <w:t>in which all weather conditions such as rainfall, temperature, cyclones, river water etc of all homogeneous</w:t>
      </w:r>
      <w:r w:rsidR="007F7994">
        <w:rPr>
          <w:rFonts w:ascii="Times New Roman" w:hAnsi="Times New Roman" w:cs="Times New Roman"/>
          <w:sz w:val="20"/>
          <w:szCs w:val="24"/>
        </w:rPr>
        <w:t xml:space="preserve"> </w:t>
      </w:r>
      <w:r w:rsidRPr="00E4570A">
        <w:rPr>
          <w:rFonts w:ascii="Times New Roman" w:hAnsi="Times New Roman" w:cs="Times New Roman"/>
          <w:sz w:val="20"/>
          <w:szCs w:val="24"/>
        </w:rPr>
        <w:t>regions sub-divisions of India were studied and analyzed elaborately.</w:t>
      </w:r>
    </w:p>
    <w:p w:rsidR="00F55560" w:rsidRPr="00E4570A" w:rsidRDefault="00E4570A" w:rsidP="00E4570A">
      <w:pPr>
        <w:snapToGrid w:val="0"/>
        <w:spacing w:after="0" w:line="240" w:lineRule="auto"/>
        <w:rPr>
          <w:rFonts w:ascii="Times New Roman" w:hAnsi="Times New Roman" w:cs="Times New Roman"/>
          <w:b/>
          <w:sz w:val="20"/>
          <w:szCs w:val="24"/>
          <w:u w:val="single"/>
        </w:rPr>
      </w:pPr>
      <w:r w:rsidRPr="00E4570A">
        <w:rPr>
          <w:rFonts w:ascii="Times New Roman" w:hAnsi="Times New Roman" w:cs="Times New Roman"/>
          <w:b/>
          <w:sz w:val="20"/>
          <w:szCs w:val="24"/>
          <w:u w:val="single"/>
        </w:rPr>
        <w:t>Studies Carried Out</w:t>
      </w:r>
      <w:r w:rsidR="007F7994">
        <w:rPr>
          <w:rFonts w:ascii="Times New Roman" w:hAnsi="Times New Roman" w:cs="Times New Roman"/>
          <w:b/>
          <w:sz w:val="20"/>
          <w:szCs w:val="24"/>
          <w:u w:val="single"/>
        </w:rPr>
        <w:t>:</w:t>
      </w:r>
    </w:p>
    <w:p w:rsidR="00F55560" w:rsidRPr="00E4570A" w:rsidRDefault="00F55560" w:rsidP="00E4570A">
      <w:pPr>
        <w:snapToGrid w:val="0"/>
        <w:spacing w:after="0" w:line="240" w:lineRule="auto"/>
        <w:ind w:firstLine="425"/>
        <w:jc w:val="both"/>
        <w:rPr>
          <w:rFonts w:ascii="Times New Roman" w:hAnsi="Times New Roman" w:cs="Times New Roman"/>
          <w:sz w:val="20"/>
          <w:szCs w:val="24"/>
        </w:rPr>
      </w:pPr>
      <w:r w:rsidRPr="00E4570A">
        <w:rPr>
          <w:rFonts w:ascii="Times New Roman" w:hAnsi="Times New Roman" w:cs="Times New Roman"/>
          <w:sz w:val="20"/>
          <w:szCs w:val="24"/>
        </w:rPr>
        <w:t>Firstly, see the Indian weather forecasting study model time scale. In this scale, the June, July, August and September months of the summer monsoon season were taken in a table in which the each month is also divided into three parts the Telangana, Rayalaseema and Coastal Andhra regions. The monthly wise rainfall data of the months of the regions from 1870 to till available years are taken in the form of percentages or as it is and entering in the scale pertaining to the region wise of the each and every year. If we managing the scale in this manner continuously, we may assuming the weather conditions of the anterior years on the basis of the posterior years weather.</w:t>
      </w:r>
    </w:p>
    <w:p w:rsidR="00F55560" w:rsidRPr="00E4570A" w:rsidRDefault="00F55560" w:rsidP="00E4570A">
      <w:pPr>
        <w:snapToGrid w:val="0"/>
        <w:spacing w:after="0" w:line="240" w:lineRule="auto"/>
        <w:ind w:firstLine="425"/>
        <w:jc w:val="both"/>
        <w:rPr>
          <w:rFonts w:ascii="Times New Roman" w:hAnsi="Times New Roman" w:cs="Times New Roman"/>
          <w:sz w:val="20"/>
          <w:szCs w:val="24"/>
        </w:rPr>
      </w:pPr>
      <w:r w:rsidRPr="00E4570A">
        <w:rPr>
          <w:rFonts w:ascii="Times New Roman" w:hAnsi="Times New Roman" w:cs="Times New Roman"/>
          <w:sz w:val="20"/>
          <w:szCs w:val="24"/>
        </w:rPr>
        <w:t>Example for assuming the dry season or suppose to predict the rainfall situation in the summer season of the ensuing year 2019: study the 7</w:t>
      </w:r>
      <w:r w:rsidRPr="00E4570A">
        <w:rPr>
          <w:rFonts w:ascii="Times New Roman" w:hAnsi="Times New Roman" w:cs="Times New Roman"/>
          <w:sz w:val="20"/>
          <w:szCs w:val="24"/>
          <w:vertAlign w:val="superscript"/>
        </w:rPr>
        <w:t>th</w:t>
      </w:r>
      <w:r w:rsidRPr="00E4570A">
        <w:rPr>
          <w:rFonts w:ascii="Times New Roman" w:hAnsi="Times New Roman" w:cs="Times New Roman"/>
          <w:sz w:val="20"/>
          <w:szCs w:val="24"/>
        </w:rPr>
        <w:t xml:space="preserve"> cycle in which wet conditions in 10 years and dry conditions in 14 years were occurred in the month of June</w:t>
      </w:r>
      <w:r w:rsidR="007F7994">
        <w:rPr>
          <w:rFonts w:ascii="Times New Roman" w:hAnsi="Times New Roman" w:cs="Times New Roman"/>
          <w:sz w:val="20"/>
          <w:szCs w:val="24"/>
        </w:rPr>
        <w:t>:</w:t>
      </w:r>
      <w:r w:rsidRPr="00E4570A">
        <w:rPr>
          <w:rFonts w:ascii="Times New Roman" w:hAnsi="Times New Roman" w:cs="Times New Roman"/>
          <w:sz w:val="20"/>
          <w:szCs w:val="24"/>
        </w:rPr>
        <w:t xml:space="preserve"> wet conditions in 2 years and dry conditions in 22</w:t>
      </w:r>
      <w:r w:rsidR="007F7994">
        <w:rPr>
          <w:rFonts w:ascii="Times New Roman" w:hAnsi="Times New Roman" w:cs="Times New Roman"/>
          <w:sz w:val="20"/>
          <w:szCs w:val="24"/>
        </w:rPr>
        <w:t xml:space="preserve"> </w:t>
      </w:r>
      <w:r w:rsidRPr="00E4570A">
        <w:rPr>
          <w:rFonts w:ascii="Times New Roman" w:hAnsi="Times New Roman" w:cs="Times New Roman"/>
          <w:sz w:val="20"/>
          <w:szCs w:val="24"/>
        </w:rPr>
        <w:t xml:space="preserve">years </w:t>
      </w:r>
      <w:r w:rsidRPr="00E4570A">
        <w:rPr>
          <w:rFonts w:ascii="Times New Roman" w:hAnsi="Times New Roman" w:cs="Times New Roman"/>
          <w:sz w:val="20"/>
          <w:szCs w:val="24"/>
        </w:rPr>
        <w:lastRenderedPageBreak/>
        <w:t>were occurred in the month of July</w:t>
      </w:r>
      <w:r w:rsidR="007F7994">
        <w:rPr>
          <w:rFonts w:ascii="Times New Roman" w:hAnsi="Times New Roman" w:cs="Times New Roman"/>
          <w:sz w:val="20"/>
          <w:szCs w:val="24"/>
        </w:rPr>
        <w:t>:</w:t>
      </w:r>
      <w:r w:rsidRPr="00E4570A">
        <w:rPr>
          <w:rFonts w:ascii="Times New Roman" w:hAnsi="Times New Roman" w:cs="Times New Roman"/>
          <w:sz w:val="20"/>
          <w:szCs w:val="24"/>
        </w:rPr>
        <w:t xml:space="preserve"> wet conditions in 4 years and dry conditions in 20 years were occurred in the month of August and wet conditions in 8 years and dry conditions in 16 years were occurred in the month of September. On the whole, wet conditions in 24 times and dry conditions in 72 times repeated in the summer monsoon season of the 7</w:t>
      </w:r>
      <w:r w:rsidRPr="00E4570A">
        <w:rPr>
          <w:rFonts w:ascii="Times New Roman" w:hAnsi="Times New Roman" w:cs="Times New Roman"/>
          <w:sz w:val="20"/>
          <w:szCs w:val="24"/>
          <w:vertAlign w:val="superscript"/>
        </w:rPr>
        <w:t>th</w:t>
      </w:r>
      <w:r w:rsidRPr="00E4570A">
        <w:rPr>
          <w:rFonts w:ascii="Times New Roman" w:hAnsi="Times New Roman" w:cs="Times New Roman"/>
          <w:sz w:val="20"/>
          <w:szCs w:val="24"/>
        </w:rPr>
        <w:t xml:space="preserve"> cycle (As a result, there were dry conditions occurred in the 2002 year also). Therefore it is a considerable chance to predict that a dry season will be repeated in the ensuing year of 2019.</w:t>
      </w:r>
    </w:p>
    <w:p w:rsidR="00F55560" w:rsidRPr="00E4570A" w:rsidRDefault="00F55560" w:rsidP="00E4570A">
      <w:pPr>
        <w:snapToGrid w:val="0"/>
        <w:spacing w:after="0" w:line="240" w:lineRule="auto"/>
        <w:ind w:firstLine="425"/>
        <w:jc w:val="both"/>
        <w:rPr>
          <w:rFonts w:ascii="Times New Roman" w:hAnsi="Times New Roman" w:cs="Times New Roman"/>
          <w:sz w:val="20"/>
          <w:szCs w:val="24"/>
        </w:rPr>
      </w:pPr>
      <w:r w:rsidRPr="00E4570A">
        <w:rPr>
          <w:rFonts w:ascii="Times New Roman" w:hAnsi="Times New Roman" w:cs="Times New Roman"/>
          <w:sz w:val="20"/>
          <w:szCs w:val="24"/>
        </w:rPr>
        <w:t>Example for assuming the wet season or suppose to predict the rainfall situation in the summer season of the ensuing year 2022: study the 10</w:t>
      </w:r>
      <w:r w:rsidRPr="00E4570A">
        <w:rPr>
          <w:rFonts w:ascii="Times New Roman" w:hAnsi="Times New Roman" w:cs="Times New Roman"/>
          <w:sz w:val="20"/>
          <w:szCs w:val="24"/>
          <w:vertAlign w:val="superscript"/>
        </w:rPr>
        <w:t>th</w:t>
      </w:r>
      <w:r w:rsidRPr="00E4570A">
        <w:rPr>
          <w:rFonts w:ascii="Times New Roman" w:hAnsi="Times New Roman" w:cs="Times New Roman"/>
          <w:sz w:val="20"/>
          <w:szCs w:val="24"/>
        </w:rPr>
        <w:t xml:space="preserve"> cycle in which wet conditions in 13 years and dry conditions in 8 years were occurred in the month of June: wet conditions in 13 years and dry conditions in 8 years were occurred in the month of July: wet conditions in 9 years and dry conditions in 12 years were occurred in the month of August and wet conditions in 19 years and dry conditions in 2 years were occurred in the month of September. On the whole, wet conditions in 54 times and dry conditions 30 times were repeated in the summer monsoon season of the 10</w:t>
      </w:r>
      <w:r w:rsidRPr="00E4570A">
        <w:rPr>
          <w:rFonts w:ascii="Times New Roman" w:hAnsi="Times New Roman" w:cs="Times New Roman"/>
          <w:sz w:val="20"/>
          <w:szCs w:val="24"/>
          <w:vertAlign w:val="superscript"/>
        </w:rPr>
        <w:t>th</w:t>
      </w:r>
      <w:r w:rsidRPr="00E4570A">
        <w:rPr>
          <w:rFonts w:ascii="Times New Roman" w:hAnsi="Times New Roman" w:cs="Times New Roman"/>
          <w:sz w:val="20"/>
          <w:szCs w:val="24"/>
        </w:rPr>
        <w:t xml:space="preserve"> cycle. As a result, there were wet conditions occurred in the 2005 years also. Therefore, it is a considerable chance to predict that a wet season will be occurred in the ensuing year of 2022.</w:t>
      </w:r>
    </w:p>
    <w:p w:rsidR="00F55560" w:rsidRPr="00E4570A" w:rsidRDefault="00F55560" w:rsidP="00E4570A">
      <w:pPr>
        <w:snapToGrid w:val="0"/>
        <w:spacing w:after="0" w:line="240" w:lineRule="auto"/>
        <w:ind w:firstLine="425"/>
        <w:jc w:val="both"/>
        <w:rPr>
          <w:rFonts w:ascii="Times New Roman" w:hAnsi="Times New Roman" w:cs="Times New Roman"/>
          <w:sz w:val="20"/>
          <w:szCs w:val="24"/>
        </w:rPr>
      </w:pPr>
      <w:r w:rsidRPr="00E4570A">
        <w:rPr>
          <w:rFonts w:ascii="Times New Roman" w:hAnsi="Times New Roman" w:cs="Times New Roman"/>
          <w:sz w:val="20"/>
          <w:szCs w:val="24"/>
        </w:rPr>
        <w:t>In the same manner, we can study the remaining all Indian weather time scales of all Indian Homogeneous regions and subdivisions, states and districts of India.</w:t>
      </w:r>
    </w:p>
    <w:p w:rsidR="00F55560" w:rsidRPr="00E4570A" w:rsidRDefault="00F55560" w:rsidP="00E4570A">
      <w:pPr>
        <w:snapToGrid w:val="0"/>
        <w:spacing w:after="0" w:line="240" w:lineRule="auto"/>
        <w:ind w:firstLine="425"/>
        <w:jc w:val="both"/>
        <w:rPr>
          <w:rFonts w:ascii="Times New Roman" w:hAnsi="Times New Roman" w:cs="Times New Roman"/>
          <w:sz w:val="20"/>
          <w:szCs w:val="24"/>
        </w:rPr>
      </w:pPr>
      <w:r w:rsidRPr="00E4570A">
        <w:rPr>
          <w:rFonts w:ascii="Times New Roman" w:hAnsi="Times New Roman" w:cs="Times New Roman"/>
          <w:sz w:val="20"/>
          <w:szCs w:val="24"/>
        </w:rPr>
        <w:t>We can make many more modifications thus bringing many more developments in the Indian weather time scale and its all additional Indian weather time scale.</w:t>
      </w:r>
    </w:p>
    <w:p w:rsidR="00F55560"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b/>
          <w:sz w:val="20"/>
          <w:szCs w:val="24"/>
        </w:rPr>
        <w:t>Indian Monsoon Time Scale:</w:t>
      </w:r>
      <w:r w:rsidR="00F55560" w:rsidRPr="00E4570A">
        <w:rPr>
          <w:rFonts w:ascii="Times New Roman" w:hAnsi="Times New Roman" w:cs="Times New Roman"/>
          <w:sz w:val="20"/>
          <w:szCs w:val="24"/>
        </w:rPr>
        <w:t>The Indian Monsoon Time Scale-a chronological sequence of events arranged in between time and weather with the help of a scale for studying the past, present and future movements of monsoon of India and its relationship with rainfall and other weather problem and natural calamities.</w:t>
      </w:r>
    </w:p>
    <w:p w:rsidR="00F55560" w:rsidRPr="00E4570A" w:rsidRDefault="00F55560" w:rsidP="00E4570A">
      <w:pPr>
        <w:snapToGrid w:val="0"/>
        <w:spacing w:after="0" w:line="240" w:lineRule="auto"/>
        <w:ind w:firstLine="425"/>
        <w:jc w:val="both"/>
        <w:rPr>
          <w:rFonts w:ascii="Times New Roman" w:hAnsi="Times New Roman" w:cs="Times New Roman"/>
          <w:sz w:val="20"/>
          <w:szCs w:val="24"/>
        </w:rPr>
      </w:pPr>
      <w:r w:rsidRPr="00E4570A">
        <w:rPr>
          <w:rFonts w:ascii="Times New Roman" w:hAnsi="Times New Roman" w:cs="Times New Roman"/>
          <w:sz w:val="20"/>
          <w:szCs w:val="24"/>
        </w:rPr>
        <w:t>Prepare the Indian Monsoon Time Scale having 365 horizontal days March 21</w:t>
      </w:r>
      <w:r w:rsidRPr="00E4570A">
        <w:rPr>
          <w:rFonts w:ascii="Times New Roman" w:hAnsi="Times New Roman" w:cs="Times New Roman"/>
          <w:sz w:val="20"/>
          <w:szCs w:val="24"/>
          <w:vertAlign w:val="superscript"/>
        </w:rPr>
        <w:t>st</w:t>
      </w:r>
      <w:r w:rsidRPr="00E4570A">
        <w:rPr>
          <w:rFonts w:ascii="Times New Roman" w:hAnsi="Times New Roman" w:cs="Times New Roman"/>
          <w:sz w:val="20"/>
          <w:szCs w:val="24"/>
        </w:rPr>
        <w:t xml:space="preserve"> to next year March 20</w:t>
      </w:r>
      <w:r w:rsidRPr="00E4570A">
        <w:rPr>
          <w:rFonts w:ascii="Times New Roman" w:hAnsi="Times New Roman" w:cs="Times New Roman"/>
          <w:sz w:val="20"/>
          <w:szCs w:val="24"/>
          <w:vertAlign w:val="superscript"/>
        </w:rPr>
        <w:t>th</w:t>
      </w:r>
      <w:r w:rsidRPr="00E4570A">
        <w:rPr>
          <w:rFonts w:ascii="Times New Roman" w:hAnsi="Times New Roman" w:cs="Times New Roman"/>
          <w:sz w:val="20"/>
          <w:szCs w:val="24"/>
        </w:rPr>
        <w:t xml:space="preserve"> of a required period comprising of a large time and weather have been taken and framed into a square graphic scale. The main weather events if any have been entering on the scale as per date and month of the each and every year. If we have been managing the scale in this manner continuously we can study the past, present and future movements of the Indian Monsoon.</w:t>
      </w:r>
    </w:p>
    <w:p w:rsidR="00F55560" w:rsidRPr="00E4570A" w:rsidRDefault="00F55560" w:rsidP="00E4570A">
      <w:pPr>
        <w:snapToGrid w:val="0"/>
        <w:spacing w:after="0" w:line="240" w:lineRule="auto"/>
        <w:ind w:firstLine="425"/>
        <w:jc w:val="both"/>
        <w:rPr>
          <w:rFonts w:ascii="Times New Roman" w:hAnsi="Times New Roman" w:cs="Times New Roman"/>
          <w:sz w:val="20"/>
          <w:szCs w:val="24"/>
        </w:rPr>
      </w:pPr>
      <w:r w:rsidRPr="00E4570A">
        <w:rPr>
          <w:rFonts w:ascii="Times New Roman" w:hAnsi="Times New Roman" w:cs="Times New Roman"/>
          <w:sz w:val="20"/>
          <w:szCs w:val="24"/>
        </w:rPr>
        <w:t>For example, I have prepared the Indian Monsoon Time Scale by Preparing the Scale having 365 horizontal days from 1</w:t>
      </w:r>
      <w:r w:rsidRPr="00E4570A">
        <w:rPr>
          <w:rFonts w:ascii="Times New Roman" w:hAnsi="Times New Roman" w:cs="Times New Roman"/>
          <w:sz w:val="20"/>
          <w:szCs w:val="24"/>
          <w:vertAlign w:val="superscript"/>
        </w:rPr>
        <w:t>st</w:t>
      </w:r>
      <w:r w:rsidRPr="00E4570A">
        <w:rPr>
          <w:rFonts w:ascii="Times New Roman" w:hAnsi="Times New Roman" w:cs="Times New Roman"/>
          <w:sz w:val="20"/>
          <w:szCs w:val="24"/>
        </w:rPr>
        <w:t xml:space="preserve"> April to next year March </w:t>
      </w:r>
      <w:r w:rsidRPr="00E4570A">
        <w:rPr>
          <w:rFonts w:ascii="Times New Roman" w:hAnsi="Times New Roman" w:cs="Times New Roman"/>
          <w:sz w:val="20"/>
          <w:szCs w:val="24"/>
        </w:rPr>
        <w:lastRenderedPageBreak/>
        <w:t>31</w:t>
      </w:r>
      <w:r w:rsidRPr="00E4570A">
        <w:rPr>
          <w:rFonts w:ascii="Times New Roman" w:hAnsi="Times New Roman" w:cs="Times New Roman"/>
          <w:sz w:val="20"/>
          <w:szCs w:val="24"/>
          <w:vertAlign w:val="superscript"/>
        </w:rPr>
        <w:t>st</w:t>
      </w:r>
      <w:r w:rsidRPr="00E4570A">
        <w:rPr>
          <w:rFonts w:ascii="Times New Roman" w:hAnsi="Times New Roman" w:cs="Times New Roman"/>
          <w:sz w:val="20"/>
          <w:szCs w:val="24"/>
        </w:rPr>
        <w:t xml:space="preserve"> of 128 years from 1888 to 2016 for the required period comprising of large time and weather have been taken and framed into a square graphic scale. The monsoon pulses in the form of low pressure systems over the Indian region have been entering on the scale in stages by 1 for low, 2 for depression, 3 for storm, 4 for severe storm and 5 for severe storm with core of hurricane winds pertaining to the date and month of the each and every year. If we have been managing the scale in this manner continuously, we can study the past’s present’s and future’s of the India monsoon and its relationship with rainfall and other weather problems &amp; natural calamities in India.</w:t>
      </w:r>
    </w:p>
    <w:p w:rsidR="00F55560" w:rsidRPr="00E4570A" w:rsidRDefault="00E4570A" w:rsidP="00E4570A">
      <w:pPr>
        <w:snapToGrid w:val="0"/>
        <w:spacing w:after="0" w:line="240" w:lineRule="auto"/>
        <w:jc w:val="both"/>
        <w:rPr>
          <w:rFonts w:ascii="Times New Roman" w:hAnsi="Times New Roman" w:cs="Times New Roman"/>
          <w:b/>
          <w:sz w:val="20"/>
          <w:szCs w:val="24"/>
          <w:u w:val="single"/>
        </w:rPr>
      </w:pPr>
      <w:r w:rsidRPr="00E4570A">
        <w:rPr>
          <w:rFonts w:ascii="Times New Roman" w:hAnsi="Times New Roman" w:cs="Times New Roman"/>
          <w:b/>
          <w:sz w:val="20"/>
          <w:szCs w:val="24"/>
          <w:u w:val="single"/>
        </w:rPr>
        <w:t>Analysis:</w:t>
      </w:r>
    </w:p>
    <w:p w:rsidR="00F55560" w:rsidRPr="00E4570A" w:rsidRDefault="00F55560" w:rsidP="00E4570A">
      <w:pPr>
        <w:snapToGrid w:val="0"/>
        <w:spacing w:after="0" w:line="240" w:lineRule="auto"/>
        <w:ind w:firstLine="425"/>
        <w:jc w:val="both"/>
        <w:rPr>
          <w:rFonts w:ascii="Times New Roman" w:hAnsi="Times New Roman" w:cs="Times New Roman"/>
          <w:sz w:val="20"/>
          <w:szCs w:val="24"/>
        </w:rPr>
      </w:pPr>
      <w:r w:rsidRPr="00E4570A">
        <w:rPr>
          <w:rFonts w:ascii="Times New Roman" w:hAnsi="Times New Roman" w:cs="Times New Roman"/>
          <w:sz w:val="20"/>
          <w:szCs w:val="24"/>
        </w:rPr>
        <w:t>The Indian Monsoon Time Scale reveals many secrets of the monsoon &amp; its relationship with rainfall &amp; other weather problems and natural calamities. For example, some bands, clusters and paths of low pressure systems along with the main paths of the Indian Monsoon (South-west monsoon and north-east monsoon) clearly seen in the map of the Indian monsoon it have been some cut-edge paths passing through its systematic zigzag cycles in ascending and ascending order which causes heavy rains &amp; floods in some years and droughts &amp; famines in another years according to their travel. For example, during 1871-1990’s the main path of the Indian monsoon was rising over June, July, August and creating heavy rains and floods in most years. During 1900-1920’s it was falling over August, September and causing low rainfall in many years, During 1920-1965’s, it was rising again over July, August, September and resulting good rainfall in more years. During 1965-2004’s it was falling over September and causing low rainfall and droughts in many years. At present it is rising upwards over June, July, August, and will be resulting heavy rains &amp; floods in coming years during 2004-2060. The tracking date of main path &amp; other various paths such as south-west monsoon and north-east monsoon etc., of the Indian Monsoon denotes the onset of the monsoon, monsoon pulses or low pressure systems. And also we can find out many more secrets of the Indian monsoon such as droughts, famines, cyclones, heavy rains, floods, real images of the Indian Monsoon, and onset &amp; withdrawals of south west monsoon and north-east monsoon etc. by keen study of the Indian Monsoon Time Scale.</w:t>
      </w:r>
    </w:p>
    <w:p w:rsidR="00F55560" w:rsidRPr="00E4570A" w:rsidRDefault="00E4570A" w:rsidP="00E4570A">
      <w:pPr>
        <w:snapToGrid w:val="0"/>
        <w:spacing w:after="0" w:line="240" w:lineRule="auto"/>
        <w:jc w:val="both"/>
        <w:rPr>
          <w:rFonts w:ascii="Times New Roman" w:hAnsi="Times New Roman" w:cs="Times New Roman"/>
          <w:b/>
          <w:sz w:val="20"/>
          <w:szCs w:val="24"/>
          <w:u w:val="single"/>
        </w:rPr>
      </w:pPr>
      <w:r w:rsidRPr="00E4570A">
        <w:rPr>
          <w:rFonts w:ascii="Times New Roman" w:hAnsi="Times New Roman" w:cs="Times New Roman"/>
          <w:b/>
          <w:sz w:val="20"/>
          <w:szCs w:val="24"/>
          <w:u w:val="single"/>
        </w:rPr>
        <w:t>Principle:</w:t>
      </w:r>
    </w:p>
    <w:p w:rsidR="00F55560" w:rsidRDefault="00F55560" w:rsidP="00E4570A">
      <w:pPr>
        <w:snapToGrid w:val="0"/>
        <w:spacing w:after="0" w:line="240" w:lineRule="auto"/>
        <w:ind w:firstLine="425"/>
        <w:jc w:val="both"/>
        <w:rPr>
          <w:rFonts w:ascii="Times New Roman" w:hAnsi="Times New Roman" w:cs="Times New Roman"/>
          <w:sz w:val="20"/>
          <w:szCs w:val="24"/>
          <w:lang w:eastAsia="zh-CN"/>
        </w:rPr>
      </w:pPr>
      <w:r w:rsidRPr="00E4570A">
        <w:rPr>
          <w:rFonts w:ascii="Times New Roman" w:hAnsi="Times New Roman" w:cs="Times New Roman"/>
          <w:sz w:val="20"/>
          <w:szCs w:val="24"/>
        </w:rPr>
        <w:t xml:space="preserve">This is an Astrogeophysical/Astrometeorological Phenomenon of effects of astronomical bodies and forces on the earth’s geophysical atmosphere. The cause is unknown however the year to year change of movement of axis of the earth inclined at 23 ½ degrees from vertical to its path around the sun does play a significant role in formation of clusters, bands &amp; paths of the Indian Monsoon and Stimulates the Indian </w:t>
      </w:r>
      <w:r w:rsidRPr="00E4570A">
        <w:rPr>
          <w:rFonts w:ascii="Times New Roman" w:hAnsi="Times New Roman" w:cs="Times New Roman"/>
          <w:sz w:val="20"/>
          <w:szCs w:val="24"/>
        </w:rPr>
        <w:lastRenderedPageBreak/>
        <w:t>weather. The inter-tropical convergence zone at the equator follows the movement of the sun and shifts north of the equator merges with the heat low pressure zone created by the rising heat of the sub-continent due to the direct and converging rays of the summer sun on the Indian Sub-continent and develops into the monsoon trough and maintain monsoon circulation.</w:t>
      </w:r>
    </w:p>
    <w:p w:rsidR="00E4570A" w:rsidRPr="00E4570A" w:rsidRDefault="00E4570A" w:rsidP="00E4570A">
      <w:pPr>
        <w:snapToGrid w:val="0"/>
        <w:spacing w:after="0" w:line="240" w:lineRule="auto"/>
        <w:ind w:firstLine="425"/>
        <w:jc w:val="both"/>
        <w:rPr>
          <w:rFonts w:ascii="Times New Roman" w:hAnsi="Times New Roman" w:cs="Times New Roman"/>
          <w:sz w:val="20"/>
          <w:szCs w:val="24"/>
          <w:lang w:eastAsia="zh-CN"/>
        </w:rPr>
      </w:pPr>
    </w:p>
    <w:p w:rsidR="00F55560" w:rsidRPr="00E4570A" w:rsidRDefault="00E4570A" w:rsidP="00E4570A">
      <w:pPr>
        <w:snapToGrid w:val="0"/>
        <w:spacing w:after="0" w:line="240" w:lineRule="auto"/>
        <w:jc w:val="both"/>
        <w:rPr>
          <w:rFonts w:ascii="Times New Roman" w:hAnsi="Times New Roman" w:cs="Times New Roman"/>
          <w:b/>
          <w:sz w:val="20"/>
          <w:szCs w:val="24"/>
          <w:u w:val="single"/>
        </w:rPr>
      </w:pPr>
      <w:r w:rsidRPr="00E4570A">
        <w:rPr>
          <w:rFonts w:ascii="Times New Roman" w:hAnsi="Times New Roman" w:cs="Times New Roman"/>
          <w:b/>
          <w:sz w:val="20"/>
          <w:szCs w:val="24"/>
          <w:u w:val="single"/>
        </w:rPr>
        <w:t>Conclulsions:</w:t>
      </w:r>
    </w:p>
    <w:p w:rsidR="00F55560" w:rsidRDefault="00F55560" w:rsidP="00E4570A">
      <w:pPr>
        <w:snapToGrid w:val="0"/>
        <w:spacing w:after="0" w:line="240" w:lineRule="auto"/>
        <w:ind w:firstLine="425"/>
        <w:jc w:val="both"/>
        <w:rPr>
          <w:rFonts w:ascii="Times New Roman" w:hAnsi="Times New Roman" w:cs="Times New Roman"/>
          <w:sz w:val="20"/>
          <w:szCs w:val="24"/>
          <w:lang w:eastAsia="zh-CN"/>
        </w:rPr>
      </w:pPr>
      <w:r w:rsidRPr="00E4570A">
        <w:rPr>
          <w:rFonts w:ascii="Times New Roman" w:hAnsi="Times New Roman" w:cs="Times New Roman"/>
          <w:sz w:val="20"/>
          <w:szCs w:val="24"/>
        </w:rPr>
        <w:t>We can make many more modifications thus bringing many developments in the Indian Monsoon Time Scale.</w:t>
      </w:r>
    </w:p>
    <w:p w:rsidR="00E4570A" w:rsidRPr="00E4570A" w:rsidRDefault="00E4570A" w:rsidP="00E4570A">
      <w:pPr>
        <w:snapToGrid w:val="0"/>
        <w:spacing w:after="0" w:line="240" w:lineRule="auto"/>
        <w:jc w:val="both"/>
        <w:rPr>
          <w:rFonts w:ascii="Times New Roman" w:hAnsi="Times New Roman" w:cs="Times New Roman"/>
          <w:sz w:val="20"/>
          <w:szCs w:val="24"/>
          <w:lang w:eastAsia="zh-CN"/>
        </w:rPr>
      </w:pPr>
    </w:p>
    <w:p w:rsidR="00E4570A" w:rsidRDefault="00E4570A" w:rsidP="00E4570A">
      <w:pPr>
        <w:snapToGrid w:val="0"/>
        <w:spacing w:after="0" w:line="240" w:lineRule="auto"/>
        <w:ind w:left="425" w:hanging="425"/>
        <w:jc w:val="both"/>
        <w:rPr>
          <w:rFonts w:ascii="Times New Roman" w:hAnsi="Times New Roman" w:cs="Times New Roman"/>
          <w:b/>
          <w:sz w:val="20"/>
          <w:szCs w:val="24"/>
          <w:lang w:eastAsia="zh-CN"/>
        </w:rPr>
      </w:pPr>
      <w:r w:rsidRPr="00E4570A">
        <w:rPr>
          <w:rFonts w:ascii="Times New Roman" w:hAnsi="Times New Roman" w:cs="Times New Roman"/>
          <w:b/>
          <w:sz w:val="20"/>
          <w:szCs w:val="24"/>
        </w:rPr>
        <w:t>References</w:t>
      </w:r>
      <w:r w:rsidRPr="00E4570A">
        <w:rPr>
          <w:rFonts w:ascii="Times New Roman" w:hAnsi="Times New Roman" w:cs="Times New Roman"/>
          <w:b/>
          <w:sz w:val="20"/>
          <w:szCs w:val="24"/>
          <w:lang w:eastAsia="zh-CN"/>
        </w:rPr>
        <w:t xml:space="preserve"> </w:t>
      </w:r>
    </w:p>
    <w:p w:rsidR="00E4570A" w:rsidRPr="000A5467"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0A5467">
        <w:rPr>
          <w:rFonts w:ascii="Times New Roman" w:hAnsi="Times New Roman" w:cs="Times New Roman"/>
          <w:sz w:val="20"/>
          <w:szCs w:val="24"/>
        </w:rPr>
        <w:t>Improved</w:t>
      </w:r>
      <w:r>
        <w:rPr>
          <w:rFonts w:ascii="Times New Roman" w:hAnsi="Times New Roman" w:cs="Times New Roman"/>
          <w:sz w:val="20"/>
          <w:szCs w:val="24"/>
        </w:rPr>
        <w:t xml:space="preserve"> </w:t>
      </w:r>
      <w:r w:rsidRPr="000A5467">
        <w:rPr>
          <w:rFonts w:ascii="Times New Roman" w:hAnsi="Times New Roman" w:cs="Times New Roman"/>
          <w:sz w:val="20"/>
          <w:szCs w:val="24"/>
        </w:rPr>
        <w:t>seasonal</w:t>
      </w:r>
      <w:r>
        <w:rPr>
          <w:rFonts w:ascii="Times New Roman" w:hAnsi="Times New Roman" w:cs="Times New Roman"/>
          <w:sz w:val="20"/>
          <w:szCs w:val="24"/>
        </w:rPr>
        <w:t xml:space="preserve"> </w:t>
      </w:r>
      <w:r w:rsidRPr="000A5467">
        <w:rPr>
          <w:rFonts w:ascii="Times New Roman" w:hAnsi="Times New Roman" w:cs="Times New Roman"/>
          <w:sz w:val="20"/>
          <w:szCs w:val="24"/>
        </w:rPr>
        <w:t>drought</w:t>
      </w:r>
      <w:r>
        <w:rPr>
          <w:rFonts w:ascii="Times New Roman" w:hAnsi="Times New Roman" w:cs="Times New Roman"/>
          <w:sz w:val="20"/>
          <w:szCs w:val="24"/>
        </w:rPr>
        <w:t xml:space="preserve"> </w:t>
      </w:r>
      <w:r w:rsidRPr="000A5467">
        <w:rPr>
          <w:rFonts w:ascii="Times New Roman" w:hAnsi="Times New Roman" w:cs="Times New Roman"/>
          <w:sz w:val="20"/>
          <w:szCs w:val="24"/>
        </w:rPr>
        <w:t>forecasts</w:t>
      </w:r>
      <w:r>
        <w:rPr>
          <w:rFonts w:ascii="Times New Roman" w:hAnsi="Times New Roman" w:cs="Times New Roman"/>
          <w:sz w:val="20"/>
          <w:szCs w:val="24"/>
        </w:rPr>
        <w:t xml:space="preserve"> </w:t>
      </w:r>
      <w:r w:rsidRPr="000A5467">
        <w:rPr>
          <w:rFonts w:ascii="Times New Roman" w:hAnsi="Times New Roman" w:cs="Times New Roman"/>
          <w:sz w:val="20"/>
          <w:szCs w:val="24"/>
        </w:rPr>
        <w:t>using</w:t>
      </w:r>
      <w:r>
        <w:rPr>
          <w:rFonts w:ascii="Times New Roman" w:hAnsi="Times New Roman" w:cs="Times New Roman"/>
          <w:sz w:val="20"/>
          <w:szCs w:val="24"/>
        </w:rPr>
        <w:t xml:space="preserve"> </w:t>
      </w:r>
      <w:r w:rsidRPr="000A5467">
        <w:rPr>
          <w:rFonts w:ascii="Times New Roman" w:hAnsi="Times New Roman" w:cs="Times New Roman"/>
          <w:sz w:val="20"/>
          <w:szCs w:val="24"/>
        </w:rPr>
        <w:t>reference</w:t>
      </w:r>
      <w:r>
        <w:rPr>
          <w:rFonts w:ascii="Times New Roman" w:hAnsi="Times New Roman" w:cs="Times New Roman"/>
          <w:sz w:val="20"/>
          <w:szCs w:val="24"/>
        </w:rPr>
        <w:t xml:space="preserve"> </w:t>
      </w:r>
      <w:r w:rsidRPr="000A5467">
        <w:rPr>
          <w:rFonts w:ascii="Times New Roman" w:hAnsi="Times New Roman" w:cs="Times New Roman"/>
          <w:sz w:val="20"/>
          <w:szCs w:val="24"/>
        </w:rPr>
        <w:t>evapotranspiration</w:t>
      </w:r>
      <w:r>
        <w:rPr>
          <w:rFonts w:ascii="Times New Roman" w:hAnsi="Times New Roman" w:cs="Times New Roman"/>
          <w:sz w:val="20"/>
          <w:szCs w:val="24"/>
        </w:rPr>
        <w:t xml:space="preserve"> </w:t>
      </w:r>
      <w:r w:rsidRPr="000A5467">
        <w:rPr>
          <w:rFonts w:ascii="Times New Roman" w:hAnsi="Times New Roman" w:cs="Times New Roman"/>
          <w:sz w:val="20"/>
          <w:szCs w:val="24"/>
        </w:rPr>
        <w:t>anomalies,</w:t>
      </w:r>
      <w:r>
        <w:rPr>
          <w:rFonts w:ascii="Times New Roman" w:hAnsi="Times New Roman" w:cs="Times New Roman"/>
          <w:sz w:val="20"/>
          <w:szCs w:val="24"/>
        </w:rPr>
        <w:t xml:space="preserve"> </w:t>
      </w:r>
      <w:r w:rsidRPr="000A5467">
        <w:rPr>
          <w:rFonts w:ascii="Times New Roman" w:hAnsi="Times New Roman" w:cs="Times New Roman"/>
          <w:sz w:val="20"/>
          <w:szCs w:val="24"/>
        </w:rPr>
        <w:t>danielj,</w:t>
      </w:r>
      <w:r>
        <w:rPr>
          <w:rFonts w:ascii="Times New Roman" w:hAnsi="Times New Roman" w:cs="Times New Roman"/>
          <w:sz w:val="20"/>
          <w:szCs w:val="24"/>
        </w:rPr>
        <w:t xml:space="preserve"> </w:t>
      </w:r>
      <w:r w:rsidRPr="000A5467">
        <w:rPr>
          <w:rFonts w:ascii="Times New Roman" w:hAnsi="Times New Roman" w:cs="Times New Roman"/>
          <w:sz w:val="20"/>
          <w:szCs w:val="24"/>
        </w:rPr>
        <w:t>MCEvoy,</w:t>
      </w:r>
      <w:r>
        <w:rPr>
          <w:rFonts w:ascii="Times New Roman" w:hAnsi="Times New Roman" w:cs="Times New Roman"/>
          <w:sz w:val="20"/>
          <w:szCs w:val="24"/>
        </w:rPr>
        <w:t xml:space="preserve"> </w:t>
      </w:r>
      <w:r w:rsidRPr="000A5467">
        <w:rPr>
          <w:rFonts w:ascii="Times New Roman" w:hAnsi="Times New Roman" w:cs="Times New Roman"/>
          <w:sz w:val="20"/>
          <w:szCs w:val="24"/>
        </w:rPr>
        <w:t>justin</w:t>
      </w:r>
      <w:r>
        <w:rPr>
          <w:rFonts w:ascii="Times New Roman" w:hAnsi="Times New Roman" w:cs="Times New Roman"/>
          <w:sz w:val="20"/>
          <w:szCs w:val="24"/>
        </w:rPr>
        <w:t xml:space="preserve"> </w:t>
      </w:r>
      <w:r w:rsidRPr="000A5467">
        <w:rPr>
          <w:rFonts w:ascii="Times New Roman" w:hAnsi="Times New Roman" w:cs="Times New Roman"/>
          <w:sz w:val="20"/>
          <w:szCs w:val="24"/>
        </w:rPr>
        <w:t>l</w:t>
      </w:r>
      <w:r>
        <w:rPr>
          <w:rFonts w:ascii="Times New Roman" w:hAnsi="Times New Roman" w:cs="Times New Roman"/>
          <w:sz w:val="20"/>
          <w:szCs w:val="24"/>
        </w:rPr>
        <w:t xml:space="preserve"> </w:t>
      </w:r>
      <w:r w:rsidRPr="000A5467">
        <w:rPr>
          <w:rFonts w:ascii="Times New Roman" w:hAnsi="Times New Roman" w:cs="Times New Roman"/>
          <w:sz w:val="20"/>
          <w:szCs w:val="24"/>
        </w:rPr>
        <w:t>Huntington,</w:t>
      </w:r>
      <w:r>
        <w:rPr>
          <w:rFonts w:ascii="Times New Roman" w:hAnsi="Times New Roman" w:cs="Times New Roman"/>
          <w:sz w:val="20"/>
          <w:szCs w:val="24"/>
        </w:rPr>
        <w:t xml:space="preserve"> </w:t>
      </w:r>
      <w:r w:rsidRPr="000A5467">
        <w:rPr>
          <w:rFonts w:ascii="Times New Roman" w:hAnsi="Times New Roman" w:cs="Times New Roman"/>
          <w:sz w:val="20"/>
          <w:szCs w:val="24"/>
        </w:rPr>
        <w:t>john</w:t>
      </w:r>
      <w:r>
        <w:rPr>
          <w:rFonts w:ascii="Times New Roman" w:hAnsi="Times New Roman" w:cs="Times New Roman"/>
          <w:sz w:val="20"/>
          <w:szCs w:val="24"/>
        </w:rPr>
        <w:t xml:space="preserve"> </w:t>
      </w:r>
      <w:r w:rsidRPr="000A5467">
        <w:rPr>
          <w:rFonts w:ascii="Times New Roman" w:hAnsi="Times New Roman" w:cs="Times New Roman"/>
          <w:sz w:val="20"/>
          <w:szCs w:val="24"/>
        </w:rPr>
        <w:t>F</w:t>
      </w:r>
      <w:r>
        <w:rPr>
          <w:rFonts w:ascii="Times New Roman" w:hAnsi="Times New Roman" w:cs="Times New Roman"/>
          <w:sz w:val="20"/>
          <w:szCs w:val="24"/>
        </w:rPr>
        <w:t xml:space="preserve"> </w:t>
      </w:r>
      <w:r w:rsidRPr="000A5467">
        <w:rPr>
          <w:rFonts w:ascii="Times New Roman" w:hAnsi="Times New Roman" w:cs="Times New Roman"/>
          <w:sz w:val="20"/>
          <w:szCs w:val="24"/>
        </w:rPr>
        <w:t>Mejia,</w:t>
      </w:r>
      <w:r>
        <w:rPr>
          <w:rFonts w:ascii="Times New Roman" w:hAnsi="Times New Roman" w:cs="Times New Roman"/>
          <w:sz w:val="20"/>
          <w:szCs w:val="24"/>
        </w:rPr>
        <w:t xml:space="preserve"> </w:t>
      </w:r>
      <w:r w:rsidRPr="000A5467">
        <w:rPr>
          <w:rFonts w:ascii="Times New Roman" w:hAnsi="Times New Roman" w:cs="Times New Roman"/>
          <w:sz w:val="20"/>
          <w:szCs w:val="24"/>
        </w:rPr>
        <w:t>Michael</w:t>
      </w:r>
      <w:r>
        <w:rPr>
          <w:rFonts w:ascii="Times New Roman" w:hAnsi="Times New Roman" w:cs="Times New Roman"/>
          <w:sz w:val="20"/>
          <w:szCs w:val="24"/>
        </w:rPr>
        <w:t xml:space="preserve"> </w:t>
      </w:r>
      <w:r w:rsidRPr="000A5467">
        <w:rPr>
          <w:rFonts w:ascii="Times New Roman" w:hAnsi="Times New Roman" w:cs="Times New Roman"/>
          <w:sz w:val="20"/>
          <w:szCs w:val="24"/>
        </w:rPr>
        <w:t>T</w:t>
      </w:r>
      <w:r>
        <w:rPr>
          <w:rFonts w:ascii="Times New Roman" w:hAnsi="Times New Roman" w:cs="Times New Roman"/>
          <w:sz w:val="20"/>
          <w:szCs w:val="24"/>
        </w:rPr>
        <w:t xml:space="preserve"> </w:t>
      </w:r>
      <w:r w:rsidRPr="000A5467">
        <w:rPr>
          <w:rFonts w:ascii="Times New Roman" w:hAnsi="Times New Roman" w:cs="Times New Roman"/>
          <w:sz w:val="20"/>
          <w:szCs w:val="24"/>
        </w:rPr>
        <w:t>Hobbins,</w:t>
      </w:r>
      <w:r>
        <w:rPr>
          <w:rFonts w:ascii="Times New Roman" w:hAnsi="Times New Roman" w:cs="Times New Roman"/>
          <w:sz w:val="20"/>
          <w:szCs w:val="24"/>
        </w:rPr>
        <w:t xml:space="preserve"> </w:t>
      </w:r>
      <w:r w:rsidRPr="000A5467">
        <w:rPr>
          <w:rFonts w:ascii="Times New Roman" w:hAnsi="Times New Roman" w:cs="Times New Roman"/>
          <w:sz w:val="20"/>
          <w:szCs w:val="24"/>
        </w:rPr>
        <w:t>geophysical</w:t>
      </w:r>
      <w:r>
        <w:rPr>
          <w:rFonts w:ascii="Times New Roman" w:hAnsi="Times New Roman" w:cs="Times New Roman"/>
          <w:sz w:val="20"/>
          <w:szCs w:val="24"/>
        </w:rPr>
        <w:t xml:space="preserve"> </w:t>
      </w:r>
      <w:r w:rsidRPr="000A5467">
        <w:rPr>
          <w:rFonts w:ascii="Times New Roman" w:hAnsi="Times New Roman" w:cs="Times New Roman"/>
          <w:sz w:val="20"/>
          <w:szCs w:val="24"/>
        </w:rPr>
        <w:t>research</w:t>
      </w:r>
      <w:r>
        <w:rPr>
          <w:rFonts w:ascii="Times New Roman" w:hAnsi="Times New Roman" w:cs="Times New Roman"/>
          <w:sz w:val="20"/>
          <w:szCs w:val="24"/>
        </w:rPr>
        <w:t xml:space="preserve"> </w:t>
      </w:r>
      <w:r w:rsidRPr="000A5467">
        <w:rPr>
          <w:rFonts w:ascii="Times New Roman" w:hAnsi="Times New Roman" w:cs="Times New Roman"/>
          <w:sz w:val="20"/>
          <w:szCs w:val="24"/>
        </w:rPr>
        <w:t>letters,</w:t>
      </w:r>
      <w:r>
        <w:rPr>
          <w:rFonts w:ascii="Times New Roman" w:hAnsi="Times New Roman" w:cs="Times New Roman" w:hint="eastAsia"/>
          <w:sz w:val="20"/>
          <w:szCs w:val="24"/>
          <w:lang w:eastAsia="zh-CN"/>
        </w:rPr>
        <w:t xml:space="preserve"> </w:t>
      </w:r>
      <w:r w:rsidRPr="000A5467">
        <w:rPr>
          <w:rFonts w:ascii="Times New Roman" w:hAnsi="Times New Roman" w:cs="Times New Roman"/>
          <w:sz w:val="20"/>
          <w:szCs w:val="24"/>
        </w:rPr>
        <w:t>14-1-2016</w:t>
      </w:r>
      <w:r>
        <w:rPr>
          <w:rFonts w:ascii="Times New Roman" w:hAnsi="Times New Roman" w:cs="Times New Roman" w:hint="eastAsia"/>
          <w:sz w:val="20"/>
          <w:szCs w:val="24"/>
          <w:lang w:eastAsia="zh-CN"/>
        </w:rPr>
        <w:t>.</w:t>
      </w:r>
    </w:p>
    <w:p w:rsidR="00E4570A" w:rsidRPr="000A5467"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0A5467">
        <w:rPr>
          <w:rFonts w:ascii="Times New Roman" w:hAnsi="Times New Roman" w:cs="Times New Roman"/>
          <w:sz w:val="20"/>
          <w:szCs w:val="24"/>
        </w:rPr>
        <w:t>Encyclopedia</w:t>
      </w:r>
      <w:r>
        <w:rPr>
          <w:rFonts w:ascii="Times New Roman" w:hAnsi="Times New Roman" w:cs="Times New Roman"/>
          <w:sz w:val="20"/>
          <w:szCs w:val="24"/>
        </w:rPr>
        <w:t xml:space="preserve"> </w:t>
      </w:r>
      <w:r w:rsidRPr="000A5467">
        <w:rPr>
          <w:rFonts w:ascii="Times New Roman" w:hAnsi="Times New Roman" w:cs="Times New Roman"/>
          <w:sz w:val="20"/>
          <w:szCs w:val="24"/>
        </w:rPr>
        <w:t>of</w:t>
      </w:r>
      <w:r>
        <w:rPr>
          <w:rFonts w:ascii="Times New Roman" w:hAnsi="Times New Roman" w:cs="Times New Roman"/>
          <w:sz w:val="20"/>
          <w:szCs w:val="24"/>
        </w:rPr>
        <w:t xml:space="preserve"> </w:t>
      </w:r>
      <w:r w:rsidRPr="000A5467">
        <w:rPr>
          <w:rFonts w:ascii="Times New Roman" w:hAnsi="Times New Roman" w:cs="Times New Roman"/>
          <w:sz w:val="20"/>
          <w:szCs w:val="24"/>
        </w:rPr>
        <w:t>solid</w:t>
      </w:r>
      <w:r>
        <w:rPr>
          <w:rFonts w:ascii="Times New Roman" w:hAnsi="Times New Roman" w:cs="Times New Roman"/>
          <w:sz w:val="20"/>
          <w:szCs w:val="24"/>
        </w:rPr>
        <w:t xml:space="preserve"> </w:t>
      </w:r>
      <w:r w:rsidRPr="000A5467">
        <w:rPr>
          <w:rFonts w:ascii="Times New Roman" w:hAnsi="Times New Roman" w:cs="Times New Roman"/>
          <w:sz w:val="20"/>
          <w:szCs w:val="24"/>
        </w:rPr>
        <w:t>earth</w:t>
      </w:r>
      <w:r>
        <w:rPr>
          <w:rFonts w:ascii="Times New Roman" w:hAnsi="Times New Roman" w:cs="Times New Roman"/>
          <w:sz w:val="20"/>
          <w:szCs w:val="24"/>
        </w:rPr>
        <w:t xml:space="preserve"> </w:t>
      </w:r>
      <w:r w:rsidRPr="000A5467">
        <w:rPr>
          <w:rFonts w:ascii="Times New Roman" w:hAnsi="Times New Roman" w:cs="Times New Roman"/>
          <w:sz w:val="20"/>
          <w:szCs w:val="24"/>
        </w:rPr>
        <w:t>physics</w:t>
      </w:r>
      <w:r>
        <w:rPr>
          <w:rFonts w:ascii="Times New Roman" w:hAnsi="Times New Roman" w:cs="Times New Roman"/>
          <w:sz w:val="20"/>
          <w:szCs w:val="24"/>
        </w:rPr>
        <w:t xml:space="preserve"> </w:t>
      </w:r>
      <w:r w:rsidRPr="000A5467">
        <w:rPr>
          <w:rFonts w:ascii="Times New Roman" w:hAnsi="Times New Roman" w:cs="Times New Roman"/>
          <w:sz w:val="20"/>
          <w:szCs w:val="24"/>
        </w:rPr>
        <w:t>geophysical</w:t>
      </w:r>
      <w:r>
        <w:rPr>
          <w:rFonts w:ascii="Times New Roman" w:hAnsi="Times New Roman" w:cs="Times New Roman"/>
          <w:sz w:val="20"/>
          <w:szCs w:val="24"/>
        </w:rPr>
        <w:t xml:space="preserve"> </w:t>
      </w:r>
      <w:r w:rsidRPr="000A5467">
        <w:rPr>
          <w:rFonts w:ascii="Times New Roman" w:hAnsi="Times New Roman" w:cs="Times New Roman"/>
          <w:sz w:val="20"/>
          <w:szCs w:val="24"/>
        </w:rPr>
        <w:t>journal</w:t>
      </w:r>
      <w:r>
        <w:rPr>
          <w:rFonts w:ascii="Times New Roman" w:hAnsi="Times New Roman" w:cs="Times New Roman"/>
          <w:sz w:val="20"/>
          <w:szCs w:val="24"/>
        </w:rPr>
        <w:t xml:space="preserve"> </w:t>
      </w:r>
      <w:r w:rsidRPr="000A5467">
        <w:rPr>
          <w:rFonts w:ascii="Times New Roman" w:hAnsi="Times New Roman" w:cs="Times New Roman"/>
          <w:sz w:val="20"/>
          <w:szCs w:val="24"/>
        </w:rPr>
        <w:t>international,</w:t>
      </w:r>
      <w:r>
        <w:rPr>
          <w:rFonts w:ascii="Times New Roman" w:hAnsi="Times New Roman" w:cs="Times New Roman" w:hint="eastAsia"/>
          <w:sz w:val="20"/>
          <w:szCs w:val="24"/>
          <w:lang w:eastAsia="zh-CN"/>
        </w:rPr>
        <w:t xml:space="preserve"> </w:t>
      </w:r>
      <w:r w:rsidRPr="000A5467">
        <w:rPr>
          <w:rFonts w:ascii="Times New Roman" w:hAnsi="Times New Roman" w:cs="Times New Roman"/>
          <w:sz w:val="20"/>
          <w:szCs w:val="24"/>
        </w:rPr>
        <w:t>129,319-329</w:t>
      </w:r>
      <w:r>
        <w:rPr>
          <w:rFonts w:ascii="Times New Roman" w:hAnsi="Times New Roman" w:cs="Times New Roman" w:hint="eastAsia"/>
          <w:sz w:val="20"/>
          <w:szCs w:val="24"/>
          <w:lang w:eastAsia="zh-CN"/>
        </w:rPr>
        <w:t>.</w:t>
      </w:r>
    </w:p>
    <w:p w:rsidR="00E4570A" w:rsidRPr="000A5467"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0A5467">
        <w:rPr>
          <w:rFonts w:ascii="Times New Roman" w:hAnsi="Times New Roman" w:cs="Times New Roman"/>
          <w:sz w:val="20"/>
          <w:szCs w:val="24"/>
        </w:rPr>
        <w:t>Operational</w:t>
      </w:r>
      <w:r>
        <w:rPr>
          <w:rFonts w:ascii="Times New Roman" w:hAnsi="Times New Roman" w:cs="Times New Roman"/>
          <w:sz w:val="20"/>
          <w:szCs w:val="24"/>
        </w:rPr>
        <w:t xml:space="preserve"> </w:t>
      </w:r>
      <w:r w:rsidRPr="000A5467">
        <w:rPr>
          <w:rFonts w:ascii="Times New Roman" w:hAnsi="Times New Roman" w:cs="Times New Roman"/>
          <w:sz w:val="20"/>
          <w:szCs w:val="24"/>
        </w:rPr>
        <w:t>earth</w:t>
      </w:r>
      <w:r>
        <w:rPr>
          <w:rFonts w:ascii="Times New Roman" w:hAnsi="Times New Roman" w:cs="Times New Roman"/>
          <w:sz w:val="20"/>
          <w:szCs w:val="24"/>
        </w:rPr>
        <w:t xml:space="preserve"> </w:t>
      </w:r>
      <w:r w:rsidRPr="000A5467">
        <w:rPr>
          <w:rFonts w:ascii="Times New Roman" w:hAnsi="Times New Roman" w:cs="Times New Roman"/>
          <w:sz w:val="20"/>
          <w:szCs w:val="24"/>
        </w:rPr>
        <w:t>quake</w:t>
      </w:r>
      <w:r>
        <w:rPr>
          <w:rFonts w:ascii="Times New Roman" w:hAnsi="Times New Roman" w:cs="Times New Roman"/>
          <w:sz w:val="20"/>
          <w:szCs w:val="24"/>
        </w:rPr>
        <w:t xml:space="preserve"> </w:t>
      </w:r>
      <w:r w:rsidRPr="000A5467">
        <w:rPr>
          <w:rFonts w:ascii="Times New Roman" w:hAnsi="Times New Roman" w:cs="Times New Roman"/>
          <w:sz w:val="20"/>
          <w:szCs w:val="24"/>
        </w:rPr>
        <w:t>forecasting</w:t>
      </w:r>
      <w:r>
        <w:rPr>
          <w:rFonts w:ascii="Times New Roman" w:hAnsi="Times New Roman" w:cs="Times New Roman" w:hint="eastAsia"/>
          <w:sz w:val="20"/>
          <w:szCs w:val="24"/>
          <w:lang w:eastAsia="zh-CN"/>
        </w:rPr>
        <w:t>.</w:t>
      </w:r>
    </w:p>
    <w:p w:rsidR="00E4570A" w:rsidRPr="000A5467"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0A5467">
        <w:rPr>
          <w:rFonts w:ascii="Times New Roman" w:hAnsi="Times New Roman" w:cs="Times New Roman"/>
          <w:sz w:val="20"/>
          <w:szCs w:val="24"/>
        </w:rPr>
        <w:t>Advances</w:t>
      </w:r>
      <w:r>
        <w:rPr>
          <w:rFonts w:ascii="Times New Roman" w:hAnsi="Times New Roman" w:cs="Times New Roman"/>
          <w:sz w:val="20"/>
          <w:szCs w:val="24"/>
        </w:rPr>
        <w:t xml:space="preserve"> </w:t>
      </w:r>
      <w:r w:rsidRPr="000A5467">
        <w:rPr>
          <w:rFonts w:ascii="Times New Roman" w:hAnsi="Times New Roman" w:cs="Times New Roman"/>
          <w:sz w:val="20"/>
          <w:szCs w:val="24"/>
        </w:rPr>
        <w:t>in</w:t>
      </w:r>
      <w:r>
        <w:rPr>
          <w:rFonts w:ascii="Times New Roman" w:hAnsi="Times New Roman" w:cs="Times New Roman"/>
          <w:sz w:val="20"/>
          <w:szCs w:val="24"/>
        </w:rPr>
        <w:t xml:space="preserve"> </w:t>
      </w:r>
      <w:r w:rsidRPr="000A5467">
        <w:rPr>
          <w:rFonts w:ascii="Times New Roman" w:hAnsi="Times New Roman" w:cs="Times New Roman"/>
          <w:sz w:val="20"/>
          <w:szCs w:val="24"/>
        </w:rPr>
        <w:t>geophysics</w:t>
      </w:r>
      <w:r>
        <w:rPr>
          <w:rFonts w:ascii="Times New Roman" w:hAnsi="Times New Roman" w:cs="Times New Roman"/>
          <w:sz w:val="20"/>
          <w:szCs w:val="24"/>
        </w:rPr>
        <w:t xml:space="preserve"> </w:t>
      </w:r>
      <w:r w:rsidRPr="000A5467">
        <w:rPr>
          <w:rFonts w:ascii="Times New Roman" w:hAnsi="Times New Roman" w:cs="Times New Roman"/>
          <w:sz w:val="20"/>
          <w:szCs w:val="24"/>
        </w:rPr>
        <w:t>volume</w:t>
      </w:r>
      <w:r>
        <w:rPr>
          <w:rFonts w:ascii="Times New Roman" w:hAnsi="Times New Roman" w:cs="Times New Roman"/>
          <w:sz w:val="20"/>
          <w:szCs w:val="24"/>
        </w:rPr>
        <w:t xml:space="preserve"> </w:t>
      </w:r>
      <w:r w:rsidRPr="000A5467">
        <w:rPr>
          <w:rFonts w:ascii="Times New Roman" w:hAnsi="Times New Roman" w:cs="Times New Roman"/>
          <w:sz w:val="20"/>
          <w:szCs w:val="24"/>
        </w:rPr>
        <w:t>28B</w:t>
      </w:r>
      <w:r>
        <w:rPr>
          <w:rFonts w:ascii="Times New Roman" w:hAnsi="Times New Roman" w:cs="Times New Roman"/>
          <w:sz w:val="20"/>
          <w:szCs w:val="24"/>
        </w:rPr>
        <w:t xml:space="preserve"> </w:t>
      </w:r>
      <w:r w:rsidRPr="000A5467">
        <w:rPr>
          <w:rFonts w:ascii="Times New Roman" w:hAnsi="Times New Roman" w:cs="Times New Roman"/>
          <w:sz w:val="20"/>
          <w:szCs w:val="24"/>
        </w:rPr>
        <w:t>books.</w:t>
      </w:r>
      <w:r>
        <w:rPr>
          <w:rFonts w:ascii="Times New Roman" w:hAnsi="Times New Roman" w:cs="Times New Roman"/>
          <w:sz w:val="20"/>
          <w:szCs w:val="24"/>
        </w:rPr>
        <w:t xml:space="preserve"> </w:t>
      </w:r>
      <w:r w:rsidRPr="000A5467">
        <w:rPr>
          <w:rFonts w:ascii="Times New Roman" w:hAnsi="Times New Roman" w:cs="Times New Roman"/>
          <w:sz w:val="20"/>
          <w:szCs w:val="24"/>
        </w:rPr>
        <w:t>google.</w:t>
      </w:r>
      <w:r>
        <w:rPr>
          <w:rFonts w:ascii="Times New Roman" w:hAnsi="Times New Roman" w:cs="Times New Roman"/>
          <w:sz w:val="20"/>
          <w:szCs w:val="24"/>
        </w:rPr>
        <w:t xml:space="preserve"> </w:t>
      </w:r>
      <w:r w:rsidRPr="000A5467">
        <w:rPr>
          <w:rFonts w:ascii="Times New Roman" w:hAnsi="Times New Roman" w:cs="Times New Roman"/>
          <w:sz w:val="20"/>
          <w:szCs w:val="24"/>
        </w:rPr>
        <w:t>co.</w:t>
      </w:r>
      <w:r>
        <w:rPr>
          <w:rFonts w:ascii="Times New Roman" w:hAnsi="Times New Roman" w:cs="Times New Roman"/>
          <w:sz w:val="20"/>
          <w:szCs w:val="24"/>
        </w:rPr>
        <w:t xml:space="preserve"> </w:t>
      </w:r>
      <w:r w:rsidRPr="000A5467">
        <w:rPr>
          <w:rFonts w:ascii="Times New Roman" w:hAnsi="Times New Roman" w:cs="Times New Roman"/>
          <w:sz w:val="20"/>
          <w:szCs w:val="24"/>
        </w:rPr>
        <w:t>in</w:t>
      </w:r>
      <w:r>
        <w:rPr>
          <w:rFonts w:ascii="Times New Roman" w:hAnsi="Times New Roman" w:cs="Times New Roman" w:hint="eastAsia"/>
          <w:sz w:val="20"/>
          <w:szCs w:val="24"/>
          <w:lang w:eastAsia="zh-CN"/>
        </w:rPr>
        <w:t>.</w:t>
      </w:r>
    </w:p>
    <w:p w:rsidR="00E4570A" w:rsidRPr="000A5467"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0A5467">
        <w:rPr>
          <w:rFonts w:ascii="Times New Roman" w:hAnsi="Times New Roman" w:cs="Times New Roman"/>
          <w:sz w:val="20"/>
          <w:szCs w:val="24"/>
        </w:rPr>
        <w:t>System</w:t>
      </w:r>
      <w:r>
        <w:rPr>
          <w:rFonts w:ascii="Times New Roman" w:hAnsi="Times New Roman" w:cs="Times New Roman"/>
          <w:sz w:val="20"/>
          <w:szCs w:val="24"/>
        </w:rPr>
        <w:t xml:space="preserve"> </w:t>
      </w:r>
      <w:r w:rsidRPr="000A5467">
        <w:rPr>
          <w:rFonts w:ascii="Times New Roman" w:hAnsi="Times New Roman" w:cs="Times New Roman"/>
          <w:sz w:val="20"/>
          <w:szCs w:val="24"/>
        </w:rPr>
        <w:t>earth</w:t>
      </w:r>
      <w:r>
        <w:rPr>
          <w:rFonts w:ascii="Times New Roman" w:hAnsi="Times New Roman" w:cs="Times New Roman"/>
          <w:sz w:val="20"/>
          <w:szCs w:val="24"/>
        </w:rPr>
        <w:t xml:space="preserve"> </w:t>
      </w:r>
      <w:r w:rsidRPr="000A5467">
        <w:rPr>
          <w:rFonts w:ascii="Times New Roman" w:hAnsi="Times New Roman" w:cs="Times New Roman"/>
          <w:sz w:val="20"/>
          <w:szCs w:val="24"/>
        </w:rPr>
        <w:t>via</w:t>
      </w:r>
      <w:r>
        <w:rPr>
          <w:rFonts w:ascii="Times New Roman" w:hAnsi="Times New Roman" w:cs="Times New Roman"/>
          <w:sz w:val="20"/>
          <w:szCs w:val="24"/>
        </w:rPr>
        <w:t xml:space="preserve"> </w:t>
      </w:r>
      <w:r w:rsidRPr="000A5467">
        <w:rPr>
          <w:rFonts w:ascii="Times New Roman" w:hAnsi="Times New Roman" w:cs="Times New Roman"/>
          <w:sz w:val="20"/>
          <w:szCs w:val="24"/>
        </w:rPr>
        <w:t>geodetic-geophysical</w:t>
      </w:r>
      <w:r>
        <w:rPr>
          <w:rFonts w:ascii="Times New Roman" w:hAnsi="Times New Roman" w:cs="Times New Roman"/>
          <w:sz w:val="20"/>
          <w:szCs w:val="24"/>
        </w:rPr>
        <w:t xml:space="preserve"> </w:t>
      </w:r>
      <w:r w:rsidRPr="000A5467">
        <w:rPr>
          <w:rFonts w:ascii="Times New Roman" w:hAnsi="Times New Roman" w:cs="Times New Roman"/>
          <w:sz w:val="20"/>
          <w:szCs w:val="24"/>
        </w:rPr>
        <w:t>space</w:t>
      </w:r>
      <w:r>
        <w:rPr>
          <w:rFonts w:ascii="Times New Roman" w:hAnsi="Times New Roman" w:cs="Times New Roman"/>
          <w:sz w:val="20"/>
          <w:szCs w:val="24"/>
        </w:rPr>
        <w:t xml:space="preserve"> </w:t>
      </w:r>
      <w:r w:rsidRPr="000A5467">
        <w:rPr>
          <w:rFonts w:ascii="Times New Roman" w:hAnsi="Times New Roman" w:cs="Times New Roman"/>
          <w:sz w:val="20"/>
          <w:szCs w:val="24"/>
        </w:rPr>
        <w:t>techniques-frank</w:t>
      </w:r>
      <w:r>
        <w:rPr>
          <w:rFonts w:ascii="Times New Roman" w:hAnsi="Times New Roman" w:cs="Times New Roman"/>
          <w:sz w:val="20"/>
          <w:szCs w:val="24"/>
        </w:rPr>
        <w:t xml:space="preserve"> </w:t>
      </w:r>
      <w:r w:rsidRPr="000A5467">
        <w:rPr>
          <w:rFonts w:ascii="Times New Roman" w:hAnsi="Times New Roman" w:cs="Times New Roman"/>
          <w:sz w:val="20"/>
          <w:szCs w:val="24"/>
        </w:rPr>
        <w:t>M</w:t>
      </w:r>
      <w:r>
        <w:rPr>
          <w:rFonts w:ascii="Times New Roman" w:hAnsi="Times New Roman" w:cs="Times New Roman"/>
          <w:sz w:val="20"/>
          <w:szCs w:val="24"/>
        </w:rPr>
        <w:t xml:space="preserve"> </w:t>
      </w:r>
      <w:r w:rsidRPr="000A5467">
        <w:rPr>
          <w:rFonts w:ascii="Times New Roman" w:hAnsi="Times New Roman" w:cs="Times New Roman"/>
          <w:sz w:val="20"/>
          <w:szCs w:val="24"/>
        </w:rPr>
        <w:t>Flenchtner,</w:t>
      </w:r>
      <w:r>
        <w:rPr>
          <w:rFonts w:ascii="Times New Roman" w:hAnsi="Times New Roman" w:cs="Times New Roman"/>
          <w:sz w:val="20"/>
          <w:szCs w:val="24"/>
        </w:rPr>
        <w:t xml:space="preserve"> </w:t>
      </w:r>
      <w:r w:rsidRPr="000A5467">
        <w:rPr>
          <w:rFonts w:ascii="Times New Roman" w:hAnsi="Times New Roman" w:cs="Times New Roman"/>
          <w:sz w:val="20"/>
          <w:szCs w:val="24"/>
        </w:rPr>
        <w:t>Thomas</w:t>
      </w:r>
      <w:r>
        <w:rPr>
          <w:rFonts w:ascii="Times New Roman" w:hAnsi="Times New Roman" w:cs="Times New Roman"/>
          <w:sz w:val="20"/>
          <w:szCs w:val="24"/>
        </w:rPr>
        <w:t xml:space="preserve"> </w:t>
      </w:r>
      <w:r w:rsidRPr="000A5467">
        <w:rPr>
          <w:rFonts w:ascii="Times New Roman" w:hAnsi="Times New Roman" w:cs="Times New Roman"/>
          <w:sz w:val="20"/>
          <w:szCs w:val="24"/>
        </w:rPr>
        <w:t>gruber,</w:t>
      </w:r>
      <w:r>
        <w:rPr>
          <w:rFonts w:ascii="Times New Roman" w:hAnsi="Times New Roman" w:cs="Times New Roman"/>
          <w:sz w:val="20"/>
          <w:szCs w:val="24"/>
        </w:rPr>
        <w:t xml:space="preserve"> </w:t>
      </w:r>
      <w:r w:rsidRPr="000A5467">
        <w:rPr>
          <w:rFonts w:ascii="Times New Roman" w:hAnsi="Times New Roman" w:cs="Times New Roman"/>
          <w:sz w:val="20"/>
          <w:szCs w:val="24"/>
        </w:rPr>
        <w:t>andreas</w:t>
      </w:r>
      <w:r>
        <w:rPr>
          <w:rFonts w:ascii="Times New Roman" w:hAnsi="Times New Roman" w:cs="Times New Roman"/>
          <w:sz w:val="20"/>
          <w:szCs w:val="24"/>
        </w:rPr>
        <w:t xml:space="preserve"> </w:t>
      </w:r>
      <w:r w:rsidRPr="000A5467">
        <w:rPr>
          <w:rFonts w:ascii="Times New Roman" w:hAnsi="Times New Roman" w:cs="Times New Roman"/>
          <w:sz w:val="20"/>
          <w:szCs w:val="24"/>
        </w:rPr>
        <w:t>guntner-2010,</w:t>
      </w:r>
      <w:r>
        <w:rPr>
          <w:rFonts w:ascii="Times New Roman" w:hAnsi="Times New Roman" w:cs="Times New Roman"/>
          <w:sz w:val="20"/>
          <w:szCs w:val="24"/>
        </w:rPr>
        <w:t xml:space="preserve"> </w:t>
      </w:r>
      <w:r w:rsidRPr="000A5467">
        <w:rPr>
          <w:rFonts w:ascii="Times New Roman" w:hAnsi="Times New Roman" w:cs="Times New Roman"/>
          <w:sz w:val="20"/>
          <w:szCs w:val="24"/>
        </w:rPr>
        <w:t>science</w:t>
      </w:r>
      <w:r>
        <w:rPr>
          <w:rFonts w:ascii="Times New Roman" w:hAnsi="Times New Roman" w:cs="Times New Roman"/>
          <w:sz w:val="20"/>
          <w:szCs w:val="24"/>
        </w:rPr>
        <w:t xml:space="preserve"> </w:t>
      </w:r>
      <w:r w:rsidRPr="000A5467">
        <w:rPr>
          <w:rFonts w:ascii="Times New Roman" w:hAnsi="Times New Roman" w:cs="Times New Roman"/>
          <w:sz w:val="20"/>
          <w:szCs w:val="24"/>
        </w:rPr>
        <w:t>forecasts</w:t>
      </w:r>
      <w:r>
        <w:rPr>
          <w:rFonts w:ascii="Times New Roman" w:hAnsi="Times New Roman" w:cs="Times New Roman" w:hint="eastAsia"/>
          <w:sz w:val="20"/>
          <w:szCs w:val="24"/>
          <w:lang w:eastAsia="zh-CN"/>
        </w:rPr>
        <w:t>.</w:t>
      </w:r>
    </w:p>
    <w:p w:rsidR="00E4570A" w:rsidRPr="000A5467"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0A5467">
        <w:rPr>
          <w:rFonts w:ascii="Times New Roman" w:hAnsi="Times New Roman" w:cs="Times New Roman"/>
          <w:sz w:val="20"/>
          <w:szCs w:val="24"/>
        </w:rPr>
        <w:t>Department of meteorology and geophysics</w:t>
      </w:r>
      <w:r>
        <w:rPr>
          <w:rFonts w:ascii="Times New Roman" w:hAnsi="Times New Roman" w:cs="Times New Roman" w:hint="eastAsia"/>
          <w:sz w:val="20"/>
          <w:szCs w:val="24"/>
          <w:lang w:eastAsia="zh-CN"/>
        </w:rPr>
        <w:t xml:space="preserve"> </w:t>
      </w:r>
      <w:r w:rsidRPr="000A5467">
        <w:rPr>
          <w:rFonts w:ascii="Times New Roman" w:hAnsi="Times New Roman" w:cs="Times New Roman"/>
          <w:sz w:val="20"/>
          <w:szCs w:val="24"/>
        </w:rPr>
        <w:t>(</w:t>
      </w:r>
      <w:hyperlink r:id="rId13" w:history="1">
        <w:r w:rsidRPr="000A5467">
          <w:rPr>
            <w:rStyle w:val="Hyperlink"/>
            <w:rFonts w:ascii="Times New Roman" w:hAnsi="Times New Roman" w:cs="Times New Roman"/>
            <w:sz w:val="20"/>
            <w:szCs w:val="24"/>
          </w:rPr>
          <w:t>www.univie.ac@department</w:t>
        </w:r>
      </w:hyperlink>
      <w:r>
        <w:rPr>
          <w:rFonts w:ascii="Times New Roman" w:hAnsi="Times New Roman" w:cs="Times New Roman" w:hint="eastAsia"/>
          <w:sz w:val="20"/>
          <w:lang w:eastAsia="zh-CN"/>
        </w:rPr>
        <w:t>)</w:t>
      </w:r>
      <w:r w:rsidRPr="000A5467">
        <w:rPr>
          <w:rFonts w:ascii="Times New Roman" w:hAnsi="Times New Roman" w:cs="Times New Roman"/>
          <w:sz w:val="20"/>
          <w:szCs w:val="24"/>
        </w:rPr>
        <w:t xml:space="preserve"> of meteorology and geophysics</w:t>
      </w:r>
      <w:r>
        <w:rPr>
          <w:rFonts w:ascii="Times New Roman" w:hAnsi="Times New Roman" w:cs="Times New Roman" w:hint="eastAsia"/>
          <w:sz w:val="20"/>
          <w:szCs w:val="24"/>
          <w:lang w:eastAsia="zh-CN"/>
        </w:rPr>
        <w:t>.</w:t>
      </w:r>
    </w:p>
    <w:p w:rsidR="00E4570A" w:rsidRPr="000A5467"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0A5467">
        <w:rPr>
          <w:rFonts w:ascii="Times New Roman" w:hAnsi="Times New Roman" w:cs="Times New Roman"/>
          <w:sz w:val="20"/>
          <w:szCs w:val="24"/>
        </w:rPr>
        <w:t>Shear-wave splitting: New geophysics and earth quakes; link springer.com</w:t>
      </w:r>
      <w:r>
        <w:rPr>
          <w:rFonts w:ascii="Times New Roman" w:hAnsi="Times New Roman" w:cs="Times New Roman" w:hint="eastAsia"/>
          <w:sz w:val="20"/>
          <w:szCs w:val="24"/>
          <w:lang w:eastAsia="zh-CN"/>
        </w:rPr>
        <w:t>.</w:t>
      </w:r>
    </w:p>
    <w:p w:rsidR="00E4570A" w:rsidRPr="000A5467"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0A5467">
        <w:rPr>
          <w:rFonts w:ascii="Times New Roman" w:hAnsi="Times New Roman" w:cs="Times New Roman"/>
          <w:sz w:val="20"/>
          <w:szCs w:val="24"/>
        </w:rPr>
        <w:t xml:space="preserve">Operational earth quake forecasting </w:t>
      </w:r>
      <w:hyperlink r:id="rId14" w:history="1">
        <w:r w:rsidRPr="000A5467">
          <w:rPr>
            <w:rStyle w:val="Hyperlink"/>
            <w:rFonts w:ascii="Times New Roman" w:hAnsi="Times New Roman" w:cs="Times New Roman"/>
            <w:sz w:val="20"/>
            <w:szCs w:val="24"/>
          </w:rPr>
          <w:t>www.geos.ed.ac.uk</w:t>
        </w:r>
      </w:hyperlink>
      <w:r>
        <w:rPr>
          <w:rFonts w:ascii="Times New Roman" w:hAnsi="Times New Roman" w:cs="Times New Roman" w:hint="eastAsia"/>
          <w:sz w:val="20"/>
          <w:lang w:eastAsia="zh-CN"/>
        </w:rPr>
        <w:t>.</w:t>
      </w:r>
    </w:p>
    <w:p w:rsidR="00E4570A" w:rsidRDefault="00C824B5"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rPr>
      </w:pPr>
      <w:hyperlink r:id="rId15" w:history="1">
        <w:r w:rsidR="00E4570A" w:rsidRPr="00CD558C">
          <w:rPr>
            <w:rStyle w:val="Hyperlink"/>
            <w:rFonts w:ascii="Times New Roman" w:hAnsi="Times New Roman" w:cs="Times New Roman"/>
            <w:sz w:val="20"/>
            <w:szCs w:val="24"/>
          </w:rPr>
          <w:t>www.quakefinder.com</w:t>
        </w:r>
      </w:hyperlink>
      <w:r w:rsidR="00E4570A">
        <w:rPr>
          <w:rFonts w:ascii="Times New Roman" w:hAnsi="Times New Roman" w:cs="Times New Roman" w:hint="eastAsia"/>
          <w:sz w:val="20"/>
          <w:szCs w:val="24"/>
          <w:lang w:eastAsia="zh-CN"/>
        </w:rPr>
        <w:t>.</w:t>
      </w:r>
    </w:p>
    <w:p w:rsidR="00E4570A" w:rsidRPr="00B249A1" w:rsidRDefault="00C824B5"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hyperlink r:id="rId16" w:history="1">
        <w:r w:rsidR="00E4570A" w:rsidRPr="00B249A1">
          <w:rPr>
            <w:rStyle w:val="Hyperlink"/>
            <w:rFonts w:ascii="Times New Roman" w:hAnsi="Times New Roman" w:cs="Times New Roman"/>
            <w:sz w:val="20"/>
            <w:szCs w:val="24"/>
          </w:rPr>
          <w:t>www.ncdc.noaa.gov/data-access/numerical-weather-prediction</w:t>
        </w:r>
      </w:hyperlink>
      <w:r w:rsidR="00E4570A" w:rsidRPr="00B249A1">
        <w:rPr>
          <w:rFonts w:ascii="Times New Roman" w:hAnsi="Times New Roman" w:cs="Times New Roman" w:hint="eastAsia"/>
          <w:sz w:val="20"/>
          <w:lang w:eastAsia="zh-CN"/>
        </w:rPr>
        <w:t>.</w:t>
      </w:r>
    </w:p>
    <w:p w:rsidR="00E4570A" w:rsidRPr="00B249A1"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En.wikipedia.org/wiki/numerical- weather- prediction</w:t>
      </w:r>
      <w:r w:rsidRPr="00B249A1">
        <w:rPr>
          <w:rFonts w:ascii="Times New Roman" w:hAnsi="Times New Roman" w:cs="Times New Roman" w:hint="eastAsia"/>
          <w:sz w:val="20"/>
          <w:szCs w:val="24"/>
          <w:lang w:eastAsia="zh-CN"/>
        </w:rPr>
        <w:t>.</w:t>
      </w:r>
    </w:p>
    <w:p w:rsidR="00E4570A" w:rsidRPr="00B249A1"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The history of numerical weather prediction –NOAA;</w:t>
      </w:r>
    </w:p>
    <w:p w:rsidR="00E4570A" w:rsidRPr="00B249A1"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Fundamentals of numerical weather prediction/</w:t>
      </w:r>
      <w:r w:rsidRPr="00B249A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ebooks.cambridge.org</w:t>
      </w:r>
      <w:r w:rsidRPr="00B249A1">
        <w:rPr>
          <w:rFonts w:ascii="Times New Roman" w:hAnsi="Times New Roman" w:cs="Times New Roman" w:hint="eastAsia"/>
          <w:sz w:val="20"/>
          <w:szCs w:val="24"/>
          <w:lang w:eastAsia="zh-CN"/>
        </w:rPr>
        <w:t>.</w:t>
      </w:r>
    </w:p>
    <w:p w:rsidR="00E4570A" w:rsidRPr="00B249A1"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Ken ring,the moon and lunar science predict weather</w:t>
      </w:r>
      <w:r w:rsidRPr="00B249A1">
        <w:rPr>
          <w:rFonts w:ascii="Times New Roman" w:hAnsi="Times New Roman" w:cs="Times New Roman" w:hint="eastAsia"/>
          <w:sz w:val="20"/>
          <w:szCs w:val="24"/>
          <w:lang w:eastAsia="zh-CN"/>
        </w:rPr>
        <w:t>.</w:t>
      </w:r>
    </w:p>
    <w:p w:rsidR="00E4570A" w:rsidRPr="00B249A1"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Moon predict weather lore / </w:t>
      </w:r>
      <w:hyperlink r:id="rId17" w:history="1">
        <w:r w:rsidRPr="00B249A1">
          <w:rPr>
            <w:rStyle w:val="Hyperlink"/>
            <w:rFonts w:ascii="Times New Roman" w:hAnsi="Times New Roman" w:cs="Times New Roman"/>
            <w:sz w:val="20"/>
            <w:szCs w:val="24"/>
          </w:rPr>
          <w:t>www.almanac.com/content/moon-lore-weather</w:t>
        </w:r>
      </w:hyperlink>
      <w:r w:rsidRPr="00B249A1">
        <w:rPr>
          <w:rFonts w:ascii="Times New Roman" w:hAnsi="Times New Roman" w:cs="Times New Roman" w:hint="eastAsia"/>
          <w:sz w:val="20"/>
          <w:lang w:eastAsia="zh-CN"/>
        </w:rPr>
        <w:t>.</w:t>
      </w:r>
    </w:p>
    <w:p w:rsidR="00E4570A" w:rsidRPr="00B249A1"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Climate change, sunspots activity &amp; lunar /cosmic cycles</w:t>
      </w:r>
      <w:r>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w:t>
      </w:r>
      <w:r w:rsidRPr="00A02494">
        <w:rPr>
          <w:rFonts w:ascii="Times New Roman" w:hAnsi="Times New Roman" w:cs="Times New Roman"/>
          <w:sz w:val="20"/>
          <w:szCs w:val="24"/>
        </w:rPr>
        <w:t>www.the</w:t>
      </w:r>
      <w:r w:rsidRPr="00B249A1">
        <w:rPr>
          <w:rFonts w:ascii="Times New Roman" w:hAnsi="Times New Roman" w:cs="Times New Roman"/>
          <w:sz w:val="20"/>
          <w:szCs w:val="24"/>
        </w:rPr>
        <w:t xml:space="preserve"> longerview.com.au/sunmoon-climate.html</w:t>
      </w:r>
      <w:r>
        <w:rPr>
          <w:rFonts w:ascii="Times New Roman" w:hAnsi="Times New Roman" w:cs="Times New Roman" w:hint="eastAsia"/>
          <w:sz w:val="20"/>
          <w:szCs w:val="24"/>
          <w:lang w:eastAsia="zh-CN"/>
        </w:rPr>
        <w:t>)</w:t>
      </w:r>
      <w:r w:rsidRPr="00B249A1">
        <w:rPr>
          <w:rFonts w:ascii="Times New Roman" w:hAnsi="Times New Roman" w:cs="Times New Roman"/>
          <w:sz w:val="20"/>
          <w:szCs w:val="24"/>
        </w:rPr>
        <w:t>.</w:t>
      </w:r>
    </w:p>
    <w:p w:rsidR="00E4570A" w:rsidRPr="00B249A1"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rPr>
      </w:pPr>
      <w:r w:rsidRPr="00B249A1">
        <w:rPr>
          <w:rFonts w:ascii="Times New Roman" w:hAnsi="Times New Roman" w:cs="Times New Roman"/>
          <w:sz w:val="20"/>
        </w:rPr>
        <w:t xml:space="preserve">Mooley DA, Shukla J(1987); Charecteristics of the west ward-moving summer monsoon low pressure systems over the Indian region and their relationship with the monsoon rainfall. centre for </w:t>
      </w:r>
      <w:r w:rsidRPr="00B249A1">
        <w:rPr>
          <w:rFonts w:ascii="Times New Roman" w:hAnsi="Times New Roman" w:cs="Times New Roman"/>
          <w:sz w:val="20"/>
        </w:rPr>
        <w:lastRenderedPageBreak/>
        <w:t>ocean-land atmospheric interactions, university of Maryland, college park, MD.</w:t>
      </w:r>
    </w:p>
    <w:p w:rsidR="00E4570A" w:rsidRPr="00B249A1"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All india monthly and seasonal rainfall series,18711993, B. Parthasarathy, A. AMunot, D. R. Kothawale, Theoritical and applied climatology,1994, Springer.</w:t>
      </w:r>
    </w:p>
    <w:p w:rsidR="00E4570A" w:rsidRPr="00B249A1"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Das P. K. and B. L. Bose,</w:t>
      </w:r>
      <w:r>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1958, Numerical study of movement of monsoon depression, Ind. journal of meteor. Geophysics</w:t>
      </w:r>
      <w:r w:rsidRPr="00B249A1">
        <w:rPr>
          <w:rFonts w:ascii="Times New Roman" w:hAnsi="Times New Roman" w:cs="Times New Roman" w:hint="eastAsia"/>
          <w:sz w:val="20"/>
          <w:szCs w:val="24"/>
          <w:lang w:eastAsia="zh-CN"/>
        </w:rPr>
        <w:t>.</w:t>
      </w:r>
    </w:p>
    <w:p w:rsidR="00E4570A" w:rsidRPr="00B249A1"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Analysis of variability and trends of extreme rainfall events over india using 104 years of gridded daily rainfall data, M. Rajeevan, J. Bhate, A. K. Jaswal, Geophysical Research letters,</w:t>
      </w:r>
      <w:r w:rsidRPr="00B249A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2008, online library.</w:t>
      </w:r>
    </w:p>
    <w:p w:rsidR="00E4570A" w:rsidRPr="00B249A1"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Jadhav, S. K. and A. A. Munot,2004; statistical study of the low pressure systems during summer monsoon season over the Indian region, mausam,55,15-30.</w:t>
      </w:r>
    </w:p>
    <w:p w:rsidR="00E4570A" w:rsidRPr="00B249A1"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Clusturing of low pressure system during the Indian summer monsoon by intra seasonal oscillations, bn. goswani, rs. ajaya mohan, prince kxavier, and d. sengupta, centre for atmospheric and oceanic studies, Indian institute of science, bangolour, india</w:t>
      </w:r>
      <w:r w:rsidRPr="00B249A1">
        <w:rPr>
          <w:rFonts w:ascii="Times New Roman" w:hAnsi="Times New Roman" w:cs="Times New Roman" w:hint="eastAsia"/>
          <w:sz w:val="20"/>
          <w:szCs w:val="24"/>
          <w:lang w:eastAsia="zh-CN"/>
        </w:rPr>
        <w:t>.</w:t>
      </w:r>
    </w:p>
    <w:p w:rsidR="00E4570A" w:rsidRPr="00B249A1"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Composite structure of monsoon low pressure system and its relation to Indian rainfall, v. krishna murthy and rs. ajaya mohan, 2010, j. climate,23,4285-4305</w:t>
      </w:r>
      <w:r w:rsidRPr="00B249A1">
        <w:rPr>
          <w:rFonts w:ascii="Times New Roman" w:hAnsi="Times New Roman" w:cs="Times New Roman" w:hint="eastAsia"/>
          <w:sz w:val="20"/>
          <w:szCs w:val="24"/>
          <w:lang w:eastAsia="zh-CN"/>
        </w:rPr>
        <w:t>.</w:t>
      </w:r>
    </w:p>
    <w:p w:rsidR="00E4570A" w:rsidRPr="00B249A1"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 xml:space="preserve">Indian monsoon university of st Andrews </w:t>
      </w:r>
      <w:hyperlink r:id="rId18" w:history="1">
        <w:r w:rsidRPr="00B249A1">
          <w:rPr>
            <w:rStyle w:val="Hyperlink"/>
            <w:rFonts w:ascii="Times New Roman" w:hAnsi="Times New Roman" w:cs="Times New Roman"/>
            <w:sz w:val="20"/>
            <w:szCs w:val="24"/>
          </w:rPr>
          <w:t>www.Andrews.Ac.Uk/Dibz/Asia/Monsoon/Html</w:t>
        </w:r>
      </w:hyperlink>
      <w:r w:rsidRPr="00B249A1">
        <w:rPr>
          <w:rFonts w:ascii="Times New Roman" w:hAnsi="Times New Roman" w:cs="Times New Roman"/>
          <w:sz w:val="20"/>
          <w:szCs w:val="24"/>
        </w:rPr>
        <w:t>.</w:t>
      </w:r>
    </w:p>
    <w:p w:rsidR="00E4570A" w:rsidRPr="00B249A1"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Indian monsoon /meteorology/britanica/.com www.britanica.com/science /indian monsoon.</w:t>
      </w:r>
    </w:p>
    <w:p w:rsidR="00E4570A" w:rsidRPr="00B249A1"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The global monsoon system</w:t>
      </w:r>
      <w:r w:rsidR="007F7994">
        <w:rPr>
          <w:rFonts w:ascii="Times New Roman" w:hAnsi="Times New Roman" w:cs="Times New Roman"/>
          <w:sz w:val="20"/>
          <w:szCs w:val="24"/>
        </w:rPr>
        <w:t>:</w:t>
      </w:r>
      <w:r w:rsidRPr="00B249A1">
        <w:rPr>
          <w:rFonts w:ascii="Times New Roman" w:hAnsi="Times New Roman" w:cs="Times New Roman"/>
          <w:sz w:val="20"/>
          <w:szCs w:val="24"/>
        </w:rPr>
        <w:t xml:space="preserve"> research and fore cast; caos.iisc.in/faculty/bng/iwm-iii-bng-overview</w:t>
      </w:r>
      <w:r w:rsidRPr="00B249A1">
        <w:rPr>
          <w:rFonts w:ascii="Times New Roman" w:hAnsi="Times New Roman" w:cs="Times New Roman" w:hint="eastAsia"/>
          <w:sz w:val="20"/>
          <w:szCs w:val="24"/>
          <w:lang w:eastAsia="zh-CN"/>
        </w:rPr>
        <w:t>.</w:t>
      </w:r>
    </w:p>
    <w:p w:rsidR="00E4570A" w:rsidRPr="00B249A1"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Climate predictron centre-global monsoon;</w:t>
      </w:r>
      <w:r w:rsidRPr="00B249A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www.cpc ncep.noaa.gov,</w:t>
      </w:r>
      <w:r w:rsidRPr="00B249A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climate.weather</w:t>
      </w:r>
      <w:r w:rsidRPr="00B249A1">
        <w:rPr>
          <w:rFonts w:ascii="Times New Roman" w:hAnsi="Times New Roman" w:cs="Times New Roman" w:hint="eastAsia"/>
          <w:sz w:val="20"/>
          <w:szCs w:val="24"/>
          <w:lang w:eastAsia="zh-CN"/>
        </w:rPr>
        <w:t>.</w:t>
      </w:r>
    </w:p>
    <w:p w:rsidR="00E4570A" w:rsidRPr="00B249A1"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 xml:space="preserve">The global monsoon system, </w:t>
      </w:r>
      <w:r w:rsidRPr="00A02494">
        <w:rPr>
          <w:rFonts w:ascii="Times New Roman" w:hAnsi="Times New Roman" w:cs="Times New Roman"/>
          <w:sz w:val="20"/>
          <w:szCs w:val="24"/>
        </w:rPr>
        <w:t>www.wcrp-climate.org/documents/</w:t>
      </w:r>
      <w:r w:rsidRPr="00B249A1">
        <w:rPr>
          <w:rFonts w:ascii="Times New Roman" w:hAnsi="Times New Roman" w:cs="Times New Roman"/>
          <w:sz w:val="20"/>
          <w:szCs w:val="24"/>
        </w:rPr>
        <w:t>monsoon –factssheet.</w:t>
      </w:r>
    </w:p>
    <w:p w:rsidR="00E4570A" w:rsidRPr="00A360A8"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rPr>
      </w:pPr>
      <w:r w:rsidRPr="00A360A8">
        <w:rPr>
          <w:rFonts w:ascii="Times New Roman" w:hAnsi="Times New Roman" w:cs="Times New Roman"/>
          <w:sz w:val="20"/>
          <w:szCs w:val="24"/>
        </w:rPr>
        <w:t>All india monthly and seasonal rainfall series, 1871-1993, b. parthasarathy, a. a munot</w:t>
      </w:r>
      <w:r w:rsidRPr="00A360A8">
        <w:rPr>
          <w:rFonts w:ascii="Times New Roman" w:hAnsi="Times New Roman" w:cs="Times New Roman" w:hint="eastAsia"/>
          <w:sz w:val="20"/>
          <w:szCs w:val="24"/>
          <w:lang w:eastAsia="zh-CN"/>
        </w:rPr>
        <w:t xml:space="preserve">, </w:t>
      </w:r>
      <w:r w:rsidRPr="00A360A8">
        <w:rPr>
          <w:rFonts w:ascii="Times New Roman" w:hAnsi="Times New Roman" w:cs="Times New Roman"/>
          <w:sz w:val="20"/>
          <w:szCs w:val="24"/>
        </w:rPr>
        <w:t>Drkothawale, theiritical and applied climatology,</w:t>
      </w:r>
      <w:r w:rsidRPr="00A360A8">
        <w:rPr>
          <w:rFonts w:ascii="Times New Roman" w:hAnsi="Times New Roman" w:cs="Times New Roman" w:hint="eastAsia"/>
          <w:sz w:val="20"/>
          <w:szCs w:val="24"/>
          <w:lang w:eastAsia="zh-CN"/>
        </w:rPr>
        <w:t xml:space="preserve"> </w:t>
      </w:r>
      <w:r w:rsidRPr="00A360A8">
        <w:rPr>
          <w:rFonts w:ascii="Times New Roman" w:hAnsi="Times New Roman" w:cs="Times New Roman"/>
          <w:sz w:val="20"/>
          <w:szCs w:val="24"/>
        </w:rPr>
        <w:t>1994, springer.</w:t>
      </w:r>
    </w:p>
    <w:p w:rsidR="00E4570A" w:rsidRPr="00B249A1"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Parthasarathy b, munot aa, kothawale dr, monthly and seasonal rainfall series for all india homogeneous regions and meteorological sub-divisions,</w:t>
      </w:r>
      <w:r w:rsidRPr="00B249A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1871-1994, research report, iitm pune</w:t>
      </w:r>
      <w:r w:rsidRPr="00B249A1">
        <w:rPr>
          <w:rFonts w:ascii="Times New Roman" w:hAnsi="Times New Roman" w:cs="Times New Roman" w:hint="eastAsia"/>
          <w:sz w:val="20"/>
          <w:szCs w:val="24"/>
          <w:lang w:eastAsia="zh-CN"/>
        </w:rPr>
        <w:t>.</w:t>
      </w:r>
    </w:p>
    <w:p w:rsidR="00E4570A" w:rsidRPr="00B249A1"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Longest instrumental rainfall series of the Indian regions</w:t>
      </w:r>
      <w:r w:rsidRPr="00B249A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(1813-2006), Indian institute of tropical meteonology, pune</w:t>
      </w:r>
      <w:r w:rsidRPr="00B249A1">
        <w:rPr>
          <w:rFonts w:ascii="Times New Roman" w:hAnsi="Times New Roman" w:cs="Times New Roman" w:hint="eastAsia"/>
          <w:sz w:val="20"/>
          <w:szCs w:val="24"/>
          <w:lang w:eastAsia="zh-CN"/>
        </w:rPr>
        <w:t>.</w:t>
      </w:r>
    </w:p>
    <w:p w:rsidR="00E4570A" w:rsidRPr="00B249A1"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All Indian data series-(imd)</w:t>
      </w:r>
      <w:r w:rsidRPr="00B249A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pune</w:t>
      </w:r>
      <w:r w:rsidRPr="00B249A1">
        <w:rPr>
          <w:rFonts w:ascii="Times New Roman" w:hAnsi="Times New Roman" w:cs="Times New Roman" w:hint="eastAsia"/>
          <w:sz w:val="20"/>
          <w:szCs w:val="24"/>
          <w:lang w:eastAsia="zh-CN"/>
        </w:rPr>
        <w:t>.</w:t>
      </w:r>
    </w:p>
    <w:p w:rsidR="00E4570A" w:rsidRPr="00B249A1"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Monthly rainfall data series-ministry of earth sciences, moes. gov. in</w:t>
      </w:r>
      <w:r w:rsidRPr="00B249A1">
        <w:rPr>
          <w:rFonts w:ascii="Times New Roman" w:hAnsi="Times New Roman" w:cs="Times New Roman" w:hint="eastAsia"/>
          <w:sz w:val="20"/>
          <w:szCs w:val="24"/>
          <w:lang w:eastAsia="zh-CN"/>
        </w:rPr>
        <w:t>.</w:t>
      </w:r>
    </w:p>
    <w:p w:rsidR="00E4570A" w:rsidRPr="00B249A1" w:rsidRDefault="00E4570A" w:rsidP="00E4570A">
      <w:pPr>
        <w:pStyle w:val="ListParagraph"/>
        <w:numPr>
          <w:ilvl w:val="0"/>
          <w:numId w:val="3"/>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114 years rainfall in india-interactive, india environmentportal. org. in/rainfall in india</w:t>
      </w:r>
      <w:r w:rsidRPr="00B249A1">
        <w:rPr>
          <w:rFonts w:ascii="Times New Roman" w:hAnsi="Times New Roman" w:cs="Times New Roman" w:hint="eastAsia"/>
          <w:sz w:val="20"/>
          <w:szCs w:val="24"/>
          <w:lang w:eastAsia="zh-CN"/>
        </w:rPr>
        <w:t>.</w:t>
      </w:r>
    </w:p>
    <w:p w:rsidR="00E4570A" w:rsidRDefault="00E4570A" w:rsidP="00E4570A">
      <w:pPr>
        <w:snapToGrid w:val="0"/>
        <w:spacing w:after="0" w:line="240" w:lineRule="auto"/>
        <w:rPr>
          <w:rFonts w:ascii="Times New Roman" w:hAnsi="Times New Roman" w:cs="Times New Roman"/>
          <w:sz w:val="20"/>
          <w:szCs w:val="24"/>
        </w:rPr>
        <w:sectPr w:rsidR="00E4570A" w:rsidSect="00E4570A">
          <w:type w:val="continuous"/>
          <w:pgSz w:w="12240" w:h="15840" w:code="1"/>
          <w:pgMar w:top="1440" w:right="1440" w:bottom="1440" w:left="1440" w:header="720" w:footer="720" w:gutter="0"/>
          <w:cols w:num="2" w:space="550"/>
          <w:docGrid w:linePitch="360"/>
        </w:sectPr>
      </w:pPr>
    </w:p>
    <w:p w:rsidR="00F55560" w:rsidRPr="00E4570A" w:rsidRDefault="00F55560" w:rsidP="00E4570A">
      <w:pPr>
        <w:snapToGrid w:val="0"/>
        <w:spacing w:after="0" w:line="240" w:lineRule="auto"/>
        <w:jc w:val="both"/>
        <w:rPr>
          <w:rFonts w:ascii="Times New Roman" w:hAnsi="Times New Roman" w:cs="Times New Roman"/>
          <w:sz w:val="20"/>
          <w:szCs w:val="24"/>
        </w:rPr>
      </w:pPr>
    </w:p>
    <w:p w:rsidR="0031543C" w:rsidRPr="00E4570A" w:rsidRDefault="00E4570A" w:rsidP="00E4570A">
      <w:pPr>
        <w:snapToGrid w:val="0"/>
        <w:spacing w:after="0" w:line="240" w:lineRule="auto"/>
        <w:jc w:val="both"/>
        <w:rPr>
          <w:rFonts w:ascii="Times New Roman" w:hAnsi="Times New Roman" w:cs="Times New Roman"/>
          <w:b/>
          <w:sz w:val="20"/>
          <w:szCs w:val="24"/>
        </w:rPr>
      </w:pPr>
      <w:r w:rsidRPr="00E4570A">
        <w:rPr>
          <w:rFonts w:ascii="Times New Roman" w:hAnsi="Times New Roman" w:cs="Times New Roman"/>
          <w:b/>
          <w:sz w:val="20"/>
          <w:szCs w:val="24"/>
        </w:rPr>
        <w:lastRenderedPageBreak/>
        <w:t>Appendices:</w:t>
      </w:r>
    </w:p>
    <w:p w:rsidR="00C93D58" w:rsidRPr="00E4570A" w:rsidRDefault="00C93D58" w:rsidP="00E4570A">
      <w:pPr>
        <w:snapToGrid w:val="0"/>
        <w:spacing w:after="0" w:line="240" w:lineRule="auto"/>
        <w:jc w:val="both"/>
        <w:rPr>
          <w:rFonts w:ascii="Times New Roman" w:hAnsi="Times New Roman" w:cs="Times New Roman"/>
          <w:sz w:val="20"/>
          <w:szCs w:val="24"/>
        </w:rPr>
      </w:pPr>
    </w:p>
    <w:p w:rsidR="004E50DB" w:rsidRPr="00E4570A" w:rsidRDefault="00902868"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noProof/>
          <w:sz w:val="20"/>
          <w:szCs w:val="24"/>
          <w:lang w:eastAsia="zh-CN"/>
        </w:rPr>
        <w:drawing>
          <wp:inline distT="0" distB="0" distL="0" distR="0">
            <wp:extent cx="5940607" cy="5591175"/>
            <wp:effectExtent l="19050" t="0" r="2993" b="0"/>
            <wp:docPr id="1" name="Picture 1" descr="C:\Users\Uniques\Desktop\Geoscope Doc\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Geoscope Doc\1 001.jpg"/>
                    <pic:cNvPicPr>
                      <a:picLocks noChangeAspect="1" noChangeArrowheads="1"/>
                    </pic:cNvPicPr>
                  </pic:nvPicPr>
                  <pic:blipFill>
                    <a:blip r:embed="rId19" cstate="print"/>
                    <a:srcRect/>
                    <a:stretch>
                      <a:fillRect/>
                    </a:stretch>
                  </pic:blipFill>
                  <pic:spPr bwMode="auto">
                    <a:xfrm>
                      <a:off x="0" y="0"/>
                      <a:ext cx="5943600" cy="5593992"/>
                    </a:xfrm>
                    <a:prstGeom prst="rect">
                      <a:avLst/>
                    </a:prstGeom>
                    <a:noFill/>
                    <a:ln w="9525">
                      <a:noFill/>
                      <a:miter lim="800000"/>
                      <a:headEnd/>
                      <a:tailEnd/>
                    </a:ln>
                  </pic:spPr>
                </pic:pic>
              </a:graphicData>
            </a:graphic>
          </wp:inline>
        </w:drawing>
      </w:r>
    </w:p>
    <w:p w:rsidR="00577779" w:rsidRPr="00E4570A" w:rsidRDefault="002E21CB" w:rsidP="00E4570A">
      <w:pPr>
        <w:snapToGrid w:val="0"/>
        <w:spacing w:after="0" w:line="240" w:lineRule="auto"/>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5721792" cy="7867464"/>
            <wp:effectExtent l="19050" t="0" r="0" b="0"/>
            <wp:docPr id="2" name="Picture 2" descr="C:\Users\Uniques\Desktop\Geoscope Doc\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Geoscope Doc\2 001.jpg"/>
                    <pic:cNvPicPr>
                      <a:picLocks noChangeAspect="1" noChangeArrowheads="1"/>
                    </pic:cNvPicPr>
                  </pic:nvPicPr>
                  <pic:blipFill>
                    <a:blip r:embed="rId20" cstate="print"/>
                    <a:srcRect/>
                    <a:stretch>
                      <a:fillRect/>
                    </a:stretch>
                  </pic:blipFill>
                  <pic:spPr bwMode="auto">
                    <a:xfrm>
                      <a:off x="0" y="0"/>
                      <a:ext cx="5720995" cy="7866368"/>
                    </a:xfrm>
                    <a:prstGeom prst="rect">
                      <a:avLst/>
                    </a:prstGeom>
                    <a:noFill/>
                    <a:ln w="9525">
                      <a:noFill/>
                      <a:miter lim="800000"/>
                      <a:headEnd/>
                      <a:tailEnd/>
                    </a:ln>
                  </pic:spPr>
                </pic:pic>
              </a:graphicData>
            </a:graphic>
          </wp:inline>
        </w:drawing>
      </w:r>
    </w:p>
    <w:p w:rsidR="002E21CB" w:rsidRPr="00E4570A" w:rsidRDefault="002E21CB" w:rsidP="00E4570A">
      <w:pPr>
        <w:snapToGrid w:val="0"/>
        <w:spacing w:after="0" w:line="240" w:lineRule="auto"/>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5759635" cy="7919499"/>
            <wp:effectExtent l="19050" t="0" r="0" b="0"/>
            <wp:docPr id="3" name="Picture 3" descr="C:\Users\Uniques\Desktop\Geoscope Doc\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Geoscope Doc\3 001.jpg"/>
                    <pic:cNvPicPr>
                      <a:picLocks noChangeAspect="1" noChangeArrowheads="1"/>
                    </pic:cNvPicPr>
                  </pic:nvPicPr>
                  <pic:blipFill>
                    <a:blip r:embed="rId21" cstate="print"/>
                    <a:srcRect/>
                    <a:stretch>
                      <a:fillRect/>
                    </a:stretch>
                  </pic:blipFill>
                  <pic:spPr bwMode="auto">
                    <a:xfrm>
                      <a:off x="0" y="0"/>
                      <a:ext cx="5758833" cy="7918396"/>
                    </a:xfrm>
                    <a:prstGeom prst="rect">
                      <a:avLst/>
                    </a:prstGeom>
                    <a:noFill/>
                    <a:ln w="9525">
                      <a:noFill/>
                      <a:miter lim="800000"/>
                      <a:headEnd/>
                      <a:tailEnd/>
                    </a:ln>
                  </pic:spPr>
                </pic:pic>
              </a:graphicData>
            </a:graphic>
          </wp:inline>
        </w:drawing>
      </w:r>
    </w:p>
    <w:p w:rsidR="002E21CB" w:rsidRPr="00E4570A" w:rsidRDefault="002E21CB" w:rsidP="00E4570A">
      <w:pPr>
        <w:snapToGrid w:val="0"/>
        <w:spacing w:after="0" w:line="240" w:lineRule="auto"/>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5782766" cy="7951304"/>
            <wp:effectExtent l="19050" t="0" r="8434" b="0"/>
            <wp:docPr id="4" name="Picture 4" descr="C:\Users\Uniques\Desktop\Geoscope Doc\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Geoscope Doc\4 001.jpg"/>
                    <pic:cNvPicPr>
                      <a:picLocks noChangeAspect="1" noChangeArrowheads="1"/>
                    </pic:cNvPicPr>
                  </pic:nvPicPr>
                  <pic:blipFill>
                    <a:blip r:embed="rId22" cstate="print"/>
                    <a:srcRect/>
                    <a:stretch>
                      <a:fillRect/>
                    </a:stretch>
                  </pic:blipFill>
                  <pic:spPr bwMode="auto">
                    <a:xfrm>
                      <a:off x="0" y="0"/>
                      <a:ext cx="5781961" cy="7950196"/>
                    </a:xfrm>
                    <a:prstGeom prst="rect">
                      <a:avLst/>
                    </a:prstGeom>
                    <a:noFill/>
                    <a:ln w="9525">
                      <a:noFill/>
                      <a:miter lim="800000"/>
                      <a:headEnd/>
                      <a:tailEnd/>
                    </a:ln>
                  </pic:spPr>
                </pic:pic>
              </a:graphicData>
            </a:graphic>
          </wp:inline>
        </w:drawing>
      </w:r>
    </w:p>
    <w:p w:rsidR="002E21CB" w:rsidRPr="00E4570A" w:rsidRDefault="00DC69EE" w:rsidP="00E4570A">
      <w:pPr>
        <w:snapToGrid w:val="0"/>
        <w:spacing w:after="0" w:line="240" w:lineRule="auto"/>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5745646" cy="8028163"/>
            <wp:effectExtent l="19050" t="0" r="7454" b="0"/>
            <wp:docPr id="7" name="Picture 1" descr="C:\Users\Uniques\Desktop\Geoscope Doc\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Geoscope Doc\5 001.jpg"/>
                    <pic:cNvPicPr>
                      <a:picLocks noChangeAspect="1" noChangeArrowheads="1"/>
                    </pic:cNvPicPr>
                  </pic:nvPicPr>
                  <pic:blipFill>
                    <a:blip r:embed="rId23" cstate="print"/>
                    <a:srcRect/>
                    <a:stretch>
                      <a:fillRect/>
                    </a:stretch>
                  </pic:blipFill>
                  <pic:spPr bwMode="auto">
                    <a:xfrm>
                      <a:off x="0" y="0"/>
                      <a:ext cx="5748134" cy="8031639"/>
                    </a:xfrm>
                    <a:prstGeom prst="rect">
                      <a:avLst/>
                    </a:prstGeom>
                    <a:noFill/>
                    <a:ln w="9525">
                      <a:noFill/>
                      <a:miter lim="800000"/>
                      <a:headEnd/>
                      <a:tailEnd/>
                    </a:ln>
                  </pic:spPr>
                </pic:pic>
              </a:graphicData>
            </a:graphic>
          </wp:inline>
        </w:drawing>
      </w:r>
    </w:p>
    <w:p w:rsidR="00DC69EE" w:rsidRPr="00E4570A" w:rsidRDefault="00DC69EE" w:rsidP="00E4570A">
      <w:pPr>
        <w:snapToGrid w:val="0"/>
        <w:spacing w:after="0" w:line="240" w:lineRule="auto"/>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5775999" cy="8070574"/>
            <wp:effectExtent l="19050" t="0" r="0" b="0"/>
            <wp:docPr id="8" name="Picture 2" descr="C:\Users\Uniques\Desktop\Geoscope Doc\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Geoscope Doc\5 001.jpg"/>
                    <pic:cNvPicPr>
                      <a:picLocks noChangeAspect="1" noChangeArrowheads="1"/>
                    </pic:cNvPicPr>
                  </pic:nvPicPr>
                  <pic:blipFill>
                    <a:blip r:embed="rId23" cstate="print"/>
                    <a:srcRect/>
                    <a:stretch>
                      <a:fillRect/>
                    </a:stretch>
                  </pic:blipFill>
                  <pic:spPr bwMode="auto">
                    <a:xfrm>
                      <a:off x="0" y="0"/>
                      <a:ext cx="5778500" cy="8074068"/>
                    </a:xfrm>
                    <a:prstGeom prst="rect">
                      <a:avLst/>
                    </a:prstGeom>
                    <a:noFill/>
                    <a:ln w="9525">
                      <a:noFill/>
                      <a:miter lim="800000"/>
                      <a:headEnd/>
                      <a:tailEnd/>
                    </a:ln>
                  </pic:spPr>
                </pic:pic>
              </a:graphicData>
            </a:graphic>
          </wp:inline>
        </w:drawing>
      </w:r>
    </w:p>
    <w:p w:rsidR="002E21CB" w:rsidRPr="00E4570A" w:rsidRDefault="002E21CB" w:rsidP="00E4570A">
      <w:pPr>
        <w:snapToGrid w:val="0"/>
        <w:spacing w:after="0" w:line="240" w:lineRule="auto"/>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5771201" cy="7935402"/>
            <wp:effectExtent l="19050" t="0" r="949" b="0"/>
            <wp:docPr id="6" name="Picture 6" descr="C:\Users\Uniques\Desktop\Geoscope Doc\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niques\Desktop\Geoscope Doc\6 001.jpg"/>
                    <pic:cNvPicPr>
                      <a:picLocks noChangeAspect="1" noChangeArrowheads="1"/>
                    </pic:cNvPicPr>
                  </pic:nvPicPr>
                  <pic:blipFill>
                    <a:blip r:embed="rId24" cstate="print"/>
                    <a:srcRect/>
                    <a:stretch>
                      <a:fillRect/>
                    </a:stretch>
                  </pic:blipFill>
                  <pic:spPr bwMode="auto">
                    <a:xfrm>
                      <a:off x="0" y="0"/>
                      <a:ext cx="5770397" cy="7934297"/>
                    </a:xfrm>
                    <a:prstGeom prst="rect">
                      <a:avLst/>
                    </a:prstGeom>
                    <a:noFill/>
                    <a:ln w="9525">
                      <a:noFill/>
                      <a:miter lim="800000"/>
                      <a:headEnd/>
                      <a:tailEnd/>
                    </a:ln>
                  </pic:spPr>
                </pic:pic>
              </a:graphicData>
            </a:graphic>
          </wp:inline>
        </w:drawing>
      </w:r>
    </w:p>
    <w:p w:rsidR="004001C2" w:rsidRPr="00E4570A" w:rsidRDefault="004001C2" w:rsidP="00E4570A">
      <w:pPr>
        <w:snapToGrid w:val="0"/>
        <w:spacing w:after="0" w:line="240" w:lineRule="auto"/>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5690692" cy="7927450"/>
            <wp:effectExtent l="19050" t="0" r="5258" b="0"/>
            <wp:docPr id="5" name="Picture 1"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1 001.jpg"/>
                    <pic:cNvPicPr>
                      <a:picLocks noChangeAspect="1" noChangeArrowheads="1"/>
                    </pic:cNvPicPr>
                  </pic:nvPicPr>
                  <pic:blipFill>
                    <a:blip r:embed="rId25" cstate="print"/>
                    <a:srcRect/>
                    <a:stretch>
                      <a:fillRect/>
                    </a:stretch>
                  </pic:blipFill>
                  <pic:spPr bwMode="auto">
                    <a:xfrm>
                      <a:off x="0" y="0"/>
                      <a:ext cx="5692381" cy="7929803"/>
                    </a:xfrm>
                    <a:prstGeom prst="rect">
                      <a:avLst/>
                    </a:prstGeom>
                    <a:noFill/>
                    <a:ln w="9525">
                      <a:noFill/>
                      <a:miter lim="800000"/>
                      <a:headEnd/>
                      <a:tailEnd/>
                    </a:ln>
                  </pic:spPr>
                </pic:pic>
              </a:graphicData>
            </a:graphic>
          </wp:inline>
        </w:drawing>
      </w:r>
    </w:p>
    <w:p w:rsidR="004001C2" w:rsidRPr="00E4570A" w:rsidRDefault="004001C2" w:rsidP="00E4570A">
      <w:pPr>
        <w:snapToGrid w:val="0"/>
        <w:spacing w:after="0" w:line="240" w:lineRule="auto"/>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5748070" cy="7903597"/>
            <wp:effectExtent l="19050" t="0" r="5030" b="0"/>
            <wp:docPr id="9" name="Picture 2"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2 001.jpg"/>
                    <pic:cNvPicPr>
                      <a:picLocks noChangeAspect="1" noChangeArrowheads="1"/>
                    </pic:cNvPicPr>
                  </pic:nvPicPr>
                  <pic:blipFill>
                    <a:blip r:embed="rId26" cstate="print"/>
                    <a:srcRect/>
                    <a:stretch>
                      <a:fillRect/>
                    </a:stretch>
                  </pic:blipFill>
                  <pic:spPr bwMode="auto">
                    <a:xfrm>
                      <a:off x="0" y="0"/>
                      <a:ext cx="5747269" cy="7902496"/>
                    </a:xfrm>
                    <a:prstGeom prst="rect">
                      <a:avLst/>
                    </a:prstGeom>
                    <a:noFill/>
                    <a:ln w="9525">
                      <a:noFill/>
                      <a:miter lim="800000"/>
                      <a:headEnd/>
                      <a:tailEnd/>
                    </a:ln>
                  </pic:spPr>
                </pic:pic>
              </a:graphicData>
            </a:graphic>
          </wp:inline>
        </w:drawing>
      </w:r>
    </w:p>
    <w:p w:rsidR="004001C2" w:rsidRPr="00E4570A" w:rsidRDefault="004001C2" w:rsidP="00E4570A">
      <w:pPr>
        <w:snapToGrid w:val="0"/>
        <w:spacing w:after="0" w:line="240" w:lineRule="auto"/>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5753853" cy="7911548"/>
            <wp:effectExtent l="19050" t="0" r="0" b="0"/>
            <wp:docPr id="10" name="Picture 3"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3 001.jpg"/>
                    <pic:cNvPicPr>
                      <a:picLocks noChangeAspect="1" noChangeArrowheads="1"/>
                    </pic:cNvPicPr>
                  </pic:nvPicPr>
                  <pic:blipFill>
                    <a:blip r:embed="rId27" cstate="print"/>
                    <a:srcRect/>
                    <a:stretch>
                      <a:fillRect/>
                    </a:stretch>
                  </pic:blipFill>
                  <pic:spPr bwMode="auto">
                    <a:xfrm>
                      <a:off x="0" y="0"/>
                      <a:ext cx="5753052" cy="7910446"/>
                    </a:xfrm>
                    <a:prstGeom prst="rect">
                      <a:avLst/>
                    </a:prstGeom>
                    <a:noFill/>
                    <a:ln w="9525">
                      <a:noFill/>
                      <a:miter lim="800000"/>
                      <a:headEnd/>
                      <a:tailEnd/>
                    </a:ln>
                  </pic:spPr>
                </pic:pic>
              </a:graphicData>
            </a:graphic>
          </wp:inline>
        </w:drawing>
      </w:r>
    </w:p>
    <w:p w:rsidR="007F7994" w:rsidRDefault="007F7994" w:rsidP="00E4570A">
      <w:pPr>
        <w:snapToGrid w:val="0"/>
        <w:spacing w:after="0" w:line="240" w:lineRule="auto"/>
        <w:jc w:val="both"/>
        <w:rPr>
          <w:rFonts w:ascii="Times New Roman" w:hAnsi="Times New Roman" w:cs="Times New Roman"/>
          <w:b/>
          <w:sz w:val="20"/>
          <w:szCs w:val="24"/>
        </w:rPr>
      </w:pPr>
    </w:p>
    <w:p w:rsidR="007F7994" w:rsidRDefault="007F7994" w:rsidP="00E4570A">
      <w:pPr>
        <w:snapToGrid w:val="0"/>
        <w:spacing w:after="0" w:line="240" w:lineRule="auto"/>
        <w:jc w:val="both"/>
        <w:rPr>
          <w:rFonts w:ascii="Times New Roman" w:hAnsi="Times New Roman" w:cs="Times New Roman"/>
          <w:b/>
          <w:sz w:val="20"/>
          <w:szCs w:val="24"/>
        </w:rPr>
      </w:pPr>
    </w:p>
    <w:p w:rsidR="00E4570A" w:rsidRPr="00E4570A" w:rsidRDefault="00E4570A" w:rsidP="00E4570A">
      <w:pPr>
        <w:snapToGrid w:val="0"/>
        <w:spacing w:after="0" w:line="240" w:lineRule="auto"/>
        <w:jc w:val="both"/>
        <w:rPr>
          <w:rFonts w:ascii="Times New Roman" w:hAnsi="Times New Roman" w:cs="Times New Roman"/>
          <w:b/>
          <w:sz w:val="20"/>
          <w:szCs w:val="24"/>
          <w:lang w:eastAsia="zh-CN"/>
        </w:rPr>
      </w:pPr>
      <w:r w:rsidRPr="00E4570A">
        <w:rPr>
          <w:rFonts w:ascii="Times New Roman" w:hAnsi="Times New Roman" w:cs="Times New Roman"/>
          <w:b/>
          <w:sz w:val="20"/>
          <w:szCs w:val="24"/>
        </w:rPr>
        <w:lastRenderedPageBreak/>
        <w:t>Appendices:</w:t>
      </w:r>
      <w:r w:rsidRPr="00E4570A">
        <w:rPr>
          <w:rFonts w:ascii="Times New Roman" w:hAnsi="Times New Roman" w:cs="Times New Roman"/>
          <w:sz w:val="20"/>
        </w:rPr>
        <w:t xml:space="preserve"> </w:t>
      </w:r>
      <w:r w:rsidRPr="00E4570A">
        <w:rPr>
          <w:rFonts w:ascii="Times New Roman" w:hAnsi="Times New Roman" w:cs="Times New Roman"/>
          <w:b/>
          <w:sz w:val="20"/>
          <w:szCs w:val="24"/>
        </w:rPr>
        <w:t>Indian Monsoon Time Scale</w:t>
      </w:r>
    </w:p>
    <w:p w:rsidR="00E4570A" w:rsidRPr="00E4570A" w:rsidRDefault="00E4570A" w:rsidP="00E4570A">
      <w:pPr>
        <w:snapToGrid w:val="0"/>
        <w:spacing w:after="0" w:line="240" w:lineRule="auto"/>
        <w:jc w:val="both"/>
        <w:rPr>
          <w:rFonts w:ascii="Times New Roman" w:hAnsi="Times New Roman" w:cs="Times New Roman"/>
          <w:b/>
          <w:sz w:val="20"/>
          <w:szCs w:val="24"/>
          <w:lang w:eastAsia="zh-CN"/>
        </w:rPr>
      </w:pPr>
    </w:p>
    <w:p w:rsidR="00E4570A" w:rsidRPr="00E4570A" w:rsidRDefault="00E4570A" w:rsidP="00E4570A">
      <w:pPr>
        <w:snapToGrid w:val="0"/>
        <w:spacing w:after="0" w:line="240" w:lineRule="auto"/>
        <w:jc w:val="both"/>
        <w:rPr>
          <w:rFonts w:ascii="Times New Roman" w:hAnsi="Times New Roman" w:cs="Times New Roman"/>
          <w:sz w:val="20"/>
          <w:szCs w:val="24"/>
          <w:lang w:eastAsia="zh-CN"/>
        </w:rPr>
      </w:pPr>
      <w:r w:rsidRPr="00E4570A">
        <w:rPr>
          <w:rFonts w:ascii="Times New Roman" w:hAnsi="Times New Roman" w:cs="Times New Roman"/>
          <w:noProof/>
          <w:sz w:val="20"/>
          <w:szCs w:val="24"/>
          <w:lang w:eastAsia="zh-CN"/>
        </w:rPr>
        <w:drawing>
          <wp:inline distT="0" distB="0" distL="0" distR="0">
            <wp:extent cx="5158215" cy="1985130"/>
            <wp:effectExtent l="19050" t="0" r="4335" b="0"/>
            <wp:docPr id="59" name="Picture 4"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1 001.jpg"/>
                    <pic:cNvPicPr>
                      <a:picLocks noChangeAspect="1" noChangeArrowheads="1"/>
                    </pic:cNvPicPr>
                  </pic:nvPicPr>
                  <pic:blipFill>
                    <a:blip r:embed="rId28" cstate="print"/>
                    <a:srcRect/>
                    <a:stretch>
                      <a:fillRect/>
                    </a:stretch>
                  </pic:blipFill>
                  <pic:spPr bwMode="auto">
                    <a:xfrm>
                      <a:off x="0" y="0"/>
                      <a:ext cx="5181381" cy="1994045"/>
                    </a:xfrm>
                    <a:prstGeom prst="rect">
                      <a:avLst/>
                    </a:prstGeom>
                    <a:noFill/>
                    <a:ln w="9525">
                      <a:noFill/>
                      <a:miter lim="800000"/>
                      <a:headEnd/>
                      <a:tailEnd/>
                    </a:ln>
                  </pic:spPr>
                </pic:pic>
              </a:graphicData>
            </a:graphic>
          </wp:inline>
        </w:drawing>
      </w:r>
      <w:r w:rsidRPr="00E4570A">
        <w:rPr>
          <w:rFonts w:ascii="Times New Roman" w:hAnsi="Times New Roman" w:cs="Times New Roman"/>
          <w:noProof/>
          <w:sz w:val="20"/>
          <w:szCs w:val="24"/>
          <w:lang w:eastAsia="zh-CN"/>
        </w:rPr>
        <w:drawing>
          <wp:inline distT="0" distB="0" distL="0" distR="0">
            <wp:extent cx="5158215" cy="1469310"/>
            <wp:effectExtent l="19050" t="0" r="4335" b="0"/>
            <wp:docPr id="60" name="Picture 1"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2 001.jpg"/>
                    <pic:cNvPicPr>
                      <a:picLocks noChangeAspect="1" noChangeArrowheads="1"/>
                    </pic:cNvPicPr>
                  </pic:nvPicPr>
                  <pic:blipFill>
                    <a:blip r:embed="rId29" cstate="print"/>
                    <a:srcRect/>
                    <a:stretch>
                      <a:fillRect/>
                    </a:stretch>
                  </pic:blipFill>
                  <pic:spPr bwMode="auto">
                    <a:xfrm>
                      <a:off x="0" y="0"/>
                      <a:ext cx="5169032" cy="1472391"/>
                    </a:xfrm>
                    <a:prstGeom prst="rect">
                      <a:avLst/>
                    </a:prstGeom>
                    <a:noFill/>
                    <a:ln w="9525">
                      <a:noFill/>
                      <a:miter lim="800000"/>
                      <a:headEnd/>
                      <a:tailEnd/>
                    </a:ln>
                  </pic:spPr>
                </pic:pic>
              </a:graphicData>
            </a:graphic>
          </wp:inline>
        </w:drawing>
      </w:r>
    </w:p>
    <w:p w:rsidR="00E4570A"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noProof/>
          <w:sz w:val="20"/>
          <w:szCs w:val="24"/>
          <w:lang w:eastAsia="zh-CN"/>
        </w:rPr>
        <w:drawing>
          <wp:inline distT="0" distB="0" distL="0" distR="0">
            <wp:extent cx="5155565" cy="1796995"/>
            <wp:effectExtent l="19050" t="0" r="6985" b="0"/>
            <wp:docPr id="61" name="Picture 2"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3 001.jpg"/>
                    <pic:cNvPicPr>
                      <a:picLocks noChangeAspect="1" noChangeArrowheads="1"/>
                    </pic:cNvPicPr>
                  </pic:nvPicPr>
                  <pic:blipFill>
                    <a:blip r:embed="rId30" cstate="print"/>
                    <a:srcRect/>
                    <a:stretch>
                      <a:fillRect/>
                    </a:stretch>
                  </pic:blipFill>
                  <pic:spPr bwMode="auto">
                    <a:xfrm>
                      <a:off x="0" y="0"/>
                      <a:ext cx="5200436" cy="1812635"/>
                    </a:xfrm>
                    <a:prstGeom prst="rect">
                      <a:avLst/>
                    </a:prstGeom>
                    <a:noFill/>
                    <a:ln w="9525">
                      <a:noFill/>
                      <a:miter lim="800000"/>
                      <a:headEnd/>
                      <a:tailEnd/>
                    </a:ln>
                  </pic:spPr>
                </pic:pic>
              </a:graphicData>
            </a:graphic>
          </wp:inline>
        </w:drawing>
      </w:r>
      <w:r w:rsidRPr="00E4570A">
        <w:rPr>
          <w:rFonts w:ascii="Times New Roman" w:hAnsi="Times New Roman" w:cs="Times New Roman"/>
          <w:noProof/>
          <w:sz w:val="20"/>
          <w:szCs w:val="24"/>
          <w:lang w:eastAsia="zh-CN"/>
        </w:rPr>
        <w:drawing>
          <wp:inline distT="0" distB="0" distL="0" distR="0">
            <wp:extent cx="5226790" cy="2417196"/>
            <wp:effectExtent l="19050" t="0" r="0" b="0"/>
            <wp:docPr id="62" name="Picture 3" descr="C:\Users\Uniques\Desktop\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4 001.jpg"/>
                    <pic:cNvPicPr>
                      <a:picLocks noChangeAspect="1" noChangeArrowheads="1"/>
                    </pic:cNvPicPr>
                  </pic:nvPicPr>
                  <pic:blipFill>
                    <a:blip r:embed="rId31" cstate="print"/>
                    <a:srcRect/>
                    <a:stretch>
                      <a:fillRect/>
                    </a:stretch>
                  </pic:blipFill>
                  <pic:spPr bwMode="auto">
                    <a:xfrm>
                      <a:off x="0" y="0"/>
                      <a:ext cx="5241849" cy="2424160"/>
                    </a:xfrm>
                    <a:prstGeom prst="rect">
                      <a:avLst/>
                    </a:prstGeom>
                    <a:noFill/>
                    <a:ln w="9525">
                      <a:noFill/>
                      <a:miter lim="800000"/>
                      <a:headEnd/>
                      <a:tailEnd/>
                    </a:ln>
                  </pic:spPr>
                </pic:pic>
              </a:graphicData>
            </a:graphic>
          </wp:inline>
        </w:drawing>
      </w:r>
    </w:p>
    <w:p w:rsidR="00E4570A" w:rsidRPr="00E4570A" w:rsidRDefault="00E4570A" w:rsidP="00E4570A">
      <w:pPr>
        <w:snapToGrid w:val="0"/>
        <w:spacing w:after="0" w:line="240" w:lineRule="auto"/>
        <w:jc w:val="both"/>
        <w:rPr>
          <w:rFonts w:ascii="Times New Roman" w:hAnsi="Times New Roman" w:cs="Times New Roman"/>
          <w:sz w:val="20"/>
          <w:szCs w:val="24"/>
        </w:rPr>
      </w:pPr>
    </w:p>
    <w:p w:rsidR="00E4570A" w:rsidRPr="00E4570A" w:rsidRDefault="00E4570A" w:rsidP="00E4570A">
      <w:pPr>
        <w:snapToGrid w:val="0"/>
        <w:spacing w:after="0" w:line="240" w:lineRule="auto"/>
        <w:jc w:val="both"/>
        <w:rPr>
          <w:rFonts w:ascii="Times New Roman" w:hAnsi="Times New Roman" w:cs="Times New Roman"/>
          <w:sz w:val="20"/>
          <w:szCs w:val="24"/>
          <w:lang w:eastAsia="zh-CN"/>
        </w:rPr>
      </w:pPr>
    </w:p>
    <w:p w:rsidR="00E4570A" w:rsidRPr="00E4570A" w:rsidRDefault="00E4570A" w:rsidP="00E4570A">
      <w:pPr>
        <w:snapToGrid w:val="0"/>
        <w:spacing w:after="0" w:line="240" w:lineRule="auto"/>
        <w:jc w:val="both"/>
        <w:rPr>
          <w:rFonts w:ascii="Times New Roman" w:hAnsi="Times New Roman" w:cs="Times New Roman"/>
          <w:sz w:val="20"/>
          <w:szCs w:val="24"/>
          <w:lang w:eastAsia="zh-CN"/>
        </w:rPr>
      </w:pPr>
      <w:r w:rsidRPr="00E4570A">
        <w:rPr>
          <w:rFonts w:ascii="Times New Roman" w:hAnsi="Times New Roman" w:cs="Times New Roman"/>
          <w:noProof/>
          <w:sz w:val="20"/>
          <w:szCs w:val="24"/>
          <w:lang w:eastAsia="zh-CN"/>
        </w:rPr>
        <w:drawing>
          <wp:inline distT="0" distB="0" distL="0" distR="0">
            <wp:extent cx="5371934" cy="2139266"/>
            <wp:effectExtent l="19050" t="0" r="166" b="0"/>
            <wp:docPr id="63" name="Picture 7" descr="C:\Users\Uniques\Desktop\2\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niques\Desktop\2\1 001.jpg"/>
                    <pic:cNvPicPr>
                      <a:picLocks noChangeAspect="1" noChangeArrowheads="1"/>
                    </pic:cNvPicPr>
                  </pic:nvPicPr>
                  <pic:blipFill>
                    <a:blip r:embed="rId32" cstate="print"/>
                    <a:srcRect/>
                    <a:stretch>
                      <a:fillRect/>
                    </a:stretch>
                  </pic:blipFill>
                  <pic:spPr bwMode="auto">
                    <a:xfrm>
                      <a:off x="0" y="0"/>
                      <a:ext cx="5384916" cy="2144436"/>
                    </a:xfrm>
                    <a:prstGeom prst="rect">
                      <a:avLst/>
                    </a:prstGeom>
                    <a:noFill/>
                    <a:ln w="9525">
                      <a:noFill/>
                      <a:miter lim="800000"/>
                      <a:headEnd/>
                      <a:tailEnd/>
                    </a:ln>
                  </pic:spPr>
                </pic:pic>
              </a:graphicData>
            </a:graphic>
          </wp:inline>
        </w:drawing>
      </w:r>
      <w:r w:rsidRPr="00E4570A">
        <w:rPr>
          <w:rFonts w:ascii="Times New Roman" w:hAnsi="Times New Roman" w:cs="Times New Roman"/>
          <w:noProof/>
          <w:sz w:val="20"/>
          <w:szCs w:val="24"/>
          <w:lang w:eastAsia="zh-CN"/>
        </w:rPr>
        <w:drawing>
          <wp:inline distT="0" distB="0" distL="0" distR="0">
            <wp:extent cx="5425053" cy="1781835"/>
            <wp:effectExtent l="19050" t="0" r="4197" b="0"/>
            <wp:docPr id="64" name="Picture 8" descr="C:\Users\Uniques\Desktop\2\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niques\Desktop\2\2 001.jpg"/>
                    <pic:cNvPicPr>
                      <a:picLocks noChangeAspect="1" noChangeArrowheads="1"/>
                    </pic:cNvPicPr>
                  </pic:nvPicPr>
                  <pic:blipFill>
                    <a:blip r:embed="rId33" cstate="print"/>
                    <a:srcRect/>
                    <a:stretch>
                      <a:fillRect/>
                    </a:stretch>
                  </pic:blipFill>
                  <pic:spPr bwMode="auto">
                    <a:xfrm>
                      <a:off x="0" y="0"/>
                      <a:ext cx="5456334" cy="1792109"/>
                    </a:xfrm>
                    <a:prstGeom prst="rect">
                      <a:avLst/>
                    </a:prstGeom>
                    <a:noFill/>
                    <a:ln w="9525">
                      <a:noFill/>
                      <a:miter lim="800000"/>
                      <a:headEnd/>
                      <a:tailEnd/>
                    </a:ln>
                  </pic:spPr>
                </pic:pic>
              </a:graphicData>
            </a:graphic>
          </wp:inline>
        </w:drawing>
      </w:r>
    </w:p>
    <w:p w:rsidR="00E4570A"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noProof/>
          <w:sz w:val="20"/>
          <w:szCs w:val="24"/>
          <w:lang w:eastAsia="zh-CN"/>
        </w:rPr>
        <w:drawing>
          <wp:inline distT="0" distB="0" distL="0" distR="0">
            <wp:extent cx="5479278" cy="1765190"/>
            <wp:effectExtent l="19050" t="0" r="7122" b="0"/>
            <wp:docPr id="65" name="Picture 9" descr="C:\Users\Uniques\Desktop\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niques\Desktop\2\3 001.jpg"/>
                    <pic:cNvPicPr>
                      <a:picLocks noChangeAspect="1" noChangeArrowheads="1"/>
                    </pic:cNvPicPr>
                  </pic:nvPicPr>
                  <pic:blipFill>
                    <a:blip r:embed="rId34" cstate="print"/>
                    <a:srcRect/>
                    <a:stretch>
                      <a:fillRect/>
                    </a:stretch>
                  </pic:blipFill>
                  <pic:spPr bwMode="auto">
                    <a:xfrm>
                      <a:off x="0" y="0"/>
                      <a:ext cx="5492684" cy="1769509"/>
                    </a:xfrm>
                    <a:prstGeom prst="rect">
                      <a:avLst/>
                    </a:prstGeom>
                    <a:noFill/>
                    <a:ln w="9525">
                      <a:noFill/>
                      <a:miter lim="800000"/>
                      <a:headEnd/>
                      <a:tailEnd/>
                    </a:ln>
                  </pic:spPr>
                </pic:pic>
              </a:graphicData>
            </a:graphic>
          </wp:inline>
        </w:drawing>
      </w:r>
      <w:r w:rsidRPr="00E4570A">
        <w:rPr>
          <w:rFonts w:ascii="Times New Roman" w:hAnsi="Times New Roman" w:cs="Times New Roman"/>
          <w:noProof/>
          <w:sz w:val="20"/>
          <w:szCs w:val="24"/>
          <w:lang w:eastAsia="zh-CN"/>
        </w:rPr>
        <w:drawing>
          <wp:inline distT="0" distB="0" distL="0" distR="0">
            <wp:extent cx="5476268" cy="1878955"/>
            <wp:effectExtent l="19050" t="0" r="0" b="0"/>
            <wp:docPr id="66" name="Picture 10" descr="C:\Users\Uniques\Desktop\2\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iques\Desktop\2\4 001.jpg"/>
                    <pic:cNvPicPr>
                      <a:picLocks noChangeAspect="1" noChangeArrowheads="1"/>
                    </pic:cNvPicPr>
                  </pic:nvPicPr>
                  <pic:blipFill>
                    <a:blip r:embed="rId35" cstate="print"/>
                    <a:srcRect/>
                    <a:stretch>
                      <a:fillRect/>
                    </a:stretch>
                  </pic:blipFill>
                  <pic:spPr bwMode="auto">
                    <a:xfrm>
                      <a:off x="0" y="0"/>
                      <a:ext cx="5491573" cy="1884206"/>
                    </a:xfrm>
                    <a:prstGeom prst="rect">
                      <a:avLst/>
                    </a:prstGeom>
                    <a:noFill/>
                    <a:ln w="9525">
                      <a:noFill/>
                      <a:miter lim="800000"/>
                      <a:headEnd/>
                      <a:tailEnd/>
                    </a:ln>
                  </pic:spPr>
                </pic:pic>
              </a:graphicData>
            </a:graphic>
          </wp:inline>
        </w:drawing>
      </w:r>
    </w:p>
    <w:p w:rsidR="00E4570A" w:rsidRPr="00E4570A" w:rsidRDefault="00E4570A" w:rsidP="00E4570A">
      <w:pPr>
        <w:snapToGrid w:val="0"/>
        <w:spacing w:after="0" w:line="240" w:lineRule="auto"/>
        <w:jc w:val="both"/>
        <w:rPr>
          <w:rFonts w:ascii="Times New Roman" w:hAnsi="Times New Roman" w:cs="Times New Roman"/>
          <w:sz w:val="20"/>
          <w:szCs w:val="24"/>
          <w:lang w:eastAsia="zh-CN"/>
        </w:rPr>
      </w:pPr>
    </w:p>
    <w:p w:rsidR="00E4570A" w:rsidRPr="00E4570A" w:rsidRDefault="00E4570A" w:rsidP="00E4570A">
      <w:pPr>
        <w:snapToGrid w:val="0"/>
        <w:spacing w:after="0" w:line="240" w:lineRule="auto"/>
        <w:jc w:val="both"/>
        <w:rPr>
          <w:rFonts w:ascii="Times New Roman" w:hAnsi="Times New Roman" w:cs="Times New Roman"/>
          <w:sz w:val="20"/>
          <w:szCs w:val="24"/>
          <w:lang w:eastAsia="zh-CN"/>
        </w:rPr>
      </w:pPr>
    </w:p>
    <w:p w:rsidR="00E4570A" w:rsidRPr="00E4570A" w:rsidRDefault="00E4570A" w:rsidP="00E4570A">
      <w:pPr>
        <w:snapToGrid w:val="0"/>
        <w:spacing w:after="0" w:line="240" w:lineRule="auto"/>
        <w:jc w:val="both"/>
        <w:rPr>
          <w:rFonts w:ascii="Times New Roman" w:hAnsi="Times New Roman" w:cs="Times New Roman"/>
          <w:sz w:val="20"/>
          <w:szCs w:val="24"/>
          <w:lang w:eastAsia="zh-CN"/>
        </w:rPr>
      </w:pPr>
    </w:p>
    <w:p w:rsidR="00E4570A" w:rsidRPr="00E4570A" w:rsidRDefault="00E4570A" w:rsidP="00E4570A">
      <w:pPr>
        <w:snapToGrid w:val="0"/>
        <w:spacing w:after="0" w:line="240" w:lineRule="auto"/>
        <w:jc w:val="both"/>
        <w:rPr>
          <w:rFonts w:ascii="Times New Roman" w:hAnsi="Times New Roman" w:cs="Times New Roman"/>
          <w:sz w:val="20"/>
          <w:szCs w:val="24"/>
          <w:lang w:eastAsia="zh-CN"/>
        </w:rPr>
      </w:pPr>
    </w:p>
    <w:p w:rsidR="00E4570A" w:rsidRPr="00E4570A" w:rsidRDefault="00E4570A" w:rsidP="00E4570A">
      <w:pPr>
        <w:snapToGrid w:val="0"/>
        <w:spacing w:after="0" w:line="240" w:lineRule="auto"/>
        <w:jc w:val="both"/>
        <w:rPr>
          <w:rFonts w:ascii="Times New Roman" w:hAnsi="Times New Roman" w:cs="Times New Roman"/>
          <w:sz w:val="20"/>
          <w:szCs w:val="24"/>
          <w:lang w:eastAsia="zh-CN"/>
        </w:rPr>
      </w:pPr>
      <w:r w:rsidRPr="00E4570A">
        <w:rPr>
          <w:rFonts w:ascii="Times New Roman" w:hAnsi="Times New Roman" w:cs="Times New Roman"/>
          <w:noProof/>
          <w:sz w:val="20"/>
          <w:szCs w:val="24"/>
          <w:lang w:eastAsia="zh-CN"/>
        </w:rPr>
        <w:drawing>
          <wp:inline distT="0" distB="0" distL="0" distR="0">
            <wp:extent cx="5491204" cy="2398099"/>
            <wp:effectExtent l="19050" t="0" r="0" b="0"/>
            <wp:docPr id="67" name="Picture 1" descr="C:\Users\Uniques\Desktop\Latest\3\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Latest\3\1 001.jpg"/>
                    <pic:cNvPicPr>
                      <a:picLocks noChangeAspect="1" noChangeArrowheads="1"/>
                    </pic:cNvPicPr>
                  </pic:nvPicPr>
                  <pic:blipFill>
                    <a:blip r:embed="rId36" cstate="print"/>
                    <a:srcRect/>
                    <a:stretch>
                      <a:fillRect/>
                    </a:stretch>
                  </pic:blipFill>
                  <pic:spPr bwMode="auto">
                    <a:xfrm>
                      <a:off x="0" y="0"/>
                      <a:ext cx="5493642" cy="2399164"/>
                    </a:xfrm>
                    <a:prstGeom prst="rect">
                      <a:avLst/>
                    </a:prstGeom>
                    <a:noFill/>
                    <a:ln w="9525">
                      <a:noFill/>
                      <a:miter lim="800000"/>
                      <a:headEnd/>
                      <a:tailEnd/>
                    </a:ln>
                  </pic:spPr>
                </pic:pic>
              </a:graphicData>
            </a:graphic>
          </wp:inline>
        </w:drawing>
      </w:r>
      <w:r w:rsidRPr="00E4570A">
        <w:rPr>
          <w:rFonts w:ascii="Times New Roman" w:hAnsi="Times New Roman" w:cs="Times New Roman"/>
          <w:noProof/>
          <w:sz w:val="20"/>
          <w:szCs w:val="24"/>
          <w:lang w:eastAsia="zh-CN"/>
        </w:rPr>
        <w:drawing>
          <wp:inline distT="0" distB="0" distL="0" distR="0">
            <wp:extent cx="5491204" cy="1595527"/>
            <wp:effectExtent l="19050" t="0" r="0" b="0"/>
            <wp:docPr id="68" name="Picture 2" descr="C:\Users\Uniques\Desktop\Latest\3\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Latest\3\2 001.jpg"/>
                    <pic:cNvPicPr>
                      <a:picLocks noChangeAspect="1" noChangeArrowheads="1"/>
                    </pic:cNvPicPr>
                  </pic:nvPicPr>
                  <pic:blipFill>
                    <a:blip r:embed="rId37" cstate="print"/>
                    <a:srcRect/>
                    <a:stretch>
                      <a:fillRect/>
                    </a:stretch>
                  </pic:blipFill>
                  <pic:spPr bwMode="auto">
                    <a:xfrm>
                      <a:off x="0" y="0"/>
                      <a:ext cx="5490961" cy="1595456"/>
                    </a:xfrm>
                    <a:prstGeom prst="rect">
                      <a:avLst/>
                    </a:prstGeom>
                    <a:noFill/>
                    <a:ln w="9525">
                      <a:noFill/>
                      <a:miter lim="800000"/>
                      <a:headEnd/>
                      <a:tailEnd/>
                    </a:ln>
                  </pic:spPr>
                </pic:pic>
              </a:graphicData>
            </a:graphic>
          </wp:inline>
        </w:drawing>
      </w:r>
    </w:p>
    <w:p w:rsidR="00E4570A"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noProof/>
          <w:sz w:val="20"/>
          <w:szCs w:val="24"/>
          <w:lang w:eastAsia="zh-CN"/>
        </w:rPr>
        <w:drawing>
          <wp:inline distT="0" distB="0" distL="0" distR="0">
            <wp:extent cx="5487996" cy="1733384"/>
            <wp:effectExtent l="19050" t="0" r="0" b="0"/>
            <wp:docPr id="69" name="Picture 3" descr="C:\Users\Uniques\Desktop\Latest\3\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Latest\3\3 001.jpg"/>
                    <pic:cNvPicPr>
                      <a:picLocks noChangeAspect="1" noChangeArrowheads="1"/>
                    </pic:cNvPicPr>
                  </pic:nvPicPr>
                  <pic:blipFill>
                    <a:blip r:embed="rId38" cstate="print"/>
                    <a:srcRect/>
                    <a:stretch>
                      <a:fillRect/>
                    </a:stretch>
                  </pic:blipFill>
                  <pic:spPr bwMode="auto">
                    <a:xfrm>
                      <a:off x="0" y="0"/>
                      <a:ext cx="5505808" cy="1739010"/>
                    </a:xfrm>
                    <a:prstGeom prst="rect">
                      <a:avLst/>
                    </a:prstGeom>
                    <a:noFill/>
                    <a:ln w="9525">
                      <a:noFill/>
                      <a:miter lim="800000"/>
                      <a:headEnd/>
                      <a:tailEnd/>
                    </a:ln>
                  </pic:spPr>
                </pic:pic>
              </a:graphicData>
            </a:graphic>
          </wp:inline>
        </w:drawing>
      </w:r>
      <w:r w:rsidRPr="00E4570A">
        <w:rPr>
          <w:rFonts w:ascii="Times New Roman" w:hAnsi="Times New Roman" w:cs="Times New Roman"/>
          <w:noProof/>
          <w:sz w:val="20"/>
          <w:szCs w:val="24"/>
          <w:lang w:eastAsia="zh-CN"/>
        </w:rPr>
        <w:drawing>
          <wp:inline distT="0" distB="0" distL="0" distR="0">
            <wp:extent cx="5494134" cy="2067339"/>
            <wp:effectExtent l="19050" t="0" r="0" b="0"/>
            <wp:docPr id="70" name="Picture 4" descr="C:\Users\Uniques\Desktop\Latest\3\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Latest\3\4 001.jpg"/>
                    <pic:cNvPicPr>
                      <a:picLocks noChangeAspect="1" noChangeArrowheads="1"/>
                    </pic:cNvPicPr>
                  </pic:nvPicPr>
                  <pic:blipFill>
                    <a:blip r:embed="rId39" cstate="print"/>
                    <a:srcRect/>
                    <a:stretch>
                      <a:fillRect/>
                    </a:stretch>
                  </pic:blipFill>
                  <pic:spPr bwMode="auto">
                    <a:xfrm>
                      <a:off x="0" y="0"/>
                      <a:ext cx="5494320" cy="2067409"/>
                    </a:xfrm>
                    <a:prstGeom prst="rect">
                      <a:avLst/>
                    </a:prstGeom>
                    <a:noFill/>
                    <a:ln w="9525">
                      <a:noFill/>
                      <a:miter lim="800000"/>
                      <a:headEnd/>
                      <a:tailEnd/>
                    </a:ln>
                  </pic:spPr>
                </pic:pic>
              </a:graphicData>
            </a:graphic>
          </wp:inline>
        </w:drawing>
      </w:r>
    </w:p>
    <w:p w:rsidR="00E4570A" w:rsidRPr="00E4570A" w:rsidRDefault="00E4570A" w:rsidP="00E4570A">
      <w:pPr>
        <w:snapToGrid w:val="0"/>
        <w:spacing w:after="0" w:line="240" w:lineRule="auto"/>
        <w:jc w:val="both"/>
        <w:rPr>
          <w:rFonts w:ascii="Times New Roman" w:hAnsi="Times New Roman" w:cs="Times New Roman"/>
          <w:sz w:val="20"/>
          <w:szCs w:val="24"/>
          <w:lang w:eastAsia="zh-CN"/>
        </w:rPr>
      </w:pPr>
    </w:p>
    <w:p w:rsidR="00E4570A"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5759635" cy="7919499"/>
            <wp:effectExtent l="19050" t="0" r="0" b="0"/>
            <wp:docPr id="71" name="Picture 3" descr="D:\Scientist gangadhar rao\Latest monsoon Sclal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ientist gangadhar rao\Latest monsoon Sclale\S3.jpg"/>
                    <pic:cNvPicPr>
                      <a:picLocks noChangeAspect="1" noChangeArrowheads="1"/>
                    </pic:cNvPicPr>
                  </pic:nvPicPr>
                  <pic:blipFill>
                    <a:blip r:embed="rId40" cstate="print"/>
                    <a:srcRect/>
                    <a:stretch>
                      <a:fillRect/>
                    </a:stretch>
                  </pic:blipFill>
                  <pic:spPr bwMode="auto">
                    <a:xfrm>
                      <a:off x="0" y="0"/>
                      <a:ext cx="5765444" cy="7927486"/>
                    </a:xfrm>
                    <a:prstGeom prst="rect">
                      <a:avLst/>
                    </a:prstGeom>
                    <a:noFill/>
                    <a:ln w="9525">
                      <a:noFill/>
                      <a:miter lim="800000"/>
                      <a:headEnd/>
                      <a:tailEnd/>
                    </a:ln>
                  </pic:spPr>
                </pic:pic>
              </a:graphicData>
            </a:graphic>
          </wp:inline>
        </w:drawing>
      </w:r>
    </w:p>
    <w:p w:rsidR="00E4570A"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5771201" cy="7935402"/>
            <wp:effectExtent l="19050" t="0" r="949" b="0"/>
            <wp:docPr id="72" name="Picture 4" descr="D:\Scientist gangadhar rao\Latest monsoon Sclal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ientist gangadhar rao\Latest monsoon Sclale\S4.jpg"/>
                    <pic:cNvPicPr>
                      <a:picLocks noChangeAspect="1" noChangeArrowheads="1"/>
                    </pic:cNvPicPr>
                  </pic:nvPicPr>
                  <pic:blipFill>
                    <a:blip r:embed="rId41" cstate="print"/>
                    <a:srcRect/>
                    <a:stretch>
                      <a:fillRect/>
                    </a:stretch>
                  </pic:blipFill>
                  <pic:spPr bwMode="auto">
                    <a:xfrm>
                      <a:off x="0" y="0"/>
                      <a:ext cx="5771782" cy="7936201"/>
                    </a:xfrm>
                    <a:prstGeom prst="rect">
                      <a:avLst/>
                    </a:prstGeom>
                    <a:noFill/>
                    <a:ln w="9525">
                      <a:noFill/>
                      <a:miter lim="800000"/>
                      <a:headEnd/>
                      <a:tailEnd/>
                    </a:ln>
                  </pic:spPr>
                </pic:pic>
              </a:graphicData>
            </a:graphic>
          </wp:inline>
        </w:drawing>
      </w:r>
    </w:p>
    <w:p w:rsidR="00E4570A"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5805898" cy="7983110"/>
            <wp:effectExtent l="19050" t="0" r="4352" b="0"/>
            <wp:docPr id="73" name="Picture 5" descr="D:\Scientist gangadhar rao\Latest monsoon Sclal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ientist gangadhar rao\Latest monsoon Sclale\S5.jpg"/>
                    <pic:cNvPicPr>
                      <a:picLocks noChangeAspect="1" noChangeArrowheads="1"/>
                    </pic:cNvPicPr>
                  </pic:nvPicPr>
                  <pic:blipFill>
                    <a:blip r:embed="rId42" cstate="print"/>
                    <a:srcRect/>
                    <a:stretch>
                      <a:fillRect/>
                    </a:stretch>
                  </pic:blipFill>
                  <pic:spPr bwMode="auto">
                    <a:xfrm>
                      <a:off x="0" y="0"/>
                      <a:ext cx="5809600" cy="7988200"/>
                    </a:xfrm>
                    <a:prstGeom prst="rect">
                      <a:avLst/>
                    </a:prstGeom>
                    <a:noFill/>
                    <a:ln w="9525">
                      <a:noFill/>
                      <a:miter lim="800000"/>
                      <a:headEnd/>
                      <a:tailEnd/>
                    </a:ln>
                  </pic:spPr>
                </pic:pic>
              </a:graphicData>
            </a:graphic>
          </wp:inline>
        </w:drawing>
      </w:r>
    </w:p>
    <w:p w:rsidR="00E4570A"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5852161" cy="8046720"/>
            <wp:effectExtent l="19050" t="0" r="0" b="0"/>
            <wp:docPr id="74" name="Picture 6" descr="D:\Scientist gangadhar rao\Latest monsoon Sclal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ientist gangadhar rao\Latest monsoon Sclale\S6.jpg"/>
                    <pic:cNvPicPr>
                      <a:picLocks noChangeAspect="1" noChangeArrowheads="1"/>
                    </pic:cNvPicPr>
                  </pic:nvPicPr>
                  <pic:blipFill>
                    <a:blip r:embed="rId43" cstate="print"/>
                    <a:srcRect/>
                    <a:stretch>
                      <a:fillRect/>
                    </a:stretch>
                  </pic:blipFill>
                  <pic:spPr bwMode="auto">
                    <a:xfrm>
                      <a:off x="0" y="0"/>
                      <a:ext cx="5855171" cy="8050859"/>
                    </a:xfrm>
                    <a:prstGeom prst="rect">
                      <a:avLst/>
                    </a:prstGeom>
                    <a:noFill/>
                    <a:ln w="9525">
                      <a:noFill/>
                      <a:miter lim="800000"/>
                      <a:headEnd/>
                      <a:tailEnd/>
                    </a:ln>
                  </pic:spPr>
                </pic:pic>
              </a:graphicData>
            </a:graphic>
          </wp:inline>
        </w:drawing>
      </w:r>
    </w:p>
    <w:p w:rsidR="00E4570A"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5753854" cy="7911548"/>
            <wp:effectExtent l="19050" t="0" r="0" b="0"/>
            <wp:docPr id="75" name="Picture 7" descr="D:\Scientist gangadhar rao\Latest monsoon Sclal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ientist gangadhar rao\Latest monsoon Sclale\S7.jpg"/>
                    <pic:cNvPicPr>
                      <a:picLocks noChangeAspect="1" noChangeArrowheads="1"/>
                    </pic:cNvPicPr>
                  </pic:nvPicPr>
                  <pic:blipFill>
                    <a:blip r:embed="rId44" cstate="print"/>
                    <a:srcRect/>
                    <a:stretch>
                      <a:fillRect/>
                    </a:stretch>
                  </pic:blipFill>
                  <pic:spPr bwMode="auto">
                    <a:xfrm>
                      <a:off x="0" y="0"/>
                      <a:ext cx="5754302" cy="7912164"/>
                    </a:xfrm>
                    <a:prstGeom prst="rect">
                      <a:avLst/>
                    </a:prstGeom>
                    <a:noFill/>
                    <a:ln w="9525">
                      <a:noFill/>
                      <a:miter lim="800000"/>
                      <a:headEnd/>
                      <a:tailEnd/>
                    </a:ln>
                  </pic:spPr>
                </pic:pic>
              </a:graphicData>
            </a:graphic>
          </wp:inline>
        </w:drawing>
      </w:r>
    </w:p>
    <w:p w:rsidR="00E4570A"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5742288" cy="7895645"/>
            <wp:effectExtent l="19050" t="0" r="0" b="0"/>
            <wp:docPr id="76" name="Picture 8" descr="D:\Scientist gangadhar rao\Latest monsoon Sclal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ientist gangadhar rao\Latest monsoon Sclale\S8.jpg"/>
                    <pic:cNvPicPr>
                      <a:picLocks noChangeAspect="1" noChangeArrowheads="1"/>
                    </pic:cNvPicPr>
                  </pic:nvPicPr>
                  <pic:blipFill>
                    <a:blip r:embed="rId45" cstate="print"/>
                    <a:srcRect/>
                    <a:stretch>
                      <a:fillRect/>
                    </a:stretch>
                  </pic:blipFill>
                  <pic:spPr bwMode="auto">
                    <a:xfrm>
                      <a:off x="0" y="0"/>
                      <a:ext cx="5743981" cy="7897972"/>
                    </a:xfrm>
                    <a:prstGeom prst="rect">
                      <a:avLst/>
                    </a:prstGeom>
                    <a:noFill/>
                    <a:ln w="9525">
                      <a:noFill/>
                      <a:miter lim="800000"/>
                      <a:headEnd/>
                      <a:tailEnd/>
                    </a:ln>
                  </pic:spPr>
                </pic:pic>
              </a:graphicData>
            </a:graphic>
          </wp:inline>
        </w:drawing>
      </w:r>
    </w:p>
    <w:p w:rsidR="00E4570A"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5753853" cy="7911548"/>
            <wp:effectExtent l="19050" t="0" r="0" b="0"/>
            <wp:docPr id="77" name="Picture 9" descr="D:\Scientist gangadhar rao\Latest monsoon Sclal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ientist gangadhar rao\Latest monsoon Sclale\S9.jpg"/>
                    <pic:cNvPicPr>
                      <a:picLocks noChangeAspect="1" noChangeArrowheads="1"/>
                    </pic:cNvPicPr>
                  </pic:nvPicPr>
                  <pic:blipFill>
                    <a:blip r:embed="rId46" cstate="print"/>
                    <a:srcRect/>
                    <a:stretch>
                      <a:fillRect/>
                    </a:stretch>
                  </pic:blipFill>
                  <pic:spPr bwMode="auto">
                    <a:xfrm>
                      <a:off x="0" y="0"/>
                      <a:ext cx="5756512" cy="7915204"/>
                    </a:xfrm>
                    <a:prstGeom prst="rect">
                      <a:avLst/>
                    </a:prstGeom>
                    <a:noFill/>
                    <a:ln w="9525">
                      <a:noFill/>
                      <a:miter lim="800000"/>
                      <a:headEnd/>
                      <a:tailEnd/>
                    </a:ln>
                  </pic:spPr>
                </pic:pic>
              </a:graphicData>
            </a:graphic>
          </wp:inline>
        </w:drawing>
      </w:r>
    </w:p>
    <w:p w:rsidR="00E4570A"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5771200" cy="7935402"/>
            <wp:effectExtent l="19050" t="0" r="950" b="0"/>
            <wp:docPr id="78" name="Picture 10" descr="D:\Scientist gangadhar rao\Latest monsoon Sclal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ientist gangadhar rao\Latest monsoon Sclale\S10.jpg"/>
                    <pic:cNvPicPr>
                      <a:picLocks noChangeAspect="1" noChangeArrowheads="1"/>
                    </pic:cNvPicPr>
                  </pic:nvPicPr>
                  <pic:blipFill>
                    <a:blip r:embed="rId47" cstate="print"/>
                    <a:srcRect/>
                    <a:stretch>
                      <a:fillRect/>
                    </a:stretch>
                  </pic:blipFill>
                  <pic:spPr bwMode="auto">
                    <a:xfrm>
                      <a:off x="0" y="0"/>
                      <a:ext cx="5774423" cy="7939834"/>
                    </a:xfrm>
                    <a:prstGeom prst="rect">
                      <a:avLst/>
                    </a:prstGeom>
                    <a:noFill/>
                    <a:ln w="9525">
                      <a:noFill/>
                      <a:miter lim="800000"/>
                      <a:headEnd/>
                      <a:tailEnd/>
                    </a:ln>
                  </pic:spPr>
                </pic:pic>
              </a:graphicData>
            </a:graphic>
          </wp:inline>
        </w:drawing>
      </w:r>
    </w:p>
    <w:p w:rsidR="00E4570A"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5769500" cy="7933064"/>
            <wp:effectExtent l="19050" t="0" r="2650" b="0"/>
            <wp:docPr id="79" name="Picture 11" descr="D:\Scientist gangadhar rao\Latest monsoon Sclal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ientist gangadhar rao\Latest monsoon Sclale\S12.jpg"/>
                    <pic:cNvPicPr>
                      <a:picLocks noChangeAspect="1" noChangeArrowheads="1"/>
                    </pic:cNvPicPr>
                  </pic:nvPicPr>
                  <pic:blipFill>
                    <a:blip r:embed="rId48" cstate="print"/>
                    <a:srcRect/>
                    <a:stretch>
                      <a:fillRect/>
                    </a:stretch>
                  </pic:blipFill>
                  <pic:spPr bwMode="auto">
                    <a:xfrm>
                      <a:off x="0" y="0"/>
                      <a:ext cx="5771422" cy="7935706"/>
                    </a:xfrm>
                    <a:prstGeom prst="rect">
                      <a:avLst/>
                    </a:prstGeom>
                    <a:noFill/>
                    <a:ln w="9525">
                      <a:noFill/>
                      <a:miter lim="800000"/>
                      <a:headEnd/>
                      <a:tailEnd/>
                    </a:ln>
                  </pic:spPr>
                </pic:pic>
              </a:graphicData>
            </a:graphic>
          </wp:inline>
        </w:drawing>
      </w:r>
    </w:p>
    <w:p w:rsidR="00E4570A"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5765419" cy="7927450"/>
            <wp:effectExtent l="19050" t="0" r="6731" b="0"/>
            <wp:docPr id="80" name="Picture 12" descr="D:\Scientist gangadhar rao\Latest monsoon Sclal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ientist gangadhar rao\Latest monsoon Sclale\S11.jpg"/>
                    <pic:cNvPicPr>
                      <a:picLocks noChangeAspect="1" noChangeArrowheads="1"/>
                    </pic:cNvPicPr>
                  </pic:nvPicPr>
                  <pic:blipFill>
                    <a:blip r:embed="rId49" cstate="print"/>
                    <a:srcRect/>
                    <a:stretch>
                      <a:fillRect/>
                    </a:stretch>
                  </pic:blipFill>
                  <pic:spPr bwMode="auto">
                    <a:xfrm>
                      <a:off x="0" y="0"/>
                      <a:ext cx="5766025" cy="7928283"/>
                    </a:xfrm>
                    <a:prstGeom prst="rect">
                      <a:avLst/>
                    </a:prstGeom>
                    <a:noFill/>
                    <a:ln w="9525">
                      <a:noFill/>
                      <a:miter lim="800000"/>
                      <a:headEnd/>
                      <a:tailEnd/>
                    </a:ln>
                  </pic:spPr>
                </pic:pic>
              </a:graphicData>
            </a:graphic>
          </wp:inline>
        </w:drawing>
      </w:r>
    </w:p>
    <w:p w:rsidR="00E4570A"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5742288" cy="7895645"/>
            <wp:effectExtent l="19050" t="0" r="0" b="0"/>
            <wp:docPr id="81" name="Picture 13" descr="D:\Scientist gangadhar rao\Latest monsoon Sclal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ientist gangadhar rao\Latest monsoon Sclale\S13.jpg"/>
                    <pic:cNvPicPr>
                      <a:picLocks noChangeAspect="1" noChangeArrowheads="1"/>
                    </pic:cNvPicPr>
                  </pic:nvPicPr>
                  <pic:blipFill>
                    <a:blip r:embed="rId50" cstate="print"/>
                    <a:srcRect/>
                    <a:stretch>
                      <a:fillRect/>
                    </a:stretch>
                  </pic:blipFill>
                  <pic:spPr bwMode="auto">
                    <a:xfrm>
                      <a:off x="0" y="0"/>
                      <a:ext cx="5744886" cy="7899217"/>
                    </a:xfrm>
                    <a:prstGeom prst="rect">
                      <a:avLst/>
                    </a:prstGeom>
                    <a:noFill/>
                    <a:ln w="9525">
                      <a:noFill/>
                      <a:miter lim="800000"/>
                      <a:headEnd/>
                      <a:tailEnd/>
                    </a:ln>
                  </pic:spPr>
                </pic:pic>
              </a:graphicData>
            </a:graphic>
          </wp:inline>
        </w:drawing>
      </w:r>
    </w:p>
    <w:p w:rsidR="00E4570A"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5707591" cy="7847937"/>
            <wp:effectExtent l="19050" t="0" r="7409" b="0"/>
            <wp:docPr id="82" name="Picture 14" descr="D:\Scientist gangadhar rao\Latest monsoon Sclal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ientist gangadhar rao\Latest monsoon Sclale\S14.jpg"/>
                    <pic:cNvPicPr>
                      <a:picLocks noChangeAspect="1" noChangeArrowheads="1"/>
                    </pic:cNvPicPr>
                  </pic:nvPicPr>
                  <pic:blipFill>
                    <a:blip r:embed="rId51" cstate="print"/>
                    <a:srcRect/>
                    <a:stretch>
                      <a:fillRect/>
                    </a:stretch>
                  </pic:blipFill>
                  <pic:spPr bwMode="auto">
                    <a:xfrm>
                      <a:off x="0" y="0"/>
                      <a:ext cx="5706957" cy="7847065"/>
                    </a:xfrm>
                    <a:prstGeom prst="rect">
                      <a:avLst/>
                    </a:prstGeom>
                    <a:noFill/>
                    <a:ln w="9525">
                      <a:noFill/>
                      <a:miter lim="800000"/>
                      <a:headEnd/>
                      <a:tailEnd/>
                    </a:ln>
                  </pic:spPr>
                </pic:pic>
              </a:graphicData>
            </a:graphic>
          </wp:inline>
        </w:drawing>
      </w:r>
    </w:p>
    <w:p w:rsidR="00E4570A"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6073700" cy="7339054"/>
            <wp:effectExtent l="19050" t="0" r="3250" b="0"/>
            <wp:docPr id="83" name="Picture 16" descr="D:\Scientist gangadhar rao\Latest monsoon Sclale\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ientist gangadhar rao\Latest monsoon Sclale\S15.jpg"/>
                    <pic:cNvPicPr>
                      <a:picLocks noChangeAspect="1" noChangeArrowheads="1"/>
                    </pic:cNvPicPr>
                  </pic:nvPicPr>
                  <pic:blipFill>
                    <a:blip r:embed="rId52" cstate="print"/>
                    <a:srcRect/>
                    <a:stretch>
                      <a:fillRect/>
                    </a:stretch>
                  </pic:blipFill>
                  <pic:spPr bwMode="auto">
                    <a:xfrm>
                      <a:off x="0" y="0"/>
                      <a:ext cx="6080079" cy="7346762"/>
                    </a:xfrm>
                    <a:prstGeom prst="rect">
                      <a:avLst/>
                    </a:prstGeom>
                    <a:noFill/>
                    <a:ln w="9525">
                      <a:noFill/>
                      <a:miter lim="800000"/>
                      <a:headEnd/>
                      <a:tailEnd/>
                    </a:ln>
                  </pic:spPr>
                </pic:pic>
              </a:graphicData>
            </a:graphic>
          </wp:inline>
        </w:drawing>
      </w:r>
    </w:p>
    <w:p w:rsidR="00E4570A"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6140421" cy="7386762"/>
            <wp:effectExtent l="19050" t="0" r="0" b="0"/>
            <wp:docPr id="84" name="Picture 17" descr="D:\Scientist gangadhar rao\Latest monsoon Sclale\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ientist gangadhar rao\Latest monsoon Sclale\S16.jpg"/>
                    <pic:cNvPicPr>
                      <a:picLocks noChangeAspect="1" noChangeArrowheads="1"/>
                    </pic:cNvPicPr>
                  </pic:nvPicPr>
                  <pic:blipFill>
                    <a:blip r:embed="rId53" cstate="print"/>
                    <a:srcRect/>
                    <a:stretch>
                      <a:fillRect/>
                    </a:stretch>
                  </pic:blipFill>
                  <pic:spPr bwMode="auto">
                    <a:xfrm>
                      <a:off x="0" y="0"/>
                      <a:ext cx="6141666" cy="7388259"/>
                    </a:xfrm>
                    <a:prstGeom prst="rect">
                      <a:avLst/>
                    </a:prstGeom>
                    <a:noFill/>
                    <a:ln w="9525">
                      <a:noFill/>
                      <a:miter lim="800000"/>
                      <a:headEnd/>
                      <a:tailEnd/>
                    </a:ln>
                  </pic:spPr>
                </pic:pic>
              </a:graphicData>
            </a:graphic>
          </wp:inline>
        </w:drawing>
      </w:r>
    </w:p>
    <w:p w:rsidR="00E4570A"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6018315" cy="7863840"/>
            <wp:effectExtent l="19050" t="0" r="1485" b="0"/>
            <wp:docPr id="85" name="Picture 18" descr="D:\Scientist gangadhar rao\Latest monsoon Sclale\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ientist gangadhar rao\Latest monsoon Sclale\S17.jpg"/>
                    <pic:cNvPicPr>
                      <a:picLocks noChangeAspect="1" noChangeArrowheads="1"/>
                    </pic:cNvPicPr>
                  </pic:nvPicPr>
                  <pic:blipFill>
                    <a:blip r:embed="rId54" cstate="print"/>
                    <a:srcRect/>
                    <a:stretch>
                      <a:fillRect/>
                    </a:stretch>
                  </pic:blipFill>
                  <pic:spPr bwMode="auto">
                    <a:xfrm>
                      <a:off x="0" y="0"/>
                      <a:ext cx="6019535" cy="7865434"/>
                    </a:xfrm>
                    <a:prstGeom prst="rect">
                      <a:avLst/>
                    </a:prstGeom>
                    <a:noFill/>
                    <a:ln w="9525">
                      <a:noFill/>
                      <a:miter lim="800000"/>
                      <a:headEnd/>
                      <a:tailEnd/>
                    </a:ln>
                  </pic:spPr>
                </pic:pic>
              </a:graphicData>
            </a:graphic>
          </wp:inline>
        </w:drawing>
      </w:r>
    </w:p>
    <w:p w:rsidR="00E4570A" w:rsidRPr="00E4570A" w:rsidRDefault="00E4570A"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6142469" cy="7028953"/>
            <wp:effectExtent l="19050" t="0" r="0" b="0"/>
            <wp:docPr id="86" name="Picture 19" descr="D:\Scientist gangadhar rao\Latest monsoon Sclale\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ientist gangadhar rao\Latest monsoon Sclale\S18.jpg"/>
                    <pic:cNvPicPr>
                      <a:picLocks noChangeAspect="1" noChangeArrowheads="1"/>
                    </pic:cNvPicPr>
                  </pic:nvPicPr>
                  <pic:blipFill>
                    <a:blip r:embed="rId55" cstate="print"/>
                    <a:srcRect/>
                    <a:stretch>
                      <a:fillRect/>
                    </a:stretch>
                  </pic:blipFill>
                  <pic:spPr bwMode="auto">
                    <a:xfrm>
                      <a:off x="0" y="0"/>
                      <a:ext cx="6140967" cy="7027234"/>
                    </a:xfrm>
                    <a:prstGeom prst="rect">
                      <a:avLst/>
                    </a:prstGeom>
                    <a:noFill/>
                    <a:ln w="9525">
                      <a:noFill/>
                      <a:miter lim="800000"/>
                      <a:headEnd/>
                      <a:tailEnd/>
                    </a:ln>
                  </pic:spPr>
                </pic:pic>
              </a:graphicData>
            </a:graphic>
          </wp:inline>
        </w:drawing>
      </w:r>
    </w:p>
    <w:p w:rsidR="00E4570A" w:rsidRPr="00E4570A" w:rsidRDefault="00E4570A" w:rsidP="00E4570A">
      <w:pPr>
        <w:snapToGrid w:val="0"/>
        <w:spacing w:after="0" w:line="240" w:lineRule="auto"/>
        <w:jc w:val="both"/>
        <w:rPr>
          <w:rFonts w:ascii="Times New Roman" w:hAnsi="Times New Roman" w:cs="Times New Roman"/>
          <w:sz w:val="20"/>
          <w:szCs w:val="24"/>
        </w:rPr>
      </w:pPr>
    </w:p>
    <w:p w:rsidR="00E4570A" w:rsidRPr="00E4570A" w:rsidRDefault="00E4570A" w:rsidP="00E4570A">
      <w:pPr>
        <w:snapToGrid w:val="0"/>
        <w:spacing w:after="0" w:line="240" w:lineRule="auto"/>
        <w:jc w:val="both"/>
        <w:rPr>
          <w:rFonts w:ascii="Times New Roman" w:hAnsi="Times New Roman" w:cs="Times New Roman"/>
          <w:sz w:val="20"/>
          <w:szCs w:val="24"/>
        </w:rPr>
      </w:pPr>
    </w:p>
    <w:p w:rsidR="00E4570A" w:rsidRPr="00E4570A" w:rsidRDefault="00E4570A" w:rsidP="00E4570A">
      <w:pPr>
        <w:snapToGrid w:val="0"/>
        <w:spacing w:after="0" w:line="240" w:lineRule="auto"/>
        <w:jc w:val="both"/>
        <w:rPr>
          <w:rFonts w:ascii="Times New Roman" w:hAnsi="Times New Roman" w:cs="Times New Roman"/>
          <w:sz w:val="20"/>
          <w:szCs w:val="24"/>
        </w:rPr>
      </w:pPr>
    </w:p>
    <w:p w:rsidR="00E4570A" w:rsidRPr="00E4570A" w:rsidRDefault="00E4570A" w:rsidP="00E4570A">
      <w:pPr>
        <w:snapToGrid w:val="0"/>
        <w:spacing w:after="0" w:line="240" w:lineRule="auto"/>
        <w:jc w:val="both"/>
        <w:rPr>
          <w:rFonts w:ascii="Times New Roman" w:hAnsi="Times New Roman" w:cs="Times New Roman"/>
          <w:sz w:val="20"/>
          <w:szCs w:val="24"/>
        </w:rPr>
      </w:pPr>
    </w:p>
    <w:p w:rsidR="00E4570A" w:rsidRPr="00E4570A" w:rsidRDefault="00E4570A" w:rsidP="00E4570A">
      <w:pPr>
        <w:snapToGrid w:val="0"/>
        <w:spacing w:after="0" w:line="240" w:lineRule="auto"/>
        <w:jc w:val="both"/>
        <w:rPr>
          <w:rFonts w:ascii="Times New Roman" w:hAnsi="Times New Roman" w:cs="Times New Roman"/>
          <w:sz w:val="20"/>
          <w:szCs w:val="24"/>
        </w:rPr>
      </w:pPr>
    </w:p>
    <w:p w:rsidR="00E4570A" w:rsidRPr="00E4570A" w:rsidRDefault="00E4570A" w:rsidP="00E4570A">
      <w:pPr>
        <w:snapToGrid w:val="0"/>
        <w:spacing w:after="0" w:line="240" w:lineRule="auto"/>
        <w:jc w:val="both"/>
        <w:rPr>
          <w:rFonts w:ascii="Times New Roman" w:hAnsi="Times New Roman" w:cs="Times New Roman"/>
          <w:sz w:val="20"/>
          <w:szCs w:val="24"/>
        </w:rPr>
      </w:pPr>
    </w:p>
    <w:p w:rsidR="00E4570A" w:rsidRPr="00E4570A" w:rsidRDefault="00E4570A" w:rsidP="00E4570A">
      <w:pPr>
        <w:snapToGrid w:val="0"/>
        <w:spacing w:after="0" w:line="240" w:lineRule="auto"/>
        <w:jc w:val="both"/>
        <w:rPr>
          <w:rFonts w:ascii="Times New Roman" w:hAnsi="Times New Roman" w:cs="Times New Roman"/>
          <w:sz w:val="20"/>
          <w:szCs w:val="24"/>
        </w:rPr>
      </w:pPr>
    </w:p>
    <w:p w:rsidR="00E4570A" w:rsidRPr="00E4570A" w:rsidRDefault="00E4570A" w:rsidP="00E4570A">
      <w:pPr>
        <w:snapToGrid w:val="0"/>
        <w:spacing w:after="0" w:line="240" w:lineRule="auto"/>
        <w:jc w:val="both"/>
        <w:rPr>
          <w:rFonts w:ascii="Times New Roman" w:hAnsi="Times New Roman" w:cs="Times New Roman"/>
          <w:sz w:val="20"/>
          <w:szCs w:val="24"/>
        </w:rPr>
      </w:pPr>
    </w:p>
    <w:p w:rsidR="00E4570A" w:rsidRPr="00E4570A" w:rsidRDefault="00E4570A" w:rsidP="00E4570A">
      <w:pPr>
        <w:snapToGrid w:val="0"/>
        <w:spacing w:after="0" w:line="240" w:lineRule="auto"/>
        <w:jc w:val="both"/>
        <w:rPr>
          <w:rFonts w:ascii="Times New Roman" w:hAnsi="Times New Roman" w:cs="Times New Roman"/>
          <w:sz w:val="20"/>
          <w:szCs w:val="24"/>
          <w:lang w:eastAsia="zh-CN"/>
        </w:rPr>
      </w:pPr>
      <w:r w:rsidRPr="00E4570A">
        <w:rPr>
          <w:rFonts w:ascii="Times New Roman" w:hAnsi="Times New Roman" w:cs="Times New Roman"/>
          <w:noProof/>
          <w:sz w:val="20"/>
          <w:szCs w:val="24"/>
          <w:lang w:eastAsia="zh-CN"/>
        </w:rPr>
        <w:lastRenderedPageBreak/>
        <w:drawing>
          <wp:inline distT="0" distB="0" distL="0" distR="0">
            <wp:extent cx="6036642" cy="6448508"/>
            <wp:effectExtent l="19050" t="0" r="2208" b="0"/>
            <wp:docPr id="87" name="Picture 20" descr="D:\Scientist gangadhar rao\Latest monsoon Sclale\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ientist gangadhar rao\Latest monsoon Sclale\S19.jpg"/>
                    <pic:cNvPicPr>
                      <a:picLocks noChangeAspect="1" noChangeArrowheads="1"/>
                    </pic:cNvPicPr>
                  </pic:nvPicPr>
                  <pic:blipFill>
                    <a:blip r:embed="rId56" cstate="print"/>
                    <a:srcRect/>
                    <a:stretch>
                      <a:fillRect/>
                    </a:stretch>
                  </pic:blipFill>
                  <pic:spPr bwMode="auto">
                    <a:xfrm>
                      <a:off x="0" y="0"/>
                      <a:ext cx="6039952" cy="6452043"/>
                    </a:xfrm>
                    <a:prstGeom prst="rect">
                      <a:avLst/>
                    </a:prstGeom>
                    <a:noFill/>
                    <a:ln w="9525">
                      <a:noFill/>
                      <a:miter lim="800000"/>
                      <a:headEnd/>
                      <a:tailEnd/>
                    </a:ln>
                  </pic:spPr>
                </pic:pic>
              </a:graphicData>
            </a:graphic>
          </wp:inline>
        </w:drawing>
      </w:r>
    </w:p>
    <w:p w:rsidR="00E4570A" w:rsidRPr="00E4570A" w:rsidRDefault="00E4570A" w:rsidP="00E4570A">
      <w:pPr>
        <w:snapToGrid w:val="0"/>
        <w:spacing w:after="0" w:line="240" w:lineRule="auto"/>
        <w:jc w:val="both"/>
        <w:rPr>
          <w:rFonts w:ascii="Times New Roman" w:hAnsi="Times New Roman" w:cs="Times New Roman"/>
          <w:sz w:val="20"/>
          <w:szCs w:val="24"/>
          <w:lang w:eastAsia="zh-CN"/>
        </w:rPr>
      </w:pPr>
    </w:p>
    <w:p w:rsidR="00F55560" w:rsidRPr="00E4570A" w:rsidRDefault="00F55560" w:rsidP="00E4570A">
      <w:pPr>
        <w:snapToGrid w:val="0"/>
        <w:spacing w:after="0" w:line="240" w:lineRule="auto"/>
        <w:rPr>
          <w:rFonts w:ascii="Times New Roman" w:hAnsi="Times New Roman" w:cs="Times New Roman"/>
          <w:sz w:val="20"/>
          <w:szCs w:val="24"/>
          <w:lang w:eastAsia="zh-CN"/>
        </w:rPr>
      </w:pPr>
    </w:p>
    <w:p w:rsidR="00F55560" w:rsidRPr="00E4570A" w:rsidRDefault="00F55560" w:rsidP="00E4570A">
      <w:pPr>
        <w:snapToGrid w:val="0"/>
        <w:spacing w:after="0" w:line="240" w:lineRule="auto"/>
        <w:rPr>
          <w:rFonts w:ascii="Times New Roman" w:hAnsi="Times New Roman" w:cs="Times New Roman"/>
          <w:sz w:val="20"/>
          <w:szCs w:val="24"/>
        </w:rPr>
      </w:pPr>
    </w:p>
    <w:p w:rsidR="00F55560" w:rsidRDefault="00F55560" w:rsidP="00E4570A">
      <w:pPr>
        <w:snapToGrid w:val="0"/>
        <w:spacing w:after="0" w:line="240" w:lineRule="auto"/>
        <w:rPr>
          <w:rFonts w:ascii="Times New Roman" w:hAnsi="Times New Roman" w:cs="Times New Roman"/>
          <w:sz w:val="20"/>
          <w:szCs w:val="24"/>
        </w:rPr>
      </w:pPr>
    </w:p>
    <w:p w:rsidR="007F7994" w:rsidRDefault="007F7994" w:rsidP="00E4570A">
      <w:pPr>
        <w:snapToGrid w:val="0"/>
        <w:spacing w:after="0" w:line="240" w:lineRule="auto"/>
        <w:rPr>
          <w:rFonts w:ascii="Times New Roman" w:hAnsi="Times New Roman" w:cs="Times New Roman"/>
          <w:sz w:val="20"/>
          <w:szCs w:val="24"/>
        </w:rPr>
      </w:pPr>
    </w:p>
    <w:p w:rsidR="007F7994" w:rsidRDefault="007F7994" w:rsidP="00E4570A">
      <w:pPr>
        <w:snapToGrid w:val="0"/>
        <w:spacing w:after="0" w:line="240" w:lineRule="auto"/>
        <w:rPr>
          <w:rFonts w:ascii="Times New Roman" w:hAnsi="Times New Roman" w:cs="Times New Roman"/>
          <w:sz w:val="20"/>
          <w:szCs w:val="24"/>
        </w:rPr>
      </w:pPr>
    </w:p>
    <w:p w:rsidR="007F7994" w:rsidRDefault="007F7994" w:rsidP="00E4570A">
      <w:pPr>
        <w:snapToGrid w:val="0"/>
        <w:spacing w:after="0" w:line="240" w:lineRule="auto"/>
        <w:rPr>
          <w:rFonts w:ascii="Times New Roman" w:hAnsi="Times New Roman" w:cs="Times New Roman"/>
          <w:sz w:val="20"/>
          <w:szCs w:val="24"/>
        </w:rPr>
      </w:pPr>
    </w:p>
    <w:p w:rsidR="007F7994" w:rsidRDefault="007F7994" w:rsidP="00E4570A">
      <w:pPr>
        <w:snapToGrid w:val="0"/>
        <w:spacing w:after="0" w:line="240" w:lineRule="auto"/>
        <w:rPr>
          <w:rFonts w:ascii="Times New Roman" w:hAnsi="Times New Roman" w:cs="Times New Roman"/>
          <w:sz w:val="20"/>
          <w:szCs w:val="24"/>
        </w:rPr>
      </w:pPr>
    </w:p>
    <w:p w:rsidR="007F7994" w:rsidRDefault="007F7994" w:rsidP="00E4570A">
      <w:pPr>
        <w:snapToGrid w:val="0"/>
        <w:spacing w:after="0" w:line="240" w:lineRule="auto"/>
        <w:rPr>
          <w:rFonts w:ascii="Times New Roman" w:hAnsi="Times New Roman" w:cs="Times New Roman"/>
          <w:sz w:val="20"/>
          <w:szCs w:val="24"/>
        </w:rPr>
      </w:pPr>
    </w:p>
    <w:p w:rsidR="007F7994" w:rsidRDefault="007F7994" w:rsidP="00E4570A">
      <w:pPr>
        <w:snapToGrid w:val="0"/>
        <w:spacing w:after="0" w:line="240" w:lineRule="auto"/>
        <w:rPr>
          <w:rFonts w:ascii="Times New Roman" w:hAnsi="Times New Roman" w:cs="Times New Roman"/>
          <w:sz w:val="20"/>
          <w:szCs w:val="24"/>
        </w:rPr>
      </w:pPr>
    </w:p>
    <w:p w:rsidR="007F7994" w:rsidRDefault="007F7994" w:rsidP="00E4570A">
      <w:pPr>
        <w:snapToGrid w:val="0"/>
        <w:spacing w:after="0" w:line="240" w:lineRule="auto"/>
        <w:rPr>
          <w:rFonts w:ascii="Times New Roman" w:hAnsi="Times New Roman" w:cs="Times New Roman"/>
          <w:sz w:val="20"/>
          <w:szCs w:val="24"/>
        </w:rPr>
      </w:pPr>
    </w:p>
    <w:p w:rsidR="007F7994" w:rsidRPr="00E4570A" w:rsidRDefault="007F7994" w:rsidP="00E4570A">
      <w:pPr>
        <w:snapToGrid w:val="0"/>
        <w:spacing w:after="0" w:line="240" w:lineRule="auto"/>
        <w:rPr>
          <w:rFonts w:ascii="Times New Roman" w:hAnsi="Times New Roman" w:cs="Times New Roman"/>
          <w:sz w:val="20"/>
          <w:szCs w:val="24"/>
        </w:rPr>
      </w:pPr>
    </w:p>
    <w:p w:rsidR="00F55560" w:rsidRPr="00E4570A" w:rsidRDefault="00F55560"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sz w:val="20"/>
          <w:szCs w:val="24"/>
        </w:rPr>
        <w:lastRenderedPageBreak/>
        <w:t>all additional Indian weather time scale.</w:t>
      </w:r>
    </w:p>
    <w:p w:rsidR="00F55560" w:rsidRPr="00E4570A" w:rsidRDefault="00F55560"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noProof/>
          <w:sz w:val="20"/>
          <w:szCs w:val="24"/>
          <w:lang w:eastAsia="zh-CN"/>
        </w:rPr>
        <w:drawing>
          <wp:inline distT="0" distB="0" distL="0" distR="0">
            <wp:extent cx="5674839" cy="7855889"/>
            <wp:effectExtent l="19050" t="0" r="2061" b="0"/>
            <wp:docPr id="40" name="Picture 2"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1 001.jpg"/>
                    <pic:cNvPicPr>
                      <a:picLocks noChangeAspect="1" noChangeArrowheads="1"/>
                    </pic:cNvPicPr>
                  </pic:nvPicPr>
                  <pic:blipFill>
                    <a:blip r:embed="rId57" cstate="print"/>
                    <a:srcRect/>
                    <a:stretch>
                      <a:fillRect/>
                    </a:stretch>
                  </pic:blipFill>
                  <pic:spPr bwMode="auto">
                    <a:xfrm>
                      <a:off x="0" y="0"/>
                      <a:ext cx="5674049" cy="7854795"/>
                    </a:xfrm>
                    <a:prstGeom prst="rect">
                      <a:avLst/>
                    </a:prstGeom>
                    <a:noFill/>
                    <a:ln w="9525">
                      <a:noFill/>
                      <a:miter lim="800000"/>
                      <a:headEnd/>
                      <a:tailEnd/>
                    </a:ln>
                  </pic:spPr>
                </pic:pic>
              </a:graphicData>
            </a:graphic>
          </wp:inline>
        </w:drawing>
      </w:r>
    </w:p>
    <w:p w:rsidR="00F55560" w:rsidRPr="00E4570A" w:rsidRDefault="00F55560"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5670319" cy="7903597"/>
            <wp:effectExtent l="19050" t="0" r="6581" b="0"/>
            <wp:docPr id="41" name="Picture 4"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2 001.jpg"/>
                    <pic:cNvPicPr>
                      <a:picLocks noChangeAspect="1" noChangeArrowheads="1"/>
                    </pic:cNvPicPr>
                  </pic:nvPicPr>
                  <pic:blipFill>
                    <a:blip r:embed="rId58" cstate="print"/>
                    <a:srcRect/>
                    <a:stretch>
                      <a:fillRect/>
                    </a:stretch>
                  </pic:blipFill>
                  <pic:spPr bwMode="auto">
                    <a:xfrm>
                      <a:off x="0" y="0"/>
                      <a:ext cx="5669807" cy="7902883"/>
                    </a:xfrm>
                    <a:prstGeom prst="rect">
                      <a:avLst/>
                    </a:prstGeom>
                    <a:noFill/>
                    <a:ln w="9525">
                      <a:noFill/>
                      <a:miter lim="800000"/>
                      <a:headEnd/>
                      <a:tailEnd/>
                    </a:ln>
                  </pic:spPr>
                </pic:pic>
              </a:graphicData>
            </a:graphic>
          </wp:inline>
        </w:drawing>
      </w:r>
    </w:p>
    <w:p w:rsidR="00F55560" w:rsidRPr="00E4570A" w:rsidRDefault="00F55560"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5745646" cy="8008592"/>
            <wp:effectExtent l="19050" t="0" r="7454" b="0"/>
            <wp:docPr id="42" name="Picture 5"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niques\Desktop\3 001.jpg"/>
                    <pic:cNvPicPr>
                      <a:picLocks noChangeAspect="1" noChangeArrowheads="1"/>
                    </pic:cNvPicPr>
                  </pic:nvPicPr>
                  <pic:blipFill>
                    <a:blip r:embed="rId59" cstate="print"/>
                    <a:srcRect/>
                    <a:stretch>
                      <a:fillRect/>
                    </a:stretch>
                  </pic:blipFill>
                  <pic:spPr bwMode="auto">
                    <a:xfrm>
                      <a:off x="0" y="0"/>
                      <a:ext cx="5745127" cy="8007869"/>
                    </a:xfrm>
                    <a:prstGeom prst="rect">
                      <a:avLst/>
                    </a:prstGeom>
                    <a:noFill/>
                    <a:ln w="9525">
                      <a:noFill/>
                      <a:miter lim="800000"/>
                      <a:headEnd/>
                      <a:tailEnd/>
                    </a:ln>
                  </pic:spPr>
                </pic:pic>
              </a:graphicData>
            </a:graphic>
          </wp:inline>
        </w:drawing>
      </w:r>
    </w:p>
    <w:p w:rsidR="00E4570A" w:rsidRDefault="00E4570A">
      <w:pPr>
        <w:rPr>
          <w:rFonts w:ascii="Times New Roman" w:hAnsi="Times New Roman" w:cs="Times New Roman"/>
          <w:sz w:val="20"/>
          <w:szCs w:val="24"/>
        </w:rPr>
      </w:pPr>
    </w:p>
    <w:p w:rsidR="007F7994" w:rsidRDefault="007F7994">
      <w:pPr>
        <w:rPr>
          <w:rFonts w:ascii="Times New Roman" w:hAnsi="Times New Roman" w:cs="Times New Roman"/>
          <w:sz w:val="20"/>
          <w:szCs w:val="24"/>
        </w:rPr>
      </w:pPr>
    </w:p>
    <w:p w:rsidR="00F55560" w:rsidRPr="00E4570A" w:rsidRDefault="00E4570A" w:rsidP="00E4570A">
      <w:pPr>
        <w:snapToGrid w:val="0"/>
        <w:spacing w:after="0" w:line="240" w:lineRule="auto"/>
        <w:jc w:val="both"/>
        <w:rPr>
          <w:rFonts w:ascii="Times New Roman" w:hAnsi="Times New Roman" w:cs="Times New Roman"/>
          <w:b/>
          <w:sz w:val="20"/>
          <w:szCs w:val="24"/>
          <w:lang w:eastAsia="zh-CN"/>
        </w:rPr>
      </w:pPr>
      <w:r w:rsidRPr="00E4570A">
        <w:rPr>
          <w:rFonts w:ascii="Times New Roman" w:hAnsi="Times New Roman" w:cs="Times New Roman"/>
          <w:b/>
          <w:sz w:val="20"/>
          <w:szCs w:val="24"/>
        </w:rPr>
        <w:t>Analysis Of Data Of Bio Forecast</w:t>
      </w:r>
    </w:p>
    <w:p w:rsidR="00E4570A" w:rsidRPr="00E4570A" w:rsidRDefault="00E4570A" w:rsidP="00E4570A">
      <w:pPr>
        <w:snapToGrid w:val="0"/>
        <w:spacing w:after="0" w:line="240" w:lineRule="auto"/>
        <w:jc w:val="both"/>
        <w:rPr>
          <w:rFonts w:ascii="Times New Roman" w:hAnsi="Times New Roman" w:cs="Times New Roman"/>
          <w:sz w:val="20"/>
          <w:szCs w:val="24"/>
          <w:lang w:eastAsia="zh-CN"/>
        </w:rPr>
      </w:pPr>
    </w:p>
    <w:tbl>
      <w:tblPr>
        <w:tblStyle w:val="TableGrid"/>
        <w:tblW w:w="0" w:type="auto"/>
        <w:jc w:val="center"/>
        <w:tblLook w:val="04A0"/>
      </w:tblPr>
      <w:tblGrid>
        <w:gridCol w:w="1794"/>
        <w:gridCol w:w="2161"/>
        <w:gridCol w:w="1477"/>
      </w:tblGrid>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Date of Experiment</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Number of Biolumicells</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Actual Weather</w:t>
            </w: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1-May-1991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8</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2-May-1991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14</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3-May-1991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19</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4-May-1991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20</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5-May-1991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28</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6-May-1991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22</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7-May-1991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50</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8-May-1991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65</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9-May-1991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83</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10-May-1991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89</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11-May-1991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72</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12-May-1991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40</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13-May-1991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30</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14-May-1991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14</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15-May-1991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11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16-May-1991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6</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17-May-1991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12</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18-May-1991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3</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19-May-1991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10</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20-May-1991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8</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21-May-1991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16</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22-May-1991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9</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23-May-1991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12</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24-May-1991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5</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25-May-1991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6</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Low</w:t>
            </w: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26-May-1991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10</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Low</w:t>
            </w: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27-May-1991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19</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Depression</w:t>
            </w: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28-May-1991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8</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Cyclone</w:t>
            </w: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29-May-1991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3</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Cyclone</w:t>
            </w: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30-May-1991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11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Depression</w:t>
            </w:r>
          </w:p>
        </w:tc>
      </w:tr>
      <w:tr w:rsidR="00F55560" w:rsidRPr="00E4570A" w:rsidTr="00E4570A">
        <w:trPr>
          <w:jc w:val="center"/>
        </w:trPr>
        <w:tc>
          <w:tcPr>
            <w:tcW w:w="0" w:type="auto"/>
            <w:vAlign w:val="center"/>
          </w:tcPr>
          <w:p w:rsidR="00F55560" w:rsidRPr="00E4570A" w:rsidRDefault="00F55560" w:rsidP="00E4570A">
            <w:pPr>
              <w:snapToGrid w:val="0"/>
              <w:jc w:val="center"/>
              <w:rPr>
                <w:rFonts w:ascii="Times New Roman" w:hAnsi="Times New Roman" w:cs="Times New Roman"/>
                <w:color w:val="000000"/>
                <w:sz w:val="20"/>
                <w:szCs w:val="24"/>
              </w:rPr>
            </w:pPr>
            <w:r w:rsidRPr="00E4570A">
              <w:rPr>
                <w:rFonts w:ascii="Times New Roman" w:hAnsi="Times New Roman" w:cs="Times New Roman"/>
                <w:color w:val="000000"/>
                <w:sz w:val="20"/>
                <w:szCs w:val="24"/>
              </w:rPr>
              <w:t>31-May-1991</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9</w:t>
            </w:r>
          </w:p>
        </w:tc>
        <w:tc>
          <w:tcPr>
            <w:tcW w:w="0" w:type="auto"/>
            <w:vAlign w:val="center"/>
          </w:tcPr>
          <w:p w:rsidR="00F55560" w:rsidRPr="00E4570A" w:rsidRDefault="00F55560" w:rsidP="00E4570A">
            <w:pPr>
              <w:snapToGrid w:val="0"/>
              <w:jc w:val="center"/>
              <w:rPr>
                <w:rFonts w:ascii="Times New Roman" w:hAnsi="Times New Roman" w:cs="Times New Roman"/>
                <w:sz w:val="20"/>
                <w:szCs w:val="24"/>
              </w:rPr>
            </w:pPr>
            <w:r w:rsidRPr="00E4570A">
              <w:rPr>
                <w:rFonts w:ascii="Times New Roman" w:hAnsi="Times New Roman" w:cs="Times New Roman"/>
                <w:sz w:val="20"/>
                <w:szCs w:val="24"/>
              </w:rPr>
              <w:t>Depression</w:t>
            </w:r>
          </w:p>
        </w:tc>
      </w:tr>
    </w:tbl>
    <w:p w:rsidR="00F55560" w:rsidRPr="00E4570A" w:rsidRDefault="00F55560" w:rsidP="00E4570A">
      <w:pPr>
        <w:snapToGrid w:val="0"/>
        <w:spacing w:after="0" w:line="240" w:lineRule="auto"/>
        <w:jc w:val="center"/>
        <w:rPr>
          <w:rFonts w:ascii="Times New Roman" w:hAnsi="Times New Roman" w:cs="Times New Roman"/>
          <w:sz w:val="20"/>
          <w:szCs w:val="24"/>
        </w:rPr>
      </w:pPr>
    </w:p>
    <w:p w:rsidR="00F55560" w:rsidRPr="00E4570A" w:rsidRDefault="00F55560" w:rsidP="00E4570A">
      <w:pPr>
        <w:snapToGrid w:val="0"/>
        <w:spacing w:after="0" w:line="240" w:lineRule="auto"/>
        <w:jc w:val="both"/>
        <w:rPr>
          <w:rFonts w:ascii="Times New Roman" w:hAnsi="Times New Roman" w:cs="Times New Roman"/>
          <w:sz w:val="20"/>
          <w:szCs w:val="24"/>
        </w:rPr>
      </w:pPr>
    </w:p>
    <w:p w:rsidR="00F55560" w:rsidRPr="00E4570A" w:rsidRDefault="00F55560"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noProof/>
          <w:sz w:val="20"/>
          <w:szCs w:val="24"/>
          <w:lang w:eastAsia="zh-CN"/>
        </w:rPr>
        <w:lastRenderedPageBreak/>
        <w:drawing>
          <wp:inline distT="0" distB="0" distL="0" distR="0">
            <wp:extent cx="5794332" cy="7967207"/>
            <wp:effectExtent l="19050" t="0" r="0" b="0"/>
            <wp:docPr id="43" name="Picture 1"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2 001.jpg"/>
                    <pic:cNvPicPr>
                      <a:picLocks noChangeAspect="1" noChangeArrowheads="1"/>
                    </pic:cNvPicPr>
                  </pic:nvPicPr>
                  <pic:blipFill>
                    <a:blip r:embed="rId60" cstate="print"/>
                    <a:srcRect/>
                    <a:stretch>
                      <a:fillRect/>
                    </a:stretch>
                  </pic:blipFill>
                  <pic:spPr bwMode="auto">
                    <a:xfrm>
                      <a:off x="0" y="0"/>
                      <a:ext cx="5793525" cy="7966097"/>
                    </a:xfrm>
                    <a:prstGeom prst="rect">
                      <a:avLst/>
                    </a:prstGeom>
                    <a:noFill/>
                    <a:ln w="9525">
                      <a:noFill/>
                      <a:miter lim="800000"/>
                      <a:headEnd/>
                      <a:tailEnd/>
                    </a:ln>
                  </pic:spPr>
                </pic:pic>
              </a:graphicData>
            </a:graphic>
          </wp:inline>
        </w:drawing>
      </w:r>
    </w:p>
    <w:p w:rsidR="00016F46" w:rsidRPr="00E4570A" w:rsidRDefault="00F55560" w:rsidP="00E4570A">
      <w:pPr>
        <w:snapToGrid w:val="0"/>
        <w:spacing w:after="0" w:line="240" w:lineRule="auto"/>
        <w:jc w:val="both"/>
        <w:rPr>
          <w:rFonts w:ascii="Times New Roman" w:hAnsi="Times New Roman" w:cs="Times New Roman"/>
          <w:sz w:val="20"/>
          <w:szCs w:val="24"/>
        </w:rPr>
        <w:sectPr w:rsidR="00016F46" w:rsidRPr="00E4570A" w:rsidSect="00016F46">
          <w:type w:val="continuous"/>
          <w:pgSz w:w="12240" w:h="15840" w:code="1"/>
          <w:pgMar w:top="1440" w:right="1440" w:bottom="1440" w:left="1440" w:header="720" w:footer="720" w:gutter="0"/>
          <w:cols w:space="720"/>
          <w:docGrid w:linePitch="360"/>
        </w:sectPr>
      </w:pPr>
      <w:r w:rsidRPr="00E4570A">
        <w:rPr>
          <w:rFonts w:ascii="Times New Roman" w:hAnsi="Times New Roman" w:cs="Times New Roman"/>
          <w:noProof/>
          <w:sz w:val="20"/>
          <w:szCs w:val="24"/>
          <w:lang w:eastAsia="zh-CN"/>
        </w:rPr>
        <w:lastRenderedPageBreak/>
        <w:drawing>
          <wp:inline distT="0" distB="0" distL="0" distR="0">
            <wp:extent cx="5596655" cy="7386762"/>
            <wp:effectExtent l="19050" t="0" r="4045" b="0"/>
            <wp:docPr id="44" name="Picture 2"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1 001.jpg"/>
                    <pic:cNvPicPr>
                      <a:picLocks noChangeAspect="1" noChangeArrowheads="1"/>
                    </pic:cNvPicPr>
                  </pic:nvPicPr>
                  <pic:blipFill>
                    <a:blip r:embed="rId61" cstate="print"/>
                    <a:srcRect/>
                    <a:stretch>
                      <a:fillRect/>
                    </a:stretch>
                  </pic:blipFill>
                  <pic:spPr bwMode="auto">
                    <a:xfrm>
                      <a:off x="0" y="0"/>
                      <a:ext cx="5595875" cy="7385733"/>
                    </a:xfrm>
                    <a:prstGeom prst="rect">
                      <a:avLst/>
                    </a:prstGeom>
                    <a:noFill/>
                    <a:ln w="9525">
                      <a:noFill/>
                      <a:miter lim="800000"/>
                      <a:headEnd/>
                      <a:tailEnd/>
                    </a:ln>
                  </pic:spPr>
                </pic:pic>
              </a:graphicData>
            </a:graphic>
          </wp:inline>
        </w:drawing>
      </w:r>
    </w:p>
    <w:p w:rsidR="00016F46" w:rsidRDefault="00016F46" w:rsidP="00E4570A">
      <w:pPr>
        <w:snapToGrid w:val="0"/>
        <w:spacing w:after="0" w:line="240" w:lineRule="auto"/>
        <w:jc w:val="both"/>
        <w:rPr>
          <w:rFonts w:ascii="Times New Roman" w:hAnsi="Times New Roman" w:cs="Times New Roman"/>
          <w:sz w:val="20"/>
          <w:szCs w:val="24"/>
          <w:lang w:eastAsia="zh-CN"/>
        </w:rPr>
      </w:pPr>
    </w:p>
    <w:p w:rsidR="00E4570A" w:rsidRPr="00E4570A" w:rsidRDefault="00E4570A" w:rsidP="00E4570A">
      <w:pPr>
        <w:snapToGrid w:val="0"/>
        <w:spacing w:after="0" w:line="240" w:lineRule="auto"/>
        <w:jc w:val="both"/>
        <w:rPr>
          <w:rFonts w:ascii="Times New Roman" w:hAnsi="Times New Roman" w:cs="Times New Roman"/>
          <w:sz w:val="20"/>
          <w:szCs w:val="24"/>
          <w:lang w:eastAsia="zh-CN"/>
        </w:rPr>
      </w:pPr>
    </w:p>
    <w:p w:rsidR="00F55560" w:rsidRPr="00E4570A" w:rsidRDefault="00016F46" w:rsidP="00E4570A">
      <w:pPr>
        <w:snapToGrid w:val="0"/>
        <w:spacing w:after="0" w:line="240" w:lineRule="auto"/>
        <w:jc w:val="both"/>
        <w:rPr>
          <w:rFonts w:ascii="Times New Roman" w:hAnsi="Times New Roman" w:cs="Times New Roman"/>
          <w:sz w:val="20"/>
          <w:szCs w:val="24"/>
        </w:rPr>
      </w:pPr>
      <w:r w:rsidRPr="00E4570A">
        <w:rPr>
          <w:rFonts w:ascii="Times New Roman" w:hAnsi="Times New Roman" w:cs="Times New Roman"/>
          <w:sz w:val="20"/>
          <w:szCs w:val="24"/>
        </w:rPr>
        <w:t>9/1/2016</w:t>
      </w:r>
    </w:p>
    <w:sectPr w:rsidR="00F55560" w:rsidRPr="00E4570A" w:rsidSect="00016F46">
      <w:type w:val="continuous"/>
      <w:pgSz w:w="12240" w:h="15840" w:code="1"/>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D0D88" w:rsidRDefault="003D0D88" w:rsidP="00F55560">
      <w:pPr>
        <w:spacing w:after="0" w:line="240" w:lineRule="auto"/>
      </w:pPr>
      <w:r>
        <w:separator/>
      </w:r>
    </w:p>
  </w:endnote>
  <w:endnote w:type="continuationSeparator" w:id="0">
    <w:p w:rsidR="003D0D88" w:rsidRDefault="003D0D88" w:rsidP="00F5556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6F46" w:rsidRPr="00016F46" w:rsidRDefault="00C824B5" w:rsidP="00016F46">
    <w:pPr>
      <w:spacing w:after="0" w:line="240" w:lineRule="auto"/>
      <w:jc w:val="center"/>
      <w:rPr>
        <w:rFonts w:ascii="Times New Roman" w:hAnsi="Times New Roman" w:cs="Times New Roman"/>
        <w:sz w:val="20"/>
      </w:rPr>
    </w:pPr>
    <w:r w:rsidRPr="00016F46">
      <w:rPr>
        <w:rFonts w:ascii="Times New Roman" w:hAnsi="Times New Roman" w:cs="Times New Roman"/>
        <w:sz w:val="20"/>
      </w:rPr>
      <w:fldChar w:fldCharType="begin"/>
    </w:r>
    <w:r w:rsidR="00016F46" w:rsidRPr="00016F46">
      <w:rPr>
        <w:rFonts w:ascii="Times New Roman" w:hAnsi="Times New Roman" w:cs="Times New Roman"/>
        <w:sz w:val="20"/>
      </w:rPr>
      <w:instrText xml:space="preserve"> page </w:instrText>
    </w:r>
    <w:r w:rsidRPr="00016F46">
      <w:rPr>
        <w:rFonts w:ascii="Times New Roman" w:hAnsi="Times New Roman" w:cs="Times New Roman"/>
        <w:sz w:val="20"/>
      </w:rPr>
      <w:fldChar w:fldCharType="separate"/>
    </w:r>
    <w:r w:rsidR="00E6533E">
      <w:rPr>
        <w:rFonts w:ascii="Times New Roman" w:hAnsi="Times New Roman" w:cs="Times New Roman"/>
        <w:noProof/>
        <w:sz w:val="20"/>
      </w:rPr>
      <w:t>408</w:t>
    </w:r>
    <w:r w:rsidRPr="00016F46">
      <w:rPr>
        <w:rFonts w:ascii="Times New Roman" w:hAnsi="Times New Roman" w:cs="Times New Roman"/>
        <w:sz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D0D88" w:rsidRDefault="003D0D88" w:rsidP="00F55560">
      <w:pPr>
        <w:spacing w:after="0" w:line="240" w:lineRule="auto"/>
      </w:pPr>
      <w:r>
        <w:separator/>
      </w:r>
    </w:p>
  </w:footnote>
  <w:footnote w:type="continuationSeparator" w:id="0">
    <w:p w:rsidR="003D0D88" w:rsidRDefault="003D0D88" w:rsidP="00F5556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6F46" w:rsidRPr="00016F46" w:rsidRDefault="00016F46" w:rsidP="00016F46">
    <w:pPr>
      <w:pBdr>
        <w:bottom w:val="thinThickMediumGap" w:sz="12" w:space="1" w:color="auto"/>
      </w:pBdr>
      <w:tabs>
        <w:tab w:val="left" w:pos="851"/>
        <w:tab w:val="right" w:pos="8364"/>
      </w:tabs>
      <w:adjustRightInd w:val="0"/>
      <w:snapToGrid w:val="0"/>
      <w:spacing w:after="0" w:line="240" w:lineRule="auto"/>
      <w:jc w:val="both"/>
      <w:rPr>
        <w:rFonts w:ascii="Times New Roman" w:hAnsi="Times New Roman" w:cs="Times New Roman"/>
        <w:iCs/>
        <w:sz w:val="20"/>
        <w:szCs w:val="20"/>
      </w:rPr>
    </w:pPr>
    <w:r w:rsidRPr="00016F46">
      <w:rPr>
        <w:rFonts w:ascii="Times New Roman" w:hAnsi="Times New Roman" w:cs="Times New Roman" w:hint="eastAsia"/>
        <w:iCs/>
        <w:color w:val="000000"/>
        <w:sz w:val="20"/>
        <w:szCs w:val="20"/>
      </w:rPr>
      <w:tab/>
    </w:r>
    <w:r w:rsidRPr="00016F46">
      <w:rPr>
        <w:rFonts w:ascii="Times New Roman" w:hAnsi="Times New Roman" w:cs="Times New Roman"/>
        <w:iCs/>
        <w:color w:val="000000"/>
        <w:sz w:val="20"/>
        <w:szCs w:val="20"/>
      </w:rPr>
      <w:t xml:space="preserve">Researcher </w:t>
    </w:r>
    <w:r w:rsidRPr="00016F46">
      <w:rPr>
        <w:rFonts w:ascii="Times New Roman" w:hAnsi="Times New Roman" w:cs="Times New Roman"/>
        <w:iCs/>
        <w:sz w:val="20"/>
        <w:szCs w:val="20"/>
      </w:rPr>
      <w:t>201</w:t>
    </w:r>
    <w:r w:rsidRPr="00016F46">
      <w:rPr>
        <w:rFonts w:ascii="Times New Roman" w:hAnsi="Times New Roman" w:cs="Times New Roman" w:hint="eastAsia"/>
        <w:iCs/>
        <w:sz w:val="20"/>
        <w:szCs w:val="20"/>
      </w:rPr>
      <w:t>6</w:t>
    </w:r>
    <w:r w:rsidRPr="00016F46">
      <w:rPr>
        <w:rFonts w:ascii="Times New Roman" w:hAnsi="Times New Roman" w:cs="Times New Roman"/>
        <w:iCs/>
        <w:sz w:val="20"/>
        <w:szCs w:val="20"/>
      </w:rPr>
      <w:t>;</w:t>
    </w:r>
    <w:r w:rsidRPr="00016F46">
      <w:rPr>
        <w:rFonts w:ascii="Times New Roman" w:hAnsi="Times New Roman" w:cs="Times New Roman" w:hint="eastAsia"/>
        <w:iCs/>
        <w:sz w:val="20"/>
        <w:szCs w:val="20"/>
      </w:rPr>
      <w:t>8</w:t>
    </w:r>
    <w:r w:rsidRPr="00016F46">
      <w:rPr>
        <w:rFonts w:ascii="Times New Roman" w:hAnsi="Times New Roman" w:cs="Times New Roman"/>
        <w:iCs/>
        <w:sz w:val="20"/>
        <w:szCs w:val="20"/>
      </w:rPr>
      <w:t>(</w:t>
    </w:r>
    <w:r w:rsidRPr="00016F46">
      <w:rPr>
        <w:rFonts w:ascii="Times New Roman" w:hAnsi="Times New Roman" w:cs="Times New Roman" w:hint="eastAsia"/>
        <w:iCs/>
        <w:sz w:val="20"/>
        <w:szCs w:val="20"/>
      </w:rPr>
      <w:t>1s</w:t>
    </w:r>
    <w:r w:rsidRPr="00016F46">
      <w:rPr>
        <w:rFonts w:ascii="Times New Roman" w:hAnsi="Times New Roman" w:cs="Times New Roman"/>
        <w:iCs/>
        <w:sz w:val="20"/>
        <w:szCs w:val="20"/>
      </w:rPr>
      <w:t xml:space="preserve">)  </w:t>
    </w:r>
    <w:r w:rsidRPr="00016F46">
      <w:rPr>
        <w:rFonts w:ascii="Times New Roman" w:hAnsi="Times New Roman" w:cs="Times New Roman" w:hint="eastAsia"/>
        <w:iCs/>
        <w:sz w:val="20"/>
        <w:szCs w:val="20"/>
      </w:rPr>
      <w:t xml:space="preserve"> </w:t>
    </w:r>
    <w:r w:rsidRPr="00016F46">
      <w:rPr>
        <w:rFonts w:ascii="Times New Roman" w:hAnsi="Times New Roman" w:cs="Times New Roman"/>
        <w:iCs/>
        <w:sz w:val="20"/>
        <w:szCs w:val="20"/>
      </w:rPr>
      <w:t xml:space="preserve"> </w:t>
    </w:r>
    <w:r w:rsidRPr="00016F46">
      <w:rPr>
        <w:rFonts w:ascii="Times New Roman" w:hAnsi="Times New Roman" w:cs="Times New Roman" w:hint="eastAsia"/>
        <w:iCs/>
        <w:sz w:val="20"/>
        <w:szCs w:val="20"/>
      </w:rPr>
      <w:tab/>
    </w:r>
    <w:r w:rsidRPr="00016F46">
      <w:rPr>
        <w:rFonts w:ascii="Times New Roman" w:hAnsi="Times New Roman" w:cs="Times New Roman"/>
        <w:iCs/>
        <w:sz w:val="20"/>
        <w:szCs w:val="20"/>
      </w:rPr>
      <w:t xml:space="preserve">    </w:t>
    </w:r>
    <w:r w:rsidRPr="00016F46">
      <w:rPr>
        <w:rFonts w:ascii="Times New Roman" w:hAnsi="Times New Roman" w:cs="Times New Roman"/>
        <w:sz w:val="20"/>
        <w:szCs w:val="20"/>
      </w:rPr>
      <w:t xml:space="preserve"> </w:t>
    </w:r>
    <w:hyperlink r:id="rId1" w:history="1">
      <w:r w:rsidRPr="00016F46">
        <w:rPr>
          <w:rStyle w:val="Hyperlink"/>
          <w:rFonts w:ascii="Times New Roman" w:hAnsi="Times New Roman" w:cs="Times New Roman"/>
          <w:color w:val="0000FF"/>
          <w:sz w:val="20"/>
          <w:szCs w:val="20"/>
        </w:rPr>
        <w:t>http://www.sciencepub.net/researcher</w:t>
      </w:r>
    </w:hyperlink>
  </w:p>
  <w:p w:rsidR="00016F46" w:rsidRPr="00016F46" w:rsidRDefault="00016F46" w:rsidP="00016F46">
    <w:pPr>
      <w:tabs>
        <w:tab w:val="left" w:pos="851"/>
        <w:tab w:val="right" w:pos="8364"/>
      </w:tabs>
      <w:adjustRightInd w:val="0"/>
      <w:snapToGrid w:val="0"/>
      <w:spacing w:after="0" w:line="240" w:lineRule="auto"/>
      <w:jc w:val="both"/>
      <w:rPr>
        <w:rFonts w:ascii="Times New Roman" w:hAnsi="Times New Roman" w:cs="Times New Roman"/>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8326E0"/>
    <w:multiLevelType w:val="hybridMultilevel"/>
    <w:tmpl w:val="4C2827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6C1062F6"/>
    <w:multiLevelType w:val="hybridMultilevel"/>
    <w:tmpl w:val="D12899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7AAF6FC2"/>
    <w:multiLevelType w:val="hybridMultilevel"/>
    <w:tmpl w:val="FCD2B52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defaultTabStop w:val="720"/>
  <w:drawingGridHorizontalSpacing w:val="110"/>
  <w:displayHorizontalDrawingGridEvery w:val="2"/>
  <w:characterSpacingControl w:val="doNotCompress"/>
  <w:hdrShapeDefaults>
    <o:shapedefaults v:ext="edit" spidmax="16385"/>
  </w:hdrShapeDefaults>
  <w:footnotePr>
    <w:footnote w:id="-1"/>
    <w:footnote w:id="0"/>
  </w:footnotePr>
  <w:endnotePr>
    <w:endnote w:id="-1"/>
    <w:endnote w:id="0"/>
  </w:endnotePr>
  <w:compat>
    <w:useFELayout/>
  </w:compat>
  <w:rsids>
    <w:rsidRoot w:val="00577779"/>
    <w:rsid w:val="00015560"/>
    <w:rsid w:val="00016F46"/>
    <w:rsid w:val="00027C42"/>
    <w:rsid w:val="00033601"/>
    <w:rsid w:val="00035D90"/>
    <w:rsid w:val="00041450"/>
    <w:rsid w:val="00074F16"/>
    <w:rsid w:val="00082357"/>
    <w:rsid w:val="000B4605"/>
    <w:rsid w:val="000D4C06"/>
    <w:rsid w:val="000E254E"/>
    <w:rsid w:val="00132B64"/>
    <w:rsid w:val="00167434"/>
    <w:rsid w:val="001A1B04"/>
    <w:rsid w:val="00235B53"/>
    <w:rsid w:val="002461C7"/>
    <w:rsid w:val="00251CBF"/>
    <w:rsid w:val="00290F1A"/>
    <w:rsid w:val="002E21CB"/>
    <w:rsid w:val="003119C5"/>
    <w:rsid w:val="0031543C"/>
    <w:rsid w:val="00317D54"/>
    <w:rsid w:val="00320FCD"/>
    <w:rsid w:val="00323F47"/>
    <w:rsid w:val="0033563B"/>
    <w:rsid w:val="003437B7"/>
    <w:rsid w:val="00354069"/>
    <w:rsid w:val="003660C4"/>
    <w:rsid w:val="0036784C"/>
    <w:rsid w:val="003977EE"/>
    <w:rsid w:val="003A50A3"/>
    <w:rsid w:val="003C6B9F"/>
    <w:rsid w:val="003D0D88"/>
    <w:rsid w:val="003D4531"/>
    <w:rsid w:val="003D69B0"/>
    <w:rsid w:val="003E2A4F"/>
    <w:rsid w:val="004001C2"/>
    <w:rsid w:val="00415C20"/>
    <w:rsid w:val="00424302"/>
    <w:rsid w:val="0043127D"/>
    <w:rsid w:val="004B0B59"/>
    <w:rsid w:val="004C78D0"/>
    <w:rsid w:val="004E50DB"/>
    <w:rsid w:val="004F54B6"/>
    <w:rsid w:val="00503C34"/>
    <w:rsid w:val="005322B5"/>
    <w:rsid w:val="005650CB"/>
    <w:rsid w:val="00574E9C"/>
    <w:rsid w:val="00577779"/>
    <w:rsid w:val="005A28AC"/>
    <w:rsid w:val="005D34F7"/>
    <w:rsid w:val="005E4D73"/>
    <w:rsid w:val="005E53A9"/>
    <w:rsid w:val="00667A6B"/>
    <w:rsid w:val="006B609B"/>
    <w:rsid w:val="006F07D1"/>
    <w:rsid w:val="00743258"/>
    <w:rsid w:val="00757105"/>
    <w:rsid w:val="00782831"/>
    <w:rsid w:val="007C26BE"/>
    <w:rsid w:val="007C7545"/>
    <w:rsid w:val="007E0061"/>
    <w:rsid w:val="007E6DA8"/>
    <w:rsid w:val="007F7994"/>
    <w:rsid w:val="00802FB1"/>
    <w:rsid w:val="00807711"/>
    <w:rsid w:val="00813955"/>
    <w:rsid w:val="00840751"/>
    <w:rsid w:val="00852A7A"/>
    <w:rsid w:val="00863F4B"/>
    <w:rsid w:val="00870AEB"/>
    <w:rsid w:val="008B027F"/>
    <w:rsid w:val="008D6D9A"/>
    <w:rsid w:val="008F4418"/>
    <w:rsid w:val="00902868"/>
    <w:rsid w:val="00912AE6"/>
    <w:rsid w:val="009252F0"/>
    <w:rsid w:val="009418DA"/>
    <w:rsid w:val="009568A6"/>
    <w:rsid w:val="009668C5"/>
    <w:rsid w:val="00972F62"/>
    <w:rsid w:val="00992285"/>
    <w:rsid w:val="009A2FB1"/>
    <w:rsid w:val="009A41E7"/>
    <w:rsid w:val="00A147F4"/>
    <w:rsid w:val="00A368C8"/>
    <w:rsid w:val="00AC52E9"/>
    <w:rsid w:val="00B52C19"/>
    <w:rsid w:val="00B54EB2"/>
    <w:rsid w:val="00BB07C7"/>
    <w:rsid w:val="00BF1DEE"/>
    <w:rsid w:val="00C06647"/>
    <w:rsid w:val="00C36921"/>
    <w:rsid w:val="00C40894"/>
    <w:rsid w:val="00C563DF"/>
    <w:rsid w:val="00C67590"/>
    <w:rsid w:val="00C824B5"/>
    <w:rsid w:val="00C93D58"/>
    <w:rsid w:val="00CA0C6D"/>
    <w:rsid w:val="00CB195C"/>
    <w:rsid w:val="00CC55AC"/>
    <w:rsid w:val="00CC594A"/>
    <w:rsid w:val="00CE43BF"/>
    <w:rsid w:val="00CF1080"/>
    <w:rsid w:val="00D02594"/>
    <w:rsid w:val="00D04BF0"/>
    <w:rsid w:val="00D205E1"/>
    <w:rsid w:val="00DA3698"/>
    <w:rsid w:val="00DB440C"/>
    <w:rsid w:val="00DB7AFB"/>
    <w:rsid w:val="00DC69EE"/>
    <w:rsid w:val="00E01748"/>
    <w:rsid w:val="00E12C0B"/>
    <w:rsid w:val="00E308AE"/>
    <w:rsid w:val="00E4570A"/>
    <w:rsid w:val="00E53D82"/>
    <w:rsid w:val="00E6533E"/>
    <w:rsid w:val="00E73C52"/>
    <w:rsid w:val="00E85C27"/>
    <w:rsid w:val="00E935BC"/>
    <w:rsid w:val="00EA2335"/>
    <w:rsid w:val="00EB46D6"/>
    <w:rsid w:val="00EC310B"/>
    <w:rsid w:val="00EE1174"/>
    <w:rsid w:val="00EF35DE"/>
    <w:rsid w:val="00F20A4E"/>
    <w:rsid w:val="00F55560"/>
    <w:rsid w:val="00F85DF2"/>
    <w:rsid w:val="00FD2926"/>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3698"/>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A28AC"/>
    <w:pPr>
      <w:ind w:left="720"/>
      <w:contextualSpacing/>
    </w:pPr>
  </w:style>
  <w:style w:type="paragraph" w:styleId="BalloonText">
    <w:name w:val="Balloon Text"/>
    <w:basedOn w:val="Normal"/>
    <w:link w:val="BalloonTextChar"/>
    <w:uiPriority w:val="99"/>
    <w:semiHidden/>
    <w:unhideWhenUsed/>
    <w:rsid w:val="0090286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2868"/>
    <w:rPr>
      <w:rFonts w:ascii="Tahoma" w:hAnsi="Tahoma" w:cs="Tahoma"/>
      <w:sz w:val="16"/>
      <w:szCs w:val="16"/>
    </w:rPr>
  </w:style>
  <w:style w:type="character" w:styleId="Hyperlink">
    <w:name w:val="Hyperlink"/>
    <w:basedOn w:val="DefaultParagraphFont"/>
    <w:uiPriority w:val="99"/>
    <w:unhideWhenUsed/>
    <w:rsid w:val="00F55560"/>
    <w:rPr>
      <w:color w:val="0000FF" w:themeColor="hyperlink"/>
      <w:u w:val="single"/>
    </w:rPr>
  </w:style>
  <w:style w:type="paragraph" w:styleId="Header">
    <w:name w:val="header"/>
    <w:basedOn w:val="Normal"/>
    <w:link w:val="HeaderChar"/>
    <w:uiPriority w:val="99"/>
    <w:semiHidden/>
    <w:unhideWhenUsed/>
    <w:rsid w:val="00F55560"/>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F55560"/>
  </w:style>
  <w:style w:type="paragraph" w:styleId="Footer">
    <w:name w:val="footer"/>
    <w:basedOn w:val="Normal"/>
    <w:link w:val="FooterChar"/>
    <w:uiPriority w:val="99"/>
    <w:semiHidden/>
    <w:unhideWhenUsed/>
    <w:rsid w:val="00F55560"/>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F55560"/>
  </w:style>
  <w:style w:type="table" w:styleId="TableGrid">
    <w:name w:val="Table Grid"/>
    <w:basedOn w:val="TableNormal"/>
    <w:uiPriority w:val="59"/>
    <w:rsid w:val="00F5556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0680413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univie.ac@department" TargetMode="External"/><Relationship Id="rId18" Type="http://schemas.openxmlformats.org/officeDocument/2006/relationships/hyperlink" Target="http://www.andrews.ac.uk/dibz/asia/monsoon/html" TargetMode="External"/><Relationship Id="rId26" Type="http://schemas.openxmlformats.org/officeDocument/2006/relationships/image" Target="media/image8.jpeg"/><Relationship Id="rId39" Type="http://schemas.openxmlformats.org/officeDocument/2006/relationships/image" Target="media/image21.jpeg"/><Relationship Id="rId21" Type="http://schemas.openxmlformats.org/officeDocument/2006/relationships/image" Target="media/image3.jpe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ncdc.noaa.gov/data-access/numerical-weather-prediction" TargetMode="External"/><Relationship Id="rId20" Type="http://schemas.openxmlformats.org/officeDocument/2006/relationships/image" Target="media/image2.jpeg"/><Relationship Id="rId29" Type="http://schemas.openxmlformats.org/officeDocument/2006/relationships/image" Target="media/image11.jpeg"/><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40.jpeg"/><Relationship Id="rId5" Type="http://schemas.openxmlformats.org/officeDocument/2006/relationships/webSettings" Target="webSettings.xml"/><Relationship Id="rId15" Type="http://schemas.openxmlformats.org/officeDocument/2006/relationships/hyperlink" Target="http://www.quakefinder.com"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 Id="rId61" Type="http://schemas.openxmlformats.org/officeDocument/2006/relationships/image" Target="media/image43.jpeg"/><Relationship Id="rId10" Type="http://schemas.openxmlformats.org/officeDocument/2006/relationships/hyperlink" Target="http://www.dx.doi.org/10.7537/marsrsj0801s16.16" TargetMode="External"/><Relationship Id="rId19" Type="http://schemas.openxmlformats.org/officeDocument/2006/relationships/image" Target="media/image1.jpeg"/><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4" Type="http://schemas.openxmlformats.org/officeDocument/2006/relationships/settings" Target="settings.xml"/><Relationship Id="rId9" Type="http://schemas.openxmlformats.org/officeDocument/2006/relationships/hyperlink" Target="http://www.sciencepub.net/researcher" TargetMode="External"/><Relationship Id="rId14" Type="http://schemas.openxmlformats.org/officeDocument/2006/relationships/hyperlink" Target="http://www.geos.ed.ac.uk" TargetMode="Externa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8" Type="http://schemas.openxmlformats.org/officeDocument/2006/relationships/hyperlink" Target="mailto:scientistgangadhar@gmail.com" TargetMode="External"/><Relationship Id="rId51" Type="http://schemas.openxmlformats.org/officeDocument/2006/relationships/image" Target="media/image33.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www.almanac.com/content/moon-lore-weather"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4BE074-F364-48F9-BEB5-7AAECA2BA6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41</Pages>
  <Words>3902</Words>
  <Characters>22245</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26095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Uniques</dc:creator>
  <cp:lastModifiedBy>Administrator</cp:lastModifiedBy>
  <cp:revision>4</cp:revision>
  <cp:lastPrinted>2016-09-06T03:37:00Z</cp:lastPrinted>
  <dcterms:created xsi:type="dcterms:W3CDTF">2016-09-05T17:20:00Z</dcterms:created>
  <dcterms:modified xsi:type="dcterms:W3CDTF">2016-09-06T03:38:00Z</dcterms:modified>
</cp:coreProperties>
</file>