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B378" w14:textId="77777777" w:rsidR="00257C78" w:rsidRPr="005B0812" w:rsidRDefault="00257C78">
      <w:pPr>
        <w:pStyle w:val="BodyText"/>
        <w:spacing w:beforeLines="0" w:after="120"/>
        <w:jc w:val="right"/>
        <w:rPr>
          <w:rFonts w:ascii="Times New Roman" w:hAnsi="Times New Roman"/>
          <w:color w:val="000000"/>
          <w:sz w:val="24"/>
        </w:rPr>
      </w:pPr>
    </w:p>
    <w:p w14:paraId="289CF1CA" w14:textId="77777777" w:rsidR="00257C78" w:rsidRPr="005B0812" w:rsidRDefault="005463C7">
      <w:pPr>
        <w:pStyle w:val="BodyText"/>
        <w:spacing w:beforeLines="0" w:after="120"/>
        <w:jc w:val="right"/>
        <w:rPr>
          <w:rFonts w:ascii="Times New Roman" w:hAnsi="Times New Roman"/>
          <w:color w:val="000000"/>
          <w:sz w:val="24"/>
          <w:lang w:eastAsia="zh-CN"/>
        </w:rPr>
      </w:pPr>
      <w:r w:rsidRPr="005B0812">
        <w:rPr>
          <w:rFonts w:ascii="Times New Roman" w:hAnsi="Times New Roman"/>
          <w:color w:val="000000"/>
          <w:sz w:val="24"/>
        </w:rPr>
        <w:t>An International Journal</w:t>
      </w:r>
    </w:p>
    <w:p w14:paraId="27F49B24" w14:textId="77777777" w:rsidR="00257C78" w:rsidRPr="005B0812" w:rsidRDefault="00257C78">
      <w:pPr>
        <w:pStyle w:val="BodyText"/>
        <w:spacing w:beforeLines="0" w:after="120"/>
        <w:jc w:val="right"/>
        <w:rPr>
          <w:rFonts w:ascii="Times New Roman" w:hAnsi="Times New Roman"/>
          <w:color w:val="000000"/>
          <w:sz w:val="24"/>
          <w:lang w:eastAsia="zh-CN"/>
        </w:rPr>
      </w:pPr>
    </w:p>
    <w:p w14:paraId="6DF075DD" w14:textId="77777777" w:rsidR="008C3442" w:rsidRPr="005B0812" w:rsidRDefault="008C3442" w:rsidP="008C3442">
      <w:pPr>
        <w:jc w:val="center"/>
        <w:rPr>
          <w:b/>
          <w:color w:val="222222"/>
          <w:sz w:val="72"/>
          <w:szCs w:val="72"/>
          <w:shd w:val="clear" w:color="auto" w:fill="FFFFFF"/>
          <w:lang w:eastAsia="zh-CN"/>
        </w:rPr>
      </w:pPr>
      <w:r w:rsidRPr="005B0812">
        <w:rPr>
          <w:b/>
          <w:color w:val="222222"/>
          <w:sz w:val="72"/>
          <w:szCs w:val="72"/>
          <w:shd w:val="clear" w:color="auto" w:fill="FFFFFF"/>
          <w:lang w:eastAsia="zh-CN"/>
        </w:rPr>
        <w:t>Biomedicine and Nursing</w:t>
      </w:r>
    </w:p>
    <w:p w14:paraId="3CE68B8F" w14:textId="77777777" w:rsidR="008C3442" w:rsidRPr="00CC238B" w:rsidRDefault="008C3442" w:rsidP="008C3442">
      <w:pPr>
        <w:jc w:val="center"/>
        <w:rPr>
          <w:b/>
          <w:color w:val="222222"/>
          <w:shd w:val="clear" w:color="auto" w:fill="FFFFFF"/>
          <w:lang w:eastAsia="zh-CN"/>
        </w:rPr>
      </w:pPr>
      <w:r w:rsidRPr="00CC238B">
        <w:rPr>
          <w:b/>
          <w:color w:val="222222"/>
          <w:shd w:val="clear" w:color="auto" w:fill="FFFFFF"/>
          <w:lang w:eastAsia="zh-CN"/>
        </w:rPr>
        <w:t xml:space="preserve">Acta Zhengzhou University Overseas Edition </w:t>
      </w:r>
    </w:p>
    <w:p w14:paraId="7384B28E" w14:textId="77777777" w:rsidR="00257C78" w:rsidRPr="00CC238B" w:rsidRDefault="008C3442" w:rsidP="006E3638">
      <w:pPr>
        <w:jc w:val="center"/>
        <w:rPr>
          <w:b/>
          <w:color w:val="222222"/>
          <w:shd w:val="clear" w:color="auto" w:fill="FFFFFF"/>
          <w:lang w:eastAsia="zh-CN"/>
        </w:rPr>
      </w:pPr>
      <w:r w:rsidRPr="00CC238B">
        <w:rPr>
          <w:b/>
          <w:color w:val="222222"/>
          <w:shd w:val="clear" w:color="auto" w:fill="FFFFFF"/>
        </w:rPr>
        <w:t>ISSN 2379-8211 (print); ISSN 2379-8203 (online); Quarterly</w:t>
      </w:r>
    </w:p>
    <w:p w14:paraId="44C2E7F9" w14:textId="77777777" w:rsidR="006E3638" w:rsidRPr="00CC238B" w:rsidRDefault="006E3638" w:rsidP="006E3638">
      <w:pPr>
        <w:jc w:val="center"/>
        <w:rPr>
          <w:b/>
          <w:color w:val="000000"/>
          <w:lang w:eastAsia="zh-CN"/>
        </w:rPr>
      </w:pPr>
    </w:p>
    <w:p w14:paraId="044A1500" w14:textId="7CC52D90" w:rsidR="00257C78" w:rsidRPr="00CC238B" w:rsidRDefault="005463C7">
      <w:pPr>
        <w:spacing w:line="360" w:lineRule="auto"/>
        <w:jc w:val="center"/>
        <w:rPr>
          <w:b/>
          <w:color w:val="000000"/>
          <w:lang w:eastAsia="zh-CN"/>
        </w:rPr>
      </w:pPr>
      <w:r w:rsidRPr="00CC238B">
        <w:rPr>
          <w:b/>
          <w:color w:val="000000"/>
        </w:rPr>
        <w:t xml:space="preserve">Volume </w:t>
      </w:r>
      <w:r w:rsidR="00C92603">
        <w:rPr>
          <w:b/>
          <w:color w:val="000000"/>
        </w:rPr>
        <w:t>1</w:t>
      </w:r>
      <w:r w:rsidR="0073212B">
        <w:rPr>
          <w:b/>
          <w:color w:val="000000"/>
        </w:rPr>
        <w:t>1</w:t>
      </w:r>
      <w:r w:rsidRPr="00CC238B">
        <w:rPr>
          <w:b/>
          <w:color w:val="000000"/>
        </w:rPr>
        <w:t xml:space="preserve"> -</w:t>
      </w:r>
      <w:r w:rsidRPr="00CC238B">
        <w:rPr>
          <w:b/>
          <w:color w:val="000000"/>
          <w:lang w:eastAsia="zh-CN"/>
        </w:rPr>
        <w:t xml:space="preserve"> </w:t>
      </w:r>
      <w:r w:rsidRPr="00CC238B">
        <w:rPr>
          <w:b/>
          <w:color w:val="000000"/>
        </w:rPr>
        <w:t xml:space="preserve">Number </w:t>
      </w:r>
      <w:r w:rsidR="0073212B">
        <w:rPr>
          <w:b/>
          <w:color w:val="000000"/>
        </w:rPr>
        <w:t>1</w:t>
      </w:r>
      <w:r w:rsidRPr="00CC238B">
        <w:rPr>
          <w:b/>
          <w:color w:val="000000"/>
          <w:lang w:eastAsia="zh-CN"/>
        </w:rPr>
        <w:t xml:space="preserve"> (Cumulated No. </w:t>
      </w:r>
      <w:r w:rsidR="0073212B">
        <w:rPr>
          <w:b/>
          <w:color w:val="000000"/>
          <w:lang w:eastAsia="zh-CN"/>
        </w:rPr>
        <w:t>40</w:t>
      </w:r>
      <w:r w:rsidRPr="00CC238B">
        <w:rPr>
          <w:b/>
          <w:color w:val="000000"/>
          <w:lang w:eastAsia="zh-CN"/>
        </w:rPr>
        <w:t>)</w:t>
      </w:r>
      <w:r w:rsidRPr="00CC238B">
        <w:rPr>
          <w:b/>
          <w:color w:val="000000"/>
        </w:rPr>
        <w:t xml:space="preserve">, </w:t>
      </w:r>
      <w:r w:rsidR="0073212B">
        <w:rPr>
          <w:rFonts w:hint="eastAsia"/>
          <w:b/>
          <w:color w:val="000000"/>
          <w:lang w:eastAsia="zh-CN"/>
        </w:rPr>
        <w:t>January</w:t>
      </w:r>
      <w:r w:rsidRPr="00CC238B">
        <w:rPr>
          <w:b/>
          <w:color w:val="000000"/>
          <w:lang w:eastAsia="zh-CN"/>
        </w:rPr>
        <w:t xml:space="preserve"> 25</w:t>
      </w:r>
      <w:r w:rsidRPr="00CC238B">
        <w:rPr>
          <w:b/>
          <w:color w:val="000000"/>
        </w:rPr>
        <w:t>, 20</w:t>
      </w:r>
      <w:r w:rsidRPr="00CC238B">
        <w:rPr>
          <w:b/>
          <w:color w:val="000000"/>
          <w:lang w:eastAsia="zh-CN"/>
        </w:rPr>
        <w:t>2</w:t>
      </w:r>
      <w:r w:rsidR="0073212B">
        <w:rPr>
          <w:b/>
          <w:color w:val="000000"/>
          <w:lang w:eastAsia="zh-CN"/>
        </w:rPr>
        <w:t>5</w:t>
      </w:r>
    </w:p>
    <w:p w14:paraId="291456CD" w14:textId="77777777" w:rsidR="00257C78" w:rsidRPr="005B0812" w:rsidRDefault="00257C78">
      <w:pPr>
        <w:spacing w:line="360" w:lineRule="auto"/>
        <w:jc w:val="both"/>
        <w:rPr>
          <w:b/>
          <w:color w:val="000000"/>
          <w:sz w:val="16"/>
          <w:szCs w:val="16"/>
          <w:lang w:eastAsia="zh-CN"/>
        </w:rPr>
      </w:pPr>
    </w:p>
    <w:p w14:paraId="0C52B9FD" w14:textId="77777777" w:rsidR="00257C78" w:rsidRPr="005B0812" w:rsidRDefault="005463C7">
      <w:pPr>
        <w:spacing w:line="360" w:lineRule="auto"/>
        <w:jc w:val="center"/>
        <w:rPr>
          <w:b/>
          <w:color w:val="000000"/>
          <w:lang w:eastAsia="zh-CN"/>
        </w:rPr>
      </w:pPr>
      <w:r w:rsidRPr="005B0812">
        <w:rPr>
          <w:noProof/>
          <w:lang w:eastAsia="zh-CN"/>
        </w:rPr>
        <w:drawing>
          <wp:inline distT="0" distB="0" distL="114300" distR="114300" wp14:anchorId="2DD58912" wp14:editId="73F8483C">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p>
    <w:p w14:paraId="5CB5C546" w14:textId="77777777" w:rsidR="00257C78" w:rsidRPr="005B0812" w:rsidRDefault="00257C78">
      <w:pPr>
        <w:spacing w:line="240" w:lineRule="atLeast"/>
        <w:jc w:val="center"/>
        <w:rPr>
          <w:b/>
          <w:color w:val="000000" w:themeColor="text1"/>
        </w:rPr>
      </w:pPr>
    </w:p>
    <w:p w14:paraId="445DE845" w14:textId="77777777" w:rsidR="00257C78" w:rsidRPr="005B0812" w:rsidRDefault="00257C78">
      <w:pPr>
        <w:spacing w:line="240" w:lineRule="atLeast"/>
        <w:ind w:left="423" w:right="621"/>
        <w:jc w:val="center"/>
        <w:rPr>
          <w:color w:val="000000"/>
        </w:rPr>
      </w:pPr>
    </w:p>
    <w:p w14:paraId="61A470BD" w14:textId="77777777" w:rsidR="00B52454" w:rsidRPr="005B0812" w:rsidRDefault="00B52454" w:rsidP="00B52454">
      <w:pPr>
        <w:rPr>
          <w:color w:val="000000" w:themeColor="text1"/>
        </w:rPr>
      </w:pPr>
      <w:r w:rsidRPr="005B0812">
        <w:rPr>
          <w:color w:val="000000" w:themeColor="text1"/>
          <w:lang w:eastAsia="zh-CN"/>
        </w:rPr>
        <w:t xml:space="preserve">The 2nd Affiliated Hospital of Zhengzhou University, </w:t>
      </w:r>
      <w:r w:rsidRPr="005B0812">
        <w:rPr>
          <w:rFonts w:eastAsia="Times New Roman"/>
          <w:color w:val="000000" w:themeColor="text1"/>
        </w:rPr>
        <w:t>2 Jingba Road,</w:t>
      </w:r>
      <w:r w:rsidRPr="005B0812">
        <w:rPr>
          <w:color w:val="000000" w:themeColor="text1"/>
        </w:rPr>
        <w:t xml:space="preserve"> </w:t>
      </w:r>
      <w:r w:rsidRPr="005B0812">
        <w:rPr>
          <w:rFonts w:eastAsia="Times New Roman"/>
          <w:color w:val="000000" w:themeColor="text1"/>
        </w:rPr>
        <w:t>2nd Affiliated Hospital of Zhengzhou University</w:t>
      </w:r>
      <w:r w:rsidRPr="005B0812">
        <w:rPr>
          <w:color w:val="000000" w:themeColor="text1"/>
        </w:rPr>
        <w:t xml:space="preserve">, </w:t>
      </w:r>
      <w:r w:rsidRPr="005B0812">
        <w:rPr>
          <w:rFonts w:eastAsia="Times New Roman"/>
          <w:color w:val="000000" w:themeColor="text1"/>
        </w:rPr>
        <w:t>Zhengzhou</w:t>
      </w:r>
      <w:r w:rsidRPr="005B0812">
        <w:rPr>
          <w:color w:val="000000" w:themeColor="text1"/>
        </w:rPr>
        <w:t xml:space="preserve">, </w:t>
      </w:r>
      <w:r w:rsidRPr="005B0812">
        <w:rPr>
          <w:rFonts w:eastAsia="Times New Roman"/>
          <w:color w:val="000000" w:themeColor="text1"/>
        </w:rPr>
        <w:t>Henan 450014, China. 011-86-371-6362-0736.</w:t>
      </w:r>
    </w:p>
    <w:p w14:paraId="7C85DC0C" w14:textId="77777777" w:rsidR="00B52454" w:rsidRPr="005B0812" w:rsidRDefault="00B52454" w:rsidP="00B52454">
      <w:pPr>
        <w:rPr>
          <w:color w:val="000000" w:themeColor="text1"/>
          <w:lang w:eastAsia="zh-CN"/>
        </w:rPr>
      </w:pPr>
      <w:r w:rsidRPr="005B0812">
        <w:rPr>
          <w:color w:val="000000" w:themeColor="text1"/>
          <w:lang w:eastAsia="zh-CN"/>
        </w:rPr>
        <w:t>2316 Gunther Avenue, Suite 3-3, Bronx , New York 10469, USA; Tel. +1 718-502-6829; Fax: +1 718-513-0385</w:t>
      </w:r>
    </w:p>
    <w:p w14:paraId="3657ACF3" w14:textId="77777777" w:rsidR="00B52454" w:rsidRPr="005B0812" w:rsidRDefault="00B52454" w:rsidP="00B52454">
      <w:pPr>
        <w:spacing w:line="240" w:lineRule="atLeast"/>
        <w:rPr>
          <w:color w:val="000000" w:themeColor="text1"/>
          <w:lang w:eastAsia="zh-CN"/>
        </w:rPr>
      </w:pPr>
    </w:p>
    <w:p w14:paraId="5C92B207" w14:textId="77777777" w:rsidR="00B52454" w:rsidRPr="005B0812" w:rsidRDefault="00B52454" w:rsidP="00B52454">
      <w:pPr>
        <w:spacing w:line="240" w:lineRule="atLeast"/>
        <w:rPr>
          <w:color w:val="000000" w:themeColor="text1"/>
        </w:rPr>
      </w:pPr>
      <w:r w:rsidRPr="005B0812">
        <w:rPr>
          <w:color w:val="000000" w:themeColor="text1"/>
        </w:rPr>
        <w:t xml:space="preserve">Marsland Press </w:t>
      </w:r>
    </w:p>
    <w:p w14:paraId="02C4A8E3" w14:textId="77777777" w:rsidR="00B52454" w:rsidRPr="005B0812" w:rsidRDefault="00B52454" w:rsidP="00B52454">
      <w:pPr>
        <w:spacing w:line="240" w:lineRule="atLeast"/>
        <w:rPr>
          <w:color w:val="000000" w:themeColor="text1"/>
        </w:rPr>
      </w:pPr>
      <w:r w:rsidRPr="005B0812">
        <w:rPr>
          <w:rFonts w:eastAsia="Times New Roman"/>
          <w:color w:val="000000" w:themeColor="text1"/>
        </w:rPr>
        <w:t>310 West 18th Street, New York, NY 10011, USA</w:t>
      </w:r>
    </w:p>
    <w:p w14:paraId="4D8FC6FC" w14:textId="77777777" w:rsidR="00B52454" w:rsidRPr="005B0812" w:rsidRDefault="00B52454" w:rsidP="00B52454">
      <w:pPr>
        <w:rPr>
          <w:color w:val="000000" w:themeColor="text1"/>
          <w:lang w:eastAsia="zh-CN"/>
        </w:rPr>
      </w:pPr>
    </w:p>
    <w:p w14:paraId="1FD18612" w14:textId="77777777" w:rsidR="004419E0" w:rsidRPr="005B0812" w:rsidRDefault="004419E0" w:rsidP="004419E0">
      <w:pPr>
        <w:rPr>
          <w:color w:val="000000" w:themeColor="text1"/>
          <w:lang w:eastAsia="zh-CN"/>
        </w:rPr>
      </w:pPr>
      <w:r w:rsidRPr="005B0812">
        <w:rPr>
          <w:color w:val="000000" w:themeColor="text1"/>
          <w:lang w:eastAsia="zh-CN"/>
        </w:rPr>
        <w:t xml:space="preserve">Websites: </w:t>
      </w:r>
      <w:hyperlink r:id="rId8" w:history="1">
        <w:r w:rsidRPr="005B0812">
          <w:rPr>
            <w:rStyle w:val="Hyperlink"/>
            <w:color w:val="0000FF"/>
          </w:rPr>
          <w:t>http://www.nbmedicine.org</w:t>
        </w:r>
      </w:hyperlink>
      <w:r w:rsidRPr="005B0812">
        <w:rPr>
          <w:color w:val="000000" w:themeColor="text1"/>
          <w:lang w:eastAsia="zh-CN"/>
        </w:rPr>
        <w:t xml:space="preserve">; </w:t>
      </w:r>
      <w:hyperlink r:id="rId9" w:history="1">
        <w:r w:rsidRPr="005B0812">
          <w:rPr>
            <w:rStyle w:val="Hyperlink"/>
            <w:rFonts w:eastAsia="Times New Roman"/>
            <w:color w:val="0000FF"/>
          </w:rPr>
          <w:t>http://www.sciencepub.net/n</w:t>
        </w:r>
        <w:r w:rsidRPr="005B0812">
          <w:rPr>
            <w:rStyle w:val="Hyperlink"/>
            <w:color w:val="0000FF"/>
            <w:lang w:eastAsia="zh-CN"/>
          </w:rPr>
          <w:t>urse</w:t>
        </w:r>
      </w:hyperlink>
      <w:r w:rsidRPr="005B0812">
        <w:rPr>
          <w:color w:val="000000" w:themeColor="text1"/>
        </w:rPr>
        <w:t xml:space="preserve"> </w:t>
      </w:r>
    </w:p>
    <w:p w14:paraId="441126D2" w14:textId="77777777" w:rsidR="00B52454" w:rsidRPr="005B0812" w:rsidRDefault="00B52454" w:rsidP="00B52454">
      <w:pPr>
        <w:rPr>
          <w:color w:val="000000" w:themeColor="text1"/>
          <w:lang w:eastAsia="zh-CN"/>
        </w:rPr>
      </w:pPr>
      <w:r w:rsidRPr="005B0812">
        <w:rPr>
          <w:color w:val="000000" w:themeColor="text1"/>
          <w:lang w:eastAsia="zh-CN"/>
        </w:rPr>
        <w:t xml:space="preserve">E-mails; </w:t>
      </w:r>
      <w:hyperlink r:id="rId10" w:history="1">
        <w:r w:rsidRPr="005B0812">
          <w:rPr>
            <w:rStyle w:val="Hyperlink"/>
            <w:color w:val="0000FF"/>
            <w:lang w:eastAsia="zh-CN"/>
          </w:rPr>
          <w:t>nbmeditor@gmail.com</w:t>
        </w:r>
      </w:hyperlink>
      <w:r w:rsidRPr="005B0812">
        <w:rPr>
          <w:color w:val="000000" w:themeColor="text1"/>
        </w:rPr>
        <w:t>;</w:t>
      </w:r>
      <w:r w:rsidRPr="005B0812">
        <w:rPr>
          <w:color w:val="000000" w:themeColor="text1"/>
          <w:lang w:eastAsia="zh-CN"/>
        </w:rPr>
        <w:t xml:space="preserve"> </w:t>
      </w:r>
      <w:hyperlink r:id="rId11" w:history="1">
        <w:r w:rsidRPr="005B0812">
          <w:rPr>
            <w:rStyle w:val="Hyperlink"/>
            <w:color w:val="0000FF"/>
            <w:lang w:eastAsia="zh-CN"/>
          </w:rPr>
          <w:t>editor@sciencepub.net</w:t>
        </w:r>
      </w:hyperlink>
      <w:r w:rsidRPr="005B0812">
        <w:rPr>
          <w:color w:val="000000" w:themeColor="text1"/>
          <w:lang w:eastAsia="zh-CN"/>
        </w:rPr>
        <w:t>.</w:t>
      </w:r>
      <w:r w:rsidRPr="005B0812">
        <w:rPr>
          <w:color w:val="000000" w:themeColor="text1"/>
        </w:rPr>
        <w:t xml:space="preserve"> </w:t>
      </w:r>
    </w:p>
    <w:p w14:paraId="610B2EAA" w14:textId="77777777" w:rsidR="00257C78" w:rsidRPr="005B0812" w:rsidRDefault="00257C78">
      <w:pPr>
        <w:spacing w:line="240" w:lineRule="atLeast"/>
        <w:ind w:left="423" w:right="621"/>
        <w:jc w:val="center"/>
        <w:rPr>
          <w:b/>
          <w:color w:val="000000"/>
        </w:rPr>
      </w:pPr>
    </w:p>
    <w:p w14:paraId="050A0A93" w14:textId="77777777" w:rsidR="00B764B5" w:rsidRPr="005B0812" w:rsidRDefault="00B764B5">
      <w:pPr>
        <w:spacing w:line="360" w:lineRule="auto"/>
        <w:rPr>
          <w:rStyle w:val="BodyTextChar"/>
          <w:rFonts w:ascii="Times New Roman" w:hAnsi="Times New Roman"/>
          <w:color w:val="000000"/>
          <w:sz w:val="28"/>
          <w:szCs w:val="28"/>
          <w:lang w:eastAsia="zh-CN"/>
        </w:rPr>
      </w:pPr>
    </w:p>
    <w:p w14:paraId="6D446292" w14:textId="77777777" w:rsidR="008C3442" w:rsidRPr="005B0812" w:rsidRDefault="008C3442" w:rsidP="008C3442">
      <w:pPr>
        <w:autoSpaceDE w:val="0"/>
        <w:autoSpaceDN w:val="0"/>
        <w:adjustRightInd w:val="0"/>
        <w:jc w:val="center"/>
        <w:outlineLvl w:val="1"/>
        <w:rPr>
          <w:rFonts w:eastAsia="PGELJF+TimesNewRoman,Bold"/>
          <w:b/>
          <w:bCs/>
          <w:color w:val="000000"/>
          <w:sz w:val="36"/>
          <w:szCs w:val="36"/>
          <w:lang w:eastAsia="zh-CN"/>
        </w:rPr>
      </w:pPr>
    </w:p>
    <w:p w14:paraId="73866B94" w14:textId="77777777" w:rsidR="00087E59" w:rsidRPr="005B0812" w:rsidRDefault="00087E59" w:rsidP="008C3442">
      <w:pPr>
        <w:autoSpaceDE w:val="0"/>
        <w:autoSpaceDN w:val="0"/>
        <w:adjustRightInd w:val="0"/>
        <w:rPr>
          <w:rFonts w:eastAsia="PGELJF+TimesNewRoman,Bold"/>
          <w:b/>
          <w:bCs/>
          <w:color w:val="000000" w:themeColor="text1"/>
          <w:sz w:val="18"/>
          <w:szCs w:val="18"/>
          <w:lang w:eastAsia="zh-CN"/>
        </w:rPr>
      </w:pPr>
    </w:p>
    <w:p w14:paraId="06DA0661" w14:textId="77777777" w:rsidR="005B0812" w:rsidRPr="005B0812" w:rsidRDefault="005B0812" w:rsidP="005B0812">
      <w:pPr>
        <w:jc w:val="center"/>
        <w:rPr>
          <w:b/>
          <w:color w:val="222222"/>
          <w:sz w:val="72"/>
          <w:szCs w:val="72"/>
          <w:shd w:val="clear" w:color="auto" w:fill="FFFFFF"/>
          <w:lang w:eastAsia="zh-CN"/>
        </w:rPr>
      </w:pPr>
      <w:r w:rsidRPr="005B0812">
        <w:rPr>
          <w:b/>
          <w:color w:val="222222"/>
          <w:sz w:val="72"/>
          <w:szCs w:val="72"/>
          <w:shd w:val="clear" w:color="auto" w:fill="FFFFFF"/>
          <w:lang w:eastAsia="zh-CN"/>
        </w:rPr>
        <w:lastRenderedPageBreak/>
        <w:t>Biomedicine and Nursing</w:t>
      </w:r>
    </w:p>
    <w:p w14:paraId="75336338" w14:textId="77777777" w:rsidR="005B0812" w:rsidRPr="005B0812" w:rsidRDefault="005B0812" w:rsidP="005B0812">
      <w:pPr>
        <w:jc w:val="center"/>
        <w:rPr>
          <w:b/>
          <w:color w:val="222222"/>
          <w:shd w:val="clear" w:color="auto" w:fill="FFFFFF"/>
          <w:lang w:eastAsia="zh-CN"/>
        </w:rPr>
      </w:pPr>
      <w:r w:rsidRPr="005B0812">
        <w:rPr>
          <w:b/>
          <w:color w:val="222222"/>
          <w:shd w:val="clear" w:color="auto" w:fill="FFFFFF"/>
          <w:lang w:eastAsia="zh-CN"/>
        </w:rPr>
        <w:t xml:space="preserve">Acta Zhengzhou University Overseas Edition </w:t>
      </w:r>
    </w:p>
    <w:p w14:paraId="4F724D16" w14:textId="77777777" w:rsidR="005B0812" w:rsidRPr="005B0812" w:rsidRDefault="005B0812" w:rsidP="005B0812">
      <w:pPr>
        <w:jc w:val="center"/>
        <w:rPr>
          <w:b/>
          <w:color w:val="222222"/>
          <w:shd w:val="clear" w:color="auto" w:fill="FFFFFF"/>
          <w:lang w:eastAsia="zh-CN"/>
        </w:rPr>
      </w:pPr>
      <w:r w:rsidRPr="005B0812">
        <w:rPr>
          <w:b/>
          <w:color w:val="222222"/>
          <w:shd w:val="clear" w:color="auto" w:fill="FFFFFF"/>
        </w:rPr>
        <w:t>ISSN 2379-8211 (print); ISSN 2379-8203 (online); Quarterly</w:t>
      </w:r>
    </w:p>
    <w:p w14:paraId="6F0414A3" w14:textId="025367BB" w:rsidR="005B0812" w:rsidRPr="005B0812" w:rsidRDefault="005B0812" w:rsidP="005B0812">
      <w:pPr>
        <w:spacing w:line="360" w:lineRule="auto"/>
        <w:jc w:val="center"/>
        <w:rPr>
          <w:b/>
          <w:color w:val="000000"/>
          <w:lang w:eastAsia="zh-CN"/>
        </w:rPr>
      </w:pPr>
      <w:r w:rsidRPr="005B0812">
        <w:rPr>
          <w:b/>
          <w:color w:val="000000"/>
        </w:rPr>
        <w:t xml:space="preserve">Volume </w:t>
      </w:r>
      <w:r w:rsidR="00C92603">
        <w:rPr>
          <w:b/>
          <w:color w:val="000000"/>
        </w:rPr>
        <w:t>10</w:t>
      </w:r>
      <w:r w:rsidRPr="005B0812">
        <w:rPr>
          <w:b/>
          <w:color w:val="000000"/>
        </w:rPr>
        <w:t xml:space="preserve"> -</w:t>
      </w:r>
      <w:r w:rsidRPr="005B0812">
        <w:rPr>
          <w:b/>
          <w:color w:val="000000"/>
          <w:lang w:eastAsia="zh-CN"/>
        </w:rPr>
        <w:t xml:space="preserve"> </w:t>
      </w:r>
      <w:r w:rsidRPr="005B0812">
        <w:rPr>
          <w:b/>
          <w:color w:val="000000"/>
        </w:rPr>
        <w:t xml:space="preserve">Number </w:t>
      </w:r>
      <w:r w:rsidR="00C92603">
        <w:rPr>
          <w:b/>
          <w:color w:val="000000"/>
        </w:rPr>
        <w:t>4</w:t>
      </w:r>
      <w:r w:rsidRPr="005B0812">
        <w:rPr>
          <w:b/>
          <w:color w:val="000000"/>
          <w:lang w:eastAsia="zh-CN"/>
        </w:rPr>
        <w:t xml:space="preserve"> (Cumulated No. </w:t>
      </w:r>
      <w:r w:rsidR="00C92603">
        <w:rPr>
          <w:b/>
          <w:color w:val="000000"/>
          <w:lang w:eastAsia="zh-CN"/>
        </w:rPr>
        <w:t>39</w:t>
      </w:r>
      <w:r w:rsidRPr="005B0812">
        <w:rPr>
          <w:b/>
          <w:color w:val="000000"/>
          <w:lang w:eastAsia="zh-CN"/>
        </w:rPr>
        <w:t>)</w:t>
      </w:r>
      <w:r w:rsidRPr="005B0812">
        <w:rPr>
          <w:b/>
          <w:color w:val="000000"/>
        </w:rPr>
        <w:t xml:space="preserve">, </w:t>
      </w:r>
      <w:r w:rsidR="00C92603">
        <w:rPr>
          <w:rFonts w:hint="eastAsia"/>
          <w:b/>
          <w:color w:val="000000"/>
          <w:lang w:eastAsia="zh-CN"/>
        </w:rPr>
        <w:t>December</w:t>
      </w:r>
      <w:r w:rsidRPr="005B0812">
        <w:rPr>
          <w:b/>
          <w:color w:val="000000"/>
          <w:lang w:eastAsia="zh-CN"/>
        </w:rPr>
        <w:t xml:space="preserve"> 25</w:t>
      </w:r>
      <w:r w:rsidRPr="005B0812">
        <w:rPr>
          <w:b/>
          <w:color w:val="000000"/>
        </w:rPr>
        <w:t>, 20</w:t>
      </w:r>
      <w:r w:rsidRPr="005B0812">
        <w:rPr>
          <w:b/>
          <w:color w:val="000000"/>
          <w:lang w:eastAsia="zh-CN"/>
        </w:rPr>
        <w:t>2</w:t>
      </w:r>
      <w:r w:rsidR="00C92603">
        <w:rPr>
          <w:b/>
          <w:color w:val="000000"/>
          <w:lang w:eastAsia="zh-CN"/>
        </w:rPr>
        <w:t>4</w:t>
      </w:r>
    </w:p>
    <w:p w14:paraId="0A98B4A5" w14:textId="77777777" w:rsidR="005B0812" w:rsidRPr="005B0812" w:rsidRDefault="005B0812" w:rsidP="008C3442">
      <w:pPr>
        <w:autoSpaceDE w:val="0"/>
        <w:autoSpaceDN w:val="0"/>
        <w:adjustRightInd w:val="0"/>
        <w:rPr>
          <w:rFonts w:eastAsia="PGELJF+TimesNewRoman,Bold"/>
          <w:b/>
          <w:bCs/>
          <w:color w:val="000000" w:themeColor="text1"/>
          <w:lang w:eastAsia="zh-CN"/>
        </w:rPr>
      </w:pPr>
    </w:p>
    <w:p w14:paraId="1F56C222" w14:textId="77777777" w:rsidR="008C3442" w:rsidRPr="005B0812" w:rsidRDefault="008C3442" w:rsidP="008C3442">
      <w:pPr>
        <w:autoSpaceDE w:val="0"/>
        <w:autoSpaceDN w:val="0"/>
        <w:adjustRightInd w:val="0"/>
        <w:rPr>
          <w:rFonts w:eastAsia="PGELJF+TimesNewRoman,Bold"/>
          <w:color w:val="000000" w:themeColor="text1"/>
        </w:rPr>
      </w:pPr>
      <w:r w:rsidRPr="005B0812">
        <w:rPr>
          <w:rFonts w:eastAsia="PGELJF+TimesNewRoman,Bold"/>
          <w:b/>
          <w:bCs/>
          <w:color w:val="000000" w:themeColor="text1"/>
        </w:rPr>
        <w:t xml:space="preserve">General Information </w:t>
      </w:r>
    </w:p>
    <w:p w14:paraId="5E6261ED" w14:textId="77777777" w:rsidR="008C3442" w:rsidRPr="005B0812" w:rsidRDefault="008C3442" w:rsidP="008C3442">
      <w:pPr>
        <w:autoSpaceDE w:val="0"/>
        <w:autoSpaceDN w:val="0"/>
        <w:adjustRightInd w:val="0"/>
        <w:ind w:left="540" w:hanging="360"/>
        <w:jc w:val="both"/>
        <w:rPr>
          <w:rFonts w:eastAsia="PGELNF+TimesNewRoman"/>
          <w:color w:val="000000" w:themeColor="text1"/>
          <w:sz w:val="22"/>
          <w:szCs w:val="22"/>
        </w:rPr>
      </w:pPr>
      <w:r w:rsidRPr="005B0812">
        <w:rPr>
          <w:rFonts w:eastAsia="PGELJF+TimesNewRoman,Bold"/>
          <w:b/>
          <w:bCs/>
          <w:color w:val="000000" w:themeColor="text1"/>
          <w:sz w:val="22"/>
          <w:szCs w:val="22"/>
        </w:rPr>
        <w:t>(1) Goals</w:t>
      </w:r>
      <w:r w:rsidRPr="005B0812">
        <w:rPr>
          <w:rFonts w:eastAsia="PGELNF+TimesNewRoman"/>
          <w:color w:val="000000" w:themeColor="text1"/>
          <w:sz w:val="22"/>
          <w:szCs w:val="22"/>
        </w:rPr>
        <w:t xml:space="preserve">: As an international journal published both in print and on internet, </w:t>
      </w:r>
      <w:bookmarkStart w:id="0" w:name="OLE_LINK17"/>
      <w:bookmarkStart w:id="1" w:name="OLE_LINK18"/>
      <w:r w:rsidRPr="005B0812">
        <w:rPr>
          <w:rFonts w:eastAsia="PGEMCG+TimesNewRoman,BoldItalic"/>
          <w:b/>
          <w:bCs/>
          <w:color w:val="000000" w:themeColor="text1"/>
          <w:sz w:val="22"/>
          <w:szCs w:val="22"/>
        </w:rPr>
        <w:t>Biomedicine and Nursing</w:t>
      </w:r>
      <w:bookmarkEnd w:id="0"/>
      <w:bookmarkEnd w:id="1"/>
      <w:r w:rsidRPr="005B0812">
        <w:rPr>
          <w:rFonts w:eastAsia="PGEMCG+TimesNewRoman,BoldItalic"/>
          <w:b/>
          <w:bCs/>
          <w:color w:val="000000" w:themeColor="text1"/>
          <w:sz w:val="22"/>
          <w:szCs w:val="22"/>
        </w:rPr>
        <w:t xml:space="preserve"> </w:t>
      </w:r>
      <w:r w:rsidRPr="005B0812">
        <w:rPr>
          <w:rFonts w:eastAsia="PGELNF+TimesNewRoman"/>
          <w:color w:val="000000" w:themeColor="text1"/>
          <w:sz w:val="22"/>
          <w:szCs w:val="22"/>
        </w:rPr>
        <w:t xml:space="preserve">is dedicated to the dissemination of fundamental knowledge in all areas of biomedicine and nursing science and nursing practice. The main purpose of </w:t>
      </w:r>
      <w:r w:rsidRPr="005B0812">
        <w:rPr>
          <w:rFonts w:eastAsia="PGEMCG+TimesNewRoman,BoldItalic"/>
          <w:b/>
          <w:bCs/>
          <w:color w:val="000000" w:themeColor="text1"/>
          <w:sz w:val="22"/>
          <w:szCs w:val="22"/>
        </w:rPr>
        <w:t xml:space="preserve">Biomedicine and Nursing </w:t>
      </w:r>
      <w:r w:rsidRPr="005B0812">
        <w:rPr>
          <w:rFonts w:eastAsia="PGELNF+TimesNewRoman"/>
          <w:color w:val="000000" w:themeColor="text1"/>
          <w:sz w:val="22"/>
          <w:szCs w:val="22"/>
        </w:rPr>
        <w:t xml:space="preserve">is to enhance our knowledge spreading in the world under the free opinion/idea publishing principle. It publishes full-length papers (original contributions), reviews, rapid communications, and any debates and opinions in all the related fields. </w:t>
      </w:r>
    </w:p>
    <w:p w14:paraId="7F539730" w14:textId="77777777" w:rsidR="008C3442" w:rsidRPr="005B0812" w:rsidRDefault="008C3442" w:rsidP="008C3442">
      <w:pPr>
        <w:autoSpaceDE w:val="0"/>
        <w:autoSpaceDN w:val="0"/>
        <w:adjustRightInd w:val="0"/>
        <w:ind w:left="540" w:hanging="360"/>
        <w:jc w:val="both"/>
        <w:rPr>
          <w:rFonts w:eastAsia="PGELNF+TimesNewRoman"/>
          <w:color w:val="000000" w:themeColor="text1"/>
          <w:sz w:val="22"/>
          <w:szCs w:val="22"/>
        </w:rPr>
      </w:pPr>
      <w:r w:rsidRPr="005B0812">
        <w:rPr>
          <w:rFonts w:eastAsia="PGELJF+TimesNewRoman,Bold"/>
          <w:b/>
          <w:bCs/>
          <w:color w:val="000000" w:themeColor="text1"/>
          <w:sz w:val="22"/>
          <w:szCs w:val="22"/>
        </w:rPr>
        <w:t>(2) What to Do</w:t>
      </w:r>
      <w:r w:rsidRPr="005B0812">
        <w:rPr>
          <w:rFonts w:eastAsia="PGELNF+TimesNewRoman"/>
          <w:color w:val="000000" w:themeColor="text1"/>
          <w:sz w:val="22"/>
          <w:szCs w:val="22"/>
        </w:rPr>
        <w:t xml:space="preserve">: The </w:t>
      </w:r>
      <w:r w:rsidRPr="005B0812">
        <w:rPr>
          <w:rFonts w:eastAsia="PGEMCG+TimesNewRoman,BoldItalic"/>
          <w:b/>
          <w:bCs/>
          <w:color w:val="000000" w:themeColor="text1"/>
          <w:sz w:val="22"/>
          <w:szCs w:val="22"/>
        </w:rPr>
        <w:t xml:space="preserve">Biomedicine and Nursing </w:t>
      </w:r>
      <w:r w:rsidRPr="005B0812">
        <w:rPr>
          <w:rFonts w:eastAsia="PGELNF+TimesNewRoman"/>
          <w:color w:val="000000" w:themeColor="text1"/>
          <w:sz w:val="22"/>
          <w:szCs w:val="22"/>
        </w:rPr>
        <w:t xml:space="preserve">provides a place for discussion of scientific news, research, theory, philosophy, profession and technology - that will drive scientific progress. Research reports and regular manuscripts that contain new and significant information of general interest are welcome. </w:t>
      </w:r>
    </w:p>
    <w:p w14:paraId="44DC0153" w14:textId="77777777" w:rsidR="008C3442" w:rsidRPr="005B0812" w:rsidRDefault="008C3442" w:rsidP="008C3442">
      <w:pPr>
        <w:autoSpaceDE w:val="0"/>
        <w:autoSpaceDN w:val="0"/>
        <w:adjustRightInd w:val="0"/>
        <w:ind w:left="540" w:hanging="360"/>
        <w:jc w:val="both"/>
        <w:rPr>
          <w:rFonts w:eastAsia="PGELNF+TimesNewRoman"/>
          <w:color w:val="000000" w:themeColor="text1"/>
          <w:sz w:val="22"/>
          <w:szCs w:val="22"/>
        </w:rPr>
      </w:pPr>
      <w:r w:rsidRPr="005B0812">
        <w:rPr>
          <w:rFonts w:eastAsia="PGELJF+TimesNewRoman,Bold"/>
          <w:b/>
          <w:bCs/>
          <w:color w:val="000000" w:themeColor="text1"/>
          <w:sz w:val="22"/>
          <w:szCs w:val="22"/>
        </w:rPr>
        <w:t>(3) Who</w:t>
      </w:r>
      <w:r w:rsidRPr="005B0812">
        <w:rPr>
          <w:rFonts w:eastAsia="PGELNF+TimesNewRoman"/>
          <w:color w:val="000000" w:themeColor="text1"/>
          <w:sz w:val="22"/>
          <w:szCs w:val="22"/>
        </w:rPr>
        <w:t xml:space="preserve">: All people are welcome to submit manuscripts in life science fields. Papers of other fields are also considered. </w:t>
      </w:r>
    </w:p>
    <w:p w14:paraId="472BB4C7" w14:textId="77777777" w:rsidR="008C3442" w:rsidRPr="005B0812" w:rsidRDefault="008C3442" w:rsidP="008C3442">
      <w:pPr>
        <w:autoSpaceDE w:val="0"/>
        <w:autoSpaceDN w:val="0"/>
        <w:adjustRightInd w:val="0"/>
        <w:ind w:left="540" w:hanging="360"/>
        <w:jc w:val="both"/>
        <w:rPr>
          <w:color w:val="000000" w:themeColor="text1"/>
          <w:sz w:val="22"/>
          <w:szCs w:val="22"/>
        </w:rPr>
      </w:pPr>
      <w:r w:rsidRPr="005B0812">
        <w:rPr>
          <w:rFonts w:eastAsia="PGELJF+TimesNewRoman,Bold"/>
          <w:b/>
          <w:bCs/>
          <w:color w:val="000000" w:themeColor="text1"/>
          <w:sz w:val="22"/>
          <w:szCs w:val="22"/>
        </w:rPr>
        <w:t xml:space="preserve">(4) Copyright and Responsibility of Authors to their Articles: </w:t>
      </w:r>
      <w:r w:rsidRPr="005B0812">
        <w:rPr>
          <w:rFonts w:eastAsia="PGELJF+TimesNewRoman,Bold"/>
          <w:bCs/>
          <w:color w:val="000000" w:themeColor="text1"/>
          <w:sz w:val="22"/>
          <w:szCs w:val="22"/>
        </w:rPr>
        <w:t>W</w:t>
      </w:r>
      <w:r w:rsidRPr="005B0812">
        <w:rPr>
          <w:color w:val="000000" w:themeColor="text1"/>
          <w:sz w:val="22"/>
          <w:szCs w:val="22"/>
        </w:rPr>
        <w:t xml:space="preserve">hen the manuscript(s) is submitted to the journal, the authors agree the following: All the authors have participated sufficiently in this work; The article is not published elsewhere; </w:t>
      </w:r>
      <w:r w:rsidRPr="005B0812">
        <w:rPr>
          <w:rStyle w:val="HTMLTypewriter"/>
          <w:rFonts w:ascii="Times New Roman" w:eastAsia="SimSun" w:hAnsi="Times New Roman" w:cs="Times New Roman"/>
          <w:color w:val="000000" w:themeColor="text1"/>
          <w:sz w:val="22"/>
          <w:szCs w:val="22"/>
        </w:rPr>
        <w:t xml:space="preserve">Authors are </w:t>
      </w:r>
      <w:r w:rsidRPr="005B0812">
        <w:rPr>
          <w:color w:val="000000" w:themeColor="text1"/>
          <w:sz w:val="22"/>
          <w:szCs w:val="22"/>
        </w:rPr>
        <w:t>responsibility on</w:t>
      </w:r>
      <w:r w:rsidRPr="005B0812">
        <w:rPr>
          <w:rStyle w:val="HTMLTypewriter"/>
          <w:rFonts w:ascii="Times New Roman" w:eastAsia="SimSun" w:hAnsi="Times New Roman" w:cs="Times New Roman"/>
          <w:color w:val="000000" w:themeColor="text1"/>
          <w:sz w:val="22"/>
          <w:szCs w:val="22"/>
        </w:rPr>
        <w:t xml:space="preserve"> the contents of the article</w:t>
      </w:r>
      <w:r w:rsidRPr="005B0812">
        <w:rPr>
          <w:color w:val="000000" w:themeColor="text1"/>
          <w:sz w:val="22"/>
          <w:szCs w:val="22"/>
        </w:rPr>
        <w:t xml:space="preserve">; The journal and author(s) have the same right for the copyright of the article and either of the journal or author(s) can use it by anyway without noting the other party. </w:t>
      </w:r>
    </w:p>
    <w:p w14:paraId="72C31826" w14:textId="77777777" w:rsidR="005B0812" w:rsidRPr="005B0812" w:rsidRDefault="005B0812" w:rsidP="008C3442">
      <w:pPr>
        <w:rPr>
          <w:color w:val="000000" w:themeColor="text1"/>
          <w:lang w:eastAsia="zh-CN"/>
        </w:rPr>
      </w:pPr>
      <w:bookmarkStart w:id="2" w:name="OLE_LINK3"/>
      <w:bookmarkStart w:id="3" w:name="OLE_LINK4"/>
    </w:p>
    <w:p w14:paraId="41824C30" w14:textId="77777777" w:rsidR="008C3442" w:rsidRPr="005B0812" w:rsidRDefault="008C3442" w:rsidP="008C3442">
      <w:pPr>
        <w:rPr>
          <w:color w:val="000000" w:themeColor="text1"/>
        </w:rPr>
      </w:pPr>
      <w:r w:rsidRPr="005B0812">
        <w:rPr>
          <w:color w:val="000000" w:themeColor="text1"/>
          <w:lang w:eastAsia="zh-CN"/>
        </w:rPr>
        <w:t xml:space="preserve">The 2nd Affiliated Hospital of Zhengzhou University, </w:t>
      </w:r>
      <w:r w:rsidRPr="005B0812">
        <w:rPr>
          <w:rFonts w:eastAsia="Times New Roman"/>
          <w:color w:val="000000" w:themeColor="text1"/>
        </w:rPr>
        <w:t>2 Jingba Road,</w:t>
      </w:r>
      <w:r w:rsidRPr="005B0812">
        <w:rPr>
          <w:color w:val="000000" w:themeColor="text1"/>
        </w:rPr>
        <w:t xml:space="preserve"> </w:t>
      </w:r>
      <w:r w:rsidRPr="005B0812">
        <w:rPr>
          <w:rFonts w:eastAsia="Times New Roman"/>
          <w:color w:val="000000" w:themeColor="text1"/>
        </w:rPr>
        <w:t>2nd Affiliated Hospital of Zhengzhou University</w:t>
      </w:r>
      <w:r w:rsidRPr="005B0812">
        <w:rPr>
          <w:color w:val="000000" w:themeColor="text1"/>
        </w:rPr>
        <w:t xml:space="preserve">, </w:t>
      </w:r>
      <w:r w:rsidRPr="005B0812">
        <w:rPr>
          <w:rFonts w:eastAsia="Times New Roman"/>
          <w:color w:val="000000" w:themeColor="text1"/>
        </w:rPr>
        <w:t>Zhengzhou</w:t>
      </w:r>
      <w:r w:rsidRPr="005B0812">
        <w:rPr>
          <w:color w:val="000000" w:themeColor="text1"/>
        </w:rPr>
        <w:t xml:space="preserve">, </w:t>
      </w:r>
      <w:r w:rsidRPr="005B0812">
        <w:rPr>
          <w:rFonts w:eastAsia="Times New Roman"/>
          <w:color w:val="000000" w:themeColor="text1"/>
        </w:rPr>
        <w:t>Henan 450014, China. 011-86-371-6362-0736.</w:t>
      </w:r>
    </w:p>
    <w:p w14:paraId="3EB193F2" w14:textId="77777777" w:rsidR="008C3442" w:rsidRPr="005B0812" w:rsidRDefault="008C3442" w:rsidP="008C3442">
      <w:pPr>
        <w:rPr>
          <w:color w:val="000000" w:themeColor="text1"/>
          <w:lang w:eastAsia="zh-CN"/>
        </w:rPr>
      </w:pPr>
      <w:r w:rsidRPr="005B0812">
        <w:rPr>
          <w:color w:val="000000" w:themeColor="text1"/>
          <w:lang w:eastAsia="zh-CN"/>
        </w:rPr>
        <w:t>2316 Gunther Avenue, Suite 3-3, Bronx , New York 10469, USA; Tel. +1 718-502-6829; Fax: +1 718-513-0385</w:t>
      </w:r>
    </w:p>
    <w:p w14:paraId="3D8581D5" w14:textId="77777777" w:rsidR="008C3442" w:rsidRPr="005B0812" w:rsidRDefault="008C3442" w:rsidP="008C3442">
      <w:pPr>
        <w:rPr>
          <w:color w:val="000000" w:themeColor="text1"/>
          <w:lang w:eastAsia="zh-CN"/>
        </w:rPr>
      </w:pPr>
      <w:r w:rsidRPr="005B0812">
        <w:rPr>
          <w:color w:val="000000" w:themeColor="text1"/>
          <w:lang w:eastAsia="zh-CN"/>
        </w:rPr>
        <w:t xml:space="preserve">E-mails; </w:t>
      </w:r>
      <w:bookmarkStart w:id="4" w:name="OLE_LINK19"/>
      <w:bookmarkStart w:id="5" w:name="OLE_LINK20"/>
      <w:r w:rsidR="0049197D" w:rsidRPr="005B0812">
        <w:rPr>
          <w:color w:val="0000FF"/>
        </w:rPr>
        <w:fldChar w:fldCharType="begin"/>
      </w:r>
      <w:r w:rsidRPr="005B0812">
        <w:rPr>
          <w:color w:val="0000FF"/>
        </w:rPr>
        <w:instrText>HYPERLINK "mailto:jacksun689@gmail.com"</w:instrText>
      </w:r>
      <w:r w:rsidR="0049197D" w:rsidRPr="005B0812">
        <w:rPr>
          <w:color w:val="0000FF"/>
        </w:rPr>
        <w:fldChar w:fldCharType="separate"/>
      </w:r>
      <w:r w:rsidRPr="005B0812">
        <w:rPr>
          <w:rStyle w:val="Hyperlink"/>
          <w:color w:val="0000FF"/>
          <w:lang w:eastAsia="zh-CN"/>
        </w:rPr>
        <w:t>nbmeditor@gmail.com</w:t>
      </w:r>
      <w:r w:rsidR="0049197D" w:rsidRPr="005B0812">
        <w:rPr>
          <w:color w:val="0000FF"/>
        </w:rPr>
        <w:fldChar w:fldCharType="end"/>
      </w:r>
      <w:bookmarkEnd w:id="4"/>
      <w:bookmarkEnd w:id="5"/>
      <w:r w:rsidRPr="005B0812">
        <w:rPr>
          <w:color w:val="000000" w:themeColor="text1"/>
        </w:rPr>
        <w:t>;</w:t>
      </w:r>
      <w:r w:rsidRPr="005B0812">
        <w:rPr>
          <w:color w:val="000000" w:themeColor="text1"/>
          <w:lang w:eastAsia="zh-CN"/>
        </w:rPr>
        <w:t xml:space="preserve"> </w:t>
      </w:r>
      <w:hyperlink r:id="rId12" w:history="1">
        <w:r w:rsidRPr="005B0812">
          <w:rPr>
            <w:rStyle w:val="Hyperlink"/>
            <w:color w:val="0000FF"/>
            <w:lang w:eastAsia="zh-CN"/>
          </w:rPr>
          <w:t>editor@sciencepub.net</w:t>
        </w:r>
      </w:hyperlink>
      <w:r w:rsidRPr="005B0812">
        <w:rPr>
          <w:color w:val="000000" w:themeColor="text1"/>
          <w:lang w:eastAsia="zh-CN"/>
        </w:rPr>
        <w:t>.</w:t>
      </w:r>
      <w:r w:rsidRPr="005B0812">
        <w:rPr>
          <w:color w:val="000000" w:themeColor="text1"/>
        </w:rPr>
        <w:t xml:space="preserve"> </w:t>
      </w:r>
    </w:p>
    <w:p w14:paraId="45D296D4" w14:textId="77777777" w:rsidR="008C3442" w:rsidRPr="005B0812" w:rsidRDefault="008C3442" w:rsidP="008C3442">
      <w:pPr>
        <w:rPr>
          <w:color w:val="000000" w:themeColor="text1"/>
          <w:lang w:eastAsia="zh-CN"/>
        </w:rPr>
      </w:pPr>
      <w:r w:rsidRPr="005B0812">
        <w:rPr>
          <w:color w:val="000000" w:themeColor="text1"/>
          <w:lang w:eastAsia="zh-CN"/>
        </w:rPr>
        <w:t xml:space="preserve">Websites: </w:t>
      </w:r>
      <w:hyperlink r:id="rId13" w:history="1">
        <w:r w:rsidRPr="005B0812">
          <w:rPr>
            <w:rStyle w:val="Hyperlink"/>
            <w:color w:val="0000FF"/>
          </w:rPr>
          <w:t>http://www.nbmedicine.org</w:t>
        </w:r>
      </w:hyperlink>
      <w:r w:rsidRPr="005B0812">
        <w:rPr>
          <w:color w:val="000000" w:themeColor="text1"/>
          <w:lang w:eastAsia="zh-CN"/>
        </w:rPr>
        <w:t xml:space="preserve">; </w:t>
      </w:r>
      <w:hyperlink r:id="rId14" w:history="1">
        <w:r w:rsidRPr="005B0812">
          <w:rPr>
            <w:rStyle w:val="Hyperlink"/>
            <w:rFonts w:eastAsia="Times New Roman"/>
            <w:color w:val="0000FF"/>
          </w:rPr>
          <w:t>http://www.sciencepub.net/n</w:t>
        </w:r>
        <w:r w:rsidRPr="005B0812">
          <w:rPr>
            <w:rStyle w:val="Hyperlink"/>
            <w:color w:val="0000FF"/>
            <w:lang w:eastAsia="zh-CN"/>
          </w:rPr>
          <w:t>urse</w:t>
        </w:r>
      </w:hyperlink>
      <w:r w:rsidRPr="005B0812">
        <w:rPr>
          <w:color w:val="000000" w:themeColor="text1"/>
        </w:rPr>
        <w:t xml:space="preserve"> </w:t>
      </w:r>
    </w:p>
    <w:p w14:paraId="3AF123AC" w14:textId="77777777" w:rsidR="008C3442" w:rsidRPr="005B0812" w:rsidRDefault="008C3442" w:rsidP="008C3442">
      <w:pPr>
        <w:autoSpaceDE w:val="0"/>
        <w:autoSpaceDN w:val="0"/>
        <w:adjustRightInd w:val="0"/>
        <w:jc w:val="center"/>
        <w:rPr>
          <w:rFonts w:eastAsia="PGELJF+TimesNewRoman,Bold"/>
          <w:color w:val="000000" w:themeColor="text1"/>
          <w:sz w:val="20"/>
          <w:szCs w:val="20"/>
        </w:rPr>
      </w:pPr>
    </w:p>
    <w:p w14:paraId="4FF26376" w14:textId="77777777" w:rsidR="00087E59" w:rsidRDefault="005B0812" w:rsidP="005B0812">
      <w:pPr>
        <w:spacing w:line="360" w:lineRule="auto"/>
        <w:jc w:val="right"/>
        <w:rPr>
          <w:lang w:eastAsia="zh-CN"/>
        </w:rPr>
      </w:pPr>
      <w:r w:rsidRPr="005B0812">
        <w:object w:dxaOrig="4322" w:dyaOrig="3240" w14:anchorId="16F81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pt" o:ole="">
            <v:imagedata r:id="rId15" o:title=""/>
          </v:shape>
          <o:OLEObject Type="Embed" ProgID="Photoshop.Image.13" ShapeID="_x0000_i1025" DrawAspect="Content" ObjectID="_1792779829" r:id="rId16">
            <o:FieldCodes>\s</o:FieldCodes>
          </o:OLEObject>
        </w:object>
      </w:r>
    </w:p>
    <w:p w14:paraId="20DE87E0" w14:textId="77777777" w:rsidR="005B0812" w:rsidRPr="005B0812" w:rsidRDefault="005B0812" w:rsidP="005B0812">
      <w:pPr>
        <w:spacing w:line="360" w:lineRule="auto"/>
        <w:jc w:val="center"/>
        <w:rPr>
          <w:rFonts w:eastAsia="PGELJF+TimesNewRoman,Bold"/>
          <w:color w:val="000000" w:themeColor="text1"/>
          <w:sz w:val="20"/>
          <w:szCs w:val="20"/>
          <w:lang w:eastAsia="zh-CN"/>
        </w:rPr>
      </w:pPr>
    </w:p>
    <w:p w14:paraId="140F6655" w14:textId="3607C363" w:rsidR="00B764B5" w:rsidRPr="005B0812" w:rsidRDefault="008C3442" w:rsidP="005B0812">
      <w:pPr>
        <w:spacing w:line="360" w:lineRule="auto"/>
        <w:jc w:val="center"/>
        <w:rPr>
          <w:rFonts w:eastAsia="PGELNF+TimesNewRoman"/>
          <w:color w:val="000000" w:themeColor="text1"/>
          <w:lang w:eastAsia="zh-CN"/>
        </w:rPr>
      </w:pPr>
      <w:r w:rsidRPr="005B0812">
        <w:rPr>
          <w:rFonts w:eastAsia="PGELJF+TimesNewRoman,Bold"/>
          <w:color w:val="000000" w:themeColor="text1"/>
        </w:rPr>
        <w:t xml:space="preserve">© </w:t>
      </w:r>
      <w:r w:rsidRPr="005B0812">
        <w:rPr>
          <w:rFonts w:eastAsia="PGELNF+TimesNewRoman"/>
          <w:color w:val="000000" w:themeColor="text1"/>
        </w:rPr>
        <w:t>20</w:t>
      </w:r>
      <w:r w:rsidRPr="005B0812">
        <w:rPr>
          <w:rFonts w:eastAsia="PGELNF+TimesNewRoman"/>
          <w:color w:val="000000" w:themeColor="text1"/>
          <w:lang w:eastAsia="zh-CN"/>
        </w:rPr>
        <w:t>2</w:t>
      </w:r>
      <w:r w:rsidR="0073212B">
        <w:rPr>
          <w:rFonts w:eastAsia="PGELNF+TimesNewRoman"/>
          <w:color w:val="000000" w:themeColor="text1"/>
          <w:lang w:eastAsia="zh-CN"/>
        </w:rPr>
        <w:t>5</w:t>
      </w:r>
      <w:r w:rsidRPr="005B0812">
        <w:rPr>
          <w:rFonts w:eastAsia="PGELNF+TimesNewRoman"/>
          <w:color w:val="000000" w:themeColor="text1"/>
        </w:rPr>
        <w:t xml:space="preserve"> Zhengzhou University / Marsland Press</w:t>
      </w:r>
      <w:bookmarkEnd w:id="2"/>
      <w:bookmarkEnd w:id="3"/>
    </w:p>
    <w:sectPr w:rsidR="00B764B5" w:rsidRPr="005B0812" w:rsidSect="00B43FD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490D" w14:textId="77777777" w:rsidR="00F47B06" w:rsidRDefault="00F47B06" w:rsidP="00257C78">
      <w:r>
        <w:separator/>
      </w:r>
    </w:p>
  </w:endnote>
  <w:endnote w:type="continuationSeparator" w:id="0">
    <w:p w14:paraId="5FFADE40" w14:textId="77777777" w:rsidR="00F47B06" w:rsidRDefault="00F47B06" w:rsidP="0025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GELJF+TimesNewRoman,Bold">
    <w:altName w:val="宋体"/>
    <w:panose1 w:val="00000000000000000000"/>
    <w:charset w:val="86"/>
    <w:family w:val="roman"/>
    <w:notTrueType/>
    <w:pitch w:val="default"/>
    <w:sig w:usb0="00000001"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PGEMCG+TimesNewRoman,BoldItalic">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B03A" w14:textId="77777777" w:rsidR="00F47B06" w:rsidRDefault="00F47B06" w:rsidP="00257C78">
      <w:r>
        <w:separator/>
      </w:r>
    </w:p>
  </w:footnote>
  <w:footnote w:type="continuationSeparator" w:id="0">
    <w:p w14:paraId="7DC7FAA8" w14:textId="77777777" w:rsidR="00F47B06" w:rsidRDefault="00F47B06" w:rsidP="00257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15740"/>
    <w:rsid w:val="000541F6"/>
    <w:rsid w:val="0006559E"/>
    <w:rsid w:val="0006570B"/>
    <w:rsid w:val="0006575E"/>
    <w:rsid w:val="00066B25"/>
    <w:rsid w:val="00070B8A"/>
    <w:rsid w:val="00087E59"/>
    <w:rsid w:val="000A3EDE"/>
    <w:rsid w:val="000B0B5A"/>
    <w:rsid w:val="000B4E71"/>
    <w:rsid w:val="000B7B59"/>
    <w:rsid w:val="000C48FA"/>
    <w:rsid w:val="000D774C"/>
    <w:rsid w:val="00114FA3"/>
    <w:rsid w:val="00121894"/>
    <w:rsid w:val="00122339"/>
    <w:rsid w:val="00142493"/>
    <w:rsid w:val="00153BFA"/>
    <w:rsid w:val="00160E50"/>
    <w:rsid w:val="00161490"/>
    <w:rsid w:val="001665B3"/>
    <w:rsid w:val="00166D1A"/>
    <w:rsid w:val="00193FC4"/>
    <w:rsid w:val="001D4958"/>
    <w:rsid w:val="001E5C21"/>
    <w:rsid w:val="00202022"/>
    <w:rsid w:val="002030DF"/>
    <w:rsid w:val="00217882"/>
    <w:rsid w:val="00256731"/>
    <w:rsid w:val="00257C78"/>
    <w:rsid w:val="00267159"/>
    <w:rsid w:val="0027189B"/>
    <w:rsid w:val="00283261"/>
    <w:rsid w:val="002C1D9B"/>
    <w:rsid w:val="002C65CC"/>
    <w:rsid w:val="002D0797"/>
    <w:rsid w:val="002F21AB"/>
    <w:rsid w:val="0032196D"/>
    <w:rsid w:val="00323250"/>
    <w:rsid w:val="0035199E"/>
    <w:rsid w:val="00366432"/>
    <w:rsid w:val="003A5C8A"/>
    <w:rsid w:val="003B71D4"/>
    <w:rsid w:val="003C5B3E"/>
    <w:rsid w:val="003C5F51"/>
    <w:rsid w:val="003E29F1"/>
    <w:rsid w:val="003F6032"/>
    <w:rsid w:val="00431925"/>
    <w:rsid w:val="004419E0"/>
    <w:rsid w:val="00444AE4"/>
    <w:rsid w:val="00446E43"/>
    <w:rsid w:val="0049197D"/>
    <w:rsid w:val="004A5050"/>
    <w:rsid w:val="004A668E"/>
    <w:rsid w:val="004B1839"/>
    <w:rsid w:val="004D245E"/>
    <w:rsid w:val="004E0EC0"/>
    <w:rsid w:val="004E3A0D"/>
    <w:rsid w:val="004E7059"/>
    <w:rsid w:val="004F3A18"/>
    <w:rsid w:val="004F7FB5"/>
    <w:rsid w:val="00501FD8"/>
    <w:rsid w:val="005051AF"/>
    <w:rsid w:val="00521819"/>
    <w:rsid w:val="00540350"/>
    <w:rsid w:val="005463C7"/>
    <w:rsid w:val="00552495"/>
    <w:rsid w:val="005536FC"/>
    <w:rsid w:val="005630C0"/>
    <w:rsid w:val="00565FCB"/>
    <w:rsid w:val="00576365"/>
    <w:rsid w:val="005930D2"/>
    <w:rsid w:val="005A4F7C"/>
    <w:rsid w:val="005B0812"/>
    <w:rsid w:val="005D142B"/>
    <w:rsid w:val="00616BD2"/>
    <w:rsid w:val="00617172"/>
    <w:rsid w:val="00625E7D"/>
    <w:rsid w:val="00635C03"/>
    <w:rsid w:val="00653E3B"/>
    <w:rsid w:val="00655162"/>
    <w:rsid w:val="006616F2"/>
    <w:rsid w:val="00664EAA"/>
    <w:rsid w:val="006B6419"/>
    <w:rsid w:val="006C75D6"/>
    <w:rsid w:val="006E1526"/>
    <w:rsid w:val="006E2430"/>
    <w:rsid w:val="006E3638"/>
    <w:rsid w:val="00712497"/>
    <w:rsid w:val="00712DFF"/>
    <w:rsid w:val="007136BB"/>
    <w:rsid w:val="00714FB0"/>
    <w:rsid w:val="0073212B"/>
    <w:rsid w:val="00761FD9"/>
    <w:rsid w:val="0076243C"/>
    <w:rsid w:val="00780AF7"/>
    <w:rsid w:val="007A735F"/>
    <w:rsid w:val="007B1590"/>
    <w:rsid w:val="007F3F71"/>
    <w:rsid w:val="0082135C"/>
    <w:rsid w:val="008612E4"/>
    <w:rsid w:val="00867EC1"/>
    <w:rsid w:val="00882A27"/>
    <w:rsid w:val="008909AD"/>
    <w:rsid w:val="00892B0A"/>
    <w:rsid w:val="00896E35"/>
    <w:rsid w:val="008A643F"/>
    <w:rsid w:val="008C32C3"/>
    <w:rsid w:val="008C3442"/>
    <w:rsid w:val="008E4E2F"/>
    <w:rsid w:val="008E5758"/>
    <w:rsid w:val="008F000F"/>
    <w:rsid w:val="009115F6"/>
    <w:rsid w:val="00951D26"/>
    <w:rsid w:val="009574E9"/>
    <w:rsid w:val="00971EC4"/>
    <w:rsid w:val="009727E3"/>
    <w:rsid w:val="0099774A"/>
    <w:rsid w:val="009D68A4"/>
    <w:rsid w:val="009E78F1"/>
    <w:rsid w:val="009F636F"/>
    <w:rsid w:val="00A01C9C"/>
    <w:rsid w:val="00A13181"/>
    <w:rsid w:val="00A21DF2"/>
    <w:rsid w:val="00A55086"/>
    <w:rsid w:val="00A66CF9"/>
    <w:rsid w:val="00A71094"/>
    <w:rsid w:val="00A807D1"/>
    <w:rsid w:val="00AA44D7"/>
    <w:rsid w:val="00AA670D"/>
    <w:rsid w:val="00AB670B"/>
    <w:rsid w:val="00AC2E21"/>
    <w:rsid w:val="00AC7E3E"/>
    <w:rsid w:val="00AE0F37"/>
    <w:rsid w:val="00AF1A39"/>
    <w:rsid w:val="00AF3E12"/>
    <w:rsid w:val="00AF6208"/>
    <w:rsid w:val="00B110EF"/>
    <w:rsid w:val="00B12064"/>
    <w:rsid w:val="00B1296A"/>
    <w:rsid w:val="00B13056"/>
    <w:rsid w:val="00B43FD6"/>
    <w:rsid w:val="00B47C3B"/>
    <w:rsid w:val="00B52454"/>
    <w:rsid w:val="00B764B5"/>
    <w:rsid w:val="00B83C30"/>
    <w:rsid w:val="00B86028"/>
    <w:rsid w:val="00B9336B"/>
    <w:rsid w:val="00B94046"/>
    <w:rsid w:val="00B97C1A"/>
    <w:rsid w:val="00BB33BB"/>
    <w:rsid w:val="00BB4ED7"/>
    <w:rsid w:val="00BD496B"/>
    <w:rsid w:val="00BF3F11"/>
    <w:rsid w:val="00C25DDD"/>
    <w:rsid w:val="00C2770B"/>
    <w:rsid w:val="00C43FB8"/>
    <w:rsid w:val="00C46C2D"/>
    <w:rsid w:val="00C5334B"/>
    <w:rsid w:val="00C92603"/>
    <w:rsid w:val="00C97FAD"/>
    <w:rsid w:val="00CC113B"/>
    <w:rsid w:val="00CC238B"/>
    <w:rsid w:val="00CD6FD5"/>
    <w:rsid w:val="00CE2385"/>
    <w:rsid w:val="00CE2BB7"/>
    <w:rsid w:val="00CE6719"/>
    <w:rsid w:val="00D02D02"/>
    <w:rsid w:val="00D30B5C"/>
    <w:rsid w:val="00D42D39"/>
    <w:rsid w:val="00D43440"/>
    <w:rsid w:val="00D47365"/>
    <w:rsid w:val="00D63F22"/>
    <w:rsid w:val="00D74854"/>
    <w:rsid w:val="00D77F9E"/>
    <w:rsid w:val="00D8527F"/>
    <w:rsid w:val="00DA3DD4"/>
    <w:rsid w:val="00DC7554"/>
    <w:rsid w:val="00DD74A5"/>
    <w:rsid w:val="00DF586A"/>
    <w:rsid w:val="00DF59CF"/>
    <w:rsid w:val="00E32047"/>
    <w:rsid w:val="00E4042F"/>
    <w:rsid w:val="00E531C4"/>
    <w:rsid w:val="00E55044"/>
    <w:rsid w:val="00E61CE1"/>
    <w:rsid w:val="00E63567"/>
    <w:rsid w:val="00E83E34"/>
    <w:rsid w:val="00EB713D"/>
    <w:rsid w:val="00EC4318"/>
    <w:rsid w:val="00EE3E0D"/>
    <w:rsid w:val="00EE7156"/>
    <w:rsid w:val="00EF0AC3"/>
    <w:rsid w:val="00EF29FB"/>
    <w:rsid w:val="00EF582E"/>
    <w:rsid w:val="00F23850"/>
    <w:rsid w:val="00F275B2"/>
    <w:rsid w:val="00F27E79"/>
    <w:rsid w:val="00F30982"/>
    <w:rsid w:val="00F31C7D"/>
    <w:rsid w:val="00F3239F"/>
    <w:rsid w:val="00F33E27"/>
    <w:rsid w:val="00F47B06"/>
    <w:rsid w:val="00F7191D"/>
    <w:rsid w:val="00F84BE3"/>
    <w:rsid w:val="00F856DA"/>
    <w:rsid w:val="00F85FEA"/>
    <w:rsid w:val="00F978A2"/>
    <w:rsid w:val="00F97A1E"/>
    <w:rsid w:val="00FB2CB7"/>
    <w:rsid w:val="00FB3F08"/>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BDCACA2"/>
  <w15:docId w15:val="{D22EFEA2-8AEE-4935-9378-1E926C54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C78"/>
    <w:rPr>
      <w:color w:val="660099"/>
      <w:sz w:val="24"/>
      <w:szCs w:val="24"/>
      <w:lang w:eastAsia="en-US"/>
    </w:rPr>
  </w:style>
  <w:style w:type="paragraph" w:styleId="Heading1">
    <w:name w:val="heading 1"/>
    <w:basedOn w:val="Normal"/>
    <w:next w:val="Normal"/>
    <w:qFormat/>
    <w:rsid w:val="00257C78"/>
    <w:pPr>
      <w:keepNext/>
      <w:jc w:val="center"/>
      <w:outlineLvl w:val="0"/>
    </w:pPr>
    <w:rPr>
      <w:b/>
      <w:bCs/>
      <w:color w:val="000000"/>
      <w:sz w:val="96"/>
      <w:szCs w:val="48"/>
    </w:rPr>
  </w:style>
  <w:style w:type="paragraph" w:styleId="Heading2">
    <w:name w:val="heading 2"/>
    <w:basedOn w:val="Normal"/>
    <w:next w:val="Normal"/>
    <w:qFormat/>
    <w:rsid w:val="00257C78"/>
    <w:pPr>
      <w:keepNext/>
      <w:jc w:val="both"/>
      <w:outlineLvl w:val="1"/>
    </w:pPr>
    <w:rPr>
      <w:b/>
      <w:bCs/>
      <w:color w:val="000000"/>
      <w:sz w:val="36"/>
    </w:rPr>
  </w:style>
  <w:style w:type="paragraph" w:styleId="Heading3">
    <w:name w:val="heading 3"/>
    <w:basedOn w:val="Normal"/>
    <w:next w:val="Normal"/>
    <w:qFormat/>
    <w:rsid w:val="00257C78"/>
    <w:pPr>
      <w:keepNext/>
      <w:ind w:firstLineChars="3800" w:firstLine="7600"/>
      <w:outlineLvl w:val="2"/>
    </w:pPr>
    <w:rPr>
      <w:i/>
      <w:iCs/>
      <w:color w:val="auto"/>
      <w:sz w:val="20"/>
    </w:rPr>
  </w:style>
  <w:style w:type="paragraph" w:styleId="Heading4">
    <w:name w:val="heading 4"/>
    <w:basedOn w:val="Normal"/>
    <w:next w:val="Normal"/>
    <w:qFormat/>
    <w:rsid w:val="00257C78"/>
    <w:pPr>
      <w:keepNext/>
      <w:ind w:firstLineChars="4000" w:firstLine="8000"/>
      <w:outlineLvl w:val="3"/>
    </w:pPr>
    <w:rPr>
      <w:i/>
      <w:iCs/>
      <w:color w:val="000000"/>
      <w:sz w:val="20"/>
    </w:rPr>
  </w:style>
  <w:style w:type="paragraph" w:styleId="Heading5">
    <w:name w:val="heading 5"/>
    <w:basedOn w:val="Normal"/>
    <w:next w:val="Normal"/>
    <w:qFormat/>
    <w:rsid w:val="00257C78"/>
    <w:pPr>
      <w:keepNext/>
      <w:spacing w:beforeLines="150"/>
      <w:jc w:val="center"/>
      <w:outlineLvl w:val="4"/>
    </w:pPr>
    <w:rPr>
      <w:b/>
      <w:color w:val="000000"/>
      <w:sz w:val="52"/>
      <w:szCs w:val="28"/>
    </w:rPr>
  </w:style>
  <w:style w:type="paragraph" w:styleId="Heading6">
    <w:name w:val="heading 6"/>
    <w:basedOn w:val="Normal"/>
    <w:next w:val="Normal"/>
    <w:qFormat/>
    <w:rsid w:val="00257C78"/>
    <w:pPr>
      <w:keepNext/>
      <w:ind w:firstLineChars="1100" w:firstLine="2200"/>
      <w:outlineLvl w:val="5"/>
    </w:pPr>
    <w:rPr>
      <w:i/>
      <w:iCs/>
      <w:color w:val="auto"/>
      <w:sz w:val="20"/>
    </w:rPr>
  </w:style>
  <w:style w:type="paragraph" w:styleId="Heading7">
    <w:name w:val="heading 7"/>
    <w:basedOn w:val="Normal"/>
    <w:next w:val="Normal"/>
    <w:qFormat/>
    <w:rsid w:val="00257C78"/>
    <w:pPr>
      <w:keepNext/>
      <w:ind w:firstLineChars="3000" w:firstLine="6000"/>
      <w:outlineLvl w:val="6"/>
    </w:pPr>
    <w:rPr>
      <w:bCs/>
      <w:i/>
      <w:iCs/>
      <w:color w:val="auto"/>
      <w:sz w:val="20"/>
    </w:rPr>
  </w:style>
  <w:style w:type="paragraph" w:styleId="Heading8">
    <w:name w:val="heading 8"/>
    <w:basedOn w:val="Normal"/>
    <w:next w:val="Normal"/>
    <w:qFormat/>
    <w:rsid w:val="00257C78"/>
    <w:pPr>
      <w:keepNext/>
      <w:outlineLvl w:val="7"/>
    </w:pPr>
    <w:rPr>
      <w:i/>
      <w:iCs/>
      <w:color w:val="auto"/>
      <w:sz w:val="20"/>
    </w:rPr>
  </w:style>
  <w:style w:type="paragraph" w:styleId="Heading9">
    <w:name w:val="heading 9"/>
    <w:basedOn w:val="Normal"/>
    <w:next w:val="Normal"/>
    <w:qFormat/>
    <w:rsid w:val="00257C78"/>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257C78"/>
    <w:pPr>
      <w:widowControl w:val="0"/>
      <w:jc w:val="center"/>
    </w:pPr>
    <w:rPr>
      <w:b/>
      <w:color w:val="auto"/>
      <w:kern w:val="2"/>
      <w:szCs w:val="20"/>
      <w:lang w:eastAsia="zh-CN"/>
    </w:rPr>
  </w:style>
  <w:style w:type="paragraph" w:styleId="BodyText">
    <w:name w:val="Body Text"/>
    <w:basedOn w:val="Normal"/>
    <w:link w:val="BodyTextChar"/>
    <w:qFormat/>
    <w:rsid w:val="00257C78"/>
    <w:pPr>
      <w:spacing w:beforeLines="50"/>
      <w:jc w:val="center"/>
    </w:pPr>
    <w:rPr>
      <w:rFonts w:ascii="Georgia" w:hAnsi="Georgia"/>
      <w:b/>
      <w:bCs/>
      <w:color w:val="auto"/>
      <w:sz w:val="96"/>
    </w:rPr>
  </w:style>
  <w:style w:type="paragraph" w:styleId="BodyTextIndent2">
    <w:name w:val="Body Text Indent 2"/>
    <w:basedOn w:val="Normal"/>
    <w:qFormat/>
    <w:rsid w:val="00257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link w:val="FooterChar"/>
    <w:uiPriority w:val="99"/>
    <w:qFormat/>
    <w:rsid w:val="00257C78"/>
    <w:pPr>
      <w:tabs>
        <w:tab w:val="center" w:pos="4320"/>
        <w:tab w:val="right" w:pos="8640"/>
      </w:tabs>
    </w:pPr>
  </w:style>
  <w:style w:type="paragraph" w:styleId="Header">
    <w:name w:val="header"/>
    <w:basedOn w:val="Normal"/>
    <w:qFormat/>
    <w:rsid w:val="00257C78"/>
    <w:pPr>
      <w:tabs>
        <w:tab w:val="center" w:pos="4320"/>
        <w:tab w:val="right" w:pos="8640"/>
      </w:tabs>
    </w:pPr>
  </w:style>
  <w:style w:type="paragraph" w:styleId="TOC1">
    <w:name w:val="toc 1"/>
    <w:basedOn w:val="Normal"/>
    <w:next w:val="Normal"/>
    <w:semiHidden/>
    <w:qFormat/>
    <w:rsid w:val="00257C78"/>
  </w:style>
  <w:style w:type="paragraph" w:styleId="Subtitle">
    <w:name w:val="Subtitle"/>
    <w:basedOn w:val="Normal"/>
    <w:qFormat/>
    <w:rsid w:val="00257C78"/>
    <w:pPr>
      <w:jc w:val="right"/>
    </w:pPr>
    <w:rPr>
      <w:b/>
      <w:bCs/>
      <w:i/>
      <w:color w:val="auto"/>
      <w:sz w:val="20"/>
    </w:rPr>
  </w:style>
  <w:style w:type="paragraph" w:styleId="BodyTextIndent3">
    <w:name w:val="Body Text Indent 3"/>
    <w:basedOn w:val="Normal"/>
    <w:qFormat/>
    <w:rsid w:val="00257C78"/>
    <w:pPr>
      <w:ind w:left="720"/>
    </w:pPr>
    <w:rPr>
      <w:color w:val="auto"/>
      <w:lang w:eastAsia="zh-CN"/>
    </w:rPr>
  </w:style>
  <w:style w:type="paragraph" w:styleId="BodyText2">
    <w:name w:val="Body Text 2"/>
    <w:basedOn w:val="Normal"/>
    <w:qFormat/>
    <w:rsid w:val="00257C78"/>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257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257C78"/>
    <w:pPr>
      <w:spacing w:before="100" w:beforeAutospacing="1" w:after="100" w:afterAutospacing="1"/>
    </w:pPr>
    <w:rPr>
      <w:rFonts w:eastAsia="Times New Roman"/>
    </w:rPr>
  </w:style>
  <w:style w:type="paragraph" w:styleId="Title">
    <w:name w:val="Title"/>
    <w:basedOn w:val="Normal"/>
    <w:qFormat/>
    <w:rsid w:val="00257C78"/>
    <w:pPr>
      <w:jc w:val="center"/>
    </w:pPr>
    <w:rPr>
      <w:b/>
      <w:bCs/>
      <w:color w:val="auto"/>
      <w:sz w:val="32"/>
      <w:szCs w:val="20"/>
    </w:rPr>
  </w:style>
  <w:style w:type="character" w:styleId="PageNumber">
    <w:name w:val="page number"/>
    <w:basedOn w:val="DefaultParagraphFont"/>
    <w:qFormat/>
    <w:rsid w:val="00257C78"/>
  </w:style>
  <w:style w:type="character" w:styleId="FollowedHyperlink">
    <w:name w:val="FollowedHyperlink"/>
    <w:rsid w:val="00257C78"/>
    <w:rPr>
      <w:color w:val="669966"/>
      <w:u w:val="single"/>
    </w:rPr>
  </w:style>
  <w:style w:type="character" w:styleId="Hyperlink">
    <w:name w:val="Hyperlink"/>
    <w:uiPriority w:val="99"/>
    <w:rsid w:val="00257C78"/>
    <w:rPr>
      <w:color w:val="FF3399"/>
      <w:u w:val="single"/>
    </w:rPr>
  </w:style>
  <w:style w:type="paragraph" w:customStyle="1" w:styleId="Text">
    <w:name w:val="Text"/>
    <w:basedOn w:val="Normal"/>
    <w:qFormat/>
    <w:rsid w:val="00257C78"/>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257C78"/>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257C78"/>
    <w:rPr>
      <w:rFonts w:ascii="Arial Unicode MS" w:eastAsia="Arial Unicode MS" w:hAnsi="Arial Unicode MS" w:cs="Arial Unicode MS"/>
      <w:color w:val="000000"/>
      <w:lang w:eastAsia="en-US"/>
    </w:rPr>
  </w:style>
  <w:style w:type="character" w:customStyle="1" w:styleId="spelle">
    <w:name w:val="spelle"/>
    <w:basedOn w:val="DefaultParagraphFont"/>
    <w:qFormat/>
    <w:rsid w:val="00257C78"/>
  </w:style>
  <w:style w:type="paragraph" w:styleId="BalloonText">
    <w:name w:val="Balloon Text"/>
    <w:basedOn w:val="Normal"/>
    <w:link w:val="BalloonTextChar"/>
    <w:uiPriority w:val="99"/>
    <w:semiHidden/>
    <w:unhideWhenUsed/>
    <w:rsid w:val="00EE3E0D"/>
    <w:rPr>
      <w:rFonts w:ascii="Tahoma" w:hAnsi="Tahoma" w:cs="Tahoma"/>
      <w:sz w:val="16"/>
      <w:szCs w:val="16"/>
    </w:rPr>
  </w:style>
  <w:style w:type="character" w:customStyle="1" w:styleId="BalloonTextChar">
    <w:name w:val="Balloon Text Char"/>
    <w:basedOn w:val="DefaultParagraphFont"/>
    <w:link w:val="BalloonText"/>
    <w:uiPriority w:val="99"/>
    <w:semiHidden/>
    <w:rsid w:val="00EE3E0D"/>
    <w:rPr>
      <w:rFonts w:ascii="Tahoma" w:hAnsi="Tahoma" w:cs="Tahoma"/>
      <w:color w:val="660099"/>
      <w:sz w:val="16"/>
      <w:szCs w:val="16"/>
      <w:lang w:eastAsia="en-US"/>
    </w:rPr>
  </w:style>
  <w:style w:type="character" w:customStyle="1" w:styleId="BodyTextChar">
    <w:name w:val="Body Text Char"/>
    <w:link w:val="BodyText"/>
    <w:rsid w:val="00B764B5"/>
    <w:rPr>
      <w:rFonts w:ascii="Georgia" w:hAnsi="Georgia"/>
      <w:b/>
      <w:bCs/>
      <w:sz w:val="96"/>
      <w:szCs w:val="24"/>
      <w:lang w:eastAsia="en-US"/>
    </w:rPr>
  </w:style>
  <w:style w:type="character" w:styleId="Emphasis">
    <w:name w:val="Emphasis"/>
    <w:uiPriority w:val="20"/>
    <w:qFormat/>
    <w:rsid w:val="00B764B5"/>
    <w:rPr>
      <w:i/>
      <w:iCs/>
    </w:rPr>
  </w:style>
  <w:style w:type="paragraph" w:customStyle="1" w:styleId="Default">
    <w:name w:val="Default"/>
    <w:rsid w:val="00B764B5"/>
    <w:pPr>
      <w:widowControl w:val="0"/>
      <w:autoSpaceDE w:val="0"/>
      <w:autoSpaceDN w:val="0"/>
      <w:adjustRightInd w:val="0"/>
    </w:pPr>
    <w:rPr>
      <w:rFonts w:eastAsia="PMingLiU"/>
      <w:color w:val="000000"/>
      <w:sz w:val="24"/>
      <w:szCs w:val="24"/>
      <w:lang w:eastAsia="zh-TW"/>
    </w:rPr>
  </w:style>
  <w:style w:type="character" w:customStyle="1" w:styleId="lg1">
    <w:name w:val="lg1"/>
    <w:rsid w:val="00B764B5"/>
    <w:rPr>
      <w:color w:val="888888"/>
    </w:rPr>
  </w:style>
  <w:style w:type="character" w:styleId="HTMLTypewriter">
    <w:name w:val="HTML Typewriter"/>
    <w:unhideWhenUsed/>
    <w:rsid w:val="00B764B5"/>
    <w:rPr>
      <w:rFonts w:ascii="Courier New" w:eastAsia="Times New Roman" w:hAnsi="Courier New" w:cs="Courier New"/>
      <w:sz w:val="20"/>
      <w:szCs w:val="20"/>
    </w:rPr>
  </w:style>
  <w:style w:type="character" w:customStyle="1" w:styleId="FooterChar">
    <w:name w:val="Footer Char"/>
    <w:basedOn w:val="DefaultParagraphFont"/>
    <w:link w:val="Footer"/>
    <w:uiPriority w:val="99"/>
    <w:rsid w:val="00B764B5"/>
    <w:rPr>
      <w:color w:val="660099"/>
      <w:sz w:val="24"/>
      <w:szCs w:val="24"/>
      <w:lang w:eastAsia="en-US"/>
    </w:rPr>
  </w:style>
  <w:style w:type="character" w:customStyle="1" w:styleId="st">
    <w:name w:val="st"/>
    <w:basedOn w:val="DefaultParagraphFont"/>
    <w:rsid w:val="00B764B5"/>
  </w:style>
  <w:style w:type="paragraph" w:styleId="NoSpacing">
    <w:name w:val="No Spacing"/>
    <w:link w:val="NoSpacingChar"/>
    <w:uiPriority w:val="1"/>
    <w:qFormat/>
    <w:rsid w:val="00366432"/>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366432"/>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sciencesite.com/" TargetMode="External"/><Relationship Id="rId13" Type="http://schemas.openxmlformats.org/officeDocument/2006/relationships/hyperlink" Target="http://www.lifesciencesit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itor@sciencepub.net"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mailto:jacksun689@gmail.com" TargetMode="External"/><Relationship Id="rId4" Type="http://schemas.openxmlformats.org/officeDocument/2006/relationships/webSettings" Target="webSettings.xml"/><Relationship Id="rId9" Type="http://schemas.openxmlformats.org/officeDocument/2006/relationships/hyperlink" Target="http://www.sciencepub.net/nurse" TargetMode="External"/><Relationship Id="rId14" Type="http://schemas.openxmlformats.org/officeDocument/2006/relationships/hyperlink" Target="http://www.sciencepub.net/n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Nature and Science</vt:lpstr>
    </vt:vector>
  </TitlesOfParts>
  <Manager>Hongbao</Manager>
  <Company>Marsland Press</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24</cp:revision>
  <cp:lastPrinted>2011-01-30T02:44:00Z</cp:lastPrinted>
  <dcterms:created xsi:type="dcterms:W3CDTF">2022-01-06T02:49:00Z</dcterms:created>
  <dcterms:modified xsi:type="dcterms:W3CDTF">2024-11-11T02:37:00Z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