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DF" w:rsidRDefault="00DD01DF" w:rsidP="003B4499">
      <w:pPr>
        <w:adjustRightInd w:val="0"/>
        <w:snapToGrid w:val="0"/>
        <w:jc w:val="center"/>
        <w:rPr>
          <w:rFonts w:ascii="Times New Roman" w:eastAsia="Times New Roman" w:hAnsi="Times New Roman"/>
          <w:b/>
          <w:bCs/>
          <w:sz w:val="20"/>
          <w:szCs w:val="20"/>
        </w:rPr>
      </w:pPr>
    </w:p>
    <w:p w:rsidR="00DD01DF" w:rsidRDefault="003B4499" w:rsidP="003B4499">
      <w:pPr>
        <w:adjustRightInd w:val="0"/>
        <w:snapToGrid w:val="0"/>
        <w:jc w:val="center"/>
      </w:pPr>
      <w:r>
        <w:rPr>
          <w:rFonts w:ascii="Times New Roman" w:eastAsia="Times New Roman" w:hAnsi="Times New Roman"/>
          <w:b/>
          <w:bCs/>
          <w:sz w:val="20"/>
          <w:szCs w:val="20"/>
        </w:rPr>
        <w:t>Stability Analysis of LS Estimator for Comb-Type and Block-Type Channel Estimation in OFDM System</w:t>
      </w:r>
    </w:p>
    <w:p w:rsidR="00DD01DF" w:rsidRDefault="00DD01DF" w:rsidP="003B4499">
      <w:pPr>
        <w:pStyle w:val="BodyText"/>
        <w:adjustRightInd w:val="0"/>
        <w:snapToGrid w:val="0"/>
        <w:ind w:left="0" w:right="3"/>
        <w:jc w:val="center"/>
        <w:rPr>
          <w:spacing w:val="-1"/>
        </w:rPr>
      </w:pPr>
    </w:p>
    <w:p w:rsidR="00DD01DF" w:rsidRDefault="003B4499" w:rsidP="003B4499">
      <w:pPr>
        <w:pStyle w:val="BodyText"/>
        <w:adjustRightInd w:val="0"/>
        <w:snapToGrid w:val="0"/>
        <w:ind w:left="0" w:right="3"/>
        <w:jc w:val="center"/>
      </w:pPr>
      <w:r>
        <w:rPr>
          <w:spacing w:val="-1"/>
        </w:rPr>
        <w:t>Latif Ullah Khan, M. Irfan Khattak, Naeem Khan, Faheem Khan and M. Shafi</w:t>
      </w:r>
    </w:p>
    <w:p w:rsidR="00DD01DF" w:rsidRDefault="00DD01DF" w:rsidP="003B4499">
      <w:pPr>
        <w:adjustRightInd w:val="0"/>
        <w:snapToGrid w:val="0"/>
      </w:pPr>
    </w:p>
    <w:p w:rsidR="00DD01DF" w:rsidRDefault="003B4499" w:rsidP="003B4499">
      <w:pPr>
        <w:pStyle w:val="BodyText"/>
        <w:adjustRightInd w:val="0"/>
        <w:snapToGrid w:val="0"/>
        <w:ind w:left="425" w:right="422"/>
        <w:jc w:val="center"/>
        <w:rPr>
          <w:rFonts w:cs="Times New Roman"/>
        </w:rPr>
      </w:pPr>
      <w:r>
        <w:rPr>
          <w:spacing w:val="-1"/>
        </w:rPr>
        <w:t>University of Engineering &amp; Technology, Peshawar, Pakistan</w:t>
      </w:r>
    </w:p>
    <w:p w:rsidR="00DD01DF" w:rsidRDefault="00DD01DF" w:rsidP="003B4499">
      <w:pPr>
        <w:pStyle w:val="BodyText"/>
        <w:adjustRightInd w:val="0"/>
        <w:snapToGrid w:val="0"/>
        <w:ind w:left="425" w:right="421"/>
        <w:jc w:val="center"/>
      </w:pPr>
      <w:hyperlink r:id="rId8" w:history="1">
        <w:r w:rsidR="003B4499">
          <w:rPr>
            <w:rStyle w:val="Hyperlink"/>
            <w:spacing w:val="-2"/>
            <w:u w:color="0000FF"/>
          </w:rPr>
          <w:t>latifullahkhan@nwfpuet.edu.pk</w:t>
        </w:r>
      </w:hyperlink>
    </w:p>
    <w:p w:rsidR="00DD01DF" w:rsidRDefault="00DD01DF" w:rsidP="003B4499">
      <w:pPr>
        <w:adjustRightInd w:val="0"/>
        <w:snapToGrid w:val="0"/>
        <w:rPr>
          <w:sz w:val="15"/>
          <w:szCs w:val="15"/>
        </w:rPr>
      </w:pPr>
    </w:p>
    <w:p w:rsidR="00DD01DF" w:rsidRDefault="003B4499" w:rsidP="003B4499">
      <w:pPr>
        <w:pStyle w:val="BodyText"/>
        <w:adjustRightInd w:val="0"/>
        <w:snapToGrid w:val="0"/>
        <w:ind w:right="150"/>
        <w:jc w:val="both"/>
        <w:rPr>
          <w:rFonts w:cs="Times New Roman"/>
          <w:bCs/>
        </w:rPr>
      </w:pPr>
      <w:r>
        <w:rPr>
          <w:rFonts w:cs="Times New Roman"/>
          <w:b/>
          <w:bCs/>
          <w:spacing w:val="-1"/>
        </w:rPr>
        <w:t>Abstract:</w:t>
      </w:r>
      <w:r>
        <w:rPr>
          <w:rFonts w:cs="Times New Roman"/>
          <w:b/>
          <w:bCs/>
          <w:spacing w:val="9"/>
        </w:rPr>
        <w:t xml:space="preserve"> </w:t>
      </w:r>
      <w:r>
        <w:rPr>
          <w:rFonts w:cs="Times New Roman"/>
          <w:bCs/>
        </w:rPr>
        <w:t>This paper deals with the comparative analysis of the performance of LS estimator for comb-type and block-type channel estimation in Orthogonal Frequency Division Multiplexing (OFDM). The effect of increase in channel order on the performance of the LS estimator for both comb-type and block-type channel estimation is studied through simulation and mean square error expression (MSE). MSE expression for both comb-type and block-type channel estimation, incorporating the effect of the channel order on the performance, is  derived and it is found that the performance of the LS estimator for block-type channel estimation remains stable for an increase in channel order  which is indicated by the MSE expression and simulation results. On the other hand, the performance of LS estimator for comb-type channel estimation degrades with an increase in channel order.</w:t>
      </w:r>
    </w:p>
    <w:p w:rsidR="00DD01DF" w:rsidRDefault="003B4499" w:rsidP="003B4499">
      <w:pPr>
        <w:pStyle w:val="NoSpacing"/>
        <w:adjustRightInd w:val="0"/>
        <w:snapToGrid w:val="0"/>
        <w:ind w:leftChars="90" w:left="198"/>
        <w:jc w:val="both"/>
        <w:rPr>
          <w:rFonts w:ascii="Times New Roman" w:hAnsi="Times New Roman" w:cs="Times New Roman"/>
          <w:color w:val="3A42EF"/>
          <w:sz w:val="20"/>
          <w:szCs w:val="20"/>
          <w:u w:val="single"/>
          <w:shd w:val="clear" w:color="auto" w:fill="FFFFFF"/>
        </w:rPr>
      </w:pPr>
      <w:r>
        <w:rPr>
          <w:rFonts w:ascii="Times New Roman" w:hAnsi="Times New Roman" w:cs="Times New Roman"/>
          <w:sz w:val="20"/>
          <w:szCs w:val="20"/>
        </w:rPr>
        <w:t>[</w:t>
      </w:r>
      <w:r>
        <w:rPr>
          <w:rFonts w:ascii="Times New Roman" w:eastAsia="DFKai-SB" w:hAnsi="Times New Roman" w:cs="Times New Roman"/>
          <w:sz w:val="20"/>
          <w:szCs w:val="20"/>
        </w:rPr>
        <w:t>Chih-Cheng Chen</w:t>
      </w:r>
      <w:r>
        <w:rPr>
          <w:rFonts w:ascii="Times New Roman" w:hAnsi="Times New Roman" w:cs="Times New Roman"/>
          <w:sz w:val="20"/>
          <w:szCs w:val="20"/>
        </w:rPr>
        <w:t xml:space="preserve"> , </w:t>
      </w:r>
      <w:r>
        <w:rPr>
          <w:rFonts w:ascii="Times New Roman" w:eastAsia="DFKai-SB" w:hAnsi="Times New Roman" w:cs="Times New Roman"/>
          <w:sz w:val="20"/>
          <w:szCs w:val="20"/>
        </w:rPr>
        <w:t>Yung-Tan Lee</w:t>
      </w:r>
      <w:r>
        <w:rPr>
          <w:rFonts w:ascii="Times New Roman" w:hAnsi="Times New Roman" w:cs="Times New Roman"/>
          <w:sz w:val="20"/>
          <w:szCs w:val="20"/>
        </w:rPr>
        <w:t xml:space="preserve">, </w:t>
      </w:r>
      <w:r>
        <w:rPr>
          <w:rFonts w:ascii="Times New Roman" w:eastAsia="DFKai-SB" w:hAnsi="Times New Roman" w:cs="Times New Roman"/>
          <w:sz w:val="20"/>
          <w:szCs w:val="20"/>
        </w:rPr>
        <w:t>Chung-Ming Tsai</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Pr>
          <w:rFonts w:ascii="Times New Roman" w:eastAsia="DFKai-SB" w:hAnsi="Times New Roman" w:cs="Times New Roman"/>
          <w:b/>
          <w:sz w:val="20"/>
          <w:szCs w:val="20"/>
        </w:rPr>
        <w:t>Professional Baseball Team Starting Pitcher Selection Using AHP and TOPSIS Methods</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hAnsi="Times New Roman" w:cs="Times New Roman" w:hint="eastAsia"/>
          <w:bCs/>
          <w:i/>
          <w:sz w:val="20"/>
          <w:szCs w:val="20"/>
          <w:lang w:eastAsia="zh-CN"/>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21</w:t>
      </w:r>
      <w:r>
        <w:rPr>
          <w:rFonts w:ascii="Times New Roman" w:hAnsi="Times New Roman" w:cs="Times New Roman"/>
          <w:sz w:val="20"/>
          <w:szCs w:val="20"/>
        </w:rPr>
        <w:t>;1</w:t>
      </w:r>
      <w:r>
        <w:rPr>
          <w:rFonts w:ascii="Times New Roman" w:hAnsi="Times New Roman" w:cs="Times New Roman"/>
          <w:sz w:val="20"/>
          <w:szCs w:val="20"/>
          <w:lang w:eastAsia="zh-CN"/>
        </w:rPr>
        <w:t>4</w:t>
      </w:r>
      <w:r>
        <w:rPr>
          <w:rFonts w:ascii="Times New Roman" w:hAnsi="Times New Roman" w:cs="Times New Roman"/>
          <w:iCs/>
          <w:color w:val="000000"/>
          <w:sz w:val="20"/>
          <w:szCs w:val="20"/>
          <w:lang w:eastAsia="zh-CN"/>
        </w:rPr>
        <w:t>(</w:t>
      </w:r>
      <w:r>
        <w:rPr>
          <w:rFonts w:ascii="Times New Roman" w:hAnsi="Times New Roman" w:cs="Times New Roman"/>
          <w:sz w:val="20"/>
          <w:szCs w:val="20"/>
          <w:lang w:eastAsia="zh-CN"/>
        </w:rPr>
        <w:t>10</w:t>
      </w:r>
      <w:r>
        <w:rPr>
          <w:rFonts w:ascii="Times New Roman" w:hAnsi="Times New Roman" w:cs="Times New Roman"/>
          <w:sz w:val="20"/>
          <w:szCs w:val="20"/>
        </w:rPr>
        <w:t>):</w:t>
      </w:r>
      <w:r w:rsidR="008C4E6B">
        <w:rPr>
          <w:rFonts w:ascii="Times New Roman" w:hAnsi="Times New Roman" w:cs="Times New Roman" w:hint="eastAsia"/>
          <w:sz w:val="20"/>
          <w:szCs w:val="20"/>
          <w:lang w:eastAsia="zh-CN"/>
        </w:rPr>
        <w:t>41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5</w:t>
      </w:r>
      <w:bookmarkStart w:id="0" w:name="_GoBack"/>
      <w:bookmarkEnd w:id="0"/>
      <w:r w:rsidR="008C4E6B">
        <w:rPr>
          <w:rFonts w:ascii="Times New Roman" w:hAnsi="Times New Roman" w:cs="Times New Roman" w:hint="eastAsia"/>
          <w:sz w:val="20"/>
          <w:szCs w:val="20"/>
          <w:lang w:eastAsia="zh-CN"/>
        </w:rPr>
        <w:t>0</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Pr>
          <w:rFonts w:ascii="Times New Roman" w:hAnsi="Times New Roman" w:cs="Times New Roman"/>
          <w:iCs/>
          <w:color w:val="000000"/>
          <w:sz w:val="20"/>
          <w:szCs w:val="20"/>
          <w:lang w:eastAsia="zh-CN"/>
        </w:rPr>
        <w:t>ISSN</w:t>
      </w:r>
      <w:r>
        <w:rPr>
          <w:rFonts w:ascii="Times New Roman"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lang w:eastAsia="zh-CN"/>
        </w:rPr>
        <w:t>1554-0200</w:t>
      </w:r>
      <w:r>
        <w:rPr>
          <w:rFonts w:ascii="Times New Roman"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lang w:eastAsia="zh-CN"/>
        </w:rPr>
        <w:t>(print);</w:t>
      </w:r>
      <w:r>
        <w:rPr>
          <w:rFonts w:ascii="Times New Roman"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lang w:eastAsia="zh-CN"/>
        </w:rPr>
        <w:t>ISSN</w:t>
      </w:r>
      <w:r>
        <w:rPr>
          <w:rFonts w:ascii="Times New Roman"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lang w:eastAsia="zh-CN"/>
        </w:rPr>
        <w:t>2375-723X</w:t>
      </w:r>
      <w:r>
        <w:rPr>
          <w:rFonts w:ascii="Times New Roman"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lang w:eastAsia="zh-CN"/>
        </w:rPr>
        <w:t>(online)</w:t>
      </w:r>
      <w:r>
        <w:rPr>
          <w:rFonts w:ascii="Times New Roman" w:hAnsi="Times New Roman" w:cs="Times New Roman" w:hint="eastAsia"/>
          <w:iCs/>
          <w:color w:val="000000"/>
          <w:sz w:val="20"/>
          <w:szCs w:val="20"/>
          <w:lang w:eastAsia="zh-CN"/>
        </w:rPr>
        <w:t xml:space="preserve"> </w:t>
      </w:r>
      <w:hyperlink r:id="rId9" w:history="1">
        <w:r>
          <w:rPr>
            <w:rStyle w:val="Hyperlink"/>
            <w:rFonts w:ascii="Times New Roman" w:hAnsi="Times New Roman" w:cs="Times New Roman"/>
            <w:color w:val="0000FF"/>
            <w:sz w:val="20"/>
            <w:szCs w:val="20"/>
          </w:rPr>
          <w:t>http://www.sciencepub.net/newyork</w:t>
        </w:r>
      </w:hyperlink>
      <w:r>
        <w:rPr>
          <w:rFonts w:ascii="Times New Roman" w:hAnsi="Times New Roman" w:cs="Times New Roman"/>
          <w:color w:val="0000FF"/>
          <w:sz w:val="20"/>
          <w:szCs w:val="20"/>
          <w:lang w:eastAsia="zh-CN"/>
        </w:rPr>
        <w:t xml:space="preserve">. </w:t>
      </w:r>
      <w:r>
        <w:rPr>
          <w:rFonts w:ascii="Times New Roman" w:hAnsi="Times New Roman" w:cs="Times New Roman" w:hint="eastAsia"/>
          <w:sz w:val="20"/>
          <w:szCs w:val="20"/>
          <w:lang w:eastAsia="zh-CN"/>
        </w:rPr>
        <w:t>7</w:t>
      </w:r>
      <w:r>
        <w:rPr>
          <w:rFonts w:ascii="Times New Roman" w:hAnsi="Times New Roman" w:cs="Times New Roman"/>
          <w:color w:val="0000FF"/>
          <w:sz w:val="20"/>
          <w:szCs w:val="20"/>
        </w:rPr>
        <w:t>.</w:t>
      </w:r>
      <w:r>
        <w:rPr>
          <w:rFonts w:ascii="Times New Roman" w:hAnsi="Times New Roman" w:cs="Times New Roman" w:hint="eastAsia"/>
          <w:color w:val="0000FF"/>
          <w:sz w:val="20"/>
          <w:szCs w:val="20"/>
          <w:lang w:eastAsia="zh-CN"/>
        </w:rPr>
        <w:t xml:space="preserve"> </w:t>
      </w:r>
      <w:r>
        <w:rPr>
          <w:rFonts w:ascii="Times New Roman" w:hAnsi="Times New Roman" w:cs="Times New Roman"/>
          <w:color w:val="3A42EF"/>
          <w:sz w:val="20"/>
          <w:szCs w:val="20"/>
          <w:u w:val="single"/>
          <w:shd w:val="clear" w:color="auto" w:fill="FFFFFF"/>
        </w:rPr>
        <w:t>doi:</w:t>
      </w:r>
      <w:hyperlink r:id="rId10" w:history="1">
        <w:r>
          <w:rPr>
            <w:rStyle w:val="Hyperlink"/>
            <w:rFonts w:ascii="Times New Roman" w:hAnsi="Times New Roman" w:cs="Times New Roman"/>
            <w:sz w:val="20"/>
            <w:szCs w:val="20"/>
            <w:shd w:val="clear" w:color="auto" w:fill="FFFFFF"/>
          </w:rPr>
          <w:t>10.7537/marsnys141021.07.</w:t>
        </w:r>
      </w:hyperlink>
    </w:p>
    <w:p w:rsidR="00DD01DF" w:rsidRDefault="00DD01DF" w:rsidP="003B4499">
      <w:pPr>
        <w:pStyle w:val="BodyText"/>
        <w:adjustRightInd w:val="0"/>
        <w:snapToGrid w:val="0"/>
        <w:ind w:right="2193"/>
        <w:jc w:val="both"/>
        <w:rPr>
          <w:spacing w:val="-1"/>
        </w:rPr>
      </w:pPr>
    </w:p>
    <w:p w:rsidR="00DD01DF" w:rsidRDefault="003B4499" w:rsidP="003B4499">
      <w:pPr>
        <w:pStyle w:val="BodyText"/>
        <w:adjustRightInd w:val="0"/>
        <w:snapToGrid w:val="0"/>
        <w:ind w:right="1036"/>
        <w:jc w:val="both"/>
        <w:rPr>
          <w:sz w:val="15"/>
          <w:szCs w:val="15"/>
        </w:rPr>
      </w:pPr>
      <w:r>
        <w:rPr>
          <w:rFonts w:cs="Times New Roman"/>
          <w:b/>
          <w:bCs/>
          <w:spacing w:val="-1"/>
        </w:rPr>
        <w:t>Keywords:</w:t>
      </w:r>
      <w:r>
        <w:rPr>
          <w:rFonts w:cs="Times New Roman"/>
          <w:b/>
          <w:bCs/>
          <w:spacing w:val="1"/>
        </w:rPr>
        <w:t xml:space="preserve"> </w:t>
      </w:r>
      <w:r>
        <w:rPr>
          <w:rFonts w:cs="Times New Roman"/>
        </w:rPr>
        <w:t>OFDM,</w:t>
      </w:r>
      <w:r>
        <w:rPr>
          <w:rFonts w:cs="Times New Roman"/>
          <w:b/>
        </w:rPr>
        <w:t xml:space="preserve"> </w:t>
      </w:r>
      <w:r>
        <w:rPr>
          <w:rFonts w:cs="Times New Roman"/>
        </w:rPr>
        <w:t>LS Estimator, comb-type channel estimation, block-type channel estimation</w:t>
      </w:r>
    </w:p>
    <w:p w:rsidR="00DD01DF" w:rsidRDefault="00DD01DF" w:rsidP="003B4499">
      <w:pPr>
        <w:adjustRightInd w:val="0"/>
        <w:snapToGrid w:val="0"/>
        <w:rPr>
          <w:sz w:val="15"/>
          <w:szCs w:val="15"/>
        </w:rPr>
      </w:pPr>
    </w:p>
    <w:p w:rsidR="00DD01DF" w:rsidRDefault="00DD01DF" w:rsidP="003B4499">
      <w:pPr>
        <w:adjustRightInd w:val="0"/>
        <w:snapToGrid w:val="0"/>
        <w:rPr>
          <w:sz w:val="15"/>
          <w:szCs w:val="15"/>
        </w:rPr>
        <w:sectPr w:rsidR="00DD01DF" w:rsidSect="003B4499">
          <w:headerReference w:type="default" r:id="rId11"/>
          <w:footerReference w:type="default" r:id="rId12"/>
          <w:headerReference w:type="first" r:id="rId13"/>
          <w:footerReference w:type="first" r:id="rId14"/>
          <w:type w:val="continuous"/>
          <w:pgSz w:w="12236" w:h="15840"/>
          <w:pgMar w:top="1440" w:right="1440" w:bottom="1440" w:left="1440" w:header="740" w:footer="720" w:gutter="0"/>
          <w:pgNumType w:start="41"/>
          <w:cols w:space="720"/>
          <w:titlePg/>
        </w:sectPr>
      </w:pPr>
    </w:p>
    <w:p w:rsidR="00DD01DF" w:rsidRDefault="003B4499" w:rsidP="003B4499">
      <w:pPr>
        <w:pStyle w:val="Heading1"/>
        <w:numPr>
          <w:ilvl w:val="0"/>
          <w:numId w:val="1"/>
        </w:numPr>
        <w:tabs>
          <w:tab w:val="left" w:pos="366"/>
        </w:tabs>
        <w:adjustRightInd w:val="0"/>
        <w:snapToGrid w:val="0"/>
        <w:ind w:right="8" w:firstLine="0"/>
        <w:jc w:val="both"/>
        <w:rPr>
          <w:b w:val="0"/>
          <w:bCs w:val="0"/>
        </w:rPr>
      </w:pPr>
      <w:r>
        <w:rPr>
          <w:spacing w:val="-2"/>
        </w:rPr>
        <w:lastRenderedPageBreak/>
        <w:t>Introduction</w:t>
      </w:r>
    </w:p>
    <w:p w:rsidR="00DD01DF" w:rsidRDefault="003B4499" w:rsidP="003B4499">
      <w:pPr>
        <w:adjustRightInd w:val="0"/>
        <w:snapToGrid w:val="0"/>
        <w:ind w:left="180" w:firstLine="630"/>
        <w:jc w:val="both"/>
        <w:rPr>
          <w:rFonts w:ascii="Times New Roman" w:eastAsia="ヒラギノ角ゴ Pro W3" w:hAnsi="Times New Roman" w:cs="Times New Roman"/>
          <w:sz w:val="20"/>
          <w:szCs w:val="20"/>
        </w:rPr>
      </w:pPr>
      <w:r>
        <w:rPr>
          <w:rFonts w:ascii="Times New Roman" w:eastAsia="ヒラギノ角ゴ Pro W3" w:hAnsi="Times New Roman" w:cs="Times New Roman"/>
          <w:sz w:val="20"/>
          <w:szCs w:val="20"/>
        </w:rPr>
        <w:t xml:space="preserve">Modern communication standards are using Orthogonal Frequency Division Multiplexing (OFDM) because of its inherent qualities: the spectral efficiency and effective cancellation of the Inter Symbol Interference (ISI) using simply the guard interval. OFDM is adopted by 802.11 based wireless LANs, Digital Audio Broadcasting (DAB) and Digital Video Broadcasting (DVB) [1-3]. In OFDM, conversion of the available bandwidth into smaller sub channels is carried out in order to transform the frequency selective fading channel into a number of flat fading channels. The better spectral efficiency of the OFDM is due to the overlapping nature of the orthogonal subcarriers in the frequency domain. Single carrier communication systems employ complex equalization techniques for ISI cancellation; however, in OFDM guard interval is used for ISI mitigation [4]. </w:t>
      </w:r>
    </w:p>
    <w:p w:rsidR="00DD01DF" w:rsidRPr="003B4499" w:rsidRDefault="003B4499" w:rsidP="003B4499">
      <w:pPr>
        <w:adjustRightInd w:val="0"/>
        <w:snapToGrid w:val="0"/>
        <w:ind w:left="180" w:firstLine="630"/>
        <w:jc w:val="both"/>
        <w:rPr>
          <w:rFonts w:ascii="Times New Roman" w:hAnsi="Times New Roman" w:cs="Times New Roman" w:hint="eastAsia"/>
          <w:sz w:val="20"/>
          <w:szCs w:val="20"/>
          <w:lang w:eastAsia="zh-CN"/>
        </w:rPr>
      </w:pPr>
      <w:r>
        <w:rPr>
          <w:rFonts w:ascii="Times New Roman" w:eastAsia="ヒラギノ角ゴ Pro W3" w:hAnsi="Times New Roman" w:cs="Times New Roman"/>
          <w:sz w:val="20"/>
          <w:szCs w:val="20"/>
        </w:rPr>
        <w:t xml:space="preserve">Estimating the channel state information effectively with low pilot overhead is a challenging task in OFDM. Pilots can be inserted into OFDM symbols according to two dimensional (2-D) channel estimation or one dimensional (1-D) channel estimation. 2-D channel estimation outperforms 1-D channel estimation at the cost of high computational complexity [5]. The 1-D pilot insertion has two categories: (a) Block-type (b) Comb-type. Comb-type channel estimation is used for fast fading channel where the channel impulse response variations are fast while block-type </w:t>
      </w:r>
      <w:r>
        <w:rPr>
          <w:rFonts w:ascii="Times New Roman" w:eastAsia="ヒラギノ角ゴ Pro W3" w:hAnsi="Times New Roman" w:cs="Times New Roman"/>
          <w:sz w:val="20"/>
          <w:szCs w:val="20"/>
        </w:rPr>
        <w:lastRenderedPageBreak/>
        <w:t xml:space="preserve">channel estimation is used for slow fading channels where the channel impulse response variations are slow and it remains constant for a block period of time [5]. Blind, semi-blind and pilot assisted channel estimation strategies are three categories of channel estimation based on the density of pilots. In Blind channel estimation, the channel frequency response at the pilot subcarriers is estimated using the received signal statistics. The performance of blind channel estimation can be enhanced using pilots. In pilot assisted channel estimation, pilot symbols are used for estimation of the channel frequency response at pilot subcarriers. </w:t>
      </w:r>
    </w:p>
    <w:p w:rsidR="00DD01DF" w:rsidRDefault="003B4499" w:rsidP="003B4499">
      <w:pPr>
        <w:adjustRightInd w:val="0"/>
        <w:snapToGrid w:val="0"/>
        <w:ind w:left="180" w:firstLine="630"/>
        <w:jc w:val="both"/>
        <w:rPr>
          <w:rFonts w:ascii="Times New Roman" w:eastAsia="ヒラギノ角ゴ Pro W3" w:hAnsi="Times New Roman" w:cs="Times New Roman"/>
          <w:sz w:val="20"/>
          <w:szCs w:val="20"/>
        </w:rPr>
      </w:pPr>
      <w:r>
        <w:rPr>
          <w:rFonts w:ascii="Times New Roman" w:eastAsia="ヒラギノ角ゴ Pro W3" w:hAnsi="Times New Roman" w:cs="Times New Roman"/>
          <w:sz w:val="20"/>
          <w:szCs w:val="20"/>
        </w:rPr>
        <w:t xml:space="preserve">In [6], a robust modified Minimum Mean Square Error (M-MMSE) estimator is proposed which is based on the alterations in the observation matrix. The performance of the M-MMSE estimator is compared with MMSE estimated over the fast fading Rayleigh channel for different channel orders. The performance of the M-MMSE estimator remains stable for an increase in channel order; however, the performance of MMSE estimator degrades with an increase in channel order. The performance of M-MMSE is satisfactory; however, the computational complexity associated with M-MMSE estimator makes it unattractive for practical implementation. In [7], the performance of LS estimator is studied for comb-type and block-type channel estimation. The estimation of the channel frequency response at data tones is performed using one dimensional interpolation techniques such as low pass, spline, linear, second order and time domain interpolation. </w:t>
      </w:r>
      <w:r>
        <w:rPr>
          <w:rFonts w:ascii="Times New Roman" w:eastAsia="ヒラギノ角ゴ Pro W3" w:hAnsi="Times New Roman" w:cs="Times New Roman"/>
          <w:sz w:val="20"/>
          <w:szCs w:val="20"/>
        </w:rPr>
        <w:lastRenderedPageBreak/>
        <w:t>The performance of LS estimator for comb-type channel estimation has been evaluated over Rayleigh fading channel for one dimensional interpolation techniques. The low pass interpolation technique has the optimum performance of the other one dimensional interpolation techniques.</w:t>
      </w:r>
    </w:p>
    <w:p w:rsidR="00DD01DF" w:rsidRDefault="003B4499" w:rsidP="003B4499">
      <w:pPr>
        <w:adjustRightInd w:val="0"/>
        <w:snapToGrid w:val="0"/>
        <w:ind w:left="180" w:firstLine="630"/>
        <w:jc w:val="both"/>
        <w:rPr>
          <w:rFonts w:ascii="Times New Roman" w:eastAsia="ヒラギノ角ゴ Pro W3" w:hAnsi="Times New Roman" w:cs="Times New Roman"/>
          <w:sz w:val="20"/>
          <w:szCs w:val="20"/>
        </w:rPr>
      </w:pPr>
      <w:r>
        <w:rPr>
          <w:rFonts w:ascii="Times New Roman" w:eastAsia="ヒラギノ角ゴ Pro W3" w:hAnsi="Times New Roman" w:cs="Times New Roman"/>
          <w:sz w:val="20"/>
          <w:szCs w:val="20"/>
        </w:rPr>
        <w:t xml:space="preserve">Mahmoud </w:t>
      </w:r>
      <w:r>
        <w:rPr>
          <w:rFonts w:ascii="Times New Roman" w:eastAsia="ヒラギノ角ゴ Pro W3" w:hAnsi="Times New Roman" w:cs="Times New Roman"/>
          <w:i/>
          <w:sz w:val="20"/>
          <w:szCs w:val="20"/>
        </w:rPr>
        <w:t xml:space="preserve">et al </w:t>
      </w:r>
      <w:r>
        <w:rPr>
          <w:rFonts w:ascii="Times New Roman" w:eastAsia="ヒラギノ角ゴ Pro W3" w:hAnsi="Times New Roman" w:cs="Times New Roman"/>
          <w:sz w:val="20"/>
          <w:szCs w:val="20"/>
        </w:rPr>
        <w:t xml:space="preserve">compared the performance of LS and Kalman Filter for comb-type pilot arrangement over fast fading Rayleigh channel [8]. The performance of both estimators for different one dimensional interpolation is also studied. Low pass has better performance than other one dimensional interpolation techniques for both estimators. Comparative analysis of LS and Kalman filter shows the performance improvement of Kalman filter over LS estimator. In [9], the MMSE estimator based on the Discrete Fourier Transform (DFT) channel estimation is proposed which uses the time domain channel impulse response for computation of noise variance. The channel auto correlation matrix is computed using the time domain channel impulse response after the suppression of the channel noise. The performance comparison between the proposed MMSE, ideal MMSE and LS estimator illustrates the performance improvement of proposed MMSE over LS and degraded performance than the ideal MMSE estimator.  </w:t>
      </w:r>
    </w:p>
    <w:p w:rsidR="00DD01DF" w:rsidRDefault="003B4499" w:rsidP="003B4499">
      <w:pPr>
        <w:adjustRightInd w:val="0"/>
        <w:snapToGrid w:val="0"/>
        <w:ind w:left="180" w:firstLine="630"/>
        <w:jc w:val="both"/>
        <w:rPr>
          <w:rFonts w:ascii="Times New Roman" w:eastAsia="ヒラギノ角ゴ Pro W3" w:hAnsi="Times New Roman" w:cs="Times New Roman"/>
          <w:sz w:val="20"/>
          <w:szCs w:val="20"/>
        </w:rPr>
      </w:pPr>
      <w:r>
        <w:rPr>
          <w:rFonts w:ascii="Times New Roman" w:eastAsia="ヒラギノ角ゴ Pro W3" w:hAnsi="Times New Roman" w:cs="Times New Roman"/>
          <w:sz w:val="20"/>
          <w:szCs w:val="20"/>
        </w:rPr>
        <w:t>In this paper, the comparative analysis of LS estimator for block-type and comb-type channel estimation has been carried out. The effect of increase in channel order on the performance of LS estimator is investigated for block-type and comb-type channel estimation. Mean Square Error (MSE) expression is developed for the LS estimator for both comb-type and block-type channel estimation. The derived MSE expression also validates the simulation results carried out for the LS estimator for both block-type and comb-type pilot insertion techniques. The channel frequency response at data tones in case of comb-type pilot arrangement has been estimated using one dimensional interpolation techniques i.e. low pass, linear and spline. The performance of LS estimator for comb-type pilot arrangement with different 1-Done dimensional interpolation techniques degrades with an increase in channel order. However, the performance of LS estimator for block-type pilot arrangement remains stable for an increase in channel order.</w:t>
      </w:r>
    </w:p>
    <w:p w:rsidR="00DD01DF" w:rsidRDefault="003B4499" w:rsidP="003B4499">
      <w:pPr>
        <w:pStyle w:val="BodyText"/>
        <w:adjustRightInd w:val="0"/>
        <w:snapToGrid w:val="0"/>
        <w:ind w:left="180" w:firstLine="630"/>
        <w:jc w:val="both"/>
        <w:rPr>
          <w:rFonts w:eastAsia="ヒラギノ角ゴ Pro W3" w:cs="Times New Roman"/>
        </w:rPr>
      </w:pPr>
      <w:r>
        <w:rPr>
          <w:rFonts w:eastAsia="ヒラギノ角ゴ Pro W3" w:cs="Times New Roman"/>
        </w:rPr>
        <w:t xml:space="preserve">The rest of the paper is organized as follows: section II introduces the OFDM system model, Channel estimation strategies are discussed in section III, MSE analyses are presented in section IV, Simulation results and analysis are presented in section V, and section VI concludes </w:t>
      </w:r>
      <w:r>
        <w:rPr>
          <w:rFonts w:eastAsia="ヒラギノ角ゴ Pro W3" w:cs="Times New Roman"/>
        </w:rPr>
        <w:lastRenderedPageBreak/>
        <w:t>the paper.</w:t>
      </w:r>
    </w:p>
    <w:p w:rsidR="00DD01DF" w:rsidRDefault="003B4499" w:rsidP="003B4499">
      <w:pPr>
        <w:pStyle w:val="BodyText"/>
        <w:adjustRightInd w:val="0"/>
        <w:snapToGrid w:val="0"/>
        <w:ind w:left="180" w:right="7" w:firstLine="630"/>
        <w:jc w:val="both"/>
        <w:rPr>
          <w:rFonts w:cs="Times New Roman"/>
        </w:rPr>
      </w:pPr>
      <w:r>
        <w:rPr>
          <w:rFonts w:eastAsia="ヒラギノ角ゴ Pro W3" w:cs="Times New Roman"/>
          <w:i/>
        </w:rPr>
        <w:t xml:space="preserve">Notations: </w:t>
      </w:r>
      <w:r>
        <w:rPr>
          <w:rFonts w:eastAsia="ヒラギノ角ゴ Pro W3" w:cs="Times New Roman"/>
        </w:rPr>
        <w:t xml:space="preserve">Matrices are denoted by bold face italics upper case letters and vectors are denoted by italics lower case letters. Superscripts </w:t>
      </w:r>
      <w:r>
        <w:rPr>
          <w:rFonts w:eastAsia="ヒラギノ角ゴ Pro W3" w:cs="Times New Roman"/>
          <w:vertAlign w:val="superscript"/>
        </w:rPr>
        <w:t>H</w:t>
      </w:r>
      <w:r>
        <w:rPr>
          <w:rFonts w:eastAsia="ヒラギノ角ゴ Pro W3" w:cs="Times New Roman"/>
        </w:rPr>
        <w:t xml:space="preserve"> and </w:t>
      </w:r>
      <w:r>
        <w:rPr>
          <w:rFonts w:eastAsia="ヒラギノ角ゴ Pro W3" w:cs="Times New Roman"/>
          <w:vertAlign w:val="superscript"/>
        </w:rPr>
        <w:t xml:space="preserve">T </w:t>
      </w:r>
      <w:r>
        <w:rPr>
          <w:rFonts w:eastAsia="ヒラギノ角ゴ Pro W3" w:cs="Times New Roman"/>
        </w:rPr>
        <w:t>are used denote Hetmitian transpose and Transpose respectively.</w:t>
      </w:r>
    </w:p>
    <w:p w:rsidR="00DD01DF" w:rsidRDefault="00DD01DF" w:rsidP="003B4499">
      <w:pPr>
        <w:adjustRightInd w:val="0"/>
        <w:snapToGrid w:val="0"/>
      </w:pPr>
    </w:p>
    <w:p w:rsidR="00DD01DF" w:rsidRDefault="003B4499" w:rsidP="003B4499">
      <w:pPr>
        <w:pStyle w:val="Heading1"/>
        <w:numPr>
          <w:ilvl w:val="0"/>
          <w:numId w:val="1"/>
        </w:numPr>
        <w:tabs>
          <w:tab w:val="left" w:pos="361"/>
        </w:tabs>
        <w:adjustRightInd w:val="0"/>
        <w:snapToGrid w:val="0"/>
        <w:ind w:left="361" w:right="471" w:hanging="202"/>
        <w:jc w:val="both"/>
        <w:rPr>
          <w:b w:val="0"/>
          <w:bCs w:val="0"/>
        </w:rPr>
      </w:pPr>
      <w:r>
        <w:rPr>
          <w:spacing w:val="-2"/>
        </w:rPr>
        <w:t>OFDM System Overview</w:t>
      </w:r>
    </w:p>
    <w:p w:rsidR="003B4499" w:rsidRDefault="003B4499" w:rsidP="003B4499">
      <w:pPr>
        <w:pStyle w:val="NoSpacing"/>
        <w:tabs>
          <w:tab w:val="left" w:pos="810"/>
        </w:tabs>
        <w:adjustRightInd w:val="0"/>
        <w:snapToGrid w:val="0"/>
        <w:ind w:left="180" w:firstLine="630"/>
        <w:jc w:val="both"/>
        <w:rPr>
          <w:rFonts w:ascii="Times New Roman" w:hAnsi="Times New Roman" w:cs="Times New Roman" w:hint="eastAsia"/>
          <w:sz w:val="20"/>
          <w:szCs w:val="20"/>
          <w:lang w:eastAsia="zh-CN"/>
        </w:rPr>
      </w:pPr>
      <w:r>
        <w:rPr>
          <w:rFonts w:ascii="Times New Roman" w:hAnsi="Times New Roman" w:cs="Times New Roman"/>
          <w:sz w:val="20"/>
          <w:szCs w:val="20"/>
        </w:rPr>
        <w:t xml:space="preserve">In an OFDM system (illustrated in Fig. 1), the input serial sequence of </w:t>
      </w:r>
      <m:oMath>
        <m:r>
          <w:rPr>
            <w:rFonts w:ascii="Cambria Math" w:hAnsi="Cambria Math" w:cs="Times New Roman"/>
            <w:sz w:val="20"/>
            <w:szCs w:val="20"/>
          </w:rPr>
          <m:t>G</m:t>
        </m:r>
      </m:oMath>
      <w:r>
        <w:rPr>
          <w:rFonts w:ascii="Times New Roman" w:hAnsi="Times New Roman" w:cs="Times New Roman"/>
          <w:sz w:val="20"/>
          <w:szCs w:val="20"/>
        </w:rPr>
        <w:t xml:space="preserve">(where </w:t>
      </w:r>
      <m:oMath>
        <m:r>
          <w:rPr>
            <w:rFonts w:ascii="Cambria Math" w:hAnsi="Cambria Math" w:cs="Times New Roman"/>
            <w:sz w:val="20"/>
            <w:szCs w:val="20"/>
          </w:rPr>
          <m:t xml:space="preserve">G </m:t>
        </m:r>
      </m:oMath>
      <w:r>
        <w:rPr>
          <w:rFonts w:ascii="Times New Roman" w:hAnsi="Times New Roman" w:cs="Times New Roman"/>
          <w:sz w:val="20"/>
          <w:szCs w:val="20"/>
        </w:rPr>
        <w:t xml:space="preserve">is considered integer multiple of subcarriers per OFDM symbol in order to avoid bits padding) bits </w:t>
      </w:r>
      <m:oMath>
        <m:r>
          <m:rPr>
            <m:sty m:val="bi"/>
          </m:rPr>
          <w:rPr>
            <w:rFonts w:ascii="Cambria Math" w:hAnsi="Cambria Math" w:cs="Times New Roman"/>
            <w:sz w:val="20"/>
            <w:szCs w:val="20"/>
          </w:rPr>
          <m:t>x</m:t>
        </m:r>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x</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 x</m:t>
            </m:r>
            <m:d>
              <m:dPr>
                <m:ctrlPr>
                  <w:rPr>
                    <w:rFonts w:ascii="Cambria Math" w:hAnsi="Cambria Math" w:cs="Times New Roman"/>
                    <w:i/>
                    <w:sz w:val="20"/>
                    <w:szCs w:val="20"/>
                  </w:rPr>
                </m:ctrlPr>
              </m:dPr>
              <m:e>
                <m:r>
                  <w:rPr>
                    <w:rFonts w:ascii="Cambria Math" w:hAnsi="Cambria Math" w:cs="Times New Roman"/>
                    <w:sz w:val="20"/>
                    <w:szCs w:val="20"/>
                  </w:rPr>
                  <m:t>1</m:t>
                </m:r>
              </m:e>
            </m:d>
            <m:r>
              <w:rPr>
                <w:rFonts w:ascii="Cambria Math" w:hAnsi="Cambria Math" w:cs="Times New Roman"/>
                <w:sz w:val="20"/>
                <w:szCs w:val="20"/>
              </w:rPr>
              <m:t>, x</m:t>
            </m:r>
            <m:d>
              <m:dPr>
                <m:ctrlPr>
                  <w:rPr>
                    <w:rFonts w:ascii="Cambria Math" w:hAnsi="Cambria Math" w:cs="Times New Roman"/>
                    <w:i/>
                    <w:sz w:val="20"/>
                    <w:szCs w:val="20"/>
                  </w:rPr>
                </m:ctrlPr>
              </m:dPr>
              <m:e>
                <m:r>
                  <w:rPr>
                    <w:rFonts w:ascii="Cambria Math" w:hAnsi="Cambria Math" w:cs="Times New Roman"/>
                    <w:sz w:val="20"/>
                    <w:szCs w:val="20"/>
                  </w:rPr>
                  <m:t>2</m:t>
                </m:r>
              </m:e>
            </m:d>
            <m:r>
              <w:rPr>
                <w:rFonts w:ascii="Cambria Math" w:hAnsi="Cambria Math" w:cs="Times New Roman"/>
                <w:sz w:val="20"/>
                <w:szCs w:val="20"/>
              </w:rPr>
              <m:t>, x</m:t>
            </m:r>
            <m:d>
              <m:dPr>
                <m:ctrlPr>
                  <w:rPr>
                    <w:rFonts w:ascii="Cambria Math" w:hAnsi="Cambria Math" w:cs="Times New Roman"/>
                    <w:i/>
                    <w:sz w:val="20"/>
                    <w:szCs w:val="20"/>
                  </w:rPr>
                </m:ctrlPr>
              </m:dPr>
              <m:e>
                <m:r>
                  <w:rPr>
                    <w:rFonts w:ascii="Cambria Math" w:hAnsi="Cambria Math" w:cs="Times New Roman"/>
                    <w:sz w:val="20"/>
                    <w:szCs w:val="20"/>
                  </w:rPr>
                  <m:t>3</m:t>
                </m:r>
              </m:e>
            </m:d>
            <m:r>
              <w:rPr>
                <w:rFonts w:ascii="Cambria Math" w:hAnsi="Cambria Math" w:cs="Times New Roman"/>
                <w:sz w:val="20"/>
                <w:szCs w:val="20"/>
              </w:rPr>
              <m:t>, …, x</m:t>
            </m:r>
            <m:d>
              <m:dPr>
                <m:ctrlPr>
                  <w:rPr>
                    <w:rFonts w:ascii="Cambria Math" w:hAnsi="Cambria Math" w:cs="Times New Roman"/>
                    <w:i/>
                    <w:sz w:val="20"/>
                    <w:szCs w:val="20"/>
                  </w:rPr>
                </m:ctrlPr>
              </m:dPr>
              <m:e>
                <m:r>
                  <w:rPr>
                    <w:rFonts w:ascii="Cambria Math" w:hAnsi="Cambria Math" w:cs="Times New Roman"/>
                    <w:sz w:val="20"/>
                    <w:szCs w:val="20"/>
                  </w:rPr>
                  <m:t>G-1</m:t>
                </m:r>
              </m:e>
            </m:d>
          </m:e>
        </m:d>
      </m:oMath>
      <w:r>
        <w:rPr>
          <w:rFonts w:ascii="Times New Roman" w:hAnsi="Times New Roman" w:cs="Times New Roman"/>
          <w:sz w:val="20"/>
          <w:szCs w:val="20"/>
        </w:rPr>
        <w:t xml:space="preserve"> is mapped to produce the frequency domain sequence of symbols. The serialized frequency domain sequence of symbols is parallelized and divided into groups of size </w:t>
      </w:r>
      <m:oMath>
        <m:r>
          <w:rPr>
            <w:rFonts w:ascii="Cambria Math" w:hAnsi="Cambria Math" w:cs="Times New Roman"/>
            <w:sz w:val="20"/>
            <w:szCs w:val="20"/>
          </w:rPr>
          <m:t>N</m:t>
        </m:r>
      </m:oMath>
      <w:r>
        <w:rPr>
          <w:rFonts w:ascii="Times New Roman" w:hAnsi="Times New Roman" w:cs="Times New Roman"/>
          <w:sz w:val="20"/>
          <w:szCs w:val="20"/>
        </w:rPr>
        <w:t xml:space="preserve"> (where </w:t>
      </w:r>
      <m:oMath>
        <m:r>
          <w:rPr>
            <w:rFonts w:ascii="Cambria Math" w:hAnsi="Cambria Math" w:cs="Times New Roman"/>
            <w:sz w:val="20"/>
            <w:szCs w:val="20"/>
          </w:rPr>
          <m:t xml:space="preserve">N </m:t>
        </m:r>
      </m:oMath>
      <w:r>
        <w:rPr>
          <w:rFonts w:ascii="Times New Roman" w:hAnsi="Times New Roman" w:cs="Times New Roman"/>
          <w:sz w:val="20"/>
          <w:szCs w:val="20"/>
        </w:rPr>
        <w:t xml:space="preserve">is the number of subcarriers per OFDM symbol) for block-type channel estimation. The size of groups of comb-type channel estimation is </w:t>
      </w:r>
      <m:oMath>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d</m:t>
            </m:r>
          </m:sub>
        </m:sSub>
      </m:oMath>
      <w:r>
        <w:rPr>
          <w:rFonts w:ascii="Times New Roman" w:hAnsi="Times New Roman" w:cs="Times New Roman"/>
          <w:sz w:val="20"/>
          <w:szCs w:val="20"/>
        </w:rPr>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d</m:t>
            </m:r>
          </m:sub>
        </m:sSub>
      </m:oMath>
      <w:r>
        <w:rPr>
          <w:rFonts w:ascii="Times New Roman" w:hAnsi="Times New Roman" w:cs="Times New Roman"/>
          <w:sz w:val="20"/>
          <w:szCs w:val="20"/>
        </w:rPr>
        <w:t xml:space="preserve">is the number of subcarriers reserved for data per OFDM symbol). The </w:t>
      </w:r>
      <w:r>
        <w:rPr>
          <w:rFonts w:ascii="Times New Roman" w:hAnsi="Times New Roman" w:cs="Times New Roman"/>
          <w:i/>
          <w:sz w:val="20"/>
          <w:szCs w:val="20"/>
        </w:rPr>
        <w:t>i</w:t>
      </w:r>
      <w:r>
        <w:rPr>
          <w:rFonts w:ascii="Times New Roman" w:hAnsi="Times New Roman" w:cs="Times New Roman"/>
          <w:i/>
          <w:sz w:val="20"/>
          <w:szCs w:val="20"/>
          <w:vertAlign w:val="superscript"/>
        </w:rPr>
        <w:t xml:space="preserve">th </w:t>
      </w:r>
      <w:r>
        <w:rPr>
          <w:rFonts w:ascii="Times New Roman" w:hAnsi="Times New Roman" w:cs="Times New Roman"/>
          <w:sz w:val="20"/>
          <w:szCs w:val="20"/>
        </w:rPr>
        <w:t xml:space="preserve">group of symbols for block-type channel estimation is </w:t>
      </w:r>
      <m:oMath>
        <m:sSup>
          <m:sSupPr>
            <m:ctrlPr>
              <w:rPr>
                <w:rFonts w:ascii="Cambria Math" w:hAnsi="Cambria Math" w:cs="Times New Roman"/>
                <w:b/>
                <w:i/>
                <w:sz w:val="20"/>
                <w:szCs w:val="20"/>
              </w:rPr>
            </m:ctrlPr>
          </m:sSupPr>
          <m:e>
            <m:sSub>
              <m:sSubPr>
                <m:ctrlPr>
                  <w:rPr>
                    <w:rFonts w:ascii="Cambria Math" w:hAnsi="Cambria Math" w:cs="Times New Roman"/>
                    <w:b/>
                    <w:i/>
                    <w:sz w:val="20"/>
                    <w:szCs w:val="20"/>
                  </w:rPr>
                </m:ctrlPr>
              </m:sSubPr>
              <m:e>
                <m:r>
                  <m:rPr>
                    <m:sty m:val="bi"/>
                  </m:rPr>
                  <w:rPr>
                    <w:rFonts w:ascii="Cambria Math" w:hAnsi="Cambria Math" w:cs="Times New Roman"/>
                    <w:sz w:val="20"/>
                    <w:szCs w:val="20"/>
                  </w:rPr>
                  <m:t>s</m:t>
                </m:r>
              </m:e>
              <m:sub>
                <m:r>
                  <m:rPr>
                    <m:sty m:val="bi"/>
                  </m:rPr>
                  <w:rPr>
                    <w:rFonts w:ascii="Cambria Math" w:hAnsi="Cambria Math" w:cs="Times New Roman"/>
                    <w:sz w:val="20"/>
                    <w:szCs w:val="20"/>
                  </w:rPr>
                  <m:t>B</m:t>
                </m:r>
              </m:sub>
            </m:sSub>
          </m:e>
          <m:sup>
            <m:d>
              <m:dPr>
                <m:ctrlPr>
                  <w:rPr>
                    <w:rFonts w:ascii="Cambria Math" w:hAnsi="Cambria Math" w:cs="Times New Roman"/>
                    <w:i/>
                    <w:sz w:val="20"/>
                    <w:szCs w:val="20"/>
                  </w:rPr>
                </m:ctrlPr>
              </m:dPr>
              <m:e>
                <m:r>
                  <w:rPr>
                    <w:rFonts w:ascii="Cambria Math" w:hAnsi="Cambria Math" w:cs="Times New Roman"/>
                    <w:sz w:val="20"/>
                    <w:szCs w:val="20"/>
                  </w:rPr>
                  <m:t>i</m:t>
                </m:r>
              </m:e>
            </m:d>
          </m:sup>
        </m:sSup>
        <m:r>
          <w:rPr>
            <w:rFonts w:ascii="Cambria Math" w:hAnsi="Cambria Math" w:cs="Times New Roman"/>
            <w:sz w:val="20"/>
            <w:szCs w:val="20"/>
          </w:rPr>
          <m:t>=[</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B</m:t>
                </m:r>
              </m:sub>
            </m:sSub>
          </m:e>
          <m:sup>
            <m:d>
              <m:dPr>
                <m:ctrlPr>
                  <w:rPr>
                    <w:rFonts w:ascii="Cambria Math" w:hAnsi="Cambria Math" w:cs="Times New Roman"/>
                    <w:i/>
                    <w:sz w:val="20"/>
                    <w:szCs w:val="20"/>
                  </w:rPr>
                </m:ctrlPr>
              </m:dPr>
              <m:e>
                <m:r>
                  <w:rPr>
                    <w:rFonts w:ascii="Cambria Math" w:hAnsi="Cambria Math" w:cs="Times New Roman"/>
                    <w:sz w:val="20"/>
                    <w:szCs w:val="20"/>
                  </w:rPr>
                  <m:t>i</m:t>
                </m:r>
              </m:e>
            </m:d>
          </m:sup>
        </m:sSup>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B</m:t>
                </m:r>
              </m:sub>
            </m:sSub>
          </m:e>
          <m:sup>
            <m:d>
              <m:dPr>
                <m:ctrlPr>
                  <w:rPr>
                    <w:rFonts w:ascii="Cambria Math" w:hAnsi="Cambria Math" w:cs="Times New Roman"/>
                    <w:i/>
                    <w:sz w:val="20"/>
                    <w:szCs w:val="20"/>
                  </w:rPr>
                </m:ctrlPr>
              </m:dPr>
              <m:e>
                <m:r>
                  <w:rPr>
                    <w:rFonts w:ascii="Cambria Math" w:hAnsi="Cambria Math" w:cs="Times New Roman"/>
                    <w:sz w:val="20"/>
                    <w:szCs w:val="20"/>
                  </w:rPr>
                  <m:t>i</m:t>
                </m:r>
              </m:e>
            </m:d>
          </m:sup>
        </m:sSup>
        <m:d>
          <m:dPr>
            <m:ctrlPr>
              <w:rPr>
                <w:rFonts w:ascii="Cambria Math" w:hAnsi="Cambria Math" w:cs="Times New Roman"/>
                <w:i/>
                <w:sz w:val="20"/>
                <w:szCs w:val="20"/>
              </w:rPr>
            </m:ctrlPr>
          </m:dPr>
          <m:e>
            <m:r>
              <w:rPr>
                <w:rFonts w:ascii="Cambria Math" w:hAnsi="Cambria Math" w:cs="Times New Roman"/>
                <w:sz w:val="20"/>
                <w:szCs w:val="20"/>
              </w:rPr>
              <m:t>1</m:t>
            </m:r>
          </m:e>
        </m:d>
        <m:r>
          <w:rPr>
            <w:rFonts w:ascii="Cambria Math" w:hAnsi="Cambria Math" w:cs="Times New Roman"/>
            <w:sz w:val="20"/>
            <w:szCs w:val="20"/>
          </w:rPr>
          <m:t xml:space="preserve">, </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B</m:t>
                </m:r>
              </m:sub>
            </m:sSub>
          </m:e>
          <m:sup>
            <m:d>
              <m:dPr>
                <m:ctrlPr>
                  <w:rPr>
                    <w:rFonts w:ascii="Cambria Math" w:hAnsi="Cambria Math" w:cs="Times New Roman"/>
                    <w:i/>
                    <w:sz w:val="20"/>
                    <w:szCs w:val="20"/>
                  </w:rPr>
                </m:ctrlPr>
              </m:dPr>
              <m:e>
                <m:r>
                  <w:rPr>
                    <w:rFonts w:ascii="Cambria Math" w:hAnsi="Cambria Math" w:cs="Times New Roman"/>
                    <w:sz w:val="20"/>
                    <w:szCs w:val="20"/>
                  </w:rPr>
                  <m:t>i</m:t>
                </m:r>
              </m:e>
            </m:d>
          </m:sup>
        </m:sSup>
        <m:d>
          <m:dPr>
            <m:ctrlPr>
              <w:rPr>
                <w:rFonts w:ascii="Cambria Math" w:hAnsi="Cambria Math" w:cs="Times New Roman"/>
                <w:i/>
                <w:sz w:val="20"/>
                <w:szCs w:val="20"/>
              </w:rPr>
            </m:ctrlPr>
          </m:dPr>
          <m:e>
            <m:r>
              <w:rPr>
                <w:rFonts w:ascii="Cambria Math" w:hAnsi="Cambria Math" w:cs="Times New Roman"/>
                <w:sz w:val="20"/>
                <w:szCs w:val="20"/>
              </w:rPr>
              <m:t>2</m:t>
            </m:r>
          </m:e>
        </m:d>
        <m:r>
          <w:rPr>
            <w:rFonts w:ascii="Cambria Math" w:hAnsi="Cambria Math" w:cs="Times New Roman"/>
            <w:sz w:val="20"/>
            <w:szCs w:val="20"/>
          </w:rPr>
          <m:t xml:space="preserve">, …, </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B</m:t>
                </m:r>
              </m:sub>
            </m:sSub>
          </m:e>
          <m:sup>
            <m:d>
              <m:dPr>
                <m:ctrlPr>
                  <w:rPr>
                    <w:rFonts w:ascii="Cambria Math" w:hAnsi="Cambria Math" w:cs="Times New Roman"/>
                    <w:i/>
                    <w:sz w:val="20"/>
                    <w:szCs w:val="20"/>
                  </w:rPr>
                </m:ctrlPr>
              </m:dPr>
              <m:e>
                <m:r>
                  <w:rPr>
                    <w:rFonts w:ascii="Cambria Math" w:hAnsi="Cambria Math" w:cs="Times New Roman"/>
                    <w:sz w:val="20"/>
                    <w:szCs w:val="20"/>
                  </w:rPr>
                  <m:t>i</m:t>
                </m:r>
              </m:e>
            </m:d>
          </m:sup>
        </m:sSup>
        <m:d>
          <m:dPr>
            <m:ctrlPr>
              <w:rPr>
                <w:rFonts w:ascii="Cambria Math" w:hAnsi="Cambria Math" w:cs="Times New Roman"/>
                <w:i/>
                <w:sz w:val="20"/>
                <w:szCs w:val="20"/>
              </w:rPr>
            </m:ctrlPr>
          </m:dPr>
          <m:e>
            <m:r>
              <w:rPr>
                <w:rFonts w:ascii="Cambria Math" w:hAnsi="Cambria Math" w:cs="Times New Roman"/>
                <w:sz w:val="20"/>
                <w:szCs w:val="20"/>
              </w:rPr>
              <m:t>N-1</m:t>
            </m:r>
          </m:e>
        </m:d>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 xml:space="preserve">T </m:t>
            </m:r>
          </m:sup>
        </m:sSup>
      </m:oMath>
      <w:r>
        <w:rPr>
          <w:rFonts w:ascii="Times New Roman" w:hAnsi="Times New Roman" w:cs="Times New Roman"/>
          <w:sz w:val="20"/>
          <w:szCs w:val="20"/>
        </w:rPr>
        <w:t xml:space="preserve">and </w:t>
      </w:r>
      <m:oMath>
        <m:sSup>
          <m:sSupPr>
            <m:ctrlPr>
              <w:rPr>
                <w:rFonts w:ascii="Cambria Math" w:hAnsi="Cambria Math" w:cs="Times New Roman"/>
                <w:b/>
                <w:i/>
                <w:sz w:val="20"/>
                <w:szCs w:val="20"/>
              </w:rPr>
            </m:ctrlPr>
          </m:sSupPr>
          <m:e>
            <m:sSub>
              <m:sSubPr>
                <m:ctrlPr>
                  <w:rPr>
                    <w:rFonts w:ascii="Cambria Math" w:hAnsi="Cambria Math" w:cs="Times New Roman"/>
                    <w:b/>
                    <w:i/>
                    <w:sz w:val="20"/>
                    <w:szCs w:val="20"/>
                  </w:rPr>
                </m:ctrlPr>
              </m:sSubPr>
              <m:e>
                <m:r>
                  <m:rPr>
                    <m:sty m:val="bi"/>
                  </m:rPr>
                  <w:rPr>
                    <w:rFonts w:ascii="Cambria Math" w:hAnsi="Cambria Math" w:cs="Times New Roman"/>
                    <w:sz w:val="20"/>
                    <w:szCs w:val="20"/>
                  </w:rPr>
                  <m:t>s</m:t>
                </m:r>
              </m:e>
              <m:sub>
                <m:r>
                  <m:rPr>
                    <m:sty m:val="bi"/>
                  </m:rPr>
                  <w:rPr>
                    <w:rFonts w:ascii="Cambria Math" w:hAnsi="Cambria Math" w:cs="Times New Roman"/>
                    <w:sz w:val="20"/>
                    <w:szCs w:val="20"/>
                  </w:rPr>
                  <m:t>C</m:t>
                </m:r>
              </m:sub>
            </m:sSub>
          </m:e>
          <m:sup>
            <m:d>
              <m:dPr>
                <m:ctrlPr>
                  <w:rPr>
                    <w:rFonts w:ascii="Cambria Math" w:hAnsi="Cambria Math" w:cs="Times New Roman"/>
                    <w:b/>
                    <w:i/>
                    <w:sz w:val="20"/>
                    <w:szCs w:val="20"/>
                  </w:rPr>
                </m:ctrlPr>
              </m:dPr>
              <m:e>
                <m:r>
                  <m:rPr>
                    <m:sty m:val="bi"/>
                  </m:rPr>
                  <w:rPr>
                    <w:rFonts w:ascii="Cambria Math" w:hAnsi="Cambria Math" w:cs="Times New Roman"/>
                    <w:sz w:val="20"/>
                    <w:szCs w:val="20"/>
                  </w:rPr>
                  <m:t>i</m:t>
                </m:r>
              </m:e>
            </m:d>
          </m:sup>
        </m:sSup>
        <m:r>
          <w:rPr>
            <w:rFonts w:ascii="Cambria Math" w:hAnsi="Cambria Math" w:cs="Times New Roman"/>
            <w:sz w:val="20"/>
            <w:szCs w:val="20"/>
          </w:rPr>
          <m:t>=[</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C</m:t>
                </m:r>
              </m:sub>
            </m:sSub>
          </m:e>
          <m:sup>
            <m:d>
              <m:dPr>
                <m:ctrlPr>
                  <w:rPr>
                    <w:rFonts w:ascii="Cambria Math" w:hAnsi="Cambria Math" w:cs="Times New Roman"/>
                    <w:i/>
                    <w:sz w:val="20"/>
                    <w:szCs w:val="20"/>
                  </w:rPr>
                </m:ctrlPr>
              </m:dPr>
              <m:e>
                <m:r>
                  <w:rPr>
                    <w:rFonts w:ascii="Cambria Math" w:hAnsi="Cambria Math" w:cs="Times New Roman"/>
                    <w:sz w:val="20"/>
                    <w:szCs w:val="20"/>
                  </w:rPr>
                  <m:t>i</m:t>
                </m:r>
              </m:e>
            </m:d>
          </m:sup>
        </m:sSup>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C</m:t>
                </m:r>
              </m:sub>
            </m:sSub>
          </m:e>
          <m:sup>
            <m:d>
              <m:dPr>
                <m:ctrlPr>
                  <w:rPr>
                    <w:rFonts w:ascii="Cambria Math" w:hAnsi="Cambria Math" w:cs="Times New Roman"/>
                    <w:i/>
                    <w:sz w:val="20"/>
                    <w:szCs w:val="20"/>
                  </w:rPr>
                </m:ctrlPr>
              </m:dPr>
              <m:e>
                <m:r>
                  <w:rPr>
                    <w:rFonts w:ascii="Cambria Math" w:hAnsi="Cambria Math" w:cs="Times New Roman"/>
                    <w:sz w:val="20"/>
                    <w:szCs w:val="20"/>
                  </w:rPr>
                  <m:t>i</m:t>
                </m:r>
              </m:e>
            </m:d>
          </m:sup>
        </m:sSup>
        <m:d>
          <m:dPr>
            <m:ctrlPr>
              <w:rPr>
                <w:rFonts w:ascii="Cambria Math" w:hAnsi="Cambria Math" w:cs="Times New Roman"/>
                <w:i/>
                <w:sz w:val="20"/>
                <w:szCs w:val="20"/>
              </w:rPr>
            </m:ctrlPr>
          </m:dPr>
          <m:e>
            <m:r>
              <w:rPr>
                <w:rFonts w:ascii="Cambria Math" w:hAnsi="Cambria Math" w:cs="Times New Roman"/>
                <w:sz w:val="20"/>
                <w:szCs w:val="20"/>
              </w:rPr>
              <m:t>1</m:t>
            </m:r>
          </m:e>
        </m:d>
        <m:r>
          <w:rPr>
            <w:rFonts w:ascii="Cambria Math" w:hAnsi="Cambria Math" w:cs="Times New Roman"/>
            <w:sz w:val="20"/>
            <w:szCs w:val="20"/>
          </w:rPr>
          <m:t xml:space="preserve">, </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C</m:t>
                </m:r>
              </m:sub>
            </m:sSub>
          </m:e>
          <m:sup>
            <m:d>
              <m:dPr>
                <m:ctrlPr>
                  <w:rPr>
                    <w:rFonts w:ascii="Cambria Math" w:hAnsi="Cambria Math" w:cs="Times New Roman"/>
                    <w:i/>
                    <w:sz w:val="20"/>
                    <w:szCs w:val="20"/>
                  </w:rPr>
                </m:ctrlPr>
              </m:dPr>
              <m:e>
                <m:r>
                  <w:rPr>
                    <w:rFonts w:ascii="Cambria Math" w:hAnsi="Cambria Math" w:cs="Times New Roman"/>
                    <w:sz w:val="20"/>
                    <w:szCs w:val="20"/>
                  </w:rPr>
                  <m:t>i</m:t>
                </m:r>
              </m:e>
            </m:d>
          </m:sup>
        </m:sSup>
        <m:d>
          <m:dPr>
            <m:ctrlPr>
              <w:rPr>
                <w:rFonts w:ascii="Cambria Math" w:hAnsi="Cambria Math" w:cs="Times New Roman"/>
                <w:i/>
                <w:sz w:val="20"/>
                <w:szCs w:val="20"/>
              </w:rPr>
            </m:ctrlPr>
          </m:dPr>
          <m:e>
            <m:r>
              <w:rPr>
                <w:rFonts w:ascii="Cambria Math" w:hAnsi="Cambria Math" w:cs="Times New Roman"/>
                <w:sz w:val="20"/>
                <w:szCs w:val="20"/>
              </w:rPr>
              <m:t>2</m:t>
            </m:r>
          </m:e>
        </m:d>
        <m:r>
          <w:rPr>
            <w:rFonts w:ascii="Cambria Math" w:hAnsi="Cambria Math" w:cs="Times New Roman"/>
            <w:sz w:val="20"/>
            <w:szCs w:val="20"/>
          </w:rPr>
          <m:t xml:space="preserve">, …, </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C</m:t>
                </m:r>
              </m:sub>
            </m:sSub>
          </m:e>
          <m:sup>
            <m:r>
              <w:rPr>
                <w:rFonts w:ascii="Cambria Math" w:hAnsi="Cambria Math" w:cs="Times New Roman"/>
                <w:sz w:val="20"/>
                <w:szCs w:val="20"/>
              </w:rPr>
              <m:t>(i)</m:t>
            </m:r>
          </m:sup>
        </m:sSup>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d</m:t>
                </m:r>
              </m:sub>
            </m:sSub>
            <m:r>
              <w:rPr>
                <w:rFonts w:ascii="Cambria Math" w:hAnsi="Cambria Math" w:cs="Times New Roman"/>
                <w:sz w:val="20"/>
                <w:szCs w:val="20"/>
              </w:rPr>
              <m:t>-1</m:t>
            </m:r>
          </m:e>
        </m:d>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T</m:t>
            </m:r>
          </m:sup>
        </m:sSup>
      </m:oMath>
      <w:r>
        <w:rPr>
          <w:rFonts w:ascii="Times New Roman" w:hAnsi="Times New Roman" w:cs="Times New Roman"/>
          <w:sz w:val="20"/>
          <w:szCs w:val="20"/>
        </w:rPr>
        <w:t xml:space="preserve"> for comb-type channel estimation. The pilot symbols are inserted into the dedicated subcarriers in every OFDM symbol for comb-type channel estimation to yield  </w:t>
      </w:r>
      <m:oMath>
        <m:sSup>
          <m:sSupPr>
            <m:ctrlPr>
              <w:rPr>
                <w:rFonts w:ascii="Cambria Math" w:hAnsi="Cambria Math" w:cs="Times New Roman"/>
                <w:b/>
                <w:i/>
                <w:sz w:val="20"/>
                <w:szCs w:val="20"/>
              </w:rPr>
            </m:ctrlPr>
          </m:sSupPr>
          <m:e>
            <m:sSub>
              <m:sSubPr>
                <m:ctrlPr>
                  <w:rPr>
                    <w:rFonts w:ascii="Cambria Math" w:hAnsi="Cambria Math" w:cs="Times New Roman"/>
                    <w:b/>
                    <w:i/>
                    <w:sz w:val="20"/>
                    <w:szCs w:val="20"/>
                  </w:rPr>
                </m:ctrlPr>
              </m:sSubPr>
              <m:e>
                <m:r>
                  <m:rPr>
                    <m:sty m:val="bi"/>
                  </m:rPr>
                  <w:rPr>
                    <w:rFonts w:ascii="Cambria Math" w:hAnsi="Cambria Math" w:cs="Times New Roman"/>
                    <w:sz w:val="20"/>
                    <w:szCs w:val="20"/>
                  </w:rPr>
                  <m:t>d</m:t>
                </m:r>
              </m:e>
              <m:sub>
                <m:r>
                  <m:rPr>
                    <m:sty m:val="bi"/>
                  </m:rPr>
                  <w:rPr>
                    <w:rFonts w:ascii="Cambria Math" w:hAnsi="Cambria Math" w:cs="Times New Roman"/>
                    <w:sz w:val="20"/>
                    <w:szCs w:val="20"/>
                  </w:rPr>
                  <m:t>C</m:t>
                </m:r>
              </m:sub>
            </m:sSub>
          </m:e>
          <m:sup>
            <m:r>
              <w:rPr>
                <w:rFonts w:ascii="Cambria Math" w:hAnsi="Cambria Math" w:cs="Times New Roman"/>
                <w:sz w:val="20"/>
                <w:szCs w:val="20"/>
              </w:rPr>
              <m:t>(i)</m:t>
            </m:r>
          </m:sup>
        </m:sSup>
        <m:r>
          <w:rPr>
            <w:rFonts w:ascii="Cambria Math" w:hAnsi="Cambria Math" w:cs="Times New Roman"/>
            <w:sz w:val="20"/>
            <w:szCs w:val="20"/>
          </w:rPr>
          <m:t>=[</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C</m:t>
                </m:r>
              </m:sub>
            </m:sSub>
          </m:e>
          <m:sup>
            <m:r>
              <w:rPr>
                <w:rFonts w:ascii="Cambria Math" w:hAnsi="Cambria Math" w:cs="Times New Roman"/>
                <w:sz w:val="20"/>
                <w:szCs w:val="20"/>
              </w:rPr>
              <m:t>(i)</m:t>
            </m:r>
          </m:sup>
        </m:sSup>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C</m:t>
                </m:r>
              </m:sub>
            </m:sSub>
          </m:e>
          <m:sup>
            <m:r>
              <w:rPr>
                <w:rFonts w:ascii="Cambria Math" w:hAnsi="Cambria Math" w:cs="Times New Roman"/>
                <w:sz w:val="20"/>
                <w:szCs w:val="20"/>
              </w:rPr>
              <m:t>(i)</m:t>
            </m:r>
          </m:sup>
        </m:sSup>
        <m:d>
          <m:dPr>
            <m:ctrlPr>
              <w:rPr>
                <w:rFonts w:ascii="Cambria Math" w:hAnsi="Cambria Math" w:cs="Times New Roman"/>
                <w:i/>
                <w:sz w:val="20"/>
                <w:szCs w:val="20"/>
              </w:rPr>
            </m:ctrlPr>
          </m:dPr>
          <m:e>
            <m:r>
              <w:rPr>
                <w:rFonts w:ascii="Cambria Math" w:hAnsi="Cambria Math" w:cs="Times New Roman"/>
                <w:sz w:val="20"/>
                <w:szCs w:val="20"/>
              </w:rPr>
              <m:t>1</m:t>
            </m:r>
          </m:e>
        </m:d>
        <m:r>
          <w:rPr>
            <w:rFonts w:ascii="Cambria Math" w:hAnsi="Cambria Math" w:cs="Times New Roman"/>
            <w:sz w:val="20"/>
            <w:szCs w:val="20"/>
          </w:rPr>
          <m:t xml:space="preserve">, </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C</m:t>
                </m:r>
              </m:sub>
            </m:sSub>
          </m:e>
          <m:sup>
            <m:r>
              <w:rPr>
                <w:rFonts w:ascii="Cambria Math" w:hAnsi="Cambria Math" w:cs="Times New Roman"/>
                <w:sz w:val="20"/>
                <w:szCs w:val="20"/>
              </w:rPr>
              <m:t>(i)</m:t>
            </m:r>
          </m:sup>
        </m:sSup>
        <m:d>
          <m:dPr>
            <m:ctrlPr>
              <w:rPr>
                <w:rFonts w:ascii="Cambria Math" w:hAnsi="Cambria Math" w:cs="Times New Roman"/>
                <w:i/>
                <w:sz w:val="20"/>
                <w:szCs w:val="20"/>
              </w:rPr>
            </m:ctrlPr>
          </m:dPr>
          <m:e>
            <m:r>
              <w:rPr>
                <w:rFonts w:ascii="Cambria Math" w:hAnsi="Cambria Math" w:cs="Times New Roman"/>
                <w:sz w:val="20"/>
                <w:szCs w:val="20"/>
              </w:rPr>
              <m:t>2</m:t>
            </m:r>
          </m:e>
        </m:d>
        <m:r>
          <w:rPr>
            <w:rFonts w:ascii="Cambria Math" w:hAnsi="Cambria Math" w:cs="Times New Roman"/>
            <w:sz w:val="20"/>
            <w:szCs w:val="20"/>
          </w:rPr>
          <m:t xml:space="preserve">, …, </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C</m:t>
                </m:r>
              </m:sub>
            </m:sSub>
          </m:e>
          <m:sup>
            <m:r>
              <w:rPr>
                <w:rFonts w:ascii="Cambria Math" w:hAnsi="Cambria Math" w:cs="Times New Roman"/>
                <w:sz w:val="20"/>
                <w:szCs w:val="20"/>
              </w:rPr>
              <m:t>(i)</m:t>
            </m:r>
          </m:sup>
        </m:sSup>
        <m:d>
          <m:dPr>
            <m:ctrlPr>
              <w:rPr>
                <w:rFonts w:ascii="Cambria Math" w:hAnsi="Cambria Math" w:cs="Times New Roman"/>
                <w:i/>
                <w:sz w:val="20"/>
                <w:szCs w:val="20"/>
              </w:rPr>
            </m:ctrlPr>
          </m:dPr>
          <m:e>
            <m:r>
              <w:rPr>
                <w:rFonts w:ascii="Cambria Math" w:hAnsi="Cambria Math" w:cs="Times New Roman"/>
                <w:sz w:val="20"/>
                <w:szCs w:val="20"/>
              </w:rPr>
              <m:t>N-1</m:t>
            </m:r>
          </m:e>
        </m:d>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T</m:t>
            </m:r>
          </m:sup>
        </m:sSup>
      </m:oMath>
      <w:r>
        <w:rPr>
          <w:rFonts w:ascii="Times New Roman" w:hAnsi="Times New Roman" w:cs="Times New Roman"/>
          <w:sz w:val="20"/>
          <w:szCs w:val="20"/>
        </w:rPr>
        <w:t xml:space="preserve">and at all subcarriers in the first OFDM symbol of the block for block-type channel estimation to yield </w:t>
      </w:r>
      <m:oMath>
        <m:sSup>
          <m:sSupPr>
            <m:ctrlPr>
              <w:rPr>
                <w:rFonts w:ascii="Cambria Math" w:hAnsi="Cambria Math" w:cs="Times New Roman"/>
                <w:b/>
                <w:i/>
                <w:sz w:val="20"/>
                <w:szCs w:val="20"/>
              </w:rPr>
            </m:ctrlPr>
          </m:sSupPr>
          <m:e>
            <m:sSub>
              <m:sSubPr>
                <m:ctrlPr>
                  <w:rPr>
                    <w:rFonts w:ascii="Cambria Math" w:hAnsi="Cambria Math" w:cs="Times New Roman"/>
                    <w:b/>
                    <w:i/>
                    <w:sz w:val="20"/>
                    <w:szCs w:val="20"/>
                  </w:rPr>
                </m:ctrlPr>
              </m:sSubPr>
              <m:e>
                <m:r>
                  <m:rPr>
                    <m:sty m:val="bi"/>
                  </m:rPr>
                  <w:rPr>
                    <w:rFonts w:ascii="Cambria Math" w:hAnsi="Cambria Math" w:cs="Times New Roman"/>
                    <w:sz w:val="20"/>
                    <w:szCs w:val="20"/>
                  </w:rPr>
                  <m:t>d</m:t>
                </m:r>
              </m:e>
              <m:sub>
                <m:r>
                  <m:rPr>
                    <m:sty m:val="bi"/>
                  </m:rPr>
                  <w:rPr>
                    <w:rFonts w:ascii="Cambria Math" w:hAnsi="Cambria Math" w:cs="Times New Roman"/>
                    <w:sz w:val="20"/>
                    <w:szCs w:val="20"/>
                  </w:rPr>
                  <m:t>B</m:t>
                </m:r>
              </m:sub>
            </m:sSub>
          </m:e>
          <m:sup>
            <m:r>
              <w:rPr>
                <w:rFonts w:ascii="Cambria Math" w:hAnsi="Cambria Math" w:cs="Times New Roman"/>
                <w:sz w:val="20"/>
                <w:szCs w:val="20"/>
              </w:rPr>
              <m:t>(i)</m:t>
            </m:r>
          </m:sup>
        </m:sSup>
        <m:r>
          <w:rPr>
            <w:rFonts w:ascii="Cambria Math" w:hAnsi="Cambria Math" w:cs="Times New Roman"/>
            <w:sz w:val="20"/>
            <w:szCs w:val="20"/>
          </w:rPr>
          <m:t>=[</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B</m:t>
                </m:r>
              </m:sub>
            </m:sSub>
          </m:e>
          <m:sup>
            <m:r>
              <w:rPr>
                <w:rFonts w:ascii="Cambria Math" w:hAnsi="Cambria Math" w:cs="Times New Roman"/>
                <w:sz w:val="20"/>
                <w:szCs w:val="20"/>
              </w:rPr>
              <m:t>(i)</m:t>
            </m:r>
          </m:sup>
        </m:sSup>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B</m:t>
                </m:r>
              </m:sub>
            </m:sSub>
          </m:e>
          <m:sup>
            <m:r>
              <w:rPr>
                <w:rFonts w:ascii="Cambria Math" w:hAnsi="Cambria Math" w:cs="Times New Roman"/>
                <w:sz w:val="20"/>
                <w:szCs w:val="20"/>
              </w:rPr>
              <m:t>(i)</m:t>
            </m:r>
          </m:sup>
        </m:sSup>
        <m:d>
          <m:dPr>
            <m:ctrlPr>
              <w:rPr>
                <w:rFonts w:ascii="Cambria Math" w:hAnsi="Cambria Math" w:cs="Times New Roman"/>
                <w:i/>
                <w:sz w:val="20"/>
                <w:szCs w:val="20"/>
              </w:rPr>
            </m:ctrlPr>
          </m:dPr>
          <m:e>
            <m:r>
              <w:rPr>
                <w:rFonts w:ascii="Cambria Math" w:hAnsi="Cambria Math" w:cs="Times New Roman"/>
                <w:sz w:val="20"/>
                <w:szCs w:val="20"/>
              </w:rPr>
              <m:t>1</m:t>
            </m:r>
          </m:e>
        </m:d>
        <m:r>
          <w:rPr>
            <w:rFonts w:ascii="Cambria Math" w:hAnsi="Cambria Math" w:cs="Times New Roman"/>
            <w:sz w:val="20"/>
            <w:szCs w:val="20"/>
          </w:rPr>
          <m:t xml:space="preserve">, </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B</m:t>
                </m:r>
              </m:sub>
            </m:sSub>
          </m:e>
          <m:sup>
            <m:r>
              <w:rPr>
                <w:rFonts w:ascii="Cambria Math" w:hAnsi="Cambria Math" w:cs="Times New Roman"/>
                <w:sz w:val="20"/>
                <w:szCs w:val="20"/>
              </w:rPr>
              <m:t>(i)</m:t>
            </m:r>
          </m:sup>
        </m:sSup>
        <m:d>
          <m:dPr>
            <m:ctrlPr>
              <w:rPr>
                <w:rFonts w:ascii="Cambria Math" w:hAnsi="Cambria Math" w:cs="Times New Roman"/>
                <w:i/>
                <w:sz w:val="20"/>
                <w:szCs w:val="20"/>
              </w:rPr>
            </m:ctrlPr>
          </m:dPr>
          <m:e>
            <m:r>
              <w:rPr>
                <w:rFonts w:ascii="Cambria Math" w:hAnsi="Cambria Math" w:cs="Times New Roman"/>
                <w:sz w:val="20"/>
                <w:szCs w:val="20"/>
              </w:rPr>
              <m:t>2</m:t>
            </m:r>
          </m:e>
        </m:d>
        <m:r>
          <w:rPr>
            <w:rFonts w:ascii="Cambria Math" w:hAnsi="Cambria Math" w:cs="Times New Roman"/>
            <w:sz w:val="20"/>
            <w:szCs w:val="20"/>
          </w:rPr>
          <m:t xml:space="preserve">, …, </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B</m:t>
                </m:r>
              </m:sub>
            </m:sSub>
          </m:e>
          <m:sup>
            <m:r>
              <w:rPr>
                <w:rFonts w:ascii="Cambria Math" w:hAnsi="Cambria Math" w:cs="Times New Roman"/>
                <w:sz w:val="20"/>
                <w:szCs w:val="20"/>
              </w:rPr>
              <m:t>(i)</m:t>
            </m:r>
          </m:sup>
        </m:sSup>
        <m:d>
          <m:dPr>
            <m:ctrlPr>
              <w:rPr>
                <w:rFonts w:ascii="Cambria Math" w:hAnsi="Cambria Math" w:cs="Times New Roman"/>
                <w:i/>
                <w:sz w:val="20"/>
                <w:szCs w:val="20"/>
              </w:rPr>
            </m:ctrlPr>
          </m:dPr>
          <m:e>
            <m:r>
              <w:rPr>
                <w:rFonts w:ascii="Cambria Math" w:hAnsi="Cambria Math" w:cs="Times New Roman"/>
                <w:sz w:val="20"/>
                <w:szCs w:val="20"/>
              </w:rPr>
              <m:t>N-1</m:t>
            </m:r>
          </m:e>
        </m:d>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T</m:t>
            </m:r>
          </m:sup>
        </m:sSup>
      </m:oMath>
      <w:r>
        <w:rPr>
          <w:rFonts w:ascii="Times New Roman" w:hAnsi="Times New Roman" w:cs="Times New Roman"/>
          <w:sz w:val="20"/>
          <w:szCs w:val="20"/>
        </w:rPr>
        <w:t xml:space="preserve">. The signal is transformed into the time domain after pilot insertion to yield </w:t>
      </w:r>
      <m:oMath>
        <m:sSup>
          <m:sSupPr>
            <m:ctrlPr>
              <w:rPr>
                <w:rFonts w:ascii="Cambria Math" w:hAnsi="Cambria Math" w:cs="Times New Roman"/>
                <w:b/>
                <w:i/>
                <w:sz w:val="20"/>
                <w:szCs w:val="20"/>
              </w:rPr>
            </m:ctrlPr>
          </m:sSupPr>
          <m:e>
            <m:sSub>
              <m:sSubPr>
                <m:ctrlPr>
                  <w:rPr>
                    <w:rFonts w:ascii="Cambria Math" w:hAnsi="Cambria Math" w:cs="Times New Roman"/>
                    <w:b/>
                    <w:i/>
                    <w:sz w:val="20"/>
                    <w:szCs w:val="20"/>
                  </w:rPr>
                </m:ctrlPr>
              </m:sSubPr>
              <m:e>
                <m:r>
                  <m:rPr>
                    <m:sty m:val="bi"/>
                  </m:rPr>
                  <w:rPr>
                    <w:rFonts w:ascii="Cambria Math" w:hAnsi="Cambria Math" w:cs="Times New Roman"/>
                    <w:sz w:val="20"/>
                    <w:szCs w:val="20"/>
                  </w:rPr>
                  <m:t>u</m:t>
                </m:r>
              </m:e>
              <m:sub>
                <m:r>
                  <m:rPr>
                    <m:sty m:val="bi"/>
                  </m:rPr>
                  <w:rPr>
                    <w:rFonts w:ascii="Cambria Math" w:hAnsi="Cambria Math" w:cs="Times New Roman"/>
                    <w:sz w:val="20"/>
                    <w:szCs w:val="20"/>
                  </w:rPr>
                  <m:t>C</m:t>
                </m:r>
              </m:sub>
            </m:sSub>
          </m:e>
          <m:sup>
            <m:r>
              <w:rPr>
                <w:rFonts w:ascii="Cambria Math" w:hAnsi="Cambria Math" w:cs="Times New Roman"/>
                <w:sz w:val="20"/>
                <w:szCs w:val="20"/>
              </w:rPr>
              <m:t>(i)</m:t>
            </m:r>
          </m:sup>
        </m:sSup>
        <m:r>
          <m:rPr>
            <m:sty m:val="bi"/>
          </m:rPr>
          <w:rPr>
            <w:rFonts w:ascii="Cambria Math" w:hAnsi="Cambria Math" w:cs="Times New Roman"/>
            <w:sz w:val="20"/>
            <w:szCs w:val="20"/>
          </w:rPr>
          <m:t>=[</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C</m:t>
                </m:r>
              </m:sub>
            </m:sSub>
          </m:e>
          <m:sup>
            <m:r>
              <w:rPr>
                <w:rFonts w:ascii="Cambria Math" w:hAnsi="Cambria Math" w:cs="Times New Roman"/>
                <w:sz w:val="20"/>
                <w:szCs w:val="20"/>
              </w:rPr>
              <m:t>(i)</m:t>
            </m:r>
          </m:sup>
        </m:sSup>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 xml:space="preserve">, </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C</m:t>
                </m:r>
              </m:sub>
            </m:sSub>
          </m:e>
          <m:sup>
            <m:r>
              <w:rPr>
                <w:rFonts w:ascii="Cambria Math" w:hAnsi="Cambria Math" w:cs="Times New Roman"/>
                <w:sz w:val="20"/>
                <w:szCs w:val="20"/>
              </w:rPr>
              <m:t>(i)</m:t>
            </m:r>
          </m:sup>
        </m:sSup>
        <m:d>
          <m:dPr>
            <m:ctrlPr>
              <w:rPr>
                <w:rFonts w:ascii="Cambria Math" w:hAnsi="Cambria Math" w:cs="Times New Roman"/>
                <w:i/>
                <w:sz w:val="20"/>
                <w:szCs w:val="20"/>
              </w:rPr>
            </m:ctrlPr>
          </m:dPr>
          <m:e>
            <m:r>
              <w:rPr>
                <w:rFonts w:ascii="Cambria Math" w:hAnsi="Cambria Math" w:cs="Times New Roman"/>
                <w:sz w:val="20"/>
                <w:szCs w:val="20"/>
              </w:rPr>
              <m:t>1</m:t>
            </m:r>
          </m:e>
        </m:d>
        <m:r>
          <w:rPr>
            <w:rFonts w:ascii="Cambria Math" w:hAnsi="Cambria Math" w:cs="Times New Roman"/>
            <w:sz w:val="20"/>
            <w:szCs w:val="20"/>
          </w:rPr>
          <m:t xml:space="preserve">, </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C</m:t>
                </m:r>
              </m:sub>
            </m:sSub>
          </m:e>
          <m:sup>
            <m:r>
              <w:rPr>
                <w:rFonts w:ascii="Cambria Math" w:hAnsi="Cambria Math" w:cs="Times New Roman"/>
                <w:sz w:val="20"/>
                <w:szCs w:val="20"/>
              </w:rPr>
              <m:t>(i)</m:t>
            </m:r>
          </m:sup>
        </m:sSup>
        <m:d>
          <m:dPr>
            <m:ctrlPr>
              <w:rPr>
                <w:rFonts w:ascii="Cambria Math" w:hAnsi="Cambria Math" w:cs="Times New Roman"/>
                <w:i/>
                <w:sz w:val="20"/>
                <w:szCs w:val="20"/>
              </w:rPr>
            </m:ctrlPr>
          </m:dPr>
          <m:e>
            <m:r>
              <w:rPr>
                <w:rFonts w:ascii="Cambria Math" w:hAnsi="Cambria Math" w:cs="Times New Roman"/>
                <w:sz w:val="20"/>
                <w:szCs w:val="20"/>
              </w:rPr>
              <m:t>2</m:t>
            </m:r>
          </m:e>
        </m:d>
        <m:r>
          <w:rPr>
            <w:rFonts w:ascii="Cambria Math" w:hAnsi="Cambria Math" w:cs="Times New Roman"/>
            <w:sz w:val="20"/>
            <w:szCs w:val="20"/>
          </w:rPr>
          <m:t>, …,</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C</m:t>
                </m:r>
              </m:sub>
            </m:sSub>
          </m:e>
          <m:sup>
            <m:r>
              <w:rPr>
                <w:rFonts w:ascii="Cambria Math" w:hAnsi="Cambria Math" w:cs="Times New Roman"/>
                <w:sz w:val="20"/>
                <w:szCs w:val="20"/>
              </w:rPr>
              <m:t>(i)</m:t>
            </m:r>
          </m:sup>
        </m:sSup>
        <m:d>
          <m:dPr>
            <m:ctrlPr>
              <w:rPr>
                <w:rFonts w:ascii="Cambria Math" w:hAnsi="Cambria Math" w:cs="Times New Roman"/>
                <w:i/>
                <w:sz w:val="20"/>
                <w:szCs w:val="20"/>
              </w:rPr>
            </m:ctrlPr>
          </m:dPr>
          <m:e>
            <m:r>
              <w:rPr>
                <w:rFonts w:ascii="Cambria Math" w:hAnsi="Cambria Math" w:cs="Times New Roman"/>
                <w:sz w:val="20"/>
                <w:szCs w:val="20"/>
              </w:rPr>
              <m:t>N-1</m:t>
            </m:r>
          </m:e>
        </m:d>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T</m:t>
            </m:r>
          </m:sup>
        </m:sSup>
      </m:oMath>
      <w:r>
        <w:rPr>
          <w:rFonts w:ascii="Times New Roman" w:hAnsi="Times New Roman" w:cs="Times New Roman"/>
          <w:sz w:val="20"/>
          <w:szCs w:val="20"/>
        </w:rPr>
        <w:t xml:space="preserve">and </w:t>
      </w:r>
      <m:oMath>
        <m:sSup>
          <m:sSupPr>
            <m:ctrlPr>
              <w:rPr>
                <w:rFonts w:ascii="Cambria Math" w:hAnsi="Cambria Math" w:cs="Times New Roman"/>
                <w:b/>
                <w:i/>
                <w:sz w:val="20"/>
                <w:szCs w:val="20"/>
              </w:rPr>
            </m:ctrlPr>
          </m:sSupPr>
          <m:e>
            <m:sSub>
              <m:sSubPr>
                <m:ctrlPr>
                  <w:rPr>
                    <w:rFonts w:ascii="Cambria Math" w:hAnsi="Cambria Math" w:cs="Times New Roman"/>
                    <w:b/>
                    <w:i/>
                    <w:sz w:val="20"/>
                    <w:szCs w:val="20"/>
                  </w:rPr>
                </m:ctrlPr>
              </m:sSubPr>
              <m:e>
                <m:r>
                  <m:rPr>
                    <m:sty m:val="bi"/>
                  </m:rPr>
                  <w:rPr>
                    <w:rFonts w:ascii="Cambria Math" w:hAnsi="Cambria Math" w:cs="Times New Roman"/>
                    <w:sz w:val="20"/>
                    <w:szCs w:val="20"/>
                  </w:rPr>
                  <m:t>u</m:t>
                </m:r>
              </m:e>
              <m:sub>
                <m:r>
                  <m:rPr>
                    <m:sty m:val="bi"/>
                  </m:rPr>
                  <w:rPr>
                    <w:rFonts w:ascii="Cambria Math" w:hAnsi="Cambria Math" w:cs="Times New Roman"/>
                    <w:sz w:val="20"/>
                    <w:szCs w:val="20"/>
                  </w:rPr>
                  <m:t>B</m:t>
                </m:r>
              </m:sub>
            </m:sSub>
          </m:e>
          <m:sup>
            <m:r>
              <w:rPr>
                <w:rFonts w:ascii="Cambria Math" w:hAnsi="Cambria Math" w:cs="Times New Roman"/>
                <w:sz w:val="20"/>
                <w:szCs w:val="20"/>
              </w:rPr>
              <m:t>(i)</m:t>
            </m:r>
          </m:sup>
        </m:sSup>
        <m:r>
          <m:rPr>
            <m:sty m:val="bi"/>
          </m:rPr>
          <w:rPr>
            <w:rFonts w:ascii="Cambria Math" w:hAnsi="Cambria Math" w:cs="Times New Roman"/>
            <w:sz w:val="20"/>
            <w:szCs w:val="20"/>
          </w:rPr>
          <m:t>=[</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B</m:t>
                </m:r>
              </m:sub>
            </m:sSub>
          </m:e>
          <m:sup>
            <m:r>
              <w:rPr>
                <w:rFonts w:ascii="Cambria Math" w:hAnsi="Cambria Math" w:cs="Times New Roman"/>
                <w:sz w:val="20"/>
                <w:szCs w:val="20"/>
              </w:rPr>
              <m:t>(i)</m:t>
            </m:r>
          </m:sup>
        </m:sSup>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 xml:space="preserve">, </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B</m:t>
                </m:r>
              </m:sub>
            </m:sSub>
          </m:e>
          <m:sup>
            <m:r>
              <w:rPr>
                <w:rFonts w:ascii="Cambria Math" w:hAnsi="Cambria Math" w:cs="Times New Roman"/>
                <w:sz w:val="20"/>
                <w:szCs w:val="20"/>
              </w:rPr>
              <m:t>(i)</m:t>
            </m:r>
          </m:sup>
        </m:sSup>
        <m:d>
          <m:dPr>
            <m:ctrlPr>
              <w:rPr>
                <w:rFonts w:ascii="Cambria Math" w:hAnsi="Cambria Math" w:cs="Times New Roman"/>
                <w:i/>
                <w:sz w:val="20"/>
                <w:szCs w:val="20"/>
              </w:rPr>
            </m:ctrlPr>
          </m:dPr>
          <m:e>
            <m:r>
              <w:rPr>
                <w:rFonts w:ascii="Cambria Math" w:hAnsi="Cambria Math" w:cs="Times New Roman"/>
                <w:sz w:val="20"/>
                <w:szCs w:val="20"/>
              </w:rPr>
              <m:t>1</m:t>
            </m:r>
          </m:e>
        </m:d>
        <m:r>
          <w:rPr>
            <w:rFonts w:ascii="Cambria Math" w:hAnsi="Cambria Math" w:cs="Times New Roman"/>
            <w:sz w:val="20"/>
            <w:szCs w:val="20"/>
          </w:rPr>
          <m:t xml:space="preserve">, </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B</m:t>
                </m:r>
              </m:sub>
            </m:sSub>
          </m:e>
          <m:sup>
            <m:r>
              <w:rPr>
                <w:rFonts w:ascii="Cambria Math" w:hAnsi="Cambria Math" w:cs="Times New Roman"/>
                <w:sz w:val="20"/>
                <w:szCs w:val="20"/>
              </w:rPr>
              <m:t>(i)</m:t>
            </m:r>
          </m:sup>
        </m:sSup>
        <m:d>
          <m:dPr>
            <m:ctrlPr>
              <w:rPr>
                <w:rFonts w:ascii="Cambria Math" w:hAnsi="Cambria Math" w:cs="Times New Roman"/>
                <w:i/>
                <w:sz w:val="20"/>
                <w:szCs w:val="20"/>
              </w:rPr>
            </m:ctrlPr>
          </m:dPr>
          <m:e>
            <m:r>
              <w:rPr>
                <w:rFonts w:ascii="Cambria Math" w:hAnsi="Cambria Math" w:cs="Times New Roman"/>
                <w:sz w:val="20"/>
                <w:szCs w:val="20"/>
              </w:rPr>
              <m:t>2</m:t>
            </m:r>
          </m:e>
        </m:d>
        <m:r>
          <w:rPr>
            <w:rFonts w:ascii="Cambria Math" w:hAnsi="Cambria Math" w:cs="Times New Roman"/>
            <w:sz w:val="20"/>
            <w:szCs w:val="20"/>
          </w:rPr>
          <m:t>, …,</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B</m:t>
                </m:r>
              </m:sub>
            </m:sSub>
          </m:e>
          <m:sup>
            <m:r>
              <w:rPr>
                <w:rFonts w:ascii="Cambria Math" w:hAnsi="Cambria Math" w:cs="Times New Roman"/>
                <w:sz w:val="20"/>
                <w:szCs w:val="20"/>
              </w:rPr>
              <m:t>(i)</m:t>
            </m:r>
          </m:sup>
        </m:sSup>
        <m:d>
          <m:dPr>
            <m:ctrlPr>
              <w:rPr>
                <w:rFonts w:ascii="Cambria Math" w:hAnsi="Cambria Math" w:cs="Times New Roman"/>
                <w:i/>
                <w:sz w:val="20"/>
                <w:szCs w:val="20"/>
              </w:rPr>
            </m:ctrlPr>
          </m:dPr>
          <m:e>
            <m:r>
              <w:rPr>
                <w:rFonts w:ascii="Cambria Math" w:hAnsi="Cambria Math" w:cs="Times New Roman"/>
                <w:sz w:val="20"/>
                <w:szCs w:val="20"/>
              </w:rPr>
              <m:t>N-1</m:t>
            </m:r>
          </m:e>
        </m:d>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T</m:t>
            </m:r>
          </m:sup>
        </m:sSup>
      </m:oMath>
      <w:r>
        <w:rPr>
          <w:rFonts w:ascii="Times New Roman" w:hAnsi="Times New Roman" w:cs="Times New Roman"/>
          <w:sz w:val="20"/>
          <w:szCs w:val="20"/>
        </w:rPr>
        <w:t>for comb-type and block-type channel estimation respectively:</w:t>
      </w:r>
    </w:p>
    <w:p w:rsidR="003B4499" w:rsidRDefault="00DD01DF" w:rsidP="003B4499">
      <w:pPr>
        <w:pStyle w:val="NoSpacing"/>
        <w:tabs>
          <w:tab w:val="left" w:pos="810"/>
        </w:tabs>
        <w:adjustRightInd w:val="0"/>
        <w:snapToGrid w:val="0"/>
        <w:ind w:left="180" w:firstLine="630"/>
        <w:jc w:val="both"/>
        <w:rPr>
          <w:rFonts w:ascii="Times New Roman" w:hAnsi="Times New Roman" w:cs="Times New Roman" w:hint="eastAsia"/>
          <w:b/>
          <w:sz w:val="20"/>
          <w:szCs w:val="20"/>
          <w:lang w:eastAsia="zh-CN"/>
        </w:rPr>
      </w:pPr>
      <m:oMath>
        <m:sSup>
          <m:sSupPr>
            <m:ctrlPr>
              <w:rPr>
                <w:rFonts w:ascii="Cambria Math" w:hAnsi="Cambria Math" w:cs="Times New Roman"/>
                <w:b/>
                <w:i/>
                <w:sz w:val="20"/>
                <w:szCs w:val="20"/>
              </w:rPr>
            </m:ctrlPr>
          </m:sSupPr>
          <m:e>
            <m:sSub>
              <m:sSubPr>
                <m:ctrlPr>
                  <w:rPr>
                    <w:rFonts w:ascii="Cambria Math" w:hAnsi="Cambria Math" w:cs="Times New Roman"/>
                    <w:b/>
                    <w:i/>
                    <w:sz w:val="20"/>
                    <w:szCs w:val="20"/>
                  </w:rPr>
                </m:ctrlPr>
              </m:sSubPr>
              <m:e>
                <m:r>
                  <m:rPr>
                    <m:sty m:val="bi"/>
                  </m:rPr>
                  <w:rPr>
                    <w:rFonts w:ascii="Cambria Math" w:hAnsi="Cambria Math" w:cs="Times New Roman"/>
                    <w:sz w:val="20"/>
                    <w:szCs w:val="20"/>
                  </w:rPr>
                  <m:t>u</m:t>
                </m:r>
              </m:e>
              <m:sub>
                <m:r>
                  <m:rPr>
                    <m:sty m:val="bi"/>
                  </m:rPr>
                  <w:rPr>
                    <w:rFonts w:ascii="Cambria Math" w:hAnsi="Cambria Math" w:cs="Times New Roman"/>
                    <w:sz w:val="20"/>
                    <w:szCs w:val="20"/>
                  </w:rPr>
                  <m:t>C</m:t>
                </m:r>
              </m:sub>
            </m:sSub>
          </m:e>
          <m:sup>
            <m:r>
              <w:rPr>
                <w:rFonts w:ascii="Cambria Math" w:hAnsi="Cambria Math" w:cs="Times New Roman"/>
                <w:sz w:val="20"/>
                <w:szCs w:val="20"/>
              </w:rPr>
              <m:t>(i)</m:t>
            </m:r>
          </m:sup>
        </m:sSup>
        <m:r>
          <m:rPr>
            <m:sty m:val="bi"/>
          </m:rPr>
          <w:rPr>
            <w:rFonts w:ascii="Cambria Math" w:hAnsi="Cambria Math" w:cs="Times New Roman"/>
            <w:sz w:val="20"/>
            <w:szCs w:val="20"/>
          </w:rPr>
          <m:t>=</m:t>
        </m:r>
        <m:sSup>
          <m:sSupPr>
            <m:ctrlPr>
              <w:rPr>
                <w:rFonts w:ascii="Cambria Math" w:hAnsi="Cambria Math" w:cs="Times New Roman"/>
                <w:b/>
                <w:i/>
                <w:sz w:val="20"/>
                <w:szCs w:val="20"/>
              </w:rPr>
            </m:ctrlPr>
          </m:sSupPr>
          <m:e>
            <m:r>
              <m:rPr>
                <m:sty m:val="bi"/>
              </m:rPr>
              <w:rPr>
                <w:rFonts w:ascii="Cambria Math" w:hAnsi="Cambria Math" w:cs="Times New Roman"/>
                <w:sz w:val="20"/>
                <w:szCs w:val="20"/>
              </w:rPr>
              <m:t>F</m:t>
            </m:r>
          </m:e>
          <m:sup>
            <m:r>
              <m:rPr>
                <m:sty m:val="bi"/>
              </m:rPr>
              <w:rPr>
                <w:rFonts w:ascii="Cambria Math" w:hAnsi="Cambria Math" w:cs="Times New Roman"/>
                <w:sz w:val="20"/>
                <w:szCs w:val="20"/>
              </w:rPr>
              <m:t>H</m:t>
            </m:r>
          </m:sup>
        </m:sSup>
        <m:sSup>
          <m:sSupPr>
            <m:ctrlPr>
              <w:rPr>
                <w:rFonts w:ascii="Cambria Math" w:hAnsi="Cambria Math" w:cs="Times New Roman"/>
                <w:b/>
                <w:i/>
                <w:sz w:val="20"/>
                <w:szCs w:val="20"/>
              </w:rPr>
            </m:ctrlPr>
          </m:sSupPr>
          <m:e>
            <m:sSub>
              <m:sSubPr>
                <m:ctrlPr>
                  <w:rPr>
                    <w:rFonts w:ascii="Cambria Math" w:hAnsi="Cambria Math" w:cs="Times New Roman"/>
                    <w:b/>
                    <w:i/>
                    <w:sz w:val="20"/>
                    <w:szCs w:val="20"/>
                  </w:rPr>
                </m:ctrlPr>
              </m:sSubPr>
              <m:e>
                <m:r>
                  <m:rPr>
                    <m:sty m:val="bi"/>
                  </m:rPr>
                  <w:rPr>
                    <w:rFonts w:ascii="Cambria Math" w:hAnsi="Cambria Math" w:cs="Times New Roman"/>
                    <w:sz w:val="20"/>
                    <w:szCs w:val="20"/>
                  </w:rPr>
                  <m:t>d</m:t>
                </m:r>
              </m:e>
              <m:sub>
                <m:r>
                  <m:rPr>
                    <m:sty m:val="bi"/>
                  </m:rPr>
                  <w:rPr>
                    <w:rFonts w:ascii="Cambria Math" w:hAnsi="Cambria Math" w:cs="Times New Roman"/>
                    <w:sz w:val="20"/>
                    <w:szCs w:val="20"/>
                  </w:rPr>
                  <m:t>C</m:t>
                </m:r>
              </m:sub>
            </m:sSub>
          </m:e>
          <m:sup>
            <m:r>
              <m:rPr>
                <m:sty m:val="bi"/>
              </m:rPr>
              <w:rPr>
                <w:rFonts w:ascii="Cambria Math" w:hAnsi="Cambria Math" w:cs="Times New Roman"/>
                <w:sz w:val="20"/>
                <w:szCs w:val="20"/>
              </w:rPr>
              <m:t>(i)</m:t>
            </m:r>
          </m:sup>
        </m:sSup>
      </m:oMath>
      <w:r w:rsidR="003B4499">
        <w:rPr>
          <w:rFonts w:ascii="Times New Roman" w:hAnsi="Times New Roman" w:cs="Times New Roman"/>
          <w:b/>
          <w:sz w:val="20"/>
          <w:szCs w:val="20"/>
        </w:rPr>
        <w:t xml:space="preserve">                      </w:t>
      </w:r>
      <w:r w:rsidR="003B4499">
        <w:rPr>
          <w:rFonts w:ascii="Times New Roman" w:hAnsi="Times New Roman" w:cs="Times New Roman"/>
          <w:sz w:val="20"/>
          <w:szCs w:val="20"/>
        </w:rPr>
        <w:t>(1)</w:t>
      </w:r>
      <w:r w:rsidR="003B4499">
        <w:rPr>
          <w:rFonts w:ascii="Times New Roman" w:hAnsi="Times New Roman" w:cs="Times New Roman"/>
          <w:b/>
          <w:sz w:val="20"/>
          <w:szCs w:val="20"/>
        </w:rPr>
        <w:t xml:space="preserve"> </w:t>
      </w:r>
    </w:p>
    <w:p w:rsidR="00DD01DF" w:rsidRDefault="00DD01DF" w:rsidP="003B4499">
      <w:pPr>
        <w:pStyle w:val="NoSpacing"/>
        <w:tabs>
          <w:tab w:val="left" w:pos="810"/>
        </w:tabs>
        <w:adjustRightInd w:val="0"/>
        <w:snapToGrid w:val="0"/>
        <w:ind w:left="180" w:firstLine="630"/>
        <w:jc w:val="both"/>
        <w:rPr>
          <w:rFonts w:ascii="Times New Roman" w:hAnsi="Times New Roman" w:cs="Times New Roman" w:hint="eastAsia"/>
          <w:b/>
          <w:sz w:val="20"/>
          <w:szCs w:val="20"/>
          <w:lang w:eastAsia="zh-CN"/>
        </w:rPr>
      </w:pPr>
      <m:oMath>
        <m:sSup>
          <m:sSupPr>
            <m:ctrlPr>
              <w:rPr>
                <w:rFonts w:ascii="Cambria Math" w:hAnsi="Cambria Math" w:cs="Times New Roman"/>
                <w:b/>
                <w:i/>
                <w:sz w:val="20"/>
                <w:szCs w:val="20"/>
              </w:rPr>
            </m:ctrlPr>
          </m:sSupPr>
          <m:e>
            <m:sSub>
              <m:sSubPr>
                <m:ctrlPr>
                  <w:rPr>
                    <w:rFonts w:ascii="Cambria Math" w:hAnsi="Cambria Math" w:cs="Times New Roman"/>
                    <w:b/>
                    <w:i/>
                    <w:sz w:val="20"/>
                    <w:szCs w:val="20"/>
                  </w:rPr>
                </m:ctrlPr>
              </m:sSubPr>
              <m:e>
                <m:r>
                  <m:rPr>
                    <m:sty m:val="bi"/>
                  </m:rPr>
                  <w:rPr>
                    <w:rFonts w:ascii="Cambria Math" w:hAnsi="Cambria Math" w:cs="Times New Roman"/>
                    <w:sz w:val="20"/>
                    <w:szCs w:val="20"/>
                  </w:rPr>
                  <m:t>u</m:t>
                </m:r>
              </m:e>
              <m:sub>
                <m:r>
                  <m:rPr>
                    <m:sty m:val="bi"/>
                  </m:rPr>
                  <w:rPr>
                    <w:rFonts w:ascii="Cambria Math" w:hAnsi="Cambria Math" w:cs="Times New Roman"/>
                    <w:sz w:val="20"/>
                    <w:szCs w:val="20"/>
                  </w:rPr>
                  <m:t>B</m:t>
                </m:r>
              </m:sub>
            </m:sSub>
          </m:e>
          <m:sup>
            <m:r>
              <m:rPr>
                <m:sty m:val="bi"/>
              </m:rPr>
              <w:rPr>
                <w:rFonts w:ascii="Cambria Math" w:hAnsi="Cambria Math" w:cs="Times New Roman"/>
                <w:sz w:val="20"/>
                <w:szCs w:val="20"/>
              </w:rPr>
              <m:t>(i)</m:t>
            </m:r>
          </m:sup>
        </m:sSup>
        <m:r>
          <m:rPr>
            <m:sty m:val="bi"/>
          </m:rPr>
          <w:rPr>
            <w:rFonts w:ascii="Cambria Math" w:hAnsi="Cambria Math" w:cs="Times New Roman"/>
            <w:sz w:val="20"/>
            <w:szCs w:val="20"/>
          </w:rPr>
          <m:t>=</m:t>
        </m:r>
        <m:sSup>
          <m:sSupPr>
            <m:ctrlPr>
              <w:rPr>
                <w:rFonts w:ascii="Cambria Math" w:hAnsi="Cambria Math" w:cs="Times New Roman"/>
                <w:b/>
                <w:i/>
                <w:sz w:val="20"/>
                <w:szCs w:val="20"/>
              </w:rPr>
            </m:ctrlPr>
          </m:sSupPr>
          <m:e>
            <m:r>
              <m:rPr>
                <m:sty m:val="bi"/>
              </m:rPr>
              <w:rPr>
                <w:rFonts w:ascii="Cambria Math" w:hAnsi="Cambria Math" w:cs="Times New Roman"/>
                <w:sz w:val="20"/>
                <w:szCs w:val="20"/>
              </w:rPr>
              <m:t>F</m:t>
            </m:r>
          </m:e>
          <m:sup>
            <m:r>
              <m:rPr>
                <m:sty m:val="bi"/>
              </m:rPr>
              <w:rPr>
                <w:rFonts w:ascii="Cambria Math" w:hAnsi="Cambria Math" w:cs="Times New Roman"/>
                <w:sz w:val="20"/>
                <w:szCs w:val="20"/>
              </w:rPr>
              <m:t>H</m:t>
            </m:r>
          </m:sup>
        </m:sSup>
        <m:sSup>
          <m:sSupPr>
            <m:ctrlPr>
              <w:rPr>
                <w:rFonts w:ascii="Cambria Math" w:hAnsi="Cambria Math" w:cs="Times New Roman"/>
                <w:b/>
                <w:i/>
                <w:sz w:val="20"/>
                <w:szCs w:val="20"/>
              </w:rPr>
            </m:ctrlPr>
          </m:sSupPr>
          <m:e>
            <m:sSub>
              <m:sSubPr>
                <m:ctrlPr>
                  <w:rPr>
                    <w:rFonts w:ascii="Cambria Math" w:hAnsi="Cambria Math" w:cs="Times New Roman"/>
                    <w:b/>
                    <w:i/>
                    <w:sz w:val="20"/>
                    <w:szCs w:val="20"/>
                  </w:rPr>
                </m:ctrlPr>
              </m:sSubPr>
              <m:e>
                <m:r>
                  <m:rPr>
                    <m:sty m:val="bi"/>
                  </m:rPr>
                  <w:rPr>
                    <w:rFonts w:ascii="Cambria Math" w:hAnsi="Cambria Math" w:cs="Times New Roman"/>
                    <w:sz w:val="20"/>
                    <w:szCs w:val="20"/>
                  </w:rPr>
                  <m:t>d</m:t>
                </m:r>
              </m:e>
              <m:sub>
                <m:r>
                  <m:rPr>
                    <m:sty m:val="bi"/>
                  </m:rPr>
                  <w:rPr>
                    <w:rFonts w:ascii="Cambria Math" w:hAnsi="Cambria Math" w:cs="Times New Roman"/>
                    <w:sz w:val="20"/>
                    <w:szCs w:val="20"/>
                  </w:rPr>
                  <m:t>B</m:t>
                </m:r>
              </m:sub>
            </m:sSub>
          </m:e>
          <m:sup>
            <m:r>
              <w:rPr>
                <w:rFonts w:ascii="Cambria Math" w:hAnsi="Cambria Math" w:cs="Times New Roman"/>
                <w:sz w:val="20"/>
                <w:szCs w:val="20"/>
              </w:rPr>
              <m:t>(i)</m:t>
            </m:r>
          </m:sup>
        </m:sSup>
      </m:oMath>
      <w:r w:rsidR="003B4499">
        <w:rPr>
          <w:rFonts w:ascii="Times New Roman" w:hAnsi="Times New Roman" w:cs="Times New Roman"/>
          <w:b/>
          <w:sz w:val="20"/>
          <w:szCs w:val="20"/>
        </w:rPr>
        <w:t xml:space="preserve">                     </w:t>
      </w:r>
      <w:r w:rsidR="003B4499">
        <w:rPr>
          <w:rFonts w:ascii="Times New Roman" w:hAnsi="Times New Roman" w:cs="Times New Roman"/>
          <w:sz w:val="20"/>
          <w:szCs w:val="20"/>
        </w:rPr>
        <w:t>(2)</w:t>
      </w:r>
      <w:r w:rsidR="003B4499">
        <w:rPr>
          <w:rFonts w:ascii="Times New Roman" w:hAnsi="Times New Roman" w:cs="Times New Roman"/>
          <w:b/>
          <w:sz w:val="20"/>
          <w:szCs w:val="20"/>
        </w:rPr>
        <w:t xml:space="preserve">  </w:t>
      </w:r>
    </w:p>
    <w:p w:rsidR="00DD01DF" w:rsidRDefault="00DD01DF" w:rsidP="003B4499">
      <w:pPr>
        <w:pStyle w:val="NoSpacing"/>
        <w:adjustRightInd w:val="0"/>
        <w:snapToGrid w:val="0"/>
        <w:jc w:val="both"/>
        <w:rPr>
          <w:rFonts w:ascii="Times New Roman" w:hAnsi="Times New Roman" w:cs="Times New Roman"/>
          <w:sz w:val="20"/>
          <w:szCs w:val="20"/>
        </w:rPr>
      </w:pPr>
    </w:p>
    <w:p w:rsidR="00DD01DF" w:rsidRDefault="003B4499" w:rsidP="003B4499">
      <w:pPr>
        <w:pStyle w:val="NoSpacing"/>
        <w:adjustRightInd w:val="0"/>
        <w:snapToGrid w:val="0"/>
        <w:jc w:val="both"/>
        <w:rPr>
          <w:rFonts w:ascii="Times New Roman" w:hAnsi="Times New Roman" w:cs="Times New Roman"/>
          <w:sz w:val="20"/>
          <w:szCs w:val="20"/>
        </w:rPr>
      </w:pPr>
      <w:r>
        <w:rPr>
          <w:rFonts w:ascii="Times New Roman" w:hAnsi="Times New Roman" w:cs="Times New Roman"/>
          <w:sz w:val="20"/>
          <w:szCs w:val="20"/>
        </w:rPr>
        <w:t xml:space="preserve">Where </w:t>
      </w:r>
      <m:oMath>
        <m:d>
          <m:dPr>
            <m:begChr m:val="["/>
            <m:endChr m:val="]"/>
            <m:ctrlPr>
              <w:rPr>
                <w:rFonts w:ascii="Cambria Math" w:hAnsi="Cambria Math" w:cs="Times New Roman"/>
                <w:i/>
                <w:sz w:val="20"/>
                <w:szCs w:val="20"/>
              </w:rPr>
            </m:ctrlPr>
          </m:dPr>
          <m:e>
            <m:r>
              <m:rPr>
                <m:sty m:val="bi"/>
              </m:rPr>
              <w:rPr>
                <w:rFonts w:ascii="Cambria Math" w:hAnsi="Cambria Math" w:cs="Times New Roman"/>
                <w:sz w:val="20"/>
                <w:szCs w:val="20"/>
              </w:rPr>
              <m:t>F</m:t>
            </m:r>
          </m:e>
        </m:d>
        <m:r>
          <w:rPr>
            <w:rFonts w:ascii="Cambria Math" w:hAnsi="Cambria Math" w:cs="Times New Roman"/>
            <w:sz w:val="20"/>
            <w:szCs w:val="20"/>
          </w:rPr>
          <m:t>n,n=</m:t>
        </m:r>
        <m:f>
          <m:fPr>
            <m:ctrlPr>
              <w:rPr>
                <w:rFonts w:ascii="Cambria Math" w:hAnsi="Cambria Math" w:cs="Times New Roman"/>
                <w:i/>
                <w:sz w:val="20"/>
                <w:szCs w:val="20"/>
              </w:rPr>
            </m:ctrlPr>
          </m:fPr>
          <m:num>
            <m:r>
              <w:rPr>
                <w:rFonts w:ascii="Cambria Math" w:hAnsi="Cambria Math" w:cs="Times New Roman"/>
                <w:sz w:val="20"/>
                <w:szCs w:val="20"/>
              </w:rPr>
              <m:t>1</m:t>
            </m:r>
          </m:num>
          <m:den>
            <m:rad>
              <m:radPr>
                <m:degHide m:val="on"/>
                <m:ctrlPr>
                  <w:rPr>
                    <w:rFonts w:ascii="Cambria Math" w:hAnsi="Cambria Math" w:cs="Times New Roman"/>
                    <w:i/>
                    <w:sz w:val="20"/>
                    <w:szCs w:val="20"/>
                  </w:rPr>
                </m:ctrlPr>
              </m:radPr>
              <m:deg/>
              <m:e>
                <m:r>
                  <w:rPr>
                    <w:rFonts w:ascii="Cambria Math" w:hAnsi="Cambria Math" w:cs="Times New Roman"/>
                    <w:sz w:val="20"/>
                    <w:szCs w:val="20"/>
                  </w:rPr>
                  <m:t>N</m:t>
                </m:r>
              </m:e>
            </m:rad>
          </m:den>
        </m:f>
        <m:sSup>
          <m:sSupPr>
            <m:ctrlPr>
              <w:rPr>
                <w:rFonts w:ascii="Cambria Math" w:hAnsi="Cambria Math" w:cs="Times New Roman"/>
                <w:i/>
                <w:sz w:val="20"/>
                <w:szCs w:val="20"/>
              </w:rPr>
            </m:ctrlPr>
          </m:sSupPr>
          <m:e>
            <m:r>
              <w:rPr>
                <w:rFonts w:ascii="Cambria Math" w:hAnsi="Cambria Math" w:cs="Times New Roman"/>
                <w:sz w:val="20"/>
                <w:szCs w:val="20"/>
              </w:rPr>
              <m:t>e</m:t>
            </m:r>
          </m:e>
          <m:sup>
            <m:f>
              <m:fPr>
                <m:type m:val="skw"/>
                <m:ctrlPr>
                  <w:rPr>
                    <w:rFonts w:ascii="Cambria Math" w:hAnsi="Cambria Math" w:cs="Times New Roman"/>
                    <w:i/>
                    <w:sz w:val="20"/>
                    <w:szCs w:val="20"/>
                  </w:rPr>
                </m:ctrlPr>
              </m:fPr>
              <m:num>
                <m:r>
                  <w:rPr>
                    <w:rFonts w:ascii="Cambria Math" w:hAnsi="Cambria Math" w:cs="Times New Roman"/>
                    <w:sz w:val="20"/>
                    <w:szCs w:val="20"/>
                  </w:rPr>
                  <m:t>-j2</m:t>
                </m:r>
                <m:r>
                  <m:rPr>
                    <m:sty m:val="p"/>
                  </m:rPr>
                  <w:rPr>
                    <w:rFonts w:ascii="Cambria Math" w:hAnsi="Cambria Math" w:cs="Times New Roman"/>
                    <w:sz w:val="20"/>
                    <w:szCs w:val="20"/>
                  </w:rPr>
                  <w:sym w:font="Symbol" w:char="F070"/>
                </m:r>
                <m:d>
                  <m:dPr>
                    <m:ctrlPr>
                      <w:rPr>
                        <w:rFonts w:ascii="Cambria Math" w:hAnsi="Cambria Math" w:cs="Times New Roman"/>
                        <w:i/>
                        <w:sz w:val="20"/>
                        <w:szCs w:val="20"/>
                      </w:rPr>
                    </m:ctrlPr>
                  </m:dPr>
                  <m:e>
                    <m:r>
                      <w:rPr>
                        <w:rFonts w:ascii="Cambria Math" w:hAnsi="Cambria Math" w:cs="Times New Roman"/>
                        <w:sz w:val="20"/>
                        <w:szCs w:val="20"/>
                      </w:rPr>
                      <m:t>n-1</m:t>
                    </m:r>
                  </m:e>
                </m:d>
                <m:d>
                  <m:dPr>
                    <m:ctrlPr>
                      <w:rPr>
                        <w:rFonts w:ascii="Cambria Math" w:hAnsi="Cambria Math" w:cs="Times New Roman"/>
                        <w:i/>
                        <w:sz w:val="20"/>
                        <w:szCs w:val="20"/>
                      </w:rPr>
                    </m:ctrlPr>
                  </m:dPr>
                  <m:e>
                    <m:r>
                      <w:rPr>
                        <w:rFonts w:ascii="Cambria Math" w:hAnsi="Cambria Math" w:cs="Times New Roman"/>
                        <w:sz w:val="20"/>
                        <w:szCs w:val="20"/>
                      </w:rPr>
                      <m:t>n-1</m:t>
                    </m:r>
                  </m:e>
                </m:d>
              </m:num>
              <m:den>
                <m:r>
                  <w:rPr>
                    <w:rFonts w:ascii="Cambria Math" w:hAnsi="Cambria Math" w:cs="Times New Roman"/>
                    <w:sz w:val="20"/>
                    <w:szCs w:val="20"/>
                  </w:rPr>
                  <m:t>N</m:t>
                </m:r>
              </m:den>
            </m:f>
          </m:sup>
        </m:sSup>
      </m:oMath>
      <w:r>
        <w:rPr>
          <w:rFonts w:ascii="Times New Roman" w:hAnsi="Times New Roman" w:cs="Times New Roman"/>
          <w:sz w:val="20"/>
          <w:szCs w:val="20"/>
        </w:rPr>
        <w:t xml:space="preserve">for n=0,1,2,…, N-1is the Discrete Fourier Transform (DFT) Matrix. Cyclic prefix of length </w:t>
      </w:r>
      <m:oMath>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G</m:t>
            </m:r>
          </m:sub>
        </m:sSub>
      </m:oMath>
      <w:r>
        <w:rPr>
          <w:rFonts w:ascii="Times New Roman" w:hAnsi="Times New Roman" w:cs="Times New Roman"/>
          <w:sz w:val="20"/>
          <w:szCs w:val="20"/>
        </w:rPr>
        <w:t xml:space="preserve">greater than or equal to the channel order is inserted into the OFDM symbol for effective cancellation of ISI. The cyclic prefix is added by the insertion of last </w:t>
      </w:r>
      <m:oMath>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G</m:t>
            </m:r>
          </m:sub>
        </m:sSub>
      </m:oMath>
      <w:r>
        <w:rPr>
          <w:rFonts w:ascii="Times New Roman" w:hAnsi="Times New Roman" w:cs="Times New Roman"/>
          <w:sz w:val="20"/>
          <w:szCs w:val="20"/>
        </w:rPr>
        <w:t xml:space="preserve">symbols at the start of the OFDM symbol. The cyclic prefix added OFDM symbol for block-type and comb-type channel estimation is </w:t>
      </w:r>
      <m:oMath>
        <m:sSup>
          <m:sSupPr>
            <m:ctrlPr>
              <w:rPr>
                <w:rFonts w:ascii="Cambria Math" w:hAnsi="Cambria Math" w:cs="Times New Roman"/>
                <w:i/>
                <w:sz w:val="20"/>
                <w:szCs w:val="20"/>
              </w:rPr>
            </m:ctrlPr>
          </m:sSupPr>
          <m:e>
            <m:sSub>
              <m:sSubPr>
                <m:ctrlPr>
                  <w:rPr>
                    <w:rFonts w:ascii="Cambria Math" w:hAnsi="Cambria Math" w:cs="Times New Roman"/>
                    <w:b/>
                    <w:i/>
                    <w:sz w:val="20"/>
                    <w:szCs w:val="20"/>
                  </w:rPr>
                </m:ctrlPr>
              </m:sSubPr>
              <m:e>
                <m:r>
                  <m:rPr>
                    <m:sty m:val="bi"/>
                  </m:rPr>
                  <w:rPr>
                    <w:rFonts w:ascii="Cambria Math" w:hAnsi="Cambria Math" w:cs="Times New Roman"/>
                    <w:sz w:val="20"/>
                    <w:szCs w:val="20"/>
                  </w:rPr>
                  <m:t>m</m:t>
                </m:r>
              </m:e>
              <m:sub>
                <m:r>
                  <m:rPr>
                    <m:sty m:val="bi"/>
                  </m:rPr>
                  <w:rPr>
                    <w:rFonts w:ascii="Cambria Math" w:hAnsi="Cambria Math" w:cs="Times New Roman"/>
                    <w:sz w:val="20"/>
                    <w:szCs w:val="20"/>
                  </w:rPr>
                  <m:t>B</m:t>
                </m:r>
              </m:sub>
            </m:sSub>
          </m:e>
          <m:sup>
            <m:d>
              <m:dPr>
                <m:ctrlPr>
                  <w:rPr>
                    <w:rFonts w:ascii="Cambria Math" w:hAnsi="Cambria Math" w:cs="Times New Roman"/>
                    <w:i/>
                    <w:sz w:val="20"/>
                    <w:szCs w:val="20"/>
                  </w:rPr>
                </m:ctrlPr>
              </m:dPr>
              <m:e>
                <m:r>
                  <w:rPr>
                    <w:rFonts w:ascii="Cambria Math" w:hAnsi="Cambria Math" w:cs="Times New Roman"/>
                    <w:sz w:val="20"/>
                    <w:szCs w:val="20"/>
                  </w:rPr>
                  <m:t>i</m:t>
                </m:r>
              </m:e>
            </m:d>
          </m:sup>
        </m:sSup>
        <m:r>
          <w:rPr>
            <w:rFonts w:ascii="Cambria Math" w:hAnsi="Cambria Math" w:cs="Times New Roman"/>
            <w:sz w:val="20"/>
            <w:szCs w:val="20"/>
          </w:rPr>
          <m:t>=[</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B</m:t>
                </m:r>
              </m:sub>
            </m:sSub>
          </m:e>
          <m:sup>
            <m:d>
              <m:dPr>
                <m:ctrlPr>
                  <w:rPr>
                    <w:rFonts w:ascii="Cambria Math" w:hAnsi="Cambria Math" w:cs="Times New Roman"/>
                    <w:i/>
                    <w:sz w:val="20"/>
                    <w:szCs w:val="20"/>
                  </w:rPr>
                </m:ctrlPr>
              </m:dPr>
              <m:e>
                <m:r>
                  <w:rPr>
                    <w:rFonts w:ascii="Cambria Math" w:hAnsi="Cambria Math" w:cs="Times New Roman"/>
                    <w:sz w:val="20"/>
                    <w:szCs w:val="20"/>
                  </w:rPr>
                  <m:t>i</m:t>
                </m:r>
              </m:e>
            </m:d>
          </m:sup>
        </m:sSup>
        <m:d>
          <m:dPr>
            <m:ctrlPr>
              <w:rPr>
                <w:rFonts w:ascii="Cambria Math" w:hAnsi="Cambria Math" w:cs="Times New Roman"/>
                <w:i/>
                <w:sz w:val="20"/>
                <w:szCs w:val="20"/>
              </w:rPr>
            </m:ctrlPr>
          </m:dPr>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G</m:t>
                </m:r>
              </m:sub>
            </m:sSub>
            <m:r>
              <w:rPr>
                <w:rFonts w:ascii="Cambria Math" w:hAnsi="Cambria Math" w:cs="Times New Roman"/>
                <w:sz w:val="20"/>
                <w:szCs w:val="20"/>
              </w:rPr>
              <m:t>+N</m:t>
            </m:r>
          </m:e>
        </m:d>
        <m:r>
          <w:rPr>
            <w:rFonts w:ascii="Cambria Math" w:hAnsi="Cambria Math" w:cs="Times New Roman"/>
            <w:sz w:val="20"/>
            <w:szCs w:val="20"/>
          </w:rPr>
          <m:t xml:space="preserve">, </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B</m:t>
                </m:r>
              </m:sub>
            </m:sSub>
          </m:e>
          <m:sup>
            <m:d>
              <m:dPr>
                <m:ctrlPr>
                  <w:rPr>
                    <w:rFonts w:ascii="Cambria Math" w:hAnsi="Cambria Math" w:cs="Times New Roman"/>
                    <w:i/>
                    <w:sz w:val="20"/>
                    <w:szCs w:val="20"/>
                  </w:rPr>
                </m:ctrlPr>
              </m:dPr>
              <m:e>
                <m:r>
                  <w:rPr>
                    <w:rFonts w:ascii="Cambria Math" w:hAnsi="Cambria Math" w:cs="Times New Roman"/>
                    <w:sz w:val="20"/>
                    <w:szCs w:val="20"/>
                  </w:rPr>
                  <m:t>i</m:t>
                </m:r>
              </m:e>
            </m:d>
          </m:sup>
        </m:sSup>
        <m:d>
          <m:dPr>
            <m:ctrlPr>
              <w:rPr>
                <w:rFonts w:ascii="Cambria Math" w:hAnsi="Cambria Math" w:cs="Times New Roman"/>
                <w:i/>
                <w:sz w:val="20"/>
                <w:szCs w:val="20"/>
              </w:rPr>
            </m:ctrlPr>
          </m:dPr>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G</m:t>
                </m:r>
              </m:sub>
            </m:sSub>
            <m:r>
              <w:rPr>
                <w:rFonts w:ascii="Cambria Math" w:hAnsi="Cambria Math" w:cs="Times New Roman"/>
                <w:sz w:val="20"/>
                <w:szCs w:val="20"/>
              </w:rPr>
              <m:t>+</m:t>
            </m:r>
            <m:r>
              <w:rPr>
                <w:rFonts w:ascii="Cambria Math" w:hAnsi="Cambria Math" w:cs="Times New Roman"/>
                <w:sz w:val="20"/>
                <w:szCs w:val="20"/>
              </w:rPr>
              <w:lastRenderedPageBreak/>
              <m:t>N+1</m:t>
            </m:r>
          </m:e>
        </m:d>
        <m:r>
          <w:rPr>
            <w:rFonts w:ascii="Cambria Math" w:hAnsi="Cambria Math" w:cs="Times New Roman"/>
            <w:sz w:val="20"/>
            <w:szCs w:val="20"/>
          </w:rPr>
          <m:t xml:space="preserve"> ,..</m:t>
        </m:r>
        <m:sSup>
          <m:sSupPr>
            <m:ctrlPr>
              <w:rPr>
                <w:rFonts w:ascii="Cambria Math" w:hAnsi="Cambria Math" w:cs="Times New Roman"/>
                <w:i/>
                <w:sz w:val="20"/>
                <w:szCs w:val="20"/>
              </w:rPr>
            </m:ctrlPr>
          </m:sSupPr>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B</m:t>
                </m:r>
              </m:sub>
            </m:sSub>
          </m:e>
          <m:sup>
            <m:d>
              <m:dPr>
                <m:ctrlPr>
                  <w:rPr>
                    <w:rFonts w:ascii="Cambria Math" w:hAnsi="Cambria Math" w:cs="Times New Roman"/>
                    <w:i/>
                    <w:sz w:val="20"/>
                    <w:szCs w:val="20"/>
                  </w:rPr>
                </m:ctrlPr>
              </m:dPr>
              <m:e>
                <m:r>
                  <w:rPr>
                    <w:rFonts w:ascii="Cambria Math" w:hAnsi="Cambria Math" w:cs="Times New Roman"/>
                    <w:sz w:val="20"/>
                    <w:szCs w:val="20"/>
                  </w:rPr>
                  <m:t>i</m:t>
                </m:r>
              </m:e>
            </m:d>
          </m:sup>
        </m:sSup>
        <m:d>
          <m:dPr>
            <m:ctrlPr>
              <w:rPr>
                <w:rFonts w:ascii="Cambria Math" w:hAnsi="Cambria Math" w:cs="Times New Roman"/>
                <w:i/>
                <w:sz w:val="20"/>
                <w:szCs w:val="20"/>
              </w:rPr>
            </m:ctrlPr>
          </m:dPr>
          <m:e>
            <m:d>
              <m:dPr>
                <m:ctrlPr>
                  <w:rPr>
                    <w:rFonts w:ascii="Cambria Math" w:hAnsi="Cambria Math" w:cs="Times New Roman"/>
                    <w:i/>
                    <w:sz w:val="20"/>
                    <w:szCs w:val="20"/>
                  </w:rPr>
                </m:ctrlPr>
              </m:dPr>
              <m:e>
                <m:r>
                  <w:rPr>
                    <w:rFonts w:ascii="Cambria Math" w:hAnsi="Cambria Math" w:cs="Times New Roman"/>
                    <w:sz w:val="20"/>
                    <w:szCs w:val="20"/>
                  </w:rPr>
                  <m:t>N-1</m:t>
                </m:r>
              </m:e>
            </m:d>
          </m:e>
        </m:d>
        <m:sSup>
          <m:sSupPr>
            <m:ctrlPr>
              <w:rPr>
                <w:rFonts w:ascii="Cambria Math" w:hAnsi="Cambria Math" w:cs="Times New Roman"/>
                <w:i/>
                <w:sz w:val="20"/>
                <w:szCs w:val="20"/>
              </w:rPr>
            </m:ctrlPr>
          </m:sSupPr>
          <m:e>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B</m:t>
                </m:r>
              </m:sub>
            </m:sSub>
          </m:e>
          <m:sup>
            <m:d>
              <m:dPr>
                <m:ctrlPr>
                  <w:rPr>
                    <w:rFonts w:ascii="Cambria Math" w:hAnsi="Cambria Math" w:cs="Times New Roman"/>
                    <w:i/>
                    <w:sz w:val="20"/>
                    <w:szCs w:val="20"/>
                  </w:rPr>
                </m:ctrlPr>
              </m:dPr>
              <m:e>
                <m:r>
                  <w:rPr>
                    <w:rFonts w:ascii="Cambria Math" w:hAnsi="Cambria Math" w:cs="Times New Roman"/>
                    <w:sz w:val="20"/>
                    <w:szCs w:val="20"/>
                  </w:rPr>
                  <m:t>i</m:t>
                </m:r>
              </m:e>
            </m:d>
          </m:sup>
        </m:sSup>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 xml:space="preserve">, </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B</m:t>
                </m:r>
              </m:sub>
            </m:sSub>
          </m:e>
          <m:sup>
            <m:d>
              <m:dPr>
                <m:ctrlPr>
                  <w:rPr>
                    <w:rFonts w:ascii="Cambria Math" w:hAnsi="Cambria Math" w:cs="Times New Roman"/>
                    <w:i/>
                    <w:sz w:val="20"/>
                    <w:szCs w:val="20"/>
                  </w:rPr>
                </m:ctrlPr>
              </m:dPr>
              <m:e>
                <m:r>
                  <w:rPr>
                    <w:rFonts w:ascii="Cambria Math" w:hAnsi="Cambria Math" w:cs="Times New Roman"/>
                    <w:sz w:val="20"/>
                    <w:szCs w:val="20"/>
                  </w:rPr>
                  <m:t>i</m:t>
                </m:r>
              </m:e>
            </m:d>
          </m:sup>
        </m:sSup>
        <m:d>
          <m:dPr>
            <m:ctrlPr>
              <w:rPr>
                <w:rFonts w:ascii="Cambria Math" w:hAnsi="Cambria Math" w:cs="Times New Roman"/>
                <w:i/>
                <w:sz w:val="20"/>
                <w:szCs w:val="20"/>
              </w:rPr>
            </m:ctrlPr>
          </m:dPr>
          <m:e>
            <m:r>
              <w:rPr>
                <w:rFonts w:ascii="Cambria Math" w:hAnsi="Cambria Math" w:cs="Times New Roman"/>
                <w:sz w:val="20"/>
                <w:szCs w:val="20"/>
              </w:rPr>
              <m:t>1</m:t>
            </m:r>
          </m:e>
        </m:d>
        <m:r>
          <w:rPr>
            <w:rFonts w:ascii="Cambria Math" w:hAnsi="Cambria Math" w:cs="Times New Roman"/>
            <w:sz w:val="20"/>
            <w:szCs w:val="20"/>
          </w:rPr>
          <m:t>,…,</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B</m:t>
                </m:r>
              </m:sub>
            </m:sSub>
          </m:e>
          <m:sup>
            <m:d>
              <m:dPr>
                <m:ctrlPr>
                  <w:rPr>
                    <w:rFonts w:ascii="Cambria Math" w:hAnsi="Cambria Math" w:cs="Times New Roman"/>
                    <w:i/>
                    <w:sz w:val="20"/>
                    <w:szCs w:val="20"/>
                  </w:rPr>
                </m:ctrlPr>
              </m:dPr>
              <m:e>
                <m:r>
                  <w:rPr>
                    <w:rFonts w:ascii="Cambria Math" w:hAnsi="Cambria Math" w:cs="Times New Roman"/>
                    <w:sz w:val="20"/>
                    <w:szCs w:val="20"/>
                  </w:rPr>
                  <m:t>i</m:t>
                </m:r>
              </m:e>
            </m:d>
          </m:sup>
        </m:sSup>
        <m:d>
          <m:dPr>
            <m:ctrlPr>
              <w:rPr>
                <w:rFonts w:ascii="Cambria Math" w:hAnsi="Cambria Math" w:cs="Times New Roman"/>
                <w:i/>
                <w:sz w:val="20"/>
                <w:szCs w:val="20"/>
              </w:rPr>
            </m:ctrlPr>
          </m:dPr>
          <m:e>
            <m:r>
              <w:rPr>
                <w:rFonts w:ascii="Cambria Math" w:hAnsi="Cambria Math" w:cs="Times New Roman"/>
                <w:sz w:val="20"/>
                <w:szCs w:val="20"/>
              </w:rPr>
              <m:t>N-1</m:t>
            </m:r>
          </m:e>
        </m:d>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T</m:t>
            </m:r>
          </m:sup>
        </m:sSup>
      </m:oMath>
      <w:r>
        <w:rPr>
          <w:rFonts w:ascii="Times New Roman" w:hAnsi="Times New Roman" w:cs="Times New Roman"/>
          <w:sz w:val="20"/>
          <w:szCs w:val="20"/>
        </w:rPr>
        <w:t>and</w:t>
      </w:r>
      <m:oMath>
        <m:sSup>
          <m:sSupPr>
            <m:ctrlPr>
              <w:rPr>
                <w:rFonts w:ascii="Cambria Math" w:hAnsi="Cambria Math" w:cs="Times New Roman"/>
                <w:i/>
                <w:sz w:val="20"/>
                <w:szCs w:val="20"/>
              </w:rPr>
            </m:ctrlPr>
          </m:sSupPr>
          <m:e>
            <m:sSub>
              <m:sSubPr>
                <m:ctrlPr>
                  <w:rPr>
                    <w:rFonts w:ascii="Cambria Math" w:hAnsi="Cambria Math" w:cs="Times New Roman"/>
                    <w:b/>
                    <w:i/>
                    <w:sz w:val="20"/>
                    <w:szCs w:val="20"/>
                  </w:rPr>
                </m:ctrlPr>
              </m:sSubPr>
              <m:e>
                <m:r>
                  <m:rPr>
                    <m:sty m:val="bi"/>
                  </m:rPr>
                  <w:rPr>
                    <w:rFonts w:ascii="Cambria Math" w:hAnsi="Cambria Math" w:cs="Times New Roman"/>
                    <w:sz w:val="20"/>
                    <w:szCs w:val="20"/>
                  </w:rPr>
                  <m:t xml:space="preserve"> m</m:t>
                </m:r>
              </m:e>
              <m:sub>
                <m:r>
                  <m:rPr>
                    <m:sty m:val="bi"/>
                  </m:rPr>
                  <w:rPr>
                    <w:rFonts w:ascii="Cambria Math" w:hAnsi="Cambria Math" w:cs="Times New Roman"/>
                    <w:sz w:val="20"/>
                    <w:szCs w:val="20"/>
                  </w:rPr>
                  <m:t>C</m:t>
                </m:r>
              </m:sub>
            </m:sSub>
          </m:e>
          <m:sup>
            <m:d>
              <m:dPr>
                <m:ctrlPr>
                  <w:rPr>
                    <w:rFonts w:ascii="Cambria Math" w:hAnsi="Cambria Math" w:cs="Times New Roman"/>
                    <w:i/>
                    <w:sz w:val="20"/>
                    <w:szCs w:val="20"/>
                  </w:rPr>
                </m:ctrlPr>
              </m:dPr>
              <m:e>
                <m:r>
                  <w:rPr>
                    <w:rFonts w:ascii="Cambria Math" w:hAnsi="Cambria Math" w:cs="Times New Roman"/>
                    <w:sz w:val="20"/>
                    <w:szCs w:val="20"/>
                  </w:rPr>
                  <m:t>i</m:t>
                </m:r>
              </m:e>
            </m:d>
          </m:sup>
        </m:sSup>
        <m:r>
          <w:rPr>
            <w:rFonts w:ascii="Cambria Math" w:hAnsi="Cambria Math" w:cs="Times New Roman"/>
            <w:sz w:val="20"/>
            <w:szCs w:val="20"/>
          </w:rPr>
          <m:t>=[</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C</m:t>
                </m:r>
              </m:sub>
            </m:sSub>
          </m:e>
          <m:sup>
            <m:d>
              <m:dPr>
                <m:ctrlPr>
                  <w:rPr>
                    <w:rFonts w:ascii="Cambria Math" w:hAnsi="Cambria Math" w:cs="Times New Roman"/>
                    <w:i/>
                    <w:sz w:val="20"/>
                    <w:szCs w:val="20"/>
                  </w:rPr>
                </m:ctrlPr>
              </m:dPr>
              <m:e>
                <m:r>
                  <w:rPr>
                    <w:rFonts w:ascii="Cambria Math" w:hAnsi="Cambria Math" w:cs="Times New Roman"/>
                    <w:sz w:val="20"/>
                    <w:szCs w:val="20"/>
                  </w:rPr>
                  <m:t>i</m:t>
                </m:r>
              </m:e>
            </m:d>
          </m:sup>
        </m:sSup>
      </m:oMath>
    </w:p>
    <w:p w:rsidR="00DD01DF" w:rsidRDefault="00DD01DF" w:rsidP="003B4499">
      <w:pPr>
        <w:pStyle w:val="NoSpacing"/>
        <w:adjustRightInd w:val="0"/>
        <w:snapToGrid w:val="0"/>
        <w:jc w:val="both"/>
        <w:rPr>
          <w:rFonts w:ascii="Times New Roman" w:hAnsi="Times New Roman" w:cs="Times New Roman"/>
          <w:sz w:val="20"/>
          <w:szCs w:val="20"/>
        </w:rPr>
      </w:pPr>
      <m:oMath>
        <m:d>
          <m:dPr>
            <m:ctrlPr>
              <w:rPr>
                <w:rFonts w:ascii="Cambria Math" w:hAnsi="Cambria Math" w:cs="Times New Roman"/>
                <w:i/>
                <w:sz w:val="20"/>
                <w:szCs w:val="20"/>
              </w:rPr>
            </m:ctrlPr>
          </m:dPr>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G</m:t>
                </m:r>
              </m:sub>
            </m:sSub>
            <m:r>
              <w:rPr>
                <w:rFonts w:ascii="Cambria Math" w:hAnsi="Cambria Math" w:cs="Times New Roman"/>
                <w:sz w:val="20"/>
                <w:szCs w:val="20"/>
              </w:rPr>
              <m:t>+N</m:t>
            </m:r>
          </m:e>
        </m:d>
        <m:r>
          <w:rPr>
            <w:rFonts w:ascii="Cambria Math" w:hAnsi="Cambria Math" w:cs="Times New Roman"/>
            <w:sz w:val="20"/>
            <w:szCs w:val="20"/>
          </w:rPr>
          <m:t xml:space="preserve">, </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C</m:t>
                </m:r>
              </m:sub>
            </m:sSub>
          </m:e>
          <m:sup>
            <m:d>
              <m:dPr>
                <m:ctrlPr>
                  <w:rPr>
                    <w:rFonts w:ascii="Cambria Math" w:hAnsi="Cambria Math" w:cs="Times New Roman"/>
                    <w:i/>
                    <w:sz w:val="20"/>
                    <w:szCs w:val="20"/>
                  </w:rPr>
                </m:ctrlPr>
              </m:dPr>
              <m:e>
                <m:r>
                  <w:rPr>
                    <w:rFonts w:ascii="Cambria Math" w:hAnsi="Cambria Math" w:cs="Times New Roman"/>
                    <w:sz w:val="20"/>
                    <w:szCs w:val="20"/>
                  </w:rPr>
                  <m:t>i</m:t>
                </m:r>
              </m:e>
            </m:d>
          </m:sup>
        </m:sSup>
        <m:d>
          <m:dPr>
            <m:ctrlPr>
              <w:rPr>
                <w:rFonts w:ascii="Cambria Math" w:hAnsi="Cambria Math" w:cs="Times New Roman"/>
                <w:i/>
                <w:sz w:val="20"/>
                <w:szCs w:val="20"/>
              </w:rPr>
            </m:ctrlPr>
          </m:dPr>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G</m:t>
                </m:r>
              </m:sub>
            </m:sSub>
            <m:r>
              <w:rPr>
                <w:rFonts w:ascii="Cambria Math" w:hAnsi="Cambria Math" w:cs="Times New Roman"/>
                <w:sz w:val="20"/>
                <w:szCs w:val="20"/>
              </w:rPr>
              <m:t>+N+1</m:t>
            </m:r>
          </m:e>
        </m:d>
        <m:r>
          <w:rPr>
            <w:rFonts w:ascii="Cambria Math" w:hAnsi="Cambria Math" w:cs="Times New Roman"/>
            <w:sz w:val="20"/>
            <w:szCs w:val="20"/>
          </w:rPr>
          <m:t xml:space="preserve"> ,..</m:t>
        </m:r>
        <m:sSup>
          <m:sSupPr>
            <m:ctrlPr>
              <w:rPr>
                <w:rFonts w:ascii="Cambria Math" w:hAnsi="Cambria Math" w:cs="Times New Roman"/>
                <w:i/>
                <w:sz w:val="20"/>
                <w:szCs w:val="20"/>
              </w:rPr>
            </m:ctrlPr>
          </m:sSupPr>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C</m:t>
                </m:r>
              </m:sub>
            </m:sSub>
          </m:e>
          <m:sup>
            <m:d>
              <m:dPr>
                <m:ctrlPr>
                  <w:rPr>
                    <w:rFonts w:ascii="Cambria Math" w:hAnsi="Cambria Math" w:cs="Times New Roman"/>
                    <w:i/>
                    <w:sz w:val="20"/>
                    <w:szCs w:val="20"/>
                  </w:rPr>
                </m:ctrlPr>
              </m:dPr>
              <m:e>
                <m:r>
                  <w:rPr>
                    <w:rFonts w:ascii="Cambria Math" w:hAnsi="Cambria Math" w:cs="Times New Roman"/>
                    <w:sz w:val="20"/>
                    <w:szCs w:val="20"/>
                  </w:rPr>
                  <m:t>i</m:t>
                </m:r>
              </m:e>
            </m:d>
          </m:sup>
        </m:sSup>
        <m:d>
          <m:dPr>
            <m:ctrlPr>
              <w:rPr>
                <w:rFonts w:ascii="Cambria Math" w:hAnsi="Cambria Math" w:cs="Times New Roman"/>
                <w:i/>
                <w:sz w:val="20"/>
                <w:szCs w:val="20"/>
              </w:rPr>
            </m:ctrlPr>
          </m:dPr>
          <m:e>
            <m:d>
              <m:dPr>
                <m:ctrlPr>
                  <w:rPr>
                    <w:rFonts w:ascii="Cambria Math" w:hAnsi="Cambria Math" w:cs="Times New Roman"/>
                    <w:i/>
                    <w:sz w:val="20"/>
                    <w:szCs w:val="20"/>
                  </w:rPr>
                </m:ctrlPr>
              </m:dPr>
              <m:e>
                <m:r>
                  <w:rPr>
                    <w:rFonts w:ascii="Cambria Math" w:hAnsi="Cambria Math" w:cs="Times New Roman"/>
                    <w:sz w:val="20"/>
                    <w:szCs w:val="20"/>
                  </w:rPr>
                  <m:t>N-1</m:t>
                </m:r>
              </m:e>
            </m:d>
          </m:e>
        </m:d>
        <m:sSup>
          <m:sSupPr>
            <m:ctrlPr>
              <w:rPr>
                <w:rFonts w:ascii="Cambria Math" w:hAnsi="Cambria Math" w:cs="Times New Roman"/>
                <w:i/>
                <w:sz w:val="20"/>
                <w:szCs w:val="20"/>
              </w:rPr>
            </m:ctrlPr>
          </m:sSupPr>
          <m:e>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C</m:t>
                </m:r>
              </m:sub>
            </m:sSub>
          </m:e>
          <m:sup>
            <m:d>
              <m:dPr>
                <m:ctrlPr>
                  <w:rPr>
                    <w:rFonts w:ascii="Cambria Math" w:hAnsi="Cambria Math" w:cs="Times New Roman"/>
                    <w:i/>
                    <w:sz w:val="20"/>
                    <w:szCs w:val="20"/>
                  </w:rPr>
                </m:ctrlPr>
              </m:dPr>
              <m:e>
                <m:r>
                  <w:rPr>
                    <w:rFonts w:ascii="Cambria Math" w:hAnsi="Cambria Math" w:cs="Times New Roman"/>
                    <w:sz w:val="20"/>
                    <w:szCs w:val="20"/>
                  </w:rPr>
                  <m:t>i</m:t>
                </m:r>
              </m:e>
            </m:d>
          </m:sup>
        </m:sSup>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 xml:space="preserve">, </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C</m:t>
                </m:r>
              </m:sub>
            </m:sSub>
          </m:e>
          <m:sup>
            <m:d>
              <m:dPr>
                <m:ctrlPr>
                  <w:rPr>
                    <w:rFonts w:ascii="Cambria Math" w:hAnsi="Cambria Math" w:cs="Times New Roman"/>
                    <w:i/>
                    <w:sz w:val="20"/>
                    <w:szCs w:val="20"/>
                  </w:rPr>
                </m:ctrlPr>
              </m:dPr>
              <m:e>
                <m:r>
                  <w:rPr>
                    <w:rFonts w:ascii="Cambria Math" w:hAnsi="Cambria Math" w:cs="Times New Roman"/>
                    <w:sz w:val="20"/>
                    <w:szCs w:val="20"/>
                  </w:rPr>
                  <m:t>i</m:t>
                </m:r>
              </m:e>
            </m:d>
          </m:sup>
        </m:sSup>
        <m:d>
          <m:dPr>
            <m:ctrlPr>
              <w:rPr>
                <w:rFonts w:ascii="Cambria Math" w:hAnsi="Cambria Math" w:cs="Times New Roman"/>
                <w:i/>
                <w:sz w:val="20"/>
                <w:szCs w:val="20"/>
              </w:rPr>
            </m:ctrlPr>
          </m:dPr>
          <m:e>
            <m:r>
              <w:rPr>
                <w:rFonts w:ascii="Cambria Math" w:hAnsi="Cambria Math" w:cs="Times New Roman"/>
                <w:sz w:val="20"/>
                <w:szCs w:val="20"/>
              </w:rPr>
              <m:t>1</m:t>
            </m:r>
          </m:e>
        </m:d>
        <m:r>
          <w:rPr>
            <w:rFonts w:ascii="Cambria Math" w:hAnsi="Cambria Math" w:cs="Times New Roman"/>
            <w:sz w:val="20"/>
            <w:szCs w:val="20"/>
          </w:rPr>
          <m:t>,…,</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C</m:t>
                </m:r>
              </m:sub>
            </m:sSub>
          </m:e>
          <m:sup>
            <m:d>
              <m:dPr>
                <m:ctrlPr>
                  <w:rPr>
                    <w:rFonts w:ascii="Cambria Math" w:hAnsi="Cambria Math" w:cs="Times New Roman"/>
                    <w:i/>
                    <w:sz w:val="20"/>
                    <w:szCs w:val="20"/>
                  </w:rPr>
                </m:ctrlPr>
              </m:dPr>
              <m:e>
                <m:r>
                  <w:rPr>
                    <w:rFonts w:ascii="Cambria Math" w:hAnsi="Cambria Math" w:cs="Times New Roman"/>
                    <w:sz w:val="20"/>
                    <w:szCs w:val="20"/>
                  </w:rPr>
                  <m:t>i</m:t>
                </m:r>
              </m:e>
            </m:d>
          </m:sup>
        </m:sSup>
        <m:d>
          <m:dPr>
            <m:ctrlPr>
              <w:rPr>
                <w:rFonts w:ascii="Cambria Math" w:hAnsi="Cambria Math" w:cs="Times New Roman"/>
                <w:i/>
                <w:sz w:val="20"/>
                <w:szCs w:val="20"/>
              </w:rPr>
            </m:ctrlPr>
          </m:dPr>
          <m:e>
            <m:r>
              <w:rPr>
                <w:rFonts w:ascii="Cambria Math" w:hAnsi="Cambria Math" w:cs="Times New Roman"/>
                <w:sz w:val="20"/>
                <w:szCs w:val="20"/>
              </w:rPr>
              <m:t>N-</m:t>
            </m:r>
            <m:r>
              <w:rPr>
                <w:rFonts w:ascii="Cambria Math" w:hAnsi="Cambria Math" w:cs="Times New Roman"/>
                <w:sz w:val="20"/>
                <w:szCs w:val="20"/>
              </w:rPr>
              <w:lastRenderedPageBreak/>
              <m:t>1</m:t>
            </m:r>
          </m:e>
        </m:d>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T</m:t>
            </m:r>
          </m:sup>
        </m:sSup>
      </m:oMath>
      <w:r w:rsidR="003B4499">
        <w:rPr>
          <w:rFonts w:ascii="Times New Roman" w:hAnsi="Times New Roman" w:cs="Times New Roman"/>
          <w:sz w:val="20"/>
          <w:szCs w:val="20"/>
        </w:rPr>
        <w:t xml:space="preserve">respectively. Finally, the OFDM signal passes through the multipath fading channel in the existence of AWGN. The received signal is transformed into frequency domain after the removal of the cyclic prefix. </w:t>
      </w:r>
    </w:p>
    <w:p w:rsidR="00DD01DF" w:rsidRDefault="00DD01DF" w:rsidP="003B4499">
      <w:pPr>
        <w:pStyle w:val="NoSpacing"/>
        <w:adjustRightInd w:val="0"/>
        <w:snapToGrid w:val="0"/>
        <w:jc w:val="both"/>
        <w:rPr>
          <w:rFonts w:ascii="Times New Roman" w:hAnsi="Times New Roman" w:cs="Times New Roman"/>
          <w:sz w:val="20"/>
          <w:szCs w:val="20"/>
        </w:rPr>
        <w:sectPr w:rsidR="00DD01DF">
          <w:type w:val="continuous"/>
          <w:pgSz w:w="12236" w:h="15840"/>
          <w:pgMar w:top="1440" w:right="1440" w:bottom="1440" w:left="1440" w:header="720" w:footer="720" w:gutter="0"/>
          <w:cols w:num="2" w:space="720" w:equalWidth="0">
            <w:col w:w="4328" w:space="552"/>
            <w:col w:w="4476"/>
          </w:cols>
        </w:sectPr>
      </w:pPr>
    </w:p>
    <w:p w:rsidR="003B4499" w:rsidRDefault="003B4499" w:rsidP="003B4499">
      <w:pPr>
        <w:pStyle w:val="ListParagraph"/>
        <w:keepNext/>
        <w:adjustRightInd w:val="0"/>
        <w:snapToGrid w:val="0"/>
        <w:jc w:val="center"/>
        <w:rPr>
          <w:rFonts w:hint="eastAsia"/>
          <w:lang w:eastAsia="zh-CN"/>
        </w:rPr>
      </w:pPr>
    </w:p>
    <w:p w:rsidR="00DD01DF" w:rsidRDefault="00116E57" w:rsidP="003B4499">
      <w:pPr>
        <w:pStyle w:val="ListParagraph"/>
        <w:keepNext/>
        <w:adjustRightInd w:val="0"/>
        <w:snapToGrid w:val="0"/>
        <w:jc w:val="center"/>
      </w:pPr>
      <w:r>
        <w:object w:dxaOrig="24498" w:dyaOrig="10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80pt" o:ole="">
            <v:imagedata r:id="rId15" o:title=""/>
          </v:shape>
          <o:OLEObject Type="Embed" ProgID="Visio.Drawing.11" ShapeID="_x0000_i1025" DrawAspect="Content" ObjectID="_1696361657" r:id="rId16"/>
        </w:object>
      </w:r>
    </w:p>
    <w:p w:rsidR="00DD01DF" w:rsidRDefault="003B4499" w:rsidP="003B4499">
      <w:pPr>
        <w:pStyle w:val="Caption"/>
        <w:adjustRightInd w:val="0"/>
        <w:snapToGrid w:val="0"/>
        <w:spacing w:before="0" w:after="0"/>
        <w:rPr>
          <w:i w:val="0"/>
          <w:sz w:val="20"/>
        </w:rPr>
      </w:pPr>
      <w:r>
        <w:rPr>
          <w:i w:val="0"/>
          <w:sz w:val="20"/>
        </w:rPr>
        <w:t xml:space="preserve">Figure </w:t>
      </w:r>
      <w:r w:rsidR="00DD01DF">
        <w:rPr>
          <w:i w:val="0"/>
          <w:sz w:val="20"/>
        </w:rPr>
        <w:fldChar w:fldCharType="begin"/>
      </w:r>
      <w:r>
        <w:rPr>
          <w:i w:val="0"/>
          <w:sz w:val="20"/>
        </w:rPr>
        <w:instrText xml:space="preserve"> SEQ Fig._ \* ARABIC </w:instrText>
      </w:r>
      <w:r w:rsidR="00DD01DF">
        <w:rPr>
          <w:i w:val="0"/>
          <w:sz w:val="20"/>
        </w:rPr>
        <w:fldChar w:fldCharType="separate"/>
      </w:r>
      <w:r>
        <w:rPr>
          <w:i w:val="0"/>
          <w:sz w:val="20"/>
        </w:rPr>
        <w:t>1</w:t>
      </w:r>
      <w:r w:rsidR="00DD01DF">
        <w:rPr>
          <w:i w:val="0"/>
          <w:sz w:val="20"/>
        </w:rPr>
        <w:fldChar w:fldCharType="end"/>
      </w:r>
      <w:r>
        <w:rPr>
          <w:i w:val="0"/>
          <w:sz w:val="20"/>
        </w:rPr>
        <w:t>. OFDM system Model</w:t>
      </w:r>
    </w:p>
    <w:p w:rsidR="00DD01DF" w:rsidRDefault="00DD01DF" w:rsidP="003B4499">
      <w:pPr>
        <w:pStyle w:val="NoSpacing"/>
        <w:adjustRightInd w:val="0"/>
        <w:snapToGrid w:val="0"/>
        <w:jc w:val="both"/>
        <w:rPr>
          <w:rFonts w:ascii="Times New Roman" w:hAnsi="Times New Roman" w:cs="Times New Roman" w:hint="eastAsia"/>
          <w:sz w:val="20"/>
          <w:szCs w:val="20"/>
          <w:lang w:eastAsia="zh-CN"/>
        </w:rPr>
      </w:pPr>
    </w:p>
    <w:p w:rsidR="003B4499" w:rsidRDefault="003B4499" w:rsidP="003B4499">
      <w:pPr>
        <w:pStyle w:val="NoSpacing"/>
        <w:adjustRightInd w:val="0"/>
        <w:snapToGrid w:val="0"/>
        <w:jc w:val="both"/>
        <w:rPr>
          <w:rFonts w:ascii="Times New Roman" w:hAnsi="Times New Roman" w:cs="Times New Roman" w:hint="eastAsia"/>
          <w:sz w:val="20"/>
          <w:szCs w:val="20"/>
          <w:lang w:eastAsia="zh-CN"/>
        </w:rPr>
        <w:sectPr w:rsidR="003B4499">
          <w:type w:val="continuous"/>
          <w:pgSz w:w="12236" w:h="15840"/>
          <w:pgMar w:top="1440" w:right="1440" w:bottom="1440" w:left="1440" w:header="720" w:footer="720" w:gutter="0"/>
          <w:cols w:space="552"/>
        </w:sectPr>
      </w:pPr>
    </w:p>
    <w:p w:rsidR="00DD01DF" w:rsidRDefault="00DD01DF" w:rsidP="003B4499">
      <w:pPr>
        <w:pStyle w:val="NoSpacing"/>
        <w:adjustRightInd w:val="0"/>
        <w:snapToGrid w:val="0"/>
        <w:jc w:val="both"/>
        <w:rPr>
          <w:rFonts w:ascii="Times New Roman" w:hAnsi="Times New Roman" w:cs="Times New Roman"/>
          <w:sz w:val="20"/>
          <w:szCs w:val="20"/>
        </w:rPr>
      </w:pPr>
    </w:p>
    <w:p w:rsidR="003B4499" w:rsidRDefault="00DD01DF" w:rsidP="003B4499">
      <w:pPr>
        <w:pStyle w:val="NoSpacing"/>
        <w:adjustRightInd w:val="0"/>
        <w:snapToGrid w:val="0"/>
        <w:jc w:val="center"/>
        <w:rPr>
          <w:rFonts w:ascii="Times New Roman" w:hAnsi="Times New Roman" w:cs="Times New Roman" w:hint="eastAsia"/>
          <w:b/>
          <w:sz w:val="20"/>
          <w:szCs w:val="20"/>
          <w:lang w:eastAsia="zh-CN"/>
        </w:rPr>
      </w:pPr>
      <m:oMath>
        <m:sSup>
          <m:sSupPr>
            <m:ctrlPr>
              <w:rPr>
                <w:rFonts w:ascii="Cambria Math" w:hAnsi="Cambria Math" w:cs="Times New Roman"/>
                <w:b/>
                <w:i/>
                <w:sz w:val="20"/>
                <w:szCs w:val="20"/>
              </w:rPr>
            </m:ctrlPr>
          </m:sSupPr>
          <m:e>
            <m:sSub>
              <m:sSubPr>
                <m:ctrlPr>
                  <w:rPr>
                    <w:rFonts w:ascii="Cambria Math" w:hAnsi="Cambria Math" w:cs="Times New Roman"/>
                    <w:b/>
                    <w:i/>
                    <w:sz w:val="20"/>
                    <w:szCs w:val="20"/>
                  </w:rPr>
                </m:ctrlPr>
              </m:sSubPr>
              <m:e>
                <m:r>
                  <m:rPr>
                    <m:sty m:val="bi"/>
                  </m:rPr>
                  <w:rPr>
                    <w:rFonts w:ascii="Cambria Math" w:hAnsi="Cambria Math" w:cs="Times New Roman"/>
                    <w:sz w:val="20"/>
                    <w:szCs w:val="20"/>
                  </w:rPr>
                  <m:t>r</m:t>
                </m:r>
              </m:e>
              <m:sub>
                <m:r>
                  <m:rPr>
                    <m:sty m:val="bi"/>
                  </m:rPr>
                  <w:rPr>
                    <w:rFonts w:ascii="Cambria Math" w:hAnsi="Cambria Math" w:cs="Times New Roman"/>
                    <w:sz w:val="20"/>
                    <w:szCs w:val="20"/>
                  </w:rPr>
                  <m:t>C</m:t>
                </m:r>
              </m:sub>
            </m:sSub>
          </m:e>
          <m:sup>
            <m:r>
              <w:rPr>
                <w:rFonts w:ascii="Cambria Math" w:hAnsi="Cambria Math" w:cs="Times New Roman"/>
                <w:sz w:val="20"/>
                <w:szCs w:val="20"/>
              </w:rPr>
              <m:t>(i)</m:t>
            </m:r>
          </m:sup>
        </m:sSup>
        <m:r>
          <m:rPr>
            <m:sty m:val="bi"/>
          </m:rPr>
          <w:rPr>
            <w:rFonts w:ascii="Cambria Math" w:hAnsi="Cambria Math" w:cs="Times New Roman"/>
            <w:sz w:val="20"/>
            <w:szCs w:val="20"/>
          </w:rPr>
          <m:t>=</m:t>
        </m:r>
        <m:sSup>
          <m:sSupPr>
            <m:ctrlPr>
              <w:rPr>
                <w:rFonts w:ascii="Cambria Math" w:hAnsi="Cambria Math" w:cs="Times New Roman"/>
                <w:b/>
                <w:i/>
                <w:sz w:val="20"/>
                <w:szCs w:val="20"/>
              </w:rPr>
            </m:ctrlPr>
          </m:sSupPr>
          <m:e>
            <m:r>
              <m:rPr>
                <m:sty m:val="bi"/>
              </m:rPr>
              <w:rPr>
                <w:rFonts w:ascii="Cambria Math" w:hAnsi="Cambria Math" w:cs="Times New Roman"/>
                <w:sz w:val="20"/>
                <w:szCs w:val="20"/>
              </w:rPr>
              <m:t>F</m:t>
            </m:r>
          </m:e>
          <m:sup>
            <m:r>
              <m:rPr>
                <m:sty m:val="bi"/>
              </m:rPr>
              <w:rPr>
                <w:rFonts w:ascii="Cambria Math" w:hAnsi="Cambria Math" w:cs="Times New Roman"/>
                <w:sz w:val="20"/>
                <w:szCs w:val="20"/>
              </w:rPr>
              <m:t>H</m:t>
            </m:r>
          </m:sup>
        </m:sSup>
        <m:sSup>
          <m:sSupPr>
            <m:ctrlPr>
              <w:rPr>
                <w:rFonts w:ascii="Cambria Math" w:hAnsi="Cambria Math" w:cs="Times New Roman"/>
                <w:b/>
                <w:i/>
                <w:sz w:val="20"/>
                <w:szCs w:val="20"/>
              </w:rPr>
            </m:ctrlPr>
          </m:sSupPr>
          <m:e>
            <m:sSub>
              <m:sSubPr>
                <m:ctrlPr>
                  <w:rPr>
                    <w:rFonts w:ascii="Cambria Math" w:hAnsi="Cambria Math" w:cs="Times New Roman"/>
                    <w:b/>
                    <w:i/>
                    <w:sz w:val="20"/>
                    <w:szCs w:val="20"/>
                  </w:rPr>
                </m:ctrlPr>
              </m:sSubPr>
              <m:e>
                <m:acc>
                  <m:accPr>
                    <m:ctrlPr>
                      <w:rPr>
                        <w:rFonts w:ascii="Cambria Math" w:hAnsi="Cambria Math" w:cs="Times New Roman"/>
                        <w:b/>
                        <w:i/>
                        <w:sz w:val="20"/>
                        <w:szCs w:val="20"/>
                      </w:rPr>
                    </m:ctrlPr>
                  </m:accPr>
                  <m:e>
                    <m:r>
                      <m:rPr>
                        <m:sty m:val="bi"/>
                      </m:rPr>
                      <w:rPr>
                        <w:rFonts w:ascii="Cambria Math" w:hAnsi="Cambria Math" w:cs="Times New Roman"/>
                        <w:sz w:val="20"/>
                        <w:szCs w:val="20"/>
                      </w:rPr>
                      <m:t>u</m:t>
                    </m:r>
                  </m:e>
                </m:acc>
              </m:e>
              <m:sub>
                <m:r>
                  <m:rPr>
                    <m:sty m:val="bi"/>
                  </m:rPr>
                  <w:rPr>
                    <w:rFonts w:ascii="Cambria Math" w:hAnsi="Cambria Math" w:cs="Times New Roman"/>
                    <w:sz w:val="20"/>
                    <w:szCs w:val="20"/>
                  </w:rPr>
                  <m:t>C</m:t>
                </m:r>
              </m:sub>
            </m:sSub>
          </m:e>
          <m:sup>
            <m:r>
              <m:rPr>
                <m:sty m:val="bi"/>
              </m:rPr>
              <w:rPr>
                <w:rFonts w:ascii="Cambria Math" w:hAnsi="Cambria Math" w:cs="Times New Roman"/>
                <w:sz w:val="20"/>
                <w:szCs w:val="20"/>
              </w:rPr>
              <m:t>(i)</m:t>
            </m:r>
          </m:sup>
        </m:sSup>
      </m:oMath>
      <w:r w:rsidR="003B4499">
        <w:rPr>
          <w:rFonts w:ascii="Times New Roman" w:hAnsi="Times New Roman" w:cs="Times New Roman"/>
          <w:b/>
          <w:sz w:val="20"/>
          <w:szCs w:val="20"/>
        </w:rPr>
        <w:t xml:space="preserve">                     </w:t>
      </w:r>
      <w:r w:rsidR="003B4499">
        <w:rPr>
          <w:rFonts w:ascii="Times New Roman" w:hAnsi="Times New Roman" w:cs="Times New Roman"/>
          <w:sz w:val="20"/>
          <w:szCs w:val="20"/>
        </w:rPr>
        <w:t>(3)</w:t>
      </w:r>
    </w:p>
    <w:p w:rsidR="00DD01DF" w:rsidRDefault="00DD01DF" w:rsidP="003B4499">
      <w:pPr>
        <w:pStyle w:val="NoSpacing"/>
        <w:adjustRightInd w:val="0"/>
        <w:snapToGrid w:val="0"/>
        <w:jc w:val="center"/>
        <w:rPr>
          <w:rFonts w:ascii="Times New Roman" w:hAnsi="Times New Roman" w:cs="Times New Roman"/>
          <w:sz w:val="20"/>
          <w:szCs w:val="20"/>
        </w:rPr>
      </w:pPr>
    </w:p>
    <w:p w:rsidR="00DD01DF" w:rsidRDefault="00DD01DF" w:rsidP="003B4499">
      <w:pPr>
        <w:pStyle w:val="NoSpacing"/>
        <w:adjustRightInd w:val="0"/>
        <w:snapToGrid w:val="0"/>
        <w:jc w:val="center"/>
        <w:rPr>
          <w:rFonts w:ascii="Times New Roman" w:hAnsi="Times New Roman" w:cs="Times New Roman"/>
          <w:b/>
          <w:sz w:val="20"/>
          <w:szCs w:val="20"/>
        </w:rPr>
      </w:pPr>
      <m:oMath>
        <m:sSup>
          <m:sSupPr>
            <m:ctrlPr>
              <w:rPr>
                <w:rFonts w:ascii="Cambria Math" w:hAnsi="Cambria Math" w:cs="Times New Roman"/>
                <w:b/>
                <w:i/>
                <w:sz w:val="20"/>
                <w:szCs w:val="20"/>
              </w:rPr>
            </m:ctrlPr>
          </m:sSupPr>
          <m:e>
            <m:sSub>
              <m:sSubPr>
                <m:ctrlPr>
                  <w:rPr>
                    <w:rFonts w:ascii="Cambria Math" w:hAnsi="Cambria Math" w:cs="Times New Roman"/>
                    <w:b/>
                    <w:i/>
                    <w:sz w:val="20"/>
                    <w:szCs w:val="20"/>
                  </w:rPr>
                </m:ctrlPr>
              </m:sSubPr>
              <m:e>
                <m:r>
                  <m:rPr>
                    <m:sty m:val="bi"/>
                  </m:rPr>
                  <w:rPr>
                    <w:rFonts w:ascii="Cambria Math" w:hAnsi="Cambria Math" w:cs="Times New Roman"/>
                    <w:sz w:val="20"/>
                    <w:szCs w:val="20"/>
                  </w:rPr>
                  <m:t>r</m:t>
                </m:r>
              </m:e>
              <m:sub>
                <m:r>
                  <m:rPr>
                    <m:sty m:val="bi"/>
                  </m:rPr>
                  <w:rPr>
                    <w:rFonts w:ascii="Cambria Math" w:hAnsi="Cambria Math" w:cs="Times New Roman"/>
                    <w:sz w:val="20"/>
                    <w:szCs w:val="20"/>
                  </w:rPr>
                  <m:t>B</m:t>
                </m:r>
              </m:sub>
            </m:sSub>
          </m:e>
          <m:sup>
            <m:r>
              <m:rPr>
                <m:sty m:val="bi"/>
              </m:rPr>
              <w:rPr>
                <w:rFonts w:ascii="Cambria Math" w:hAnsi="Cambria Math" w:cs="Times New Roman"/>
                <w:sz w:val="20"/>
                <w:szCs w:val="20"/>
              </w:rPr>
              <m:t>(i)</m:t>
            </m:r>
          </m:sup>
        </m:sSup>
        <m:r>
          <m:rPr>
            <m:sty m:val="bi"/>
          </m:rPr>
          <w:rPr>
            <w:rFonts w:ascii="Cambria Math" w:hAnsi="Cambria Math" w:cs="Times New Roman"/>
            <w:sz w:val="20"/>
            <w:szCs w:val="20"/>
          </w:rPr>
          <m:t>=</m:t>
        </m:r>
        <m:sSup>
          <m:sSupPr>
            <m:ctrlPr>
              <w:rPr>
                <w:rFonts w:ascii="Cambria Math" w:hAnsi="Cambria Math" w:cs="Times New Roman"/>
                <w:b/>
                <w:i/>
                <w:sz w:val="20"/>
                <w:szCs w:val="20"/>
              </w:rPr>
            </m:ctrlPr>
          </m:sSupPr>
          <m:e>
            <m:r>
              <m:rPr>
                <m:sty m:val="bi"/>
              </m:rPr>
              <w:rPr>
                <w:rFonts w:ascii="Cambria Math" w:hAnsi="Cambria Math" w:cs="Times New Roman"/>
                <w:sz w:val="20"/>
                <w:szCs w:val="20"/>
              </w:rPr>
              <m:t>F</m:t>
            </m:r>
          </m:e>
          <m:sup>
            <m:r>
              <m:rPr>
                <m:sty m:val="bi"/>
              </m:rPr>
              <w:rPr>
                <w:rFonts w:ascii="Cambria Math" w:hAnsi="Cambria Math" w:cs="Times New Roman"/>
                <w:sz w:val="20"/>
                <w:szCs w:val="20"/>
              </w:rPr>
              <m:t>H</m:t>
            </m:r>
          </m:sup>
        </m:sSup>
        <m:sSup>
          <m:sSupPr>
            <m:ctrlPr>
              <w:rPr>
                <w:rFonts w:ascii="Cambria Math" w:hAnsi="Cambria Math" w:cs="Times New Roman"/>
                <w:b/>
                <w:i/>
                <w:sz w:val="20"/>
                <w:szCs w:val="20"/>
              </w:rPr>
            </m:ctrlPr>
          </m:sSupPr>
          <m:e>
            <m:sSub>
              <m:sSubPr>
                <m:ctrlPr>
                  <w:rPr>
                    <w:rFonts w:ascii="Cambria Math" w:hAnsi="Cambria Math" w:cs="Times New Roman"/>
                    <w:b/>
                    <w:i/>
                    <w:sz w:val="20"/>
                    <w:szCs w:val="20"/>
                  </w:rPr>
                </m:ctrlPr>
              </m:sSubPr>
              <m:e>
                <m:acc>
                  <m:accPr>
                    <m:ctrlPr>
                      <w:rPr>
                        <w:rFonts w:ascii="Cambria Math" w:hAnsi="Cambria Math" w:cs="Times New Roman"/>
                        <w:b/>
                        <w:i/>
                        <w:sz w:val="20"/>
                        <w:szCs w:val="20"/>
                      </w:rPr>
                    </m:ctrlPr>
                  </m:accPr>
                  <m:e>
                    <m:r>
                      <m:rPr>
                        <m:sty m:val="bi"/>
                      </m:rPr>
                      <w:rPr>
                        <w:rFonts w:ascii="Cambria Math" w:hAnsi="Cambria Math" w:cs="Times New Roman"/>
                        <w:sz w:val="20"/>
                        <w:szCs w:val="20"/>
                      </w:rPr>
                      <m:t>u</m:t>
                    </m:r>
                  </m:e>
                </m:acc>
              </m:e>
              <m:sub>
                <m:r>
                  <m:rPr>
                    <m:sty m:val="bi"/>
                  </m:rPr>
                  <w:rPr>
                    <w:rFonts w:ascii="Cambria Math" w:hAnsi="Cambria Math" w:cs="Times New Roman"/>
                    <w:sz w:val="20"/>
                    <w:szCs w:val="20"/>
                  </w:rPr>
                  <m:t>B</m:t>
                </m:r>
              </m:sub>
            </m:sSub>
          </m:e>
          <m:sup>
            <m:r>
              <w:rPr>
                <w:rFonts w:ascii="Cambria Math" w:hAnsi="Cambria Math" w:cs="Times New Roman"/>
                <w:sz w:val="20"/>
                <w:szCs w:val="20"/>
              </w:rPr>
              <m:t>(i)</m:t>
            </m:r>
          </m:sup>
        </m:sSup>
        <m:r>
          <m:rPr>
            <m:sty m:val="bi"/>
          </m:rPr>
          <w:rPr>
            <w:rFonts w:ascii="Cambria Math" w:hAnsi="Cambria Math" w:cs="Times New Roman"/>
            <w:sz w:val="20"/>
            <w:szCs w:val="20"/>
          </w:rPr>
          <m:t xml:space="preserve">                        </m:t>
        </m:r>
      </m:oMath>
      <w:r w:rsidR="003B4499">
        <w:rPr>
          <w:rFonts w:ascii="Times New Roman" w:hAnsi="Times New Roman" w:cs="Times New Roman"/>
          <w:sz w:val="20"/>
          <w:szCs w:val="20"/>
        </w:rPr>
        <w:t>(4)</w:t>
      </w:r>
    </w:p>
    <w:p w:rsidR="00DD01DF" w:rsidRDefault="00DD01DF" w:rsidP="003B4499">
      <w:pPr>
        <w:pStyle w:val="NoSpacing"/>
        <w:adjustRightInd w:val="0"/>
        <w:snapToGrid w:val="0"/>
        <w:jc w:val="both"/>
        <w:rPr>
          <w:rFonts w:ascii="Times New Roman" w:hAnsi="Times New Roman" w:cs="Times New Roman"/>
          <w:sz w:val="20"/>
          <w:szCs w:val="20"/>
        </w:rPr>
      </w:pPr>
    </w:p>
    <w:p w:rsidR="00DD01DF" w:rsidRDefault="003B4499" w:rsidP="003B4499">
      <w:pPr>
        <w:pStyle w:val="NoSpacing"/>
        <w:adjustRightInd w:val="0"/>
        <w:snapToGrid w:val="0"/>
        <w:ind w:firstLine="361"/>
        <w:jc w:val="both"/>
        <w:rPr>
          <w:rFonts w:ascii="Times New Roman" w:hAnsi="Times New Roman" w:cs="Times New Roman" w:hint="eastAsia"/>
          <w:sz w:val="20"/>
          <w:szCs w:val="20"/>
          <w:lang w:eastAsia="zh-CN"/>
        </w:rPr>
      </w:pPr>
      <w:r>
        <w:rPr>
          <w:rFonts w:ascii="Times New Roman" w:hAnsi="Times New Roman" w:cs="Times New Roman"/>
          <w:sz w:val="20"/>
          <w:szCs w:val="20"/>
        </w:rPr>
        <w:t>The channel frequency response is estimated and equalization is performed. The signal is then demapped to produce the output bits. The performance of the system is evaluated in terms of Bit Error Rate (BER) Vs Signal to Noise Ratio (SNR) plot.</w:t>
      </w:r>
    </w:p>
    <w:p w:rsidR="003B4499" w:rsidRDefault="003B4499" w:rsidP="003B4499">
      <w:pPr>
        <w:pStyle w:val="NoSpacing"/>
        <w:adjustRightInd w:val="0"/>
        <w:snapToGrid w:val="0"/>
        <w:ind w:firstLine="361"/>
        <w:jc w:val="both"/>
        <w:rPr>
          <w:rFonts w:ascii="Times New Roman" w:hAnsi="Times New Roman" w:cs="Times New Roman" w:hint="eastAsia"/>
          <w:sz w:val="20"/>
          <w:szCs w:val="20"/>
          <w:lang w:eastAsia="zh-CN"/>
        </w:rPr>
      </w:pPr>
    </w:p>
    <w:p w:rsidR="00DD01DF" w:rsidRDefault="003B4499" w:rsidP="003B4499">
      <w:pPr>
        <w:pStyle w:val="Heading1"/>
        <w:numPr>
          <w:ilvl w:val="0"/>
          <w:numId w:val="1"/>
        </w:numPr>
        <w:tabs>
          <w:tab w:val="left" w:pos="361"/>
        </w:tabs>
        <w:adjustRightInd w:val="0"/>
        <w:snapToGrid w:val="0"/>
        <w:ind w:left="361" w:right="471" w:hanging="361"/>
        <w:jc w:val="both"/>
        <w:rPr>
          <w:b w:val="0"/>
          <w:bCs w:val="0"/>
        </w:rPr>
      </w:pPr>
      <w:r>
        <w:rPr>
          <w:spacing w:val="-2"/>
        </w:rPr>
        <w:t>Channel Estimation Algorithm</w:t>
      </w:r>
    </w:p>
    <w:p w:rsidR="00DD01DF" w:rsidRDefault="003B4499" w:rsidP="003B4499">
      <w:pPr>
        <w:pStyle w:val="Heading1"/>
        <w:tabs>
          <w:tab w:val="left" w:pos="361"/>
        </w:tabs>
        <w:adjustRightInd w:val="0"/>
        <w:snapToGrid w:val="0"/>
        <w:ind w:right="471" w:hanging="160"/>
        <w:jc w:val="both"/>
        <w:rPr>
          <w:spacing w:val="-2"/>
        </w:rPr>
      </w:pPr>
      <w:r>
        <w:rPr>
          <w:spacing w:val="-2"/>
        </w:rPr>
        <w:t>3.1 Channel Estimation based on Block-Type Pilot Arrangement</w:t>
      </w:r>
    </w:p>
    <w:p w:rsidR="00DD01DF" w:rsidRDefault="003B4499" w:rsidP="003B4499">
      <w:pPr>
        <w:pStyle w:val="p1a"/>
        <w:adjustRightInd w:val="0"/>
        <w:snapToGrid w:val="0"/>
        <w:ind w:firstLine="720"/>
        <w:rPr>
          <w:rFonts w:ascii="Times New Roman" w:eastAsia="ヒラギノ角ゴ Pro W3" w:hAnsi="Times New Roman"/>
        </w:rPr>
      </w:pPr>
      <w:r>
        <w:rPr>
          <w:rFonts w:ascii="Times New Roman" w:eastAsia="ヒラギノ角ゴ Pro W3" w:hAnsi="Times New Roman"/>
        </w:rPr>
        <w:t xml:space="preserve">In block-type channel estimation, the pilot symbols are inserted into all subcarriers in the first symbol of the block for which the channel frequency response remains constant. The arrangement of pilots in comb-type and block-type channel estimation is shown in Fig. </w:t>
      </w:r>
      <w:r>
        <w:rPr>
          <w:rFonts w:ascii="Times New Roman" w:hAnsi="Times New Roman"/>
        </w:rPr>
        <w:t>2</w:t>
      </w:r>
      <w:r>
        <w:rPr>
          <w:rFonts w:ascii="Times New Roman" w:eastAsia="ヒラギノ角ゴ Pro W3" w:hAnsi="Times New Roman"/>
        </w:rPr>
        <w:t>. The estimated channel frequency response for the first symbol is then used for equalization of the subsequent symbols. Estimation of the channel frequency response at pilot tones is performed by LS estimator. The LS estimator is based on minimization of the square of the difference between detection and estimation. The LS estimate of the channel is given by [10]:</w:t>
      </w:r>
    </w:p>
    <w:p w:rsidR="00DD01DF" w:rsidRDefault="00DD01DF" w:rsidP="003B4499">
      <w:pPr>
        <w:pStyle w:val="p1a"/>
        <w:adjustRightInd w:val="0"/>
        <w:snapToGrid w:val="0"/>
        <w:rPr>
          <w:rFonts w:ascii="Times New Roman" w:eastAsia="ヒラギノ角ゴ Pro W3" w:hAnsi="Times New Roman"/>
        </w:rPr>
      </w:pPr>
    </w:p>
    <w:p w:rsidR="00DD01DF" w:rsidRDefault="00DD01DF" w:rsidP="003B4499">
      <w:pPr>
        <w:pStyle w:val="p1a"/>
        <w:adjustRightInd w:val="0"/>
        <w:snapToGrid w:val="0"/>
        <w:jc w:val="center"/>
        <w:rPr>
          <w:rFonts w:ascii="Times New Roman" w:eastAsia="ヒラギノ角ゴ Pro W3" w:hAnsi="Times New Roman"/>
          <w:b/>
        </w:rPr>
      </w:pPr>
      <m:oMath>
        <m:sSub>
          <m:sSubPr>
            <m:ctrlPr>
              <w:rPr>
                <w:rFonts w:ascii="Cambria Math" w:eastAsia="ヒラギノ角ゴ Pro W3" w:hAnsi="Times New Roman"/>
                <w:b/>
                <w:i/>
              </w:rPr>
            </m:ctrlPr>
          </m:sSubPr>
          <m:e>
            <m:r>
              <m:rPr>
                <m:sty m:val="bi"/>
              </m:rPr>
              <w:rPr>
                <w:rFonts w:ascii="Cambria Math" w:eastAsia="ヒラギノ角ゴ Pro W3" w:hAnsi="Cambria Math"/>
              </w:rPr>
              <m:t>h</m:t>
            </m:r>
          </m:e>
          <m:sub>
            <m:r>
              <m:rPr>
                <m:sty m:val="bi"/>
              </m:rPr>
              <w:rPr>
                <w:rFonts w:ascii="Cambria Math" w:eastAsia="ヒラギノ角ゴ Pro W3" w:hAnsi="Cambria Math"/>
              </w:rPr>
              <m:t>LS</m:t>
            </m:r>
          </m:sub>
        </m:sSub>
        <m:r>
          <m:rPr>
            <m:sty m:val="bi"/>
          </m:rPr>
          <w:rPr>
            <w:rFonts w:ascii="Cambria Math" w:eastAsia="ヒラギノ角ゴ Pro W3" w:hAnsi="Times New Roman"/>
          </w:rPr>
          <m:t>=</m:t>
        </m:r>
        <m:r>
          <m:rPr>
            <m:sty m:val="bi"/>
          </m:rPr>
          <w:rPr>
            <w:rFonts w:ascii="Cambria Math" w:eastAsia="ヒラギノ角ゴ Pro W3" w:hAnsi="Cambria Math"/>
          </w:rPr>
          <m:t>y</m:t>
        </m:r>
        <m:sSup>
          <m:sSupPr>
            <m:ctrlPr>
              <w:rPr>
                <w:rFonts w:ascii="Cambria Math" w:eastAsia="ヒラギノ角ゴ Pro W3" w:hAnsi="Times New Roman"/>
                <w:b/>
                <w:i/>
              </w:rPr>
            </m:ctrlPr>
          </m:sSupPr>
          <m:e>
            <m:r>
              <m:rPr>
                <m:sty m:val="bi"/>
              </m:rPr>
              <w:rPr>
                <w:rFonts w:ascii="Cambria Math" w:eastAsia="ヒラギノ角ゴ Pro W3" w:hAnsi="Cambria Math"/>
              </w:rPr>
              <m:t>x</m:t>
            </m:r>
          </m:e>
          <m:sup>
            <m:r>
              <m:rPr>
                <m:sty m:val="bi"/>
              </m:rPr>
              <w:rPr>
                <w:rFonts w:ascii="Times New Roman" w:eastAsia="ヒラギノ角ゴ Pro W3" w:hAnsi="Times New Roman"/>
              </w:rPr>
              <m:t>-</m:t>
            </m:r>
            <m:r>
              <m:rPr>
                <m:sty m:val="bi"/>
              </m:rPr>
              <w:rPr>
                <w:rFonts w:ascii="Cambria Math" w:eastAsia="ヒラギノ角ゴ Pro W3" w:hAnsi="Cambria Math"/>
              </w:rPr>
              <m:t>1</m:t>
            </m:r>
          </m:sup>
        </m:sSup>
      </m:oMath>
      <w:r w:rsidR="003B4499">
        <w:rPr>
          <w:rFonts w:ascii="Times New Roman" w:eastAsia="ヒラギノ角ゴ Pro W3" w:hAnsi="Times New Roman"/>
          <w:b/>
        </w:rPr>
        <w:t xml:space="preserve">                       </w:t>
      </w:r>
      <w:r w:rsidR="003B4499">
        <w:rPr>
          <w:rFonts w:ascii="Times New Roman" w:eastAsia="ヒラギノ角ゴ Pro W3" w:hAnsi="Times New Roman"/>
        </w:rPr>
        <w:t>(5)</w:t>
      </w:r>
    </w:p>
    <w:p w:rsidR="00DD01DF" w:rsidRDefault="00DD01DF" w:rsidP="003B4499">
      <w:pPr>
        <w:adjustRightInd w:val="0"/>
        <w:snapToGrid w:val="0"/>
        <w:jc w:val="both"/>
        <w:rPr>
          <w:rFonts w:ascii="Times New Roman" w:hAnsi="Times New Roman" w:cs="Times New Roman"/>
          <w:sz w:val="20"/>
          <w:szCs w:val="20"/>
          <w:lang w:eastAsia="ko-KR"/>
        </w:rPr>
      </w:pPr>
    </w:p>
    <w:p w:rsidR="00DD01DF" w:rsidRDefault="003B4499" w:rsidP="003B4499">
      <w:pPr>
        <w:pStyle w:val="BodyText"/>
        <w:adjustRightInd w:val="0"/>
        <w:snapToGrid w:val="0"/>
        <w:ind w:left="0"/>
        <w:jc w:val="both"/>
        <w:rPr>
          <w:rFonts w:eastAsiaTheme="minorEastAsia" w:cs="Times New Roman" w:hint="eastAsia"/>
          <w:lang w:eastAsia="zh-CN"/>
        </w:rPr>
      </w:pPr>
      <w:r>
        <w:rPr>
          <w:rFonts w:cs="Times New Roman"/>
          <w:lang w:eastAsia="ko-KR"/>
        </w:rPr>
        <w:lastRenderedPageBreak/>
        <w:t xml:space="preserve">Where </w:t>
      </w:r>
      <m:oMath>
        <m:r>
          <m:rPr>
            <m:sty m:val="bi"/>
          </m:rPr>
          <w:rPr>
            <w:rFonts w:ascii="Cambria Math" w:eastAsia="ヒラギノ角ゴ Pro W3" w:hAnsi="Cambria Math" w:cs="Times New Roman"/>
          </w:rPr>
          <m:t>x</m:t>
        </m:r>
      </m:oMath>
      <w:r>
        <w:rPr>
          <w:rFonts w:cs="Times New Roman"/>
        </w:rPr>
        <w:t xml:space="preserve">and </w:t>
      </w:r>
      <m:oMath>
        <m:r>
          <m:rPr>
            <m:sty m:val="bi"/>
          </m:rPr>
          <w:rPr>
            <w:rFonts w:ascii="Cambria Math" w:hAnsi="Cambria Math" w:cs="Times New Roman"/>
          </w:rPr>
          <m:t>y</m:t>
        </m:r>
        <m:r>
          <m:rPr>
            <m:sty m:val="bi"/>
          </m:rPr>
          <w:rPr>
            <w:rFonts w:ascii="Cambria Math" w:cs="Times New Roman"/>
          </w:rPr>
          <m:t xml:space="preserve"> </m:t>
        </m:r>
      </m:oMath>
      <w:r>
        <w:rPr>
          <w:rFonts w:cs="Times New Roman"/>
        </w:rPr>
        <w:t>are the vectors containing the transmitted and received pilots respectively. In block-type channel estimation, the pilot symbols are transmitted at all subcarriers only in the first symbol because the channel impulse response remains constant for a block period of time in case of slow fading channels. The overhead associated with block-type channel estimation in the case when the block consists of seven OFDM symbols with the first symbol consisting entirely of pilots is 14.28%. The overhead associated with comb-type channel estimation for fast fading channels with pilot ratio of 1/8 is also 14.28% which is equal to the block-type case previously considered. The performance of the block-type for slow fading channels is better because of the avoidance of the interpolation step which tends to add interpolation error [11].</w:t>
      </w:r>
    </w:p>
    <w:p w:rsidR="003B4499" w:rsidRPr="003B4499" w:rsidRDefault="003B4499" w:rsidP="003B4499">
      <w:pPr>
        <w:pStyle w:val="BodyText"/>
        <w:adjustRightInd w:val="0"/>
        <w:snapToGrid w:val="0"/>
        <w:ind w:left="0"/>
        <w:jc w:val="both"/>
        <w:rPr>
          <w:rFonts w:eastAsiaTheme="minorEastAsia" w:cs="Times New Roman" w:hint="eastAsia"/>
          <w:lang w:eastAsia="zh-CN"/>
        </w:rPr>
      </w:pPr>
    </w:p>
    <w:p w:rsidR="00DD01DF" w:rsidRDefault="003B4499" w:rsidP="003B4499">
      <w:pPr>
        <w:pStyle w:val="Heading1"/>
        <w:tabs>
          <w:tab w:val="left" w:pos="361"/>
        </w:tabs>
        <w:adjustRightInd w:val="0"/>
        <w:snapToGrid w:val="0"/>
        <w:ind w:right="471" w:hanging="160"/>
        <w:jc w:val="both"/>
        <w:rPr>
          <w:spacing w:val="-2"/>
        </w:rPr>
      </w:pPr>
      <w:r>
        <w:rPr>
          <w:spacing w:val="-2"/>
        </w:rPr>
        <w:t>3.2 Channel Estimation based on Comb-Type Pilot Arrangement</w:t>
      </w:r>
    </w:p>
    <w:p w:rsidR="00DD01DF" w:rsidRDefault="003B4499" w:rsidP="003B4499">
      <w:pPr>
        <w:adjustRightInd w:val="0"/>
        <w:snapToGrid w:val="0"/>
        <w:ind w:firstLine="720"/>
        <w:jc w:val="both"/>
        <w:rPr>
          <w:rFonts w:ascii="Times New Roman" w:eastAsia="ヒラギノ角ゴ Pro W3" w:hAnsi="Times New Roman" w:cs="Times New Roman"/>
          <w:sz w:val="20"/>
          <w:szCs w:val="20"/>
        </w:rPr>
      </w:pPr>
      <w:r>
        <w:rPr>
          <w:rFonts w:ascii="Times New Roman" w:hAnsi="Times New Roman" w:cs="Times New Roman"/>
          <w:sz w:val="20"/>
          <w:szCs w:val="20"/>
        </w:rPr>
        <w:t xml:space="preserve">In comb-type channel estimation, pilot tones are inserted into the dedicated subcarriers as illustrated in </w:t>
      </w:r>
      <w:r>
        <w:rPr>
          <w:rFonts w:ascii="Times New Roman" w:eastAsia="ヒラギノ角ゴ Pro W3" w:hAnsi="Times New Roman" w:cs="Times New Roman"/>
          <w:sz w:val="20"/>
          <w:szCs w:val="20"/>
        </w:rPr>
        <w:t xml:space="preserve">Fig. </w:t>
      </w:r>
      <w:r>
        <w:rPr>
          <w:rFonts w:ascii="Times New Roman" w:hAnsi="Times New Roman" w:cs="Times New Roman"/>
          <w:sz w:val="20"/>
          <w:szCs w:val="20"/>
        </w:rPr>
        <w:t>2</w:t>
      </w:r>
      <w:r>
        <w:rPr>
          <w:rFonts w:ascii="Times New Roman" w:eastAsia="ヒラギノ角ゴ Pro W3" w:hAnsi="Times New Roman" w:cs="Times New Roman"/>
          <w:sz w:val="20"/>
          <w:szCs w:val="20"/>
        </w:rPr>
        <w:t xml:space="preserve">. Optimum performance is achieved by equally spaced pilot insertion [12]. For equally spaced pilots, the number of subcarriers divided by the total number of pilots per OFDM symbols should result in an integer value. The channel at pilot tone is estimated using the LS estimator. At data tones, the channel frequency response is computed using one dimensional interpolation techniques due to their low computational complexity as compared to two dimensional </w:t>
      </w:r>
      <w:r>
        <w:rPr>
          <w:rFonts w:ascii="Times New Roman" w:eastAsia="ヒラギノ角ゴ Pro W3" w:hAnsi="Times New Roman" w:cs="Times New Roman"/>
          <w:sz w:val="20"/>
          <w:szCs w:val="20"/>
        </w:rPr>
        <w:lastRenderedPageBreak/>
        <w:t xml:space="preserve">interpolation techniques [5]. Low pass, Linear and Spline interpolation techniques are considered for estimation of the channel frequency response at data subcarriers. In low pass interpolation, the resulting sequence after zero padding is passed through the Low pass Finite Impulse Response (FIR) filter. Drawing of smooth curves using several points is the basis of spline cubic interpolation. Linear </w:t>
      </w:r>
      <w:r>
        <w:rPr>
          <w:rFonts w:ascii="Times New Roman" w:eastAsia="ヒラギノ角ゴ Pro W3" w:hAnsi="Times New Roman" w:cs="Times New Roman"/>
          <w:sz w:val="20"/>
          <w:szCs w:val="20"/>
        </w:rPr>
        <w:lastRenderedPageBreak/>
        <w:t xml:space="preserve">interpolation uses two consecutive pilots for computation of the channel impulse response at data tones located between the considered pilot tones. Linear interpolation outperforms piece wise interpolation [13]. The channel frequency response estimated at </w:t>
      </w:r>
      <m:oMath>
        <m:r>
          <w:rPr>
            <w:rFonts w:ascii="Cambria Math" w:eastAsia="ヒラギノ角ゴ Pro W3" w:hAnsi="Cambria Math" w:cs="Times New Roman"/>
            <w:sz w:val="20"/>
            <w:szCs w:val="20"/>
          </w:rPr>
          <m:t>K</m:t>
        </m:r>
        <m:r>
          <w:rPr>
            <w:rFonts w:ascii="Cambria Math" w:eastAsia="ヒラギノ角ゴ Pro W3" w:hAnsi="Times New Roman" w:cs="Times New Roman"/>
            <w:sz w:val="20"/>
            <w:szCs w:val="20"/>
          </w:rPr>
          <m:t xml:space="preserve"> </m:t>
        </m:r>
      </m:oMath>
      <w:r>
        <w:rPr>
          <w:rFonts w:ascii="Times New Roman" w:eastAsia="ヒラギノ角ゴ Pro W3" w:hAnsi="Times New Roman" w:cs="Times New Roman"/>
          <w:sz w:val="20"/>
          <w:szCs w:val="20"/>
        </w:rPr>
        <w:t>subcarrierwhere,</w:t>
      </w:r>
      <m:oMath>
        <m:r>
          <w:rPr>
            <w:rFonts w:ascii="Cambria Math" w:eastAsia="ヒラギノ角ゴ Pro W3" w:hAnsi="Times New Roman" w:cs="Times New Roman"/>
            <w:sz w:val="20"/>
            <w:szCs w:val="20"/>
          </w:rPr>
          <m:t xml:space="preserve"> </m:t>
        </m:r>
        <m:r>
          <w:rPr>
            <w:rFonts w:ascii="Cambria Math" w:eastAsia="ヒラギノ角ゴ Pro W3" w:hAnsi="Cambria Math" w:cs="Times New Roman"/>
            <w:sz w:val="20"/>
            <w:szCs w:val="20"/>
          </w:rPr>
          <m:t>dL</m:t>
        </m:r>
        <m:r>
          <w:rPr>
            <w:rFonts w:ascii="Cambria Math" w:eastAsia="ヒラギノ角ゴ Pro W3" w:hAnsi="Times New Roman" w:cs="Times New Roman"/>
            <w:sz w:val="20"/>
            <w:szCs w:val="20"/>
          </w:rPr>
          <m:t>≤</m:t>
        </m:r>
        <m:r>
          <w:rPr>
            <w:rFonts w:ascii="Cambria Math" w:eastAsia="ヒラギノ角ゴ Pro W3" w:hAnsi="Cambria Math" w:cs="Times New Roman"/>
            <w:sz w:val="20"/>
            <w:szCs w:val="20"/>
          </w:rPr>
          <m:t>K</m:t>
        </m:r>
        <m:r>
          <w:rPr>
            <w:rFonts w:ascii="Cambria Math" w:eastAsia="ヒラギノ角ゴ Pro W3" w:hAnsi="Times New Roman" w:cs="Times New Roman"/>
            <w:sz w:val="20"/>
            <w:szCs w:val="20"/>
          </w:rPr>
          <m:t>&lt;</m:t>
        </m:r>
        <m:d>
          <m:dPr>
            <m:ctrlPr>
              <w:rPr>
                <w:rFonts w:ascii="Cambria Math" w:eastAsia="ヒラギノ角ゴ Pro W3" w:hAnsi="Times New Roman" w:cs="Times New Roman"/>
                <w:i/>
                <w:sz w:val="20"/>
                <w:szCs w:val="20"/>
              </w:rPr>
            </m:ctrlPr>
          </m:dPr>
          <m:e>
            <m:r>
              <w:rPr>
                <w:rFonts w:ascii="Cambria Math" w:eastAsia="ヒラギノ角ゴ Pro W3" w:hAnsi="Cambria Math" w:cs="Times New Roman"/>
                <w:sz w:val="20"/>
                <w:szCs w:val="20"/>
              </w:rPr>
              <m:t>d</m:t>
            </m:r>
            <m:r>
              <w:rPr>
                <w:rFonts w:ascii="Cambria Math" w:eastAsia="ヒラギノ角ゴ Pro W3" w:hAnsi="Times New Roman" w:cs="Times New Roman"/>
                <w:sz w:val="20"/>
                <w:szCs w:val="20"/>
              </w:rPr>
              <m:t>+1</m:t>
            </m:r>
          </m:e>
        </m:d>
        <m:r>
          <w:rPr>
            <w:rFonts w:ascii="Cambria Math" w:eastAsia="ヒラギノ角ゴ Pro W3" w:hAnsi="Cambria Math" w:cs="Times New Roman"/>
            <w:sz w:val="20"/>
            <w:szCs w:val="20"/>
          </w:rPr>
          <m:t>L</m:t>
        </m:r>
      </m:oMath>
      <w:r>
        <w:rPr>
          <w:rFonts w:ascii="Times New Roman" w:eastAsia="ヒラギノ角ゴ Pro W3" w:hAnsi="Times New Roman" w:cs="Times New Roman"/>
          <w:sz w:val="20"/>
          <w:szCs w:val="20"/>
        </w:rPr>
        <w:t xml:space="preserve">, (where </w:t>
      </w:r>
      <w:r>
        <w:rPr>
          <w:rFonts w:ascii="Times New Roman" w:eastAsia="ヒラギノ角ゴ Pro W3" w:hAnsi="Times New Roman" w:cs="Times New Roman"/>
          <w:i/>
          <w:sz w:val="20"/>
          <w:szCs w:val="20"/>
        </w:rPr>
        <w:t>L</w:t>
      </w:r>
      <w:r>
        <w:rPr>
          <w:rFonts w:ascii="Times New Roman" w:eastAsia="ヒラギノ角ゴ Pro W3" w:hAnsi="Times New Roman" w:cs="Times New Roman"/>
          <w:sz w:val="20"/>
          <w:szCs w:val="20"/>
        </w:rPr>
        <w:t xml:space="preserve"> is the number of subcarriers divided by the total pilots)  using linear interpolation is given by [7]:</w:t>
      </w:r>
    </w:p>
    <w:p w:rsidR="003B4499" w:rsidRDefault="003B4499" w:rsidP="003B4499">
      <w:pPr>
        <w:adjustRightInd w:val="0"/>
        <w:snapToGrid w:val="0"/>
        <w:jc w:val="both"/>
        <w:rPr>
          <w:rFonts w:ascii="Times New Roman" w:hAnsi="Times New Roman" w:cs="Times New Roman"/>
          <w:sz w:val="20"/>
          <w:szCs w:val="20"/>
          <w:lang w:eastAsia="zh-CN"/>
        </w:rPr>
        <w:sectPr w:rsidR="003B4499" w:rsidSect="00DD01DF">
          <w:type w:val="continuous"/>
          <w:pgSz w:w="12236" w:h="15840"/>
          <w:pgMar w:top="1440" w:right="1440" w:bottom="1440" w:left="1440" w:header="720" w:footer="720" w:gutter="0"/>
          <w:cols w:num="2" w:space="720" w:equalWidth="0">
            <w:col w:w="4328" w:space="552"/>
            <w:col w:w="4476"/>
          </w:cols>
        </w:sectPr>
      </w:pPr>
    </w:p>
    <w:p w:rsidR="00DD01DF" w:rsidRDefault="00DD01DF" w:rsidP="003B4499">
      <w:pPr>
        <w:adjustRightInd w:val="0"/>
        <w:snapToGrid w:val="0"/>
        <w:jc w:val="both"/>
        <w:rPr>
          <w:rFonts w:ascii="Times New Roman" w:hAnsi="Times New Roman" w:cs="Times New Roman" w:hint="eastAsia"/>
          <w:sz w:val="20"/>
          <w:szCs w:val="20"/>
          <w:lang w:eastAsia="zh-CN"/>
        </w:rPr>
      </w:pPr>
    </w:p>
    <w:p w:rsidR="003B4499" w:rsidRPr="003B4499" w:rsidRDefault="003B4499" w:rsidP="003B4499">
      <w:pPr>
        <w:adjustRightInd w:val="0"/>
        <w:snapToGrid w:val="0"/>
        <w:jc w:val="both"/>
        <w:rPr>
          <w:rFonts w:ascii="Times New Roman" w:hAnsi="Times New Roman" w:cs="Times New Roman" w:hint="eastAsia"/>
          <w:sz w:val="20"/>
          <w:szCs w:val="20"/>
          <w:lang w:eastAsia="zh-CN"/>
        </w:rPr>
      </w:pPr>
    </w:p>
    <w:p w:rsidR="00DD01DF" w:rsidRDefault="003B4499" w:rsidP="003B4499">
      <w:pPr>
        <w:adjustRightInd w:val="0"/>
        <w:snapToGrid w:val="0"/>
        <w:rPr>
          <w:rFonts w:ascii="Times New Roman" w:eastAsia="ヒラギノ角ゴ Pro W3" w:hAnsi="Times New Roman" w:cs="Times New Roman"/>
          <w:sz w:val="20"/>
          <w:szCs w:val="20"/>
        </w:rPr>
      </w:pPr>
      <m:oMathPara>
        <m:oMathParaPr>
          <m:jc m:val="left"/>
        </m:oMathParaPr>
        <m:oMath>
          <m:r>
            <m:rPr>
              <m:sty m:val="bi"/>
            </m:rPr>
            <w:rPr>
              <w:rFonts w:ascii="Cambria Math" w:eastAsia="ヒラギノ角ゴ Pro W3" w:hAnsi="Cambria Math" w:cs="Times New Roman"/>
              <w:sz w:val="20"/>
              <w:szCs w:val="20"/>
            </w:rPr>
            <m:t>h</m:t>
          </m:r>
          <m:d>
            <m:dPr>
              <m:ctrlPr>
                <w:rPr>
                  <w:rFonts w:ascii="Cambria Math" w:eastAsia="ヒラギノ角ゴ Pro W3" w:hAnsi="Times New Roman" w:cs="Times New Roman"/>
                  <w:i/>
                  <w:sz w:val="20"/>
                  <w:szCs w:val="20"/>
                </w:rPr>
              </m:ctrlPr>
            </m:dPr>
            <m:e>
              <m:r>
                <w:rPr>
                  <w:rFonts w:ascii="Cambria Math" w:eastAsia="ヒラギノ角ゴ Pro W3" w:hAnsi="Cambria Math" w:cs="Times New Roman"/>
                  <w:sz w:val="20"/>
                  <w:szCs w:val="20"/>
                </w:rPr>
                <m:t>k</m:t>
              </m:r>
            </m:e>
          </m:d>
          <m:r>
            <w:rPr>
              <w:rFonts w:ascii="Cambria Math" w:eastAsia="ヒラギノ角ゴ Pro W3" w:hAnsi="Times New Roman" w:cs="Times New Roman"/>
              <w:sz w:val="20"/>
              <w:szCs w:val="20"/>
            </w:rPr>
            <m:t>=</m:t>
          </m:r>
          <m:r>
            <m:rPr>
              <m:sty m:val="bi"/>
            </m:rPr>
            <w:rPr>
              <w:rFonts w:ascii="Cambria Math" w:eastAsia="ヒラギノ角ゴ Pro W3" w:hAnsi="Cambria Math" w:cs="Times New Roman"/>
              <w:sz w:val="20"/>
              <w:szCs w:val="20"/>
            </w:rPr>
            <m:t>h</m:t>
          </m:r>
          <m:d>
            <m:dPr>
              <m:ctrlPr>
                <w:rPr>
                  <w:rFonts w:ascii="Cambria Math" w:eastAsia="ヒラギノ角ゴ Pro W3" w:hAnsi="Times New Roman" w:cs="Times New Roman"/>
                  <w:i/>
                  <w:sz w:val="20"/>
                  <w:szCs w:val="20"/>
                </w:rPr>
              </m:ctrlPr>
            </m:dPr>
            <m:e>
              <m:r>
                <w:rPr>
                  <w:rFonts w:ascii="Cambria Math" w:eastAsia="ヒラギノ角ゴ Pro W3" w:hAnsi="Cambria Math" w:cs="Times New Roman"/>
                  <w:sz w:val="20"/>
                  <w:szCs w:val="20"/>
                </w:rPr>
                <m:t>dL</m:t>
              </m:r>
              <m:r>
                <w:rPr>
                  <w:rFonts w:ascii="Cambria Math" w:eastAsia="ヒラギノ角ゴ Pro W3" w:hAnsi="Times New Roman" w:cs="Times New Roman"/>
                  <w:sz w:val="20"/>
                  <w:szCs w:val="20"/>
                </w:rPr>
                <m:t>+</m:t>
              </m:r>
              <m:r>
                <w:rPr>
                  <w:rFonts w:ascii="Cambria Math" w:eastAsia="ヒラギノ角ゴ Pro W3" w:hAnsi="Cambria Math" w:cs="Times New Roman"/>
                  <w:sz w:val="20"/>
                  <w:szCs w:val="20"/>
                </w:rPr>
                <m:t>l</m:t>
              </m:r>
            </m:e>
          </m:d>
          <m:r>
            <w:rPr>
              <w:rFonts w:ascii="Cambria Math" w:eastAsia="ヒラギノ角ゴ Pro W3" w:hAnsi="Times New Roman" w:cs="Times New Roman"/>
              <w:sz w:val="20"/>
              <w:szCs w:val="20"/>
            </w:rPr>
            <m:t>=</m:t>
          </m:r>
          <m:d>
            <m:dPr>
              <m:ctrlPr>
                <w:rPr>
                  <w:rFonts w:ascii="Cambria Math" w:eastAsia="ヒラギノ角ゴ Pro W3" w:hAnsi="Times New Roman" w:cs="Times New Roman"/>
                  <w:i/>
                  <w:sz w:val="20"/>
                  <w:szCs w:val="20"/>
                </w:rPr>
              </m:ctrlPr>
            </m:dPr>
            <m:e>
              <m:r>
                <w:rPr>
                  <w:rFonts w:ascii="Cambria Math" w:eastAsia="ヒラギノ角ゴ Pro W3" w:hAnsi="Times New Roman" w:cs="Times New Roman"/>
                  <w:sz w:val="20"/>
                  <w:szCs w:val="20"/>
                </w:rPr>
                <m:t>1</m:t>
              </m:r>
              <m:r>
                <w:rPr>
                  <w:rFonts w:ascii="Cambria Math" w:eastAsia="ヒラギノ角ゴ Pro W3" w:hAnsi="Times New Roman" w:cs="Times New Roman"/>
                  <w:sz w:val="20"/>
                  <w:szCs w:val="20"/>
                </w:rPr>
                <m:t>-</m:t>
              </m:r>
              <m:f>
                <m:fPr>
                  <m:ctrlPr>
                    <w:rPr>
                      <w:rFonts w:ascii="Cambria Math" w:eastAsia="ヒラギノ角ゴ Pro W3" w:hAnsi="Times New Roman" w:cs="Times New Roman"/>
                      <w:i/>
                      <w:sz w:val="20"/>
                      <w:szCs w:val="20"/>
                    </w:rPr>
                  </m:ctrlPr>
                </m:fPr>
                <m:num>
                  <m:r>
                    <w:rPr>
                      <w:rFonts w:ascii="Cambria Math" w:eastAsia="ヒラギノ角ゴ Pro W3" w:hAnsi="Cambria Math" w:cs="Times New Roman"/>
                      <w:sz w:val="20"/>
                      <w:szCs w:val="20"/>
                    </w:rPr>
                    <m:t>l</m:t>
                  </m:r>
                </m:num>
                <m:den>
                  <m:r>
                    <w:rPr>
                      <w:rFonts w:ascii="Cambria Math" w:eastAsia="ヒラギノ角ゴ Pro W3" w:hAnsi="Cambria Math" w:cs="Times New Roman"/>
                      <w:sz w:val="20"/>
                      <w:szCs w:val="20"/>
                    </w:rPr>
                    <m:t>L</m:t>
                  </m:r>
                </m:den>
              </m:f>
            </m:e>
          </m:d>
          <m:sSub>
            <m:sSubPr>
              <m:ctrlPr>
                <w:rPr>
                  <w:rFonts w:ascii="Cambria Math" w:eastAsia="ヒラギノ角ゴ Pro W3" w:hAnsi="Times New Roman" w:cs="Times New Roman"/>
                  <w:i/>
                  <w:sz w:val="20"/>
                  <w:szCs w:val="20"/>
                </w:rPr>
              </m:ctrlPr>
            </m:sSubPr>
            <m:e>
              <m:r>
                <m:rPr>
                  <m:sty m:val="bi"/>
                </m:rPr>
                <w:rPr>
                  <w:rFonts w:ascii="Cambria Math" w:eastAsia="ヒラギノ角ゴ Pro W3" w:hAnsi="Cambria Math" w:cs="Times New Roman"/>
                  <w:sz w:val="20"/>
                  <w:szCs w:val="20"/>
                </w:rPr>
                <m:t>h</m:t>
              </m:r>
            </m:e>
            <m:sub>
              <m:r>
                <w:rPr>
                  <w:rFonts w:ascii="Cambria Math" w:eastAsia="ヒラギノ角ゴ Pro W3" w:hAnsi="Cambria Math" w:cs="Times New Roman"/>
                  <w:sz w:val="20"/>
                  <w:szCs w:val="20"/>
                </w:rPr>
                <m:t>LS</m:t>
              </m:r>
            </m:sub>
          </m:sSub>
          <m:d>
            <m:dPr>
              <m:ctrlPr>
                <w:rPr>
                  <w:rFonts w:ascii="Cambria Math" w:eastAsia="ヒラギノ角ゴ Pro W3" w:hAnsi="Times New Roman" w:cs="Times New Roman"/>
                  <w:i/>
                  <w:sz w:val="20"/>
                  <w:szCs w:val="20"/>
                </w:rPr>
              </m:ctrlPr>
            </m:dPr>
            <m:e>
              <m:r>
                <w:rPr>
                  <w:rFonts w:ascii="Cambria Math" w:eastAsia="ヒラギノ角ゴ Pro W3" w:hAnsi="Cambria Math" w:cs="Times New Roman"/>
                  <w:sz w:val="20"/>
                  <w:szCs w:val="20"/>
                </w:rPr>
                <m:t>d</m:t>
              </m:r>
            </m:e>
          </m:d>
          <m:r>
            <w:rPr>
              <w:rFonts w:ascii="Cambria Math" w:eastAsia="ヒラギノ角ゴ Pro W3" w:hAnsi="Times New Roman" w:cs="Times New Roman"/>
              <w:sz w:val="20"/>
              <w:szCs w:val="20"/>
            </w:rPr>
            <m:t>+</m:t>
          </m:r>
          <m:f>
            <m:fPr>
              <m:ctrlPr>
                <w:rPr>
                  <w:rFonts w:ascii="Cambria Math" w:eastAsia="ヒラギノ角ゴ Pro W3" w:hAnsi="Times New Roman" w:cs="Times New Roman"/>
                  <w:i/>
                  <w:sz w:val="20"/>
                  <w:szCs w:val="20"/>
                </w:rPr>
              </m:ctrlPr>
            </m:fPr>
            <m:num>
              <m:r>
                <w:rPr>
                  <w:rFonts w:ascii="Cambria Math" w:eastAsia="ヒラギノ角ゴ Pro W3" w:hAnsi="Cambria Math" w:cs="Times New Roman"/>
                  <w:sz w:val="20"/>
                  <w:szCs w:val="20"/>
                </w:rPr>
                <m:t>l</m:t>
              </m:r>
            </m:num>
            <m:den>
              <m:r>
                <w:rPr>
                  <w:rFonts w:ascii="Cambria Math" w:eastAsia="ヒラギノ角ゴ Pro W3" w:hAnsi="Cambria Math" w:cs="Times New Roman"/>
                  <w:sz w:val="20"/>
                  <w:szCs w:val="20"/>
                </w:rPr>
                <m:t>L</m:t>
              </m:r>
            </m:den>
          </m:f>
          <m:sSub>
            <m:sSubPr>
              <m:ctrlPr>
                <w:rPr>
                  <w:rFonts w:ascii="Cambria Math" w:eastAsia="ヒラギノ角ゴ Pro W3" w:hAnsi="Times New Roman" w:cs="Times New Roman"/>
                  <w:i/>
                  <w:sz w:val="20"/>
                  <w:szCs w:val="20"/>
                </w:rPr>
              </m:ctrlPr>
            </m:sSubPr>
            <m:e>
              <m:r>
                <m:rPr>
                  <m:sty m:val="bi"/>
                </m:rPr>
                <w:rPr>
                  <w:rFonts w:ascii="Cambria Math" w:eastAsia="ヒラギノ角ゴ Pro W3" w:hAnsi="Cambria Math" w:cs="Times New Roman"/>
                  <w:sz w:val="20"/>
                  <w:szCs w:val="20"/>
                </w:rPr>
                <m:t>h</m:t>
              </m:r>
            </m:e>
            <m:sub>
              <m:r>
                <w:rPr>
                  <w:rFonts w:ascii="Cambria Math" w:eastAsia="ヒラギノ角ゴ Pro W3" w:hAnsi="Cambria Math" w:cs="Times New Roman"/>
                  <w:sz w:val="20"/>
                  <w:szCs w:val="20"/>
                </w:rPr>
                <m:t>LS</m:t>
              </m:r>
            </m:sub>
          </m:sSub>
          <m:d>
            <m:dPr>
              <m:ctrlPr>
                <w:rPr>
                  <w:rFonts w:ascii="Cambria Math" w:eastAsia="ヒラギノ角ゴ Pro W3" w:hAnsi="Times New Roman" w:cs="Times New Roman"/>
                  <w:i/>
                  <w:sz w:val="20"/>
                  <w:szCs w:val="20"/>
                </w:rPr>
              </m:ctrlPr>
            </m:dPr>
            <m:e>
              <m:r>
                <w:rPr>
                  <w:rFonts w:ascii="Cambria Math" w:eastAsia="ヒラギノ角ゴ Pro W3" w:hAnsi="Cambria Math" w:cs="Times New Roman"/>
                  <w:sz w:val="20"/>
                  <w:szCs w:val="20"/>
                </w:rPr>
                <m:t>d</m:t>
              </m:r>
              <m:r>
                <w:rPr>
                  <w:rFonts w:ascii="Cambria Math" w:eastAsia="ヒラギノ角ゴ Pro W3" w:hAnsi="Times New Roman" w:cs="Times New Roman"/>
                  <w:sz w:val="20"/>
                  <w:szCs w:val="20"/>
                </w:rPr>
                <m:t>+1</m:t>
              </m:r>
            </m:e>
          </m:d>
        </m:oMath>
      </m:oMathPara>
    </w:p>
    <w:p w:rsidR="00DD01DF" w:rsidRDefault="003B4499" w:rsidP="003B4499">
      <w:pPr>
        <w:adjustRightInd w:val="0"/>
        <w:snapToGrid w:val="0"/>
        <w:rPr>
          <w:rFonts w:ascii="Times New Roman" w:hAnsi="Times New Roman" w:cs="Times New Roman" w:hint="eastAsia"/>
          <w:sz w:val="20"/>
          <w:szCs w:val="20"/>
          <w:lang w:eastAsia="zh-CN"/>
        </w:rPr>
      </w:pPr>
      <m:oMath>
        <m:r>
          <w:rPr>
            <w:rFonts w:ascii="Cambria Math" w:eastAsia="ヒラギノ角ゴ Pro W3" w:hAnsi="Times New Roman" w:cs="Times New Roman"/>
            <w:sz w:val="20"/>
            <w:szCs w:val="20"/>
          </w:rPr>
          <m:t xml:space="preserve">= </m:t>
        </m:r>
        <m:sSub>
          <m:sSubPr>
            <m:ctrlPr>
              <w:rPr>
                <w:rFonts w:ascii="Cambria Math" w:eastAsia="ヒラギノ角ゴ Pro W3" w:hAnsi="Times New Roman" w:cs="Times New Roman"/>
                <w:i/>
                <w:sz w:val="20"/>
                <w:szCs w:val="20"/>
              </w:rPr>
            </m:ctrlPr>
          </m:sSubPr>
          <m:e>
            <m:r>
              <m:rPr>
                <m:sty m:val="bi"/>
              </m:rPr>
              <w:rPr>
                <w:rFonts w:ascii="Cambria Math" w:eastAsia="ヒラギノ角ゴ Pro W3" w:hAnsi="Cambria Math" w:cs="Times New Roman"/>
                <w:sz w:val="20"/>
                <w:szCs w:val="20"/>
              </w:rPr>
              <m:t>h</m:t>
            </m:r>
          </m:e>
          <m:sub>
            <m:r>
              <w:rPr>
                <w:rFonts w:ascii="Cambria Math" w:eastAsia="ヒラギノ角ゴ Pro W3" w:hAnsi="Cambria Math" w:cs="Times New Roman"/>
                <w:sz w:val="20"/>
                <w:szCs w:val="20"/>
              </w:rPr>
              <m:t>LS</m:t>
            </m:r>
          </m:sub>
        </m:sSub>
        <m:d>
          <m:dPr>
            <m:ctrlPr>
              <w:rPr>
                <w:rFonts w:ascii="Cambria Math" w:eastAsia="ヒラギノ角ゴ Pro W3" w:hAnsi="Times New Roman" w:cs="Times New Roman"/>
                <w:i/>
                <w:sz w:val="20"/>
                <w:szCs w:val="20"/>
              </w:rPr>
            </m:ctrlPr>
          </m:dPr>
          <m:e>
            <m:r>
              <w:rPr>
                <w:rFonts w:ascii="Cambria Math" w:eastAsia="ヒラギノ角ゴ Pro W3" w:hAnsi="Cambria Math" w:cs="Times New Roman"/>
                <w:sz w:val="20"/>
                <w:szCs w:val="20"/>
              </w:rPr>
              <m:t>d</m:t>
            </m:r>
          </m:e>
        </m:d>
        <m:r>
          <w:rPr>
            <w:rFonts w:ascii="Cambria Math" w:eastAsia="ヒラギノ角ゴ Pro W3" w:hAnsi="Times New Roman" w:cs="Times New Roman"/>
            <w:sz w:val="20"/>
            <w:szCs w:val="20"/>
          </w:rPr>
          <m:t>+</m:t>
        </m:r>
        <m:f>
          <m:fPr>
            <m:ctrlPr>
              <w:rPr>
                <w:rFonts w:ascii="Cambria Math" w:eastAsia="ヒラギノ角ゴ Pro W3" w:hAnsi="Times New Roman" w:cs="Times New Roman"/>
                <w:i/>
                <w:sz w:val="20"/>
                <w:szCs w:val="20"/>
              </w:rPr>
            </m:ctrlPr>
          </m:fPr>
          <m:num>
            <m:r>
              <w:rPr>
                <w:rFonts w:ascii="Cambria Math" w:eastAsia="ヒラギノ角ゴ Pro W3" w:hAnsi="Cambria Math" w:cs="Times New Roman"/>
                <w:sz w:val="20"/>
                <w:szCs w:val="20"/>
              </w:rPr>
              <m:t>l</m:t>
            </m:r>
          </m:num>
          <m:den>
            <m:r>
              <w:rPr>
                <w:rFonts w:ascii="Cambria Math" w:eastAsia="ヒラギノ角ゴ Pro W3" w:hAnsi="Cambria Math" w:cs="Times New Roman"/>
                <w:sz w:val="20"/>
                <w:szCs w:val="20"/>
              </w:rPr>
              <m:t>L</m:t>
            </m:r>
          </m:den>
        </m:f>
        <m:d>
          <m:dPr>
            <m:ctrlPr>
              <w:rPr>
                <w:rFonts w:ascii="Cambria Math" w:eastAsia="ヒラギノ角ゴ Pro W3" w:hAnsi="Times New Roman" w:cs="Times New Roman"/>
                <w:i/>
                <w:sz w:val="20"/>
                <w:szCs w:val="20"/>
              </w:rPr>
            </m:ctrlPr>
          </m:dPr>
          <m:e>
            <m:sSub>
              <m:sSubPr>
                <m:ctrlPr>
                  <w:rPr>
                    <w:rFonts w:ascii="Cambria Math" w:eastAsia="ヒラギノ角ゴ Pro W3" w:hAnsi="Times New Roman" w:cs="Times New Roman"/>
                    <w:i/>
                    <w:sz w:val="20"/>
                    <w:szCs w:val="20"/>
                  </w:rPr>
                </m:ctrlPr>
              </m:sSubPr>
              <m:e>
                <m:r>
                  <m:rPr>
                    <m:sty m:val="bi"/>
                  </m:rPr>
                  <w:rPr>
                    <w:rFonts w:ascii="Cambria Math" w:eastAsia="ヒラギノ角ゴ Pro W3" w:hAnsi="Cambria Math" w:cs="Times New Roman"/>
                    <w:sz w:val="20"/>
                    <w:szCs w:val="20"/>
                  </w:rPr>
                  <m:t>h</m:t>
                </m:r>
              </m:e>
              <m:sub>
                <m:r>
                  <w:rPr>
                    <w:rFonts w:ascii="Cambria Math" w:eastAsia="ヒラギノ角ゴ Pro W3" w:hAnsi="Cambria Math" w:cs="Times New Roman"/>
                    <w:sz w:val="20"/>
                    <w:szCs w:val="20"/>
                  </w:rPr>
                  <m:t>LS</m:t>
                </m:r>
              </m:sub>
            </m:sSub>
            <m:d>
              <m:dPr>
                <m:ctrlPr>
                  <w:rPr>
                    <w:rFonts w:ascii="Cambria Math" w:eastAsia="ヒラギノ角ゴ Pro W3" w:hAnsi="Times New Roman" w:cs="Times New Roman"/>
                    <w:i/>
                    <w:sz w:val="20"/>
                    <w:szCs w:val="20"/>
                  </w:rPr>
                </m:ctrlPr>
              </m:dPr>
              <m:e>
                <m:r>
                  <w:rPr>
                    <w:rFonts w:ascii="Cambria Math" w:eastAsia="ヒラギノ角ゴ Pro W3" w:hAnsi="Cambria Math" w:cs="Times New Roman"/>
                    <w:sz w:val="20"/>
                    <w:szCs w:val="20"/>
                  </w:rPr>
                  <m:t>d</m:t>
                </m:r>
                <m:r>
                  <w:rPr>
                    <w:rFonts w:ascii="Cambria Math" w:eastAsia="ヒラギノ角ゴ Pro W3" w:hAnsi="Times New Roman" w:cs="Times New Roman"/>
                    <w:sz w:val="20"/>
                    <w:szCs w:val="20"/>
                  </w:rPr>
                  <m:t>+1</m:t>
                </m:r>
              </m:e>
            </m:d>
            <m:r>
              <w:rPr>
                <w:rFonts w:ascii="Times New Roman" w:eastAsia="ヒラギノ角ゴ Pro W3" w:hAnsi="Times New Roman" w:cs="Times New Roman"/>
                <w:sz w:val="20"/>
                <w:szCs w:val="20"/>
              </w:rPr>
              <m:t>-</m:t>
            </m:r>
            <m:sSub>
              <m:sSubPr>
                <m:ctrlPr>
                  <w:rPr>
                    <w:rFonts w:ascii="Cambria Math" w:eastAsia="ヒラギノ角ゴ Pro W3" w:hAnsi="Times New Roman" w:cs="Times New Roman"/>
                    <w:i/>
                    <w:sz w:val="20"/>
                    <w:szCs w:val="20"/>
                  </w:rPr>
                </m:ctrlPr>
              </m:sSubPr>
              <m:e>
                <m:r>
                  <m:rPr>
                    <m:sty m:val="bi"/>
                  </m:rPr>
                  <w:rPr>
                    <w:rFonts w:ascii="Cambria Math" w:eastAsia="ヒラギノ角ゴ Pro W3" w:hAnsi="Cambria Math" w:cs="Times New Roman"/>
                    <w:sz w:val="20"/>
                    <w:szCs w:val="20"/>
                  </w:rPr>
                  <m:t>h</m:t>
                </m:r>
              </m:e>
              <m:sub>
                <m:r>
                  <w:rPr>
                    <w:rFonts w:ascii="Cambria Math" w:eastAsia="ヒラギノ角ゴ Pro W3" w:hAnsi="Cambria Math" w:cs="Times New Roman"/>
                    <w:sz w:val="20"/>
                    <w:szCs w:val="20"/>
                  </w:rPr>
                  <m:t>LS</m:t>
                </m:r>
              </m:sub>
            </m:sSub>
            <m:d>
              <m:dPr>
                <m:ctrlPr>
                  <w:rPr>
                    <w:rFonts w:ascii="Cambria Math" w:eastAsia="ヒラギノ角ゴ Pro W3" w:hAnsi="Times New Roman" w:cs="Times New Roman"/>
                    <w:i/>
                    <w:sz w:val="20"/>
                    <w:szCs w:val="20"/>
                  </w:rPr>
                </m:ctrlPr>
              </m:dPr>
              <m:e>
                <m:r>
                  <w:rPr>
                    <w:rFonts w:ascii="Cambria Math" w:eastAsia="ヒラギノ角ゴ Pro W3" w:hAnsi="Cambria Math" w:cs="Times New Roman"/>
                    <w:sz w:val="20"/>
                    <w:szCs w:val="20"/>
                  </w:rPr>
                  <m:t>d</m:t>
                </m:r>
              </m:e>
            </m:d>
          </m:e>
        </m:d>
        <m:r>
          <w:rPr>
            <w:rFonts w:ascii="Cambria Math" w:eastAsia="ヒラギノ角ゴ Pro W3" w:hAnsi="Times New Roman" w:cs="Times New Roman"/>
            <w:sz w:val="20"/>
            <w:szCs w:val="20"/>
          </w:rPr>
          <m:t>, 0</m:t>
        </m:r>
        <m:r>
          <w:rPr>
            <w:rFonts w:ascii="Cambria Math" w:eastAsia="ヒラギノ角ゴ Pro W3" w:hAnsi="Times New Roman" w:cs="Times New Roman"/>
            <w:sz w:val="20"/>
            <w:szCs w:val="20"/>
          </w:rPr>
          <m:t>≤</m:t>
        </m:r>
        <m:r>
          <w:rPr>
            <w:rFonts w:ascii="Cambria Math" w:eastAsia="ヒラギノ角ゴ Pro W3" w:hAnsi="Cambria Math" w:cs="Times New Roman"/>
            <w:sz w:val="20"/>
            <w:szCs w:val="20"/>
          </w:rPr>
          <m:t>l</m:t>
        </m:r>
        <m:r>
          <w:rPr>
            <w:rFonts w:ascii="Cambria Math" w:eastAsia="ヒラギノ角ゴ Pro W3" w:hAnsi="Times New Roman" w:cs="Times New Roman"/>
            <w:sz w:val="20"/>
            <w:szCs w:val="20"/>
          </w:rPr>
          <m:t>&lt;</m:t>
        </m:r>
        <m:r>
          <w:rPr>
            <w:rFonts w:ascii="Cambria Math" w:eastAsia="ヒラギノ角ゴ Pro W3" w:hAnsi="Cambria Math" w:cs="Times New Roman"/>
            <w:sz w:val="20"/>
            <w:szCs w:val="20"/>
          </w:rPr>
          <m:t>L</m:t>
        </m:r>
      </m:oMath>
      <w:r>
        <w:rPr>
          <w:rFonts w:ascii="Times New Roman" w:eastAsia="ヒラギノ角ゴ Pro W3" w:hAnsi="Times New Roman" w:cs="Times New Roman"/>
          <w:sz w:val="20"/>
          <w:szCs w:val="20"/>
        </w:rPr>
        <w:t xml:space="preserve"> (6)</w:t>
      </w:r>
    </w:p>
    <w:p w:rsidR="003B4499" w:rsidRPr="003B4499" w:rsidRDefault="003B4499" w:rsidP="003B4499">
      <w:pPr>
        <w:adjustRightInd w:val="0"/>
        <w:snapToGrid w:val="0"/>
        <w:rPr>
          <w:rFonts w:ascii="Times New Roman" w:hAnsi="Times New Roman" w:cs="Times New Roman" w:hint="eastAsia"/>
          <w:sz w:val="20"/>
          <w:szCs w:val="20"/>
          <w:lang w:eastAsia="zh-CN"/>
        </w:rPr>
      </w:pPr>
    </w:p>
    <w:p w:rsidR="00DD01DF" w:rsidRDefault="00116E57" w:rsidP="003B4499">
      <w:pPr>
        <w:adjustRightInd w:val="0"/>
        <w:snapToGrid w:val="0"/>
        <w:jc w:val="center"/>
        <w:rPr>
          <w:rFonts w:ascii="Times New Roman" w:hAnsi="Times New Roman" w:cs="Times New Roman"/>
          <w:sz w:val="20"/>
          <w:szCs w:val="20"/>
        </w:rPr>
      </w:pPr>
      <w:r w:rsidRPr="00DD01DF">
        <w:rPr>
          <w:rFonts w:ascii="Times New Roman" w:hAnsi="Times New Roman" w:cs="Times New Roman"/>
          <w:sz w:val="20"/>
          <w:szCs w:val="20"/>
        </w:rPr>
        <w:object w:dxaOrig="22653" w:dyaOrig="13130">
          <v:shape id="_x0000_i1026" type="#_x0000_t75" style="width:437.25pt;height:255pt" o:ole="">
            <v:imagedata r:id="rId17" o:title=""/>
          </v:shape>
          <o:OLEObject Type="Embed" ProgID="Visio.Drawing.11" ShapeID="_x0000_i1026" DrawAspect="Content" ObjectID="_1696361658" r:id="rId18"/>
        </w:object>
      </w:r>
    </w:p>
    <w:p w:rsidR="00DD01DF" w:rsidRDefault="003B4499" w:rsidP="003B4499">
      <w:pPr>
        <w:pStyle w:val="figurecaption"/>
        <w:tabs>
          <w:tab w:val="clear" w:pos="0"/>
        </w:tabs>
        <w:suppressAutoHyphens w:val="0"/>
        <w:adjustRightInd w:val="0"/>
        <w:snapToGrid w:val="0"/>
        <w:spacing w:before="0" w:after="0"/>
        <w:ind w:left="0" w:firstLine="0"/>
        <w:rPr>
          <w:rFonts w:hint="eastAsia"/>
          <w:sz w:val="20"/>
          <w:szCs w:val="20"/>
          <w:lang w:eastAsia="zh-CN"/>
        </w:rPr>
      </w:pPr>
      <w:r>
        <w:rPr>
          <w:sz w:val="20"/>
          <w:szCs w:val="20"/>
        </w:rPr>
        <w:t>Figure 2. Pilot Arrangement in comb-type and block-type channel estimation</w:t>
      </w:r>
    </w:p>
    <w:p w:rsidR="003B4499" w:rsidRDefault="003B4499" w:rsidP="003B4499">
      <w:pPr>
        <w:pStyle w:val="figurecaption"/>
        <w:tabs>
          <w:tab w:val="clear" w:pos="0"/>
        </w:tabs>
        <w:suppressAutoHyphens w:val="0"/>
        <w:adjustRightInd w:val="0"/>
        <w:snapToGrid w:val="0"/>
        <w:spacing w:before="0" w:after="0"/>
        <w:ind w:left="0" w:firstLine="0"/>
        <w:rPr>
          <w:rFonts w:hint="eastAsia"/>
          <w:sz w:val="20"/>
          <w:szCs w:val="20"/>
          <w:lang w:eastAsia="zh-CN"/>
        </w:rPr>
      </w:pPr>
    </w:p>
    <w:p w:rsidR="00DD01DF" w:rsidRDefault="003B4499" w:rsidP="003B4499">
      <w:pPr>
        <w:pStyle w:val="Heading1"/>
        <w:numPr>
          <w:ilvl w:val="0"/>
          <w:numId w:val="1"/>
        </w:numPr>
        <w:tabs>
          <w:tab w:val="left" w:pos="361"/>
        </w:tabs>
        <w:adjustRightInd w:val="0"/>
        <w:snapToGrid w:val="0"/>
        <w:ind w:left="361" w:right="471" w:hanging="361"/>
        <w:rPr>
          <w:b w:val="0"/>
          <w:bCs w:val="0"/>
        </w:rPr>
      </w:pPr>
      <w:r>
        <w:rPr>
          <w:spacing w:val="-2"/>
        </w:rPr>
        <w:t>Mean Square Error Analysis</w:t>
      </w:r>
    </w:p>
    <w:p w:rsidR="00DD01DF" w:rsidRDefault="003B4499" w:rsidP="003B4499">
      <w:pPr>
        <w:pStyle w:val="NoSpacing"/>
        <w:adjustRightInd w:val="0"/>
        <w:snapToGrid w:val="0"/>
        <w:ind w:firstLine="720"/>
        <w:jc w:val="both"/>
        <w:rPr>
          <w:rFonts w:ascii="Times New Roman" w:hAnsi="Times New Roman" w:cs="Times New Roman"/>
          <w:sz w:val="20"/>
          <w:szCs w:val="20"/>
        </w:rPr>
      </w:pPr>
      <w:r>
        <w:rPr>
          <w:rFonts w:ascii="Times New Roman" w:hAnsi="Times New Roman" w:cs="Times New Roman"/>
          <w:sz w:val="20"/>
          <w:szCs w:val="20"/>
        </w:rPr>
        <w:t xml:space="preserve">In this section, the Mean square Error expression is derived for LS estimation based on the comb-type pilot arrangement. The mean square error (MSE) at a particular subcarrier </w:t>
      </w:r>
      <w:r>
        <w:rPr>
          <w:rFonts w:ascii="Times New Roman" w:hAnsi="Times New Roman" w:cs="Times New Roman"/>
          <w:i/>
          <w:sz w:val="20"/>
          <w:szCs w:val="20"/>
        </w:rPr>
        <w:t xml:space="preserve">K </w:t>
      </w:r>
      <w:r>
        <w:rPr>
          <w:rFonts w:ascii="Times New Roman" w:hAnsi="Times New Roman" w:cs="Times New Roman"/>
          <w:sz w:val="20"/>
          <w:szCs w:val="20"/>
        </w:rPr>
        <w:t>is given by:</w:t>
      </w:r>
    </w:p>
    <w:p w:rsidR="00DD01DF" w:rsidRDefault="00DD01DF" w:rsidP="003B4499">
      <w:pPr>
        <w:pStyle w:val="NoSpacing"/>
        <w:adjustRightInd w:val="0"/>
        <w:snapToGrid w:val="0"/>
        <w:jc w:val="both"/>
        <w:rPr>
          <w:rFonts w:ascii="Times New Roman" w:hAnsi="Times New Roman" w:cs="Times New Roman"/>
          <w:sz w:val="20"/>
          <w:szCs w:val="20"/>
        </w:rPr>
      </w:pPr>
    </w:p>
    <w:p w:rsidR="00DD01DF" w:rsidRDefault="003B4499" w:rsidP="003B4499">
      <w:pPr>
        <w:pStyle w:val="NoSpacing"/>
        <w:adjustRightInd w:val="0"/>
        <w:snapToGrid w:val="0"/>
        <w:rPr>
          <w:rFonts w:ascii="Times New Roman" w:hAnsi="Times New Roman" w:cs="Times New Roman"/>
          <w:sz w:val="20"/>
          <w:szCs w:val="20"/>
        </w:rPr>
      </w:pPr>
      <m:oMath>
        <m:r>
          <w:rPr>
            <w:rFonts w:ascii="Cambria Math" w:hAnsi="Cambria Math" w:cs="Times New Roman"/>
            <w:sz w:val="20"/>
            <w:szCs w:val="20"/>
          </w:rPr>
          <m:t xml:space="preserve"> MSE</m:t>
        </m:r>
        <m:d>
          <m:dPr>
            <m:begChr m:val="["/>
            <m:endChr m:val="]"/>
            <m:ctrlPr>
              <w:rPr>
                <w:rFonts w:ascii="Cambria Math" w:hAnsi="Cambria Math" w:cs="Times New Roman"/>
                <w:i/>
                <w:sz w:val="20"/>
                <w:szCs w:val="20"/>
              </w:rPr>
            </m:ctrlPr>
          </m:dPr>
          <m:e>
            <m:r>
              <w:rPr>
                <w:rFonts w:ascii="Cambria Math" w:hAnsi="Cambria Math" w:cs="Times New Roman"/>
                <w:sz w:val="20"/>
                <w:szCs w:val="20"/>
              </w:rPr>
              <m:t>k</m:t>
            </m:r>
          </m:e>
        </m:d>
        <m:r>
          <w:rPr>
            <w:rFonts w:ascii="Cambria Math" w:hAnsi="Cambria Math" w:cs="Times New Roman"/>
            <w:sz w:val="20"/>
            <w:szCs w:val="20"/>
          </w:rPr>
          <m:t>=E[|FFT</m:t>
        </m:r>
        <m:d>
          <m:dPr>
            <m:begChr m:val="{"/>
            <m:endChr m:val="}"/>
            <m:ctrlPr>
              <w:rPr>
                <w:rFonts w:ascii="Cambria Math" w:hAnsi="Cambria Math" w:cs="Times New Roman"/>
                <w:i/>
                <w:sz w:val="20"/>
                <w:szCs w:val="20"/>
              </w:rPr>
            </m:ctrlPr>
          </m:dPr>
          <m:e>
            <m:r>
              <w:rPr>
                <w:rFonts w:ascii="Cambria Math" w:hAnsi="Cambria Math" w:cs="Times New Roman"/>
                <w:sz w:val="20"/>
                <w:szCs w:val="20"/>
              </w:rPr>
              <m:t>h</m:t>
            </m:r>
            <m:d>
              <m:dPr>
                <m:begChr m:val="["/>
                <m:endChr m:val="]"/>
                <m:ctrlPr>
                  <w:rPr>
                    <w:rFonts w:ascii="Cambria Math" w:hAnsi="Cambria Math" w:cs="Times New Roman"/>
                    <w:i/>
                    <w:sz w:val="20"/>
                    <w:szCs w:val="20"/>
                  </w:rPr>
                </m:ctrlPr>
              </m:dPr>
              <m:e>
                <m:r>
                  <w:rPr>
                    <w:rFonts w:ascii="Cambria Math" w:hAnsi="Cambria Math" w:cs="Times New Roman"/>
                    <w:sz w:val="20"/>
                    <w:szCs w:val="20"/>
                  </w:rPr>
                  <m:t>n</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LS</m:t>
                </m:r>
              </m:sub>
            </m:sSub>
            <m:d>
              <m:dPr>
                <m:begChr m:val="["/>
                <m:endChr m:val="]"/>
                <m:ctrlPr>
                  <w:rPr>
                    <w:rFonts w:ascii="Cambria Math" w:hAnsi="Cambria Math" w:cs="Times New Roman"/>
                    <w:i/>
                    <w:sz w:val="20"/>
                    <w:szCs w:val="20"/>
                  </w:rPr>
                </m:ctrlPr>
              </m:dPr>
              <m:e>
                <m:r>
                  <w:rPr>
                    <w:rFonts w:ascii="Cambria Math" w:hAnsi="Cambria Math" w:cs="Times New Roman"/>
                    <w:sz w:val="20"/>
                    <w:szCs w:val="20"/>
                  </w:rPr>
                  <m:t>n</m:t>
                </m:r>
              </m:e>
            </m:d>
          </m:e>
        </m:d>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2</m:t>
            </m:r>
          </m:sup>
        </m:sSup>
        <m:r>
          <w:rPr>
            <w:rFonts w:ascii="Cambria Math" w:hAnsi="Cambria Math" w:cs="Times New Roman"/>
            <w:sz w:val="20"/>
            <w:szCs w:val="20"/>
          </w:rPr>
          <m:t xml:space="preserve">]   </m:t>
        </m:r>
      </m:oMath>
      <w:r>
        <w:rPr>
          <w:rFonts w:ascii="Times New Roman" w:hAnsi="Times New Roman" w:cs="Times New Roman"/>
          <w:sz w:val="20"/>
          <w:szCs w:val="20"/>
        </w:rPr>
        <w:t xml:space="preserve">(7)  </w:t>
      </w:r>
    </w:p>
    <w:p w:rsidR="00DD01DF" w:rsidRDefault="00DD01DF" w:rsidP="003B4499">
      <w:pPr>
        <w:pStyle w:val="NoSpacing"/>
        <w:adjustRightInd w:val="0"/>
        <w:snapToGrid w:val="0"/>
        <w:jc w:val="both"/>
        <w:rPr>
          <w:rFonts w:ascii="Times New Roman" w:hAnsi="Times New Roman" w:cs="Times New Roman"/>
          <w:sz w:val="20"/>
          <w:szCs w:val="20"/>
        </w:rPr>
      </w:pPr>
    </w:p>
    <w:p w:rsidR="00DD01DF" w:rsidRDefault="003B4499" w:rsidP="003B4499">
      <w:pPr>
        <w:pStyle w:val="NoSpacing"/>
        <w:adjustRightInd w:val="0"/>
        <w:snapToGrid w:val="0"/>
        <w:jc w:val="both"/>
        <w:rPr>
          <w:rFonts w:ascii="Times New Roman" w:hAnsi="Times New Roman" w:cs="Times New Roman"/>
          <w:sz w:val="20"/>
          <w:szCs w:val="20"/>
        </w:rPr>
      </w:pPr>
      <w:r>
        <w:rPr>
          <w:rFonts w:ascii="Times New Roman" w:hAnsi="Times New Roman" w:cs="Times New Roman"/>
          <w:sz w:val="20"/>
          <w:szCs w:val="20"/>
        </w:rPr>
        <w:t xml:space="preserve">Where </w:t>
      </w:r>
      <m:oMath>
        <m:r>
          <w:rPr>
            <w:rFonts w:ascii="Cambria Math" w:hAnsi="Cambria Math" w:cs="Times New Roman"/>
            <w:sz w:val="20"/>
            <w:szCs w:val="20"/>
          </w:rPr>
          <m:t>h</m:t>
        </m:r>
        <m:d>
          <m:dPr>
            <m:begChr m:val="["/>
            <m:endChr m:val="]"/>
            <m:ctrlPr>
              <w:rPr>
                <w:rFonts w:ascii="Cambria Math" w:hAnsi="Cambria Math" w:cs="Times New Roman"/>
                <w:i/>
                <w:sz w:val="20"/>
                <w:szCs w:val="20"/>
              </w:rPr>
            </m:ctrlPr>
          </m:dPr>
          <m:e>
            <m:r>
              <w:rPr>
                <w:rFonts w:ascii="Cambria Math" w:hAnsi="Cambria Math" w:cs="Times New Roman"/>
                <w:sz w:val="20"/>
                <w:szCs w:val="20"/>
              </w:rPr>
              <m:t>n</m:t>
            </m:r>
          </m:e>
        </m:d>
      </m:oMath>
      <w:r>
        <w:rPr>
          <w:rFonts w:ascii="Times New Roman" w:hAnsi="Times New Roman" w:cs="Times New Roman"/>
          <w:sz w:val="20"/>
          <w:szCs w:val="20"/>
        </w:rPr>
        <w:t xml:space="preserve">and </w:t>
      </w:r>
      <m:oMath>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LS</m:t>
            </m:r>
          </m:sub>
        </m:sSub>
        <m:d>
          <m:dPr>
            <m:begChr m:val="["/>
            <m:endChr m:val="]"/>
            <m:ctrlPr>
              <w:rPr>
                <w:rFonts w:ascii="Cambria Math" w:hAnsi="Cambria Math" w:cs="Times New Roman"/>
                <w:i/>
                <w:sz w:val="20"/>
                <w:szCs w:val="20"/>
              </w:rPr>
            </m:ctrlPr>
          </m:dPr>
          <m:e>
            <m:r>
              <w:rPr>
                <w:rFonts w:ascii="Cambria Math" w:hAnsi="Cambria Math" w:cs="Times New Roman"/>
                <w:sz w:val="20"/>
                <w:szCs w:val="20"/>
              </w:rPr>
              <m:t>n</m:t>
            </m:r>
          </m:e>
        </m:d>
      </m:oMath>
      <w:r>
        <w:rPr>
          <w:rFonts w:ascii="Times New Roman" w:hAnsi="Times New Roman" w:cs="Times New Roman"/>
          <w:sz w:val="20"/>
          <w:szCs w:val="20"/>
        </w:rPr>
        <w:t>are the actual channel impulse response and estimated channel impulse response in the time domain. As the LS estimator estimates the channel impulse response in such a way that it does not consider the channel noise in the estimation process. Therefore, the estimated channel impulse response by LS estimator consists of the channel impulse response and noise:</w:t>
      </w:r>
    </w:p>
    <w:p w:rsidR="00DD01DF" w:rsidRDefault="00DD01DF" w:rsidP="003B4499">
      <w:pPr>
        <w:pStyle w:val="NoSpacing"/>
        <w:adjustRightInd w:val="0"/>
        <w:snapToGrid w:val="0"/>
        <w:jc w:val="both"/>
        <w:rPr>
          <w:rFonts w:ascii="Times New Roman" w:hAnsi="Times New Roman" w:cs="Times New Roman"/>
          <w:sz w:val="20"/>
          <w:szCs w:val="20"/>
        </w:rPr>
      </w:pPr>
    </w:p>
    <w:p w:rsidR="00DD01DF" w:rsidRDefault="00DD01DF" w:rsidP="003B4499">
      <w:pPr>
        <w:pStyle w:val="NoSpacing"/>
        <w:adjustRightInd w:val="0"/>
        <w:snapToGrid w:val="0"/>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LS</m:t>
            </m:r>
          </m:sub>
        </m:sSub>
        <m:d>
          <m:dPr>
            <m:begChr m:val="["/>
            <m:endChr m:val="]"/>
            <m:ctrlPr>
              <w:rPr>
                <w:rFonts w:ascii="Cambria Math" w:hAnsi="Cambria Math" w:cs="Times New Roman"/>
                <w:i/>
                <w:sz w:val="20"/>
                <w:szCs w:val="20"/>
              </w:rPr>
            </m:ctrlPr>
          </m:dPr>
          <m:e>
            <m:r>
              <w:rPr>
                <w:rFonts w:ascii="Cambria Math" w:hAnsi="Cambria Math" w:cs="Times New Roman"/>
                <w:sz w:val="20"/>
                <w:szCs w:val="20"/>
              </w:rPr>
              <m:t>n</m:t>
            </m:r>
          </m:e>
        </m:d>
        <m:r>
          <w:rPr>
            <w:rFonts w:ascii="Cambria Math" w:hAnsi="Cambria Math" w:cs="Times New Roman"/>
            <w:sz w:val="20"/>
            <w:szCs w:val="20"/>
          </w:rPr>
          <m:t>= h</m:t>
        </m:r>
        <m:d>
          <m:dPr>
            <m:begChr m:val="["/>
            <m:endChr m:val="]"/>
            <m:ctrlPr>
              <w:rPr>
                <w:rFonts w:ascii="Cambria Math" w:hAnsi="Cambria Math" w:cs="Times New Roman"/>
                <w:i/>
                <w:sz w:val="20"/>
                <w:szCs w:val="20"/>
              </w:rPr>
            </m:ctrlPr>
          </m:dPr>
          <m:e>
            <m:r>
              <w:rPr>
                <w:rFonts w:ascii="Cambria Math" w:hAnsi="Cambria Math" w:cs="Times New Roman"/>
                <w:sz w:val="20"/>
                <w:szCs w:val="20"/>
              </w:rPr>
              <m:t>n</m:t>
            </m:r>
          </m:e>
        </m:d>
        <m:r>
          <w:rPr>
            <w:rFonts w:ascii="Cambria Math" w:hAnsi="Cambria Math" w:cs="Times New Roman"/>
            <w:sz w:val="20"/>
            <w:szCs w:val="20"/>
          </w:rPr>
          <m:t>+</m:t>
        </m:r>
        <m:acc>
          <m:accPr>
            <m:chr m:val="̃"/>
            <m:ctrlPr>
              <w:rPr>
                <w:rFonts w:ascii="Cambria Math" w:hAnsi="Cambria Math" w:cs="Times New Roman"/>
                <w:i/>
                <w:sz w:val="20"/>
                <w:szCs w:val="20"/>
              </w:rPr>
            </m:ctrlPr>
          </m:accPr>
          <m:e>
            <m:r>
              <w:rPr>
                <w:rFonts w:ascii="Cambria Math" w:hAnsi="Cambria Math" w:cs="Times New Roman"/>
                <w:sz w:val="20"/>
                <w:szCs w:val="20"/>
              </w:rPr>
              <m:t>v</m:t>
            </m:r>
          </m:e>
        </m:acc>
        <m:d>
          <m:dPr>
            <m:begChr m:val="["/>
            <m:endChr m:val="]"/>
            <m:ctrlPr>
              <w:rPr>
                <w:rFonts w:ascii="Cambria Math" w:hAnsi="Cambria Math" w:cs="Times New Roman"/>
                <w:i/>
                <w:sz w:val="20"/>
                <w:szCs w:val="20"/>
              </w:rPr>
            </m:ctrlPr>
          </m:dPr>
          <m:e>
            <m:r>
              <w:rPr>
                <w:rFonts w:ascii="Cambria Math" w:hAnsi="Cambria Math" w:cs="Times New Roman"/>
                <w:sz w:val="20"/>
                <w:szCs w:val="20"/>
              </w:rPr>
              <m:t>n</m:t>
            </m:r>
          </m:e>
        </m:d>
      </m:oMath>
      <w:r w:rsidR="003B4499">
        <w:rPr>
          <w:rFonts w:ascii="Times New Roman" w:hAnsi="Times New Roman" w:cs="Times New Roman"/>
          <w:sz w:val="20"/>
          <w:szCs w:val="20"/>
        </w:rPr>
        <w:t xml:space="preserve">                   (8) </w:t>
      </w:r>
    </w:p>
    <w:p w:rsidR="00DD01DF" w:rsidRDefault="00DD01DF" w:rsidP="003B4499">
      <w:pPr>
        <w:pStyle w:val="NoSpacing"/>
        <w:adjustRightInd w:val="0"/>
        <w:snapToGrid w:val="0"/>
        <w:jc w:val="both"/>
        <w:rPr>
          <w:rFonts w:ascii="Times New Roman" w:hAnsi="Times New Roman" w:cs="Times New Roman"/>
          <w:sz w:val="20"/>
          <w:szCs w:val="20"/>
        </w:rPr>
      </w:pPr>
    </w:p>
    <w:p w:rsidR="00DD01DF" w:rsidRDefault="003B4499" w:rsidP="003B4499">
      <w:pPr>
        <w:pStyle w:val="NoSpacing"/>
        <w:adjustRightInd w:val="0"/>
        <w:snapToGrid w:val="0"/>
        <w:jc w:val="both"/>
        <w:rPr>
          <w:rFonts w:ascii="Times New Roman" w:hAnsi="Times New Roman" w:cs="Times New Roman"/>
          <w:sz w:val="20"/>
          <w:szCs w:val="20"/>
        </w:rPr>
      </w:pPr>
      <w:r>
        <w:rPr>
          <w:rFonts w:ascii="Times New Roman" w:hAnsi="Times New Roman" w:cs="Times New Roman"/>
          <w:sz w:val="20"/>
          <w:szCs w:val="20"/>
        </w:rPr>
        <w:t xml:space="preserve">Where </w:t>
      </w:r>
      <m:oMath>
        <m:acc>
          <m:accPr>
            <m:chr m:val="̃"/>
            <m:ctrlPr>
              <w:rPr>
                <w:rFonts w:ascii="Cambria Math" w:hAnsi="Cambria Math" w:cs="Times New Roman"/>
                <w:i/>
                <w:sz w:val="20"/>
                <w:szCs w:val="20"/>
              </w:rPr>
            </m:ctrlPr>
          </m:accPr>
          <m:e>
            <m:r>
              <w:rPr>
                <w:rFonts w:ascii="Cambria Math" w:hAnsi="Cambria Math" w:cs="Times New Roman"/>
                <w:sz w:val="20"/>
                <w:szCs w:val="20"/>
              </w:rPr>
              <m:t>v</m:t>
            </m:r>
          </m:e>
        </m:acc>
        <m:d>
          <m:dPr>
            <m:begChr m:val="["/>
            <m:endChr m:val="]"/>
            <m:ctrlPr>
              <w:rPr>
                <w:rFonts w:ascii="Cambria Math" w:hAnsi="Cambria Math" w:cs="Times New Roman"/>
                <w:i/>
                <w:sz w:val="20"/>
                <w:szCs w:val="20"/>
              </w:rPr>
            </m:ctrlPr>
          </m:dPr>
          <m:e>
            <m:r>
              <w:rPr>
                <w:rFonts w:ascii="Cambria Math" w:hAnsi="Cambria Math" w:cs="Times New Roman"/>
                <w:sz w:val="20"/>
                <w:szCs w:val="20"/>
              </w:rPr>
              <m:t>n</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v</m:t>
            </m:r>
            <m:d>
              <m:dPr>
                <m:begChr m:val="["/>
                <m:endChr m:val="]"/>
                <m:ctrlPr>
                  <w:rPr>
                    <w:rFonts w:ascii="Cambria Math" w:hAnsi="Cambria Math" w:cs="Times New Roman"/>
                    <w:i/>
                    <w:sz w:val="20"/>
                    <w:szCs w:val="20"/>
                  </w:rPr>
                </m:ctrlPr>
              </m:dPr>
              <m:e>
                <m:r>
                  <w:rPr>
                    <w:rFonts w:ascii="Cambria Math" w:hAnsi="Cambria Math" w:cs="Times New Roman"/>
                    <w:sz w:val="20"/>
                    <w:szCs w:val="20"/>
                  </w:rPr>
                  <m:t>n</m:t>
                </m:r>
              </m:e>
            </m:d>
          </m:num>
          <m:den>
            <m:r>
              <w:rPr>
                <w:rFonts w:ascii="Cambria Math" w:hAnsi="Cambria Math" w:cs="Times New Roman"/>
                <w:sz w:val="20"/>
                <w:szCs w:val="20"/>
              </w:rPr>
              <m:t>c[n]</m:t>
            </m:r>
          </m:den>
        </m:f>
      </m:oMath>
      <w:r>
        <w:rPr>
          <w:rFonts w:ascii="Times New Roman" w:hAnsi="Times New Roman" w:cs="Times New Roman"/>
          <w:sz w:val="20"/>
          <w:szCs w:val="20"/>
        </w:rPr>
        <w:t xml:space="preserve">is the noise vector divided by the transmitted pilots vector. (7) after putting the value of </w:t>
      </w:r>
      <m:oMath>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LS</m:t>
            </m:r>
          </m:sub>
        </m:sSub>
        <m:d>
          <m:dPr>
            <m:begChr m:val="["/>
            <m:endChr m:val="]"/>
            <m:ctrlPr>
              <w:rPr>
                <w:rFonts w:ascii="Cambria Math" w:hAnsi="Cambria Math" w:cs="Times New Roman"/>
                <w:i/>
                <w:sz w:val="20"/>
                <w:szCs w:val="20"/>
              </w:rPr>
            </m:ctrlPr>
          </m:dPr>
          <m:e>
            <m:r>
              <w:rPr>
                <w:rFonts w:ascii="Cambria Math" w:hAnsi="Cambria Math" w:cs="Times New Roman"/>
                <w:sz w:val="20"/>
                <w:szCs w:val="20"/>
              </w:rPr>
              <m:t>n</m:t>
            </m:r>
          </m:e>
        </m:d>
      </m:oMath>
      <w:r>
        <w:rPr>
          <w:rFonts w:ascii="Times New Roman" w:hAnsi="Times New Roman" w:cs="Times New Roman"/>
          <w:sz w:val="20"/>
          <w:szCs w:val="20"/>
        </w:rPr>
        <w:t xml:space="preserve">becomes: </w:t>
      </w:r>
    </w:p>
    <w:p w:rsidR="00DD01DF" w:rsidRDefault="00DD01DF" w:rsidP="003B4499">
      <w:pPr>
        <w:pStyle w:val="NoSpacing"/>
        <w:adjustRightInd w:val="0"/>
        <w:snapToGrid w:val="0"/>
        <w:jc w:val="both"/>
        <w:rPr>
          <w:rFonts w:ascii="Times New Roman" w:hAnsi="Times New Roman" w:cs="Times New Roman"/>
          <w:sz w:val="20"/>
          <w:szCs w:val="20"/>
        </w:rPr>
      </w:pPr>
    </w:p>
    <w:p w:rsidR="00DD01DF" w:rsidRDefault="003B4499" w:rsidP="003B4499">
      <w:pPr>
        <w:pStyle w:val="NoSpacing"/>
        <w:adjustRightInd w:val="0"/>
        <w:snapToGrid w:val="0"/>
        <w:rPr>
          <w:rFonts w:ascii="Times New Roman" w:hAnsi="Times New Roman" w:cs="Times New Roman"/>
          <w:sz w:val="20"/>
          <w:szCs w:val="20"/>
        </w:rPr>
      </w:pPr>
      <m:oMath>
        <m:r>
          <w:rPr>
            <w:rFonts w:ascii="Cambria Math" w:hAnsi="Cambria Math" w:cs="Times New Roman"/>
            <w:sz w:val="20"/>
            <w:szCs w:val="20"/>
          </w:rPr>
          <w:lastRenderedPageBreak/>
          <m:t>MSE[k]=E[|FFT{h</m:t>
        </m:r>
        <m:d>
          <m:dPr>
            <m:begChr m:val="["/>
            <m:endChr m:val="]"/>
            <m:ctrlPr>
              <w:rPr>
                <w:rFonts w:ascii="Cambria Math" w:hAnsi="Cambria Math" w:cs="Times New Roman"/>
                <w:i/>
                <w:sz w:val="20"/>
                <w:szCs w:val="20"/>
              </w:rPr>
            </m:ctrlPr>
          </m:dPr>
          <m:e>
            <m:r>
              <w:rPr>
                <w:rFonts w:ascii="Cambria Math" w:hAnsi="Cambria Math" w:cs="Times New Roman"/>
                <w:sz w:val="20"/>
                <w:szCs w:val="20"/>
              </w:rPr>
              <m:t>n</m:t>
            </m:r>
          </m:e>
        </m:d>
        <m:r>
          <w:rPr>
            <w:rFonts w:ascii="Cambria Math" w:hAnsi="Cambria Math" w:cs="Times New Roman"/>
            <w:sz w:val="20"/>
            <w:szCs w:val="20"/>
          </w:rPr>
          <m:t>-h</m:t>
        </m:r>
        <m:d>
          <m:dPr>
            <m:begChr m:val="["/>
            <m:endChr m:val="]"/>
            <m:ctrlPr>
              <w:rPr>
                <w:rFonts w:ascii="Cambria Math" w:hAnsi="Cambria Math" w:cs="Times New Roman"/>
                <w:i/>
                <w:sz w:val="20"/>
                <w:szCs w:val="20"/>
              </w:rPr>
            </m:ctrlPr>
          </m:dPr>
          <m:e>
            <m:r>
              <w:rPr>
                <w:rFonts w:ascii="Cambria Math" w:hAnsi="Cambria Math" w:cs="Times New Roman"/>
                <w:sz w:val="20"/>
                <w:szCs w:val="20"/>
              </w:rPr>
              <m:t>n</m:t>
            </m:r>
          </m:e>
        </m:d>
        <m:r>
          <w:rPr>
            <w:rFonts w:ascii="Cambria Math" w:hAnsi="Cambria Math" w:cs="Times New Roman"/>
            <w:sz w:val="20"/>
            <w:szCs w:val="20"/>
          </w:rPr>
          <m:t>-</m:t>
        </m:r>
        <m:acc>
          <m:accPr>
            <m:chr m:val="̃"/>
            <m:ctrlPr>
              <w:rPr>
                <w:rFonts w:ascii="Cambria Math" w:hAnsi="Cambria Math" w:cs="Times New Roman"/>
                <w:i/>
                <w:sz w:val="20"/>
                <w:szCs w:val="20"/>
              </w:rPr>
            </m:ctrlPr>
          </m:accPr>
          <m:e>
            <m:r>
              <w:rPr>
                <w:rFonts w:ascii="Cambria Math" w:hAnsi="Cambria Math" w:cs="Times New Roman"/>
                <w:sz w:val="20"/>
                <w:szCs w:val="20"/>
              </w:rPr>
              <m:t>v</m:t>
            </m:r>
          </m:e>
        </m:acc>
        <m:d>
          <m:dPr>
            <m:begChr m:val="["/>
            <m:endChr m:val="]"/>
            <m:ctrlPr>
              <w:rPr>
                <w:rFonts w:ascii="Cambria Math" w:hAnsi="Cambria Math" w:cs="Times New Roman"/>
                <w:i/>
                <w:sz w:val="20"/>
                <w:szCs w:val="20"/>
              </w:rPr>
            </m:ctrlPr>
          </m:dPr>
          <m:e>
            <m:r>
              <w:rPr>
                <w:rFonts w:ascii="Cambria Math" w:hAnsi="Cambria Math" w:cs="Times New Roman"/>
                <w:sz w:val="20"/>
                <w:szCs w:val="20"/>
              </w:rPr>
              <m:t>n</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2</m:t>
            </m:r>
          </m:sup>
        </m:sSup>
        <m:r>
          <w:rPr>
            <w:rFonts w:ascii="Cambria Math" w:hAnsi="Cambria Math" w:cs="Times New Roman"/>
            <w:sz w:val="20"/>
            <w:szCs w:val="20"/>
          </w:rPr>
          <m:t xml:space="preserve">]                                          </m:t>
        </m:r>
      </m:oMath>
      <w:r>
        <w:rPr>
          <w:rFonts w:ascii="Times New Roman" w:hAnsi="Times New Roman" w:cs="Times New Roman"/>
          <w:sz w:val="20"/>
          <w:szCs w:val="20"/>
        </w:rPr>
        <w:t xml:space="preserve">(9)  </w:t>
      </w:r>
    </w:p>
    <w:p w:rsidR="00DD01DF" w:rsidRDefault="00DD01DF" w:rsidP="003B4499">
      <w:pPr>
        <w:pStyle w:val="NoSpacing"/>
        <w:adjustRightInd w:val="0"/>
        <w:snapToGrid w:val="0"/>
        <w:rPr>
          <w:rFonts w:ascii="Times New Roman" w:hAnsi="Times New Roman" w:cs="Times New Roman"/>
          <w:sz w:val="20"/>
          <w:szCs w:val="20"/>
        </w:rPr>
      </w:pPr>
    </w:p>
    <w:p w:rsidR="00DD01DF" w:rsidRDefault="003B4499" w:rsidP="003B4499">
      <w:pPr>
        <w:pStyle w:val="NoSpacing"/>
        <w:adjustRightInd w:val="0"/>
        <w:snapToGrid w:val="0"/>
        <w:rPr>
          <w:rFonts w:ascii="Times New Roman" w:hAnsi="Times New Roman" w:cs="Times New Roman"/>
          <w:sz w:val="20"/>
          <w:szCs w:val="20"/>
        </w:rPr>
      </w:pPr>
      <m:oMath>
        <m:r>
          <w:rPr>
            <w:rFonts w:ascii="Cambria Math" w:hAnsi="Cambria Math" w:cs="Times New Roman"/>
            <w:sz w:val="20"/>
            <w:szCs w:val="20"/>
          </w:rPr>
          <m:t>MSE[k]=E[|FFT{</m:t>
        </m:r>
        <m:acc>
          <m:accPr>
            <m:chr m:val="̃"/>
            <m:ctrlPr>
              <w:rPr>
                <w:rFonts w:ascii="Cambria Math" w:hAnsi="Cambria Math" w:cs="Times New Roman"/>
                <w:i/>
                <w:sz w:val="20"/>
                <w:szCs w:val="20"/>
              </w:rPr>
            </m:ctrlPr>
          </m:accPr>
          <m:e>
            <m:r>
              <w:rPr>
                <w:rFonts w:ascii="Cambria Math" w:hAnsi="Cambria Math" w:cs="Times New Roman"/>
                <w:sz w:val="20"/>
                <w:szCs w:val="20"/>
              </w:rPr>
              <m:t>v</m:t>
            </m:r>
          </m:e>
        </m:acc>
        <m:d>
          <m:dPr>
            <m:begChr m:val="["/>
            <m:endChr m:val="]"/>
            <m:ctrlPr>
              <w:rPr>
                <w:rFonts w:ascii="Cambria Math" w:hAnsi="Cambria Math" w:cs="Times New Roman"/>
                <w:i/>
                <w:sz w:val="20"/>
                <w:szCs w:val="20"/>
              </w:rPr>
            </m:ctrlPr>
          </m:dPr>
          <m:e>
            <m:r>
              <w:rPr>
                <w:rFonts w:ascii="Cambria Math" w:hAnsi="Cambria Math" w:cs="Times New Roman"/>
                <w:sz w:val="20"/>
                <w:szCs w:val="20"/>
              </w:rPr>
              <m:t>n</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2</m:t>
            </m:r>
          </m:sup>
        </m:sSup>
        <m:r>
          <w:rPr>
            <w:rFonts w:ascii="Cambria Math" w:hAnsi="Cambria Math" w:cs="Times New Roman"/>
            <w:sz w:val="20"/>
            <w:szCs w:val="20"/>
          </w:rPr>
          <m:t>]</m:t>
        </m:r>
      </m:oMath>
      <w:r>
        <w:rPr>
          <w:rFonts w:ascii="Times New Roman" w:hAnsi="Times New Roman" w:cs="Times New Roman"/>
          <w:sz w:val="20"/>
          <w:szCs w:val="20"/>
        </w:rPr>
        <w:t xml:space="preserve">   </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  (10) </w:t>
      </w:r>
    </w:p>
    <w:p w:rsidR="00DD01DF" w:rsidRDefault="00DD01DF" w:rsidP="003B4499">
      <w:pPr>
        <w:pStyle w:val="NoSpacing"/>
        <w:adjustRightInd w:val="0"/>
        <w:snapToGrid w:val="0"/>
        <w:rPr>
          <w:rFonts w:ascii="Times New Roman" w:hAnsi="Times New Roman" w:cs="Times New Roman"/>
          <w:sz w:val="20"/>
          <w:szCs w:val="20"/>
        </w:rPr>
      </w:pPr>
    </w:p>
    <w:p w:rsidR="00DD01DF" w:rsidRDefault="003B4499" w:rsidP="003B4499">
      <w:pPr>
        <w:pStyle w:val="NoSpacing"/>
        <w:adjustRightInd w:val="0"/>
        <w:snapToGrid w:val="0"/>
        <w:rPr>
          <w:rFonts w:ascii="Times New Roman" w:hAnsi="Times New Roman" w:cs="Times New Roman"/>
          <w:sz w:val="20"/>
          <w:szCs w:val="20"/>
        </w:rPr>
      </w:pPr>
      <w:r>
        <w:rPr>
          <w:rFonts w:ascii="Times New Roman" w:hAnsi="Times New Roman" w:cs="Times New Roman"/>
          <w:sz w:val="20"/>
          <w:szCs w:val="20"/>
        </w:rPr>
        <w:t>.</w:t>
      </w:r>
      <m:oMath>
        <m:r>
          <w:rPr>
            <w:rFonts w:ascii="Cambria Math" w:hAnsi="Cambria Math" w:cs="Times New Roman"/>
            <w:sz w:val="20"/>
            <w:szCs w:val="20"/>
          </w:rPr>
          <m:t>MSE[k]=E[|{E[|</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w=0</m:t>
            </m:r>
          </m:sub>
          <m:sup>
            <m:r>
              <w:rPr>
                <w:rFonts w:ascii="Cambria Math" w:hAnsi="Cambria Math" w:cs="Times New Roman"/>
                <w:sz w:val="20"/>
                <w:szCs w:val="20"/>
              </w:rPr>
              <m:t>L</m:t>
            </m:r>
          </m:sup>
          <m:e>
            <m:acc>
              <m:accPr>
                <m:chr m:val="̃"/>
                <m:ctrlPr>
                  <w:rPr>
                    <w:rFonts w:ascii="Cambria Math" w:hAnsi="Cambria Math" w:cs="Times New Roman"/>
                    <w:i/>
                    <w:sz w:val="20"/>
                    <w:szCs w:val="20"/>
                  </w:rPr>
                </m:ctrlPr>
              </m:accPr>
              <m:e>
                <m:r>
                  <w:rPr>
                    <w:rFonts w:ascii="Cambria Math" w:hAnsi="Cambria Math" w:cs="Times New Roman"/>
                    <w:sz w:val="20"/>
                    <w:szCs w:val="20"/>
                  </w:rPr>
                  <m:t>v</m:t>
                </m:r>
              </m:e>
            </m:acc>
            <m:d>
              <m:dPr>
                <m:begChr m:val="["/>
                <m:endChr m:val="]"/>
                <m:ctrlPr>
                  <w:rPr>
                    <w:rFonts w:ascii="Cambria Math" w:hAnsi="Cambria Math" w:cs="Times New Roman"/>
                    <w:i/>
                    <w:sz w:val="20"/>
                    <w:szCs w:val="20"/>
                  </w:rPr>
                </m:ctrlPr>
              </m:dPr>
              <m:e>
                <m:r>
                  <w:rPr>
                    <w:rFonts w:ascii="Cambria Math" w:hAnsi="Cambria Math" w:cs="Times New Roman"/>
                    <w:sz w:val="20"/>
                    <w:szCs w:val="20"/>
                  </w:rPr>
                  <m:t>w</m:t>
                </m:r>
              </m:e>
            </m:d>
          </m:e>
        </m:nary>
        <m:sSup>
          <m:sSupPr>
            <m:ctrlPr>
              <w:rPr>
                <w:rFonts w:ascii="Cambria Math" w:hAnsi="Cambria Math" w:cs="Times New Roman"/>
                <w:i/>
                <w:sz w:val="20"/>
                <w:szCs w:val="20"/>
              </w:rPr>
            </m:ctrlPr>
          </m:sSupPr>
          <m:e>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j2Kw</m:t>
                    </m:r>
                  </m:num>
                  <m:den>
                    <m:r>
                      <w:rPr>
                        <w:rFonts w:ascii="Cambria Math" w:hAnsi="Cambria Math" w:cs="Times New Roman"/>
                        <w:sz w:val="20"/>
                        <w:szCs w:val="20"/>
                      </w:rPr>
                      <m:t>P</m:t>
                    </m:r>
                  </m:den>
                </m:f>
              </m:sup>
            </m:sSup>
            <m:r>
              <w:rPr>
                <w:rFonts w:ascii="Cambria Math" w:hAnsi="Cambria Math" w:cs="Times New Roman"/>
                <w:sz w:val="20"/>
                <w:szCs w:val="20"/>
              </w:rPr>
              <m:t>|</m:t>
            </m:r>
          </m:e>
          <m:sup>
            <m:r>
              <w:rPr>
                <w:rFonts w:ascii="Cambria Math" w:hAnsi="Cambria Math" w:cs="Times New Roman"/>
                <w:sz w:val="20"/>
                <w:szCs w:val="20"/>
              </w:rPr>
              <m:t>2</m:t>
            </m:r>
          </m:sup>
        </m:sSup>
        <m:r>
          <w:rPr>
            <w:rFonts w:ascii="Cambria Math" w:hAnsi="Cambria Math" w:cs="Times New Roman"/>
            <w:sz w:val="20"/>
            <w:szCs w:val="20"/>
          </w:rPr>
          <m:t>]</m:t>
        </m:r>
      </m:oMath>
      <w:r>
        <w:rPr>
          <w:rFonts w:ascii="Times New Roman" w:hAnsi="Times New Roman" w:cs="Times New Roman"/>
          <w:sz w:val="20"/>
          <w:szCs w:val="20"/>
        </w:rPr>
        <w:t xml:space="preserve">  </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   (11) </w:t>
      </w:r>
    </w:p>
    <w:p w:rsidR="00DD01DF" w:rsidRDefault="00DD01DF" w:rsidP="003B4499">
      <w:pPr>
        <w:pStyle w:val="NoSpacing"/>
        <w:adjustRightInd w:val="0"/>
        <w:snapToGrid w:val="0"/>
        <w:rPr>
          <w:rFonts w:ascii="Times New Roman" w:hAnsi="Times New Roman" w:cs="Times New Roman"/>
          <w:sz w:val="20"/>
          <w:szCs w:val="20"/>
        </w:rPr>
      </w:pPr>
    </w:p>
    <w:p w:rsidR="00DD01DF" w:rsidRDefault="003B4499" w:rsidP="003B4499">
      <w:pPr>
        <w:pStyle w:val="NoSpacing"/>
        <w:adjustRightInd w:val="0"/>
        <w:snapToGrid w:val="0"/>
        <w:rPr>
          <w:rFonts w:ascii="Times New Roman" w:hAnsi="Times New Roman" w:cs="Times New Roman"/>
          <w:sz w:val="20"/>
          <w:szCs w:val="20"/>
        </w:rPr>
      </w:pPr>
      <m:oMath>
        <m:r>
          <w:rPr>
            <w:rFonts w:ascii="Cambria Math" w:hAnsi="Cambria Math" w:cs="Times New Roman"/>
            <w:sz w:val="20"/>
            <w:szCs w:val="20"/>
          </w:rPr>
          <m:t>MSE[k]=E[|{</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w=0</m:t>
            </m:r>
          </m:sub>
          <m:sup>
            <m:r>
              <w:rPr>
                <w:rFonts w:ascii="Cambria Math" w:hAnsi="Cambria Math" w:cs="Times New Roman"/>
                <w:sz w:val="20"/>
                <w:szCs w:val="20"/>
              </w:rPr>
              <m:t>L</m:t>
            </m:r>
          </m:sup>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f=0</m:t>
                </m:r>
              </m:sub>
              <m:sup>
                <m:r>
                  <w:rPr>
                    <w:rFonts w:ascii="Cambria Math" w:hAnsi="Cambria Math" w:cs="Times New Roman"/>
                    <w:sz w:val="20"/>
                    <w:szCs w:val="20"/>
                  </w:rPr>
                  <m:t>L</m:t>
                </m:r>
              </m:sup>
              <m:e>
                <m:acc>
                  <m:accPr>
                    <m:chr m:val="̃"/>
                    <m:ctrlPr>
                      <w:rPr>
                        <w:rFonts w:ascii="Cambria Math" w:hAnsi="Cambria Math" w:cs="Times New Roman"/>
                        <w:i/>
                        <w:sz w:val="20"/>
                        <w:szCs w:val="20"/>
                      </w:rPr>
                    </m:ctrlPr>
                  </m:accPr>
                  <m:e>
                    <m:r>
                      <w:rPr>
                        <w:rFonts w:ascii="Cambria Math" w:hAnsi="Cambria Math" w:cs="Times New Roman"/>
                        <w:sz w:val="20"/>
                        <w:szCs w:val="20"/>
                      </w:rPr>
                      <m:t>v</m:t>
                    </m:r>
                  </m:e>
                </m:acc>
                <m:d>
                  <m:dPr>
                    <m:begChr m:val="["/>
                    <m:endChr m:val="]"/>
                    <m:ctrlPr>
                      <w:rPr>
                        <w:rFonts w:ascii="Cambria Math" w:hAnsi="Cambria Math" w:cs="Times New Roman"/>
                        <w:i/>
                        <w:sz w:val="20"/>
                        <w:szCs w:val="20"/>
                      </w:rPr>
                    </m:ctrlPr>
                  </m:dPr>
                  <m:e>
                    <m:r>
                      <w:rPr>
                        <w:rFonts w:ascii="Cambria Math" w:hAnsi="Cambria Math" w:cs="Times New Roman"/>
                        <w:sz w:val="20"/>
                        <w:szCs w:val="20"/>
                      </w:rPr>
                      <m:t>w</m:t>
                    </m:r>
                  </m:e>
                </m:d>
              </m:e>
            </m:nary>
            <m:sSup>
              <m:sSupPr>
                <m:ctrlPr>
                  <w:rPr>
                    <w:rFonts w:ascii="Cambria Math" w:hAnsi="Cambria Math" w:cs="Times New Roman"/>
                    <w:i/>
                    <w:sz w:val="20"/>
                    <w:szCs w:val="20"/>
                  </w:rPr>
                </m:ctrlPr>
              </m:sSupPr>
              <m:e>
                <m:acc>
                  <m:accPr>
                    <m:chr m:val="̃"/>
                    <m:ctrlPr>
                      <w:rPr>
                        <w:rFonts w:ascii="Cambria Math" w:hAnsi="Cambria Math" w:cs="Times New Roman"/>
                        <w:i/>
                        <w:sz w:val="20"/>
                        <w:szCs w:val="20"/>
                      </w:rPr>
                    </m:ctrlPr>
                  </m:accPr>
                  <m:e>
                    <m:r>
                      <w:rPr>
                        <w:rFonts w:ascii="Cambria Math" w:hAnsi="Cambria Math" w:cs="Times New Roman"/>
                        <w:sz w:val="20"/>
                        <w:szCs w:val="20"/>
                      </w:rPr>
                      <m:t>v</m:t>
                    </m:r>
                  </m:e>
                </m:acc>
              </m:e>
              <m:sup>
                <m:r>
                  <w:rPr>
                    <w:rFonts w:ascii="Cambria Math" w:hAnsi="Cambria Math" w:cs="Times New Roman"/>
                    <w:sz w:val="20"/>
                    <w:szCs w:val="20"/>
                  </w:rPr>
                  <m:t>H</m:t>
                </m:r>
              </m:sup>
            </m:sSup>
            <m:d>
              <m:dPr>
                <m:begChr m:val="["/>
                <m:endChr m:val="]"/>
                <m:ctrlPr>
                  <w:rPr>
                    <w:rFonts w:ascii="Cambria Math" w:hAnsi="Cambria Math" w:cs="Times New Roman"/>
                    <w:i/>
                    <w:sz w:val="20"/>
                    <w:szCs w:val="20"/>
                  </w:rPr>
                </m:ctrlPr>
              </m:dPr>
              <m:e>
                <m:r>
                  <w:rPr>
                    <w:rFonts w:ascii="Cambria Math" w:hAnsi="Cambria Math" w:cs="Times New Roman"/>
                    <w:sz w:val="20"/>
                    <w:szCs w:val="20"/>
                  </w:rPr>
                  <m:t>f</m:t>
                </m:r>
              </m:e>
            </m:d>
          </m:e>
        </m:nary>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j2K(w-f)</m:t>
                </m:r>
              </m:num>
              <m:den>
                <m:r>
                  <w:rPr>
                    <w:rFonts w:ascii="Cambria Math" w:hAnsi="Cambria Math" w:cs="Times New Roman"/>
                    <w:sz w:val="20"/>
                    <w:szCs w:val="20"/>
                  </w:rPr>
                  <m:t>P</m:t>
                </m:r>
              </m:den>
            </m:f>
          </m:sup>
        </m:sSup>
      </m:oMath>
      <w:r>
        <w:rPr>
          <w:rFonts w:ascii="Times New Roman" w:hAnsi="Times New Roman" w:cs="Times New Roman"/>
          <w:sz w:val="20"/>
          <w:szCs w:val="20"/>
        </w:rPr>
        <w:t xml:space="preserve">                      </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       (12)</w:t>
      </w:r>
    </w:p>
    <w:p w:rsidR="00DD01DF" w:rsidRDefault="00DD01DF" w:rsidP="003B4499">
      <w:pPr>
        <w:pStyle w:val="NoSpacing"/>
        <w:adjustRightInd w:val="0"/>
        <w:snapToGrid w:val="0"/>
        <w:rPr>
          <w:rFonts w:ascii="Times New Roman" w:hAnsi="Times New Roman" w:cs="Times New Roman"/>
          <w:sz w:val="20"/>
          <w:szCs w:val="20"/>
        </w:rPr>
      </w:pPr>
    </w:p>
    <w:p w:rsidR="00DD01DF" w:rsidRDefault="003B4499" w:rsidP="003B4499">
      <w:pPr>
        <w:pStyle w:val="NoSpacing"/>
        <w:adjustRightInd w:val="0"/>
        <w:snapToGrid w:val="0"/>
        <w:rPr>
          <w:rFonts w:ascii="Times New Roman" w:hAnsi="Times New Roman" w:cs="Times New Roman"/>
          <w:sz w:val="20"/>
          <w:szCs w:val="20"/>
        </w:rPr>
      </w:pPr>
      <m:oMath>
        <m:r>
          <w:rPr>
            <w:rFonts w:ascii="Cambria Math" w:hAnsi="Cambria Math" w:cs="Times New Roman"/>
            <w:sz w:val="20"/>
            <w:szCs w:val="20"/>
          </w:rPr>
          <m:t>MSE[k]=</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w=0</m:t>
            </m:r>
          </m:sub>
          <m:sup>
            <m:r>
              <w:rPr>
                <w:rFonts w:ascii="Cambria Math" w:hAnsi="Cambria Math" w:cs="Times New Roman"/>
                <w:sz w:val="20"/>
                <w:szCs w:val="20"/>
              </w:rPr>
              <m:t>L</m:t>
            </m:r>
          </m:sup>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f=0</m:t>
                </m:r>
              </m:sub>
              <m:sup>
                <m:r>
                  <w:rPr>
                    <w:rFonts w:ascii="Cambria Math" w:hAnsi="Cambria Math" w:cs="Times New Roman"/>
                    <w:sz w:val="20"/>
                    <w:szCs w:val="20"/>
                  </w:rPr>
                  <m:t>L</m:t>
                </m:r>
              </m:sup>
              <m:e>
                <m:acc>
                  <m:accPr>
                    <m:chr m:val="̃"/>
                    <m:ctrlPr>
                      <w:rPr>
                        <w:rFonts w:ascii="Cambria Math" w:hAnsi="Cambria Math" w:cs="Times New Roman"/>
                        <w:i/>
                        <w:sz w:val="20"/>
                        <w:szCs w:val="20"/>
                      </w:rPr>
                    </m:ctrlPr>
                  </m:accPr>
                  <m:e>
                    <m:r>
                      <w:rPr>
                        <w:rFonts w:ascii="Cambria Math" w:hAnsi="Cambria Math" w:cs="Times New Roman"/>
                        <w:sz w:val="20"/>
                        <w:szCs w:val="20"/>
                      </w:rPr>
                      <m:t>v</m:t>
                    </m:r>
                  </m:e>
                </m:acc>
                <m:d>
                  <m:dPr>
                    <m:begChr m:val="["/>
                    <m:endChr m:val="]"/>
                    <m:ctrlPr>
                      <w:rPr>
                        <w:rFonts w:ascii="Cambria Math" w:hAnsi="Cambria Math" w:cs="Times New Roman"/>
                        <w:i/>
                        <w:sz w:val="20"/>
                        <w:szCs w:val="20"/>
                      </w:rPr>
                    </m:ctrlPr>
                  </m:dPr>
                  <m:e>
                    <m:r>
                      <w:rPr>
                        <w:rFonts w:ascii="Cambria Math" w:hAnsi="Cambria Math" w:cs="Times New Roman"/>
                        <w:sz w:val="20"/>
                        <w:szCs w:val="20"/>
                      </w:rPr>
                      <m:t>w</m:t>
                    </m:r>
                  </m:e>
                </m:d>
              </m:e>
            </m:nary>
            <m:sSup>
              <m:sSupPr>
                <m:ctrlPr>
                  <w:rPr>
                    <w:rFonts w:ascii="Cambria Math" w:hAnsi="Cambria Math" w:cs="Times New Roman"/>
                    <w:i/>
                    <w:sz w:val="20"/>
                    <w:szCs w:val="20"/>
                  </w:rPr>
                </m:ctrlPr>
              </m:sSupPr>
              <m:e>
                <m:acc>
                  <m:accPr>
                    <m:chr m:val="̃"/>
                    <m:ctrlPr>
                      <w:rPr>
                        <w:rFonts w:ascii="Cambria Math" w:hAnsi="Cambria Math" w:cs="Times New Roman"/>
                        <w:i/>
                        <w:sz w:val="20"/>
                        <w:szCs w:val="20"/>
                      </w:rPr>
                    </m:ctrlPr>
                  </m:accPr>
                  <m:e>
                    <m:r>
                      <w:rPr>
                        <w:rFonts w:ascii="Cambria Math" w:hAnsi="Cambria Math" w:cs="Times New Roman"/>
                        <w:sz w:val="20"/>
                        <w:szCs w:val="20"/>
                      </w:rPr>
                      <m:t>v</m:t>
                    </m:r>
                  </m:e>
                </m:acc>
              </m:e>
              <m:sup>
                <m:r>
                  <w:rPr>
                    <w:rFonts w:ascii="Cambria Math" w:hAnsi="Cambria Math" w:cs="Times New Roman"/>
                    <w:sz w:val="20"/>
                    <w:szCs w:val="20"/>
                  </w:rPr>
                  <m:t>H</m:t>
                </m:r>
              </m:sup>
            </m:sSup>
            <m:d>
              <m:dPr>
                <m:begChr m:val="["/>
                <m:endChr m:val="]"/>
                <m:ctrlPr>
                  <w:rPr>
                    <w:rFonts w:ascii="Cambria Math" w:hAnsi="Cambria Math" w:cs="Times New Roman"/>
                    <w:i/>
                    <w:sz w:val="20"/>
                    <w:szCs w:val="20"/>
                  </w:rPr>
                </m:ctrlPr>
              </m:dPr>
              <m:e>
                <m:r>
                  <w:rPr>
                    <w:rFonts w:ascii="Cambria Math" w:hAnsi="Cambria Math" w:cs="Times New Roman"/>
                    <w:sz w:val="20"/>
                    <w:szCs w:val="20"/>
                  </w:rPr>
                  <m:t>f</m:t>
                </m:r>
              </m:e>
            </m:d>
          </m:e>
        </m:nary>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j2</m:t>
                </m:r>
                <m:r>
                  <m:rPr>
                    <m:sty m:val="p"/>
                  </m:rPr>
                  <w:rPr>
                    <w:rFonts w:ascii="Cambria Math" w:hAnsi="Cambria Math" w:cs="Times New Roman"/>
                    <w:sz w:val="20"/>
                    <w:szCs w:val="20"/>
                  </w:rPr>
                  <w:sym w:font="Symbol" w:char="F070"/>
                </m:r>
                <m:r>
                  <w:rPr>
                    <w:rFonts w:ascii="Cambria Math" w:hAnsi="Cambria Math" w:cs="Times New Roman"/>
                    <w:sz w:val="20"/>
                    <w:szCs w:val="20"/>
                  </w:rPr>
                  <m:t>K(w-f)</m:t>
                </m:r>
              </m:num>
              <m:den>
                <m:r>
                  <w:rPr>
                    <w:rFonts w:ascii="Cambria Math" w:hAnsi="Cambria Math" w:cs="Times New Roman"/>
                    <w:sz w:val="20"/>
                    <w:szCs w:val="20"/>
                  </w:rPr>
                  <m:t>P</m:t>
                </m:r>
              </m:den>
            </m:f>
          </m:sup>
        </m:sSup>
      </m:oMath>
      <w:r>
        <w:rPr>
          <w:rFonts w:ascii="Times New Roman" w:hAnsi="Times New Roman" w:cs="Times New Roman"/>
          <w:sz w:val="20"/>
          <w:szCs w:val="20"/>
        </w:rPr>
        <w:t xml:space="preserve">                      </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            (13)</w:t>
      </w:r>
    </w:p>
    <w:p w:rsidR="00DD01DF" w:rsidRDefault="00DD01DF" w:rsidP="003B4499">
      <w:pPr>
        <w:pStyle w:val="NoSpacing"/>
        <w:adjustRightInd w:val="0"/>
        <w:snapToGrid w:val="0"/>
        <w:rPr>
          <w:rFonts w:ascii="Times New Roman" w:hAnsi="Times New Roman" w:cs="Times New Roman"/>
          <w:sz w:val="20"/>
          <w:szCs w:val="20"/>
        </w:rPr>
      </w:pPr>
    </w:p>
    <w:p w:rsidR="00DD01DF" w:rsidRDefault="003B4499" w:rsidP="003B4499">
      <w:pPr>
        <w:pStyle w:val="NoSpacing"/>
        <w:adjustRightInd w:val="0"/>
        <w:snapToGrid w:val="0"/>
        <w:rPr>
          <w:rFonts w:ascii="Times New Roman" w:hAnsi="Times New Roman" w:cs="Times New Roman"/>
          <w:sz w:val="20"/>
          <w:szCs w:val="20"/>
        </w:rPr>
      </w:pPr>
      <m:oMath>
        <m:r>
          <w:rPr>
            <w:rFonts w:ascii="Cambria Math" w:hAnsi="Cambria Math" w:cs="Times New Roman"/>
            <w:sz w:val="20"/>
            <w:szCs w:val="20"/>
          </w:rPr>
          <m:t>MSE[k]=</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w=0</m:t>
            </m:r>
          </m:sub>
          <m:sup>
            <m:r>
              <w:rPr>
                <w:rFonts w:ascii="Cambria Math" w:hAnsi="Cambria Math" w:cs="Times New Roman"/>
                <w:sz w:val="20"/>
                <w:szCs w:val="20"/>
              </w:rPr>
              <m:t>L</m:t>
            </m:r>
          </m:sup>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f=0</m:t>
                </m:r>
              </m:sub>
              <m:sup>
                <m:r>
                  <w:rPr>
                    <w:rFonts w:ascii="Cambria Math" w:hAnsi="Cambria Math" w:cs="Times New Roman"/>
                    <w:sz w:val="20"/>
                    <w:szCs w:val="20"/>
                  </w:rPr>
                  <m:t>L</m:t>
                </m:r>
              </m:sup>
              <m:e>
                <m:r>
                  <w:rPr>
                    <w:rFonts w:ascii="Cambria Math" w:hAnsi="Cambria Math" w:cs="Times New Roman"/>
                    <w:sz w:val="20"/>
                    <w:szCs w:val="20"/>
                  </w:rPr>
                  <m:t>E[</m:t>
                </m:r>
                <m:acc>
                  <m:accPr>
                    <m:chr m:val="̃"/>
                    <m:ctrlPr>
                      <w:rPr>
                        <w:rFonts w:ascii="Cambria Math" w:hAnsi="Cambria Math" w:cs="Times New Roman"/>
                        <w:i/>
                        <w:sz w:val="20"/>
                        <w:szCs w:val="20"/>
                      </w:rPr>
                    </m:ctrlPr>
                  </m:accPr>
                  <m:e>
                    <m:r>
                      <w:rPr>
                        <w:rFonts w:ascii="Cambria Math" w:hAnsi="Cambria Math" w:cs="Times New Roman"/>
                        <w:sz w:val="20"/>
                        <w:szCs w:val="20"/>
                      </w:rPr>
                      <m:t>v</m:t>
                    </m:r>
                  </m:e>
                </m:acc>
                <m:d>
                  <m:dPr>
                    <m:begChr m:val="["/>
                    <m:endChr m:val="]"/>
                    <m:ctrlPr>
                      <w:rPr>
                        <w:rFonts w:ascii="Cambria Math" w:hAnsi="Cambria Math" w:cs="Times New Roman"/>
                        <w:i/>
                        <w:sz w:val="20"/>
                        <w:szCs w:val="20"/>
                      </w:rPr>
                    </m:ctrlPr>
                  </m:dPr>
                  <m:e>
                    <m:r>
                      <w:rPr>
                        <w:rFonts w:ascii="Cambria Math" w:hAnsi="Cambria Math" w:cs="Times New Roman"/>
                        <w:sz w:val="20"/>
                        <w:szCs w:val="20"/>
                      </w:rPr>
                      <m:t>w</m:t>
                    </m:r>
                  </m:e>
                </m:d>
              </m:e>
            </m:nary>
            <m:sSup>
              <m:sSupPr>
                <m:ctrlPr>
                  <w:rPr>
                    <w:rFonts w:ascii="Cambria Math" w:hAnsi="Cambria Math" w:cs="Times New Roman"/>
                    <w:i/>
                    <w:sz w:val="20"/>
                    <w:szCs w:val="20"/>
                  </w:rPr>
                </m:ctrlPr>
              </m:sSupPr>
              <m:e>
                <m:acc>
                  <m:accPr>
                    <m:chr m:val="̃"/>
                    <m:ctrlPr>
                      <w:rPr>
                        <w:rFonts w:ascii="Cambria Math" w:hAnsi="Cambria Math" w:cs="Times New Roman"/>
                        <w:i/>
                        <w:sz w:val="20"/>
                        <w:szCs w:val="20"/>
                      </w:rPr>
                    </m:ctrlPr>
                  </m:accPr>
                  <m:e>
                    <m:r>
                      <w:rPr>
                        <w:rFonts w:ascii="Cambria Math" w:hAnsi="Cambria Math" w:cs="Times New Roman"/>
                        <w:sz w:val="20"/>
                        <w:szCs w:val="20"/>
                      </w:rPr>
                      <m:t>v</m:t>
                    </m:r>
                  </m:e>
                </m:acc>
              </m:e>
              <m:sup>
                <m:r>
                  <w:rPr>
                    <w:rFonts w:ascii="Cambria Math" w:hAnsi="Cambria Math" w:cs="Times New Roman"/>
                    <w:sz w:val="20"/>
                    <w:szCs w:val="20"/>
                  </w:rPr>
                  <m:t>H</m:t>
                </m:r>
              </m:sup>
            </m:sSup>
            <m:d>
              <m:dPr>
                <m:begChr m:val="["/>
                <m:endChr m:val="]"/>
                <m:ctrlPr>
                  <w:rPr>
                    <w:rFonts w:ascii="Cambria Math" w:hAnsi="Cambria Math" w:cs="Times New Roman"/>
                    <w:i/>
                    <w:sz w:val="20"/>
                    <w:szCs w:val="20"/>
                  </w:rPr>
                </m:ctrlPr>
              </m:dPr>
              <m:e>
                <m:r>
                  <w:rPr>
                    <w:rFonts w:ascii="Cambria Math" w:hAnsi="Cambria Math" w:cs="Times New Roman"/>
                    <w:sz w:val="20"/>
                    <w:szCs w:val="20"/>
                  </w:rPr>
                  <m:t>f</m:t>
                </m:r>
              </m:e>
            </m:d>
            <m:r>
              <w:rPr>
                <w:rFonts w:ascii="Cambria Math" w:hAnsi="Cambria Math" w:cs="Times New Roman"/>
                <w:sz w:val="20"/>
                <w:szCs w:val="20"/>
              </w:rPr>
              <m:t>]</m:t>
            </m:r>
          </m:e>
        </m:nary>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j</m:t>
                </m:r>
                <m:r>
                  <m:rPr>
                    <m:sty m:val="p"/>
                  </m:rPr>
                  <w:rPr>
                    <w:rFonts w:ascii="Cambria Math" w:hAnsi="Cambria Math" w:cs="Times New Roman"/>
                    <w:sz w:val="20"/>
                    <w:szCs w:val="20"/>
                  </w:rPr>
                  <w:sym w:font="Symbol" w:char="F070"/>
                </m:r>
                <m:r>
                  <w:rPr>
                    <w:rFonts w:ascii="Cambria Math" w:hAnsi="Cambria Math" w:cs="Times New Roman"/>
                    <w:sz w:val="20"/>
                    <w:szCs w:val="20"/>
                  </w:rPr>
                  <m:t>2K(w-f)</m:t>
                </m:r>
              </m:num>
              <m:den>
                <m:r>
                  <w:rPr>
                    <w:rFonts w:ascii="Cambria Math" w:hAnsi="Cambria Math" w:cs="Times New Roman"/>
                    <w:sz w:val="20"/>
                    <w:szCs w:val="20"/>
                  </w:rPr>
                  <m:t>P</m:t>
                </m:r>
              </m:den>
            </m:f>
          </m:sup>
        </m:sSup>
      </m:oMath>
      <w:r>
        <w:rPr>
          <w:rFonts w:ascii="Times New Roman" w:hAnsi="Times New Roman" w:cs="Times New Roman"/>
          <w:sz w:val="20"/>
          <w:szCs w:val="20"/>
        </w:rPr>
        <w:t xml:space="preserve">                   </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         (14)</w:t>
      </w:r>
    </w:p>
    <w:p w:rsidR="00DD01DF" w:rsidRDefault="00DD01DF" w:rsidP="003B4499">
      <w:pPr>
        <w:pStyle w:val="NoSpacing"/>
        <w:adjustRightInd w:val="0"/>
        <w:snapToGrid w:val="0"/>
        <w:jc w:val="right"/>
        <w:rPr>
          <w:rFonts w:hAnsi="Cambria Math" w:cs="Times New Roman"/>
          <w:sz w:val="20"/>
          <w:szCs w:val="20"/>
          <w:lang w:eastAsia="zh-CN"/>
        </w:rPr>
      </w:pPr>
    </w:p>
    <w:p w:rsidR="00DD01DF" w:rsidRDefault="003B4499" w:rsidP="003B4499">
      <w:pPr>
        <w:pStyle w:val="NoSpacing"/>
        <w:adjustRightInd w:val="0"/>
        <w:snapToGrid w:val="0"/>
        <w:rPr>
          <w:rFonts w:ascii="Times New Roman" w:hAnsi="Times New Roman" w:cs="Times New Roman"/>
          <w:sz w:val="20"/>
          <w:szCs w:val="20"/>
        </w:rPr>
      </w:pPr>
      <m:oMath>
        <m:r>
          <w:rPr>
            <w:rFonts w:ascii="Cambria Math" w:hAnsi="Cambria Math" w:cs="Times New Roman"/>
            <w:sz w:val="20"/>
            <w:szCs w:val="20"/>
          </w:rPr>
          <m:t>MSE</m:t>
        </m:r>
        <m:d>
          <m:dPr>
            <m:begChr m:val="["/>
            <m:endChr m:val="]"/>
            <m:ctrlPr>
              <w:rPr>
                <w:rFonts w:ascii="Cambria Math" w:hAnsi="Cambria Math" w:cs="Times New Roman"/>
                <w:i/>
                <w:sz w:val="20"/>
                <w:szCs w:val="20"/>
              </w:rPr>
            </m:ctrlPr>
          </m:dPr>
          <m:e>
            <m:r>
              <w:rPr>
                <w:rFonts w:ascii="Cambria Math" w:hAnsi="Cambria Math" w:cs="Times New Roman"/>
                <w:sz w:val="20"/>
                <w:szCs w:val="20"/>
              </w:rPr>
              <m:t>k</m:t>
            </m:r>
          </m:e>
        </m:d>
        <m:r>
          <w:rPr>
            <w:rFonts w:ascii="Cambria Math" w:hAnsi="Cambria Math" w:cs="Times New Roman"/>
            <w:sz w:val="20"/>
            <w:szCs w:val="20"/>
          </w:rPr>
          <m:t>=P* E[</m:t>
        </m:r>
        <m:sSup>
          <m:sSupPr>
            <m:ctrlPr>
              <w:rPr>
                <w:rFonts w:ascii="Cambria Math" w:hAnsi="Cambria Math" w:cs="Times New Roman"/>
                <w:i/>
                <w:sz w:val="20"/>
                <w:szCs w:val="20"/>
              </w:rPr>
            </m:ctrlPr>
          </m:sSupPr>
          <m:e>
            <m:acc>
              <m:accPr>
                <m:chr m:val="̃"/>
                <m:ctrlPr>
                  <w:rPr>
                    <w:rFonts w:ascii="Cambria Math" w:hAnsi="Cambria Math" w:cs="Times New Roman"/>
                    <w:i/>
                    <w:sz w:val="20"/>
                    <w:szCs w:val="20"/>
                  </w:rPr>
                </m:ctrlPr>
              </m:accPr>
              <m:e>
                <m:r>
                  <w:rPr>
                    <w:rFonts w:ascii="Cambria Math" w:hAnsi="Cambria Math" w:cs="Times New Roman"/>
                    <w:sz w:val="20"/>
                    <w:szCs w:val="20"/>
                  </w:rPr>
                  <m:t>v</m:t>
                </m:r>
              </m:e>
            </m:acc>
          </m:e>
          <m:sup>
            <m:r>
              <w:rPr>
                <w:rFonts w:ascii="Cambria Math" w:hAnsi="Cambria Math" w:cs="Times New Roman"/>
                <w:sz w:val="20"/>
                <w:szCs w:val="20"/>
              </w:rPr>
              <m:t>H</m:t>
            </m:r>
          </m:sup>
        </m:sSup>
        <m:d>
          <m:dPr>
            <m:begChr m:val="["/>
            <m:endChr m:val="]"/>
            <m:ctrlPr>
              <w:rPr>
                <w:rFonts w:ascii="Cambria Math" w:hAnsi="Cambria Math" w:cs="Times New Roman"/>
                <w:i/>
                <w:sz w:val="20"/>
                <w:szCs w:val="20"/>
              </w:rPr>
            </m:ctrlPr>
          </m:dPr>
          <m:e>
            <m:r>
              <w:rPr>
                <w:rFonts w:ascii="Cambria Math" w:hAnsi="Cambria Math" w:cs="Times New Roman"/>
                <w:sz w:val="20"/>
                <w:szCs w:val="20"/>
              </w:rPr>
              <m:t>f</m:t>
            </m:r>
          </m:e>
        </m:d>
        <m:acc>
          <m:accPr>
            <m:chr m:val="̃"/>
            <m:ctrlPr>
              <w:rPr>
                <w:rFonts w:ascii="Cambria Math" w:hAnsi="Cambria Math" w:cs="Times New Roman"/>
                <w:i/>
                <w:sz w:val="20"/>
                <w:szCs w:val="20"/>
              </w:rPr>
            </m:ctrlPr>
          </m:accPr>
          <m:e>
            <m:r>
              <w:rPr>
                <w:rFonts w:ascii="Cambria Math" w:hAnsi="Cambria Math" w:cs="Times New Roman"/>
                <w:sz w:val="20"/>
                <w:szCs w:val="20"/>
              </w:rPr>
              <m:t>v</m:t>
            </m:r>
          </m:e>
        </m:acc>
        <m:d>
          <m:dPr>
            <m:begChr m:val="["/>
            <m:endChr m:val="]"/>
            <m:ctrlPr>
              <w:rPr>
                <w:rFonts w:ascii="Cambria Math" w:hAnsi="Cambria Math" w:cs="Times New Roman"/>
                <w:i/>
                <w:sz w:val="20"/>
                <w:szCs w:val="20"/>
              </w:rPr>
            </m:ctrlPr>
          </m:dPr>
          <m:e>
            <m:r>
              <w:rPr>
                <w:rFonts w:ascii="Cambria Math" w:hAnsi="Cambria Math" w:cs="Times New Roman"/>
                <w:sz w:val="20"/>
                <w:szCs w:val="20"/>
              </w:rPr>
              <m:t>w</m:t>
            </m:r>
          </m:e>
        </m:d>
        <m:r>
          <w:rPr>
            <w:rFonts w:ascii="Cambria Math" w:hAnsi="Cambria Math" w:cs="Times New Roman"/>
            <w:sz w:val="20"/>
            <w:szCs w:val="20"/>
          </w:rPr>
          <m:t>]</m:t>
        </m:r>
      </m:oMath>
      <w:r>
        <w:rPr>
          <w:rFonts w:ascii="Times New Roman" w:hAnsi="Times New Roman" w:cs="Times New Roman"/>
          <w:sz w:val="20"/>
          <w:szCs w:val="20"/>
        </w:rPr>
        <w:t xml:space="preserve">         </w:t>
      </w:r>
      <w:r>
        <w:rPr>
          <w:rFonts w:ascii="Times New Roman" w:hAnsi="Times New Roman" w:cs="Times New Roman" w:hint="eastAsia"/>
          <w:sz w:val="20"/>
          <w:szCs w:val="20"/>
          <w:lang w:eastAsia="zh-CN"/>
        </w:rPr>
        <w:t xml:space="preserve">                    </w:t>
      </w:r>
      <w:r w:rsidR="00116E57">
        <w:rPr>
          <w:rFonts w:ascii="Times New Roman" w:hAnsi="Times New Roman" w:cs="Times New Roman" w:hint="eastAsia"/>
          <w:sz w:val="20"/>
          <w:szCs w:val="20"/>
          <w:lang w:eastAsia="zh-CN"/>
        </w:rPr>
        <w:t xml:space="preserve">            </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 (15) </w:t>
      </w:r>
    </w:p>
    <w:p w:rsidR="00DD01DF" w:rsidRDefault="00DD01DF" w:rsidP="003B4499">
      <w:pPr>
        <w:pStyle w:val="NoSpacing"/>
        <w:adjustRightInd w:val="0"/>
        <w:snapToGrid w:val="0"/>
        <w:rPr>
          <w:rFonts w:ascii="Times New Roman" w:hAnsi="Times New Roman" w:cs="Times New Roman"/>
          <w:sz w:val="20"/>
          <w:szCs w:val="20"/>
        </w:rPr>
      </w:pPr>
    </w:p>
    <w:p w:rsidR="00DD01DF" w:rsidRDefault="003B4499" w:rsidP="003B4499">
      <w:pPr>
        <w:pStyle w:val="NoSpacing"/>
        <w:adjustRightInd w:val="0"/>
        <w:snapToGrid w:val="0"/>
        <w:rPr>
          <w:rFonts w:ascii="Times New Roman" w:hAnsi="Times New Roman" w:cs="Times New Roman"/>
          <w:sz w:val="20"/>
          <w:szCs w:val="20"/>
        </w:rPr>
      </w:pPr>
      <m:oMath>
        <m:r>
          <w:rPr>
            <w:rFonts w:ascii="Cambria Math" w:hAnsi="Cambria Math" w:cs="Times New Roman"/>
            <w:sz w:val="16"/>
            <w:szCs w:val="20"/>
          </w:rPr>
          <m:t>MSE</m:t>
        </m:r>
        <m:d>
          <m:dPr>
            <m:begChr m:val="["/>
            <m:endChr m:val="]"/>
            <m:ctrlPr>
              <w:rPr>
                <w:rFonts w:ascii="Cambria Math" w:hAnsi="Cambria Math" w:cs="Times New Roman"/>
                <w:i/>
                <w:sz w:val="16"/>
                <w:szCs w:val="20"/>
              </w:rPr>
            </m:ctrlPr>
          </m:dPr>
          <m:e>
            <m:r>
              <w:rPr>
                <w:rFonts w:ascii="Cambria Math" w:hAnsi="Cambria Math" w:cs="Times New Roman"/>
                <w:sz w:val="16"/>
                <w:szCs w:val="20"/>
              </w:rPr>
              <m:t>k</m:t>
            </m:r>
          </m:e>
        </m:d>
        <m:r>
          <w:rPr>
            <w:rFonts w:ascii="Cambria Math" w:hAnsi="Cambria Math" w:cs="Times New Roman"/>
            <w:sz w:val="16"/>
            <w:szCs w:val="20"/>
          </w:rPr>
          <m:t>=P*</m:t>
        </m:r>
        <m:d>
          <m:dPr>
            <m:ctrlPr>
              <w:rPr>
                <w:rFonts w:ascii="Cambria Math" w:hAnsi="Cambria Math" w:cs="Times New Roman"/>
                <w:i/>
                <w:sz w:val="16"/>
                <w:szCs w:val="20"/>
              </w:rPr>
            </m:ctrlPr>
          </m:dPr>
          <m:e>
            <m:f>
              <m:fPr>
                <m:ctrlPr>
                  <w:rPr>
                    <w:rFonts w:ascii="Cambria Math" w:hAnsi="Cambria Math" w:cs="Times New Roman"/>
                    <w:i/>
                    <w:sz w:val="16"/>
                    <w:szCs w:val="20"/>
                  </w:rPr>
                </m:ctrlPr>
              </m:fPr>
              <m:num>
                <m:r>
                  <w:rPr>
                    <w:rFonts w:ascii="Cambria Math" w:hAnsi="Cambria Math" w:cs="Times New Roman"/>
                    <w:sz w:val="16"/>
                    <w:szCs w:val="20"/>
                  </w:rPr>
                  <m:t>1</m:t>
                </m:r>
              </m:num>
              <m:den>
                <m:r>
                  <w:rPr>
                    <w:rFonts w:ascii="Cambria Math" w:hAnsi="Cambria Math" w:cs="Times New Roman"/>
                    <w:sz w:val="16"/>
                    <w:szCs w:val="20"/>
                  </w:rPr>
                  <m:t>P</m:t>
                </m:r>
              </m:den>
            </m:f>
            <m:nary>
              <m:naryPr>
                <m:chr m:val="∑"/>
                <m:limLoc m:val="undOvr"/>
                <m:ctrlPr>
                  <w:rPr>
                    <w:rFonts w:ascii="Cambria Math" w:hAnsi="Cambria Math" w:cs="Times New Roman"/>
                    <w:i/>
                    <w:sz w:val="16"/>
                    <w:szCs w:val="20"/>
                  </w:rPr>
                </m:ctrlPr>
              </m:naryPr>
              <m:sub>
                <m:sSub>
                  <m:sSubPr>
                    <m:ctrlPr>
                      <w:rPr>
                        <w:rFonts w:ascii="Cambria Math" w:hAnsi="Cambria Math" w:cs="Times New Roman"/>
                        <w:i/>
                        <w:sz w:val="16"/>
                        <w:szCs w:val="20"/>
                      </w:rPr>
                    </m:ctrlPr>
                  </m:sSubPr>
                  <m:e>
                    <m:r>
                      <w:rPr>
                        <w:rFonts w:ascii="Cambria Math" w:hAnsi="Cambria Math" w:cs="Times New Roman"/>
                        <w:sz w:val="16"/>
                        <w:szCs w:val="20"/>
                      </w:rPr>
                      <m:t>K</m:t>
                    </m:r>
                  </m:e>
                  <m:sub>
                    <m:r>
                      <w:rPr>
                        <w:rFonts w:ascii="Cambria Math" w:hAnsi="Cambria Math" w:cs="Times New Roman"/>
                        <w:sz w:val="16"/>
                        <w:szCs w:val="20"/>
                      </w:rPr>
                      <m:t>1</m:t>
                    </m:r>
                  </m:sub>
                </m:sSub>
              </m:sub>
              <m:sup>
                <m:r>
                  <w:rPr>
                    <w:rFonts w:ascii="Cambria Math" w:hAnsi="Cambria Math" w:cs="Times New Roman"/>
                    <w:sz w:val="16"/>
                    <w:szCs w:val="20"/>
                  </w:rPr>
                  <m:t>P-1</m:t>
                </m:r>
              </m:sup>
              <m:e>
                <m:r>
                  <w:rPr>
                    <w:rFonts w:ascii="Cambria Math" w:hAnsi="Cambria Math" w:cs="Times New Roman"/>
                    <w:sz w:val="16"/>
                    <w:szCs w:val="20"/>
                  </w:rPr>
                  <m:t>E</m:t>
                </m:r>
                <m:d>
                  <m:dPr>
                    <m:begChr m:val="["/>
                    <m:endChr m:val="]"/>
                    <m:ctrlPr>
                      <w:rPr>
                        <w:rFonts w:ascii="Cambria Math" w:hAnsi="Cambria Math" w:cs="Times New Roman"/>
                        <w:i/>
                        <w:sz w:val="16"/>
                        <w:szCs w:val="20"/>
                      </w:rPr>
                    </m:ctrlPr>
                  </m:dPr>
                  <m:e>
                    <m:f>
                      <m:fPr>
                        <m:ctrlPr>
                          <w:rPr>
                            <w:rFonts w:ascii="Cambria Math" w:hAnsi="Cambria Math" w:cs="Times New Roman"/>
                            <w:i/>
                            <w:sz w:val="16"/>
                            <w:szCs w:val="20"/>
                          </w:rPr>
                        </m:ctrlPr>
                      </m:fPr>
                      <m:num>
                        <m:r>
                          <w:rPr>
                            <w:rFonts w:ascii="Cambria Math" w:hAnsi="Cambria Math" w:cs="Times New Roman"/>
                            <w:sz w:val="16"/>
                            <w:szCs w:val="20"/>
                          </w:rPr>
                          <m:t>V</m:t>
                        </m:r>
                        <m:d>
                          <m:dPr>
                            <m:begChr m:val="["/>
                            <m:endChr m:val="]"/>
                            <m:ctrlPr>
                              <w:rPr>
                                <w:rFonts w:ascii="Cambria Math" w:hAnsi="Cambria Math" w:cs="Times New Roman"/>
                                <w:i/>
                                <w:sz w:val="16"/>
                                <w:szCs w:val="20"/>
                              </w:rPr>
                            </m:ctrlPr>
                          </m:dPr>
                          <m:e>
                            <m:sSub>
                              <m:sSubPr>
                                <m:ctrlPr>
                                  <w:rPr>
                                    <w:rFonts w:ascii="Cambria Math" w:hAnsi="Cambria Math" w:cs="Times New Roman"/>
                                    <w:i/>
                                    <w:sz w:val="16"/>
                                    <w:szCs w:val="20"/>
                                  </w:rPr>
                                </m:ctrlPr>
                              </m:sSubPr>
                              <m:e>
                                <m:r>
                                  <w:rPr>
                                    <w:rFonts w:ascii="Cambria Math" w:hAnsi="Cambria Math" w:cs="Times New Roman"/>
                                    <w:sz w:val="16"/>
                                    <w:szCs w:val="20"/>
                                  </w:rPr>
                                  <m:t>k</m:t>
                                </m:r>
                              </m:e>
                              <m:sub>
                                <m:r>
                                  <w:rPr>
                                    <w:rFonts w:ascii="Cambria Math" w:hAnsi="Cambria Math" w:cs="Times New Roman"/>
                                    <w:sz w:val="16"/>
                                    <w:szCs w:val="20"/>
                                  </w:rPr>
                                  <m:t>1</m:t>
                                </m:r>
                              </m:sub>
                            </m:sSub>
                          </m:e>
                        </m:d>
                      </m:num>
                      <m:den>
                        <m:r>
                          <w:rPr>
                            <w:rFonts w:ascii="Cambria Math" w:hAnsi="Cambria Math" w:cs="Times New Roman"/>
                            <w:sz w:val="16"/>
                            <w:szCs w:val="20"/>
                          </w:rPr>
                          <m:t>X</m:t>
                        </m:r>
                        <m:d>
                          <m:dPr>
                            <m:begChr m:val="["/>
                            <m:endChr m:val="]"/>
                            <m:ctrlPr>
                              <w:rPr>
                                <w:rFonts w:ascii="Cambria Math" w:hAnsi="Cambria Math" w:cs="Times New Roman"/>
                                <w:i/>
                                <w:sz w:val="16"/>
                                <w:szCs w:val="20"/>
                              </w:rPr>
                            </m:ctrlPr>
                          </m:dPr>
                          <m:e>
                            <m:sSub>
                              <m:sSubPr>
                                <m:ctrlPr>
                                  <w:rPr>
                                    <w:rFonts w:ascii="Cambria Math" w:hAnsi="Cambria Math" w:cs="Times New Roman"/>
                                    <w:i/>
                                    <w:sz w:val="16"/>
                                    <w:szCs w:val="20"/>
                                  </w:rPr>
                                </m:ctrlPr>
                              </m:sSubPr>
                              <m:e>
                                <m:r>
                                  <w:rPr>
                                    <w:rFonts w:ascii="Cambria Math" w:hAnsi="Cambria Math" w:cs="Times New Roman"/>
                                    <w:sz w:val="16"/>
                                    <w:szCs w:val="20"/>
                                  </w:rPr>
                                  <m:t>k</m:t>
                                </m:r>
                              </m:e>
                              <m:sub>
                                <m:r>
                                  <w:rPr>
                                    <w:rFonts w:ascii="Cambria Math" w:hAnsi="Cambria Math" w:cs="Times New Roman"/>
                                    <w:sz w:val="16"/>
                                    <w:szCs w:val="20"/>
                                  </w:rPr>
                                  <m:t>1</m:t>
                                </m:r>
                              </m:sub>
                            </m:sSub>
                          </m:e>
                        </m:d>
                      </m:den>
                    </m:f>
                  </m:e>
                </m:d>
              </m:e>
            </m:nary>
            <m:sSup>
              <m:sSupPr>
                <m:ctrlPr>
                  <w:rPr>
                    <w:rFonts w:ascii="Cambria Math" w:hAnsi="Cambria Math" w:cs="Times New Roman"/>
                    <w:i/>
                    <w:sz w:val="16"/>
                    <w:szCs w:val="20"/>
                  </w:rPr>
                </m:ctrlPr>
              </m:sSupPr>
              <m:e>
                <m:r>
                  <w:rPr>
                    <w:rFonts w:ascii="Cambria Math" w:hAnsi="Cambria Math" w:cs="Times New Roman"/>
                    <w:sz w:val="16"/>
                    <w:szCs w:val="20"/>
                  </w:rPr>
                  <m:t>e</m:t>
                </m:r>
              </m:e>
              <m:sup>
                <m:r>
                  <w:rPr>
                    <w:rFonts w:ascii="Cambria Math" w:hAnsi="Cambria Math" w:cs="Times New Roman"/>
                    <w:sz w:val="16"/>
                    <w:szCs w:val="20"/>
                  </w:rPr>
                  <m:t>-</m:t>
                </m:r>
                <m:f>
                  <m:fPr>
                    <m:ctrlPr>
                      <w:rPr>
                        <w:rFonts w:ascii="Cambria Math" w:hAnsi="Cambria Math" w:cs="Times New Roman"/>
                        <w:i/>
                        <w:sz w:val="16"/>
                        <w:szCs w:val="20"/>
                      </w:rPr>
                    </m:ctrlPr>
                  </m:fPr>
                  <m:num>
                    <m:r>
                      <w:rPr>
                        <w:rFonts w:ascii="Cambria Math" w:hAnsi="Cambria Math" w:cs="Times New Roman"/>
                        <w:sz w:val="16"/>
                        <w:szCs w:val="20"/>
                      </w:rPr>
                      <m:t>j2</m:t>
                    </m:r>
                    <m:r>
                      <m:rPr>
                        <m:sty m:val="p"/>
                      </m:rPr>
                      <w:rPr>
                        <w:rFonts w:ascii="Cambria Math" w:hAnsi="Cambria Math" w:cs="Times New Roman"/>
                        <w:sz w:val="16"/>
                        <w:szCs w:val="20"/>
                      </w:rPr>
                      <w:sym w:font="Symbol" w:char="F070"/>
                    </m:r>
                    <m:sSub>
                      <m:sSubPr>
                        <m:ctrlPr>
                          <w:rPr>
                            <w:rFonts w:ascii="Cambria Math" w:hAnsi="Cambria Math" w:cs="Times New Roman"/>
                            <w:i/>
                            <w:sz w:val="16"/>
                            <w:szCs w:val="20"/>
                          </w:rPr>
                        </m:ctrlPr>
                      </m:sSubPr>
                      <m:e>
                        <m:r>
                          <w:rPr>
                            <w:rFonts w:ascii="Cambria Math" w:hAnsi="Cambria Math" w:cs="Times New Roman"/>
                            <w:sz w:val="16"/>
                            <w:szCs w:val="20"/>
                          </w:rPr>
                          <m:t>k</m:t>
                        </m:r>
                      </m:e>
                      <m:sub>
                        <m:r>
                          <w:rPr>
                            <w:rFonts w:ascii="Cambria Math" w:hAnsi="Cambria Math" w:cs="Times New Roman"/>
                            <w:sz w:val="16"/>
                            <w:szCs w:val="20"/>
                          </w:rPr>
                          <m:t>1</m:t>
                        </m:r>
                      </m:sub>
                    </m:sSub>
                    <m:r>
                      <w:rPr>
                        <w:rFonts w:ascii="Cambria Math" w:hAnsi="Cambria Math" w:cs="Times New Roman"/>
                        <w:sz w:val="16"/>
                        <w:szCs w:val="20"/>
                      </w:rPr>
                      <m:t>n</m:t>
                    </m:r>
                  </m:num>
                  <m:den>
                    <m:r>
                      <w:rPr>
                        <w:rFonts w:ascii="Cambria Math" w:hAnsi="Cambria Math" w:cs="Times New Roman"/>
                        <w:sz w:val="16"/>
                        <w:szCs w:val="20"/>
                      </w:rPr>
                      <m:t>P</m:t>
                    </m:r>
                  </m:den>
                </m:f>
              </m:sup>
            </m:sSup>
          </m:e>
        </m:d>
      </m:oMath>
      <w:r>
        <w:rPr>
          <w:rFonts w:ascii="Times New Roman" w:hAnsi="Times New Roman" w:cs="Times New Roman"/>
          <w:sz w:val="16"/>
          <w:szCs w:val="20"/>
        </w:rPr>
        <w:t>x</w:t>
      </w:r>
      <m:oMath>
        <m:sSup>
          <m:sSupPr>
            <m:ctrlPr>
              <w:rPr>
                <w:rFonts w:ascii="Cambria Math" w:hAnsi="Cambria Math" w:cs="Times New Roman"/>
                <w:i/>
                <w:sz w:val="16"/>
                <w:szCs w:val="20"/>
              </w:rPr>
            </m:ctrlPr>
          </m:sSupPr>
          <m:e>
            <m:d>
              <m:dPr>
                <m:ctrlPr>
                  <w:rPr>
                    <w:rFonts w:ascii="Cambria Math" w:hAnsi="Cambria Math" w:cs="Times New Roman"/>
                    <w:i/>
                    <w:sz w:val="16"/>
                    <w:szCs w:val="20"/>
                  </w:rPr>
                </m:ctrlPr>
              </m:dPr>
              <m:e>
                <m:f>
                  <m:fPr>
                    <m:ctrlPr>
                      <w:rPr>
                        <w:rFonts w:ascii="Cambria Math" w:hAnsi="Cambria Math" w:cs="Times New Roman"/>
                        <w:i/>
                        <w:sz w:val="16"/>
                        <w:szCs w:val="20"/>
                      </w:rPr>
                    </m:ctrlPr>
                  </m:fPr>
                  <m:num>
                    <m:r>
                      <w:rPr>
                        <w:rFonts w:ascii="Cambria Math" w:hAnsi="Cambria Math" w:cs="Times New Roman"/>
                        <w:sz w:val="16"/>
                        <w:szCs w:val="20"/>
                      </w:rPr>
                      <m:t>1</m:t>
                    </m:r>
                  </m:num>
                  <m:den>
                    <m:r>
                      <w:rPr>
                        <w:rFonts w:ascii="Cambria Math" w:hAnsi="Cambria Math" w:cs="Times New Roman"/>
                        <w:sz w:val="16"/>
                        <w:szCs w:val="20"/>
                      </w:rPr>
                      <m:t>P</m:t>
                    </m:r>
                  </m:den>
                </m:f>
                <m:nary>
                  <m:naryPr>
                    <m:chr m:val="∑"/>
                    <m:limLoc m:val="undOvr"/>
                    <m:ctrlPr>
                      <w:rPr>
                        <w:rFonts w:ascii="Cambria Math" w:hAnsi="Cambria Math" w:cs="Times New Roman"/>
                        <w:i/>
                        <w:sz w:val="16"/>
                        <w:szCs w:val="20"/>
                      </w:rPr>
                    </m:ctrlPr>
                  </m:naryPr>
                  <m:sub>
                    <m:sSub>
                      <m:sSubPr>
                        <m:ctrlPr>
                          <w:rPr>
                            <w:rFonts w:ascii="Cambria Math" w:hAnsi="Cambria Math" w:cs="Times New Roman"/>
                            <w:i/>
                            <w:sz w:val="16"/>
                            <w:szCs w:val="20"/>
                          </w:rPr>
                        </m:ctrlPr>
                      </m:sSubPr>
                      <m:e>
                        <m:r>
                          <w:rPr>
                            <w:rFonts w:ascii="Cambria Math" w:hAnsi="Cambria Math" w:cs="Times New Roman"/>
                            <w:sz w:val="16"/>
                            <w:szCs w:val="20"/>
                          </w:rPr>
                          <m:t>K</m:t>
                        </m:r>
                      </m:e>
                      <m:sub>
                        <m:r>
                          <w:rPr>
                            <w:rFonts w:ascii="Cambria Math" w:hAnsi="Cambria Math" w:cs="Times New Roman"/>
                            <w:sz w:val="16"/>
                            <w:szCs w:val="20"/>
                          </w:rPr>
                          <m:t>2</m:t>
                        </m:r>
                      </m:sub>
                    </m:sSub>
                  </m:sub>
                  <m:sup>
                    <m:r>
                      <w:rPr>
                        <w:rFonts w:ascii="Cambria Math" w:hAnsi="Cambria Math" w:cs="Times New Roman"/>
                        <w:sz w:val="16"/>
                        <w:szCs w:val="20"/>
                      </w:rPr>
                      <m:t>P-1</m:t>
                    </m:r>
                  </m:sup>
                  <m:e>
                    <m:r>
                      <w:rPr>
                        <w:rFonts w:ascii="Cambria Math" w:hAnsi="Cambria Math" w:cs="Times New Roman"/>
                        <w:sz w:val="16"/>
                        <w:szCs w:val="20"/>
                      </w:rPr>
                      <m:t>E</m:t>
                    </m:r>
                    <m:d>
                      <m:dPr>
                        <m:begChr m:val="["/>
                        <m:endChr m:val="]"/>
                        <m:ctrlPr>
                          <w:rPr>
                            <w:rFonts w:ascii="Cambria Math" w:hAnsi="Cambria Math" w:cs="Times New Roman"/>
                            <w:i/>
                            <w:sz w:val="16"/>
                            <w:szCs w:val="20"/>
                          </w:rPr>
                        </m:ctrlPr>
                      </m:dPr>
                      <m:e>
                        <m:f>
                          <m:fPr>
                            <m:ctrlPr>
                              <w:rPr>
                                <w:rFonts w:ascii="Cambria Math" w:hAnsi="Cambria Math" w:cs="Times New Roman"/>
                                <w:i/>
                                <w:sz w:val="16"/>
                                <w:szCs w:val="20"/>
                              </w:rPr>
                            </m:ctrlPr>
                          </m:fPr>
                          <m:num>
                            <m:r>
                              <w:rPr>
                                <w:rFonts w:ascii="Cambria Math" w:hAnsi="Cambria Math" w:cs="Times New Roman"/>
                                <w:sz w:val="16"/>
                                <w:szCs w:val="20"/>
                              </w:rPr>
                              <m:t>V</m:t>
                            </m:r>
                            <m:d>
                              <m:dPr>
                                <m:begChr m:val="["/>
                                <m:endChr m:val="]"/>
                                <m:ctrlPr>
                                  <w:rPr>
                                    <w:rFonts w:ascii="Cambria Math" w:hAnsi="Cambria Math" w:cs="Times New Roman"/>
                                    <w:i/>
                                    <w:sz w:val="16"/>
                                    <w:szCs w:val="20"/>
                                  </w:rPr>
                                </m:ctrlPr>
                              </m:dPr>
                              <m:e>
                                <m:sSub>
                                  <m:sSubPr>
                                    <m:ctrlPr>
                                      <w:rPr>
                                        <w:rFonts w:ascii="Cambria Math" w:hAnsi="Cambria Math" w:cs="Times New Roman"/>
                                        <w:i/>
                                        <w:sz w:val="16"/>
                                        <w:szCs w:val="20"/>
                                      </w:rPr>
                                    </m:ctrlPr>
                                  </m:sSubPr>
                                  <m:e>
                                    <m:r>
                                      <w:rPr>
                                        <w:rFonts w:ascii="Cambria Math" w:hAnsi="Cambria Math" w:cs="Times New Roman"/>
                                        <w:sz w:val="16"/>
                                        <w:szCs w:val="20"/>
                                      </w:rPr>
                                      <m:t>k</m:t>
                                    </m:r>
                                  </m:e>
                                  <m:sub>
                                    <m:r>
                                      <w:rPr>
                                        <w:rFonts w:ascii="Cambria Math" w:hAnsi="Cambria Math" w:cs="Times New Roman"/>
                                        <w:sz w:val="16"/>
                                        <w:szCs w:val="20"/>
                                      </w:rPr>
                                      <m:t>2</m:t>
                                    </m:r>
                                  </m:sub>
                                </m:sSub>
                              </m:e>
                            </m:d>
                          </m:num>
                          <m:den>
                            <m:r>
                              <w:rPr>
                                <w:rFonts w:ascii="Cambria Math" w:hAnsi="Cambria Math" w:cs="Times New Roman"/>
                                <w:sz w:val="16"/>
                                <w:szCs w:val="20"/>
                              </w:rPr>
                              <m:t>X</m:t>
                            </m:r>
                            <m:d>
                              <m:dPr>
                                <m:begChr m:val="["/>
                                <m:endChr m:val="]"/>
                                <m:ctrlPr>
                                  <w:rPr>
                                    <w:rFonts w:ascii="Cambria Math" w:hAnsi="Cambria Math" w:cs="Times New Roman"/>
                                    <w:i/>
                                    <w:sz w:val="16"/>
                                    <w:szCs w:val="20"/>
                                  </w:rPr>
                                </m:ctrlPr>
                              </m:dPr>
                              <m:e>
                                <m:sSub>
                                  <m:sSubPr>
                                    <m:ctrlPr>
                                      <w:rPr>
                                        <w:rFonts w:ascii="Cambria Math" w:hAnsi="Cambria Math" w:cs="Times New Roman"/>
                                        <w:i/>
                                        <w:sz w:val="16"/>
                                        <w:szCs w:val="20"/>
                                      </w:rPr>
                                    </m:ctrlPr>
                                  </m:sSubPr>
                                  <m:e>
                                    <m:r>
                                      <w:rPr>
                                        <w:rFonts w:ascii="Cambria Math" w:hAnsi="Cambria Math" w:cs="Times New Roman"/>
                                        <w:sz w:val="16"/>
                                        <w:szCs w:val="20"/>
                                      </w:rPr>
                                      <m:t>k</m:t>
                                    </m:r>
                                  </m:e>
                                  <m:sub>
                                    <m:r>
                                      <w:rPr>
                                        <w:rFonts w:ascii="Cambria Math" w:hAnsi="Cambria Math" w:cs="Times New Roman"/>
                                        <w:sz w:val="16"/>
                                        <w:szCs w:val="20"/>
                                      </w:rPr>
                                      <m:t>2</m:t>
                                    </m:r>
                                  </m:sub>
                                </m:sSub>
                              </m:e>
                            </m:d>
                          </m:den>
                        </m:f>
                      </m:e>
                    </m:d>
                  </m:e>
                </m:nary>
                <m:sSup>
                  <m:sSupPr>
                    <m:ctrlPr>
                      <w:rPr>
                        <w:rFonts w:ascii="Cambria Math" w:hAnsi="Cambria Math" w:cs="Times New Roman"/>
                        <w:i/>
                        <w:sz w:val="16"/>
                        <w:szCs w:val="20"/>
                      </w:rPr>
                    </m:ctrlPr>
                  </m:sSupPr>
                  <m:e>
                    <m:r>
                      <w:rPr>
                        <w:rFonts w:ascii="Cambria Math" w:hAnsi="Cambria Math" w:cs="Times New Roman"/>
                        <w:sz w:val="16"/>
                        <w:szCs w:val="20"/>
                      </w:rPr>
                      <m:t>e</m:t>
                    </m:r>
                  </m:e>
                  <m:sup>
                    <m:r>
                      <w:rPr>
                        <w:rFonts w:ascii="Cambria Math" w:hAnsi="Cambria Math" w:cs="Times New Roman"/>
                        <w:sz w:val="16"/>
                        <w:szCs w:val="20"/>
                      </w:rPr>
                      <m:t>-</m:t>
                    </m:r>
                    <m:f>
                      <m:fPr>
                        <m:ctrlPr>
                          <w:rPr>
                            <w:rFonts w:ascii="Cambria Math" w:hAnsi="Cambria Math" w:cs="Times New Roman"/>
                            <w:i/>
                            <w:sz w:val="16"/>
                            <w:szCs w:val="20"/>
                          </w:rPr>
                        </m:ctrlPr>
                      </m:fPr>
                      <m:num>
                        <m:r>
                          <w:rPr>
                            <w:rFonts w:ascii="Cambria Math" w:hAnsi="Cambria Math" w:cs="Times New Roman"/>
                            <w:sz w:val="16"/>
                            <w:szCs w:val="20"/>
                          </w:rPr>
                          <m:t>j2</m:t>
                        </m:r>
                        <m:r>
                          <m:rPr>
                            <m:sty m:val="p"/>
                          </m:rPr>
                          <w:rPr>
                            <w:rFonts w:ascii="Cambria Math" w:hAnsi="Cambria Math" w:cs="Times New Roman"/>
                            <w:sz w:val="16"/>
                            <w:szCs w:val="20"/>
                          </w:rPr>
                          <w:sym w:font="Symbol" w:char="F070"/>
                        </m:r>
                        <m:sSub>
                          <m:sSubPr>
                            <m:ctrlPr>
                              <w:rPr>
                                <w:rFonts w:ascii="Cambria Math" w:hAnsi="Cambria Math" w:cs="Times New Roman"/>
                                <w:i/>
                                <w:sz w:val="16"/>
                                <w:szCs w:val="20"/>
                              </w:rPr>
                            </m:ctrlPr>
                          </m:sSubPr>
                          <m:e>
                            <m:r>
                              <w:rPr>
                                <w:rFonts w:ascii="Cambria Math" w:hAnsi="Cambria Math" w:cs="Times New Roman"/>
                                <w:sz w:val="16"/>
                                <w:szCs w:val="20"/>
                              </w:rPr>
                              <m:t>k</m:t>
                            </m:r>
                          </m:e>
                          <m:sub>
                            <m:r>
                              <w:rPr>
                                <w:rFonts w:ascii="Cambria Math" w:hAnsi="Cambria Math" w:cs="Times New Roman"/>
                                <w:sz w:val="16"/>
                                <w:szCs w:val="20"/>
                              </w:rPr>
                              <m:t>2</m:t>
                            </m:r>
                          </m:sub>
                        </m:sSub>
                        <m:r>
                          <w:rPr>
                            <w:rFonts w:ascii="Cambria Math" w:hAnsi="Cambria Math" w:cs="Times New Roman"/>
                            <w:sz w:val="16"/>
                            <w:szCs w:val="20"/>
                          </w:rPr>
                          <m:t>n</m:t>
                        </m:r>
                      </m:num>
                      <m:den>
                        <m:r>
                          <w:rPr>
                            <w:rFonts w:ascii="Cambria Math" w:hAnsi="Cambria Math" w:cs="Times New Roman"/>
                            <w:sz w:val="16"/>
                            <w:szCs w:val="20"/>
                          </w:rPr>
                          <m:t>P</m:t>
                        </m:r>
                      </m:den>
                    </m:f>
                  </m:sup>
                </m:sSup>
              </m:e>
            </m:d>
          </m:e>
          <m:sup>
            <m:r>
              <w:rPr>
                <w:rFonts w:ascii="Cambria Math" w:hAnsi="Cambria Math" w:cs="Times New Roman"/>
                <w:sz w:val="16"/>
                <w:szCs w:val="20"/>
              </w:rPr>
              <m:t>H</m:t>
            </m:r>
          </m:sup>
        </m:sSup>
      </m:oMath>
      <w:r>
        <w:rPr>
          <w:rFonts w:ascii="Times New Roman" w:hAnsi="Times New Roman" w:cs="Times New Roman"/>
          <w:sz w:val="16"/>
          <w:szCs w:val="20"/>
        </w:rPr>
        <w:t xml:space="preserve">   </w:t>
      </w:r>
      <w:r w:rsidR="00116E57">
        <w:rPr>
          <w:rFonts w:ascii="Times New Roman" w:hAnsi="Times New Roman" w:cs="Times New Roman" w:hint="eastAsia"/>
          <w:sz w:val="16"/>
          <w:szCs w:val="20"/>
          <w:lang w:eastAsia="zh-CN"/>
        </w:rPr>
        <w:t xml:space="preserve">               </w:t>
      </w:r>
      <w:r>
        <w:rPr>
          <w:rFonts w:ascii="Times New Roman" w:hAnsi="Times New Roman" w:cs="Times New Roman"/>
          <w:sz w:val="20"/>
          <w:szCs w:val="20"/>
        </w:rPr>
        <w:t xml:space="preserve">    (16)</w:t>
      </w:r>
    </w:p>
    <w:p w:rsidR="00DD01DF" w:rsidRDefault="00DD01DF" w:rsidP="003B4499">
      <w:pPr>
        <w:pStyle w:val="NoSpacing"/>
        <w:adjustRightInd w:val="0"/>
        <w:snapToGrid w:val="0"/>
        <w:rPr>
          <w:rFonts w:ascii="Times New Roman" w:hAnsi="Times New Roman" w:cs="Times New Roman"/>
          <w:sz w:val="20"/>
          <w:szCs w:val="20"/>
        </w:rPr>
      </w:pPr>
    </w:p>
    <w:p w:rsidR="00DD01DF" w:rsidRDefault="003B4499" w:rsidP="003B4499">
      <w:pPr>
        <w:pStyle w:val="NoSpacing"/>
        <w:adjustRightInd w:val="0"/>
        <w:snapToGrid w:val="0"/>
        <w:rPr>
          <w:rFonts w:ascii="Times New Roman" w:hAnsi="Times New Roman" w:cs="Times New Roman"/>
          <w:sz w:val="20"/>
          <w:szCs w:val="20"/>
        </w:rPr>
      </w:pPr>
      <m:oMath>
        <m:r>
          <w:rPr>
            <w:rFonts w:ascii="Cambria Math" w:hAnsi="Cambria Math" w:cs="Times New Roman"/>
            <w:sz w:val="20"/>
            <w:szCs w:val="20"/>
          </w:rPr>
          <m:t>MSE</m:t>
        </m:r>
        <m:d>
          <m:dPr>
            <m:begChr m:val="["/>
            <m:endChr m:val="]"/>
            <m:ctrlPr>
              <w:rPr>
                <w:rFonts w:ascii="Cambria Math" w:hAnsi="Cambria Math" w:cs="Times New Roman"/>
                <w:i/>
                <w:sz w:val="20"/>
                <w:szCs w:val="20"/>
              </w:rPr>
            </m:ctrlPr>
          </m:dPr>
          <m:e>
            <m:r>
              <w:rPr>
                <w:rFonts w:ascii="Cambria Math" w:hAnsi="Cambria Math" w:cs="Times New Roman"/>
                <w:sz w:val="20"/>
                <w:szCs w:val="20"/>
              </w:rPr>
              <m:t>k</m:t>
            </m:r>
          </m:e>
        </m:d>
        <m:r>
          <w:rPr>
            <w:rFonts w:ascii="Cambria Math" w:hAnsi="Cambria Math" w:cs="Times New Roman"/>
            <w:sz w:val="20"/>
            <w:szCs w:val="20"/>
          </w:rPr>
          <m:t>=L*</m:t>
        </m:r>
        <m:f>
          <m:fPr>
            <m:ctrlPr>
              <w:rPr>
                <w:rFonts w:ascii="Cambria Math" w:hAnsi="Cambria Math" w:cs="Times New Roman"/>
                <w:i/>
                <w:sz w:val="20"/>
                <w:szCs w:val="20"/>
              </w:rPr>
            </m:ctrlPr>
          </m:fPr>
          <m:num>
            <m:r>
              <w:rPr>
                <w:rFonts w:ascii="Cambria Math" w:hAnsi="Cambria Math" w:cs="Times New Roman"/>
                <w:sz w:val="20"/>
                <w:szCs w:val="20"/>
              </w:rPr>
              <m:t>P</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den>
        </m:f>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σ</m:t>
                </m:r>
              </m:e>
              <m:sub>
                <m:r>
                  <w:rPr>
                    <w:rFonts w:ascii="Cambria Math" w:hAnsi="Cambria Math" w:cs="Times New Roman"/>
                    <w:sz w:val="20"/>
                    <w:szCs w:val="20"/>
                  </w:rPr>
                  <m:t>p</m:t>
                </m:r>
              </m:sub>
            </m:sSub>
          </m:e>
          <m:sup>
            <m:r>
              <w:rPr>
                <w:rFonts w:ascii="Cambria Math" w:hAnsi="Cambria Math" w:cs="Times New Roman"/>
                <w:sz w:val="20"/>
                <w:szCs w:val="20"/>
              </w:rPr>
              <m:t>2</m:t>
            </m:r>
          </m:sup>
        </m:sSup>
        <m:r>
          <w:rPr>
            <w:rFonts w:ascii="Cambria Math" w:hAnsi="Cambria Math" w:cs="Times New Roman"/>
            <w:sz w:val="20"/>
            <w:szCs w:val="20"/>
          </w:rPr>
          <m:t>E</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X</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e>
                        </m:d>
                      </m:den>
                    </m:f>
                  </m:e>
                </m:d>
              </m:e>
              <m:sup>
                <m:r>
                  <w:rPr>
                    <w:rFonts w:ascii="Cambria Math" w:hAnsi="Cambria Math" w:cs="Times New Roman"/>
                    <w:sz w:val="20"/>
                    <w:szCs w:val="20"/>
                  </w:rPr>
                  <m:t>2</m:t>
                </m:r>
              </m:sup>
            </m:sSup>
          </m:e>
        </m:d>
      </m:oMath>
      <w:r>
        <w:rPr>
          <w:rFonts w:ascii="Times New Roman" w:hAnsi="Times New Roman" w:cs="Times New Roman"/>
          <w:sz w:val="20"/>
          <w:szCs w:val="20"/>
        </w:rPr>
        <w:t xml:space="preserve">   </w:t>
      </w:r>
      <w:r>
        <w:rPr>
          <w:rFonts w:ascii="Times New Roman" w:hAnsi="Times New Roman" w:cs="Times New Roman" w:hint="eastAsia"/>
          <w:sz w:val="20"/>
          <w:szCs w:val="20"/>
          <w:lang w:eastAsia="zh-CN"/>
        </w:rPr>
        <w:t xml:space="preserve">                                 </w:t>
      </w:r>
      <w:r w:rsidR="00116E57">
        <w:rPr>
          <w:rFonts w:ascii="Times New Roman" w:hAnsi="Times New Roman" w:cs="Times New Roman" w:hint="eastAsia"/>
          <w:sz w:val="20"/>
          <w:szCs w:val="20"/>
          <w:lang w:eastAsia="zh-CN"/>
        </w:rPr>
        <w:t xml:space="preserve">            </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        (17) </w:t>
      </w:r>
    </w:p>
    <w:p w:rsidR="00DD01DF" w:rsidRDefault="00DD01DF" w:rsidP="003B4499">
      <w:pPr>
        <w:pStyle w:val="NoSpacing"/>
        <w:adjustRightInd w:val="0"/>
        <w:snapToGrid w:val="0"/>
        <w:rPr>
          <w:rFonts w:ascii="Times New Roman" w:hAnsi="Times New Roman" w:cs="Times New Roman"/>
          <w:sz w:val="20"/>
          <w:szCs w:val="20"/>
        </w:rPr>
      </w:pPr>
    </w:p>
    <w:p w:rsidR="00DD01DF" w:rsidRDefault="003B4499" w:rsidP="003B4499">
      <w:pPr>
        <w:pStyle w:val="NoSpacing"/>
        <w:adjustRightInd w:val="0"/>
        <w:snapToGrid w:val="0"/>
        <w:rPr>
          <w:rFonts w:ascii="Times New Roman" w:hAnsi="Times New Roman" w:cs="Times New Roman"/>
          <w:sz w:val="20"/>
          <w:szCs w:val="20"/>
        </w:rPr>
      </w:pPr>
      <m:oMath>
        <m:r>
          <w:rPr>
            <w:rFonts w:ascii="Cambria Math" w:hAnsi="Cambria Math" w:cs="Times New Roman"/>
            <w:sz w:val="20"/>
            <w:szCs w:val="20"/>
          </w:rPr>
          <m:t>MSE</m:t>
        </m:r>
        <m:d>
          <m:dPr>
            <m:begChr m:val="["/>
            <m:endChr m:val="]"/>
            <m:ctrlPr>
              <w:rPr>
                <w:rFonts w:ascii="Cambria Math" w:hAnsi="Cambria Math" w:cs="Times New Roman"/>
                <w:i/>
                <w:sz w:val="20"/>
                <w:szCs w:val="20"/>
              </w:rPr>
            </m:ctrlPr>
          </m:dPr>
          <m:e>
            <m:r>
              <w:rPr>
                <w:rFonts w:ascii="Cambria Math" w:hAnsi="Cambria Math" w:cs="Times New Roman"/>
                <w:sz w:val="20"/>
                <w:szCs w:val="20"/>
              </w:rPr>
              <m:t>k</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L</m:t>
            </m:r>
          </m:num>
          <m:den>
            <m:r>
              <w:rPr>
                <w:rFonts w:ascii="Cambria Math" w:hAnsi="Cambria Math" w:cs="Times New Roman"/>
                <w:sz w:val="20"/>
                <w:szCs w:val="20"/>
              </w:rPr>
              <m:t>P</m:t>
            </m:r>
          </m:den>
        </m:f>
        <m:f>
          <m:fPr>
            <m:ctrlPr>
              <w:rPr>
                <w:rFonts w:ascii="Cambria Math" w:hAnsi="Cambria Math" w:cs="Times New Roman"/>
                <w:i/>
                <w:sz w:val="20"/>
                <w:szCs w:val="20"/>
              </w:rPr>
            </m:ctrlPr>
          </m:fPr>
          <m:num>
            <m:r>
              <w:rPr>
                <w:rFonts w:ascii="Cambria Math" w:hAnsi="Cambria Math" w:cs="Times New Roman"/>
                <w:sz w:val="20"/>
                <w:szCs w:val="20"/>
              </w:rPr>
              <m:t>β</m:t>
            </m:r>
          </m:num>
          <m:den>
            <m:r>
              <w:rPr>
                <w:rFonts w:ascii="Cambria Math" w:hAnsi="Cambria Math" w:cs="Times New Roman"/>
                <w:sz w:val="20"/>
                <w:szCs w:val="20"/>
              </w:rPr>
              <m:t>SNR</m:t>
            </m:r>
          </m:den>
        </m:f>
      </m:oMath>
      <w:r>
        <w:rPr>
          <w:rFonts w:ascii="Times New Roman" w:hAnsi="Times New Roman" w:cs="Times New Roman"/>
          <w:sz w:val="20"/>
          <w:szCs w:val="20"/>
        </w:rPr>
        <w:t xml:space="preserve">                 </w:t>
      </w:r>
      <w:r>
        <w:rPr>
          <w:rFonts w:ascii="Times New Roman" w:hAnsi="Times New Roman" w:cs="Times New Roman" w:hint="eastAsia"/>
          <w:sz w:val="20"/>
          <w:szCs w:val="20"/>
          <w:lang w:eastAsia="zh-CN"/>
        </w:rPr>
        <w:t xml:space="preserve">                                   </w:t>
      </w:r>
      <w:r w:rsidR="00116E57">
        <w:rPr>
          <w:rFonts w:ascii="Times New Roman" w:hAnsi="Times New Roman" w:cs="Times New Roman" w:hint="eastAsia"/>
          <w:sz w:val="20"/>
          <w:szCs w:val="20"/>
          <w:lang w:eastAsia="zh-CN"/>
        </w:rPr>
        <w:t xml:space="preserve">           </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      (18) </w:t>
      </w:r>
    </w:p>
    <w:p w:rsidR="00DD01DF" w:rsidRDefault="00DD01DF" w:rsidP="003B4499">
      <w:pPr>
        <w:pStyle w:val="NoSpacing"/>
        <w:adjustRightInd w:val="0"/>
        <w:snapToGrid w:val="0"/>
        <w:rPr>
          <w:rFonts w:ascii="Times New Roman" w:hAnsi="Times New Roman" w:cs="Times New Roman"/>
          <w:sz w:val="20"/>
          <w:szCs w:val="20"/>
          <w:lang w:val="en-AU"/>
        </w:rPr>
      </w:pPr>
    </w:p>
    <w:p w:rsidR="00DD01DF" w:rsidRDefault="003B4499" w:rsidP="003B4499">
      <w:pPr>
        <w:pStyle w:val="NoSpacing"/>
        <w:adjustRightInd w:val="0"/>
        <w:snapToGrid w:val="0"/>
        <w:jc w:val="both"/>
        <w:rPr>
          <w:rFonts w:ascii="Times New Roman" w:hAnsi="Times New Roman" w:cs="Times New Roman"/>
          <w:sz w:val="20"/>
          <w:szCs w:val="20"/>
        </w:rPr>
      </w:pPr>
      <w:r>
        <w:rPr>
          <w:rFonts w:ascii="Times New Roman" w:hAnsi="Times New Roman" w:cs="Times New Roman"/>
          <w:sz w:val="20"/>
          <w:szCs w:val="20"/>
          <w:lang w:val="en-AU"/>
        </w:rPr>
        <w:t xml:space="preserve">Where </w:t>
      </w:r>
      <m:oMath>
        <m:r>
          <w:rPr>
            <w:rFonts w:ascii="Cambria Math" w:hAnsi="Cambria Math" w:cs="Times New Roman"/>
            <w:sz w:val="20"/>
            <w:szCs w:val="20"/>
            <w:lang w:val="en-AU"/>
          </w:rPr>
          <m:t xml:space="preserve">β </m:t>
        </m:r>
      </m:oMath>
      <w:r>
        <w:rPr>
          <w:rFonts w:ascii="Times New Roman" w:hAnsi="Times New Roman" w:cs="Times New Roman"/>
          <w:sz w:val="20"/>
          <w:szCs w:val="20"/>
          <w:lang w:val="en-AU"/>
        </w:rPr>
        <w:t>is the constellation factor.</w:t>
      </w:r>
    </w:p>
    <w:p w:rsidR="00DD01DF" w:rsidRDefault="00DD01DF" w:rsidP="003B4499">
      <w:pPr>
        <w:pStyle w:val="NoSpacing"/>
        <w:adjustRightInd w:val="0"/>
        <w:snapToGrid w:val="0"/>
        <w:jc w:val="both"/>
        <w:rPr>
          <w:rFonts w:ascii="Times New Roman" w:hAnsi="Times New Roman" w:cs="Times New Roman" w:hint="eastAsia"/>
          <w:b/>
          <w:sz w:val="20"/>
          <w:szCs w:val="20"/>
          <w:lang w:eastAsia="zh-CN"/>
        </w:rPr>
      </w:pPr>
    </w:p>
    <w:p w:rsidR="00116E57" w:rsidRDefault="00116E57" w:rsidP="003B4499">
      <w:pPr>
        <w:pStyle w:val="NoSpacing"/>
        <w:adjustRightInd w:val="0"/>
        <w:snapToGrid w:val="0"/>
        <w:jc w:val="both"/>
        <w:rPr>
          <w:rFonts w:ascii="Times New Roman" w:hAnsi="Times New Roman" w:cs="Times New Roman" w:hint="eastAsia"/>
          <w:b/>
          <w:sz w:val="20"/>
          <w:szCs w:val="20"/>
          <w:lang w:eastAsia="zh-CN"/>
        </w:rPr>
      </w:pPr>
    </w:p>
    <w:p w:rsidR="00DD01DF" w:rsidRDefault="003B4499" w:rsidP="00116E57">
      <w:pPr>
        <w:pStyle w:val="Heading1"/>
        <w:numPr>
          <w:ilvl w:val="0"/>
          <w:numId w:val="1"/>
        </w:numPr>
        <w:tabs>
          <w:tab w:val="left" w:pos="361"/>
        </w:tabs>
        <w:adjustRightInd w:val="0"/>
        <w:snapToGrid w:val="0"/>
        <w:ind w:left="361" w:right="471" w:hanging="361"/>
        <w:rPr>
          <w:b w:val="0"/>
          <w:bCs w:val="0"/>
        </w:rPr>
      </w:pPr>
      <w:r>
        <w:rPr>
          <w:spacing w:val="-2"/>
        </w:rPr>
        <w:t>Simulation Results and Analysis</w:t>
      </w:r>
    </w:p>
    <w:p w:rsidR="00DD01DF" w:rsidRDefault="003B4499" w:rsidP="00116E57">
      <w:pPr>
        <w:pStyle w:val="NoSpacing"/>
        <w:adjustRightInd w:val="0"/>
        <w:snapToGrid w:val="0"/>
        <w:ind w:firstLine="720"/>
        <w:jc w:val="both"/>
        <w:rPr>
          <w:rFonts w:ascii="Times New Roman" w:hAnsi="Times New Roman" w:cs="Times New Roman"/>
          <w:sz w:val="20"/>
          <w:szCs w:val="20"/>
        </w:rPr>
      </w:pPr>
      <w:r>
        <w:rPr>
          <w:rFonts w:ascii="Times New Roman" w:hAnsi="Times New Roman" w:cs="Times New Roman"/>
          <w:sz w:val="20"/>
          <w:szCs w:val="20"/>
        </w:rPr>
        <w:t xml:space="preserve">This section presents the MATLAB® simulation results for performance evaluation of the LS estimator for comb-type and block-type pilot arrangement. Simulation parameters are given in Table </w:t>
      </w:r>
      <w:r>
        <w:rPr>
          <w:rFonts w:ascii="Times New Roman" w:hAnsi="Times New Roman" w:cs="Times New Roman" w:hint="eastAsia"/>
          <w:sz w:val="20"/>
          <w:szCs w:val="20"/>
        </w:rPr>
        <w:t>1</w:t>
      </w:r>
      <w:r>
        <w:rPr>
          <w:rFonts w:ascii="Times New Roman" w:hAnsi="Times New Roman" w:cs="Times New Roman"/>
          <w:sz w:val="20"/>
          <w:szCs w:val="20"/>
        </w:rPr>
        <w:t xml:space="preserve">. The channel used for performance evaluation consists of </w:t>
      </w:r>
      <m:oMath>
        <m:r>
          <w:rPr>
            <w:rFonts w:ascii="Cambria Math" w:hAnsi="Cambria Math" w:cs="Times New Roman"/>
            <w:sz w:val="20"/>
            <w:szCs w:val="20"/>
          </w:rPr>
          <m:t xml:space="preserve">L </m:t>
        </m:r>
      </m:oMath>
      <w:r>
        <w:rPr>
          <w:rFonts w:ascii="Times New Roman" w:hAnsi="Times New Roman" w:cs="Times New Roman"/>
          <w:sz w:val="20"/>
          <w:szCs w:val="20"/>
        </w:rPr>
        <w:t>independent taps with zero mean and Gaussian distribution. Constant and exponential power delay profiles are used. The variance of each tap for an exponential power delay profile is given by:</w:t>
      </w:r>
    </w:p>
    <w:p w:rsidR="00DD01DF" w:rsidRDefault="00DD01DF" w:rsidP="003B4499">
      <w:pPr>
        <w:pStyle w:val="NoSpacing"/>
        <w:adjustRightInd w:val="0"/>
        <w:snapToGrid w:val="0"/>
        <w:jc w:val="both"/>
        <w:rPr>
          <w:rFonts w:ascii="Times New Roman" w:hAnsi="Times New Roman" w:cs="Times New Roman"/>
          <w:sz w:val="20"/>
          <w:szCs w:val="20"/>
        </w:rPr>
      </w:pPr>
    </w:p>
    <w:p w:rsidR="00DD01DF" w:rsidRDefault="00DD01DF" w:rsidP="00116E57">
      <w:pPr>
        <w:pStyle w:val="NoSpacing"/>
        <w:adjustRightInd w:val="0"/>
        <w:snapToGrid w:val="0"/>
        <w:rPr>
          <w:rFonts w:ascii="Times New Roman" w:hAnsi="Times New Roman" w:cs="Times New Roman"/>
          <w:sz w:val="20"/>
          <w:szCs w:val="20"/>
        </w:rPr>
      </w:pPr>
      <m:oMath>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σ</m:t>
                </m:r>
              </m:e>
              <m:sub>
                <m:r>
                  <w:rPr>
                    <w:rFonts w:ascii="Cambria Math" w:hAnsi="Cambria Math" w:cs="Times New Roman"/>
                    <w:sz w:val="20"/>
                    <w:szCs w:val="20"/>
                  </w:rPr>
                  <m:t>l</m:t>
                </m:r>
              </m:sub>
            </m:sSub>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l</m:t>
                </m:r>
              </m:num>
              <m:den>
                <m:r>
                  <w:rPr>
                    <w:rFonts w:ascii="Cambria Math" w:hAnsi="Cambria Math" w:cs="Times New Roman"/>
                    <w:sz w:val="20"/>
                    <w:szCs w:val="20"/>
                  </w:rPr>
                  <m:t>35</m:t>
                </m:r>
              </m:den>
            </m:f>
          </m:sup>
        </m:sSup>
        <m:r>
          <w:rPr>
            <w:rFonts w:ascii="Cambria Math" w:hAnsi="Cambria Math" w:cs="Times New Roman"/>
            <w:sz w:val="20"/>
            <w:szCs w:val="20"/>
          </w:rPr>
          <m:t xml:space="preserve">   l=0,1,2…L-1</m:t>
        </m:r>
      </m:oMath>
      <w:r w:rsidR="003B4499">
        <w:rPr>
          <w:rFonts w:ascii="Times New Roman" w:hAnsi="Times New Roman" w:cs="Times New Roman"/>
          <w:sz w:val="20"/>
          <w:szCs w:val="20"/>
        </w:rPr>
        <w:t xml:space="preserve">                                                        (19)</w:t>
      </w:r>
    </w:p>
    <w:p w:rsidR="00116E57" w:rsidRDefault="00116E57" w:rsidP="003B4499">
      <w:pPr>
        <w:pStyle w:val="NoSpacing"/>
        <w:adjustRightInd w:val="0"/>
        <w:snapToGrid w:val="0"/>
        <w:jc w:val="center"/>
        <w:rPr>
          <w:rFonts w:ascii="Times New Roman" w:hAnsi="Times New Roman" w:cs="Times New Roman" w:hint="eastAsia"/>
          <w:b/>
          <w:sz w:val="20"/>
          <w:szCs w:val="20"/>
          <w:lang w:eastAsia="zh-CN"/>
        </w:rPr>
      </w:pPr>
    </w:p>
    <w:p w:rsidR="00116E57" w:rsidRDefault="00116E57" w:rsidP="003B4499">
      <w:pPr>
        <w:pStyle w:val="NoSpacing"/>
        <w:adjustRightInd w:val="0"/>
        <w:snapToGrid w:val="0"/>
        <w:jc w:val="center"/>
        <w:rPr>
          <w:rFonts w:ascii="Times New Roman" w:hAnsi="Times New Roman" w:cs="Times New Roman" w:hint="eastAsia"/>
          <w:b/>
          <w:sz w:val="20"/>
          <w:szCs w:val="20"/>
          <w:lang w:eastAsia="zh-CN"/>
        </w:rPr>
      </w:pPr>
    </w:p>
    <w:p w:rsidR="00DD01DF" w:rsidRDefault="003B4499" w:rsidP="003B4499">
      <w:pPr>
        <w:pStyle w:val="NoSpacing"/>
        <w:adjustRightInd w:val="0"/>
        <w:snapToGrid w:val="0"/>
        <w:jc w:val="center"/>
        <w:rPr>
          <w:rFonts w:ascii="Times New Roman" w:hAnsi="Times New Roman" w:cs="Times New Roman"/>
          <w:b/>
          <w:sz w:val="20"/>
          <w:szCs w:val="20"/>
        </w:rPr>
      </w:pPr>
      <w:r>
        <w:rPr>
          <w:rFonts w:ascii="Times New Roman" w:hAnsi="Times New Roman" w:cs="Times New Roman"/>
          <w:b/>
          <w:sz w:val="20"/>
          <w:szCs w:val="20"/>
        </w:rPr>
        <w:t>Table (1): Simulation Parameters</w:t>
      </w:r>
    </w:p>
    <w:tbl>
      <w:tblPr>
        <w:tblW w:w="5000" w:type="pct"/>
        <w:jc w:val="center"/>
        <w:tblBorders>
          <w:top w:val="double" w:sz="4" w:space="0" w:color="auto"/>
          <w:bottom w:val="double" w:sz="4" w:space="0" w:color="auto"/>
          <w:insideH w:val="double" w:sz="4" w:space="0" w:color="auto"/>
        </w:tblBorders>
        <w:tblLook w:val="04A0"/>
      </w:tblPr>
      <w:tblGrid>
        <w:gridCol w:w="4116"/>
        <w:gridCol w:w="5456"/>
      </w:tblGrid>
      <w:tr w:rsidR="00DD01DF" w:rsidTr="00116E57">
        <w:trPr>
          <w:jc w:val="center"/>
        </w:trPr>
        <w:tc>
          <w:tcPr>
            <w:tcW w:w="2150" w:type="pct"/>
            <w:tcBorders>
              <w:bottom w:val="double" w:sz="4" w:space="0" w:color="auto"/>
              <w:right w:val="single" w:sz="4" w:space="0" w:color="auto"/>
            </w:tcBorders>
          </w:tcPr>
          <w:p w:rsidR="00DD01DF" w:rsidRDefault="003B4499" w:rsidP="003B4499">
            <w:pPr>
              <w:pStyle w:val="NoSpacing"/>
              <w:adjustRightInd w:val="0"/>
              <w:snapToGrid w:val="0"/>
              <w:jc w:val="both"/>
              <w:rPr>
                <w:rFonts w:ascii="Times New Roman" w:hAnsi="Times New Roman" w:cs="Times New Roman"/>
                <w:bCs/>
                <w:sz w:val="20"/>
                <w:szCs w:val="20"/>
              </w:rPr>
            </w:pPr>
            <w:r>
              <w:rPr>
                <w:rFonts w:ascii="Times New Roman" w:hAnsi="Times New Roman" w:cs="Times New Roman"/>
                <w:bCs/>
                <w:sz w:val="20"/>
                <w:szCs w:val="20"/>
              </w:rPr>
              <w:t>Parameters</w:t>
            </w:r>
          </w:p>
        </w:tc>
        <w:tc>
          <w:tcPr>
            <w:tcW w:w="2850" w:type="pct"/>
            <w:tcBorders>
              <w:left w:val="single" w:sz="4" w:space="0" w:color="auto"/>
              <w:bottom w:val="double" w:sz="4" w:space="0" w:color="auto"/>
            </w:tcBorders>
          </w:tcPr>
          <w:p w:rsidR="00DD01DF" w:rsidRDefault="003B4499" w:rsidP="003B4499">
            <w:pPr>
              <w:pStyle w:val="NoSpacing"/>
              <w:adjustRightInd w:val="0"/>
              <w:snapToGrid w:val="0"/>
              <w:jc w:val="both"/>
              <w:rPr>
                <w:rFonts w:ascii="Times New Roman" w:hAnsi="Times New Roman" w:cs="Times New Roman"/>
                <w:bCs/>
                <w:sz w:val="20"/>
                <w:szCs w:val="20"/>
              </w:rPr>
            </w:pPr>
            <w:r>
              <w:rPr>
                <w:rFonts w:ascii="Times New Roman" w:hAnsi="Times New Roman" w:cs="Times New Roman"/>
                <w:bCs/>
                <w:sz w:val="20"/>
                <w:szCs w:val="20"/>
              </w:rPr>
              <w:t>Specifications</w:t>
            </w:r>
          </w:p>
        </w:tc>
      </w:tr>
      <w:tr w:rsidR="00DD01DF" w:rsidTr="00116E57">
        <w:trPr>
          <w:jc w:val="center"/>
        </w:trPr>
        <w:tc>
          <w:tcPr>
            <w:tcW w:w="2150" w:type="pct"/>
            <w:tcBorders>
              <w:bottom w:val="nil"/>
              <w:right w:val="single" w:sz="4" w:space="0" w:color="auto"/>
            </w:tcBorders>
          </w:tcPr>
          <w:p w:rsidR="00DD01DF" w:rsidRDefault="003B4499" w:rsidP="003B4499">
            <w:pPr>
              <w:pStyle w:val="NoSpacing"/>
              <w:adjustRightInd w:val="0"/>
              <w:snapToGrid w:val="0"/>
              <w:jc w:val="both"/>
              <w:rPr>
                <w:rFonts w:ascii="Times New Roman" w:hAnsi="Times New Roman" w:cs="Times New Roman"/>
                <w:bCs/>
                <w:sz w:val="20"/>
                <w:szCs w:val="20"/>
              </w:rPr>
            </w:pPr>
            <w:r>
              <w:rPr>
                <w:rFonts w:ascii="Times New Roman" w:hAnsi="Times New Roman" w:cs="Times New Roman"/>
                <w:bCs/>
                <w:sz w:val="20"/>
                <w:szCs w:val="20"/>
              </w:rPr>
              <w:t>Number of subcarriers, N</w:t>
            </w:r>
          </w:p>
        </w:tc>
        <w:tc>
          <w:tcPr>
            <w:tcW w:w="2850" w:type="pct"/>
            <w:tcBorders>
              <w:left w:val="single" w:sz="4" w:space="0" w:color="auto"/>
              <w:bottom w:val="nil"/>
            </w:tcBorders>
          </w:tcPr>
          <w:p w:rsidR="00DD01DF" w:rsidRDefault="003B4499" w:rsidP="003B4499">
            <w:pPr>
              <w:pStyle w:val="NoSpacing"/>
              <w:adjustRightInd w:val="0"/>
              <w:snapToGrid w:val="0"/>
              <w:jc w:val="both"/>
              <w:rPr>
                <w:rFonts w:ascii="Times New Roman" w:hAnsi="Times New Roman" w:cs="Times New Roman"/>
                <w:sz w:val="20"/>
                <w:szCs w:val="20"/>
              </w:rPr>
            </w:pPr>
            <w:r>
              <w:rPr>
                <w:rFonts w:ascii="Times New Roman" w:hAnsi="Times New Roman" w:cs="Times New Roman"/>
                <w:sz w:val="20"/>
                <w:szCs w:val="20"/>
              </w:rPr>
              <w:t>512</w:t>
            </w:r>
          </w:p>
        </w:tc>
      </w:tr>
      <w:tr w:rsidR="00DD01DF" w:rsidTr="00116E57">
        <w:trPr>
          <w:jc w:val="center"/>
        </w:trPr>
        <w:tc>
          <w:tcPr>
            <w:tcW w:w="2150" w:type="pct"/>
            <w:tcBorders>
              <w:top w:val="nil"/>
              <w:bottom w:val="nil"/>
              <w:right w:val="single" w:sz="4" w:space="0" w:color="auto"/>
            </w:tcBorders>
          </w:tcPr>
          <w:p w:rsidR="00DD01DF" w:rsidRDefault="003B4499" w:rsidP="003B4499">
            <w:pPr>
              <w:pStyle w:val="NoSpacing"/>
              <w:adjustRightInd w:val="0"/>
              <w:snapToGrid w:val="0"/>
              <w:jc w:val="both"/>
              <w:rPr>
                <w:rFonts w:ascii="Times New Roman" w:hAnsi="Times New Roman" w:cs="Times New Roman"/>
                <w:bCs/>
                <w:sz w:val="20"/>
                <w:szCs w:val="20"/>
              </w:rPr>
            </w:pPr>
            <w:r>
              <w:rPr>
                <w:rFonts w:ascii="Times New Roman" w:hAnsi="Times New Roman" w:cs="Times New Roman"/>
                <w:bCs/>
                <w:sz w:val="20"/>
                <w:szCs w:val="20"/>
              </w:rPr>
              <w:t>FFT size</w:t>
            </w:r>
          </w:p>
        </w:tc>
        <w:tc>
          <w:tcPr>
            <w:tcW w:w="2850" w:type="pct"/>
            <w:tcBorders>
              <w:top w:val="nil"/>
              <w:left w:val="single" w:sz="4" w:space="0" w:color="auto"/>
              <w:bottom w:val="nil"/>
            </w:tcBorders>
          </w:tcPr>
          <w:p w:rsidR="00DD01DF" w:rsidRDefault="003B4499" w:rsidP="003B4499">
            <w:pPr>
              <w:pStyle w:val="NoSpacing"/>
              <w:adjustRightInd w:val="0"/>
              <w:snapToGrid w:val="0"/>
              <w:jc w:val="both"/>
              <w:rPr>
                <w:rFonts w:ascii="Times New Roman" w:hAnsi="Times New Roman" w:cs="Times New Roman"/>
                <w:sz w:val="20"/>
                <w:szCs w:val="20"/>
              </w:rPr>
            </w:pPr>
            <w:r>
              <w:rPr>
                <w:rFonts w:ascii="Times New Roman" w:hAnsi="Times New Roman" w:cs="Times New Roman"/>
                <w:sz w:val="20"/>
                <w:szCs w:val="20"/>
              </w:rPr>
              <w:t>512</w:t>
            </w:r>
          </w:p>
        </w:tc>
      </w:tr>
      <w:tr w:rsidR="00DD01DF" w:rsidTr="00116E57">
        <w:trPr>
          <w:jc w:val="center"/>
        </w:trPr>
        <w:tc>
          <w:tcPr>
            <w:tcW w:w="2150" w:type="pct"/>
            <w:tcBorders>
              <w:top w:val="nil"/>
              <w:bottom w:val="nil"/>
              <w:right w:val="single" w:sz="4" w:space="0" w:color="auto"/>
            </w:tcBorders>
          </w:tcPr>
          <w:p w:rsidR="00DD01DF" w:rsidRDefault="003B4499" w:rsidP="003B4499">
            <w:pPr>
              <w:pStyle w:val="NoSpacing"/>
              <w:adjustRightInd w:val="0"/>
              <w:snapToGrid w:val="0"/>
              <w:jc w:val="both"/>
              <w:rPr>
                <w:rFonts w:ascii="Times New Roman" w:hAnsi="Times New Roman" w:cs="Times New Roman"/>
                <w:bCs/>
                <w:sz w:val="20"/>
                <w:szCs w:val="20"/>
              </w:rPr>
            </w:pPr>
            <w:r>
              <w:rPr>
                <w:rFonts w:ascii="Times New Roman" w:hAnsi="Times New Roman" w:cs="Times New Roman"/>
                <w:bCs/>
                <w:sz w:val="20"/>
                <w:szCs w:val="20"/>
              </w:rPr>
              <w:t>Pilot ratio</w:t>
            </w:r>
          </w:p>
        </w:tc>
        <w:tc>
          <w:tcPr>
            <w:tcW w:w="2850" w:type="pct"/>
            <w:tcBorders>
              <w:top w:val="nil"/>
              <w:left w:val="single" w:sz="4" w:space="0" w:color="auto"/>
              <w:bottom w:val="nil"/>
            </w:tcBorders>
          </w:tcPr>
          <w:p w:rsidR="00DD01DF" w:rsidRDefault="003B4499" w:rsidP="003B4499">
            <w:pPr>
              <w:pStyle w:val="NoSpacing"/>
              <w:adjustRightInd w:val="0"/>
              <w:snapToGrid w:val="0"/>
              <w:jc w:val="both"/>
              <w:rPr>
                <w:rFonts w:ascii="Times New Roman" w:hAnsi="Times New Roman" w:cs="Times New Roman"/>
                <w:sz w:val="20"/>
                <w:szCs w:val="20"/>
              </w:rPr>
            </w:pPr>
            <w:r>
              <w:rPr>
                <w:rFonts w:ascii="Times New Roman" w:hAnsi="Times New Roman" w:cs="Times New Roman"/>
                <w:sz w:val="20"/>
                <w:szCs w:val="20"/>
              </w:rPr>
              <w:t>1/8</w:t>
            </w:r>
          </w:p>
        </w:tc>
      </w:tr>
      <w:tr w:rsidR="00DD01DF" w:rsidTr="00116E57">
        <w:trPr>
          <w:jc w:val="center"/>
        </w:trPr>
        <w:tc>
          <w:tcPr>
            <w:tcW w:w="2150" w:type="pct"/>
            <w:tcBorders>
              <w:top w:val="nil"/>
              <w:bottom w:val="nil"/>
              <w:right w:val="single" w:sz="4" w:space="0" w:color="auto"/>
            </w:tcBorders>
          </w:tcPr>
          <w:p w:rsidR="00DD01DF" w:rsidRDefault="003B4499" w:rsidP="003B4499">
            <w:pPr>
              <w:pStyle w:val="NoSpacing"/>
              <w:adjustRightInd w:val="0"/>
              <w:snapToGrid w:val="0"/>
              <w:jc w:val="both"/>
              <w:rPr>
                <w:rFonts w:ascii="Times New Roman" w:hAnsi="Times New Roman" w:cs="Times New Roman"/>
                <w:bCs/>
                <w:sz w:val="20"/>
                <w:szCs w:val="20"/>
              </w:rPr>
            </w:pPr>
            <w:r>
              <w:rPr>
                <w:rFonts w:ascii="Times New Roman" w:hAnsi="Times New Roman" w:cs="Times New Roman"/>
                <w:bCs/>
                <w:sz w:val="20"/>
                <w:szCs w:val="20"/>
              </w:rPr>
              <w:t>Channels</w:t>
            </w:r>
          </w:p>
        </w:tc>
        <w:tc>
          <w:tcPr>
            <w:tcW w:w="2850" w:type="pct"/>
            <w:tcBorders>
              <w:top w:val="nil"/>
              <w:left w:val="single" w:sz="4" w:space="0" w:color="auto"/>
              <w:bottom w:val="nil"/>
            </w:tcBorders>
          </w:tcPr>
          <w:p w:rsidR="00DD01DF" w:rsidRDefault="003B4499" w:rsidP="003B4499">
            <w:pPr>
              <w:pStyle w:val="NoSpacing"/>
              <w:adjustRightInd w:val="0"/>
              <w:snapToGrid w:val="0"/>
              <w:jc w:val="both"/>
              <w:rPr>
                <w:rFonts w:ascii="Times New Roman" w:hAnsi="Times New Roman" w:cs="Times New Roman"/>
                <w:sz w:val="20"/>
                <w:szCs w:val="20"/>
              </w:rPr>
            </w:pPr>
            <w:r>
              <w:rPr>
                <w:rFonts w:ascii="Times New Roman" w:hAnsi="Times New Roman" w:cs="Times New Roman"/>
                <w:sz w:val="20"/>
                <w:szCs w:val="20"/>
              </w:rPr>
              <w:t>Rayleigh Fading Channel</w:t>
            </w:r>
          </w:p>
        </w:tc>
      </w:tr>
      <w:tr w:rsidR="00DD01DF" w:rsidTr="00116E57">
        <w:trPr>
          <w:jc w:val="center"/>
        </w:trPr>
        <w:tc>
          <w:tcPr>
            <w:tcW w:w="2150" w:type="pct"/>
            <w:tcBorders>
              <w:top w:val="nil"/>
              <w:bottom w:val="nil"/>
              <w:right w:val="single" w:sz="4" w:space="0" w:color="auto"/>
            </w:tcBorders>
          </w:tcPr>
          <w:p w:rsidR="00DD01DF" w:rsidRDefault="003B4499" w:rsidP="003B4499">
            <w:pPr>
              <w:pStyle w:val="NoSpacing"/>
              <w:adjustRightInd w:val="0"/>
              <w:snapToGrid w:val="0"/>
              <w:jc w:val="both"/>
              <w:rPr>
                <w:rFonts w:ascii="Times New Roman" w:hAnsi="Times New Roman" w:cs="Times New Roman"/>
                <w:bCs/>
                <w:sz w:val="20"/>
                <w:szCs w:val="20"/>
              </w:rPr>
            </w:pPr>
            <w:r>
              <w:rPr>
                <w:rFonts w:ascii="Times New Roman" w:hAnsi="Times New Roman" w:cs="Times New Roman"/>
                <w:bCs/>
                <w:sz w:val="20"/>
                <w:szCs w:val="20"/>
              </w:rPr>
              <w:t xml:space="preserve">Cyclic Prefix Length </w:t>
            </w:r>
          </w:p>
        </w:tc>
        <w:tc>
          <w:tcPr>
            <w:tcW w:w="2850" w:type="pct"/>
            <w:tcBorders>
              <w:top w:val="nil"/>
              <w:left w:val="single" w:sz="4" w:space="0" w:color="auto"/>
              <w:bottom w:val="nil"/>
            </w:tcBorders>
          </w:tcPr>
          <w:p w:rsidR="00DD01DF" w:rsidRDefault="003B4499" w:rsidP="003B4499">
            <w:pPr>
              <w:pStyle w:val="NoSpacing"/>
              <w:adjustRightInd w:val="0"/>
              <w:snapToGrid w:val="0"/>
              <w:jc w:val="both"/>
              <w:rPr>
                <w:rFonts w:ascii="Times New Roman" w:hAnsi="Times New Roman" w:cs="Times New Roman"/>
                <w:sz w:val="20"/>
                <w:szCs w:val="20"/>
              </w:rPr>
            </w:pPr>
            <w:r>
              <w:rPr>
                <w:rFonts w:ascii="Times New Roman" w:hAnsi="Times New Roman" w:cs="Times New Roman"/>
                <w:sz w:val="20"/>
                <w:szCs w:val="20"/>
              </w:rPr>
              <w:t>1/8 i.e.32</w:t>
            </w:r>
          </w:p>
        </w:tc>
      </w:tr>
      <w:tr w:rsidR="00DD01DF" w:rsidTr="00116E57">
        <w:trPr>
          <w:jc w:val="center"/>
        </w:trPr>
        <w:tc>
          <w:tcPr>
            <w:tcW w:w="2150" w:type="pct"/>
            <w:tcBorders>
              <w:top w:val="nil"/>
              <w:bottom w:val="nil"/>
              <w:right w:val="single" w:sz="4" w:space="0" w:color="auto"/>
            </w:tcBorders>
          </w:tcPr>
          <w:p w:rsidR="00DD01DF" w:rsidRDefault="003B4499" w:rsidP="003B4499">
            <w:pPr>
              <w:pStyle w:val="NoSpacing"/>
              <w:adjustRightInd w:val="0"/>
              <w:snapToGrid w:val="0"/>
              <w:jc w:val="both"/>
              <w:rPr>
                <w:rFonts w:ascii="Times New Roman" w:hAnsi="Times New Roman" w:cs="Times New Roman"/>
                <w:bCs/>
                <w:sz w:val="20"/>
                <w:szCs w:val="20"/>
              </w:rPr>
            </w:pPr>
            <w:r>
              <w:rPr>
                <w:rFonts w:ascii="Times New Roman" w:hAnsi="Times New Roman" w:cs="Times New Roman"/>
                <w:bCs/>
                <w:sz w:val="20"/>
                <w:szCs w:val="20"/>
              </w:rPr>
              <w:t>Channel Estimation</w:t>
            </w:r>
          </w:p>
        </w:tc>
        <w:tc>
          <w:tcPr>
            <w:tcW w:w="2850" w:type="pct"/>
            <w:tcBorders>
              <w:top w:val="nil"/>
              <w:left w:val="single" w:sz="4" w:space="0" w:color="auto"/>
              <w:bottom w:val="nil"/>
            </w:tcBorders>
          </w:tcPr>
          <w:p w:rsidR="00DD01DF" w:rsidRDefault="003B4499" w:rsidP="003B4499">
            <w:pPr>
              <w:pStyle w:val="NoSpacing"/>
              <w:adjustRightInd w:val="0"/>
              <w:snapToGrid w:val="0"/>
              <w:jc w:val="both"/>
              <w:rPr>
                <w:rFonts w:ascii="Times New Roman" w:hAnsi="Times New Roman" w:cs="Times New Roman"/>
                <w:sz w:val="20"/>
                <w:szCs w:val="20"/>
              </w:rPr>
            </w:pPr>
            <w:r>
              <w:rPr>
                <w:rFonts w:ascii="Times New Roman" w:hAnsi="Times New Roman" w:cs="Times New Roman"/>
                <w:sz w:val="20"/>
                <w:szCs w:val="20"/>
              </w:rPr>
              <w:t>Comb-Type , Block-Type</w:t>
            </w:r>
          </w:p>
        </w:tc>
      </w:tr>
      <w:tr w:rsidR="00DD01DF" w:rsidTr="00116E57">
        <w:trPr>
          <w:jc w:val="center"/>
        </w:trPr>
        <w:tc>
          <w:tcPr>
            <w:tcW w:w="2150" w:type="pct"/>
            <w:tcBorders>
              <w:top w:val="nil"/>
              <w:bottom w:val="nil"/>
              <w:right w:val="single" w:sz="4" w:space="0" w:color="auto"/>
            </w:tcBorders>
          </w:tcPr>
          <w:p w:rsidR="00DD01DF" w:rsidRDefault="003B4499" w:rsidP="003B4499">
            <w:pPr>
              <w:pStyle w:val="NoSpacing"/>
              <w:adjustRightInd w:val="0"/>
              <w:snapToGrid w:val="0"/>
              <w:jc w:val="both"/>
              <w:rPr>
                <w:rFonts w:ascii="Times New Roman" w:hAnsi="Times New Roman" w:cs="Times New Roman"/>
                <w:bCs/>
                <w:sz w:val="20"/>
                <w:szCs w:val="20"/>
              </w:rPr>
            </w:pPr>
            <w:r>
              <w:rPr>
                <w:rFonts w:ascii="Times New Roman" w:hAnsi="Times New Roman" w:cs="Times New Roman"/>
                <w:bCs/>
                <w:sz w:val="20"/>
                <w:szCs w:val="20"/>
              </w:rPr>
              <w:t>Digital Modulation</w:t>
            </w:r>
          </w:p>
        </w:tc>
        <w:tc>
          <w:tcPr>
            <w:tcW w:w="2850" w:type="pct"/>
            <w:tcBorders>
              <w:top w:val="nil"/>
              <w:left w:val="single" w:sz="4" w:space="0" w:color="auto"/>
              <w:bottom w:val="nil"/>
            </w:tcBorders>
          </w:tcPr>
          <w:p w:rsidR="00DD01DF" w:rsidRDefault="003B4499" w:rsidP="003B4499">
            <w:pPr>
              <w:pStyle w:val="NoSpacing"/>
              <w:adjustRightInd w:val="0"/>
              <w:snapToGrid w:val="0"/>
              <w:jc w:val="both"/>
              <w:rPr>
                <w:rFonts w:ascii="Times New Roman" w:hAnsi="Times New Roman" w:cs="Times New Roman"/>
                <w:sz w:val="20"/>
                <w:szCs w:val="20"/>
              </w:rPr>
            </w:pPr>
            <w:r>
              <w:rPr>
                <w:rFonts w:ascii="Times New Roman" w:hAnsi="Times New Roman" w:cs="Times New Roman"/>
                <w:sz w:val="20"/>
                <w:szCs w:val="20"/>
              </w:rPr>
              <w:t>BPSK, QPSK, 16-QAM, 64-QAM</w:t>
            </w:r>
          </w:p>
        </w:tc>
      </w:tr>
      <w:tr w:rsidR="00DD01DF" w:rsidTr="00116E57">
        <w:trPr>
          <w:jc w:val="center"/>
        </w:trPr>
        <w:tc>
          <w:tcPr>
            <w:tcW w:w="2150" w:type="pct"/>
            <w:tcBorders>
              <w:top w:val="nil"/>
              <w:bottom w:val="double" w:sz="4" w:space="0" w:color="auto"/>
              <w:right w:val="single" w:sz="4" w:space="0" w:color="auto"/>
            </w:tcBorders>
          </w:tcPr>
          <w:p w:rsidR="00DD01DF" w:rsidRDefault="003B4499" w:rsidP="003B4499">
            <w:pPr>
              <w:pStyle w:val="NoSpacing"/>
              <w:adjustRightInd w:val="0"/>
              <w:snapToGrid w:val="0"/>
              <w:jc w:val="both"/>
              <w:rPr>
                <w:rFonts w:ascii="Times New Roman" w:hAnsi="Times New Roman" w:cs="Times New Roman"/>
                <w:bCs/>
                <w:sz w:val="20"/>
                <w:szCs w:val="20"/>
              </w:rPr>
            </w:pPr>
            <w:r>
              <w:rPr>
                <w:rFonts w:ascii="Times New Roman" w:hAnsi="Times New Roman" w:cs="Times New Roman"/>
                <w:bCs/>
                <w:sz w:val="20"/>
                <w:szCs w:val="20"/>
              </w:rPr>
              <w:t>Power Delay Profiles</w:t>
            </w:r>
          </w:p>
        </w:tc>
        <w:tc>
          <w:tcPr>
            <w:tcW w:w="2850" w:type="pct"/>
            <w:tcBorders>
              <w:top w:val="nil"/>
              <w:left w:val="single" w:sz="4" w:space="0" w:color="auto"/>
              <w:bottom w:val="double" w:sz="4" w:space="0" w:color="auto"/>
            </w:tcBorders>
          </w:tcPr>
          <w:p w:rsidR="00DD01DF" w:rsidRDefault="003B4499" w:rsidP="003B4499">
            <w:pPr>
              <w:pStyle w:val="NoSpacing"/>
              <w:adjustRightInd w:val="0"/>
              <w:snapToGrid w:val="0"/>
              <w:jc w:val="both"/>
              <w:rPr>
                <w:rFonts w:ascii="Times New Roman" w:hAnsi="Times New Roman" w:cs="Times New Roman"/>
                <w:sz w:val="20"/>
                <w:szCs w:val="20"/>
              </w:rPr>
            </w:pPr>
            <w:r>
              <w:rPr>
                <w:rFonts w:ascii="Times New Roman" w:hAnsi="Times New Roman" w:cs="Times New Roman"/>
                <w:sz w:val="20"/>
                <w:szCs w:val="20"/>
              </w:rPr>
              <w:t>Exponential, Constant</w:t>
            </w:r>
          </w:p>
        </w:tc>
      </w:tr>
    </w:tbl>
    <w:p w:rsidR="00DD01DF" w:rsidRDefault="00DD01DF" w:rsidP="003B4499">
      <w:pPr>
        <w:pStyle w:val="NoSpacing"/>
        <w:adjustRightInd w:val="0"/>
        <w:snapToGrid w:val="0"/>
        <w:jc w:val="both"/>
        <w:rPr>
          <w:rFonts w:ascii="Times New Roman" w:hAnsi="Times New Roman" w:cs="Times New Roman"/>
          <w:sz w:val="20"/>
          <w:szCs w:val="20"/>
        </w:rPr>
      </w:pPr>
    </w:p>
    <w:p w:rsidR="00DD01DF" w:rsidRDefault="003B4499" w:rsidP="00116E57">
      <w:pPr>
        <w:pStyle w:val="NoSpacing"/>
        <w:adjustRightInd w:val="0"/>
        <w:snapToGrid w:val="0"/>
        <w:ind w:firstLine="720"/>
        <w:jc w:val="both"/>
        <w:rPr>
          <w:rFonts w:ascii="Times New Roman" w:hAnsi="Times New Roman" w:cs="Times New Roman"/>
          <w:sz w:val="20"/>
          <w:szCs w:val="20"/>
        </w:rPr>
      </w:pPr>
      <w:r>
        <w:rPr>
          <w:rFonts w:ascii="Times New Roman" w:hAnsi="Times New Roman" w:cs="Times New Roman"/>
          <w:sz w:val="20"/>
          <w:szCs w:val="20"/>
        </w:rPr>
        <w:t xml:space="preserve">Fig. 3 shows the frame structure used for simulation of the OFDM system in case of block-type channel estimation. Each frame consists of seven symbols with the first symbol containing the pilots. The channel frequency response estimated for the first symbols is then used for equalization of the subsequent symbols in a block.  </w:t>
      </w:r>
    </w:p>
    <w:p w:rsidR="00DD01DF" w:rsidRDefault="00DD01DF" w:rsidP="003B4499">
      <w:pPr>
        <w:pStyle w:val="NoSpacing"/>
        <w:adjustRightInd w:val="0"/>
        <w:snapToGrid w:val="0"/>
        <w:jc w:val="both"/>
        <w:rPr>
          <w:rFonts w:ascii="Times New Roman" w:hAnsi="Times New Roman" w:cs="Times New Roman" w:hint="eastAsia"/>
          <w:sz w:val="20"/>
          <w:szCs w:val="20"/>
          <w:lang w:eastAsia="zh-CN"/>
        </w:rPr>
      </w:pPr>
    </w:p>
    <w:p w:rsidR="00116E57" w:rsidRDefault="00116E57" w:rsidP="003B4499">
      <w:pPr>
        <w:pStyle w:val="NoSpacing"/>
        <w:adjustRightInd w:val="0"/>
        <w:snapToGrid w:val="0"/>
        <w:jc w:val="both"/>
        <w:rPr>
          <w:rFonts w:ascii="Times New Roman" w:hAnsi="Times New Roman" w:cs="Times New Roman" w:hint="eastAsia"/>
          <w:sz w:val="20"/>
          <w:szCs w:val="20"/>
          <w:lang w:eastAsia="zh-CN"/>
        </w:rPr>
      </w:pPr>
    </w:p>
    <w:p w:rsidR="00116E57" w:rsidRDefault="00116E57" w:rsidP="003B4499">
      <w:pPr>
        <w:pStyle w:val="NoSpacing"/>
        <w:adjustRightInd w:val="0"/>
        <w:snapToGrid w:val="0"/>
        <w:jc w:val="both"/>
        <w:rPr>
          <w:rFonts w:ascii="Times New Roman" w:hAnsi="Times New Roman" w:cs="Times New Roman" w:hint="eastAsia"/>
          <w:sz w:val="20"/>
          <w:szCs w:val="20"/>
          <w:lang w:eastAsia="zh-CN"/>
        </w:rPr>
      </w:pPr>
    </w:p>
    <w:p w:rsidR="00116E57" w:rsidRDefault="00116E57" w:rsidP="003B4499">
      <w:pPr>
        <w:pStyle w:val="NoSpacing"/>
        <w:adjustRightInd w:val="0"/>
        <w:snapToGrid w:val="0"/>
        <w:jc w:val="both"/>
        <w:rPr>
          <w:rFonts w:ascii="Times New Roman" w:hAnsi="Times New Roman" w:cs="Times New Roman" w:hint="eastAsia"/>
          <w:sz w:val="20"/>
          <w:szCs w:val="20"/>
          <w:lang w:eastAsia="zh-CN"/>
        </w:rPr>
      </w:pPr>
    </w:p>
    <w:p w:rsidR="00116E57" w:rsidRDefault="00116E57" w:rsidP="003B4499">
      <w:pPr>
        <w:pStyle w:val="NoSpacing"/>
        <w:adjustRightInd w:val="0"/>
        <w:snapToGrid w:val="0"/>
        <w:jc w:val="both"/>
        <w:rPr>
          <w:rFonts w:ascii="Times New Roman" w:hAnsi="Times New Roman" w:cs="Times New Roman" w:hint="eastAsia"/>
          <w:sz w:val="20"/>
          <w:szCs w:val="20"/>
          <w:lang w:eastAsia="zh-CN"/>
        </w:rPr>
      </w:pPr>
    </w:p>
    <w:p w:rsidR="00116E57" w:rsidRDefault="00116E57" w:rsidP="003B4499">
      <w:pPr>
        <w:pStyle w:val="NoSpacing"/>
        <w:adjustRightInd w:val="0"/>
        <w:snapToGrid w:val="0"/>
        <w:jc w:val="both"/>
        <w:rPr>
          <w:rFonts w:ascii="Times New Roman" w:hAnsi="Times New Roman" w:cs="Times New Roman" w:hint="eastAsia"/>
          <w:sz w:val="20"/>
          <w:szCs w:val="20"/>
          <w:lang w:eastAsia="zh-CN"/>
        </w:rPr>
      </w:pPr>
    </w:p>
    <w:p w:rsidR="00116E57" w:rsidRDefault="00116E57" w:rsidP="003B4499">
      <w:pPr>
        <w:pStyle w:val="NoSpacing"/>
        <w:adjustRightInd w:val="0"/>
        <w:snapToGrid w:val="0"/>
        <w:jc w:val="both"/>
        <w:rPr>
          <w:rFonts w:ascii="Times New Roman" w:hAnsi="Times New Roman" w:cs="Times New Roman" w:hint="eastAsia"/>
          <w:sz w:val="20"/>
          <w:szCs w:val="20"/>
          <w:lang w:eastAsia="zh-CN"/>
        </w:rPr>
      </w:pPr>
    </w:p>
    <w:p w:rsidR="00DD01DF" w:rsidRDefault="00116E57" w:rsidP="003B4499">
      <w:pPr>
        <w:pStyle w:val="NoSpacing"/>
        <w:adjustRightInd w:val="0"/>
        <w:snapToGrid w:val="0"/>
        <w:jc w:val="center"/>
        <w:rPr>
          <w:rFonts w:ascii="Times New Roman" w:hAnsi="Times New Roman" w:cs="Times New Roman"/>
          <w:sz w:val="20"/>
          <w:szCs w:val="20"/>
        </w:rPr>
      </w:pPr>
      <w:r w:rsidRPr="00DD01DF">
        <w:rPr>
          <w:rFonts w:ascii="Times New Roman" w:hAnsi="Times New Roman" w:cs="Times New Roman"/>
          <w:sz w:val="20"/>
          <w:szCs w:val="20"/>
        </w:rPr>
        <w:object w:dxaOrig="17459" w:dyaOrig="5327">
          <v:shape id="_x0000_i1027" type="#_x0000_t75" style="width:440.25pt;height:152.25pt" o:ole="">
            <v:imagedata r:id="rId19" o:title=""/>
          </v:shape>
          <o:OLEObject Type="Embed" ProgID="Visio.Drawing.11" ShapeID="_x0000_i1027" DrawAspect="Content" ObjectID="_1696361659" r:id="rId20"/>
        </w:object>
      </w:r>
    </w:p>
    <w:p w:rsidR="00DD01DF" w:rsidRDefault="003B4499" w:rsidP="003B4499">
      <w:pPr>
        <w:pStyle w:val="NoSpacing"/>
        <w:adjustRightInd w:val="0"/>
        <w:snapToGrid w:val="0"/>
        <w:jc w:val="center"/>
        <w:rPr>
          <w:rFonts w:ascii="Times New Roman" w:hAnsi="Times New Roman" w:cs="Times New Roman"/>
          <w:sz w:val="20"/>
          <w:szCs w:val="20"/>
        </w:rPr>
      </w:pPr>
      <w:r>
        <w:rPr>
          <w:rFonts w:ascii="Times New Roman" w:hAnsi="Times New Roman" w:cs="Times New Roman"/>
          <w:sz w:val="20"/>
          <w:szCs w:val="20"/>
        </w:rPr>
        <w:t>Figure 3. Simulated frame structure [14]</w:t>
      </w:r>
    </w:p>
    <w:p w:rsidR="00DD01DF" w:rsidRDefault="00DD01DF" w:rsidP="003B4499">
      <w:pPr>
        <w:pStyle w:val="Heading1"/>
        <w:tabs>
          <w:tab w:val="left" w:pos="361"/>
        </w:tabs>
        <w:adjustRightInd w:val="0"/>
        <w:snapToGrid w:val="0"/>
        <w:ind w:right="471" w:hanging="160"/>
        <w:jc w:val="both"/>
        <w:rPr>
          <w:rFonts w:eastAsiaTheme="minorEastAsia" w:hint="eastAsia"/>
          <w:b w:val="0"/>
          <w:bCs w:val="0"/>
          <w:lang w:eastAsia="zh-CN"/>
        </w:rPr>
      </w:pPr>
    </w:p>
    <w:p w:rsidR="00116E57" w:rsidRDefault="00116E57" w:rsidP="00116E57">
      <w:pPr>
        <w:rPr>
          <w:rFonts w:hint="eastAsia"/>
          <w:lang w:eastAsia="zh-CN"/>
        </w:rPr>
      </w:pPr>
    </w:p>
    <w:p w:rsidR="00116E57" w:rsidRPr="00116E57" w:rsidRDefault="00116E57" w:rsidP="00116E57">
      <w:pPr>
        <w:rPr>
          <w:lang w:eastAsia="zh-CN"/>
        </w:rPr>
      </w:pPr>
    </w:p>
    <w:p w:rsidR="00DD01DF" w:rsidRDefault="003B4499" w:rsidP="003B4499">
      <w:pPr>
        <w:pStyle w:val="NoSpacing"/>
        <w:adjustRightInd w:val="0"/>
        <w:snapToGrid w:val="0"/>
        <w:jc w:val="both"/>
        <w:rPr>
          <w:rFonts w:ascii="Times New Roman" w:hAnsi="Times New Roman" w:cs="Times New Roman"/>
          <w:b/>
          <w:iCs/>
          <w:sz w:val="20"/>
          <w:szCs w:val="20"/>
        </w:rPr>
      </w:pPr>
      <w:r>
        <w:rPr>
          <w:rFonts w:ascii="Times New Roman" w:hAnsi="Times New Roman" w:cs="Times New Roman"/>
          <w:b/>
          <w:sz w:val="20"/>
          <w:szCs w:val="20"/>
        </w:rPr>
        <w:t>5.1</w:t>
      </w:r>
      <w:r>
        <w:rPr>
          <w:rFonts w:ascii="Times New Roman" w:hAnsi="Times New Roman" w:cs="Times New Roman"/>
          <w:sz w:val="20"/>
          <w:szCs w:val="20"/>
        </w:rPr>
        <w:t xml:space="preserve"> </w:t>
      </w:r>
      <w:r>
        <w:rPr>
          <w:rFonts w:ascii="Times New Roman" w:hAnsi="Times New Roman" w:cs="Times New Roman"/>
          <w:b/>
          <w:iCs/>
          <w:sz w:val="20"/>
          <w:szCs w:val="20"/>
        </w:rPr>
        <w:t>Performance Evaluation for comb-type Channel Estimation</w:t>
      </w:r>
    </w:p>
    <w:p w:rsidR="00DD01DF" w:rsidRDefault="003B4499" w:rsidP="00116E57">
      <w:pPr>
        <w:pStyle w:val="NoSpacing"/>
        <w:adjustRightInd w:val="0"/>
        <w:snapToGrid w:val="0"/>
        <w:ind w:firstLine="720"/>
        <w:jc w:val="both"/>
        <w:rPr>
          <w:rFonts w:ascii="Times New Roman" w:hAnsi="Times New Roman" w:cs="Times New Roman"/>
          <w:i/>
          <w:sz w:val="20"/>
          <w:szCs w:val="20"/>
          <w:lang w:val="en-AU"/>
        </w:rPr>
      </w:pPr>
      <w:r>
        <w:rPr>
          <w:rFonts w:ascii="Times New Roman" w:hAnsi="Times New Roman" w:cs="Times New Roman"/>
          <w:sz w:val="20"/>
          <w:szCs w:val="20"/>
          <w:lang w:val="en-AU"/>
        </w:rPr>
        <w:t xml:space="preserve">The performance of the OFDM system for comb-type pilot arrangement with LS estimator used for estimation of the channel frequency response at the pilot subcarriers is illustrated in Fig. 4 for channel order L= 15. The performance of the LS estimator for one-dimensional interpolation techniques follows the following order from best to worst: Low pass, Spline and linear. The performance order of this paper also matches with the performance order in [7][8]. The performance of the OFDM system for comb-type channel estimation for channel order L=20 and L=30 is illustrated in Fig. 6 and Fig. 7. Comparison of the Fig. 6 and Fig. 7 clearly shows the performance degradation caused by the increase in channel order on the performance of the OFDM system with comb-type channel estimation. The reason for this performance degradation is due to increase in the distortion introduced by the channel with an increase in channel order. These results are also clear from the MSE expression. Clearly, the increase in the channel order </w:t>
      </w:r>
      <w:r>
        <w:rPr>
          <w:rFonts w:ascii="Times New Roman" w:hAnsi="Times New Roman" w:cs="Times New Roman"/>
          <w:i/>
          <w:sz w:val="20"/>
          <w:szCs w:val="20"/>
          <w:lang w:val="en-AU"/>
        </w:rPr>
        <w:t>L</w:t>
      </w:r>
      <w:r>
        <w:rPr>
          <w:rFonts w:ascii="Times New Roman" w:hAnsi="Times New Roman" w:cs="Times New Roman"/>
          <w:sz w:val="20"/>
          <w:szCs w:val="20"/>
          <w:lang w:val="en-AU"/>
        </w:rPr>
        <w:t xml:space="preserve"> results in increase in MSE for the particular subcarrier. The channel frequency response is estimated at the data subcarriers using an interpolation technique. The interpolation error also increases with an increase in channel order as the channel order causes an increase in MSE at the pilot subcarrier which subsequently increases the interpolation error.  </w:t>
      </w:r>
    </w:p>
    <w:p w:rsidR="00116E57" w:rsidRDefault="00116E57" w:rsidP="003B4499">
      <w:pPr>
        <w:pStyle w:val="NoSpacing"/>
        <w:adjustRightInd w:val="0"/>
        <w:snapToGrid w:val="0"/>
        <w:jc w:val="both"/>
        <w:rPr>
          <w:rFonts w:ascii="Times New Roman" w:hAnsi="Times New Roman" w:cs="Times New Roman" w:hint="eastAsia"/>
          <w:b/>
          <w:sz w:val="20"/>
          <w:szCs w:val="20"/>
          <w:lang w:eastAsia="zh-CN"/>
        </w:rPr>
      </w:pPr>
    </w:p>
    <w:p w:rsidR="00116E57" w:rsidRDefault="00116E57" w:rsidP="003B4499">
      <w:pPr>
        <w:pStyle w:val="NoSpacing"/>
        <w:adjustRightInd w:val="0"/>
        <w:snapToGrid w:val="0"/>
        <w:jc w:val="both"/>
        <w:rPr>
          <w:rFonts w:ascii="Times New Roman" w:hAnsi="Times New Roman" w:cs="Times New Roman" w:hint="eastAsia"/>
          <w:b/>
          <w:sz w:val="20"/>
          <w:szCs w:val="20"/>
          <w:lang w:eastAsia="zh-CN"/>
        </w:rPr>
      </w:pPr>
    </w:p>
    <w:p w:rsidR="00116E57" w:rsidRDefault="00116E57" w:rsidP="003B4499">
      <w:pPr>
        <w:pStyle w:val="NoSpacing"/>
        <w:adjustRightInd w:val="0"/>
        <w:snapToGrid w:val="0"/>
        <w:jc w:val="both"/>
        <w:rPr>
          <w:rFonts w:ascii="Times New Roman" w:hAnsi="Times New Roman" w:cs="Times New Roman" w:hint="eastAsia"/>
          <w:b/>
          <w:sz w:val="20"/>
          <w:szCs w:val="20"/>
          <w:lang w:eastAsia="zh-CN"/>
        </w:rPr>
      </w:pPr>
    </w:p>
    <w:p w:rsidR="00DD01DF" w:rsidRDefault="003B4499" w:rsidP="003B4499">
      <w:pPr>
        <w:pStyle w:val="NoSpacing"/>
        <w:adjustRightInd w:val="0"/>
        <w:snapToGrid w:val="0"/>
        <w:jc w:val="both"/>
        <w:rPr>
          <w:rFonts w:ascii="Times New Roman" w:hAnsi="Times New Roman" w:cs="Times New Roman"/>
          <w:b/>
          <w:iCs/>
          <w:sz w:val="20"/>
          <w:szCs w:val="20"/>
        </w:rPr>
      </w:pPr>
      <w:r>
        <w:rPr>
          <w:rFonts w:ascii="Times New Roman" w:hAnsi="Times New Roman" w:cs="Times New Roman"/>
          <w:b/>
          <w:sz w:val="20"/>
          <w:szCs w:val="20"/>
        </w:rPr>
        <w:t>5.2</w:t>
      </w:r>
      <w:r>
        <w:rPr>
          <w:rFonts w:ascii="Times New Roman" w:hAnsi="Times New Roman" w:cs="Times New Roman"/>
          <w:sz w:val="20"/>
          <w:szCs w:val="20"/>
        </w:rPr>
        <w:t xml:space="preserve"> </w:t>
      </w:r>
      <w:r>
        <w:rPr>
          <w:rFonts w:ascii="Times New Roman" w:hAnsi="Times New Roman" w:cs="Times New Roman"/>
          <w:b/>
          <w:iCs/>
          <w:sz w:val="20"/>
          <w:szCs w:val="20"/>
        </w:rPr>
        <w:t>Performance Evaluation for Block-type Channel Estimation</w:t>
      </w:r>
    </w:p>
    <w:p w:rsidR="00DD01DF" w:rsidRDefault="003B4499" w:rsidP="00116E57">
      <w:pPr>
        <w:pStyle w:val="NoSpacing"/>
        <w:adjustRightInd w:val="0"/>
        <w:snapToGrid w:val="0"/>
        <w:ind w:firstLine="720"/>
        <w:jc w:val="both"/>
        <w:rPr>
          <w:rFonts w:ascii="Times New Roman" w:hAnsi="Times New Roman" w:cs="Times New Roman" w:hint="eastAsia"/>
          <w:sz w:val="20"/>
          <w:szCs w:val="20"/>
          <w:lang w:eastAsia="zh-CN"/>
        </w:rPr>
      </w:pPr>
      <w:r>
        <w:rPr>
          <w:rFonts w:ascii="Times New Roman" w:hAnsi="Times New Roman" w:cs="Times New Roman"/>
          <w:sz w:val="20"/>
          <w:szCs w:val="20"/>
        </w:rPr>
        <w:t>The legends ‘LS-L=20’ and ‘LS-L=80’ are used to denote the performance of the LS estimator for channel order 20 and 80 respectively. The performance of the OFDM system with block-type channel estimation for different channel orders is shown in Fig. 8. The performance is shown for both constant and exponential power delay profiles. It is clear from Fig. 8 that the performance of the OFDM system is same for both constant and exponential power delay profiles for block-type channel estimation.</w:t>
      </w:r>
    </w:p>
    <w:p w:rsidR="00116E57" w:rsidRDefault="00116E57" w:rsidP="00116E57">
      <w:pPr>
        <w:pStyle w:val="NoSpacing"/>
        <w:adjustRightInd w:val="0"/>
        <w:snapToGrid w:val="0"/>
        <w:ind w:firstLine="720"/>
        <w:jc w:val="both"/>
        <w:rPr>
          <w:rFonts w:ascii="Times New Roman" w:hAnsi="Times New Roman" w:cs="Times New Roman" w:hint="eastAsia"/>
          <w:sz w:val="20"/>
          <w:szCs w:val="20"/>
          <w:lang w:eastAsia="zh-CN"/>
        </w:rPr>
      </w:pPr>
    </w:p>
    <w:p w:rsidR="00116E57" w:rsidRDefault="00116E57" w:rsidP="00116E57">
      <w:pPr>
        <w:pStyle w:val="NoSpacing"/>
        <w:adjustRightInd w:val="0"/>
        <w:snapToGrid w:val="0"/>
        <w:ind w:firstLine="720"/>
        <w:jc w:val="both"/>
        <w:rPr>
          <w:rFonts w:ascii="Times New Roman" w:hAnsi="Times New Roman" w:cs="Times New Roman" w:hint="eastAsia"/>
          <w:sz w:val="20"/>
          <w:szCs w:val="20"/>
          <w:lang w:eastAsia="zh-CN"/>
        </w:rPr>
      </w:pPr>
    </w:p>
    <w:p w:rsidR="00116E57" w:rsidRDefault="00116E57" w:rsidP="00116E57">
      <w:pPr>
        <w:pStyle w:val="NoSpacing"/>
        <w:adjustRightInd w:val="0"/>
        <w:snapToGrid w:val="0"/>
        <w:ind w:firstLine="720"/>
        <w:jc w:val="both"/>
        <w:rPr>
          <w:rFonts w:ascii="Times New Roman" w:hAnsi="Times New Roman" w:cs="Times New Roman" w:hint="eastAsia"/>
          <w:sz w:val="20"/>
          <w:szCs w:val="20"/>
          <w:lang w:eastAsia="zh-CN"/>
        </w:rPr>
      </w:pPr>
    </w:p>
    <w:p w:rsidR="00116E57" w:rsidRDefault="00116E57" w:rsidP="00116E57">
      <w:pPr>
        <w:pStyle w:val="NoSpacing"/>
        <w:adjustRightInd w:val="0"/>
        <w:snapToGrid w:val="0"/>
        <w:ind w:firstLine="720"/>
        <w:jc w:val="both"/>
        <w:rPr>
          <w:rFonts w:ascii="Times New Roman" w:hAnsi="Times New Roman" w:cs="Times New Roman" w:hint="eastAsia"/>
          <w:sz w:val="20"/>
          <w:szCs w:val="20"/>
          <w:lang w:eastAsia="zh-CN"/>
        </w:rPr>
      </w:pPr>
    </w:p>
    <w:p w:rsidR="00116E57" w:rsidRDefault="00116E57" w:rsidP="00116E57">
      <w:pPr>
        <w:pStyle w:val="NoSpacing"/>
        <w:adjustRightInd w:val="0"/>
        <w:snapToGrid w:val="0"/>
        <w:ind w:firstLine="720"/>
        <w:jc w:val="both"/>
        <w:rPr>
          <w:rFonts w:ascii="Times New Roman" w:hAnsi="Times New Roman" w:cs="Times New Roman" w:hint="eastAsia"/>
          <w:sz w:val="20"/>
          <w:szCs w:val="20"/>
          <w:lang w:eastAsia="zh-CN"/>
        </w:rPr>
      </w:pPr>
    </w:p>
    <w:p w:rsidR="00116E57" w:rsidRDefault="00116E57" w:rsidP="00116E57">
      <w:pPr>
        <w:pStyle w:val="NoSpacing"/>
        <w:adjustRightInd w:val="0"/>
        <w:snapToGrid w:val="0"/>
        <w:ind w:firstLine="720"/>
        <w:jc w:val="both"/>
        <w:rPr>
          <w:rFonts w:ascii="Times New Roman" w:hAnsi="Times New Roman" w:cs="Times New Roman" w:hint="eastAsia"/>
          <w:sz w:val="20"/>
          <w:szCs w:val="20"/>
          <w:lang w:eastAsia="zh-CN"/>
        </w:rPr>
      </w:pPr>
    </w:p>
    <w:p w:rsidR="00116E57" w:rsidRDefault="00116E57" w:rsidP="00116E57">
      <w:pPr>
        <w:pStyle w:val="NoSpacing"/>
        <w:adjustRightInd w:val="0"/>
        <w:snapToGrid w:val="0"/>
        <w:ind w:firstLine="720"/>
        <w:jc w:val="both"/>
        <w:rPr>
          <w:rFonts w:ascii="Times New Roman" w:hAnsi="Times New Roman" w:cs="Times New Roman" w:hint="eastAsia"/>
          <w:sz w:val="20"/>
          <w:szCs w:val="20"/>
          <w:lang w:eastAsia="zh-CN"/>
        </w:rPr>
      </w:pPr>
    </w:p>
    <w:p w:rsidR="00116E57" w:rsidRDefault="00116E57" w:rsidP="00116E57">
      <w:pPr>
        <w:pStyle w:val="NoSpacing"/>
        <w:adjustRightInd w:val="0"/>
        <w:snapToGrid w:val="0"/>
        <w:ind w:firstLine="720"/>
        <w:jc w:val="both"/>
        <w:rPr>
          <w:rFonts w:ascii="Times New Roman" w:hAnsi="Times New Roman" w:cs="Times New Roman" w:hint="eastAsia"/>
          <w:sz w:val="20"/>
          <w:szCs w:val="20"/>
          <w:lang w:eastAsia="zh-CN"/>
        </w:rPr>
      </w:pPr>
    </w:p>
    <w:p w:rsidR="00116E57" w:rsidRDefault="00116E57" w:rsidP="00116E57">
      <w:pPr>
        <w:pStyle w:val="NoSpacing"/>
        <w:adjustRightInd w:val="0"/>
        <w:snapToGrid w:val="0"/>
        <w:ind w:firstLine="720"/>
        <w:jc w:val="both"/>
        <w:rPr>
          <w:rFonts w:ascii="Times New Roman" w:hAnsi="Times New Roman" w:cs="Times New Roman" w:hint="eastAsia"/>
          <w:sz w:val="20"/>
          <w:szCs w:val="20"/>
          <w:lang w:eastAsia="zh-CN"/>
        </w:rPr>
      </w:pPr>
    </w:p>
    <w:p w:rsidR="00116E57" w:rsidRDefault="00116E57" w:rsidP="00116E57">
      <w:pPr>
        <w:pStyle w:val="NoSpacing"/>
        <w:adjustRightInd w:val="0"/>
        <w:snapToGrid w:val="0"/>
        <w:ind w:firstLine="720"/>
        <w:jc w:val="both"/>
        <w:rPr>
          <w:rFonts w:ascii="Times New Roman" w:hAnsi="Times New Roman" w:cs="Times New Roman" w:hint="eastAsia"/>
          <w:sz w:val="20"/>
          <w:szCs w:val="20"/>
          <w:lang w:eastAsia="zh-CN"/>
        </w:rPr>
      </w:pPr>
    </w:p>
    <w:p w:rsidR="00116E57" w:rsidRDefault="00116E57" w:rsidP="00116E57">
      <w:pPr>
        <w:pStyle w:val="NoSpacing"/>
        <w:adjustRightInd w:val="0"/>
        <w:snapToGrid w:val="0"/>
        <w:ind w:firstLine="720"/>
        <w:jc w:val="both"/>
        <w:rPr>
          <w:rFonts w:ascii="Times New Roman" w:hAnsi="Times New Roman" w:cs="Times New Roman" w:hint="eastAsia"/>
          <w:sz w:val="20"/>
          <w:szCs w:val="20"/>
          <w:lang w:eastAsia="zh-CN"/>
        </w:rPr>
      </w:pPr>
    </w:p>
    <w:p w:rsidR="00116E57" w:rsidRDefault="00116E57" w:rsidP="00116E57">
      <w:pPr>
        <w:pStyle w:val="NoSpacing"/>
        <w:adjustRightInd w:val="0"/>
        <w:snapToGrid w:val="0"/>
        <w:ind w:firstLine="720"/>
        <w:jc w:val="both"/>
        <w:rPr>
          <w:rFonts w:ascii="Times New Roman" w:hAnsi="Times New Roman" w:cs="Times New Roman" w:hint="eastAsia"/>
          <w:sz w:val="20"/>
          <w:szCs w:val="20"/>
          <w:lang w:eastAsia="zh-CN"/>
        </w:rPr>
      </w:pPr>
    </w:p>
    <w:p w:rsidR="00116E57" w:rsidRDefault="00116E57" w:rsidP="00116E57">
      <w:pPr>
        <w:pStyle w:val="NoSpacing"/>
        <w:adjustRightInd w:val="0"/>
        <w:snapToGrid w:val="0"/>
        <w:ind w:firstLine="720"/>
        <w:jc w:val="both"/>
        <w:rPr>
          <w:rFonts w:ascii="Times New Roman" w:hAnsi="Times New Roman" w:cs="Times New Roman" w:hint="eastAsia"/>
          <w:sz w:val="20"/>
          <w:szCs w:val="20"/>
          <w:lang w:eastAsia="zh-CN"/>
        </w:rPr>
      </w:pPr>
    </w:p>
    <w:p w:rsidR="00116E57" w:rsidRDefault="00116E57" w:rsidP="003B4499">
      <w:pPr>
        <w:pStyle w:val="NoSpacing"/>
        <w:adjustRightInd w:val="0"/>
        <w:snapToGrid w:val="0"/>
        <w:jc w:val="center"/>
        <w:rPr>
          <w:rFonts w:ascii="Times New Roman" w:hAnsi="Times New Roman" w:cs="Times New Roman" w:hint="eastAsia"/>
          <w:sz w:val="20"/>
          <w:szCs w:val="20"/>
          <w:lang w:eastAsia="zh-CN"/>
        </w:rPr>
      </w:pPr>
    </w:p>
    <w:p w:rsidR="00116E57" w:rsidRDefault="00116E57" w:rsidP="003B4499">
      <w:pPr>
        <w:pStyle w:val="NoSpacing"/>
        <w:adjustRightInd w:val="0"/>
        <w:snapToGrid w:val="0"/>
        <w:jc w:val="center"/>
        <w:rPr>
          <w:rFonts w:ascii="Times New Roman" w:hAnsi="Times New Roman" w:cs="Times New Roman" w:hint="eastAsia"/>
          <w:sz w:val="20"/>
          <w:szCs w:val="20"/>
          <w:lang w:eastAsia="zh-CN"/>
        </w:rPr>
      </w:pPr>
    </w:p>
    <w:p w:rsidR="00116E57" w:rsidRDefault="00116E57" w:rsidP="003B4499">
      <w:pPr>
        <w:pStyle w:val="NoSpacing"/>
        <w:adjustRightInd w:val="0"/>
        <w:snapToGrid w:val="0"/>
        <w:jc w:val="center"/>
        <w:rPr>
          <w:rFonts w:ascii="Times New Roman" w:hAnsi="Times New Roman" w:cs="Times New Roman" w:hint="eastAsia"/>
          <w:sz w:val="20"/>
          <w:szCs w:val="20"/>
          <w:lang w:eastAsia="zh-CN"/>
        </w:rPr>
      </w:pPr>
    </w:p>
    <w:p w:rsidR="00DD01DF" w:rsidRDefault="00116E57" w:rsidP="003B4499">
      <w:pPr>
        <w:pStyle w:val="NoSpacing"/>
        <w:adjustRightInd w:val="0"/>
        <w:snapToGrid w:val="0"/>
        <w:jc w:val="center"/>
        <w:rPr>
          <w:rFonts w:ascii="Times New Roman" w:hAnsi="Times New Roman" w:cs="Times New Roman"/>
          <w:sz w:val="20"/>
          <w:szCs w:val="20"/>
        </w:rPr>
      </w:pPr>
      <w:r>
        <w:rPr>
          <w:rFonts w:ascii="Times New Roman" w:hAnsi="Times New Roman" w:cs="Times New Roman"/>
          <w:sz w:val="20"/>
          <w:szCs w:val="20"/>
        </w:rPr>
        <w:pict>
          <v:oval id="_x0000_s1029" style="position:absolute;left:0;text-align:left;margin-left:10.35pt;margin-top:45.45pt;width:70.1pt;height:63.25pt;z-index:251659264" strokeweight="1.5pt">
            <v:fill opacity="0"/>
          </v:oval>
        </w:pict>
      </w:r>
      <w:r w:rsidR="00DD01DF">
        <w:rPr>
          <w:rFonts w:ascii="Times New Roman" w:hAnsi="Times New Roman" w:cs="Times New Roman"/>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46pt;margin-top:109.35pt;width:1.9pt;height:97.05pt;z-index:251660288" o:connectortype="straight" strokeweight="1.5pt">
            <v:stroke endarrow="block"/>
          </v:shape>
        </w:pict>
      </w:r>
      <w:r w:rsidR="003B4499">
        <w:rPr>
          <w:rFonts w:ascii="Times New Roman" w:hAnsi="Times New Roman" w:cs="Times New Roman"/>
          <w:noProof/>
          <w:sz w:val="20"/>
          <w:szCs w:val="20"/>
          <w:lang w:eastAsia="zh-CN"/>
        </w:rPr>
        <w:drawing>
          <wp:inline distT="0" distB="0" distL="0" distR="0">
            <wp:extent cx="4252387" cy="3389024"/>
            <wp:effectExtent l="0" t="0" r="0" b="0"/>
            <wp:docPr id="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6"/>
                    <pic:cNvPicPr>
                      <a:picLocks noChangeAspect="1" noChangeArrowheads="1"/>
                    </pic:cNvPicPr>
                  </pic:nvPicPr>
                  <pic:blipFill>
                    <a:blip r:embed="rId21" cstate="print"/>
                    <a:srcRect/>
                    <a:stretch>
                      <a:fillRect/>
                    </a:stretch>
                  </pic:blipFill>
                  <pic:spPr>
                    <a:xfrm>
                      <a:off x="0" y="0"/>
                      <a:ext cx="4266815" cy="3400522"/>
                    </a:xfrm>
                    <a:prstGeom prst="rect">
                      <a:avLst/>
                    </a:prstGeom>
                    <a:noFill/>
                    <a:ln w="9525">
                      <a:noFill/>
                      <a:miter lim="800000"/>
                      <a:headEnd/>
                      <a:tailEnd/>
                    </a:ln>
                  </pic:spPr>
                </pic:pic>
              </a:graphicData>
            </a:graphic>
          </wp:inline>
        </w:drawing>
      </w:r>
    </w:p>
    <w:p w:rsidR="00DD01DF" w:rsidRDefault="003B4499" w:rsidP="003B4499">
      <w:pPr>
        <w:pStyle w:val="NoSpacing"/>
        <w:adjustRightInd w:val="0"/>
        <w:snapToGrid w:val="0"/>
        <w:jc w:val="center"/>
        <w:rPr>
          <w:rFonts w:ascii="Times New Roman" w:hAnsi="Times New Roman" w:cs="Times New Roman" w:hint="eastAsia"/>
          <w:sz w:val="20"/>
          <w:szCs w:val="20"/>
          <w:lang w:eastAsia="zh-CN"/>
        </w:rPr>
      </w:pPr>
      <w:r>
        <w:rPr>
          <w:rFonts w:ascii="Times New Roman" w:hAnsi="Times New Roman" w:cs="Times New Roman"/>
          <w:sz w:val="20"/>
          <w:szCs w:val="20"/>
        </w:rPr>
        <w:t>Figure 4.Performance of the OFDM System for comb-type channel estimation over Rayleigh fading channel with L=15</w:t>
      </w:r>
    </w:p>
    <w:p w:rsidR="00116E57" w:rsidRDefault="00116E57" w:rsidP="003B4499">
      <w:pPr>
        <w:pStyle w:val="NoSpacing"/>
        <w:adjustRightInd w:val="0"/>
        <w:snapToGrid w:val="0"/>
        <w:jc w:val="center"/>
        <w:rPr>
          <w:rFonts w:ascii="Times New Roman" w:hAnsi="Times New Roman" w:cs="Times New Roman" w:hint="eastAsia"/>
          <w:sz w:val="20"/>
          <w:szCs w:val="20"/>
          <w:lang w:eastAsia="zh-CN"/>
        </w:rPr>
      </w:pPr>
    </w:p>
    <w:p w:rsidR="00116E57" w:rsidRDefault="00116E57" w:rsidP="003B4499">
      <w:pPr>
        <w:pStyle w:val="NoSpacing"/>
        <w:adjustRightInd w:val="0"/>
        <w:snapToGrid w:val="0"/>
        <w:jc w:val="center"/>
        <w:rPr>
          <w:rFonts w:ascii="Times New Roman" w:hAnsi="Times New Roman" w:cs="Times New Roman" w:hint="eastAsia"/>
          <w:sz w:val="20"/>
          <w:szCs w:val="20"/>
          <w:lang w:eastAsia="zh-CN"/>
        </w:rPr>
      </w:pPr>
    </w:p>
    <w:p w:rsidR="00DD01DF" w:rsidRDefault="003B4499" w:rsidP="003B4499">
      <w:pPr>
        <w:pStyle w:val="NoSpacing"/>
        <w:adjustRightInd w:val="0"/>
        <w:snapToGrid w:val="0"/>
        <w:jc w:val="center"/>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extent cx="4074139" cy="3067050"/>
            <wp:effectExtent l="0" t="0" r="0" b="0"/>
            <wp:docPr id="1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9"/>
                    <pic:cNvPicPr>
                      <a:picLocks noChangeAspect="1" noChangeArrowheads="1"/>
                    </pic:cNvPicPr>
                  </pic:nvPicPr>
                  <pic:blipFill>
                    <a:blip r:embed="rId22" cstate="print"/>
                    <a:srcRect/>
                    <a:stretch>
                      <a:fillRect/>
                    </a:stretch>
                  </pic:blipFill>
                  <pic:spPr>
                    <a:xfrm>
                      <a:off x="0" y="0"/>
                      <a:ext cx="4080489" cy="3071830"/>
                    </a:xfrm>
                    <a:prstGeom prst="rect">
                      <a:avLst/>
                    </a:prstGeom>
                    <a:noFill/>
                    <a:ln w="9525">
                      <a:noFill/>
                      <a:miter lim="800000"/>
                      <a:headEnd/>
                      <a:tailEnd/>
                    </a:ln>
                  </pic:spPr>
                </pic:pic>
              </a:graphicData>
            </a:graphic>
          </wp:inline>
        </w:drawing>
      </w:r>
    </w:p>
    <w:p w:rsidR="00DD01DF" w:rsidRDefault="003B4499" w:rsidP="003B4499">
      <w:pPr>
        <w:pStyle w:val="NoSpacing"/>
        <w:adjustRightInd w:val="0"/>
        <w:snapToGrid w:val="0"/>
        <w:jc w:val="center"/>
        <w:rPr>
          <w:rFonts w:ascii="Times New Roman" w:hAnsi="Times New Roman" w:cs="Times New Roman"/>
          <w:sz w:val="20"/>
          <w:szCs w:val="20"/>
        </w:rPr>
      </w:pPr>
      <w:r>
        <w:rPr>
          <w:rFonts w:ascii="Times New Roman" w:hAnsi="Times New Roman" w:cs="Times New Roman"/>
          <w:sz w:val="20"/>
          <w:szCs w:val="20"/>
        </w:rPr>
        <w:t>Figure 5. Performance of the OFDM System for comb-type channel estimation over Rayleigh fading channel with L=15</w:t>
      </w:r>
    </w:p>
    <w:p w:rsidR="00DD01DF" w:rsidRDefault="003B4499" w:rsidP="003B4499">
      <w:pPr>
        <w:pStyle w:val="NoSpacing"/>
        <w:adjustRightInd w:val="0"/>
        <w:snapToGrid w:val="0"/>
        <w:jc w:val="center"/>
        <w:rPr>
          <w:rFonts w:ascii="Times New Roman" w:hAnsi="Times New Roman" w:cs="Times New Roman"/>
          <w:sz w:val="20"/>
          <w:szCs w:val="20"/>
        </w:rPr>
      </w:pPr>
      <w:r>
        <w:rPr>
          <w:rFonts w:ascii="Times New Roman" w:hAnsi="Times New Roman" w:cs="Times New Roman"/>
          <w:noProof/>
          <w:sz w:val="20"/>
          <w:szCs w:val="20"/>
          <w:lang w:eastAsia="zh-CN"/>
        </w:rPr>
        <w:lastRenderedPageBreak/>
        <w:drawing>
          <wp:inline distT="0" distB="0" distL="0" distR="0">
            <wp:extent cx="4976437" cy="3838575"/>
            <wp:effectExtent l="0" t="0" r="0" b="0"/>
            <wp:docPr id="1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0"/>
                    <pic:cNvPicPr>
                      <a:picLocks noChangeAspect="1" noChangeArrowheads="1"/>
                    </pic:cNvPicPr>
                  </pic:nvPicPr>
                  <pic:blipFill>
                    <a:blip r:embed="rId23" cstate="print"/>
                    <a:srcRect/>
                    <a:stretch>
                      <a:fillRect/>
                    </a:stretch>
                  </pic:blipFill>
                  <pic:spPr>
                    <a:xfrm>
                      <a:off x="0" y="0"/>
                      <a:ext cx="4983967" cy="3844384"/>
                    </a:xfrm>
                    <a:prstGeom prst="rect">
                      <a:avLst/>
                    </a:prstGeom>
                    <a:noFill/>
                    <a:ln w="9525">
                      <a:noFill/>
                      <a:miter lim="800000"/>
                      <a:headEnd/>
                      <a:tailEnd/>
                    </a:ln>
                  </pic:spPr>
                </pic:pic>
              </a:graphicData>
            </a:graphic>
          </wp:inline>
        </w:drawing>
      </w:r>
    </w:p>
    <w:p w:rsidR="00DD01DF" w:rsidRDefault="003B4499" w:rsidP="003B4499">
      <w:pPr>
        <w:pStyle w:val="NoSpacing"/>
        <w:adjustRightInd w:val="0"/>
        <w:snapToGrid w:val="0"/>
        <w:jc w:val="center"/>
        <w:rPr>
          <w:rFonts w:ascii="Times New Roman" w:hAnsi="Times New Roman" w:cs="Times New Roman"/>
          <w:sz w:val="20"/>
          <w:szCs w:val="20"/>
        </w:rPr>
      </w:pPr>
      <w:r>
        <w:rPr>
          <w:rFonts w:ascii="Times New Roman" w:hAnsi="Times New Roman" w:cs="Times New Roman"/>
          <w:sz w:val="20"/>
          <w:szCs w:val="20"/>
        </w:rPr>
        <w:t>Figure 6. Performance of the OFDM System for comb-type channel estimation over Rayleigh fading channel with L=20</w:t>
      </w:r>
    </w:p>
    <w:p w:rsidR="00DD01DF" w:rsidRDefault="00DD01DF" w:rsidP="003B4499">
      <w:pPr>
        <w:pStyle w:val="NoSpacing"/>
        <w:adjustRightInd w:val="0"/>
        <w:snapToGrid w:val="0"/>
        <w:jc w:val="center"/>
        <w:rPr>
          <w:rFonts w:ascii="Times New Roman" w:hAnsi="Times New Roman" w:cs="Times New Roman"/>
          <w:sz w:val="20"/>
          <w:szCs w:val="20"/>
        </w:rPr>
      </w:pPr>
    </w:p>
    <w:p w:rsidR="00DD01DF" w:rsidRDefault="003B4499" w:rsidP="003B4499">
      <w:pPr>
        <w:pStyle w:val="NoSpacing"/>
        <w:adjustRightInd w:val="0"/>
        <w:snapToGrid w:val="0"/>
        <w:jc w:val="center"/>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extent cx="4157143" cy="3343275"/>
            <wp:effectExtent l="0" t="0" r="0" b="0"/>
            <wp:docPr id="1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9"/>
                    <pic:cNvPicPr>
                      <a:picLocks noChangeAspect="1" noChangeArrowheads="1"/>
                    </pic:cNvPicPr>
                  </pic:nvPicPr>
                  <pic:blipFill>
                    <a:blip r:embed="rId24" cstate="print"/>
                    <a:srcRect/>
                    <a:stretch>
                      <a:fillRect/>
                    </a:stretch>
                  </pic:blipFill>
                  <pic:spPr>
                    <a:xfrm>
                      <a:off x="0" y="0"/>
                      <a:ext cx="4159681" cy="3345316"/>
                    </a:xfrm>
                    <a:prstGeom prst="rect">
                      <a:avLst/>
                    </a:prstGeom>
                    <a:noFill/>
                    <a:ln w="9525">
                      <a:noFill/>
                      <a:miter lim="800000"/>
                      <a:headEnd/>
                      <a:tailEnd/>
                    </a:ln>
                  </pic:spPr>
                </pic:pic>
              </a:graphicData>
            </a:graphic>
          </wp:inline>
        </w:drawing>
      </w:r>
    </w:p>
    <w:p w:rsidR="00DD01DF" w:rsidRDefault="003B4499" w:rsidP="003B4499">
      <w:pPr>
        <w:pStyle w:val="NoSpacing"/>
        <w:adjustRightInd w:val="0"/>
        <w:snapToGrid w:val="0"/>
        <w:jc w:val="both"/>
        <w:rPr>
          <w:rFonts w:ascii="Times New Roman" w:hAnsi="Times New Roman" w:cs="Times New Roman"/>
          <w:sz w:val="20"/>
          <w:szCs w:val="20"/>
        </w:rPr>
      </w:pPr>
      <w:r>
        <w:rPr>
          <w:rFonts w:ascii="Times New Roman" w:hAnsi="Times New Roman" w:cs="Times New Roman"/>
          <w:sz w:val="20"/>
          <w:szCs w:val="20"/>
        </w:rPr>
        <w:t>Figure 7. Performance of the OFDM System for comb-type channel estimation over Rayleigh fading channel with L=30</w:t>
      </w:r>
    </w:p>
    <w:p w:rsidR="00DD01DF" w:rsidRDefault="00DD01DF" w:rsidP="003B4499">
      <w:pPr>
        <w:pStyle w:val="NoSpacing"/>
        <w:adjustRightInd w:val="0"/>
        <w:snapToGrid w:val="0"/>
        <w:jc w:val="both"/>
        <w:rPr>
          <w:rFonts w:ascii="Times New Roman" w:hAnsi="Times New Roman" w:cs="Times New Roman" w:hint="eastAsia"/>
          <w:sz w:val="20"/>
          <w:szCs w:val="20"/>
          <w:lang w:eastAsia="zh-CN"/>
        </w:rPr>
      </w:pPr>
    </w:p>
    <w:p w:rsidR="00116E57" w:rsidRDefault="00116E57" w:rsidP="003B4499">
      <w:pPr>
        <w:pStyle w:val="NoSpacing"/>
        <w:adjustRightInd w:val="0"/>
        <w:snapToGrid w:val="0"/>
        <w:jc w:val="both"/>
        <w:rPr>
          <w:rFonts w:ascii="Times New Roman" w:hAnsi="Times New Roman" w:cs="Times New Roman" w:hint="eastAsia"/>
          <w:sz w:val="20"/>
          <w:szCs w:val="20"/>
          <w:lang w:eastAsia="zh-CN"/>
        </w:rPr>
      </w:pPr>
    </w:p>
    <w:p w:rsidR="00116E57" w:rsidRDefault="00116E57" w:rsidP="003B4499">
      <w:pPr>
        <w:pStyle w:val="NoSpacing"/>
        <w:adjustRightInd w:val="0"/>
        <w:snapToGrid w:val="0"/>
        <w:jc w:val="both"/>
        <w:rPr>
          <w:rFonts w:ascii="Times New Roman" w:hAnsi="Times New Roman" w:cs="Times New Roman" w:hint="eastAsia"/>
          <w:sz w:val="20"/>
          <w:szCs w:val="20"/>
          <w:lang w:eastAsia="zh-CN"/>
        </w:rPr>
      </w:pPr>
    </w:p>
    <w:p w:rsidR="00DD01DF" w:rsidRDefault="003B4499" w:rsidP="003B4499">
      <w:pPr>
        <w:pStyle w:val="NoSpacing"/>
        <w:adjustRightInd w:val="0"/>
        <w:snapToGrid w:val="0"/>
        <w:jc w:val="both"/>
        <w:rPr>
          <w:rFonts w:ascii="Times New Roman" w:hAnsi="Times New Roman" w:cs="Times New Roman"/>
          <w:sz w:val="20"/>
          <w:szCs w:val="20"/>
          <w:lang w:val="en-AU"/>
        </w:rPr>
      </w:pPr>
      <w:r>
        <w:rPr>
          <w:rFonts w:ascii="Times New Roman" w:hAnsi="Times New Roman" w:cs="Times New Roman"/>
          <w:sz w:val="20"/>
          <w:szCs w:val="20"/>
          <w:lang w:val="en-AU"/>
        </w:rPr>
        <w:t>The MSE expression for LS estimator in case of block-type pilot arrangement is given by [15]:</w:t>
      </w:r>
    </w:p>
    <w:p w:rsidR="00DD01DF" w:rsidRDefault="00DD01DF" w:rsidP="003B4499">
      <w:pPr>
        <w:pStyle w:val="NoSpacing"/>
        <w:adjustRightInd w:val="0"/>
        <w:snapToGrid w:val="0"/>
        <w:jc w:val="both"/>
        <w:rPr>
          <w:rFonts w:ascii="Times New Roman" w:hAnsi="Times New Roman" w:cs="Times New Roman"/>
          <w:sz w:val="20"/>
          <w:szCs w:val="20"/>
          <w:lang w:val="en-AU"/>
        </w:rPr>
      </w:pPr>
    </w:p>
    <w:p w:rsidR="00DD01DF" w:rsidRDefault="003B4499" w:rsidP="00116E57">
      <w:pPr>
        <w:pStyle w:val="NoSpacing"/>
        <w:adjustRightInd w:val="0"/>
        <w:snapToGrid w:val="0"/>
        <w:rPr>
          <w:rFonts w:ascii="Times New Roman" w:hAnsi="Times New Roman" w:cs="Times New Roman"/>
          <w:sz w:val="20"/>
          <w:szCs w:val="20"/>
          <w:lang w:val="en-AU"/>
        </w:rPr>
      </w:pPr>
      <m:oMath>
        <m:r>
          <w:rPr>
            <w:rFonts w:ascii="Cambria Math" w:hAnsi="Cambria Math" w:cs="Times New Roman"/>
            <w:sz w:val="20"/>
            <w:szCs w:val="20"/>
            <w:lang w:val="en-AU"/>
          </w:rPr>
          <m:t>MSE=</m:t>
        </m:r>
        <m:f>
          <m:fPr>
            <m:ctrlPr>
              <w:rPr>
                <w:rFonts w:ascii="Cambria Math" w:hAnsi="Cambria Math" w:cs="Times New Roman"/>
                <w:i/>
                <w:sz w:val="20"/>
                <w:szCs w:val="20"/>
                <w:lang w:val="en-AU"/>
              </w:rPr>
            </m:ctrlPr>
          </m:fPr>
          <m:num>
            <m:r>
              <w:rPr>
                <w:rFonts w:ascii="Cambria Math" w:hAnsi="Cambria Math" w:cs="Times New Roman"/>
                <w:sz w:val="20"/>
                <w:szCs w:val="20"/>
                <w:lang w:val="en-AU"/>
              </w:rPr>
              <m:t>β</m:t>
            </m:r>
          </m:num>
          <m:den>
            <m:r>
              <w:rPr>
                <w:rFonts w:ascii="Cambria Math" w:hAnsi="Cambria Math" w:cs="Times New Roman"/>
                <w:sz w:val="20"/>
                <w:szCs w:val="20"/>
                <w:lang w:val="en-AU"/>
              </w:rPr>
              <m:t>SNR</m:t>
            </m:r>
          </m:den>
        </m:f>
      </m:oMath>
      <w:r>
        <w:rPr>
          <w:rFonts w:ascii="Times New Roman" w:hAnsi="Times New Roman" w:cs="Times New Roman"/>
          <w:sz w:val="20"/>
          <w:szCs w:val="20"/>
          <w:lang w:val="en-AU"/>
        </w:rPr>
        <w:t xml:space="preserve">          </w:t>
      </w:r>
      <w:r w:rsidR="00116E57">
        <w:rPr>
          <w:rFonts w:ascii="Times New Roman" w:hAnsi="Times New Roman" w:cs="Times New Roman" w:hint="eastAsia"/>
          <w:sz w:val="20"/>
          <w:szCs w:val="20"/>
          <w:lang w:val="en-AU" w:eastAsia="zh-CN"/>
        </w:rPr>
        <w:t xml:space="preserve">                                           </w:t>
      </w:r>
      <w:r>
        <w:rPr>
          <w:rFonts w:ascii="Times New Roman" w:hAnsi="Times New Roman" w:cs="Times New Roman"/>
          <w:sz w:val="20"/>
          <w:szCs w:val="20"/>
          <w:lang w:val="en-AU"/>
        </w:rPr>
        <w:t xml:space="preserve">         (20) </w:t>
      </w:r>
    </w:p>
    <w:p w:rsidR="00DD01DF" w:rsidRDefault="00DD01DF" w:rsidP="003B4499">
      <w:pPr>
        <w:pStyle w:val="NoSpacing"/>
        <w:adjustRightInd w:val="0"/>
        <w:snapToGrid w:val="0"/>
        <w:jc w:val="both"/>
        <w:rPr>
          <w:rFonts w:ascii="Times New Roman" w:hAnsi="Times New Roman" w:cs="Times New Roman"/>
          <w:sz w:val="20"/>
          <w:szCs w:val="20"/>
          <w:lang w:val="en-AU"/>
        </w:rPr>
      </w:pPr>
    </w:p>
    <w:p w:rsidR="00DD01DF" w:rsidRDefault="003B4499" w:rsidP="003B4499">
      <w:pPr>
        <w:pStyle w:val="NoSpacing"/>
        <w:adjustRightInd w:val="0"/>
        <w:snapToGrid w:val="0"/>
        <w:jc w:val="both"/>
        <w:rPr>
          <w:rFonts w:ascii="Times New Roman" w:hAnsi="Times New Roman" w:cs="Times New Roman"/>
          <w:sz w:val="20"/>
          <w:szCs w:val="20"/>
          <w:lang w:val="en-AU"/>
        </w:rPr>
      </w:pPr>
      <w:r>
        <w:rPr>
          <w:rFonts w:ascii="Times New Roman" w:hAnsi="Times New Roman" w:cs="Times New Roman"/>
          <w:sz w:val="20"/>
          <w:szCs w:val="20"/>
          <w:lang w:val="en-AU"/>
        </w:rPr>
        <w:t>(20) clearly shows that the MSE of the LS estimator for block-type channel estimation is independent of the channel order and thus, has the performance stability against the increase in channel order.</w:t>
      </w:r>
    </w:p>
    <w:p w:rsidR="00DD01DF" w:rsidRDefault="00DD01DF" w:rsidP="003B4499">
      <w:pPr>
        <w:pStyle w:val="NoSpacing"/>
        <w:adjustRightInd w:val="0"/>
        <w:snapToGrid w:val="0"/>
        <w:jc w:val="both"/>
        <w:rPr>
          <w:rFonts w:ascii="Times New Roman" w:hAnsi="Times New Roman" w:cs="Times New Roman"/>
          <w:sz w:val="20"/>
          <w:szCs w:val="20"/>
        </w:rPr>
      </w:pPr>
    </w:p>
    <w:p w:rsidR="00DD01DF" w:rsidRDefault="003B4499" w:rsidP="003B4499">
      <w:pPr>
        <w:pStyle w:val="NoSpacing"/>
        <w:adjustRightInd w:val="0"/>
        <w:snapToGrid w:val="0"/>
        <w:jc w:val="center"/>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extent cx="5168146" cy="3819525"/>
            <wp:effectExtent l="0" t="0" r="0" b="0"/>
            <wp:docPr id="1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1"/>
                    <pic:cNvPicPr>
                      <a:picLocks noChangeAspect="1" noChangeArrowheads="1"/>
                    </pic:cNvPicPr>
                  </pic:nvPicPr>
                  <pic:blipFill>
                    <a:blip r:embed="rId25" cstate="print"/>
                    <a:srcRect/>
                    <a:stretch>
                      <a:fillRect/>
                    </a:stretch>
                  </pic:blipFill>
                  <pic:spPr>
                    <a:xfrm>
                      <a:off x="0" y="0"/>
                      <a:ext cx="5169861" cy="3820793"/>
                    </a:xfrm>
                    <a:prstGeom prst="rect">
                      <a:avLst/>
                    </a:prstGeom>
                    <a:noFill/>
                    <a:ln w="9525">
                      <a:noFill/>
                      <a:miter lim="800000"/>
                      <a:headEnd/>
                      <a:tailEnd/>
                    </a:ln>
                  </pic:spPr>
                </pic:pic>
              </a:graphicData>
            </a:graphic>
          </wp:inline>
        </w:drawing>
      </w:r>
    </w:p>
    <w:p w:rsidR="00DD01DF" w:rsidRDefault="00DD01DF" w:rsidP="003B4499">
      <w:pPr>
        <w:pStyle w:val="NoSpacing"/>
        <w:adjustRightInd w:val="0"/>
        <w:snapToGrid w:val="0"/>
        <w:jc w:val="both"/>
        <w:rPr>
          <w:rFonts w:ascii="Times New Roman" w:hAnsi="Times New Roman" w:cs="Times New Roman"/>
          <w:sz w:val="20"/>
          <w:szCs w:val="20"/>
        </w:rPr>
      </w:pPr>
    </w:p>
    <w:p w:rsidR="003B4499" w:rsidRDefault="003B4499" w:rsidP="003B4499">
      <w:pPr>
        <w:pStyle w:val="NoSpacing"/>
        <w:adjustRightInd w:val="0"/>
        <w:snapToGrid w:val="0"/>
        <w:jc w:val="both"/>
        <w:rPr>
          <w:rFonts w:ascii="Times New Roman" w:hAnsi="Times New Roman" w:cs="Times New Roman" w:hint="eastAsia"/>
          <w:sz w:val="20"/>
          <w:szCs w:val="20"/>
          <w:lang w:eastAsia="zh-CN"/>
        </w:rPr>
      </w:pPr>
      <w:r>
        <w:rPr>
          <w:rFonts w:ascii="Times New Roman" w:hAnsi="Times New Roman" w:cs="Times New Roman"/>
          <w:sz w:val="20"/>
          <w:szCs w:val="20"/>
        </w:rPr>
        <w:t xml:space="preserve">Figure 8. Performance of the OFDM System for block-type </w:t>
      </w:r>
    </w:p>
    <w:p w:rsidR="00116E57" w:rsidRDefault="00116E57" w:rsidP="003B4499">
      <w:pPr>
        <w:pStyle w:val="NoSpacing"/>
        <w:adjustRightInd w:val="0"/>
        <w:snapToGrid w:val="0"/>
        <w:jc w:val="both"/>
        <w:rPr>
          <w:rFonts w:ascii="Times New Roman" w:hAnsi="Times New Roman" w:cs="Times New Roman" w:hint="eastAsia"/>
          <w:sz w:val="20"/>
          <w:szCs w:val="20"/>
          <w:lang w:eastAsia="zh-CN"/>
        </w:rPr>
      </w:pPr>
      <w:r>
        <w:rPr>
          <w:rFonts w:ascii="Times New Roman" w:hAnsi="Times New Roman" w:cs="Times New Roman"/>
          <w:sz w:val="20"/>
          <w:szCs w:val="20"/>
        </w:rPr>
        <w:t>channel estimation over Rayleigh fading channel</w:t>
      </w:r>
    </w:p>
    <w:p w:rsidR="00116E57" w:rsidRDefault="00116E57" w:rsidP="003B4499">
      <w:pPr>
        <w:pStyle w:val="NoSpacing"/>
        <w:adjustRightInd w:val="0"/>
        <w:snapToGrid w:val="0"/>
        <w:jc w:val="both"/>
        <w:rPr>
          <w:rFonts w:ascii="Times New Roman" w:hAnsi="Times New Roman" w:cs="Times New Roman" w:hint="eastAsia"/>
          <w:sz w:val="20"/>
          <w:szCs w:val="20"/>
          <w:lang w:eastAsia="zh-CN"/>
        </w:rPr>
      </w:pPr>
    </w:p>
    <w:p w:rsidR="00116E57" w:rsidRDefault="00116E57" w:rsidP="003B4499">
      <w:pPr>
        <w:pStyle w:val="NoSpacing"/>
        <w:adjustRightInd w:val="0"/>
        <w:snapToGrid w:val="0"/>
        <w:jc w:val="both"/>
        <w:rPr>
          <w:rFonts w:ascii="Times New Roman" w:hAnsi="Times New Roman" w:cs="Times New Roman" w:hint="eastAsia"/>
          <w:sz w:val="20"/>
          <w:szCs w:val="20"/>
          <w:lang w:eastAsia="zh-CN"/>
        </w:rPr>
        <w:sectPr w:rsidR="00116E57" w:rsidSect="003B4499">
          <w:type w:val="continuous"/>
          <w:pgSz w:w="12236" w:h="15840"/>
          <w:pgMar w:top="1440" w:right="1440" w:bottom="1440" w:left="1440" w:header="720" w:footer="720" w:gutter="0"/>
          <w:cols w:space="552"/>
        </w:sectPr>
      </w:pPr>
    </w:p>
    <w:p w:rsidR="00DD01DF" w:rsidRDefault="003B4499" w:rsidP="00116E57">
      <w:pPr>
        <w:pStyle w:val="Heading1"/>
        <w:numPr>
          <w:ilvl w:val="0"/>
          <w:numId w:val="1"/>
        </w:numPr>
        <w:tabs>
          <w:tab w:val="left" w:pos="361"/>
        </w:tabs>
        <w:adjustRightInd w:val="0"/>
        <w:snapToGrid w:val="0"/>
        <w:ind w:left="361" w:right="471" w:hanging="361"/>
        <w:rPr>
          <w:b w:val="0"/>
          <w:bCs w:val="0"/>
        </w:rPr>
      </w:pPr>
      <w:r>
        <w:rPr>
          <w:spacing w:val="-2"/>
        </w:rPr>
        <w:lastRenderedPageBreak/>
        <w:t>Conclusions</w:t>
      </w:r>
    </w:p>
    <w:p w:rsidR="00DD01DF" w:rsidRDefault="003B4499" w:rsidP="00116E57">
      <w:pPr>
        <w:pStyle w:val="NoSpacing"/>
        <w:adjustRightInd w:val="0"/>
        <w:snapToGrid w:val="0"/>
        <w:ind w:firstLine="720"/>
        <w:jc w:val="both"/>
        <w:rPr>
          <w:rFonts w:ascii="Times New Roman" w:hAnsi="Times New Roman" w:cs="Times New Roman"/>
          <w:b/>
          <w:sz w:val="20"/>
          <w:szCs w:val="20"/>
        </w:rPr>
      </w:pPr>
      <w:r>
        <w:rPr>
          <w:rFonts w:ascii="Times New Roman" w:hAnsi="Times New Roman" w:cs="Times New Roman"/>
          <w:sz w:val="20"/>
          <w:szCs w:val="20"/>
        </w:rPr>
        <w:t xml:space="preserve">A comprehensive comparative analysis has been carried out for performance comparison of LS estimator for comb-type and block-type channel estimation. The performance of OFDM is evaluated over Rayleigh fading channels for constant and exponential power delay profiles. The effect of increase in channel order on the performance of LS estimator for comb-type and block-type channel estimation is evaluated. The performance of the OFDM system for LS estimator with comb-type pilot arrangement degrades with an increase in channel order as indicated by both simulation results and MSE expression; however, the performance of OFDM system with block-type pilot arrangement remains stable for an increase in channel order.  </w:t>
      </w:r>
    </w:p>
    <w:p w:rsidR="003B4499" w:rsidRDefault="003B4499" w:rsidP="003B4499">
      <w:pPr>
        <w:pStyle w:val="Heading1"/>
        <w:tabs>
          <w:tab w:val="left" w:pos="361"/>
        </w:tabs>
        <w:adjustRightInd w:val="0"/>
        <w:snapToGrid w:val="0"/>
        <w:ind w:left="361" w:right="471" w:firstLine="0"/>
        <w:rPr>
          <w:rFonts w:eastAsiaTheme="minorEastAsia" w:hint="eastAsia"/>
          <w:spacing w:val="-2"/>
          <w:lang w:eastAsia="zh-CN"/>
        </w:rPr>
      </w:pPr>
    </w:p>
    <w:p w:rsidR="00DD01DF" w:rsidRDefault="003B4499" w:rsidP="00116E57">
      <w:pPr>
        <w:pStyle w:val="Heading1"/>
        <w:tabs>
          <w:tab w:val="left" w:pos="361"/>
        </w:tabs>
        <w:adjustRightInd w:val="0"/>
        <w:snapToGrid w:val="0"/>
        <w:ind w:right="471" w:hanging="160"/>
        <w:rPr>
          <w:b w:val="0"/>
          <w:bCs w:val="0"/>
        </w:rPr>
      </w:pPr>
      <w:r>
        <w:rPr>
          <w:spacing w:val="-2"/>
        </w:rPr>
        <w:lastRenderedPageBreak/>
        <w:t>References</w:t>
      </w:r>
    </w:p>
    <w:p w:rsidR="00DD01DF" w:rsidRDefault="003B4499" w:rsidP="003B4499">
      <w:pPr>
        <w:pStyle w:val="NoSpacing"/>
        <w:numPr>
          <w:ilvl w:val="0"/>
          <w:numId w:val="2"/>
        </w:numPr>
        <w:adjustRightInd w:val="0"/>
        <w:snapToGrid w:val="0"/>
        <w:ind w:hanging="578"/>
        <w:jc w:val="both"/>
        <w:rPr>
          <w:rFonts w:ascii="Times New Roman" w:hAnsi="Times New Roman" w:cs="Times New Roman"/>
          <w:sz w:val="20"/>
          <w:szCs w:val="20"/>
        </w:rPr>
      </w:pPr>
      <w:r>
        <w:rPr>
          <w:rFonts w:ascii="Times New Roman" w:hAnsi="Times New Roman" w:cs="Times New Roman"/>
          <w:sz w:val="20"/>
          <w:szCs w:val="20"/>
        </w:rPr>
        <w:t>Hui Liu &amp; Guoqing Li, (2005). OFDM-based Broadband Wireless Networks, Design and optimization. New jersey: John Wiley &amp; sons.</w:t>
      </w:r>
    </w:p>
    <w:p w:rsidR="00DD01DF" w:rsidRDefault="003B4499" w:rsidP="003B4499">
      <w:pPr>
        <w:pStyle w:val="NoSpacing"/>
        <w:numPr>
          <w:ilvl w:val="0"/>
          <w:numId w:val="2"/>
        </w:numPr>
        <w:adjustRightInd w:val="0"/>
        <w:snapToGrid w:val="0"/>
        <w:ind w:hanging="578"/>
        <w:jc w:val="both"/>
        <w:rPr>
          <w:rFonts w:ascii="Times New Roman" w:hAnsi="Times New Roman" w:cs="Times New Roman"/>
          <w:sz w:val="20"/>
          <w:szCs w:val="20"/>
        </w:rPr>
      </w:pPr>
      <w:r>
        <w:rPr>
          <w:rFonts w:ascii="Times New Roman" w:hAnsi="Times New Roman" w:cs="Times New Roman"/>
          <w:sz w:val="20"/>
          <w:szCs w:val="20"/>
        </w:rPr>
        <w:t>Adarsh B. Narasimhamurthy, Mahesh K. Banavar and Cihan Tepedeleniogly, 2010. OFDM Systems for Wireless Communications, Morgan and Claypool publishers.</w:t>
      </w:r>
    </w:p>
    <w:p w:rsidR="00DD01DF" w:rsidRDefault="003B4499" w:rsidP="003B4499">
      <w:pPr>
        <w:pStyle w:val="NoSpacing"/>
        <w:numPr>
          <w:ilvl w:val="0"/>
          <w:numId w:val="2"/>
        </w:numPr>
        <w:adjustRightInd w:val="0"/>
        <w:snapToGrid w:val="0"/>
        <w:ind w:hanging="578"/>
        <w:jc w:val="both"/>
        <w:rPr>
          <w:rFonts w:ascii="Times New Roman" w:hAnsi="Times New Roman" w:cs="Times New Roman"/>
          <w:sz w:val="20"/>
          <w:szCs w:val="20"/>
        </w:rPr>
      </w:pPr>
      <w:r>
        <w:rPr>
          <w:rFonts w:ascii="Times New Roman" w:hAnsi="Times New Roman" w:cs="Times New Roman"/>
          <w:sz w:val="20"/>
          <w:szCs w:val="20"/>
        </w:rPr>
        <w:t xml:space="preserve">Armstrong, Jean, (2012). Tutorial on optical OFDM, in the Proceedings of the </w:t>
      </w:r>
      <w:r>
        <w:rPr>
          <w:rFonts w:ascii="Times New Roman" w:hAnsi="Times New Roman" w:cs="Times New Roman"/>
          <w:iCs/>
          <w:sz w:val="20"/>
          <w:szCs w:val="20"/>
        </w:rPr>
        <w:t>14th International Conference on Transparent Optical Networks (ICTON), 2-5.</w:t>
      </w:r>
    </w:p>
    <w:p w:rsidR="00DD01DF" w:rsidRDefault="003B4499" w:rsidP="003B4499">
      <w:pPr>
        <w:pStyle w:val="NoSpacing"/>
        <w:numPr>
          <w:ilvl w:val="0"/>
          <w:numId w:val="2"/>
        </w:numPr>
        <w:adjustRightInd w:val="0"/>
        <w:snapToGrid w:val="0"/>
        <w:ind w:hanging="578"/>
        <w:jc w:val="both"/>
        <w:rPr>
          <w:rFonts w:ascii="Times New Roman" w:hAnsi="Times New Roman" w:cs="Times New Roman"/>
          <w:sz w:val="20"/>
          <w:szCs w:val="20"/>
        </w:rPr>
      </w:pPr>
      <w:r>
        <w:rPr>
          <w:rFonts w:ascii="Times New Roman" w:hAnsi="Times New Roman" w:cs="Times New Roman"/>
          <w:sz w:val="20"/>
          <w:szCs w:val="20"/>
        </w:rPr>
        <w:t xml:space="preserve">Yang, Z. Bai, W. Liu, Z., (2006). A Decision-Aided Residual ISI Cancellation Algorithm for OFDM Systems," in the Proceedings of the </w:t>
      </w:r>
      <w:r>
        <w:rPr>
          <w:rFonts w:ascii="Times New Roman" w:hAnsi="Times New Roman" w:cs="Times New Roman"/>
          <w:iCs/>
          <w:sz w:val="20"/>
          <w:szCs w:val="20"/>
        </w:rPr>
        <w:lastRenderedPageBreak/>
        <w:t>8th IEEE International Conference on Signal Processing</w:t>
      </w:r>
      <w:r>
        <w:rPr>
          <w:rFonts w:ascii="Times New Roman" w:hAnsi="Times New Roman" w:cs="Times New Roman"/>
          <w:sz w:val="20"/>
          <w:szCs w:val="20"/>
        </w:rPr>
        <w:t> , 16-20</w:t>
      </w:r>
    </w:p>
    <w:p w:rsidR="00DD01DF" w:rsidRDefault="003B4499" w:rsidP="003B4499">
      <w:pPr>
        <w:pStyle w:val="NoSpacing"/>
        <w:numPr>
          <w:ilvl w:val="0"/>
          <w:numId w:val="2"/>
        </w:numPr>
        <w:adjustRightInd w:val="0"/>
        <w:snapToGrid w:val="0"/>
        <w:ind w:hanging="578"/>
        <w:jc w:val="both"/>
        <w:rPr>
          <w:rFonts w:ascii="Times New Roman" w:hAnsi="Times New Roman" w:cs="Times New Roman"/>
          <w:sz w:val="20"/>
          <w:szCs w:val="20"/>
        </w:rPr>
      </w:pPr>
      <w:r>
        <w:rPr>
          <w:rFonts w:ascii="Times New Roman" w:hAnsi="Times New Roman" w:cs="Times New Roman"/>
          <w:sz w:val="20"/>
          <w:szCs w:val="20"/>
        </w:rPr>
        <w:t xml:space="preserve">Yushi Shen and Ed Martinez, (2008). Channel Estimation in OFDM Systems, Free scale Semiconductor, AN3059 Inc., 2006, www.freescale.com, </w:t>
      </w:r>
    </w:p>
    <w:p w:rsidR="00DD01DF" w:rsidRDefault="003B4499" w:rsidP="003B4499">
      <w:pPr>
        <w:pStyle w:val="NoSpacing"/>
        <w:numPr>
          <w:ilvl w:val="0"/>
          <w:numId w:val="2"/>
        </w:numPr>
        <w:adjustRightInd w:val="0"/>
        <w:snapToGrid w:val="0"/>
        <w:ind w:hanging="578"/>
        <w:jc w:val="both"/>
        <w:rPr>
          <w:rFonts w:ascii="Times New Roman" w:hAnsi="Times New Roman" w:cs="Times New Roman"/>
          <w:sz w:val="20"/>
          <w:szCs w:val="20"/>
        </w:rPr>
      </w:pPr>
      <w:r>
        <w:rPr>
          <w:rFonts w:ascii="Times New Roman" w:hAnsi="Times New Roman" w:cs="Times New Roman"/>
          <w:sz w:val="20"/>
          <w:szCs w:val="20"/>
        </w:rPr>
        <w:t xml:space="preserve">L.U Khan, M.I Babar and Zeeshan Sabir, (2013). Robust modified MMSE estimator for comb-type channel estimation in OFDM systems, in the Proceedings of the 15th </w:t>
      </w:r>
      <w:r>
        <w:rPr>
          <w:rFonts w:ascii="Times New Roman" w:hAnsi="Times New Roman" w:cs="Times New Roman"/>
          <w:iCs/>
          <w:sz w:val="20"/>
          <w:szCs w:val="20"/>
        </w:rPr>
        <w:t>International Conference on Advanced Communication Technology (ICACT)</w:t>
      </w:r>
      <w:r>
        <w:rPr>
          <w:rFonts w:ascii="Times New Roman" w:hAnsi="Times New Roman" w:cs="Times New Roman"/>
          <w:i/>
          <w:iCs/>
          <w:sz w:val="20"/>
          <w:szCs w:val="20"/>
        </w:rPr>
        <w:t>,</w:t>
      </w:r>
      <w:r>
        <w:rPr>
          <w:rFonts w:ascii="Times New Roman" w:hAnsi="Times New Roman" w:cs="Times New Roman"/>
          <w:sz w:val="20"/>
          <w:szCs w:val="20"/>
        </w:rPr>
        <w:t xml:space="preserve"> 924-928.</w:t>
      </w:r>
    </w:p>
    <w:p w:rsidR="00DD01DF" w:rsidRDefault="003B4499" w:rsidP="003B4499">
      <w:pPr>
        <w:pStyle w:val="NoSpacing"/>
        <w:numPr>
          <w:ilvl w:val="0"/>
          <w:numId w:val="2"/>
        </w:numPr>
        <w:adjustRightInd w:val="0"/>
        <w:snapToGrid w:val="0"/>
        <w:ind w:hanging="578"/>
        <w:jc w:val="both"/>
        <w:rPr>
          <w:rFonts w:ascii="Times New Roman" w:hAnsi="Times New Roman" w:cs="Times New Roman"/>
          <w:sz w:val="20"/>
          <w:szCs w:val="20"/>
        </w:rPr>
      </w:pPr>
      <w:r>
        <w:rPr>
          <w:rFonts w:ascii="Times New Roman" w:hAnsi="Times New Roman" w:cs="Times New Roman"/>
          <w:sz w:val="20"/>
          <w:szCs w:val="20"/>
        </w:rPr>
        <w:t xml:space="preserve">Sinem Coleri, Mustafa Ergen, AnujPuri, and Ahmad Bahai, (2002). Channel Estimation Techniques Based on Pilot Arrangement in OFDM Systems, </w:t>
      </w:r>
      <w:r>
        <w:rPr>
          <w:rFonts w:ascii="Times New Roman" w:hAnsi="Times New Roman" w:cs="Times New Roman"/>
          <w:iCs/>
          <w:sz w:val="20"/>
          <w:szCs w:val="20"/>
        </w:rPr>
        <w:t>IEEE trans. Broadcasting</w:t>
      </w:r>
      <w:r>
        <w:rPr>
          <w:rFonts w:ascii="Times New Roman" w:hAnsi="Times New Roman" w:cs="Times New Roman"/>
          <w:sz w:val="20"/>
          <w:szCs w:val="20"/>
        </w:rPr>
        <w:t>, 48(1), 223-229.</w:t>
      </w:r>
    </w:p>
    <w:p w:rsidR="00DD01DF" w:rsidRDefault="003B4499" w:rsidP="003B4499">
      <w:pPr>
        <w:pStyle w:val="NoSpacing"/>
        <w:numPr>
          <w:ilvl w:val="0"/>
          <w:numId w:val="2"/>
        </w:numPr>
        <w:adjustRightInd w:val="0"/>
        <w:snapToGrid w:val="0"/>
        <w:ind w:hanging="578"/>
        <w:jc w:val="both"/>
        <w:rPr>
          <w:rFonts w:ascii="Times New Roman" w:hAnsi="Times New Roman" w:cs="Times New Roman"/>
          <w:sz w:val="20"/>
          <w:szCs w:val="20"/>
        </w:rPr>
      </w:pPr>
      <w:r>
        <w:rPr>
          <w:rFonts w:ascii="Times New Roman" w:hAnsi="Times New Roman" w:cs="Times New Roman"/>
          <w:sz w:val="20"/>
          <w:szCs w:val="20"/>
        </w:rPr>
        <w:t xml:space="preserve">Hala M. Mahmoud, Allam S. Mousa and Rashid Saleem, (2010). Channel Estimation Based in Comb-Type Pilots Arrangement for OFDM System over Time Varying Channel, </w:t>
      </w:r>
      <w:r>
        <w:rPr>
          <w:rFonts w:ascii="Times New Roman" w:hAnsi="Times New Roman" w:cs="Times New Roman"/>
          <w:iCs/>
          <w:sz w:val="20"/>
          <w:szCs w:val="20"/>
        </w:rPr>
        <w:t>Journal of networks</w:t>
      </w:r>
      <w:r>
        <w:rPr>
          <w:rFonts w:ascii="Times New Roman" w:hAnsi="Times New Roman" w:cs="Times New Roman"/>
          <w:sz w:val="20"/>
          <w:szCs w:val="20"/>
        </w:rPr>
        <w:t xml:space="preserve">, 5(7), 766-772. </w:t>
      </w:r>
    </w:p>
    <w:p w:rsidR="00DD01DF" w:rsidRDefault="003B4499" w:rsidP="003B4499">
      <w:pPr>
        <w:pStyle w:val="NoSpacing"/>
        <w:numPr>
          <w:ilvl w:val="0"/>
          <w:numId w:val="2"/>
        </w:numPr>
        <w:adjustRightInd w:val="0"/>
        <w:snapToGrid w:val="0"/>
        <w:ind w:hanging="578"/>
        <w:jc w:val="both"/>
        <w:rPr>
          <w:rFonts w:ascii="Times New Roman" w:hAnsi="Times New Roman" w:cs="Times New Roman"/>
          <w:sz w:val="20"/>
          <w:szCs w:val="20"/>
        </w:rPr>
      </w:pPr>
      <w:r>
        <w:rPr>
          <w:rFonts w:ascii="Times New Roman" w:hAnsi="Times New Roman" w:cs="Times New Roman"/>
          <w:sz w:val="20"/>
          <w:szCs w:val="20"/>
        </w:rPr>
        <w:t xml:space="preserve">Jie Ma; Hua Yu; Shouyin Liu; , (2009). The MMSE Channel Estimation Based on DFT for OFDM System, in the Proceedings of the </w:t>
      </w:r>
      <w:r>
        <w:rPr>
          <w:rFonts w:ascii="Times New Roman" w:hAnsi="Times New Roman" w:cs="Times New Roman"/>
          <w:iCs/>
          <w:sz w:val="20"/>
          <w:szCs w:val="20"/>
        </w:rPr>
        <w:t>5th International Conference on</w:t>
      </w:r>
      <w:r>
        <w:rPr>
          <w:rFonts w:ascii="Times New Roman" w:hAnsi="Times New Roman" w:cs="Times New Roman"/>
          <w:sz w:val="20"/>
          <w:szCs w:val="20"/>
        </w:rPr>
        <w:t xml:space="preserve"> </w:t>
      </w:r>
      <w:r>
        <w:rPr>
          <w:rFonts w:ascii="Times New Roman" w:hAnsi="Times New Roman" w:cs="Times New Roman"/>
          <w:iCs/>
          <w:sz w:val="20"/>
          <w:szCs w:val="20"/>
        </w:rPr>
        <w:t>Wireless Communications, Networking and Mobile Computing</w:t>
      </w:r>
      <w:r>
        <w:rPr>
          <w:rFonts w:ascii="Times New Roman" w:hAnsi="Times New Roman" w:cs="Times New Roman"/>
          <w:i/>
          <w:iCs/>
          <w:sz w:val="20"/>
          <w:szCs w:val="20"/>
        </w:rPr>
        <w:t>,</w:t>
      </w:r>
      <w:r>
        <w:rPr>
          <w:rFonts w:ascii="Times New Roman" w:hAnsi="Times New Roman" w:cs="Times New Roman"/>
          <w:sz w:val="20"/>
          <w:szCs w:val="20"/>
        </w:rPr>
        <w:t xml:space="preserve"> 1-4.</w:t>
      </w:r>
    </w:p>
    <w:p w:rsidR="00DD01DF" w:rsidRDefault="003B4499" w:rsidP="003B4499">
      <w:pPr>
        <w:pStyle w:val="NoSpacing"/>
        <w:numPr>
          <w:ilvl w:val="0"/>
          <w:numId w:val="2"/>
        </w:numPr>
        <w:adjustRightInd w:val="0"/>
        <w:snapToGrid w:val="0"/>
        <w:ind w:hanging="578"/>
        <w:jc w:val="both"/>
        <w:rPr>
          <w:rFonts w:ascii="Times New Roman" w:hAnsi="Times New Roman" w:cs="Times New Roman"/>
          <w:sz w:val="20"/>
          <w:szCs w:val="20"/>
        </w:rPr>
      </w:pPr>
      <w:r>
        <w:rPr>
          <w:rFonts w:ascii="Times New Roman" w:hAnsi="Times New Roman" w:cs="Times New Roman"/>
          <w:sz w:val="20"/>
          <w:szCs w:val="20"/>
        </w:rPr>
        <w:lastRenderedPageBreak/>
        <w:t xml:space="preserve">Meng-Han Hsieh; Che-Ho Wei;, (1998). Channel estimation for OFDM systems based on comb-type pilot arrangement in frequency selective fading channels, </w:t>
      </w:r>
      <w:r>
        <w:rPr>
          <w:rFonts w:ascii="Times New Roman" w:hAnsi="Times New Roman" w:cs="Times New Roman"/>
          <w:iCs/>
          <w:sz w:val="20"/>
          <w:szCs w:val="20"/>
        </w:rPr>
        <w:t>IEEE Transactions on</w:t>
      </w:r>
      <w:r>
        <w:rPr>
          <w:rFonts w:ascii="Times New Roman" w:hAnsi="Times New Roman" w:cs="Times New Roman"/>
          <w:sz w:val="20"/>
          <w:szCs w:val="20"/>
        </w:rPr>
        <w:t xml:space="preserve"> </w:t>
      </w:r>
      <w:r>
        <w:rPr>
          <w:rFonts w:ascii="Times New Roman" w:hAnsi="Times New Roman" w:cs="Times New Roman"/>
          <w:iCs/>
          <w:sz w:val="20"/>
          <w:szCs w:val="20"/>
        </w:rPr>
        <w:t>Consumer Electronics</w:t>
      </w:r>
      <w:r>
        <w:rPr>
          <w:rFonts w:ascii="Times New Roman" w:hAnsi="Times New Roman" w:cs="Times New Roman"/>
          <w:sz w:val="20"/>
          <w:szCs w:val="20"/>
        </w:rPr>
        <w:t>, 44(1), 217-225.</w:t>
      </w:r>
    </w:p>
    <w:p w:rsidR="00DD01DF" w:rsidRDefault="003B4499" w:rsidP="003B4499">
      <w:pPr>
        <w:pStyle w:val="NoSpacing"/>
        <w:numPr>
          <w:ilvl w:val="0"/>
          <w:numId w:val="2"/>
        </w:numPr>
        <w:adjustRightInd w:val="0"/>
        <w:snapToGrid w:val="0"/>
        <w:ind w:hanging="578"/>
        <w:jc w:val="both"/>
        <w:rPr>
          <w:rFonts w:ascii="Times New Roman" w:hAnsi="Times New Roman" w:cs="Times New Roman"/>
          <w:sz w:val="20"/>
          <w:szCs w:val="20"/>
        </w:rPr>
      </w:pPr>
      <w:r>
        <w:rPr>
          <w:rFonts w:ascii="Times New Roman" w:hAnsi="Times New Roman" w:cs="Times New Roman"/>
          <w:sz w:val="20"/>
          <w:szCs w:val="20"/>
        </w:rPr>
        <w:t>Zeeshan Sabir, M. Inayatullah Babar, Syed Waqar Shah, (2012). Performance enhancement of wireless mobile ad-hoc networks through improved error correction and ICI cancellation, EURASIP Journal on Advances in Signal Processing.</w:t>
      </w:r>
    </w:p>
    <w:p w:rsidR="00DD01DF" w:rsidRDefault="003B4499" w:rsidP="003B4499">
      <w:pPr>
        <w:pStyle w:val="NoSpacing"/>
        <w:numPr>
          <w:ilvl w:val="0"/>
          <w:numId w:val="2"/>
        </w:numPr>
        <w:adjustRightInd w:val="0"/>
        <w:snapToGrid w:val="0"/>
        <w:ind w:hanging="578"/>
        <w:jc w:val="both"/>
        <w:rPr>
          <w:rFonts w:ascii="Times New Roman" w:hAnsi="Times New Roman" w:cs="Times New Roman"/>
          <w:sz w:val="20"/>
          <w:szCs w:val="20"/>
        </w:rPr>
      </w:pPr>
      <w:r>
        <w:rPr>
          <w:rFonts w:ascii="Times New Roman" w:hAnsi="Times New Roman" w:cs="Times New Roman"/>
          <w:sz w:val="20"/>
          <w:szCs w:val="20"/>
        </w:rPr>
        <w:t xml:space="preserve">Xiaodong Cai; Giannakis, G.B.;, (2004). Error probability minimizing pilots for OFDM with M-PSK modulation over Rayleigh-fading channels, </w:t>
      </w:r>
      <w:r>
        <w:rPr>
          <w:rFonts w:ascii="Times New Roman" w:hAnsi="Times New Roman" w:cs="Times New Roman"/>
          <w:iCs/>
          <w:sz w:val="20"/>
          <w:szCs w:val="20"/>
        </w:rPr>
        <w:t xml:space="preserve"> IEEE Transactions on Vehicular Technology</w:t>
      </w:r>
      <w:r>
        <w:rPr>
          <w:rFonts w:ascii="Times New Roman" w:hAnsi="Times New Roman" w:cs="Times New Roman"/>
          <w:sz w:val="20"/>
          <w:szCs w:val="20"/>
        </w:rPr>
        <w:t xml:space="preserve">, 53(1), 146- 155. </w:t>
      </w:r>
    </w:p>
    <w:p w:rsidR="00DD01DF" w:rsidRDefault="003B4499" w:rsidP="003B4499">
      <w:pPr>
        <w:pStyle w:val="NoSpacing"/>
        <w:numPr>
          <w:ilvl w:val="0"/>
          <w:numId w:val="2"/>
        </w:numPr>
        <w:adjustRightInd w:val="0"/>
        <w:snapToGrid w:val="0"/>
        <w:ind w:hanging="578"/>
        <w:jc w:val="both"/>
        <w:rPr>
          <w:rFonts w:ascii="Times New Roman" w:hAnsi="Times New Roman" w:cs="Times New Roman"/>
          <w:sz w:val="20"/>
          <w:szCs w:val="20"/>
        </w:rPr>
      </w:pPr>
      <w:r>
        <w:rPr>
          <w:rFonts w:ascii="Times New Roman" w:hAnsi="Times New Roman" w:cs="Times New Roman"/>
          <w:sz w:val="20"/>
          <w:szCs w:val="20"/>
        </w:rPr>
        <w:t>L. J. Cimini, (1985). Analysis and simulation of a digital mobile channel using orthogonal frequency division multiplexing, IEEE Trans. Commun</w:t>
      </w:r>
      <w:r>
        <w:rPr>
          <w:rFonts w:ascii="Times New Roman" w:hAnsi="Times New Roman" w:cs="Times New Roman"/>
          <w:i/>
          <w:sz w:val="20"/>
          <w:szCs w:val="20"/>
        </w:rPr>
        <w:t>.</w:t>
      </w:r>
      <w:r>
        <w:rPr>
          <w:rFonts w:ascii="Times New Roman" w:hAnsi="Times New Roman" w:cs="Times New Roman"/>
          <w:sz w:val="20"/>
          <w:szCs w:val="20"/>
        </w:rPr>
        <w:t>, 33(7), 665–675.</w:t>
      </w:r>
    </w:p>
    <w:p w:rsidR="00DD01DF" w:rsidRDefault="003B4499" w:rsidP="003B4499">
      <w:pPr>
        <w:pStyle w:val="NoSpacing"/>
        <w:numPr>
          <w:ilvl w:val="0"/>
          <w:numId w:val="2"/>
        </w:numPr>
        <w:adjustRightInd w:val="0"/>
        <w:snapToGrid w:val="0"/>
        <w:ind w:hanging="578"/>
        <w:jc w:val="both"/>
        <w:rPr>
          <w:rFonts w:ascii="Times New Roman" w:hAnsi="Times New Roman" w:cs="Times New Roman"/>
          <w:sz w:val="20"/>
          <w:szCs w:val="20"/>
        </w:rPr>
      </w:pPr>
      <w:r>
        <w:rPr>
          <w:rFonts w:ascii="Times New Roman" w:hAnsi="Times New Roman" w:cs="Times New Roman"/>
          <w:sz w:val="20"/>
          <w:szCs w:val="20"/>
        </w:rPr>
        <w:t>Ramjee Prasad, (2004). OFDM for wireless communication systems, Universal Personal Communication Series.</w:t>
      </w:r>
    </w:p>
    <w:p w:rsidR="00DD01DF" w:rsidRDefault="003B4499" w:rsidP="003B4499">
      <w:pPr>
        <w:pStyle w:val="NoSpacing"/>
        <w:numPr>
          <w:ilvl w:val="0"/>
          <w:numId w:val="2"/>
        </w:numPr>
        <w:adjustRightInd w:val="0"/>
        <w:snapToGrid w:val="0"/>
        <w:ind w:hanging="578"/>
        <w:jc w:val="both"/>
        <w:rPr>
          <w:rFonts w:ascii="Times New Roman" w:hAnsi="Times New Roman" w:cs="Times New Roman"/>
          <w:sz w:val="20"/>
          <w:szCs w:val="20"/>
        </w:rPr>
      </w:pPr>
      <w:r>
        <w:rPr>
          <w:rFonts w:ascii="Times New Roman" w:hAnsi="Times New Roman" w:cs="Times New Roman"/>
          <w:sz w:val="20"/>
          <w:szCs w:val="20"/>
        </w:rPr>
        <w:t>Ove Edfors, Magnus Sandell, Jan-Jaap Van De Beek, Sarah Kate Wilson, Per Ola Borjesson, (2000).  Analysis of DFT-Based Channel Estimators for OFDM, Wireless Personal Communications, 12, 55-70.</w:t>
      </w:r>
    </w:p>
    <w:p w:rsidR="003B4499" w:rsidRDefault="003B4499" w:rsidP="003B4499">
      <w:pPr>
        <w:pStyle w:val="NoSpacing"/>
        <w:adjustRightInd w:val="0"/>
        <w:snapToGrid w:val="0"/>
        <w:jc w:val="both"/>
        <w:rPr>
          <w:rFonts w:ascii="Times New Roman" w:hAnsi="Times New Roman" w:cs="Times New Roman"/>
          <w:sz w:val="20"/>
          <w:szCs w:val="20"/>
        </w:rPr>
        <w:sectPr w:rsidR="003B4499" w:rsidSect="00DD01DF">
          <w:type w:val="continuous"/>
          <w:pgSz w:w="12236" w:h="15840"/>
          <w:pgMar w:top="1440" w:right="1440" w:bottom="1440" w:left="1440" w:header="720" w:footer="720" w:gutter="0"/>
          <w:cols w:num="2" w:space="720" w:equalWidth="0">
            <w:col w:w="4328" w:space="552"/>
            <w:col w:w="4476"/>
          </w:cols>
        </w:sectPr>
      </w:pPr>
    </w:p>
    <w:p w:rsidR="00DD01DF" w:rsidRDefault="00DD01DF" w:rsidP="003B4499">
      <w:pPr>
        <w:pStyle w:val="NoSpacing"/>
        <w:adjustRightInd w:val="0"/>
        <w:snapToGrid w:val="0"/>
        <w:jc w:val="both"/>
        <w:rPr>
          <w:rFonts w:ascii="Times New Roman" w:hAnsi="Times New Roman" w:cs="Times New Roman"/>
          <w:sz w:val="20"/>
          <w:szCs w:val="20"/>
        </w:rPr>
      </w:pPr>
    </w:p>
    <w:p w:rsidR="00DD01DF" w:rsidRDefault="00DD01DF" w:rsidP="003B4499">
      <w:pPr>
        <w:pStyle w:val="NoSpacing"/>
        <w:adjustRightInd w:val="0"/>
        <w:snapToGrid w:val="0"/>
        <w:jc w:val="both"/>
        <w:rPr>
          <w:rFonts w:ascii="Times New Roman" w:hAnsi="Times New Roman" w:cs="Times New Roman"/>
          <w:sz w:val="20"/>
          <w:szCs w:val="20"/>
        </w:rPr>
      </w:pPr>
    </w:p>
    <w:p w:rsidR="00DD01DF" w:rsidRDefault="00DD01DF" w:rsidP="003B4499">
      <w:pPr>
        <w:pStyle w:val="NoSpacing"/>
        <w:adjustRightInd w:val="0"/>
        <w:snapToGrid w:val="0"/>
        <w:jc w:val="both"/>
        <w:rPr>
          <w:rFonts w:ascii="Times New Roman" w:hAnsi="Times New Roman" w:cs="Times New Roman"/>
          <w:sz w:val="20"/>
          <w:szCs w:val="20"/>
        </w:rPr>
      </w:pPr>
    </w:p>
    <w:p w:rsidR="00DD01DF" w:rsidRDefault="00DD01DF" w:rsidP="003B4499">
      <w:pPr>
        <w:pStyle w:val="NoSpacing"/>
        <w:adjustRightInd w:val="0"/>
        <w:snapToGrid w:val="0"/>
        <w:jc w:val="both"/>
        <w:rPr>
          <w:rFonts w:ascii="Times New Roman" w:hAnsi="Times New Roman" w:cs="Times New Roman"/>
          <w:sz w:val="20"/>
          <w:szCs w:val="20"/>
        </w:rPr>
      </w:pPr>
    </w:p>
    <w:p w:rsidR="00DD01DF" w:rsidRDefault="003B4499" w:rsidP="003B4499">
      <w:pPr>
        <w:pStyle w:val="NoSpacing"/>
        <w:adjustRightInd w:val="0"/>
        <w:snapToGrid w:val="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2/3/2021</w:t>
      </w:r>
    </w:p>
    <w:p w:rsidR="00DD01DF" w:rsidRDefault="00DD01DF" w:rsidP="003B4499">
      <w:pPr>
        <w:pStyle w:val="NoSpacing"/>
        <w:adjustRightInd w:val="0"/>
        <w:snapToGrid w:val="0"/>
        <w:jc w:val="both"/>
        <w:rPr>
          <w:rFonts w:ascii="Times New Roman" w:hAnsi="Times New Roman" w:cs="Times New Roman"/>
          <w:sz w:val="20"/>
          <w:szCs w:val="20"/>
        </w:rPr>
      </w:pPr>
    </w:p>
    <w:sectPr w:rsidR="00DD01DF" w:rsidSect="003B4499">
      <w:type w:val="continuous"/>
      <w:pgSz w:w="12236"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FB5" w:rsidRDefault="00D52FB5" w:rsidP="00DD01DF">
      <w:r>
        <w:separator/>
      </w:r>
    </w:p>
  </w:endnote>
  <w:endnote w:type="continuationSeparator" w:id="0">
    <w:p w:rsidR="00D52FB5" w:rsidRDefault="00D52FB5" w:rsidP="00DD01D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ohit Hindi">
    <w:altName w:val="MS Mincho"/>
    <w:charset w:val="8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FKai-SB">
    <w:altName w:val="Microsoft JhengHei Light"/>
    <w:panose1 w:val="03000509000000000000"/>
    <w:charset w:val="88"/>
    <w:family w:val="script"/>
    <w:pitch w:val="fixed"/>
    <w:sig w:usb0="00000003" w:usb1="080E0000" w:usb2="00000016" w:usb3="00000000" w:csb0="00100001" w:csb1="00000000"/>
  </w:font>
  <w:font w:name="ヒラギノ角ゴ Pro W3">
    <w:altName w:val="MS Mincho"/>
    <w:charset w:val="80"/>
    <w:family w:val="auto"/>
    <w:pitch w:val="default"/>
    <w:sig w:usb0="00000000" w:usb1="00000000" w:usb2="01000407" w:usb3="00000000" w:csb0="00020000"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499" w:rsidRDefault="003B4499">
    <w:pPr>
      <w:pStyle w:val="Footer"/>
    </w:pPr>
    <w:r>
      <w:pict>
        <v:shapetype id="_x0000_t202" coordsize="21600,21600" o:spt="202" path="m,l,21600r21600,l21600,xe">
          <v:stroke joinstyle="miter"/>
          <v:path gradientshapeok="t" o:connecttype="rect"/>
        </v:shapetype>
        <v:shape id="_x0000_s2053" type="#_x0000_t202" style="position:absolute;margin-left:0;margin-top:0;width:2in;height:2in;z-index:251660288;mso-wrap-style:none;mso-position-horizontal:center;mso-position-horizontal-relative:margin" filled="f" stroked="f">
          <v:textbox style="mso-fit-shape-to-text:t" inset="0,0,0,0">
            <w:txbxContent>
              <w:p w:rsidR="003B4499" w:rsidRDefault="003B4499">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8C4E6B">
                  <w:rPr>
                    <w:rFonts w:ascii="Times New Roman" w:hAnsi="Times New Roman" w:cs="Times New Roman"/>
                    <w:noProof/>
                    <w:sz w:val="20"/>
                    <w:szCs w:val="20"/>
                  </w:rPr>
                  <w:t>50</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499" w:rsidRDefault="003B4499">
    <w:pPr>
      <w:pStyle w:val="Footer"/>
    </w:pPr>
    <w:r>
      <w:pict>
        <v:shapetype id="_x0000_t202" coordsize="21600,21600" o:spt="202" path="m,l,21600r21600,l21600,xe">
          <v:stroke joinstyle="miter"/>
          <v:path gradientshapeok="t" o:connecttype="rect"/>
        </v:shapetype>
        <v:shape id="_x0000_s2054" type="#_x0000_t202" style="position:absolute;margin-left:0;margin-top:0;width:2in;height:2in;z-index:251661312;mso-wrap-style:none;mso-position-horizontal:center;mso-position-horizontal-relative:margin" filled="f" stroked="f">
          <v:textbox style="mso-fit-shape-to-text:t" inset="0,0,0,0">
            <w:txbxContent>
              <w:p w:rsidR="003B4499" w:rsidRDefault="003B4499">
                <w:pPr>
                  <w:pStyle w:val="Footer"/>
                </w:pPr>
                <w:fldSimple w:instr=" PAGE  \* MERGEFORMAT ">
                  <w:r w:rsidR="008C4E6B">
                    <w:rPr>
                      <w:noProof/>
                    </w:rPr>
                    <w:t>41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FB5" w:rsidRDefault="00D52FB5" w:rsidP="00DD01DF">
      <w:r>
        <w:separator/>
      </w:r>
    </w:p>
  </w:footnote>
  <w:footnote w:type="continuationSeparator" w:id="0">
    <w:p w:rsidR="00D52FB5" w:rsidRDefault="00D52FB5" w:rsidP="00DD0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499" w:rsidRDefault="003B4499">
    <w:pPr>
      <w:pBdr>
        <w:bottom w:val="thinThickMediumGap" w:sz="12" w:space="1" w:color="auto"/>
      </w:pBdr>
      <w:ind w:firstLineChars="300" w:firstLine="600"/>
      <w:rPr>
        <w:rFonts w:ascii="Times New Roman" w:hAnsi="Times New Roman" w:cs="Times New Roman"/>
        <w:sz w:val="20"/>
        <w:szCs w:val="20"/>
      </w:rPr>
    </w:pPr>
    <w:r>
      <w:rPr>
        <w:rFonts w:ascii="Times New Roman" w:hAnsi="Times New Roman" w:cs="Times New Roman" w:hint="eastAsia"/>
        <w:sz w:val="20"/>
        <w:szCs w:val="20"/>
        <w:lang w:eastAsia="zh-CN"/>
      </w:rPr>
      <w:t xml:space="preserve">    </w:t>
    </w:r>
    <w:r>
      <w:rPr>
        <w:rFonts w:ascii="Times New Roman" w:eastAsia="宋体" w:hAnsi="Times New Roman" w:cs="Times New Roman" w:hint="eastAsia"/>
        <w:sz w:val="20"/>
        <w:szCs w:val="20"/>
        <w:lang w:eastAsia="zh-CN"/>
      </w:rPr>
      <w:t xml:space="preserve"> </w:t>
    </w:r>
    <w:r>
      <w:rPr>
        <w:rFonts w:ascii="Times New Roman" w:hAnsi="Times New Roman" w:cs="Times New Roman"/>
        <w:sz w:val="20"/>
        <w:szCs w:val="20"/>
      </w:rPr>
      <w:t>New York Science Journal 20</w:t>
    </w:r>
    <w:r>
      <w:rPr>
        <w:rFonts w:ascii="Times New Roman" w:hAnsi="Times New Roman" w:cs="Times New Roman"/>
        <w:sz w:val="20"/>
        <w:szCs w:val="20"/>
        <w:lang w:eastAsia="zh-CN"/>
      </w:rPr>
      <w:t>21</w:t>
    </w:r>
    <w:r>
      <w:rPr>
        <w:rFonts w:ascii="Times New Roman" w:hAnsi="Times New Roman" w:cs="Times New Roman"/>
        <w:sz w:val="20"/>
        <w:szCs w:val="20"/>
      </w:rPr>
      <w:t>;1</w:t>
    </w:r>
    <w:r>
      <w:rPr>
        <w:rFonts w:ascii="Times New Roman"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eastAsia="zh-CN"/>
      </w:rPr>
      <w:t>10</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Pr>
        <w:rFonts w:cs="Times New Roman" w:hint="eastAsia"/>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Pr>
        <w:rFonts w:ascii="Times New Roman" w:hAnsi="Times New Roman" w:cs="Times New Roman"/>
        <w:b/>
        <w:i/>
        <w:color w:val="FF0000"/>
        <w:sz w:val="20"/>
        <w:szCs w:val="20"/>
        <w:bdr w:val="single" w:sz="4" w:space="0" w:color="FF0000"/>
      </w:rPr>
      <w:t>NYJ</w:t>
    </w:r>
    <w:r>
      <w:rPr>
        <w:rFonts w:ascii="Times New Roman" w:hAnsi="Times New Roman" w:cs="Times New Roman" w:hint="eastAsia"/>
        <w:sz w:val="20"/>
        <w:szCs w:val="20"/>
        <w:lang w:eastAsia="zh-CN"/>
      </w:rPr>
      <w:t xml:space="preserve"> </w:t>
    </w:r>
    <w:r>
      <w:rPr>
        <w:rFonts w:cs="Times New Roman" w:hint="eastAsia"/>
        <w:sz w:val="20"/>
        <w:szCs w:val="20"/>
        <w:lang w:eastAsia="zh-CN"/>
      </w:rPr>
      <w:t xml:space="preserve">    </w:t>
    </w:r>
    <w:r>
      <w:rPr>
        <w:rFonts w:ascii="Times New Roman" w:hAnsi="Times New Roman" w:cs="Times New Roman" w:hint="eastAsia"/>
        <w:sz w:val="20"/>
        <w:szCs w:val="20"/>
        <w:lang w:eastAsia="zh-CN"/>
      </w:rPr>
      <w:t xml:space="preserve">  </w:t>
    </w:r>
  </w:p>
  <w:p w:rsidR="003B4499" w:rsidRDefault="003B4499">
    <w:pPr>
      <w:spacing w:line="200" w:lineRule="exact"/>
      <w:rPr>
        <w:sz w:val="20"/>
        <w:szCs w:val="20"/>
      </w:rPr>
    </w:pPr>
    <w:r w:rsidRPr="00DD01DF">
      <w:pict>
        <v:shapetype id="_x0000_t202" coordsize="21600,21600" o:spt="202" path="m,l,21600r21600,l21600,xe">
          <v:stroke joinstyle="miter"/>
          <v:path gradientshapeok="t" o:connecttype="rect"/>
        </v:shapetype>
        <v:shape id="_x0000_s2049" type="#_x0000_t202" style="position:absolute;margin-left:379.85pt;margin-top:36pt;width:126.25pt;height:12.1pt;z-index:-251657216;mso-position-horizontal-relative:page;mso-position-vertical-relative:page" filled="f" stroked="f">
          <v:textbox inset="0,0,0,0">
            <w:txbxContent>
              <w:p w:rsidR="003B4499" w:rsidRDefault="003B4499"/>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499" w:rsidRDefault="003B4499">
    <w:pPr>
      <w:pStyle w:val="Header"/>
    </w:pPr>
    <w:r>
      <w:rPr>
        <w:noProof/>
        <w:szCs w:val="20"/>
        <w:lang w:eastAsia="zh-CN"/>
      </w:rPr>
      <w:drawing>
        <wp:inline distT="0" distB="0" distL="114300" distR="114300">
          <wp:extent cx="5970905" cy="779780"/>
          <wp:effectExtent l="0" t="0" r="10795" b="127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
                  <a:stretch>
                    <a:fillRect/>
                  </a:stretch>
                </pic:blipFill>
                <pic:spPr>
                  <a:xfrm>
                    <a:off x="0" y="0"/>
                    <a:ext cx="5970905" cy="779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3A3191"/>
    <w:multiLevelType w:val="multilevel"/>
    <w:tmpl w:val="813A3191"/>
    <w:lvl w:ilvl="0">
      <w:start w:val="1"/>
      <w:numFmt w:val="decimal"/>
      <w:lvlText w:val="[%1]."/>
      <w:lvlJc w:val="left"/>
      <w:pPr>
        <w:ind w:left="720" w:hanging="360"/>
      </w:pPr>
      <w:rPr>
        <w:rFonts w:ascii="宋体" w:eastAsia="宋体" w:hAnsi="宋体" w:cs="宋体"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176C447E"/>
    <w:multiLevelType w:val="multilevel"/>
    <w:tmpl w:val="176C447E"/>
    <w:lvl w:ilvl="0">
      <w:start w:val="1"/>
      <w:numFmt w:val="decimal"/>
      <w:lvlText w:val="%1."/>
      <w:lvlJc w:val="left"/>
      <w:pPr>
        <w:ind w:hanging="207"/>
      </w:pPr>
      <w:rPr>
        <w:rFonts w:ascii="Times New Roman" w:eastAsia="Times New Roman" w:hAnsi="Times New Roman" w:hint="default"/>
        <w:b/>
        <w:bCs/>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ulTrailSpace/>
    <w:useFELayout/>
  </w:compat>
  <w:rsids>
    <w:rsidRoot w:val="00E91E60"/>
    <w:rsid w:val="000029FB"/>
    <w:rsid w:val="0006443C"/>
    <w:rsid w:val="00065B7C"/>
    <w:rsid w:val="000663E6"/>
    <w:rsid w:val="000753BB"/>
    <w:rsid w:val="00080F6B"/>
    <w:rsid w:val="00082C45"/>
    <w:rsid w:val="000F0235"/>
    <w:rsid w:val="00102279"/>
    <w:rsid w:val="001113CF"/>
    <w:rsid w:val="00115113"/>
    <w:rsid w:val="00116E57"/>
    <w:rsid w:val="00163440"/>
    <w:rsid w:val="00190D21"/>
    <w:rsid w:val="00191E76"/>
    <w:rsid w:val="001C345B"/>
    <w:rsid w:val="001D58DB"/>
    <w:rsid w:val="00221B62"/>
    <w:rsid w:val="00235059"/>
    <w:rsid w:val="00267FD6"/>
    <w:rsid w:val="0027360B"/>
    <w:rsid w:val="002A5FEC"/>
    <w:rsid w:val="002E678C"/>
    <w:rsid w:val="002F7066"/>
    <w:rsid w:val="00315813"/>
    <w:rsid w:val="00316756"/>
    <w:rsid w:val="00335786"/>
    <w:rsid w:val="00344891"/>
    <w:rsid w:val="00345A08"/>
    <w:rsid w:val="003677D3"/>
    <w:rsid w:val="003735B6"/>
    <w:rsid w:val="003B4499"/>
    <w:rsid w:val="003B4D81"/>
    <w:rsid w:val="003D66AA"/>
    <w:rsid w:val="003E2F52"/>
    <w:rsid w:val="003E57D4"/>
    <w:rsid w:val="00417B54"/>
    <w:rsid w:val="004216BE"/>
    <w:rsid w:val="004408F6"/>
    <w:rsid w:val="004742F2"/>
    <w:rsid w:val="00484BC2"/>
    <w:rsid w:val="005449BD"/>
    <w:rsid w:val="00552F1A"/>
    <w:rsid w:val="00582535"/>
    <w:rsid w:val="005913F7"/>
    <w:rsid w:val="005A3DD7"/>
    <w:rsid w:val="005E7F30"/>
    <w:rsid w:val="005F106D"/>
    <w:rsid w:val="005F7761"/>
    <w:rsid w:val="0060469A"/>
    <w:rsid w:val="00621693"/>
    <w:rsid w:val="0066498C"/>
    <w:rsid w:val="006D599C"/>
    <w:rsid w:val="006E0938"/>
    <w:rsid w:val="006F5447"/>
    <w:rsid w:val="007040EC"/>
    <w:rsid w:val="007351D4"/>
    <w:rsid w:val="00773728"/>
    <w:rsid w:val="007844FE"/>
    <w:rsid w:val="007C20E6"/>
    <w:rsid w:val="00841A7B"/>
    <w:rsid w:val="00851935"/>
    <w:rsid w:val="008632D0"/>
    <w:rsid w:val="008A1D7F"/>
    <w:rsid w:val="008C4E6B"/>
    <w:rsid w:val="008E5A7D"/>
    <w:rsid w:val="008F773E"/>
    <w:rsid w:val="00912FD7"/>
    <w:rsid w:val="009672AA"/>
    <w:rsid w:val="009B5CF7"/>
    <w:rsid w:val="009C2853"/>
    <w:rsid w:val="009E40DA"/>
    <w:rsid w:val="009E7A4B"/>
    <w:rsid w:val="00A33BFA"/>
    <w:rsid w:val="00A35B13"/>
    <w:rsid w:val="00A52124"/>
    <w:rsid w:val="00A711AD"/>
    <w:rsid w:val="00A75F0A"/>
    <w:rsid w:val="00A91E1C"/>
    <w:rsid w:val="00AC0FD5"/>
    <w:rsid w:val="00B012DC"/>
    <w:rsid w:val="00B37287"/>
    <w:rsid w:val="00B81927"/>
    <w:rsid w:val="00BD795E"/>
    <w:rsid w:val="00BF5916"/>
    <w:rsid w:val="00C06D7D"/>
    <w:rsid w:val="00C213FD"/>
    <w:rsid w:val="00C60CA6"/>
    <w:rsid w:val="00C6779B"/>
    <w:rsid w:val="00C82130"/>
    <w:rsid w:val="00D07A2C"/>
    <w:rsid w:val="00D24310"/>
    <w:rsid w:val="00D402B6"/>
    <w:rsid w:val="00D519C7"/>
    <w:rsid w:val="00D52FB5"/>
    <w:rsid w:val="00D57C61"/>
    <w:rsid w:val="00D6041C"/>
    <w:rsid w:val="00D81BD4"/>
    <w:rsid w:val="00DA10B7"/>
    <w:rsid w:val="00DB29A6"/>
    <w:rsid w:val="00DB4BA8"/>
    <w:rsid w:val="00DC7BAA"/>
    <w:rsid w:val="00DD01DF"/>
    <w:rsid w:val="00DE03CC"/>
    <w:rsid w:val="00DE34CD"/>
    <w:rsid w:val="00E91E60"/>
    <w:rsid w:val="00ED57A6"/>
    <w:rsid w:val="00EE7CDC"/>
    <w:rsid w:val="00F000DB"/>
    <w:rsid w:val="00F32722"/>
    <w:rsid w:val="00FA1B0E"/>
    <w:rsid w:val="00FD3604"/>
    <w:rsid w:val="27AF79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0" w:uiPriority="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D01DF"/>
    <w:pPr>
      <w:widowControl w:val="0"/>
    </w:pPr>
    <w:rPr>
      <w:sz w:val="22"/>
      <w:szCs w:val="22"/>
      <w:lang w:eastAsia="en-US"/>
    </w:rPr>
  </w:style>
  <w:style w:type="paragraph" w:styleId="Heading1">
    <w:name w:val="heading 1"/>
    <w:basedOn w:val="Normal"/>
    <w:next w:val="Normal"/>
    <w:link w:val="Heading1Char"/>
    <w:uiPriority w:val="1"/>
    <w:qFormat/>
    <w:rsid w:val="00DD01DF"/>
    <w:pPr>
      <w:ind w:left="160" w:hanging="202"/>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D01DF"/>
    <w:pPr>
      <w:widowControl/>
      <w:suppressLineNumbers/>
      <w:suppressAutoHyphens/>
      <w:spacing w:before="120" w:after="120"/>
      <w:jc w:val="center"/>
    </w:pPr>
    <w:rPr>
      <w:rFonts w:ascii="Times New Roman" w:eastAsia="宋体" w:hAnsi="Times New Roman" w:cs="Lohit Hindi"/>
      <w:i/>
      <w:iCs/>
      <w:sz w:val="24"/>
      <w:szCs w:val="24"/>
      <w:lang w:eastAsia="zh-CN"/>
    </w:rPr>
  </w:style>
  <w:style w:type="paragraph" w:styleId="BodyText">
    <w:name w:val="Body Text"/>
    <w:basedOn w:val="Normal"/>
    <w:uiPriority w:val="1"/>
    <w:qFormat/>
    <w:rsid w:val="00DD01DF"/>
    <w:pPr>
      <w:ind w:left="160"/>
    </w:pPr>
    <w:rPr>
      <w:rFonts w:ascii="Times New Roman" w:eastAsia="Times New Roman" w:hAnsi="Times New Roman"/>
      <w:sz w:val="20"/>
      <w:szCs w:val="20"/>
    </w:rPr>
  </w:style>
  <w:style w:type="paragraph" w:styleId="BodyTextIndent2">
    <w:name w:val="Body Text Indent 2"/>
    <w:basedOn w:val="Normal"/>
    <w:link w:val="BodyTextIndent2Char"/>
    <w:uiPriority w:val="99"/>
    <w:semiHidden/>
    <w:unhideWhenUsed/>
    <w:rsid w:val="00DD01DF"/>
    <w:pPr>
      <w:widowControl/>
      <w:spacing w:after="120" w:line="480" w:lineRule="auto"/>
      <w:ind w:left="360"/>
    </w:pPr>
  </w:style>
  <w:style w:type="paragraph" w:styleId="BalloonText">
    <w:name w:val="Balloon Text"/>
    <w:basedOn w:val="Normal"/>
    <w:link w:val="BalloonTextChar"/>
    <w:uiPriority w:val="99"/>
    <w:semiHidden/>
    <w:unhideWhenUsed/>
    <w:rsid w:val="00DD01DF"/>
    <w:rPr>
      <w:rFonts w:ascii="Tahoma" w:hAnsi="Tahoma" w:cs="Tahoma"/>
      <w:sz w:val="16"/>
      <w:szCs w:val="16"/>
    </w:rPr>
  </w:style>
  <w:style w:type="paragraph" w:styleId="Footer">
    <w:name w:val="footer"/>
    <w:basedOn w:val="Normal"/>
    <w:link w:val="FooterChar"/>
    <w:uiPriority w:val="99"/>
    <w:semiHidden/>
    <w:unhideWhenUsed/>
    <w:qFormat/>
    <w:rsid w:val="00DD01DF"/>
    <w:pPr>
      <w:tabs>
        <w:tab w:val="center" w:pos="4680"/>
        <w:tab w:val="right" w:pos="9360"/>
      </w:tabs>
    </w:pPr>
  </w:style>
  <w:style w:type="paragraph" w:styleId="Header">
    <w:name w:val="header"/>
    <w:basedOn w:val="Normal"/>
    <w:link w:val="HeaderChar"/>
    <w:uiPriority w:val="99"/>
    <w:semiHidden/>
    <w:unhideWhenUsed/>
    <w:rsid w:val="00DD01DF"/>
    <w:pPr>
      <w:tabs>
        <w:tab w:val="center" w:pos="4680"/>
        <w:tab w:val="right" w:pos="9360"/>
      </w:tabs>
    </w:pPr>
  </w:style>
  <w:style w:type="character" w:styleId="Hyperlink">
    <w:name w:val="Hyperlink"/>
    <w:basedOn w:val="DefaultParagraphFont"/>
    <w:uiPriority w:val="99"/>
    <w:unhideWhenUsed/>
    <w:qFormat/>
    <w:rsid w:val="00DD01DF"/>
    <w:rPr>
      <w:color w:val="0000FF" w:themeColor="hyperlink"/>
      <w:u w:val="single"/>
    </w:rPr>
  </w:style>
  <w:style w:type="paragraph" w:styleId="ListParagraph">
    <w:name w:val="List Paragraph"/>
    <w:basedOn w:val="Normal"/>
    <w:uiPriority w:val="34"/>
    <w:qFormat/>
    <w:rsid w:val="00DD01DF"/>
  </w:style>
  <w:style w:type="paragraph" w:customStyle="1" w:styleId="TableParagraph">
    <w:name w:val="Table Paragraph"/>
    <w:basedOn w:val="Normal"/>
    <w:uiPriority w:val="1"/>
    <w:qFormat/>
    <w:rsid w:val="00DD01DF"/>
  </w:style>
  <w:style w:type="paragraph" w:styleId="NoSpacing">
    <w:name w:val="No Spacing"/>
    <w:uiPriority w:val="1"/>
    <w:qFormat/>
    <w:rsid w:val="00DD01DF"/>
    <w:rPr>
      <w:sz w:val="22"/>
      <w:szCs w:val="22"/>
      <w:lang w:eastAsia="en-US"/>
    </w:rPr>
  </w:style>
  <w:style w:type="character" w:customStyle="1" w:styleId="BalloonTextChar">
    <w:name w:val="Balloon Text Char"/>
    <w:basedOn w:val="DefaultParagraphFont"/>
    <w:link w:val="BalloonText"/>
    <w:uiPriority w:val="99"/>
    <w:semiHidden/>
    <w:rsid w:val="00DD01DF"/>
    <w:rPr>
      <w:rFonts w:ascii="Tahoma" w:hAnsi="Tahoma" w:cs="Tahoma"/>
      <w:sz w:val="16"/>
      <w:szCs w:val="16"/>
    </w:rPr>
  </w:style>
  <w:style w:type="character" w:customStyle="1" w:styleId="Heading1Char">
    <w:name w:val="Heading 1 Char"/>
    <w:basedOn w:val="DefaultParagraphFont"/>
    <w:link w:val="Heading1"/>
    <w:uiPriority w:val="1"/>
    <w:rsid w:val="00DD01DF"/>
    <w:rPr>
      <w:rFonts w:ascii="Times New Roman" w:eastAsia="Times New Roman" w:hAnsi="Times New Roman"/>
      <w:b/>
      <w:bCs/>
      <w:sz w:val="20"/>
      <w:szCs w:val="20"/>
    </w:rPr>
  </w:style>
  <w:style w:type="paragraph" w:customStyle="1" w:styleId="p1a">
    <w:name w:val="p1a"/>
    <w:basedOn w:val="Normal"/>
    <w:next w:val="Normal"/>
    <w:qFormat/>
    <w:rsid w:val="00DD01DF"/>
    <w:pPr>
      <w:widowControl/>
      <w:jc w:val="both"/>
    </w:pPr>
    <w:rPr>
      <w:rFonts w:ascii="Times" w:eastAsia="Batang" w:hAnsi="Times" w:cs="Times New Roman"/>
      <w:sz w:val="20"/>
      <w:szCs w:val="20"/>
      <w:lang w:eastAsia="ko-KR"/>
    </w:rPr>
  </w:style>
  <w:style w:type="paragraph" w:customStyle="1" w:styleId="figurecaption">
    <w:name w:val="figure caption"/>
    <w:link w:val="figurecaptionChar"/>
    <w:rsid w:val="00DD01DF"/>
    <w:pPr>
      <w:tabs>
        <w:tab w:val="left" w:pos="0"/>
      </w:tabs>
      <w:suppressAutoHyphens/>
      <w:spacing w:before="80" w:after="200"/>
      <w:ind w:left="360" w:hanging="360"/>
      <w:jc w:val="center"/>
    </w:pPr>
    <w:rPr>
      <w:rFonts w:ascii="Times New Roman" w:eastAsia="宋体" w:hAnsi="Times New Roman" w:cs="Times New Roman"/>
      <w:sz w:val="16"/>
      <w:szCs w:val="16"/>
      <w:lang w:eastAsia="en-US"/>
    </w:rPr>
  </w:style>
  <w:style w:type="character" w:customStyle="1" w:styleId="figurecaptionChar">
    <w:name w:val="figure caption Char"/>
    <w:link w:val="figurecaption"/>
    <w:rsid w:val="00DD01DF"/>
    <w:rPr>
      <w:rFonts w:ascii="Times New Roman" w:eastAsia="宋体" w:hAnsi="Times New Roman" w:cs="Times New Roman"/>
      <w:sz w:val="16"/>
      <w:szCs w:val="16"/>
    </w:rPr>
  </w:style>
  <w:style w:type="character" w:customStyle="1" w:styleId="BodyTextIndent2Char">
    <w:name w:val="Body Text Indent 2 Char"/>
    <w:basedOn w:val="DefaultParagraphFont"/>
    <w:link w:val="BodyTextIndent2"/>
    <w:uiPriority w:val="99"/>
    <w:semiHidden/>
    <w:rsid w:val="00DD01DF"/>
    <w:rPr>
      <w:rFonts w:eastAsiaTheme="minorEastAsia"/>
    </w:rPr>
  </w:style>
  <w:style w:type="character" w:customStyle="1" w:styleId="HeaderChar">
    <w:name w:val="Header Char"/>
    <w:basedOn w:val="DefaultParagraphFont"/>
    <w:link w:val="Header"/>
    <w:uiPriority w:val="99"/>
    <w:semiHidden/>
    <w:rsid w:val="00DD01DF"/>
  </w:style>
  <w:style w:type="character" w:customStyle="1" w:styleId="FooterChar">
    <w:name w:val="Footer Char"/>
    <w:basedOn w:val="DefaultParagraphFont"/>
    <w:link w:val="Footer"/>
    <w:uiPriority w:val="99"/>
    <w:semiHidden/>
    <w:qFormat/>
    <w:rsid w:val="00DD01D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latifullahkhan@nwfpuet.edu.pk" TargetMode="External"/><Relationship Id="rId13" Type="http://schemas.openxmlformats.org/officeDocument/2006/relationships/header" Target="header2.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7.emf"/><Relationship Id="rId10" Type="http://schemas.openxmlformats.org/officeDocument/2006/relationships/hyperlink" Target="http://www.dx.doi.org/10.7537/marsnys141021.07"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image" Target="media/image6.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3" textRotate="1"/>
    <customShpInfo spid="_x0000_s2054" textRotate="1"/>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3576</Words>
  <Characters>20386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Latif Ullah Khan</dc:creator>
  <cp:lastModifiedBy>Administrator</cp:lastModifiedBy>
  <cp:revision>5</cp:revision>
  <cp:lastPrinted>2013-12-30T16:12:00Z</cp:lastPrinted>
  <dcterms:created xsi:type="dcterms:W3CDTF">2013-12-31T12:03:00Z</dcterms:created>
  <dcterms:modified xsi:type="dcterms:W3CDTF">2021-10-22T02:41:00Z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2012-10-11T00:00:00Z</vt:filetime>
  </property>
  <property fmtid="{D5CDD505-2E9C-101B-9397-08002B2CF9AE}" pid="3" name="LastSaved">
    <vt:filetime>2013-12-24T00:00:00Z</vt:filetime>
  </property>
  <property fmtid="{D5CDD505-2E9C-101B-9397-08002B2CF9AE}" pid="4" name="KSOProductBuildVer">
    <vt:lpwstr>2052-11.1.0.10938</vt:lpwstr>
  </property>
  <property fmtid="{D5CDD505-2E9C-101B-9397-08002B2CF9AE}" pid="5" name="ICV">
    <vt:lpwstr>1BC39F5EF07B48799905811E8A916A65</vt:lpwstr>
  </property>
</Properties>
</file>