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FDF" w:rsidRDefault="00B17FDF">
      <w:pPr>
        <w:snapToGrid w:val="0"/>
        <w:spacing w:after="0" w:line="240" w:lineRule="auto"/>
        <w:jc w:val="center"/>
        <w:rPr>
          <w:rFonts w:ascii="Times New Roman" w:eastAsiaTheme="minorEastAsia" w:hAnsi="Times New Roman" w:hint="eastAsia"/>
          <w:b/>
          <w:sz w:val="20"/>
          <w:szCs w:val="20"/>
          <w:lang w:val="en-US" w:eastAsia="zh-CN"/>
        </w:rPr>
      </w:pPr>
      <w:bookmarkStart w:id="0" w:name="_Hlk68170556"/>
      <w:bookmarkStart w:id="1" w:name="_Hlk69129216"/>
    </w:p>
    <w:p w:rsidR="00B17FDF" w:rsidRDefault="00B17FDF">
      <w:pPr>
        <w:snapToGrid w:val="0"/>
        <w:spacing w:after="0" w:line="240" w:lineRule="auto"/>
        <w:jc w:val="center"/>
        <w:rPr>
          <w:rFonts w:ascii="Times New Roman" w:eastAsiaTheme="minorEastAsia" w:hAnsi="Times New Roman" w:hint="eastAsia"/>
          <w:b/>
          <w:sz w:val="20"/>
          <w:szCs w:val="20"/>
          <w:lang w:val="en-US" w:eastAsia="zh-CN"/>
        </w:rPr>
      </w:pPr>
    </w:p>
    <w:p w:rsidR="00785F2E" w:rsidRDefault="00AD7B47">
      <w:pPr>
        <w:snapToGrid w:val="0"/>
        <w:spacing w:after="0" w:line="240" w:lineRule="auto"/>
        <w:jc w:val="center"/>
        <w:rPr>
          <w:rFonts w:ascii="Times New Roman" w:hAnsi="Times New Roman"/>
          <w:b/>
          <w:sz w:val="20"/>
          <w:szCs w:val="20"/>
          <w:lang w:val="en-US"/>
        </w:rPr>
      </w:pPr>
      <w:r>
        <w:rPr>
          <w:rFonts w:ascii="Times New Roman" w:hAnsi="Times New Roman"/>
          <w:b/>
          <w:sz w:val="20"/>
          <w:szCs w:val="20"/>
          <w:lang w:val="en-US"/>
        </w:rPr>
        <w:t>The Necessity To Develop Geographical Tourism In Diversification Of Tourism Industry</w:t>
      </w:r>
    </w:p>
    <w:p w:rsidR="00785F2E" w:rsidRDefault="00785F2E">
      <w:pPr>
        <w:snapToGrid w:val="0"/>
        <w:spacing w:after="0" w:line="240" w:lineRule="auto"/>
        <w:jc w:val="center"/>
        <w:rPr>
          <w:rFonts w:ascii="Times New Roman" w:hAnsi="Times New Roman"/>
          <w:sz w:val="20"/>
          <w:szCs w:val="20"/>
          <w:lang w:val="en-US"/>
        </w:rPr>
      </w:pPr>
    </w:p>
    <w:p w:rsidR="00785F2E" w:rsidRDefault="00AD7B47">
      <w:pPr>
        <w:snapToGrid w:val="0"/>
        <w:spacing w:after="0" w:line="240" w:lineRule="auto"/>
        <w:jc w:val="center"/>
        <w:rPr>
          <w:rFonts w:ascii="Times New Roman" w:hAnsi="Times New Roman"/>
          <w:sz w:val="20"/>
          <w:szCs w:val="20"/>
          <w:lang w:val="en-US"/>
        </w:rPr>
      </w:pPr>
      <w:r>
        <w:rPr>
          <w:rFonts w:ascii="Times New Roman" w:hAnsi="Times New Roman"/>
          <w:sz w:val="20"/>
          <w:szCs w:val="20"/>
          <w:lang w:val="en-US"/>
        </w:rPr>
        <w:t>Tobirov Odiljon Kobiljon ugli</w:t>
      </w:r>
    </w:p>
    <w:p w:rsidR="00785F2E" w:rsidRDefault="00785F2E">
      <w:pPr>
        <w:snapToGrid w:val="0"/>
        <w:spacing w:after="0" w:line="240" w:lineRule="auto"/>
        <w:jc w:val="center"/>
        <w:rPr>
          <w:rFonts w:ascii="Times New Roman" w:hAnsi="Times New Roman"/>
          <w:b/>
          <w:sz w:val="20"/>
          <w:szCs w:val="20"/>
          <w:lang w:val="en-US"/>
        </w:rPr>
      </w:pPr>
    </w:p>
    <w:p w:rsidR="00785F2E" w:rsidRDefault="00AD7B47">
      <w:pPr>
        <w:snapToGrid w:val="0"/>
        <w:spacing w:after="0" w:line="240" w:lineRule="auto"/>
        <w:jc w:val="center"/>
        <w:rPr>
          <w:rFonts w:ascii="Times New Roman" w:hAnsi="Times New Roman"/>
          <w:i/>
          <w:sz w:val="20"/>
          <w:szCs w:val="20"/>
          <w:lang w:val="en-US"/>
        </w:rPr>
      </w:pPr>
      <w:r>
        <w:rPr>
          <w:rFonts w:ascii="Times New Roman" w:hAnsi="Times New Roman"/>
          <w:sz w:val="20"/>
          <w:szCs w:val="20"/>
          <w:lang w:val="en-US"/>
        </w:rPr>
        <w:t xml:space="preserve">doctoral student of the </w:t>
      </w:r>
      <w:r>
        <w:rPr>
          <w:rFonts w:ascii="Times New Roman" w:hAnsi="Times New Roman"/>
          <w:sz w:val="20"/>
          <w:szCs w:val="20"/>
          <w:lang w:val="uz-Cyrl-UZ"/>
        </w:rPr>
        <w:t>Department of Ecology</w:t>
      </w:r>
      <w:r>
        <w:rPr>
          <w:rFonts w:ascii="Times New Roman" w:hAnsi="Times New Roman"/>
          <w:sz w:val="20"/>
          <w:szCs w:val="20"/>
          <w:lang w:val="en-US"/>
        </w:rPr>
        <w:t xml:space="preserve"> </w:t>
      </w:r>
      <w:r>
        <w:rPr>
          <w:rFonts w:ascii="Times New Roman" w:hAnsi="Times New Roman"/>
          <w:sz w:val="20"/>
          <w:szCs w:val="20"/>
          <w:lang w:val="uz-Cyrl-UZ"/>
        </w:rPr>
        <w:t>and Geography</w:t>
      </w:r>
      <w:r>
        <w:rPr>
          <w:rFonts w:ascii="Times New Roman" w:hAnsi="Times New Roman"/>
          <w:sz w:val="20"/>
          <w:szCs w:val="20"/>
          <w:lang w:val="en-US"/>
        </w:rPr>
        <w:t>,</w:t>
      </w:r>
      <w:r>
        <w:rPr>
          <w:rFonts w:ascii="Times New Roman" w:hAnsi="Times New Roman"/>
          <w:sz w:val="20"/>
          <w:szCs w:val="20"/>
          <w:lang w:val="uz-Cyrl-UZ"/>
        </w:rPr>
        <w:t xml:space="preserve"> Gulistan State University</w:t>
      </w:r>
    </w:p>
    <w:p w:rsidR="00785F2E" w:rsidRDefault="00785F2E">
      <w:pPr>
        <w:snapToGrid w:val="0"/>
        <w:spacing w:after="0" w:line="240" w:lineRule="auto"/>
        <w:jc w:val="center"/>
        <w:rPr>
          <w:rFonts w:ascii="Times New Roman" w:hAnsi="Times New Roman"/>
          <w:i/>
          <w:sz w:val="20"/>
          <w:szCs w:val="20"/>
        </w:rPr>
      </w:pPr>
      <w:hyperlink r:id="rId8" w:history="1">
        <w:r w:rsidR="00AD7B47">
          <w:rPr>
            <w:rStyle w:val="Hyperlink"/>
            <w:rFonts w:ascii="Times New Roman" w:hAnsi="Times New Roman"/>
            <w:i/>
            <w:sz w:val="20"/>
            <w:szCs w:val="20"/>
            <w:lang w:val="en-US"/>
          </w:rPr>
          <w:t>odiljon</w:t>
        </w:r>
        <w:r w:rsidR="00AD7B47">
          <w:rPr>
            <w:rStyle w:val="Hyperlink"/>
            <w:rFonts w:ascii="Times New Roman" w:hAnsi="Times New Roman"/>
            <w:i/>
            <w:sz w:val="20"/>
            <w:szCs w:val="20"/>
          </w:rPr>
          <w:t>.</w:t>
        </w:r>
        <w:r w:rsidR="00AD7B47">
          <w:rPr>
            <w:rStyle w:val="Hyperlink"/>
            <w:rFonts w:ascii="Times New Roman" w:hAnsi="Times New Roman"/>
            <w:i/>
            <w:sz w:val="20"/>
            <w:szCs w:val="20"/>
            <w:lang w:val="en-US"/>
          </w:rPr>
          <w:t>tobirov</w:t>
        </w:r>
        <w:r w:rsidR="00AD7B47">
          <w:rPr>
            <w:rStyle w:val="Hyperlink"/>
            <w:rFonts w:ascii="Times New Roman" w:hAnsi="Times New Roman"/>
            <w:i/>
            <w:sz w:val="20"/>
            <w:szCs w:val="20"/>
          </w:rPr>
          <w:t>@</w:t>
        </w:r>
        <w:r w:rsidR="00AD7B47">
          <w:rPr>
            <w:rStyle w:val="Hyperlink"/>
            <w:rFonts w:ascii="Times New Roman" w:hAnsi="Times New Roman"/>
            <w:i/>
            <w:sz w:val="20"/>
            <w:szCs w:val="20"/>
            <w:lang w:val="en-US"/>
          </w:rPr>
          <w:t>mail</w:t>
        </w:r>
        <w:r w:rsidR="00AD7B47">
          <w:rPr>
            <w:rStyle w:val="Hyperlink"/>
            <w:rFonts w:ascii="Times New Roman" w:hAnsi="Times New Roman"/>
            <w:i/>
            <w:sz w:val="20"/>
            <w:szCs w:val="20"/>
          </w:rPr>
          <w:t>.</w:t>
        </w:r>
        <w:r w:rsidR="00AD7B47">
          <w:rPr>
            <w:rStyle w:val="Hyperlink"/>
            <w:rFonts w:ascii="Times New Roman" w:hAnsi="Times New Roman"/>
            <w:i/>
            <w:sz w:val="20"/>
            <w:szCs w:val="20"/>
            <w:lang w:val="en-US"/>
          </w:rPr>
          <w:t>ru</w:t>
        </w:r>
      </w:hyperlink>
    </w:p>
    <w:p w:rsidR="00785F2E" w:rsidRDefault="00785F2E">
      <w:pPr>
        <w:snapToGrid w:val="0"/>
        <w:spacing w:after="0" w:line="240" w:lineRule="auto"/>
        <w:rPr>
          <w:rFonts w:ascii="Times New Roman" w:hAnsi="Times New Roman"/>
          <w:sz w:val="20"/>
          <w:szCs w:val="20"/>
        </w:rPr>
      </w:pPr>
    </w:p>
    <w:p w:rsidR="00785F2E" w:rsidRDefault="00AD7B47">
      <w:pPr>
        <w:snapToGrid w:val="0"/>
        <w:spacing w:after="0" w:line="240" w:lineRule="auto"/>
        <w:jc w:val="both"/>
        <w:rPr>
          <w:rFonts w:ascii="Times New Roman" w:hAnsi="Times New Roman"/>
          <w:sz w:val="20"/>
          <w:szCs w:val="20"/>
          <w:lang w:val="en-US"/>
        </w:rPr>
      </w:pPr>
      <w:r>
        <w:rPr>
          <w:rFonts w:ascii="Times New Roman" w:hAnsi="Times New Roman"/>
          <w:b/>
          <w:bCs/>
          <w:sz w:val="20"/>
          <w:szCs w:val="20"/>
          <w:lang w:val="en-US"/>
        </w:rPr>
        <w:t>Abstract</w:t>
      </w:r>
      <w:r>
        <w:rPr>
          <w:rFonts w:ascii="Times New Roman" w:hAnsi="Times New Roman"/>
          <w:sz w:val="20"/>
          <w:szCs w:val="20"/>
          <w:lang w:val="en-US"/>
        </w:rPr>
        <w:t xml:space="preserve">: Diversification of the tourism industry, a comprehensive study of the tourist potential of certain geographical areas, the identification of </w:t>
      </w:r>
      <w:r>
        <w:rPr>
          <w:rFonts w:ascii="Times New Roman" w:hAnsi="Times New Roman"/>
          <w:sz w:val="20"/>
          <w:szCs w:val="20"/>
          <w:lang w:val="en-US"/>
        </w:rPr>
        <w:t xml:space="preserve">periodic (seasonal) aspects, encourages the systematization of tourist types. Geography is a branch of science that studies the above features. Geographical tourism allows for the systematic development of its new species in order to comprehensively cover </w:t>
      </w:r>
      <w:r>
        <w:rPr>
          <w:rFonts w:ascii="Times New Roman" w:hAnsi="Times New Roman"/>
          <w:sz w:val="20"/>
          <w:szCs w:val="20"/>
          <w:lang w:val="en-US"/>
        </w:rPr>
        <w:t>the tourist potential of a particular region.</w:t>
      </w:r>
    </w:p>
    <w:p w:rsidR="00785F2E" w:rsidRDefault="00AD7B47">
      <w:pPr>
        <w:suppressAutoHyphens/>
        <w:wordWrap w:val="0"/>
        <w:spacing w:after="0" w:line="240" w:lineRule="auto"/>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lang w:val="en-US"/>
        </w:rPr>
        <w:t>Tobirov Odiljon Kobiljon ugli</w:t>
      </w:r>
      <w:r>
        <w:rPr>
          <w:rFonts w:ascii="Times New Roman" w:hAnsi="Times New Roman"/>
          <w:sz w:val="20"/>
          <w:szCs w:val="20"/>
        </w:rPr>
        <w:t xml:space="preserve">. </w:t>
      </w:r>
      <w:r>
        <w:rPr>
          <w:rFonts w:ascii="Times New Roman" w:hAnsi="Times New Roman"/>
          <w:b/>
          <w:sz w:val="20"/>
          <w:szCs w:val="20"/>
          <w:lang w:val="en-US"/>
        </w:rPr>
        <w:t>The Necessity To Develop Geographical Tourism In Diversification Of Tourism Industry</w:t>
      </w:r>
      <w:r>
        <w:rPr>
          <w:rFonts w:ascii="Times New Roman" w:hAnsi="Times New Roman"/>
          <w:b/>
          <w:sz w:val="20"/>
          <w:szCs w:val="20"/>
        </w:rPr>
        <w:t xml:space="preserve"> .</w:t>
      </w:r>
      <w:r>
        <w:rPr>
          <w:rFonts w:ascii="Times New Roman" w:hAnsi="Times New Roman"/>
          <w:sz w:val="20"/>
          <w:szCs w:val="20"/>
        </w:rPr>
        <w:t xml:space="preserve"> </w:t>
      </w:r>
      <w:r>
        <w:rPr>
          <w:rFonts w:ascii="Times New Roman" w:eastAsia="Times New Roman" w:hAnsi="Times New Roman"/>
          <w:bCs/>
          <w:i/>
          <w:sz w:val="20"/>
          <w:szCs w:val="20"/>
        </w:rPr>
        <w:t>N Y Sci J</w:t>
      </w:r>
      <w:r>
        <w:rPr>
          <w:rFonts w:ascii="Times New Roman" w:eastAsia="Times New Roman" w:hAnsi="Times New Roman"/>
          <w:bCs/>
          <w:sz w:val="20"/>
          <w:szCs w:val="20"/>
        </w:rPr>
        <w:t xml:space="preserve"> </w:t>
      </w:r>
      <w:r>
        <w:rPr>
          <w:rFonts w:ascii="Times New Roman" w:hAnsi="Times New Roman"/>
          <w:sz w:val="20"/>
          <w:szCs w:val="20"/>
        </w:rPr>
        <w:t>20</w:t>
      </w:r>
      <w:r>
        <w:rPr>
          <w:rFonts w:ascii="Times New Roman" w:hAnsi="Times New Roman"/>
          <w:sz w:val="20"/>
          <w:szCs w:val="20"/>
          <w:lang w:eastAsia="zh-CN"/>
        </w:rPr>
        <w:t>21</w:t>
      </w:r>
      <w:r>
        <w:rPr>
          <w:rFonts w:ascii="Times New Roman" w:hAnsi="Times New Roman"/>
          <w:sz w:val="20"/>
          <w:szCs w:val="20"/>
        </w:rPr>
        <w:t>;1</w:t>
      </w:r>
      <w:r>
        <w:rPr>
          <w:rFonts w:ascii="Times New Roman" w:hAnsi="Times New Roman"/>
          <w:sz w:val="20"/>
          <w:szCs w:val="20"/>
          <w:lang w:eastAsia="zh-CN"/>
        </w:rPr>
        <w:t>5</w:t>
      </w:r>
      <w:r>
        <w:rPr>
          <w:rFonts w:ascii="Times New Roman" w:hAnsi="Times New Roman"/>
          <w:sz w:val="20"/>
          <w:szCs w:val="20"/>
        </w:rPr>
        <w:t>(</w:t>
      </w:r>
      <w:r>
        <w:rPr>
          <w:rFonts w:ascii="Times New Roman" w:hAnsi="Times New Roman"/>
          <w:sz w:val="20"/>
          <w:szCs w:val="20"/>
          <w:lang w:val="en-US" w:eastAsia="zh-CN"/>
        </w:rPr>
        <w:t>5</w:t>
      </w:r>
      <w:r>
        <w:rPr>
          <w:rFonts w:ascii="Times New Roman" w:hAnsi="Times New Roman"/>
          <w:sz w:val="20"/>
          <w:szCs w:val="20"/>
        </w:rPr>
        <w:t>):</w:t>
      </w:r>
      <w:r>
        <w:rPr>
          <w:rFonts w:ascii="Times New Roman" w:hAnsi="Times New Roman" w:hint="eastAsia"/>
          <w:sz w:val="20"/>
          <w:szCs w:val="20"/>
          <w:lang w:val="en-US" w:eastAsia="zh-CN"/>
        </w:rPr>
        <w:t>31</w:t>
      </w:r>
      <w:r>
        <w:rPr>
          <w:rFonts w:ascii="Times New Roman" w:hAnsi="Times New Roman"/>
          <w:sz w:val="20"/>
          <w:szCs w:val="20"/>
          <w:lang w:eastAsia="zh-CN"/>
        </w:rPr>
        <w:t>-</w:t>
      </w:r>
      <w:r>
        <w:rPr>
          <w:rFonts w:ascii="Times New Roman" w:hAnsi="Times New Roman"/>
          <w:sz w:val="20"/>
          <w:szCs w:val="20"/>
          <w:lang w:val="en-US" w:eastAsia="zh-CN"/>
        </w:rPr>
        <w:t>3</w:t>
      </w:r>
      <w:r w:rsidR="00B17FDF">
        <w:rPr>
          <w:rFonts w:ascii="Times New Roman" w:eastAsiaTheme="minorEastAsia" w:hAnsi="Times New Roman" w:hint="eastAsia"/>
          <w:sz w:val="20"/>
          <w:szCs w:val="20"/>
          <w:lang w:val="en-US" w:eastAsia="zh-CN"/>
        </w:rPr>
        <w:t>8</w:t>
      </w:r>
      <w:bookmarkStart w:id="2" w:name="_GoBack"/>
      <w:bookmarkEnd w:id="2"/>
      <w:r>
        <w:rPr>
          <w:rFonts w:ascii="Times New Roman" w:hAnsi="Times New Roman"/>
          <w:sz w:val="20"/>
          <w:szCs w:val="20"/>
        </w:rPr>
        <w:t xml:space="preserve">]. </w:t>
      </w:r>
      <w:r>
        <w:rPr>
          <w:rFonts w:ascii="Times New Roman" w:hAnsi="Times New Roman"/>
          <w:iCs/>
          <w:color w:val="000000"/>
          <w:sz w:val="20"/>
          <w:szCs w:val="20"/>
          <w:lang w:eastAsia="zh-CN"/>
        </w:rPr>
        <w:t>ISSN 1554-0200 (print); ISSN 2375-723X (online).</w:t>
      </w:r>
      <w:r>
        <w:rPr>
          <w:rFonts w:ascii="Times New Roman" w:hAnsi="Times New Roman"/>
          <w:sz w:val="20"/>
          <w:szCs w:val="20"/>
        </w:rPr>
        <w:t xml:space="preserve"> </w:t>
      </w:r>
    </w:p>
    <w:p w:rsidR="00785F2E" w:rsidRDefault="00785F2E">
      <w:pPr>
        <w:suppressAutoHyphens/>
        <w:wordWrap w:val="0"/>
        <w:spacing w:after="0" w:line="240" w:lineRule="auto"/>
        <w:jc w:val="both"/>
        <w:rPr>
          <w:rFonts w:ascii="Times New Roman" w:eastAsia="Times New Roman" w:hAnsi="Times New Roman"/>
          <w:color w:val="0000FF"/>
          <w:sz w:val="20"/>
          <w:szCs w:val="20"/>
          <w:u w:val="single"/>
          <w:lang w:eastAsia="zh-CN"/>
        </w:rPr>
      </w:pPr>
      <w:hyperlink r:id="rId9" w:history="1">
        <w:r w:rsidR="00AD7B47">
          <w:rPr>
            <w:rStyle w:val="Hyperlink"/>
            <w:rFonts w:ascii="Times New Roman" w:hAnsi="Times New Roman"/>
            <w:sz w:val="20"/>
            <w:szCs w:val="20"/>
          </w:rPr>
          <w:t>http://www.sciencepub.net/newyork</w:t>
        </w:r>
      </w:hyperlink>
      <w:r w:rsidR="00AD7B47">
        <w:rPr>
          <w:rFonts w:ascii="Times New Roman" w:hAnsi="Times New Roman"/>
          <w:sz w:val="20"/>
          <w:szCs w:val="20"/>
        </w:rPr>
        <w:t xml:space="preserve">. </w:t>
      </w:r>
      <w:r w:rsidR="00AD7B47">
        <w:rPr>
          <w:rFonts w:ascii="Times New Roman" w:eastAsia="宋体" w:hAnsi="Times New Roman" w:hint="eastAsia"/>
          <w:sz w:val="20"/>
          <w:szCs w:val="20"/>
          <w:lang w:val="en-US" w:eastAsia="zh-CN"/>
        </w:rPr>
        <w:t>6.</w:t>
      </w:r>
      <w:r w:rsidR="00AD7B47">
        <w:rPr>
          <w:rFonts w:ascii="Times New Roman" w:hAnsi="Times New Roman"/>
          <w:color w:val="000000"/>
          <w:sz w:val="20"/>
          <w:szCs w:val="20"/>
          <w:shd w:val="clear" w:color="auto" w:fill="FFFFFF"/>
        </w:rPr>
        <w:t>doi</w:t>
      </w:r>
      <w:r w:rsidR="00AD7B47">
        <w:rPr>
          <w:rFonts w:ascii="Times New Roman" w:hAnsi="Times New Roman"/>
          <w:color w:val="0000FF"/>
          <w:sz w:val="20"/>
          <w:szCs w:val="20"/>
          <w:shd w:val="clear" w:color="auto" w:fill="FFFFFF"/>
        </w:rPr>
        <w:t>:</w:t>
      </w:r>
      <w:hyperlink r:id="rId10" w:history="1">
        <w:r w:rsidR="00AD7B47">
          <w:rPr>
            <w:rStyle w:val="Hyperlink"/>
            <w:rFonts w:ascii="Times New Roman" w:hAnsi="Times New Roman"/>
            <w:color w:val="0000FF"/>
            <w:sz w:val="20"/>
            <w:szCs w:val="20"/>
            <w:shd w:val="clear" w:color="auto" w:fill="FFFFFF"/>
          </w:rPr>
          <w:t>10.7537/marsnys140521.06</w:t>
        </w:r>
      </w:hyperlink>
      <w:r w:rsidR="00AD7B47">
        <w:rPr>
          <w:rFonts w:ascii="Times New Roman" w:hAnsi="Times New Roman"/>
          <w:color w:val="0000FF"/>
          <w:sz w:val="20"/>
          <w:szCs w:val="20"/>
          <w:shd w:val="clear" w:color="auto" w:fill="FFFFFF"/>
        </w:rPr>
        <w:t>.</w:t>
      </w:r>
    </w:p>
    <w:p w:rsidR="00785F2E" w:rsidRDefault="00785F2E">
      <w:pPr>
        <w:snapToGrid w:val="0"/>
        <w:spacing w:after="0" w:line="240" w:lineRule="auto"/>
        <w:jc w:val="both"/>
        <w:rPr>
          <w:rFonts w:ascii="Times New Roman" w:hAnsi="Times New Roman"/>
          <w:b/>
          <w:bCs/>
          <w:sz w:val="20"/>
          <w:szCs w:val="20"/>
          <w:lang w:val="en-US"/>
        </w:rPr>
      </w:pPr>
    </w:p>
    <w:p w:rsidR="00785F2E" w:rsidRDefault="00AD7B47">
      <w:pPr>
        <w:snapToGrid w:val="0"/>
        <w:spacing w:after="0" w:line="240" w:lineRule="auto"/>
        <w:jc w:val="both"/>
        <w:rPr>
          <w:rFonts w:ascii="Times New Roman" w:hAnsi="Times New Roman"/>
          <w:sz w:val="20"/>
          <w:szCs w:val="20"/>
          <w:lang w:val="en-US"/>
        </w:rPr>
      </w:pPr>
      <w:r>
        <w:rPr>
          <w:rFonts w:ascii="Times New Roman" w:hAnsi="Times New Roman"/>
          <w:b/>
          <w:bCs/>
          <w:sz w:val="20"/>
          <w:szCs w:val="20"/>
          <w:lang w:val="en-US"/>
        </w:rPr>
        <w:t>Key words</w:t>
      </w:r>
      <w:r>
        <w:rPr>
          <w:rFonts w:ascii="Times New Roman" w:hAnsi="Times New Roman"/>
          <w:sz w:val="20"/>
          <w:szCs w:val="20"/>
          <w:lang w:val="en-US"/>
        </w:rPr>
        <w:t xml:space="preserve">: </w:t>
      </w:r>
      <w:r>
        <w:rPr>
          <w:rFonts w:ascii="Times New Roman" w:hAnsi="Times New Roman"/>
          <w:iCs/>
          <w:sz w:val="20"/>
          <w:szCs w:val="20"/>
          <w:lang w:val="en-US"/>
        </w:rPr>
        <w:t xml:space="preserve">geography, tourism, geographical tourism, diversification, tourist </w:t>
      </w:r>
      <w:r>
        <w:rPr>
          <w:rFonts w:ascii="Times New Roman" w:hAnsi="Times New Roman"/>
          <w:iCs/>
          <w:sz w:val="20"/>
          <w:szCs w:val="20"/>
          <w:lang w:val="en-US"/>
        </w:rPr>
        <w:t>diversification, tourist zoning, tourist region, tourist zone, tourist cluster</w:t>
      </w:r>
      <w:r>
        <w:rPr>
          <w:rFonts w:ascii="Times New Roman" w:hAnsi="Times New Roman"/>
          <w:sz w:val="20"/>
          <w:szCs w:val="20"/>
          <w:lang w:val="en-US"/>
        </w:rPr>
        <w:t>.</w:t>
      </w:r>
    </w:p>
    <w:p w:rsidR="00785F2E" w:rsidRDefault="00785F2E">
      <w:pPr>
        <w:snapToGrid w:val="0"/>
        <w:spacing w:after="0" w:line="240" w:lineRule="auto"/>
        <w:jc w:val="both"/>
        <w:rPr>
          <w:rFonts w:ascii="Times New Roman" w:eastAsiaTheme="minorEastAsia" w:hAnsi="Times New Roman" w:hint="eastAsia"/>
          <w:sz w:val="20"/>
          <w:szCs w:val="20"/>
          <w:lang w:val="en-US" w:eastAsia="zh-CN"/>
        </w:rPr>
      </w:pPr>
    </w:p>
    <w:p w:rsidR="00B17FDF" w:rsidRDefault="00B17FDF">
      <w:pPr>
        <w:snapToGrid w:val="0"/>
        <w:spacing w:after="0" w:line="240" w:lineRule="auto"/>
        <w:jc w:val="both"/>
        <w:rPr>
          <w:rFonts w:ascii="Times New Roman" w:eastAsiaTheme="minorEastAsia" w:hAnsi="Times New Roman" w:hint="eastAsia"/>
          <w:sz w:val="20"/>
          <w:szCs w:val="20"/>
          <w:lang w:val="en-US" w:eastAsia="zh-CN"/>
        </w:rPr>
      </w:pPr>
    </w:p>
    <w:p w:rsidR="00B17FDF" w:rsidRPr="00B17FDF" w:rsidRDefault="00B17FDF">
      <w:pPr>
        <w:snapToGrid w:val="0"/>
        <w:spacing w:after="0" w:line="240" w:lineRule="auto"/>
        <w:jc w:val="both"/>
        <w:rPr>
          <w:rFonts w:ascii="Times New Roman" w:eastAsiaTheme="minorEastAsia" w:hAnsi="Times New Roman" w:hint="eastAsia"/>
          <w:sz w:val="20"/>
          <w:szCs w:val="20"/>
          <w:lang w:val="en-US" w:eastAsia="zh-CN"/>
        </w:rPr>
      </w:pPr>
    </w:p>
    <w:p w:rsidR="00785F2E" w:rsidRPr="00B17FDF" w:rsidRDefault="00785F2E">
      <w:pPr>
        <w:snapToGrid w:val="0"/>
        <w:spacing w:after="0" w:line="240" w:lineRule="auto"/>
        <w:ind w:firstLine="567"/>
        <w:jc w:val="both"/>
        <w:rPr>
          <w:rFonts w:ascii="Times New Roman" w:eastAsiaTheme="minorEastAsia" w:hAnsi="Times New Roman" w:hint="eastAsia"/>
          <w:b/>
          <w:iCs/>
          <w:sz w:val="20"/>
          <w:szCs w:val="20"/>
          <w:lang w:val="uz-Latn-UZ" w:eastAsia="zh-CN"/>
        </w:rPr>
        <w:sectPr w:rsidR="00785F2E" w:rsidRPr="00B17FDF">
          <w:headerReference w:type="default" r:id="rId11"/>
          <w:footerReference w:type="default" r:id="rId12"/>
          <w:headerReference w:type="first" r:id="rId13"/>
          <w:footerReference w:type="first" r:id="rId14"/>
          <w:footnotePr>
            <w:numRestart w:val="eachPage"/>
          </w:footnotePr>
          <w:pgSz w:w="11906" w:h="16838"/>
          <w:pgMar w:top="1440" w:right="1440" w:bottom="1440" w:left="1440" w:header="720" w:footer="720" w:gutter="0"/>
          <w:pgNumType w:start="31"/>
          <w:cols w:space="708"/>
          <w:titlePg/>
          <w:docGrid w:linePitch="360"/>
        </w:sectPr>
      </w:pPr>
    </w:p>
    <w:p w:rsidR="00785F2E" w:rsidRDefault="00AD7B47" w:rsidP="00B17FDF">
      <w:pPr>
        <w:snapToGrid w:val="0"/>
        <w:spacing w:after="0" w:line="240" w:lineRule="auto"/>
        <w:jc w:val="both"/>
        <w:rPr>
          <w:rFonts w:ascii="Times New Roman" w:hAnsi="Times New Roman"/>
          <w:b/>
          <w:iCs/>
          <w:sz w:val="20"/>
          <w:szCs w:val="20"/>
          <w:lang w:val="uz-Latn-UZ"/>
        </w:rPr>
      </w:pPr>
      <w:r>
        <w:rPr>
          <w:rFonts w:ascii="Times New Roman" w:hAnsi="Times New Roman"/>
          <w:b/>
          <w:iCs/>
          <w:sz w:val="20"/>
          <w:szCs w:val="20"/>
          <w:lang w:val="uz-Latn-UZ"/>
        </w:rPr>
        <w:lastRenderedPageBreak/>
        <w:t xml:space="preserve">1. INTRODUCTION </w:t>
      </w:r>
    </w:p>
    <w:p w:rsidR="00785F2E" w:rsidRDefault="00AD7B47">
      <w:pPr>
        <w:snapToGrid w:val="0"/>
        <w:spacing w:after="0" w:line="240" w:lineRule="auto"/>
        <w:ind w:firstLine="567"/>
        <w:jc w:val="both"/>
        <w:rPr>
          <w:rFonts w:ascii="Times New Roman" w:hAnsi="Times New Roman"/>
          <w:sz w:val="20"/>
          <w:szCs w:val="20"/>
          <w:lang w:val="uz-Latn-UZ"/>
        </w:rPr>
      </w:pPr>
      <w:r>
        <w:rPr>
          <w:rFonts w:ascii="Times New Roman" w:hAnsi="Times New Roman"/>
          <w:sz w:val="20"/>
          <w:szCs w:val="20"/>
          <w:lang w:val="uz-Latn-UZ"/>
        </w:rPr>
        <w:t>The Concept of Tourism Development in the Republic of Uzbekistan for 2019-2025, approved by Decree No. 5611 of the President of the Republic o</w:t>
      </w:r>
      <w:r>
        <w:rPr>
          <w:rFonts w:ascii="Times New Roman" w:hAnsi="Times New Roman"/>
          <w:sz w:val="20"/>
          <w:szCs w:val="20"/>
          <w:lang w:val="uz-Latn-UZ"/>
        </w:rPr>
        <w:t>f Uzbekistan, adopted on January 5, 2019, sets the task to diversify and improve the quality of tourism industry services and improve tourism infrastructure</w:t>
      </w:r>
      <w:r>
        <w:rPr>
          <w:rStyle w:val="FootnoteReference"/>
          <w:rFonts w:ascii="Times New Roman" w:hAnsi="Times New Roman"/>
          <w:i/>
          <w:sz w:val="20"/>
          <w:szCs w:val="20"/>
          <w:lang w:val="uz-Latn-UZ"/>
        </w:rPr>
        <w:footnoteReference w:id="1"/>
      </w:r>
      <w:r>
        <w:rPr>
          <w:rFonts w:ascii="Times New Roman" w:hAnsi="Times New Roman"/>
          <w:sz w:val="20"/>
          <w:szCs w:val="20"/>
          <w:lang w:val="uz-Latn-UZ"/>
        </w:rPr>
        <w:t xml:space="preserve">. </w:t>
      </w:r>
    </w:p>
    <w:p w:rsidR="00785F2E" w:rsidRDefault="00AD7B47">
      <w:pPr>
        <w:snapToGrid w:val="0"/>
        <w:spacing w:after="0" w:line="240" w:lineRule="auto"/>
        <w:ind w:firstLine="567"/>
        <w:jc w:val="both"/>
        <w:rPr>
          <w:rFonts w:ascii="Times New Roman" w:hAnsi="Times New Roman"/>
          <w:sz w:val="20"/>
          <w:szCs w:val="20"/>
          <w:lang w:val="uz-Cyrl-UZ"/>
        </w:rPr>
      </w:pPr>
      <w:r>
        <w:rPr>
          <w:rFonts w:ascii="Times New Roman" w:hAnsi="Times New Roman"/>
          <w:sz w:val="20"/>
          <w:szCs w:val="20"/>
          <w:lang w:val="uz-Latn-UZ"/>
        </w:rPr>
        <w:t xml:space="preserve">This encourages the diversification of the tourism industry, i.e. comprehensive study of the </w:t>
      </w:r>
      <w:r>
        <w:rPr>
          <w:rFonts w:ascii="Times New Roman" w:hAnsi="Times New Roman"/>
          <w:sz w:val="20"/>
          <w:szCs w:val="20"/>
          <w:lang w:val="uz-Latn-UZ"/>
        </w:rPr>
        <w:t>tourism potential of certain geographical areas, the identification of periodic (seasonal) aspects, the systematization of tourism types. The subject</w:t>
      </w:r>
      <w:r>
        <w:rPr>
          <w:rFonts w:ascii="Times New Roman" w:hAnsi="Times New Roman"/>
          <w:sz w:val="20"/>
          <w:szCs w:val="20"/>
          <w:lang w:val="uz-Cyrl-UZ"/>
        </w:rPr>
        <w:t xml:space="preserve"> </w:t>
      </w:r>
      <w:r>
        <w:rPr>
          <w:rFonts w:ascii="Times New Roman" w:hAnsi="Times New Roman"/>
          <w:sz w:val="20"/>
          <w:szCs w:val="20"/>
          <w:lang w:val="en-US"/>
        </w:rPr>
        <w:t>matter</w:t>
      </w:r>
      <w:r>
        <w:rPr>
          <w:rFonts w:ascii="Times New Roman" w:hAnsi="Times New Roman"/>
          <w:sz w:val="20"/>
          <w:szCs w:val="20"/>
          <w:lang w:val="uz-Latn-UZ"/>
        </w:rPr>
        <w:t xml:space="preserve"> of research in the sphere of “Geography” is aimed at studying the territorial, complex, periodic an</w:t>
      </w:r>
      <w:r>
        <w:rPr>
          <w:rFonts w:ascii="Times New Roman" w:hAnsi="Times New Roman"/>
          <w:sz w:val="20"/>
          <w:szCs w:val="20"/>
          <w:lang w:val="uz-Latn-UZ"/>
        </w:rPr>
        <w:t>d systemic features of nature-society – economy, including the provision of tourist services in a particular geo complex or geosystems.</w:t>
      </w:r>
    </w:p>
    <w:p w:rsidR="00785F2E" w:rsidRDefault="00AD7B47">
      <w:pPr>
        <w:snapToGrid w:val="0"/>
        <w:spacing w:after="0" w:line="240" w:lineRule="auto"/>
        <w:ind w:firstLine="567"/>
        <w:jc w:val="both"/>
        <w:rPr>
          <w:rFonts w:ascii="Times New Roman" w:hAnsi="Times New Roman"/>
          <w:sz w:val="20"/>
          <w:szCs w:val="20"/>
          <w:lang w:val="uz-Latn-UZ"/>
        </w:rPr>
      </w:pPr>
      <w:r>
        <w:rPr>
          <w:rFonts w:ascii="Times New Roman" w:hAnsi="Times New Roman"/>
          <w:b/>
          <w:i/>
          <w:sz w:val="20"/>
          <w:szCs w:val="20"/>
          <w:lang w:val="uz-Latn-UZ"/>
        </w:rPr>
        <w:t>The problem and its solution.</w:t>
      </w:r>
      <w:r>
        <w:rPr>
          <w:rFonts w:ascii="Times New Roman" w:hAnsi="Times New Roman"/>
          <w:sz w:val="20"/>
          <w:szCs w:val="20"/>
          <w:lang w:val="uz-Latn-UZ"/>
        </w:rPr>
        <w:t xml:space="preserve"> In recent years, there has been a growing interest and demand from travelers to visit comp</w:t>
      </w:r>
      <w:r>
        <w:rPr>
          <w:rFonts w:ascii="Times New Roman" w:hAnsi="Times New Roman"/>
          <w:sz w:val="20"/>
          <w:szCs w:val="20"/>
          <w:lang w:val="uz-Latn-UZ"/>
        </w:rPr>
        <w:t>lex tourist facilities in a particular area (administrative or natural) rather than belonging to the same type of tourism (eco, agro, historical, religious, etc.). Based on these requirements, the issue of diversification of tourism, for instance, reconsid</w:t>
      </w:r>
      <w:r>
        <w:rPr>
          <w:rFonts w:ascii="Times New Roman" w:hAnsi="Times New Roman"/>
          <w:sz w:val="20"/>
          <w:szCs w:val="20"/>
          <w:lang w:val="uz-Latn-UZ"/>
        </w:rPr>
        <w:t>eration in terms of sustainable development of types and services of tourism in the regions are on the agenda.</w:t>
      </w:r>
    </w:p>
    <w:p w:rsidR="00785F2E" w:rsidRDefault="00AD7B47">
      <w:pPr>
        <w:snapToGrid w:val="0"/>
        <w:spacing w:after="0" w:line="240" w:lineRule="auto"/>
        <w:ind w:firstLine="567"/>
        <w:jc w:val="both"/>
        <w:rPr>
          <w:rFonts w:ascii="Times New Roman" w:hAnsi="Times New Roman"/>
          <w:sz w:val="20"/>
          <w:szCs w:val="20"/>
          <w:lang w:val="uz-Latn-UZ"/>
        </w:rPr>
      </w:pPr>
      <w:r>
        <w:rPr>
          <w:rFonts w:ascii="Times New Roman" w:hAnsi="Times New Roman"/>
          <w:sz w:val="20"/>
          <w:szCs w:val="20"/>
          <w:lang w:val="uz-Latn-UZ"/>
        </w:rPr>
        <w:lastRenderedPageBreak/>
        <w:t xml:space="preserve">In accordance with these requirements for the tourism industry in Uzbekistan, a number of normative legal acts have been adopted in recent years </w:t>
      </w:r>
      <w:r>
        <w:rPr>
          <w:rFonts w:ascii="Times New Roman" w:hAnsi="Times New Roman"/>
          <w:sz w:val="20"/>
          <w:szCs w:val="20"/>
          <w:lang w:val="uz-Latn-UZ"/>
        </w:rPr>
        <w:t>to develop the industry. In particular, the Law of the Republic of Uzbekistan “On Tourism”, adopted on July 18, 2019, and the task “ On Organization of tourist zones and tourist clusters” specified in Chapter 4.</w:t>
      </w:r>
    </w:p>
    <w:p w:rsidR="00785F2E" w:rsidRDefault="00AD7B47">
      <w:pPr>
        <w:snapToGrid w:val="0"/>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Based on the experience of other countries</w:t>
      </w:r>
      <w:r>
        <w:rPr>
          <w:rFonts w:ascii="Times New Roman" w:hAnsi="Times New Roman"/>
          <w:sz w:val="20"/>
          <w:szCs w:val="20"/>
          <w:lang w:val="en-US"/>
        </w:rPr>
        <w:t xml:space="preserve"> s</w:t>
      </w:r>
      <w:r>
        <w:rPr>
          <w:rFonts w:ascii="Times New Roman" w:hAnsi="Times New Roman"/>
          <w:sz w:val="20"/>
          <w:szCs w:val="20"/>
          <w:lang w:val="en-US"/>
        </w:rPr>
        <w:t>uch as</w:t>
      </w:r>
      <w:r>
        <w:rPr>
          <w:rFonts w:ascii="Times New Roman" w:hAnsi="Times New Roman"/>
          <w:sz w:val="20"/>
          <w:szCs w:val="20"/>
          <w:lang w:val="uz-Cyrl-UZ"/>
        </w:rPr>
        <w:t xml:space="preserve"> Japan has the largest number of tourist zones in the world (30 tourist zones</w:t>
      </w:r>
      <w:r>
        <w:rPr>
          <w:rStyle w:val="FootnoteReference"/>
          <w:rFonts w:ascii="Times New Roman" w:hAnsi="Times New Roman"/>
          <w:sz w:val="20"/>
          <w:szCs w:val="20"/>
          <w:lang w:val="uz-Cyrl-UZ"/>
        </w:rPr>
        <w:footnoteReference w:id="2"/>
      </w:r>
      <w:r>
        <w:rPr>
          <w:rFonts w:ascii="Times New Roman" w:hAnsi="Times New Roman"/>
          <w:sz w:val="20"/>
          <w:szCs w:val="20"/>
          <w:lang w:val="uz-Latn-UZ"/>
        </w:rPr>
        <w:t>), and China (45 tourist zones</w:t>
      </w:r>
      <w:r>
        <w:rPr>
          <w:rStyle w:val="FootnoteReference"/>
          <w:rFonts w:ascii="Times New Roman" w:hAnsi="Times New Roman"/>
          <w:sz w:val="20"/>
          <w:szCs w:val="20"/>
          <w:lang w:val="uz-Cyrl-UZ"/>
        </w:rPr>
        <w:footnoteReference w:id="3"/>
      </w:r>
      <w:r>
        <w:rPr>
          <w:rFonts w:ascii="Times New Roman" w:hAnsi="Times New Roman"/>
          <w:sz w:val="20"/>
          <w:szCs w:val="20"/>
          <w:lang w:val="uz-Latn-UZ"/>
        </w:rPr>
        <w:t>)</w:t>
      </w:r>
      <w:r>
        <w:rPr>
          <w:rFonts w:ascii="Times New Roman" w:hAnsi="Times New Roman"/>
          <w:sz w:val="20"/>
          <w:szCs w:val="20"/>
          <w:lang w:val="uz-Cyrl-UZ"/>
        </w:rPr>
        <w:t>, in the organization of tourist zones in certain areas, taking into account, first of all, the impact on the nature, population and economi</w:t>
      </w:r>
      <w:r>
        <w:rPr>
          <w:rFonts w:ascii="Times New Roman" w:hAnsi="Times New Roman"/>
          <w:sz w:val="20"/>
          <w:szCs w:val="20"/>
          <w:lang w:val="uz-Cyrl-UZ"/>
        </w:rPr>
        <w:t xml:space="preserve">c activity of the </w:t>
      </w:r>
      <w:r>
        <w:rPr>
          <w:rFonts w:ascii="Times New Roman" w:hAnsi="Times New Roman"/>
          <w:sz w:val="20"/>
          <w:szCs w:val="20"/>
          <w:lang w:val="en-US"/>
        </w:rPr>
        <w:t>region</w:t>
      </w:r>
      <w:r>
        <w:rPr>
          <w:rFonts w:ascii="Times New Roman" w:hAnsi="Times New Roman"/>
          <w:sz w:val="20"/>
          <w:szCs w:val="20"/>
          <w:vertAlign w:val="superscript"/>
        </w:rPr>
        <w:footnoteReference w:id="4"/>
      </w:r>
      <w:r>
        <w:rPr>
          <w:rFonts w:ascii="Times New Roman" w:hAnsi="Times New Roman"/>
          <w:sz w:val="20"/>
          <w:szCs w:val="20"/>
          <w:lang w:val="uz-Cyrl-UZ"/>
        </w:rPr>
        <w:t xml:space="preserve">. </w:t>
      </w:r>
    </w:p>
    <w:p w:rsidR="00785F2E" w:rsidRDefault="00AD7B47">
      <w:pPr>
        <w:snapToGrid w:val="0"/>
        <w:spacing w:after="0" w:line="240" w:lineRule="auto"/>
        <w:ind w:firstLine="567"/>
        <w:jc w:val="both"/>
        <w:rPr>
          <w:rFonts w:ascii="Times New Roman" w:hAnsi="Times New Roman"/>
          <w:sz w:val="20"/>
          <w:szCs w:val="20"/>
          <w:lang w:val="uz-Latn-UZ"/>
        </w:rPr>
      </w:pPr>
      <w:r>
        <w:rPr>
          <w:rFonts w:ascii="Times New Roman" w:hAnsi="Times New Roman"/>
          <w:sz w:val="20"/>
          <w:szCs w:val="20"/>
          <w:lang w:val="uz-Cyrl-UZ"/>
        </w:rPr>
        <w:t>A number of scientists (Манаков 2011, Худеньких 2003, Зырянов 2009,</w:t>
      </w:r>
      <w:r>
        <w:rPr>
          <w:rFonts w:ascii="Times New Roman" w:hAnsi="Times New Roman"/>
          <w:sz w:val="20"/>
          <w:szCs w:val="20"/>
          <w:lang w:val="en-US"/>
        </w:rPr>
        <w:t xml:space="preserve"> </w:t>
      </w:r>
      <w:r>
        <w:rPr>
          <w:rFonts w:ascii="Times New Roman" w:hAnsi="Times New Roman"/>
          <w:sz w:val="20"/>
          <w:szCs w:val="20"/>
          <w:lang w:val="uz-Cyrl-UZ"/>
        </w:rPr>
        <w:t xml:space="preserve">Romão 2017, Rodrigues 2017, Shomurodova 2018) researched </w:t>
      </w:r>
      <w:r>
        <w:rPr>
          <w:rFonts w:ascii="Times New Roman" w:hAnsi="Times New Roman"/>
          <w:sz w:val="20"/>
          <w:szCs w:val="20"/>
          <w:lang w:val="en-US"/>
        </w:rPr>
        <w:t>the</w:t>
      </w:r>
      <w:r>
        <w:rPr>
          <w:rFonts w:ascii="Times New Roman" w:hAnsi="Times New Roman"/>
          <w:sz w:val="20"/>
          <w:szCs w:val="20"/>
          <w:lang w:val="uz-Cyrl-UZ"/>
        </w:rPr>
        <w:t xml:space="preserve"> scientific and theoretical aspects of the division of </w:t>
      </w:r>
      <w:r>
        <w:rPr>
          <w:rFonts w:ascii="Times New Roman" w:hAnsi="Times New Roman"/>
          <w:sz w:val="20"/>
          <w:szCs w:val="20"/>
          <w:lang w:val="uz-Cyrl-UZ"/>
        </w:rPr>
        <w:lastRenderedPageBreak/>
        <w:t>regions into tourist zones or districts. Howe</w:t>
      </w:r>
      <w:r>
        <w:rPr>
          <w:rFonts w:ascii="Times New Roman" w:hAnsi="Times New Roman"/>
          <w:sz w:val="20"/>
          <w:szCs w:val="20"/>
          <w:lang w:val="uz-Cyrl-UZ"/>
        </w:rPr>
        <w:t xml:space="preserve">ver, in the research of the above-named scientists, different views have been expressed on the division of certain areas into tourist areas and zones. </w:t>
      </w:r>
      <w:r>
        <w:rPr>
          <w:rFonts w:ascii="Times New Roman" w:hAnsi="Times New Roman"/>
          <w:sz w:val="20"/>
          <w:szCs w:val="20"/>
          <w:lang w:val="uz-Latn-UZ"/>
        </w:rPr>
        <w:t>For example, A.G. Manakov divided the land part of the planet into 6 tourist regions (macroregions) (Euro</w:t>
      </w:r>
      <w:r>
        <w:rPr>
          <w:rFonts w:ascii="Times New Roman" w:hAnsi="Times New Roman"/>
          <w:sz w:val="20"/>
          <w:szCs w:val="20"/>
          <w:lang w:val="uz-Latn-UZ"/>
        </w:rPr>
        <w:t>pe, the Middle East, Asia-Pacific, South Asia, Africa, America) (</w:t>
      </w:r>
      <w:r>
        <w:rPr>
          <w:rFonts w:ascii="Times New Roman" w:hAnsi="Times New Roman"/>
          <w:sz w:val="20"/>
          <w:szCs w:val="20"/>
          <w:lang w:val="uz-Cyrl-UZ"/>
        </w:rPr>
        <w:t>Манаков</w:t>
      </w:r>
      <w:r>
        <w:rPr>
          <w:rFonts w:ascii="Times New Roman" w:hAnsi="Times New Roman"/>
          <w:sz w:val="20"/>
          <w:szCs w:val="20"/>
          <w:lang w:val="uz-Latn-UZ"/>
        </w:rPr>
        <w:t>, 2011)</w:t>
      </w:r>
      <w:r>
        <w:rPr>
          <w:rFonts w:ascii="Times New Roman" w:hAnsi="Times New Roman"/>
          <w:sz w:val="20"/>
          <w:szCs w:val="20"/>
          <w:lang w:val="uz-Cyrl-UZ"/>
        </w:rPr>
        <w:t xml:space="preserve">. </w:t>
      </w:r>
      <w:r>
        <w:rPr>
          <w:rFonts w:ascii="Times New Roman" w:hAnsi="Times New Roman"/>
          <w:sz w:val="20"/>
          <w:szCs w:val="20"/>
          <w:lang w:val="uz-Latn-UZ"/>
        </w:rPr>
        <w:t>For some reason, from a political point of view, it did not include the territory of the CIS countries in the separation of tourist areas and did not meet the unique geosystem</w:t>
      </w:r>
      <w:r>
        <w:rPr>
          <w:rFonts w:ascii="Times New Roman" w:hAnsi="Times New Roman"/>
          <w:sz w:val="20"/>
          <w:szCs w:val="20"/>
          <w:lang w:val="uz-Latn-UZ"/>
        </w:rPr>
        <w:t xml:space="preserve"> law of geography.</w:t>
      </w:r>
      <w:r>
        <w:rPr>
          <w:rFonts w:ascii="Times New Roman" w:hAnsi="Times New Roman"/>
          <w:sz w:val="20"/>
          <w:szCs w:val="20"/>
          <w:lang w:val="uz-Cyrl-UZ"/>
        </w:rPr>
        <w:t xml:space="preserve"> </w:t>
      </w:r>
      <w:r>
        <w:rPr>
          <w:rFonts w:ascii="Times New Roman" w:hAnsi="Times New Roman"/>
          <w:sz w:val="20"/>
          <w:szCs w:val="20"/>
          <w:lang w:val="uz-Latn-UZ"/>
        </w:rPr>
        <w:t>A.N. Nigmatov and his students Sh. Yakubjanova visited 15 agro-tourism zones and N. Shomuratova divided into 14 ecotourism districts. M. Mahmudov divided the Andijan region into 5 districts. Thus, the zoning of a particular area can be m</w:t>
      </w:r>
      <w:r>
        <w:rPr>
          <w:rFonts w:ascii="Times New Roman" w:hAnsi="Times New Roman"/>
          <w:sz w:val="20"/>
          <w:szCs w:val="20"/>
          <w:lang w:val="uz-Latn-UZ"/>
        </w:rPr>
        <w:t>anifested in different scales and forms, depending on the goals and objectives set by the researcher. It should be noted that the division into regional tourist areas is different from tourist zoning. This is because the zoning is divided into hierarchical</w:t>
      </w:r>
      <w:r>
        <w:rPr>
          <w:rFonts w:ascii="Times New Roman" w:hAnsi="Times New Roman"/>
          <w:sz w:val="20"/>
          <w:szCs w:val="20"/>
          <w:lang w:val="uz-Latn-UZ"/>
        </w:rPr>
        <w:t xml:space="preserve"> parts, and these parts are strictly scaled. On the basis of the Law of the Republic of Uzbekistan “On Special Economic Zones”, adopted on February 17, 2020, and a number of normative legal acts, tourist and recreational zones such as “Charvak” and “Zomin”</w:t>
      </w:r>
      <w:r>
        <w:rPr>
          <w:rFonts w:ascii="Times New Roman" w:hAnsi="Times New Roman"/>
          <w:sz w:val="20"/>
          <w:szCs w:val="20"/>
          <w:lang w:val="uz-Latn-UZ"/>
        </w:rPr>
        <w:t xml:space="preserve"> have been established in the country by 2021.</w:t>
      </w:r>
    </w:p>
    <w:p w:rsidR="00785F2E" w:rsidRDefault="00AD7B47">
      <w:pPr>
        <w:snapToGrid w:val="0"/>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Tourist zones have a positive or negative impact on the economic, social, cultural life of a particular country or region, as well as on the relationship between nature and society. These effects can be groupe</w:t>
      </w:r>
      <w:r>
        <w:rPr>
          <w:rFonts w:ascii="Times New Roman" w:hAnsi="Times New Roman"/>
          <w:sz w:val="20"/>
          <w:szCs w:val="20"/>
          <w:lang w:val="uz-Cyrl-UZ"/>
        </w:rPr>
        <w:t>d into three main groups: economic impacts, socio-cultural impacts, and natural-environmental impacts (Özgüç, 1998).</w:t>
      </w:r>
    </w:p>
    <w:p w:rsidR="00785F2E" w:rsidRDefault="00AD7B47">
      <w:pPr>
        <w:snapToGrid w:val="0"/>
        <w:spacing w:after="0" w:line="240" w:lineRule="auto"/>
        <w:ind w:firstLine="567"/>
        <w:jc w:val="both"/>
        <w:rPr>
          <w:rFonts w:ascii="Times New Roman" w:hAnsi="Times New Roman"/>
          <w:sz w:val="20"/>
          <w:szCs w:val="20"/>
          <w:lang w:val="en-US"/>
        </w:rPr>
      </w:pPr>
      <w:r>
        <w:rPr>
          <w:rFonts w:ascii="Times New Roman" w:hAnsi="Times New Roman"/>
          <w:sz w:val="20"/>
          <w:szCs w:val="20"/>
          <w:lang w:val="uz-Cyrl-UZ"/>
        </w:rPr>
        <w:t>As a result of the establishment of tourist zones, it will be possible to identify new tourist resources and other necessary conditions for</w:t>
      </w:r>
      <w:r>
        <w:rPr>
          <w:rFonts w:ascii="Times New Roman" w:hAnsi="Times New Roman"/>
          <w:sz w:val="20"/>
          <w:szCs w:val="20"/>
          <w:lang w:val="uz-Cyrl-UZ"/>
        </w:rPr>
        <w:t xml:space="preserve"> the development of the tourism industry in underdeveloped areas, which in turn will affect the economic activity in the region. The establishment of tourist zones allows people to use certain areas for recreation and development of their culture. To do th</w:t>
      </w:r>
      <w:r>
        <w:rPr>
          <w:rFonts w:ascii="Times New Roman" w:hAnsi="Times New Roman"/>
          <w:sz w:val="20"/>
          <w:szCs w:val="20"/>
          <w:lang w:val="uz-Cyrl-UZ"/>
        </w:rPr>
        <w:t>is, it is important to have a minimal impact on nature in the first place</w:t>
      </w:r>
      <w:r>
        <w:rPr>
          <w:rFonts w:ascii="Times New Roman" w:hAnsi="Times New Roman"/>
          <w:sz w:val="20"/>
          <w:szCs w:val="20"/>
          <w:lang w:val="en-US"/>
        </w:rPr>
        <w:t xml:space="preserve"> (</w:t>
      </w:r>
      <w:r>
        <w:rPr>
          <w:rFonts w:ascii="Times New Roman" w:hAnsi="Times New Roman"/>
          <w:sz w:val="20"/>
          <w:szCs w:val="20"/>
          <w:lang w:val="uz-Cyrl-UZ"/>
        </w:rPr>
        <w:t>Худеньких, 2003,</w:t>
      </w:r>
      <w:r>
        <w:rPr>
          <w:rFonts w:ascii="Times New Roman" w:hAnsi="Times New Roman"/>
          <w:sz w:val="20"/>
          <w:szCs w:val="20"/>
          <w:lang w:val="en-US"/>
        </w:rPr>
        <w:t>).</w:t>
      </w:r>
    </w:p>
    <w:p w:rsidR="00785F2E" w:rsidRDefault="00AD7B47">
      <w:pPr>
        <w:snapToGrid w:val="0"/>
        <w:spacing w:after="0" w:line="240" w:lineRule="auto"/>
        <w:ind w:firstLine="567"/>
        <w:jc w:val="both"/>
        <w:rPr>
          <w:rFonts w:ascii="Times New Roman" w:hAnsi="Times New Roman"/>
          <w:sz w:val="20"/>
          <w:szCs w:val="20"/>
          <w:lang w:val="en-US"/>
        </w:rPr>
      </w:pPr>
      <w:r>
        <w:rPr>
          <w:rFonts w:ascii="Times New Roman" w:hAnsi="Times New Roman"/>
          <w:sz w:val="20"/>
          <w:szCs w:val="20"/>
          <w:lang w:val="uz-Cyrl-UZ"/>
        </w:rPr>
        <w:lastRenderedPageBreak/>
        <w:t>Geography deals with tourism tourist zones, resources, favorable and unfavorable environmental factors, development of tourist routes and the above-mentioned infl</w:t>
      </w:r>
      <w:r>
        <w:rPr>
          <w:rFonts w:ascii="Times New Roman" w:hAnsi="Times New Roman"/>
          <w:sz w:val="20"/>
          <w:szCs w:val="20"/>
          <w:lang w:val="uz-Cyrl-UZ"/>
        </w:rPr>
        <w:t>uences</w:t>
      </w:r>
      <w:r>
        <w:rPr>
          <w:rFonts w:ascii="Times New Roman" w:hAnsi="Times New Roman"/>
          <w:sz w:val="20"/>
          <w:szCs w:val="20"/>
          <w:lang w:val="en-US"/>
        </w:rPr>
        <w:t xml:space="preserve"> (</w:t>
      </w:r>
      <w:r>
        <w:rPr>
          <w:rFonts w:ascii="Times New Roman" w:hAnsi="Times New Roman"/>
          <w:sz w:val="20"/>
          <w:szCs w:val="20"/>
          <w:lang w:val="uz-Cyrl-UZ"/>
        </w:rPr>
        <w:t>Зырянов, 2009</w:t>
      </w:r>
      <w:r>
        <w:rPr>
          <w:rFonts w:ascii="Times New Roman" w:hAnsi="Times New Roman"/>
          <w:sz w:val="20"/>
          <w:szCs w:val="20"/>
          <w:lang w:val="en-US"/>
        </w:rPr>
        <w:t xml:space="preserve">). </w:t>
      </w:r>
      <w:r>
        <w:rPr>
          <w:rFonts w:ascii="Times New Roman" w:hAnsi="Times New Roman"/>
          <w:sz w:val="20"/>
          <w:szCs w:val="20"/>
          <w:lang w:val="uz-Cyrl-UZ"/>
        </w:rPr>
        <w:t>Because the object of study of geography is the nature, population and economy of a particular area. The subject is a regional, periodic, systematic and, of course, complex study of events. Geographers are not only successful in the</w:t>
      </w:r>
      <w:r>
        <w:rPr>
          <w:rFonts w:ascii="Times New Roman" w:hAnsi="Times New Roman"/>
          <w:sz w:val="20"/>
          <w:szCs w:val="20"/>
          <w:lang w:val="uz-Cyrl-UZ"/>
        </w:rPr>
        <w:t xml:space="preserve"> </w:t>
      </w:r>
      <w:r>
        <w:rPr>
          <w:rFonts w:ascii="Times New Roman" w:hAnsi="Times New Roman"/>
          <w:sz w:val="20"/>
          <w:szCs w:val="20"/>
          <w:lang w:val="en-US"/>
        </w:rPr>
        <w:t>sphere</w:t>
      </w:r>
      <w:r>
        <w:rPr>
          <w:rFonts w:ascii="Times New Roman" w:hAnsi="Times New Roman"/>
          <w:sz w:val="20"/>
          <w:szCs w:val="20"/>
          <w:lang w:val="uz-Cyrl-UZ"/>
        </w:rPr>
        <w:t xml:space="preserve"> of tourism but also have an advantage over others in this </w:t>
      </w:r>
      <w:r>
        <w:rPr>
          <w:rFonts w:ascii="Times New Roman" w:hAnsi="Times New Roman"/>
          <w:sz w:val="20"/>
          <w:szCs w:val="20"/>
          <w:lang w:val="en-US"/>
        </w:rPr>
        <w:t>sphere</w:t>
      </w:r>
      <w:r>
        <w:rPr>
          <w:rFonts w:ascii="Times New Roman" w:hAnsi="Times New Roman"/>
          <w:sz w:val="20"/>
          <w:szCs w:val="20"/>
          <w:lang w:val="uz-Cyrl-UZ"/>
        </w:rPr>
        <w:t xml:space="preserve">. The geographer sees the area and the tourist sees the destination. </w:t>
      </w:r>
      <w:r>
        <w:rPr>
          <w:rFonts w:ascii="Times New Roman" w:hAnsi="Times New Roman"/>
          <w:sz w:val="20"/>
          <w:szCs w:val="20"/>
          <w:lang w:val="en-US"/>
        </w:rPr>
        <w:t>(</w:t>
      </w:r>
      <w:r>
        <w:rPr>
          <w:rFonts w:ascii="Times New Roman" w:hAnsi="Times New Roman"/>
          <w:sz w:val="20"/>
          <w:szCs w:val="20"/>
          <w:lang w:val="uz-Cyrl-UZ"/>
        </w:rPr>
        <w:t>Зырянов, 2009</w:t>
      </w:r>
      <w:r>
        <w:rPr>
          <w:rFonts w:ascii="Times New Roman" w:hAnsi="Times New Roman"/>
          <w:sz w:val="20"/>
          <w:szCs w:val="20"/>
          <w:lang w:val="en-US"/>
        </w:rPr>
        <w:t>).</w:t>
      </w:r>
    </w:p>
    <w:p w:rsidR="00785F2E" w:rsidRDefault="00AD7B47">
      <w:pPr>
        <w:snapToGrid w:val="0"/>
        <w:spacing w:after="0" w:line="240" w:lineRule="auto"/>
        <w:ind w:firstLine="567"/>
        <w:jc w:val="both"/>
        <w:rPr>
          <w:rFonts w:ascii="Times New Roman" w:hAnsi="Times New Roman"/>
          <w:sz w:val="20"/>
          <w:szCs w:val="20"/>
          <w:lang w:val="uz-Latn-UZ"/>
        </w:rPr>
      </w:pPr>
      <w:r>
        <w:rPr>
          <w:rFonts w:ascii="Times New Roman" w:hAnsi="Times New Roman"/>
          <w:sz w:val="20"/>
          <w:szCs w:val="20"/>
          <w:lang w:val="uz-Latn-UZ"/>
        </w:rPr>
        <w:t>With this in mind, we are promoting geographical tourism from a geographical point of view. Howeve</w:t>
      </w:r>
      <w:r>
        <w:rPr>
          <w:rFonts w:ascii="Times New Roman" w:hAnsi="Times New Roman"/>
          <w:sz w:val="20"/>
          <w:szCs w:val="20"/>
          <w:lang w:val="uz-Latn-UZ"/>
        </w:rPr>
        <w:t>r, there is no scientific and practical basis for the development of geographical tourism in any country in the world, in the CIS, as well as in Uzbekistan. Therefore, there is a sufficient need to define the concept, purpose and object of geographical tou</w:t>
      </w:r>
      <w:r>
        <w:rPr>
          <w:rFonts w:ascii="Times New Roman" w:hAnsi="Times New Roman"/>
          <w:sz w:val="20"/>
          <w:szCs w:val="20"/>
          <w:lang w:val="uz-Latn-UZ"/>
        </w:rPr>
        <w:t>rism.</w:t>
      </w:r>
    </w:p>
    <w:p w:rsidR="00B17FDF" w:rsidRDefault="00B17FDF" w:rsidP="00B17FDF">
      <w:pPr>
        <w:snapToGrid w:val="0"/>
        <w:spacing w:after="0" w:line="240" w:lineRule="auto"/>
        <w:jc w:val="both"/>
        <w:rPr>
          <w:rFonts w:ascii="Times New Roman" w:eastAsiaTheme="minorEastAsia" w:hAnsi="Times New Roman" w:hint="eastAsia"/>
          <w:b/>
          <w:i/>
          <w:sz w:val="20"/>
          <w:szCs w:val="20"/>
          <w:lang w:val="uz-Latn-UZ" w:eastAsia="zh-CN"/>
        </w:rPr>
      </w:pPr>
    </w:p>
    <w:p w:rsidR="00B17FDF" w:rsidRDefault="00AD7B47" w:rsidP="00B17FDF">
      <w:pPr>
        <w:snapToGrid w:val="0"/>
        <w:spacing w:after="0" w:line="240" w:lineRule="auto"/>
        <w:jc w:val="both"/>
        <w:rPr>
          <w:rFonts w:ascii="Times New Roman" w:eastAsiaTheme="minorEastAsia" w:hAnsi="Times New Roman" w:hint="eastAsia"/>
          <w:b/>
          <w:i/>
          <w:sz w:val="20"/>
          <w:szCs w:val="20"/>
          <w:lang w:val="uz-Cyrl-UZ" w:eastAsia="zh-CN"/>
        </w:rPr>
      </w:pPr>
      <w:r>
        <w:rPr>
          <w:rFonts w:ascii="Times New Roman" w:hAnsi="Times New Roman"/>
          <w:b/>
          <w:i/>
          <w:sz w:val="20"/>
          <w:szCs w:val="20"/>
          <w:lang w:val="uz-Latn-UZ"/>
        </w:rPr>
        <w:t>Research goals and tasks.</w:t>
      </w:r>
      <w:r>
        <w:rPr>
          <w:rFonts w:ascii="Times New Roman" w:hAnsi="Times New Roman"/>
          <w:b/>
          <w:i/>
          <w:sz w:val="20"/>
          <w:szCs w:val="20"/>
          <w:lang w:val="uz-Cyrl-UZ"/>
        </w:rPr>
        <w:t xml:space="preserve"> </w:t>
      </w:r>
    </w:p>
    <w:p w:rsidR="00785F2E" w:rsidRDefault="00AD7B47" w:rsidP="00B17FDF">
      <w:pPr>
        <w:snapToGrid w:val="0"/>
        <w:spacing w:after="0" w:line="240" w:lineRule="auto"/>
        <w:ind w:firstLine="708"/>
        <w:jc w:val="both"/>
        <w:rPr>
          <w:rFonts w:ascii="Times New Roman" w:hAnsi="Times New Roman"/>
          <w:sz w:val="20"/>
          <w:szCs w:val="20"/>
          <w:lang w:val="uz-Cyrl-UZ"/>
        </w:rPr>
      </w:pPr>
      <w:r>
        <w:rPr>
          <w:rFonts w:ascii="Times New Roman" w:hAnsi="Times New Roman"/>
          <w:sz w:val="20"/>
          <w:szCs w:val="20"/>
          <w:lang w:val="uz-Cyrl-UZ"/>
        </w:rPr>
        <w:t>In order to develop the scientific and practical basis of geographical tourism for the diversification of tourism in Uzbekistan, the following tasks are set: to reveal the concept, content and essence of geographical tourism</w:t>
      </w:r>
      <w:r>
        <w:rPr>
          <w:rFonts w:ascii="Times New Roman" w:hAnsi="Times New Roman"/>
          <w:sz w:val="20"/>
          <w:szCs w:val="20"/>
          <w:lang w:val="uz-Cyrl-UZ"/>
        </w:rPr>
        <w:t>; determine the role of geographical tourism in the diversification of the tourism industry; make suggestions and recommendations on the future plan of geographical tourism</w:t>
      </w:r>
    </w:p>
    <w:p w:rsidR="00B17FDF" w:rsidRDefault="00B17FDF" w:rsidP="00B17FDF">
      <w:pPr>
        <w:snapToGrid w:val="0"/>
        <w:spacing w:after="0" w:line="240" w:lineRule="auto"/>
        <w:jc w:val="both"/>
        <w:rPr>
          <w:rFonts w:ascii="Times New Roman" w:eastAsiaTheme="minorEastAsia" w:hAnsi="Times New Roman" w:hint="eastAsia"/>
          <w:b/>
          <w:iCs/>
          <w:sz w:val="20"/>
          <w:szCs w:val="20"/>
          <w:lang w:val="uz-Latn-UZ" w:eastAsia="zh-CN"/>
        </w:rPr>
      </w:pPr>
    </w:p>
    <w:p w:rsidR="00785F2E" w:rsidRDefault="00AD7B47" w:rsidP="00B17FDF">
      <w:pPr>
        <w:snapToGrid w:val="0"/>
        <w:spacing w:after="0" w:line="240" w:lineRule="auto"/>
        <w:jc w:val="both"/>
        <w:rPr>
          <w:rFonts w:ascii="Times New Roman" w:hAnsi="Times New Roman"/>
          <w:b/>
          <w:iCs/>
          <w:sz w:val="20"/>
          <w:szCs w:val="20"/>
          <w:lang w:val="uz-Latn-UZ"/>
        </w:rPr>
      </w:pPr>
      <w:r>
        <w:rPr>
          <w:rFonts w:ascii="Times New Roman" w:hAnsi="Times New Roman"/>
          <w:b/>
          <w:iCs/>
          <w:sz w:val="20"/>
          <w:szCs w:val="20"/>
          <w:lang w:val="uz-Latn-UZ"/>
        </w:rPr>
        <w:t xml:space="preserve">2. METHOD </w:t>
      </w:r>
    </w:p>
    <w:p w:rsidR="00785F2E" w:rsidRDefault="00AD7B47">
      <w:pPr>
        <w:snapToGrid w:val="0"/>
        <w:spacing w:after="0" w:line="240" w:lineRule="auto"/>
        <w:ind w:firstLine="567"/>
        <w:jc w:val="both"/>
        <w:rPr>
          <w:rFonts w:ascii="Times New Roman" w:hAnsi="Times New Roman"/>
          <w:sz w:val="20"/>
          <w:szCs w:val="20"/>
          <w:lang w:val="uz-Cyrl-UZ"/>
        </w:rPr>
      </w:pPr>
      <w:r>
        <w:rPr>
          <w:rFonts w:ascii="Times New Roman" w:hAnsi="Times New Roman"/>
          <w:sz w:val="20"/>
          <w:szCs w:val="20"/>
          <w:lang w:val="uz-Latn-UZ"/>
        </w:rPr>
        <w:t>Geographical tourism research consists of the selection and systematizat</w:t>
      </w:r>
      <w:r>
        <w:rPr>
          <w:rFonts w:ascii="Times New Roman" w:hAnsi="Times New Roman"/>
          <w:sz w:val="20"/>
          <w:szCs w:val="20"/>
          <w:lang w:val="uz-Latn-UZ"/>
        </w:rPr>
        <w:t>ion of research methods related to geography and tourism in terms of the real political and environmental situation, economic opportunities, social status.</w:t>
      </w:r>
    </w:p>
    <w:p w:rsidR="00785F2E" w:rsidRDefault="00AD7B47">
      <w:pPr>
        <w:snapToGrid w:val="0"/>
        <w:spacing w:after="0" w:line="240" w:lineRule="auto"/>
        <w:ind w:firstLine="567"/>
        <w:jc w:val="both"/>
        <w:rPr>
          <w:rFonts w:ascii="Times New Roman" w:eastAsia="Times New Roman" w:hAnsi="Times New Roman"/>
          <w:sz w:val="20"/>
          <w:szCs w:val="20"/>
          <w:lang w:val="uz-Cyrl-UZ" w:eastAsia="ru-RU"/>
        </w:rPr>
      </w:pPr>
      <w:r>
        <w:rPr>
          <w:rFonts w:ascii="Times New Roman" w:eastAsia="Times New Roman" w:hAnsi="Times New Roman"/>
          <w:sz w:val="20"/>
          <w:szCs w:val="20"/>
          <w:lang w:val="uz-Cyrl-UZ" w:eastAsia="ru-RU"/>
        </w:rPr>
        <w:t xml:space="preserve">As a result of the integration of research methods of geography and tourism, the research methodology of geographical tourism is formed (Table </w:t>
      </w:r>
      <w:r>
        <w:rPr>
          <w:rFonts w:ascii="Times New Roman" w:eastAsia="Times New Roman" w:hAnsi="Times New Roman"/>
          <w:sz w:val="20"/>
          <w:szCs w:val="20"/>
          <w:lang w:val="en-US" w:eastAsia="ru-RU"/>
        </w:rPr>
        <w:t xml:space="preserve">No. </w:t>
      </w:r>
      <w:r>
        <w:rPr>
          <w:rFonts w:ascii="Times New Roman" w:eastAsia="Times New Roman" w:hAnsi="Times New Roman"/>
          <w:sz w:val="20"/>
          <w:szCs w:val="20"/>
          <w:lang w:val="uz-Cyrl-UZ" w:eastAsia="ru-RU"/>
        </w:rPr>
        <w:t>1) and they are listed as follows.</w:t>
      </w:r>
    </w:p>
    <w:p w:rsidR="00785F2E" w:rsidRDefault="00785F2E">
      <w:pPr>
        <w:snapToGrid w:val="0"/>
        <w:spacing w:after="0" w:line="240" w:lineRule="auto"/>
        <w:ind w:firstLine="567"/>
        <w:jc w:val="right"/>
        <w:rPr>
          <w:rFonts w:ascii="Times New Roman" w:hAnsi="Times New Roman"/>
          <w:b/>
          <w:sz w:val="20"/>
          <w:szCs w:val="20"/>
          <w:lang w:val="uz-Latn-UZ"/>
        </w:rPr>
        <w:sectPr w:rsidR="00785F2E">
          <w:footnotePr>
            <w:numRestart w:val="eachPage"/>
          </w:footnotePr>
          <w:type w:val="continuous"/>
          <w:pgSz w:w="11906" w:h="16838"/>
          <w:pgMar w:top="1440" w:right="1440" w:bottom="1440" w:left="1440" w:header="720" w:footer="720" w:gutter="0"/>
          <w:cols w:num="2" w:space="720" w:equalWidth="0">
            <w:col w:w="4300" w:space="425"/>
            <w:col w:w="4300"/>
          </w:cols>
          <w:titlePg/>
          <w:docGrid w:linePitch="360"/>
        </w:sectPr>
      </w:pPr>
    </w:p>
    <w:p w:rsidR="00B17FDF" w:rsidRDefault="00B17FDF">
      <w:pPr>
        <w:snapToGrid w:val="0"/>
        <w:spacing w:after="0" w:line="240" w:lineRule="auto"/>
        <w:jc w:val="both"/>
        <w:rPr>
          <w:rFonts w:ascii="Times New Roman" w:eastAsiaTheme="minorEastAsia" w:hAnsi="Times New Roman" w:hint="eastAsia"/>
          <w:b/>
          <w:sz w:val="20"/>
          <w:szCs w:val="20"/>
          <w:lang w:val="uz-Latn-UZ" w:eastAsia="zh-CN"/>
        </w:rPr>
      </w:pPr>
    </w:p>
    <w:p w:rsidR="00B17FDF" w:rsidRDefault="00B17FDF">
      <w:pPr>
        <w:snapToGrid w:val="0"/>
        <w:spacing w:after="0" w:line="240" w:lineRule="auto"/>
        <w:jc w:val="both"/>
        <w:rPr>
          <w:rFonts w:ascii="Times New Roman" w:eastAsiaTheme="minorEastAsia" w:hAnsi="Times New Roman" w:hint="eastAsia"/>
          <w:b/>
          <w:sz w:val="20"/>
          <w:szCs w:val="20"/>
          <w:lang w:val="uz-Latn-UZ" w:eastAsia="zh-CN"/>
        </w:rPr>
      </w:pPr>
    </w:p>
    <w:p w:rsidR="00B17FDF" w:rsidRDefault="00B17FDF">
      <w:pPr>
        <w:snapToGrid w:val="0"/>
        <w:spacing w:after="0" w:line="240" w:lineRule="auto"/>
        <w:jc w:val="both"/>
        <w:rPr>
          <w:rFonts w:ascii="Times New Roman" w:eastAsiaTheme="minorEastAsia" w:hAnsi="Times New Roman" w:hint="eastAsia"/>
          <w:b/>
          <w:sz w:val="20"/>
          <w:szCs w:val="20"/>
          <w:lang w:val="uz-Latn-UZ" w:eastAsia="zh-CN"/>
        </w:rPr>
      </w:pPr>
    </w:p>
    <w:p w:rsidR="00B17FDF" w:rsidRDefault="00B17FDF">
      <w:pPr>
        <w:snapToGrid w:val="0"/>
        <w:spacing w:after="0" w:line="240" w:lineRule="auto"/>
        <w:jc w:val="both"/>
        <w:rPr>
          <w:rFonts w:ascii="Times New Roman" w:eastAsiaTheme="minorEastAsia" w:hAnsi="Times New Roman" w:hint="eastAsia"/>
          <w:b/>
          <w:sz w:val="20"/>
          <w:szCs w:val="20"/>
          <w:lang w:val="uz-Latn-UZ" w:eastAsia="zh-CN"/>
        </w:rPr>
      </w:pPr>
    </w:p>
    <w:p w:rsidR="00B17FDF" w:rsidRDefault="00B17FDF">
      <w:pPr>
        <w:snapToGrid w:val="0"/>
        <w:spacing w:after="0" w:line="240" w:lineRule="auto"/>
        <w:jc w:val="both"/>
        <w:rPr>
          <w:rFonts w:ascii="Times New Roman" w:eastAsiaTheme="minorEastAsia" w:hAnsi="Times New Roman" w:hint="eastAsia"/>
          <w:b/>
          <w:sz w:val="20"/>
          <w:szCs w:val="20"/>
          <w:lang w:val="uz-Latn-UZ" w:eastAsia="zh-CN"/>
        </w:rPr>
      </w:pPr>
    </w:p>
    <w:p w:rsidR="00B17FDF" w:rsidRDefault="00B17FDF">
      <w:pPr>
        <w:snapToGrid w:val="0"/>
        <w:spacing w:after="0" w:line="240" w:lineRule="auto"/>
        <w:jc w:val="both"/>
        <w:rPr>
          <w:rFonts w:ascii="Times New Roman" w:eastAsiaTheme="minorEastAsia" w:hAnsi="Times New Roman" w:hint="eastAsia"/>
          <w:b/>
          <w:sz w:val="20"/>
          <w:szCs w:val="20"/>
          <w:lang w:val="uz-Latn-UZ" w:eastAsia="zh-CN"/>
        </w:rPr>
      </w:pPr>
    </w:p>
    <w:p w:rsidR="00B17FDF" w:rsidRDefault="00B17FDF">
      <w:pPr>
        <w:snapToGrid w:val="0"/>
        <w:spacing w:after="0" w:line="240" w:lineRule="auto"/>
        <w:jc w:val="both"/>
        <w:rPr>
          <w:rFonts w:ascii="Times New Roman" w:eastAsiaTheme="minorEastAsia" w:hAnsi="Times New Roman" w:hint="eastAsia"/>
          <w:b/>
          <w:sz w:val="20"/>
          <w:szCs w:val="20"/>
          <w:lang w:val="uz-Latn-UZ" w:eastAsia="zh-CN"/>
        </w:rPr>
      </w:pPr>
    </w:p>
    <w:p w:rsidR="00B17FDF" w:rsidRDefault="00B17FDF">
      <w:pPr>
        <w:snapToGrid w:val="0"/>
        <w:spacing w:after="0" w:line="240" w:lineRule="auto"/>
        <w:jc w:val="both"/>
        <w:rPr>
          <w:rFonts w:ascii="Times New Roman" w:eastAsiaTheme="minorEastAsia" w:hAnsi="Times New Roman" w:hint="eastAsia"/>
          <w:b/>
          <w:sz w:val="20"/>
          <w:szCs w:val="20"/>
          <w:lang w:val="uz-Latn-UZ" w:eastAsia="zh-CN"/>
        </w:rPr>
      </w:pPr>
    </w:p>
    <w:p w:rsidR="00B17FDF" w:rsidRDefault="00B17FDF">
      <w:pPr>
        <w:snapToGrid w:val="0"/>
        <w:spacing w:after="0" w:line="240" w:lineRule="auto"/>
        <w:jc w:val="both"/>
        <w:rPr>
          <w:rFonts w:ascii="Times New Roman" w:eastAsiaTheme="minorEastAsia" w:hAnsi="Times New Roman" w:hint="eastAsia"/>
          <w:b/>
          <w:sz w:val="20"/>
          <w:szCs w:val="20"/>
          <w:lang w:val="uz-Latn-UZ" w:eastAsia="zh-CN"/>
        </w:rPr>
      </w:pPr>
    </w:p>
    <w:p w:rsidR="00B17FDF" w:rsidRDefault="00B17FDF">
      <w:pPr>
        <w:snapToGrid w:val="0"/>
        <w:spacing w:after="0" w:line="240" w:lineRule="auto"/>
        <w:jc w:val="both"/>
        <w:rPr>
          <w:rFonts w:ascii="Times New Roman" w:eastAsiaTheme="minorEastAsia" w:hAnsi="Times New Roman" w:hint="eastAsia"/>
          <w:b/>
          <w:sz w:val="20"/>
          <w:szCs w:val="20"/>
          <w:lang w:val="uz-Latn-UZ" w:eastAsia="zh-CN"/>
        </w:rPr>
      </w:pPr>
    </w:p>
    <w:p w:rsidR="00B17FDF" w:rsidRDefault="00B17FDF">
      <w:pPr>
        <w:snapToGrid w:val="0"/>
        <w:spacing w:after="0" w:line="240" w:lineRule="auto"/>
        <w:jc w:val="both"/>
        <w:rPr>
          <w:rFonts w:ascii="Times New Roman" w:eastAsiaTheme="minorEastAsia" w:hAnsi="Times New Roman" w:hint="eastAsia"/>
          <w:b/>
          <w:sz w:val="20"/>
          <w:szCs w:val="20"/>
          <w:lang w:val="uz-Latn-UZ" w:eastAsia="zh-CN"/>
        </w:rPr>
      </w:pPr>
    </w:p>
    <w:p w:rsidR="00B17FDF" w:rsidRDefault="00B17FDF">
      <w:pPr>
        <w:snapToGrid w:val="0"/>
        <w:spacing w:after="0" w:line="240" w:lineRule="auto"/>
        <w:jc w:val="both"/>
        <w:rPr>
          <w:rFonts w:ascii="Times New Roman" w:eastAsiaTheme="minorEastAsia" w:hAnsi="Times New Roman" w:hint="eastAsia"/>
          <w:b/>
          <w:sz w:val="20"/>
          <w:szCs w:val="20"/>
          <w:lang w:val="uz-Latn-UZ" w:eastAsia="zh-CN"/>
        </w:rPr>
      </w:pPr>
    </w:p>
    <w:p w:rsidR="00B17FDF" w:rsidRDefault="00B17FDF">
      <w:pPr>
        <w:snapToGrid w:val="0"/>
        <w:spacing w:after="0" w:line="240" w:lineRule="auto"/>
        <w:jc w:val="both"/>
        <w:rPr>
          <w:rFonts w:ascii="Times New Roman" w:eastAsiaTheme="minorEastAsia" w:hAnsi="Times New Roman" w:hint="eastAsia"/>
          <w:b/>
          <w:sz w:val="20"/>
          <w:szCs w:val="20"/>
          <w:lang w:val="uz-Latn-UZ" w:eastAsia="zh-CN"/>
        </w:rPr>
      </w:pPr>
    </w:p>
    <w:p w:rsidR="00B17FDF" w:rsidRDefault="00B17FDF">
      <w:pPr>
        <w:snapToGrid w:val="0"/>
        <w:spacing w:after="0" w:line="240" w:lineRule="auto"/>
        <w:jc w:val="both"/>
        <w:rPr>
          <w:rFonts w:ascii="Times New Roman" w:eastAsiaTheme="minorEastAsia" w:hAnsi="Times New Roman" w:hint="eastAsia"/>
          <w:b/>
          <w:sz w:val="20"/>
          <w:szCs w:val="20"/>
          <w:lang w:val="uz-Latn-UZ" w:eastAsia="zh-CN"/>
        </w:rPr>
      </w:pPr>
    </w:p>
    <w:p w:rsidR="00B17FDF" w:rsidRDefault="00B17FDF">
      <w:pPr>
        <w:snapToGrid w:val="0"/>
        <w:spacing w:after="0" w:line="240" w:lineRule="auto"/>
        <w:jc w:val="both"/>
        <w:rPr>
          <w:rFonts w:ascii="Times New Roman" w:eastAsiaTheme="minorEastAsia" w:hAnsi="Times New Roman" w:hint="eastAsia"/>
          <w:b/>
          <w:sz w:val="20"/>
          <w:szCs w:val="20"/>
          <w:lang w:val="uz-Latn-UZ" w:eastAsia="zh-CN"/>
        </w:rPr>
      </w:pPr>
    </w:p>
    <w:p w:rsidR="00B17FDF" w:rsidRDefault="00B17FDF">
      <w:pPr>
        <w:snapToGrid w:val="0"/>
        <w:spacing w:after="0" w:line="240" w:lineRule="auto"/>
        <w:jc w:val="both"/>
        <w:rPr>
          <w:rFonts w:ascii="Times New Roman" w:eastAsiaTheme="minorEastAsia" w:hAnsi="Times New Roman" w:hint="eastAsia"/>
          <w:b/>
          <w:sz w:val="20"/>
          <w:szCs w:val="20"/>
          <w:lang w:val="uz-Latn-UZ" w:eastAsia="zh-CN"/>
        </w:rPr>
      </w:pPr>
    </w:p>
    <w:p w:rsidR="00785F2E" w:rsidRDefault="00AD7B47">
      <w:pPr>
        <w:snapToGrid w:val="0"/>
        <w:spacing w:after="0" w:line="240" w:lineRule="auto"/>
        <w:jc w:val="both"/>
        <w:rPr>
          <w:rFonts w:ascii="Times New Roman" w:eastAsia="Times New Roman" w:hAnsi="Times New Roman"/>
          <w:b/>
          <w:bCs/>
          <w:sz w:val="20"/>
          <w:szCs w:val="20"/>
          <w:lang w:val="uz-Cyrl-UZ" w:eastAsia="ru-RU"/>
        </w:rPr>
      </w:pPr>
      <w:r>
        <w:rPr>
          <w:rFonts w:ascii="Times New Roman" w:hAnsi="Times New Roman"/>
          <w:b/>
          <w:sz w:val="20"/>
          <w:szCs w:val="20"/>
          <w:lang w:val="uz-Latn-UZ"/>
        </w:rPr>
        <w:lastRenderedPageBreak/>
        <w:t>Table No.1</w:t>
      </w:r>
    </w:p>
    <w:p w:rsidR="00785F2E" w:rsidRDefault="00AD7B47">
      <w:pPr>
        <w:snapToGrid w:val="0"/>
        <w:spacing w:after="0" w:line="240" w:lineRule="auto"/>
        <w:jc w:val="center"/>
        <w:rPr>
          <w:rFonts w:ascii="Times New Roman" w:hAnsi="Times New Roman"/>
          <w:b/>
          <w:bCs/>
          <w:sz w:val="20"/>
          <w:szCs w:val="20"/>
          <w:lang w:val="uz-Cyrl-UZ"/>
        </w:rPr>
      </w:pPr>
      <w:r>
        <w:rPr>
          <w:rFonts w:ascii="Times New Roman" w:hAnsi="Times New Roman"/>
          <w:b/>
          <w:bCs/>
          <w:sz w:val="20"/>
          <w:szCs w:val="20"/>
          <w:lang w:val="uz-Cyrl-UZ"/>
        </w:rPr>
        <w:t xml:space="preserve">Systematization of methods in the </w:t>
      </w:r>
      <w:r>
        <w:rPr>
          <w:rFonts w:ascii="Times New Roman" w:hAnsi="Times New Roman"/>
          <w:b/>
          <w:bCs/>
          <w:sz w:val="20"/>
          <w:szCs w:val="20"/>
          <w:lang w:val="uz-Cyrl-UZ"/>
        </w:rPr>
        <w:t>methodology of geographical tourism</w:t>
      </w:r>
    </w:p>
    <w:p w:rsidR="00785F2E" w:rsidRDefault="00785F2E">
      <w:pPr>
        <w:snapToGrid w:val="0"/>
        <w:spacing w:after="0" w:line="240" w:lineRule="auto"/>
        <w:jc w:val="center"/>
        <w:rPr>
          <w:rFonts w:ascii="Times New Roman" w:hAnsi="Times New Roman"/>
          <w:b/>
          <w:bCs/>
          <w:sz w:val="20"/>
          <w:szCs w:val="20"/>
          <w:lang w:val="uz-Latn-UZ"/>
        </w:rPr>
      </w:pPr>
    </w:p>
    <w:p w:rsidR="00785F2E" w:rsidRDefault="00785F2E">
      <w:pPr>
        <w:snapToGrid w:val="0"/>
        <w:spacing w:after="0" w:line="240" w:lineRule="auto"/>
        <w:jc w:val="center"/>
        <w:rPr>
          <w:rFonts w:ascii="Times New Roman" w:hAnsi="Times New Roman"/>
          <w:b/>
          <w:bCs/>
          <w:sz w:val="20"/>
          <w:szCs w:val="20"/>
          <w:lang w:val="uz-Cyrl-UZ"/>
        </w:rPr>
      </w:pPr>
      <w:r w:rsidRPr="00785F2E">
        <w:rPr>
          <w:rFonts w:ascii="Times New Roman" w:hAnsi="Times New Roman"/>
          <w:sz w:val="20"/>
          <w:szCs w:val="20"/>
        </w:rPr>
      </w:r>
      <w:r w:rsidRPr="00785F2E">
        <w:rPr>
          <w:rFonts w:ascii="Times New Roman" w:hAnsi="Times New Roman"/>
          <w:sz w:val="20"/>
          <w:szCs w:val="20"/>
        </w:rPr>
        <w:pict>
          <v:group id="Группа 5" o:spid="_x0000_s1026" style="width:444.3pt;height:228.65pt;mso-position-horizontal-relative:char;mso-position-vertical-relative:line" coordorigin="1727,10326" coordsize="9300,489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">
            <v:rect id="Прямоугольник 2" o:spid="_x0000_s1027" style="position:absolute;left:1729;top:10326;width:9298;height:442;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" fillcolor="#c2d69b" strokeweight="1pt">
              <v:textbox>
                <w:txbxContent>
                  <w:p w:rsidR="00785F2E" w:rsidRDefault="00AD7B47">
                    <w:pPr>
                      <w:spacing w:after="0"/>
                      <w:jc w:val="center"/>
                      <w:rPr>
                        <w:rFonts w:ascii="Times New Roman" w:hAnsi="Times New Roman"/>
                        <w:bCs/>
                        <w:color w:val="000000"/>
                        <w:kern w:val="24"/>
                        <w:sz w:val="24"/>
                        <w:szCs w:val="24"/>
                        <w:lang w:val="uz-Cyrl-UZ"/>
                      </w:rPr>
                    </w:pPr>
                    <w:r>
                      <w:rPr>
                        <w:rFonts w:ascii="Times New Roman" w:hAnsi="Times New Roman"/>
                        <w:bCs/>
                        <w:color w:val="000000"/>
                        <w:kern w:val="24"/>
                        <w:sz w:val="24"/>
                        <w:szCs w:val="24"/>
                        <w:lang w:val="uz-Cyrl-UZ"/>
                      </w:rPr>
                      <w:t>SCIENTIFIC RESEARCH METHODS OF GEOGRAPHICAL TOURISM</w:t>
                    </w:r>
                  </w:p>
                </w:txbxContent>
              </v:textbox>
            </v:rect>
            <v:rect id="Прямоугольник 3" o:spid="_x0000_s1028" style="position:absolute;left:1729;top:11026;width:9286;height:678;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" fillcolor="#dbe5f1" strokeweight="1pt">
              <v:textbox>
                <w:txbxContent>
                  <w:p w:rsidR="00785F2E" w:rsidRDefault="00AD7B47">
                    <w:pPr>
                      <w:spacing w:after="0" w:line="240" w:lineRule="auto"/>
                      <w:jc w:val="center"/>
                      <w:rPr>
                        <w:lang w:val="uz-Latn-UZ"/>
                      </w:rPr>
                    </w:pPr>
                    <w:r>
                      <w:rPr>
                        <w:rFonts w:ascii="Times New Roman" w:hAnsi="Times New Roman"/>
                        <w:b/>
                        <w:bCs/>
                        <w:i/>
                        <w:iCs/>
                        <w:color w:val="000000"/>
                        <w:kern w:val="24"/>
                        <w:sz w:val="24"/>
                        <w:szCs w:val="24"/>
                        <w:lang w:val="uz-Latn-UZ"/>
                      </w:rPr>
                      <w:t xml:space="preserve">The first level. </w:t>
                    </w:r>
                    <w:r>
                      <w:rPr>
                        <w:rFonts w:ascii="Times New Roman" w:hAnsi="Times New Roman"/>
                        <w:bCs/>
                        <w:iCs/>
                        <w:color w:val="000000"/>
                        <w:kern w:val="24"/>
                        <w:sz w:val="24"/>
                        <w:szCs w:val="24"/>
                        <w:lang w:val="uz-Cyrl-UZ"/>
                      </w:rPr>
                      <w:t>CAMERAL DESIGN</w:t>
                    </w:r>
                  </w:p>
                  <w:p w:rsidR="00785F2E" w:rsidRDefault="00AD7B47">
                    <w:pPr>
                      <w:spacing w:after="0" w:line="240" w:lineRule="auto"/>
                      <w:jc w:val="center"/>
                      <w:rPr>
                        <w:rFonts w:ascii="Times New Roman" w:hAnsi="Times New Roman"/>
                        <w:bCs/>
                        <w:iCs/>
                        <w:color w:val="000000"/>
                        <w:kern w:val="24"/>
                        <w:sz w:val="24"/>
                        <w:szCs w:val="24"/>
                        <w:lang w:val="uz-Latn-UZ"/>
                      </w:rPr>
                    </w:pPr>
                    <w:r>
                      <w:rPr>
                        <w:rFonts w:ascii="Times New Roman" w:hAnsi="Times New Roman"/>
                        <w:bCs/>
                        <w:iCs/>
                        <w:color w:val="000000"/>
                        <w:kern w:val="24"/>
                        <w:sz w:val="24"/>
                        <w:szCs w:val="24"/>
                        <w:lang w:val="uz-Latn-UZ"/>
                      </w:rPr>
                      <w:t>Literature review, statistics, cluster, tourist route, cartography, GIS</w:t>
                    </w:r>
                  </w:p>
                </w:txbxContent>
              </v:textbox>
            </v:rect>
            <v:rect id="Прямоугольник 4" o:spid="_x0000_s1029" style="position:absolute;left:1741;top:11962;width:9286;height:706;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" fillcolor="#b8cce4" strokeweight="1pt">
              <v:textbox>
                <w:txbxContent>
                  <w:p w:rsidR="00785F2E" w:rsidRDefault="00AD7B47">
                    <w:pPr>
                      <w:spacing w:after="0" w:line="240" w:lineRule="auto"/>
                      <w:jc w:val="center"/>
                      <w:rPr>
                        <w:rFonts w:ascii="Times New Roman" w:hAnsi="Times New Roman"/>
                        <w:bCs/>
                        <w:iCs/>
                        <w:color w:val="000000"/>
                        <w:kern w:val="24"/>
                        <w:sz w:val="24"/>
                        <w:szCs w:val="24"/>
                        <w:lang w:val="uz-Latn-UZ"/>
                      </w:rPr>
                    </w:pPr>
                    <w:r>
                      <w:rPr>
                        <w:rFonts w:ascii="Times New Roman" w:hAnsi="Times New Roman"/>
                        <w:b/>
                        <w:bCs/>
                        <w:i/>
                        <w:iCs/>
                        <w:color w:val="000000"/>
                        <w:kern w:val="24"/>
                        <w:sz w:val="24"/>
                        <w:szCs w:val="24"/>
                        <w:lang w:val="uz-Latn-UZ"/>
                      </w:rPr>
                      <w:t xml:space="preserve">The </w:t>
                    </w:r>
                    <w:r>
                      <w:rPr>
                        <w:rFonts w:ascii="Times New Roman" w:hAnsi="Times New Roman"/>
                        <w:b/>
                        <w:bCs/>
                        <w:i/>
                        <w:iCs/>
                        <w:color w:val="000000"/>
                        <w:kern w:val="24"/>
                        <w:sz w:val="24"/>
                        <w:szCs w:val="24"/>
                        <w:lang w:val="uz-Latn-UZ"/>
                      </w:rPr>
                      <w:t xml:space="preserve">second level. </w:t>
                    </w:r>
                    <w:r>
                      <w:rPr>
                        <w:rFonts w:ascii="Times New Roman" w:hAnsi="Times New Roman"/>
                        <w:bCs/>
                        <w:iCs/>
                        <w:color w:val="000000"/>
                        <w:kern w:val="24"/>
                        <w:sz w:val="24"/>
                        <w:szCs w:val="24"/>
                        <w:lang w:val="uz-Cyrl-UZ"/>
                      </w:rPr>
                      <w:t>FIELD-EXPEDITION</w:t>
                    </w:r>
                  </w:p>
                  <w:p w:rsidR="00785F2E" w:rsidRDefault="00AD7B47">
                    <w:pPr>
                      <w:spacing w:after="0" w:line="240" w:lineRule="auto"/>
                      <w:jc w:val="center"/>
                      <w:rPr>
                        <w:rFonts w:ascii="Times New Roman" w:hAnsi="Times New Roman"/>
                        <w:b/>
                        <w:bCs/>
                        <w:i/>
                        <w:iCs/>
                        <w:color w:val="000000"/>
                        <w:kern w:val="24"/>
                        <w:sz w:val="24"/>
                        <w:szCs w:val="24"/>
                        <w:lang w:val="en-US"/>
                      </w:rPr>
                    </w:pPr>
                    <w:r>
                      <w:rPr>
                        <w:rFonts w:ascii="Times New Roman" w:hAnsi="Times New Roman"/>
                        <w:color w:val="000000"/>
                        <w:kern w:val="24"/>
                        <w:sz w:val="24"/>
                        <w:szCs w:val="24"/>
                        <w:lang w:val="en-US"/>
                      </w:rPr>
                      <w:t xml:space="preserve">Stationary and </w:t>
                    </w:r>
                    <w:r>
                      <w:rPr>
                        <w:rFonts w:ascii="Times New Roman" w:hAnsi="Times New Roman"/>
                        <w:color w:val="000000"/>
                        <w:kern w:val="24"/>
                        <w:sz w:val="24"/>
                        <w:szCs w:val="24"/>
                        <w:lang w:val="en-US"/>
                      </w:rPr>
                      <w:t>semi-stationary, GIS, observation, comparison, experiment, description</w:t>
                    </w:r>
                  </w:p>
                </w:txbxContent>
              </v:textbox>
            </v:rect>
            <v:rect id="Прямоугольник 5" o:spid="_x0000_s1030" style="position:absolute;left:1731;top:12926;width:9288;height:986;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" fillcolor="#95b3d7" strokeweight="1pt">
              <v:textbox>
                <w:txbxContent>
                  <w:p w:rsidR="00785F2E" w:rsidRDefault="00AD7B47">
                    <w:pPr>
                      <w:spacing w:after="0" w:line="240" w:lineRule="auto"/>
                      <w:jc w:val="center"/>
                      <w:rPr>
                        <w:rFonts w:ascii="Times New Roman" w:hAnsi="Times New Roman"/>
                        <w:bCs/>
                        <w:iCs/>
                        <w:color w:val="000000"/>
                        <w:kern w:val="24"/>
                        <w:sz w:val="24"/>
                        <w:szCs w:val="24"/>
                        <w:lang w:val="uz-Latn-UZ"/>
                      </w:rPr>
                    </w:pPr>
                    <w:r>
                      <w:rPr>
                        <w:rFonts w:ascii="Times New Roman" w:hAnsi="Times New Roman"/>
                        <w:b/>
                        <w:bCs/>
                        <w:i/>
                        <w:iCs/>
                        <w:color w:val="000000"/>
                        <w:kern w:val="24"/>
                        <w:sz w:val="24"/>
                        <w:szCs w:val="24"/>
                        <w:lang w:val="uz-Latn-UZ"/>
                      </w:rPr>
                      <w:t xml:space="preserve">The third level. </w:t>
                    </w:r>
                    <w:r>
                      <w:rPr>
                        <w:rFonts w:ascii="Times New Roman" w:hAnsi="Times New Roman"/>
                        <w:bCs/>
                        <w:iCs/>
                        <w:color w:val="000000"/>
                        <w:kern w:val="24"/>
                        <w:sz w:val="24"/>
                        <w:szCs w:val="24"/>
                        <w:lang w:val="uz-Cyrl-UZ"/>
                      </w:rPr>
                      <w:t>EXPERIMENTAL TEST</w:t>
                    </w:r>
                  </w:p>
                  <w:p w:rsidR="00785F2E" w:rsidRDefault="00AD7B47">
                    <w:pPr>
                      <w:spacing w:after="0" w:line="240" w:lineRule="auto"/>
                      <w:jc w:val="center"/>
                      <w:rPr>
                        <w:rFonts w:ascii="Times New Roman" w:hAnsi="Times New Roman"/>
                        <w:b/>
                        <w:bCs/>
                        <w:i/>
                        <w:iCs/>
                        <w:color w:val="000000"/>
                        <w:kern w:val="24"/>
                        <w:sz w:val="24"/>
                        <w:szCs w:val="24"/>
                        <w:lang w:val="uz-Latn-UZ"/>
                      </w:rPr>
                    </w:pPr>
                    <w:r>
                      <w:rPr>
                        <w:rFonts w:ascii="Times New Roman" w:hAnsi="Times New Roman"/>
                        <w:color w:val="000000"/>
                        <w:kern w:val="24"/>
                        <w:sz w:val="24"/>
                        <w:szCs w:val="24"/>
                        <w:lang w:val="uz-Cyrl-UZ"/>
                      </w:rPr>
                      <w:t>Geochemical, geophysical, aerospace, geographic modeling cartographic, valimetric, synthesis</w:t>
                    </w:r>
                  </w:p>
                </w:txbxContent>
              </v:textbox>
            </v:rect>
            <v:rect id="Прямоугольник 6" o:spid="_x0000_s1031" style="position:absolute;left:1727;top:14170;width:9288;height:1052;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" fillcolor="#938953" strokeweight="1pt">
              <v:textbox>
                <w:txbxContent>
                  <w:p w:rsidR="00785F2E" w:rsidRDefault="00AD7B47">
                    <w:pPr>
                      <w:spacing w:after="0" w:line="240" w:lineRule="auto"/>
                      <w:jc w:val="center"/>
                      <w:rPr>
                        <w:rFonts w:ascii="Times New Roman" w:hAnsi="Times New Roman"/>
                        <w:bCs/>
                        <w:iCs/>
                        <w:color w:val="000000"/>
                        <w:kern w:val="24"/>
                        <w:sz w:val="24"/>
                        <w:szCs w:val="24"/>
                        <w:lang w:val="uz-Latn-UZ"/>
                      </w:rPr>
                    </w:pPr>
                    <w:r>
                      <w:rPr>
                        <w:rFonts w:ascii="Times New Roman" w:hAnsi="Times New Roman"/>
                        <w:b/>
                        <w:bCs/>
                        <w:i/>
                        <w:iCs/>
                        <w:color w:val="000000"/>
                        <w:kern w:val="24"/>
                        <w:sz w:val="24"/>
                        <w:szCs w:val="24"/>
                        <w:lang w:val="uz-Latn-UZ"/>
                      </w:rPr>
                      <w:t xml:space="preserve">The fifth level. </w:t>
                    </w:r>
                    <w:r>
                      <w:rPr>
                        <w:rFonts w:ascii="Times New Roman" w:hAnsi="Times New Roman"/>
                        <w:bCs/>
                        <w:iCs/>
                        <w:color w:val="000000"/>
                        <w:kern w:val="24"/>
                        <w:sz w:val="24"/>
                        <w:szCs w:val="24"/>
                        <w:lang w:val="uz-Cyrl-UZ"/>
                      </w:rPr>
                      <w:t>CAMERAL SUMMARY</w:t>
                    </w:r>
                  </w:p>
                  <w:p w:rsidR="00785F2E" w:rsidRDefault="00AD7B47">
                    <w:pPr>
                      <w:spacing w:after="0" w:line="240" w:lineRule="auto"/>
                      <w:jc w:val="center"/>
                      <w:rPr>
                        <w:rFonts w:ascii="Times New Roman" w:hAnsi="Times New Roman"/>
                        <w:b/>
                        <w:bCs/>
                        <w:i/>
                        <w:iCs/>
                        <w:color w:val="000000"/>
                        <w:kern w:val="24"/>
                        <w:sz w:val="24"/>
                        <w:szCs w:val="24"/>
                        <w:lang w:val="en-US"/>
                      </w:rPr>
                    </w:pPr>
                    <w:r>
                      <w:rPr>
                        <w:rFonts w:ascii="Times New Roman" w:hAnsi="Times New Roman"/>
                        <w:color w:val="000000"/>
                        <w:kern w:val="24"/>
                        <w:sz w:val="24"/>
                        <w:szCs w:val="24"/>
                        <w:lang w:val="en-US"/>
                      </w:rPr>
                      <w:t xml:space="preserve">Geographic </w:t>
                    </w:r>
                    <w:r>
                      <w:rPr>
                        <w:rFonts w:ascii="Times New Roman" w:hAnsi="Times New Roman"/>
                        <w:color w:val="000000"/>
                        <w:kern w:val="24"/>
                        <w:sz w:val="24"/>
                        <w:szCs w:val="24"/>
                        <w:lang w:val="en-US"/>
                      </w:rPr>
                      <w:t>comparison, geographic zoning, geographic evaluation and forecasting, deduction, induction, SWOT</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32" type="#_x0000_t67" style="position:absolute;left:6176;top:10768;width:403;height: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" adj="14316,7289" fillcolor="black">
              <v:textbox style="layout-flow:vertical-ideographic"/>
            </v:shape>
            <v:shape id="AutoShape 9" o:spid="_x0000_s1033" type="#_x0000_t67" style="position:absolute;left:6180;top:11704;width:403;height: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" adj="14316,7289" fillcolor="black">
              <v:textbox style="layout-flow:vertical-ideographic"/>
            </v:shape>
            <v:shape id="AutoShape 10" o:spid="_x0000_s1034" type="#_x0000_t67" style="position:absolute;left:6180;top:12668;width:403;height: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" adj="14316,7289" fillcolor="black">
              <v:textbox style="layout-flow:vertical-ideographic"/>
            </v:shape>
            <v:shape id="AutoShape 11" o:spid="_x0000_s1035" type="#_x0000_t67" style="position:absolute;left:6176;top:13912;width:403;height: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" adj="14316,7289" fillcolor="black">
              <v:textbox style="layout-flow:vertical-ideographic"/>
            </v:shape>
            <w10:wrap type="none"/>
            <w10:anchorlock/>
          </v:group>
        </w:pict>
      </w:r>
    </w:p>
    <w:p w:rsidR="00785F2E" w:rsidRDefault="00785F2E">
      <w:pPr>
        <w:snapToGrid w:val="0"/>
        <w:spacing w:after="0" w:line="240" w:lineRule="auto"/>
        <w:ind w:firstLine="567"/>
        <w:jc w:val="both"/>
        <w:rPr>
          <w:rFonts w:ascii="Times New Roman" w:eastAsiaTheme="minorEastAsia" w:hAnsi="Times New Roman" w:hint="eastAsia"/>
          <w:sz w:val="20"/>
          <w:szCs w:val="20"/>
          <w:lang w:val="uz-Cyrl-UZ" w:eastAsia="zh-CN"/>
        </w:rPr>
      </w:pPr>
    </w:p>
    <w:p w:rsidR="00B17FDF" w:rsidRPr="00B17FDF" w:rsidRDefault="00B17FDF">
      <w:pPr>
        <w:snapToGrid w:val="0"/>
        <w:spacing w:after="0" w:line="240" w:lineRule="auto"/>
        <w:ind w:firstLine="567"/>
        <w:jc w:val="both"/>
        <w:rPr>
          <w:rFonts w:ascii="Times New Roman" w:eastAsiaTheme="minorEastAsia" w:hAnsi="Times New Roman" w:hint="eastAsia"/>
          <w:sz w:val="20"/>
          <w:szCs w:val="20"/>
          <w:lang w:val="uz-Cyrl-UZ" w:eastAsia="zh-CN"/>
        </w:rPr>
        <w:sectPr w:rsidR="00B17FDF" w:rsidRPr="00B17FDF">
          <w:footnotePr>
            <w:numRestart w:val="eachPage"/>
          </w:footnotePr>
          <w:type w:val="continuous"/>
          <w:pgSz w:w="11906" w:h="16838"/>
          <w:pgMar w:top="1440" w:right="1440" w:bottom="1440" w:left="1440" w:header="720" w:footer="720" w:gutter="0"/>
          <w:cols w:space="708"/>
          <w:titlePg/>
          <w:docGrid w:linePitch="360"/>
        </w:sectPr>
      </w:pPr>
    </w:p>
    <w:p w:rsidR="00785F2E" w:rsidRDefault="00AD7B47">
      <w:pPr>
        <w:snapToGrid w:val="0"/>
        <w:spacing w:after="0" w:line="240" w:lineRule="auto"/>
        <w:ind w:firstLine="567"/>
        <w:jc w:val="both"/>
        <w:rPr>
          <w:rFonts w:ascii="Times New Roman" w:eastAsia="Times New Roman" w:hAnsi="Times New Roman"/>
          <w:sz w:val="20"/>
          <w:szCs w:val="20"/>
          <w:lang w:val="uz-Cyrl-UZ" w:eastAsia="ru-RU"/>
        </w:rPr>
      </w:pPr>
      <w:r>
        <w:rPr>
          <w:rFonts w:ascii="Times New Roman" w:eastAsia="Times New Roman" w:hAnsi="Times New Roman"/>
          <w:sz w:val="20"/>
          <w:szCs w:val="20"/>
          <w:lang w:val="uz-Cyrl-UZ" w:eastAsia="ru-RU"/>
        </w:rPr>
        <w:lastRenderedPageBreak/>
        <w:t xml:space="preserve">Geographical tourism provides a positive effect on the geographical assessment of the tourist potential of the region and the organization of tourist zones through the systematization of scientific </w:t>
      </w:r>
      <w:r>
        <w:rPr>
          <w:rFonts w:ascii="Times New Roman" w:eastAsia="Times New Roman" w:hAnsi="Times New Roman"/>
          <w:sz w:val="20"/>
          <w:szCs w:val="20"/>
          <w:lang w:val="uz-Cyrl-UZ" w:eastAsia="ru-RU"/>
        </w:rPr>
        <w:t>research methodology and the effective use of methods in this system.</w:t>
      </w:r>
    </w:p>
    <w:p w:rsidR="00B17FDF" w:rsidRDefault="00B17FDF" w:rsidP="00B17FDF">
      <w:pPr>
        <w:snapToGrid w:val="0"/>
        <w:spacing w:after="0" w:line="240" w:lineRule="auto"/>
        <w:jc w:val="both"/>
        <w:rPr>
          <w:rFonts w:ascii="Times New Roman" w:eastAsiaTheme="minorEastAsia" w:hAnsi="Times New Roman" w:hint="eastAsia"/>
          <w:b/>
          <w:iCs/>
          <w:sz w:val="20"/>
          <w:szCs w:val="20"/>
          <w:lang w:val="uz-Latn-UZ" w:eastAsia="zh-CN"/>
        </w:rPr>
      </w:pPr>
    </w:p>
    <w:p w:rsidR="00785F2E" w:rsidRDefault="00AD7B47" w:rsidP="00B17FDF">
      <w:pPr>
        <w:snapToGrid w:val="0"/>
        <w:spacing w:after="0" w:line="240" w:lineRule="auto"/>
        <w:jc w:val="both"/>
        <w:rPr>
          <w:rFonts w:ascii="Times New Roman" w:hAnsi="Times New Roman"/>
          <w:b/>
          <w:iCs/>
          <w:sz w:val="20"/>
          <w:szCs w:val="20"/>
          <w:lang w:val="uz-Latn-UZ"/>
        </w:rPr>
      </w:pPr>
      <w:r>
        <w:rPr>
          <w:rFonts w:ascii="Times New Roman" w:hAnsi="Times New Roman"/>
          <w:b/>
          <w:iCs/>
          <w:sz w:val="20"/>
          <w:szCs w:val="20"/>
          <w:lang w:val="uz-Latn-UZ"/>
        </w:rPr>
        <w:t xml:space="preserve">3. RESULTS </w:t>
      </w:r>
    </w:p>
    <w:p w:rsidR="00785F2E" w:rsidRDefault="00AD7B47">
      <w:pPr>
        <w:snapToGrid w:val="0"/>
        <w:spacing w:after="0" w:line="240" w:lineRule="auto"/>
        <w:ind w:firstLine="567"/>
        <w:jc w:val="both"/>
        <w:rPr>
          <w:rFonts w:ascii="Times New Roman" w:hAnsi="Times New Roman"/>
          <w:sz w:val="20"/>
          <w:szCs w:val="20"/>
          <w:lang w:val="uz-Latn-UZ"/>
        </w:rPr>
      </w:pPr>
      <w:r>
        <w:rPr>
          <w:rFonts w:ascii="Times New Roman" w:hAnsi="Times New Roman"/>
          <w:sz w:val="20"/>
          <w:szCs w:val="20"/>
          <w:lang w:val="uz-Latn-UZ"/>
        </w:rPr>
        <w:t>Tourism is an area that is constantly changing under the influence of various external and internal processes, especially globalization. As the motivational attitudes of tour</w:t>
      </w:r>
      <w:r>
        <w:rPr>
          <w:rFonts w:ascii="Times New Roman" w:hAnsi="Times New Roman"/>
          <w:sz w:val="20"/>
          <w:szCs w:val="20"/>
          <w:lang w:val="uz-Latn-UZ"/>
        </w:rPr>
        <w:t>ists change. This means the need to develop new routes for travelers through the modernization and improvement of traditional routes.</w:t>
      </w:r>
    </w:p>
    <w:p w:rsidR="00785F2E" w:rsidRDefault="00AD7B47">
      <w:pPr>
        <w:snapToGrid w:val="0"/>
        <w:spacing w:after="0" w:line="240" w:lineRule="auto"/>
        <w:ind w:firstLine="567"/>
        <w:jc w:val="both"/>
        <w:rPr>
          <w:rFonts w:ascii="Times New Roman" w:hAnsi="Times New Roman"/>
          <w:sz w:val="20"/>
          <w:szCs w:val="20"/>
          <w:lang w:val="uz-Cyrl-UZ"/>
        </w:rPr>
      </w:pPr>
      <w:r>
        <w:rPr>
          <w:rFonts w:ascii="Times New Roman" w:hAnsi="Times New Roman"/>
          <w:sz w:val="20"/>
          <w:szCs w:val="20"/>
          <w:lang w:val="uz-Latn-UZ"/>
        </w:rPr>
        <w:t>Today, there are a number of types of tourism in the world (historical, ecological, agro, religious, educational, ethnogra</w:t>
      </w:r>
      <w:r>
        <w:rPr>
          <w:rFonts w:ascii="Times New Roman" w:hAnsi="Times New Roman"/>
          <w:sz w:val="20"/>
          <w:szCs w:val="20"/>
          <w:lang w:val="uz-Latn-UZ"/>
        </w:rPr>
        <w:t>phic, gastronomic, business, sports, medical, youth tourism, etc.), and new ones are being added.</w:t>
      </w:r>
    </w:p>
    <w:p w:rsidR="00785F2E" w:rsidRDefault="00AD7B47">
      <w:pPr>
        <w:snapToGrid w:val="0"/>
        <w:spacing w:after="0" w:line="240" w:lineRule="auto"/>
        <w:ind w:firstLine="567"/>
        <w:jc w:val="both"/>
        <w:rPr>
          <w:rFonts w:ascii="Times New Roman" w:hAnsi="Times New Roman"/>
          <w:sz w:val="20"/>
          <w:szCs w:val="20"/>
          <w:lang w:val="uz-Latn-UZ"/>
        </w:rPr>
      </w:pPr>
      <w:r>
        <w:rPr>
          <w:rFonts w:ascii="Times New Roman" w:hAnsi="Times New Roman"/>
          <w:sz w:val="20"/>
          <w:szCs w:val="20"/>
          <w:lang w:val="uz-Cyrl-UZ"/>
        </w:rPr>
        <w:t>This, in turn, creates new areas of scientific research. This is called “tourist diversification” in the language of science.</w:t>
      </w:r>
      <w:r>
        <w:rPr>
          <w:rFonts w:ascii="Times New Roman" w:hAnsi="Times New Roman"/>
          <w:sz w:val="20"/>
          <w:szCs w:val="20"/>
          <w:lang w:val="en-US"/>
        </w:rPr>
        <w:t xml:space="preserve"> </w:t>
      </w:r>
      <w:r>
        <w:rPr>
          <w:rFonts w:ascii="Times New Roman" w:hAnsi="Times New Roman"/>
          <w:sz w:val="20"/>
          <w:szCs w:val="20"/>
          <w:lang w:val="uz-Cyrl-UZ"/>
        </w:rPr>
        <w:t xml:space="preserve">The term diversification (lat. diversiﬁcatio </w:t>
      </w:r>
      <w:r>
        <w:rPr>
          <w:rFonts w:ascii="Times New Roman" w:hAnsi="Times New Roman"/>
          <w:sz w:val="20"/>
          <w:szCs w:val="20"/>
          <w:lang w:val="en-US"/>
        </w:rPr>
        <w:t xml:space="preserve"> – </w:t>
      </w:r>
      <w:r>
        <w:rPr>
          <w:rFonts w:ascii="Times New Roman" w:hAnsi="Times New Roman"/>
          <w:sz w:val="20"/>
          <w:szCs w:val="20"/>
          <w:lang w:val="uz-Cyrl-UZ"/>
        </w:rPr>
        <w:t xml:space="preserve">change, diversified development) was first used by economists in the sense of expansion, renewal of the spheres of activity of enterprises (associations) and the type of products they produce. It is done for </w:t>
      </w:r>
      <w:r>
        <w:rPr>
          <w:rFonts w:ascii="Times New Roman" w:hAnsi="Times New Roman"/>
          <w:sz w:val="20"/>
          <w:szCs w:val="20"/>
          <w:lang w:val="uz-Cyrl-UZ"/>
        </w:rPr>
        <w:t xml:space="preserve">the purpose of achieving high efficiency, economic gain, elimination of bankruptcy (Konstantinova, 2013). In the tourism literature, diversification is the systematic integrated development of new species to meet the growing needs of tourists, to increase </w:t>
      </w:r>
      <w:r>
        <w:rPr>
          <w:rFonts w:ascii="Times New Roman" w:hAnsi="Times New Roman"/>
          <w:sz w:val="20"/>
          <w:szCs w:val="20"/>
          <w:lang w:val="uz-Cyrl-UZ"/>
        </w:rPr>
        <w:t>the tourist attractiveness of the region, to comprehensively cover the types of tourism in a particular area in order to attract tourists to tourist facilities throughout the year.</w:t>
      </w:r>
      <w:r>
        <w:rPr>
          <w:rFonts w:ascii="Times New Roman" w:hAnsi="Times New Roman"/>
          <w:sz w:val="20"/>
          <w:szCs w:val="20"/>
          <w:lang w:val="en-US"/>
        </w:rPr>
        <w:t xml:space="preserve"> </w:t>
      </w:r>
      <w:r>
        <w:rPr>
          <w:rFonts w:ascii="Times New Roman" w:hAnsi="Times New Roman"/>
          <w:sz w:val="20"/>
          <w:szCs w:val="20"/>
          <w:lang w:val="uz-Latn-UZ"/>
        </w:rPr>
        <w:t xml:space="preserve">To achieve </w:t>
      </w:r>
      <w:r>
        <w:rPr>
          <w:rFonts w:ascii="Times New Roman" w:hAnsi="Times New Roman"/>
          <w:sz w:val="20"/>
          <w:szCs w:val="20"/>
          <w:lang w:val="uz-Latn-UZ"/>
        </w:rPr>
        <w:lastRenderedPageBreak/>
        <w:t xml:space="preserve">these goals, there is a need to develop a comprehensive type of </w:t>
      </w:r>
      <w:r>
        <w:rPr>
          <w:rFonts w:ascii="Times New Roman" w:hAnsi="Times New Roman"/>
          <w:sz w:val="20"/>
          <w:szCs w:val="20"/>
          <w:lang w:val="uz-Latn-UZ"/>
        </w:rPr>
        <w:t>tourism. This, in our opinion, makes sense to download “Geographic Tourism”. After all, if the object of study of geography is certain regions, the subject matter of his research is the complex properties of regions.</w:t>
      </w:r>
    </w:p>
    <w:p w:rsidR="00785F2E" w:rsidRDefault="00AD7B47">
      <w:pPr>
        <w:snapToGrid w:val="0"/>
        <w:spacing w:after="0" w:line="240" w:lineRule="auto"/>
        <w:ind w:firstLine="567"/>
        <w:jc w:val="both"/>
        <w:rPr>
          <w:rFonts w:ascii="Times New Roman" w:hAnsi="Times New Roman"/>
          <w:sz w:val="20"/>
          <w:szCs w:val="20"/>
          <w:lang w:val="uz-Cyrl-UZ"/>
        </w:rPr>
      </w:pPr>
      <w:r>
        <w:rPr>
          <w:rFonts w:ascii="Times New Roman" w:hAnsi="Times New Roman"/>
          <w:iCs/>
          <w:sz w:val="20"/>
          <w:szCs w:val="20"/>
          <w:lang w:val="uz-Cyrl-UZ"/>
        </w:rPr>
        <w:t>As a result of the integration of the c</w:t>
      </w:r>
      <w:r>
        <w:rPr>
          <w:rFonts w:ascii="Times New Roman" w:hAnsi="Times New Roman"/>
          <w:iCs/>
          <w:sz w:val="20"/>
          <w:szCs w:val="20"/>
          <w:lang w:val="uz-Cyrl-UZ"/>
        </w:rPr>
        <w:t>oncepts of geography (Нигматов, 2018) and tourism (</w:t>
      </w:r>
      <w:r>
        <w:rPr>
          <w:rFonts w:ascii="Times New Roman" w:hAnsi="Times New Roman"/>
          <w:iCs/>
          <w:sz w:val="20"/>
          <w:szCs w:val="20"/>
          <w:lang w:val="en-US"/>
        </w:rPr>
        <w:t>“</w:t>
      </w:r>
      <w:r>
        <w:rPr>
          <w:rFonts w:ascii="Times New Roman" w:hAnsi="Times New Roman"/>
          <w:iCs/>
          <w:sz w:val="20"/>
          <w:szCs w:val="20"/>
          <w:lang w:val="uz-Cyrl-UZ"/>
        </w:rPr>
        <w:t>On Tourism</w:t>
      </w:r>
      <w:r>
        <w:rPr>
          <w:rFonts w:ascii="Times New Roman" w:hAnsi="Times New Roman"/>
          <w:iCs/>
          <w:sz w:val="20"/>
          <w:szCs w:val="20"/>
          <w:lang w:val="en-US"/>
        </w:rPr>
        <w:t>”</w:t>
      </w:r>
      <w:r>
        <w:rPr>
          <w:rFonts w:ascii="Times New Roman" w:hAnsi="Times New Roman"/>
          <w:iCs/>
          <w:sz w:val="20"/>
          <w:szCs w:val="20"/>
          <w:lang w:val="uz-Cyrl-UZ"/>
        </w:rPr>
        <w:t xml:space="preserve">, 2019), the direction of geographical tourism has emerged. </w:t>
      </w:r>
      <w:r>
        <w:rPr>
          <w:rFonts w:ascii="Times New Roman" w:hAnsi="Times New Roman"/>
          <w:b/>
          <w:iCs/>
          <w:sz w:val="20"/>
          <w:szCs w:val="20"/>
          <w:lang w:val="uz-Cyrl-UZ"/>
        </w:rPr>
        <w:t>Geographic tourism</w:t>
      </w:r>
      <w:r>
        <w:rPr>
          <w:rFonts w:ascii="Times New Roman" w:hAnsi="Times New Roman"/>
          <w:iCs/>
          <w:sz w:val="20"/>
          <w:szCs w:val="20"/>
          <w:lang w:val="uz-Cyrl-UZ"/>
        </w:rPr>
        <w:t xml:space="preserve"> can be considered </w:t>
      </w:r>
      <w:r>
        <w:rPr>
          <w:rFonts w:ascii="Times New Roman" w:hAnsi="Times New Roman"/>
          <w:iCs/>
          <w:sz w:val="20"/>
          <w:szCs w:val="20"/>
          <w:lang w:val="en-US"/>
        </w:rPr>
        <w:t xml:space="preserve">– </w:t>
      </w:r>
      <w:r>
        <w:rPr>
          <w:rFonts w:ascii="Times New Roman" w:hAnsi="Times New Roman"/>
          <w:i/>
          <w:iCs/>
          <w:sz w:val="20"/>
          <w:szCs w:val="20"/>
          <w:lang w:val="uz-Cyrl-UZ"/>
        </w:rPr>
        <w:t>as a type of tourism industry, which deals with the definition, organization, conduct and acco</w:t>
      </w:r>
      <w:r>
        <w:rPr>
          <w:rFonts w:ascii="Times New Roman" w:hAnsi="Times New Roman"/>
          <w:i/>
          <w:iCs/>
          <w:sz w:val="20"/>
          <w:szCs w:val="20"/>
          <w:lang w:val="uz-Cyrl-UZ"/>
        </w:rPr>
        <w:t>unting of policy in terms of territoriality, complexity, periodicity and structure in certain geo</w:t>
      </w:r>
      <w:r>
        <w:rPr>
          <w:rFonts w:ascii="Times New Roman" w:hAnsi="Times New Roman"/>
          <w:i/>
          <w:iCs/>
          <w:sz w:val="20"/>
          <w:szCs w:val="20"/>
          <w:lang w:val="en-US"/>
        </w:rPr>
        <w:t>complex</w:t>
      </w:r>
      <w:r>
        <w:rPr>
          <w:rFonts w:ascii="Times New Roman" w:hAnsi="Times New Roman"/>
          <w:i/>
          <w:iCs/>
          <w:sz w:val="20"/>
          <w:szCs w:val="20"/>
          <w:lang w:val="uz-Cyrl-UZ"/>
        </w:rPr>
        <w:t xml:space="preserve"> or geosystems</w:t>
      </w:r>
      <w:r>
        <w:rPr>
          <w:rFonts w:ascii="Times New Roman" w:eastAsia="Times New Roman" w:hAnsi="Times New Roman"/>
          <w:color w:val="000000"/>
          <w:sz w:val="20"/>
          <w:szCs w:val="20"/>
          <w:lang w:val="uz-Cyrl-UZ" w:eastAsia="ru-RU"/>
        </w:rPr>
        <w:t xml:space="preserve"> (Nigmatov &amp; Tobirov, 2021)</w:t>
      </w:r>
      <w:r>
        <w:rPr>
          <w:rFonts w:ascii="Times New Roman" w:hAnsi="Times New Roman"/>
          <w:sz w:val="20"/>
          <w:szCs w:val="20"/>
          <w:lang w:val="uz-Cyrl-UZ"/>
        </w:rPr>
        <w:t xml:space="preserve">. </w:t>
      </w:r>
      <w:r>
        <w:rPr>
          <w:rFonts w:ascii="Times New Roman" w:hAnsi="Times New Roman"/>
          <w:b/>
          <w:bCs/>
          <w:iCs/>
          <w:sz w:val="20"/>
          <w:szCs w:val="20"/>
          <w:lang w:val="uz-Cyrl-UZ"/>
        </w:rPr>
        <w:t>The purpose</w:t>
      </w:r>
      <w:r>
        <w:rPr>
          <w:rFonts w:ascii="Times New Roman" w:hAnsi="Times New Roman"/>
          <w:b/>
          <w:bCs/>
          <w:i/>
          <w:iCs/>
          <w:sz w:val="20"/>
          <w:szCs w:val="20"/>
          <w:lang w:val="uz-Cyrl-UZ"/>
        </w:rPr>
        <w:t xml:space="preserve"> </w:t>
      </w:r>
      <w:r>
        <w:rPr>
          <w:rFonts w:ascii="Times New Roman" w:hAnsi="Times New Roman"/>
          <w:bCs/>
          <w:iCs/>
          <w:sz w:val="20"/>
          <w:szCs w:val="20"/>
          <w:lang w:val="uz-Cyrl-UZ"/>
        </w:rPr>
        <w:t xml:space="preserve">of “Geographical Tourism” is to study the tourist potential of geosystems to diversify the </w:t>
      </w:r>
      <w:r>
        <w:rPr>
          <w:rFonts w:ascii="Times New Roman" w:hAnsi="Times New Roman"/>
          <w:bCs/>
          <w:iCs/>
          <w:sz w:val="20"/>
          <w:szCs w:val="20"/>
          <w:lang w:val="uz-Cyrl-UZ"/>
        </w:rPr>
        <w:t>tourism industry in terms of the subject matter of geography</w:t>
      </w:r>
      <w:r>
        <w:rPr>
          <w:rFonts w:ascii="Times New Roman" w:hAnsi="Times New Roman"/>
          <w:b/>
          <w:bCs/>
          <w:iCs/>
          <w:sz w:val="20"/>
          <w:szCs w:val="20"/>
          <w:lang w:val="uz-Cyrl-UZ"/>
        </w:rPr>
        <w:t>.</w:t>
      </w:r>
      <w:r>
        <w:rPr>
          <w:rFonts w:ascii="Times New Roman" w:hAnsi="Times New Roman"/>
          <w:b/>
          <w:bCs/>
          <w:iCs/>
          <w:sz w:val="20"/>
          <w:szCs w:val="20"/>
          <w:lang w:val="en-US"/>
        </w:rPr>
        <w:t xml:space="preserve"> </w:t>
      </w:r>
      <w:r>
        <w:rPr>
          <w:rFonts w:ascii="Times New Roman" w:hAnsi="Times New Roman"/>
          <w:sz w:val="20"/>
          <w:szCs w:val="20"/>
          <w:lang w:val="uz-Cyrl-UZ"/>
        </w:rPr>
        <w:t xml:space="preserve">This goal sets the following </w:t>
      </w:r>
      <w:r>
        <w:rPr>
          <w:rFonts w:ascii="Times New Roman" w:hAnsi="Times New Roman"/>
          <w:b/>
          <w:sz w:val="20"/>
          <w:szCs w:val="20"/>
          <w:lang w:val="uz-Cyrl-UZ"/>
        </w:rPr>
        <w:t>tasks</w:t>
      </w:r>
      <w:r>
        <w:rPr>
          <w:rFonts w:ascii="Times New Roman" w:hAnsi="Times New Roman"/>
          <w:sz w:val="20"/>
          <w:szCs w:val="20"/>
          <w:lang w:val="uz-Cyrl-UZ"/>
        </w:rPr>
        <w:t xml:space="preserve"> for </w:t>
      </w:r>
      <w:r>
        <w:rPr>
          <w:rFonts w:ascii="Times New Roman" w:hAnsi="Times New Roman"/>
          <w:sz w:val="20"/>
          <w:szCs w:val="20"/>
          <w:lang w:val="en-US"/>
        </w:rPr>
        <w:t>“</w:t>
      </w:r>
      <w:r>
        <w:rPr>
          <w:rFonts w:ascii="Times New Roman" w:hAnsi="Times New Roman"/>
          <w:sz w:val="20"/>
          <w:szCs w:val="20"/>
          <w:lang w:val="uz-Cyrl-UZ"/>
        </w:rPr>
        <w:t>Geographical Tourism</w:t>
      </w:r>
      <w:r>
        <w:rPr>
          <w:rFonts w:ascii="Times New Roman" w:hAnsi="Times New Roman"/>
          <w:sz w:val="20"/>
          <w:szCs w:val="20"/>
          <w:lang w:val="en-US"/>
        </w:rPr>
        <w:t>”</w:t>
      </w:r>
      <w:r>
        <w:rPr>
          <w:rFonts w:ascii="Times New Roman" w:hAnsi="Times New Roman"/>
          <w:sz w:val="20"/>
          <w:szCs w:val="20"/>
          <w:lang w:val="uz-Cyrl-UZ"/>
        </w:rPr>
        <w:t xml:space="preserve">: Creating a scientific and theoretical basis for </w:t>
      </w:r>
      <w:r>
        <w:rPr>
          <w:rFonts w:ascii="Times New Roman" w:hAnsi="Times New Roman"/>
          <w:sz w:val="20"/>
          <w:szCs w:val="20"/>
          <w:lang w:val="en-US"/>
        </w:rPr>
        <w:t>“</w:t>
      </w:r>
      <w:r>
        <w:rPr>
          <w:rFonts w:ascii="Times New Roman" w:hAnsi="Times New Roman"/>
          <w:sz w:val="20"/>
          <w:szCs w:val="20"/>
          <w:lang w:val="uz-Cyrl-UZ"/>
        </w:rPr>
        <w:t>Geographical Tourism</w:t>
      </w:r>
      <w:r>
        <w:rPr>
          <w:rFonts w:ascii="Times New Roman" w:hAnsi="Times New Roman"/>
          <w:sz w:val="20"/>
          <w:szCs w:val="20"/>
          <w:lang w:val="en-US"/>
        </w:rPr>
        <w:t>”</w:t>
      </w:r>
      <w:r>
        <w:rPr>
          <w:rFonts w:ascii="Times New Roman" w:hAnsi="Times New Roman"/>
          <w:sz w:val="20"/>
          <w:szCs w:val="20"/>
          <w:lang w:val="uz-Cyrl-UZ"/>
        </w:rPr>
        <w:t xml:space="preserve">; Clarification of issues such as the specific object of </w:t>
      </w:r>
      <w:r>
        <w:rPr>
          <w:rFonts w:ascii="Times New Roman" w:hAnsi="Times New Roman"/>
          <w:sz w:val="20"/>
          <w:szCs w:val="20"/>
          <w:lang w:val="en-US"/>
        </w:rPr>
        <w:t>“</w:t>
      </w:r>
      <w:r>
        <w:rPr>
          <w:rFonts w:ascii="Times New Roman" w:hAnsi="Times New Roman"/>
          <w:sz w:val="20"/>
          <w:szCs w:val="20"/>
          <w:lang w:val="uz-Cyrl-UZ"/>
        </w:rPr>
        <w:t>geo</w:t>
      </w:r>
      <w:r>
        <w:rPr>
          <w:rFonts w:ascii="Times New Roman" w:hAnsi="Times New Roman"/>
          <w:sz w:val="20"/>
          <w:szCs w:val="20"/>
          <w:lang w:val="uz-Cyrl-UZ"/>
        </w:rPr>
        <w:t>graphical tourism</w:t>
      </w:r>
      <w:r>
        <w:rPr>
          <w:rFonts w:ascii="Times New Roman" w:hAnsi="Times New Roman"/>
          <w:sz w:val="20"/>
          <w:szCs w:val="20"/>
          <w:lang w:val="en-US"/>
        </w:rPr>
        <w:t>”</w:t>
      </w:r>
      <w:r>
        <w:rPr>
          <w:rFonts w:ascii="Times New Roman" w:hAnsi="Times New Roman"/>
          <w:sz w:val="20"/>
          <w:szCs w:val="20"/>
          <w:lang w:val="uz-Cyrl-UZ"/>
        </w:rPr>
        <w:t xml:space="preserve">, the subject of research, methodological framework, principles, the role of geographical and tourism-related disciplines; coordination and ordination of research methods in geographical and tourism sciences; </w:t>
      </w:r>
      <w:r>
        <w:rPr>
          <w:rFonts w:ascii="Times New Roman" w:hAnsi="Times New Roman"/>
          <w:sz w:val="20"/>
          <w:szCs w:val="20"/>
          <w:lang w:val="en-US"/>
        </w:rPr>
        <w:t>d</w:t>
      </w:r>
      <w:r>
        <w:rPr>
          <w:rFonts w:ascii="Times New Roman" w:hAnsi="Times New Roman"/>
          <w:sz w:val="20"/>
          <w:szCs w:val="20"/>
          <w:lang w:val="uz-Cyrl-UZ"/>
        </w:rPr>
        <w:t>evelopment of the concept of</w:t>
      </w:r>
      <w:r>
        <w:rPr>
          <w:rFonts w:ascii="Times New Roman" w:hAnsi="Times New Roman"/>
          <w:sz w:val="20"/>
          <w:szCs w:val="20"/>
          <w:lang w:val="uz-Cyrl-UZ"/>
        </w:rPr>
        <w:t xml:space="preserve"> introduction of </w:t>
      </w:r>
      <w:r>
        <w:rPr>
          <w:rFonts w:ascii="Times New Roman" w:hAnsi="Times New Roman"/>
          <w:sz w:val="20"/>
          <w:szCs w:val="20"/>
          <w:lang w:val="en-US"/>
        </w:rPr>
        <w:t>“</w:t>
      </w:r>
      <w:r>
        <w:rPr>
          <w:rFonts w:ascii="Times New Roman" w:hAnsi="Times New Roman"/>
          <w:sz w:val="20"/>
          <w:szCs w:val="20"/>
          <w:lang w:val="uz-Cyrl-UZ"/>
        </w:rPr>
        <w:t>Geographical tourism</w:t>
      </w:r>
      <w:r>
        <w:rPr>
          <w:rFonts w:ascii="Times New Roman" w:hAnsi="Times New Roman"/>
          <w:sz w:val="20"/>
          <w:szCs w:val="20"/>
          <w:lang w:val="en-US"/>
        </w:rPr>
        <w:t>”</w:t>
      </w:r>
      <w:r>
        <w:rPr>
          <w:rFonts w:ascii="Times New Roman" w:hAnsi="Times New Roman"/>
          <w:sz w:val="20"/>
          <w:szCs w:val="20"/>
          <w:lang w:val="uz-Cyrl-UZ"/>
        </w:rPr>
        <w:t xml:space="preserve"> education in the national education; </w:t>
      </w:r>
      <w:r>
        <w:rPr>
          <w:rFonts w:ascii="Times New Roman" w:hAnsi="Times New Roman"/>
          <w:sz w:val="20"/>
          <w:szCs w:val="20"/>
          <w:lang w:val="en-US"/>
        </w:rPr>
        <w:t>d</w:t>
      </w:r>
      <w:r>
        <w:rPr>
          <w:rFonts w:ascii="Times New Roman" w:hAnsi="Times New Roman"/>
          <w:sz w:val="20"/>
          <w:szCs w:val="20"/>
          <w:lang w:val="uz-Cyrl-UZ"/>
        </w:rPr>
        <w:t xml:space="preserve">efining the practical aspects of </w:t>
      </w:r>
      <w:r>
        <w:rPr>
          <w:rFonts w:ascii="Times New Roman" w:hAnsi="Times New Roman"/>
          <w:sz w:val="20"/>
          <w:szCs w:val="20"/>
          <w:lang w:val="en-US"/>
        </w:rPr>
        <w:t>“</w:t>
      </w:r>
      <w:r>
        <w:rPr>
          <w:rFonts w:ascii="Times New Roman" w:hAnsi="Times New Roman"/>
          <w:sz w:val="20"/>
          <w:szCs w:val="20"/>
          <w:lang w:val="uz-Cyrl-UZ"/>
        </w:rPr>
        <w:t>geographical tourism</w:t>
      </w:r>
      <w:r>
        <w:rPr>
          <w:rFonts w:ascii="Times New Roman" w:hAnsi="Times New Roman"/>
          <w:sz w:val="20"/>
          <w:szCs w:val="20"/>
          <w:lang w:val="en-US"/>
        </w:rPr>
        <w:t>”</w:t>
      </w:r>
      <w:r>
        <w:rPr>
          <w:rFonts w:ascii="Times New Roman" w:hAnsi="Times New Roman"/>
          <w:sz w:val="20"/>
          <w:szCs w:val="20"/>
          <w:lang w:val="uz-Cyrl-UZ"/>
        </w:rPr>
        <w:t>, etc.</w:t>
      </w:r>
    </w:p>
    <w:p w:rsidR="00785F2E" w:rsidRDefault="00AD7B47">
      <w:pPr>
        <w:snapToGrid w:val="0"/>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In order to form geographic tourism as a new tourist destination, it is first necessary to determine its object of s</w:t>
      </w:r>
      <w:r>
        <w:rPr>
          <w:rFonts w:ascii="Times New Roman" w:hAnsi="Times New Roman"/>
          <w:sz w:val="20"/>
          <w:szCs w:val="20"/>
          <w:lang w:val="uz-Cyrl-UZ"/>
        </w:rPr>
        <w:t>tudy.</w:t>
      </w:r>
      <w:r>
        <w:rPr>
          <w:rFonts w:ascii="Times New Roman" w:hAnsi="Times New Roman"/>
          <w:sz w:val="20"/>
          <w:szCs w:val="20"/>
          <w:lang w:val="en-US"/>
        </w:rPr>
        <w:t xml:space="preserve"> </w:t>
      </w:r>
      <w:r>
        <w:rPr>
          <w:rFonts w:ascii="Times New Roman" w:hAnsi="Times New Roman"/>
          <w:sz w:val="20"/>
          <w:szCs w:val="20"/>
          <w:lang w:val="uz-Cyrl-UZ"/>
        </w:rPr>
        <w:t xml:space="preserve">Unlike </w:t>
      </w:r>
      <w:r>
        <w:rPr>
          <w:rFonts w:ascii="Times New Roman" w:hAnsi="Times New Roman"/>
          <w:sz w:val="20"/>
          <w:szCs w:val="20"/>
          <w:lang w:val="en-US"/>
        </w:rPr>
        <w:t>g</w:t>
      </w:r>
      <w:r>
        <w:rPr>
          <w:rFonts w:ascii="Times New Roman" w:hAnsi="Times New Roman"/>
          <w:sz w:val="20"/>
          <w:szCs w:val="20"/>
          <w:lang w:val="uz-Cyrl-UZ"/>
        </w:rPr>
        <w:t xml:space="preserve">eotourism, it studies all types of tourism in terms of territoriality, periodicity, structure and complexity, rather than underground </w:t>
      </w:r>
      <w:r>
        <w:rPr>
          <w:rFonts w:ascii="Times New Roman" w:hAnsi="Times New Roman"/>
          <w:sz w:val="20"/>
          <w:szCs w:val="20"/>
          <w:lang w:val="uz-Cyrl-UZ"/>
        </w:rPr>
        <w:lastRenderedPageBreak/>
        <w:t xml:space="preserve">and surface geological objects. In geographical tourism, from a practical point of view, it is expedient to </w:t>
      </w:r>
      <w:r>
        <w:rPr>
          <w:rFonts w:ascii="Times New Roman" w:hAnsi="Times New Roman"/>
          <w:sz w:val="20"/>
          <w:szCs w:val="20"/>
          <w:lang w:val="uz-Cyrl-UZ"/>
        </w:rPr>
        <w:t>hierarchically divide geotisms into tourist regions, zones and clusters.</w:t>
      </w:r>
    </w:p>
    <w:p w:rsidR="00785F2E" w:rsidRDefault="00AD7B47">
      <w:pPr>
        <w:snapToGrid w:val="0"/>
        <w:spacing w:after="0" w:line="240" w:lineRule="auto"/>
        <w:ind w:firstLine="567"/>
        <w:jc w:val="both"/>
        <w:rPr>
          <w:rFonts w:ascii="Times New Roman" w:hAnsi="Times New Roman"/>
          <w:sz w:val="20"/>
          <w:szCs w:val="20"/>
          <w:lang w:val="uz-Cyrl-UZ"/>
        </w:rPr>
      </w:pPr>
      <w:r>
        <w:rPr>
          <w:rFonts w:ascii="Times New Roman" w:hAnsi="Times New Roman"/>
          <w:b/>
          <w:bCs/>
          <w:i/>
          <w:iCs/>
          <w:sz w:val="20"/>
          <w:szCs w:val="20"/>
          <w:lang w:val="uz-Cyrl-UZ"/>
        </w:rPr>
        <w:t xml:space="preserve">Tourist region </w:t>
      </w:r>
      <w:r>
        <w:rPr>
          <w:rFonts w:ascii="Times New Roman" w:hAnsi="Times New Roman"/>
          <w:sz w:val="20"/>
          <w:szCs w:val="20"/>
          <w:lang w:val="en-US"/>
        </w:rPr>
        <w:t>– is</w:t>
      </w:r>
      <w:r>
        <w:rPr>
          <w:rFonts w:ascii="Times New Roman" w:hAnsi="Times New Roman"/>
          <w:sz w:val="20"/>
          <w:szCs w:val="20"/>
          <w:lang w:val="uz-Cyrl-UZ"/>
        </w:rPr>
        <w:t xml:space="preserve"> an area consisting of tourist zones and clusters covering specific natural-socio-economic indicators in which tourist services are provided. </w:t>
      </w:r>
      <w:r>
        <w:rPr>
          <w:rFonts w:ascii="Times New Roman" w:hAnsi="Times New Roman"/>
          <w:b/>
          <w:bCs/>
          <w:i/>
          <w:iCs/>
          <w:sz w:val="20"/>
          <w:szCs w:val="20"/>
          <w:lang w:val="uz-Cyrl-UZ"/>
        </w:rPr>
        <w:t xml:space="preserve">Tourist zone </w:t>
      </w:r>
      <w:r>
        <w:rPr>
          <w:rFonts w:ascii="Times New Roman" w:hAnsi="Times New Roman"/>
          <w:sz w:val="20"/>
          <w:szCs w:val="20"/>
          <w:lang w:val="uz-Cyrl-UZ"/>
        </w:rPr>
        <w:t xml:space="preserve">– </w:t>
      </w:r>
      <w:r>
        <w:rPr>
          <w:rFonts w:ascii="Times New Roman" w:hAnsi="Times New Roman"/>
          <w:sz w:val="20"/>
          <w:szCs w:val="20"/>
          <w:lang w:val="en-US"/>
        </w:rPr>
        <w:t xml:space="preserve">is </w:t>
      </w:r>
      <w:r>
        <w:rPr>
          <w:rFonts w:ascii="Times New Roman" w:hAnsi="Times New Roman"/>
          <w:sz w:val="20"/>
          <w:szCs w:val="20"/>
          <w:lang w:val="uz-Cyrl-UZ"/>
        </w:rPr>
        <w:t>an a</w:t>
      </w:r>
      <w:r>
        <w:rPr>
          <w:rFonts w:ascii="Times New Roman" w:hAnsi="Times New Roman"/>
          <w:sz w:val="20"/>
          <w:szCs w:val="20"/>
          <w:lang w:val="uz-Cyrl-UZ"/>
        </w:rPr>
        <w:t>rea with certain boundaries, where one or more tourist resources are located, consisting of tourist clusters (Figure 2) established for the development of the tourism industry, protection and rational use of tourist resources (</w:t>
      </w:r>
      <w:r>
        <w:rPr>
          <w:rFonts w:ascii="Times New Roman" w:hAnsi="Times New Roman"/>
          <w:sz w:val="20"/>
          <w:szCs w:val="20"/>
          <w:lang w:val="en-US"/>
        </w:rPr>
        <w:t>“</w:t>
      </w:r>
      <w:r>
        <w:rPr>
          <w:rFonts w:ascii="Times New Roman" w:hAnsi="Times New Roman"/>
          <w:sz w:val="20"/>
          <w:szCs w:val="20"/>
          <w:lang w:val="uz-Cyrl-UZ"/>
        </w:rPr>
        <w:t>On Tourism</w:t>
      </w:r>
      <w:r>
        <w:rPr>
          <w:rFonts w:ascii="Times New Roman" w:hAnsi="Times New Roman"/>
          <w:sz w:val="20"/>
          <w:szCs w:val="20"/>
          <w:lang w:val="en-US"/>
        </w:rPr>
        <w:t>”</w:t>
      </w:r>
      <w:r>
        <w:rPr>
          <w:rFonts w:ascii="Times New Roman" w:hAnsi="Times New Roman"/>
          <w:sz w:val="20"/>
          <w:szCs w:val="20"/>
          <w:lang w:val="uz-Cyrl-UZ"/>
        </w:rPr>
        <w:t xml:space="preserve">, 2019). </w:t>
      </w:r>
      <w:r>
        <w:rPr>
          <w:rFonts w:ascii="Times New Roman" w:hAnsi="Times New Roman"/>
          <w:b/>
          <w:bCs/>
          <w:i/>
          <w:iCs/>
          <w:sz w:val="20"/>
          <w:szCs w:val="20"/>
          <w:lang w:val="uz-Cyrl-UZ"/>
        </w:rPr>
        <w:t xml:space="preserve">A tourist cluster – </w:t>
      </w:r>
      <w:r>
        <w:rPr>
          <w:rFonts w:ascii="Times New Roman" w:hAnsi="Times New Roman"/>
          <w:bCs/>
          <w:i/>
          <w:iCs/>
          <w:sz w:val="20"/>
          <w:szCs w:val="20"/>
          <w:lang w:val="en-US"/>
        </w:rPr>
        <w:t>is</w:t>
      </w:r>
      <w:r>
        <w:rPr>
          <w:rFonts w:ascii="Times New Roman" w:hAnsi="Times New Roman"/>
          <w:b/>
          <w:bCs/>
          <w:i/>
          <w:iCs/>
          <w:sz w:val="20"/>
          <w:szCs w:val="20"/>
          <w:lang w:val="en-US"/>
        </w:rPr>
        <w:t xml:space="preserve"> </w:t>
      </w:r>
      <w:r>
        <w:rPr>
          <w:rFonts w:ascii="Times New Roman" w:hAnsi="Times New Roman"/>
          <w:sz w:val="20"/>
          <w:szCs w:val="20"/>
          <w:lang w:val="uz-Cyrl-UZ"/>
        </w:rPr>
        <w:t>a set of independent organizations and individual entrepreneurs providing comprehensive tourist services and other additional services necessary to meet the needs of tourists and excursionists (</w:t>
      </w:r>
      <w:r>
        <w:rPr>
          <w:rFonts w:ascii="Times New Roman" w:hAnsi="Times New Roman"/>
          <w:sz w:val="20"/>
          <w:szCs w:val="20"/>
          <w:lang w:val="en-US"/>
        </w:rPr>
        <w:t>“</w:t>
      </w:r>
      <w:r>
        <w:rPr>
          <w:rFonts w:ascii="Times New Roman" w:hAnsi="Times New Roman"/>
          <w:sz w:val="20"/>
          <w:szCs w:val="20"/>
          <w:lang w:val="uz-Cyrl-UZ"/>
        </w:rPr>
        <w:t>On Tourism</w:t>
      </w:r>
      <w:r>
        <w:rPr>
          <w:rFonts w:ascii="Times New Roman" w:hAnsi="Times New Roman"/>
          <w:sz w:val="20"/>
          <w:szCs w:val="20"/>
          <w:lang w:val="en-US"/>
        </w:rPr>
        <w:t>”</w:t>
      </w:r>
      <w:r>
        <w:rPr>
          <w:rFonts w:ascii="Times New Roman" w:hAnsi="Times New Roman"/>
          <w:sz w:val="20"/>
          <w:szCs w:val="20"/>
          <w:lang w:val="uz-Cyrl-UZ"/>
        </w:rPr>
        <w:t>, 2019).</w:t>
      </w:r>
      <w:r>
        <w:rPr>
          <w:rFonts w:ascii="Times New Roman" w:hAnsi="Times New Roman"/>
          <w:sz w:val="20"/>
          <w:szCs w:val="20"/>
          <w:lang w:val="en-US"/>
        </w:rPr>
        <w:t xml:space="preserve"> </w:t>
      </w:r>
      <w:r>
        <w:rPr>
          <w:rFonts w:ascii="Times New Roman" w:hAnsi="Times New Roman"/>
          <w:sz w:val="20"/>
          <w:szCs w:val="20"/>
          <w:lang w:val="uz-Cyrl-UZ"/>
        </w:rPr>
        <w:t xml:space="preserve">The subject </w:t>
      </w:r>
      <w:r>
        <w:rPr>
          <w:rFonts w:ascii="Times New Roman" w:hAnsi="Times New Roman"/>
          <w:sz w:val="20"/>
          <w:szCs w:val="20"/>
          <w:lang w:val="en-US"/>
        </w:rPr>
        <w:t>matter</w:t>
      </w:r>
      <w:r>
        <w:rPr>
          <w:rFonts w:ascii="Times New Roman" w:hAnsi="Times New Roman"/>
          <w:sz w:val="20"/>
          <w:szCs w:val="20"/>
          <w:lang w:val="en-US"/>
        </w:rPr>
        <w:t xml:space="preserve"> </w:t>
      </w:r>
      <w:r>
        <w:rPr>
          <w:rFonts w:ascii="Times New Roman" w:hAnsi="Times New Roman"/>
          <w:sz w:val="20"/>
          <w:szCs w:val="20"/>
          <w:lang w:val="uz-Cyrl-UZ"/>
        </w:rPr>
        <w:t xml:space="preserve">of geographical </w:t>
      </w:r>
      <w:r>
        <w:rPr>
          <w:rFonts w:ascii="Times New Roman" w:hAnsi="Times New Roman"/>
          <w:sz w:val="20"/>
          <w:szCs w:val="20"/>
          <w:lang w:val="uz-Cyrl-UZ"/>
        </w:rPr>
        <w:lastRenderedPageBreak/>
        <w:t>tourism is based on the study of regional, periodic, systemic and complex features of the tourism industry in the objects listed above.</w:t>
      </w:r>
    </w:p>
    <w:p w:rsidR="00785F2E" w:rsidRDefault="00AD7B47" w:rsidP="00B17FDF">
      <w:pPr>
        <w:snapToGrid w:val="0"/>
        <w:spacing w:after="0" w:line="240" w:lineRule="auto"/>
        <w:jc w:val="both"/>
        <w:rPr>
          <w:rFonts w:ascii="Times New Roman" w:hAnsi="Times New Roman"/>
          <w:b/>
          <w:iCs/>
          <w:sz w:val="20"/>
          <w:szCs w:val="20"/>
          <w:lang w:val="uz-Latn-UZ"/>
        </w:rPr>
      </w:pPr>
      <w:r>
        <w:rPr>
          <w:rFonts w:ascii="Times New Roman" w:hAnsi="Times New Roman"/>
          <w:b/>
          <w:iCs/>
          <w:sz w:val="20"/>
          <w:szCs w:val="20"/>
          <w:lang w:val="uz-Latn-UZ"/>
        </w:rPr>
        <w:t>4. DISCUSSION</w:t>
      </w:r>
    </w:p>
    <w:p w:rsidR="00785F2E" w:rsidRDefault="00AD7B47">
      <w:pPr>
        <w:snapToGrid w:val="0"/>
        <w:spacing w:after="0" w:line="240" w:lineRule="auto"/>
        <w:ind w:firstLine="708"/>
        <w:jc w:val="both"/>
        <w:rPr>
          <w:rFonts w:ascii="Times New Roman" w:hAnsi="Times New Roman"/>
          <w:bCs/>
          <w:iCs/>
          <w:sz w:val="20"/>
          <w:szCs w:val="20"/>
          <w:lang w:val="uz-Cyrl-UZ"/>
        </w:rPr>
      </w:pPr>
      <w:r>
        <w:rPr>
          <w:rFonts w:ascii="Times New Roman" w:hAnsi="Times New Roman"/>
          <w:bCs/>
          <w:iCs/>
          <w:sz w:val="20"/>
          <w:szCs w:val="20"/>
          <w:lang w:val="uz-Cyrl-UZ"/>
        </w:rPr>
        <w:t xml:space="preserve">At present, the most pressing issue is to improve the economic situation of the regions, </w:t>
      </w:r>
      <w:r>
        <w:rPr>
          <w:rFonts w:ascii="Times New Roman" w:hAnsi="Times New Roman"/>
          <w:bCs/>
          <w:iCs/>
          <w:sz w:val="20"/>
          <w:szCs w:val="20"/>
          <w:lang w:val="uz-Cyrl-UZ"/>
        </w:rPr>
        <w:t>along with the effective and full use of their potential. This is the most effective solution to the problem in recent years, and the tourism industry is playing a role.</w:t>
      </w:r>
      <w:r>
        <w:rPr>
          <w:rFonts w:ascii="Times New Roman" w:hAnsi="Times New Roman"/>
          <w:bCs/>
          <w:iCs/>
          <w:sz w:val="20"/>
          <w:szCs w:val="20"/>
          <w:lang w:val="en-US"/>
        </w:rPr>
        <w:t xml:space="preserve"> </w:t>
      </w:r>
      <w:r>
        <w:rPr>
          <w:rFonts w:ascii="Times New Roman" w:hAnsi="Times New Roman"/>
          <w:bCs/>
          <w:iCs/>
          <w:sz w:val="20"/>
          <w:szCs w:val="20"/>
          <w:lang w:val="uz-Cyrl-UZ"/>
        </w:rPr>
        <w:t>For the development of the economy of our country on the basis of the principles of su</w:t>
      </w:r>
      <w:r>
        <w:rPr>
          <w:rFonts w:ascii="Times New Roman" w:hAnsi="Times New Roman"/>
          <w:bCs/>
          <w:iCs/>
          <w:sz w:val="20"/>
          <w:szCs w:val="20"/>
          <w:lang w:val="uz-Cyrl-UZ"/>
        </w:rPr>
        <w:t xml:space="preserve">stainable development, the tourism sector stands out, among many other areas. Today, one of the main tasks is to increase the flow of tourists visiting our country (Table </w:t>
      </w:r>
      <w:r>
        <w:rPr>
          <w:rFonts w:ascii="Times New Roman" w:hAnsi="Times New Roman"/>
          <w:bCs/>
          <w:iCs/>
          <w:sz w:val="20"/>
          <w:szCs w:val="20"/>
          <w:lang w:val="en-US"/>
        </w:rPr>
        <w:t xml:space="preserve">No. </w:t>
      </w:r>
      <w:r>
        <w:rPr>
          <w:rFonts w:ascii="Times New Roman" w:hAnsi="Times New Roman"/>
          <w:bCs/>
          <w:iCs/>
          <w:sz w:val="20"/>
          <w:szCs w:val="20"/>
          <w:lang w:val="uz-Cyrl-UZ"/>
        </w:rPr>
        <w:t>2) and create favorable conditions for them. In doing so, special attention shoul</w:t>
      </w:r>
      <w:r>
        <w:rPr>
          <w:rFonts w:ascii="Times New Roman" w:hAnsi="Times New Roman"/>
          <w:bCs/>
          <w:iCs/>
          <w:sz w:val="20"/>
          <w:szCs w:val="20"/>
          <w:lang w:val="uz-Cyrl-UZ"/>
        </w:rPr>
        <w:t xml:space="preserve">d be paid to the following features. </w:t>
      </w:r>
    </w:p>
    <w:p w:rsidR="00785F2E" w:rsidRDefault="00785F2E">
      <w:pPr>
        <w:snapToGrid w:val="0"/>
        <w:spacing w:after="0" w:line="240" w:lineRule="auto"/>
        <w:jc w:val="right"/>
        <w:rPr>
          <w:rFonts w:ascii="Times New Roman" w:hAnsi="Times New Roman"/>
          <w:b/>
          <w:bCs/>
          <w:iCs/>
          <w:sz w:val="20"/>
          <w:szCs w:val="20"/>
          <w:lang w:val="uz-Cyrl-UZ"/>
        </w:rPr>
        <w:sectPr w:rsidR="00785F2E">
          <w:footnotePr>
            <w:numRestart w:val="eachPage"/>
          </w:footnotePr>
          <w:type w:val="continuous"/>
          <w:pgSz w:w="11906" w:h="16838"/>
          <w:pgMar w:top="1440" w:right="1440" w:bottom="1440" w:left="1440" w:header="720" w:footer="720" w:gutter="0"/>
          <w:cols w:num="2" w:space="720" w:equalWidth="0">
            <w:col w:w="4300" w:space="425"/>
            <w:col w:w="4300"/>
          </w:cols>
          <w:titlePg/>
          <w:docGrid w:linePitch="360"/>
        </w:sectPr>
      </w:pPr>
    </w:p>
    <w:p w:rsidR="00785F2E" w:rsidRDefault="00785F2E">
      <w:pPr>
        <w:snapToGrid w:val="0"/>
        <w:spacing w:after="0" w:line="240" w:lineRule="auto"/>
        <w:jc w:val="right"/>
        <w:rPr>
          <w:rFonts w:ascii="Times New Roman" w:eastAsiaTheme="minorEastAsia" w:hAnsi="Times New Roman" w:hint="eastAsia"/>
          <w:b/>
          <w:bCs/>
          <w:iCs/>
          <w:sz w:val="20"/>
          <w:szCs w:val="20"/>
          <w:lang w:val="uz-Cyrl-UZ" w:eastAsia="zh-CN"/>
        </w:rPr>
      </w:pPr>
    </w:p>
    <w:p w:rsidR="00B17FDF" w:rsidRDefault="00B17FDF">
      <w:pPr>
        <w:snapToGrid w:val="0"/>
        <w:spacing w:after="0" w:line="240" w:lineRule="auto"/>
        <w:jc w:val="right"/>
        <w:rPr>
          <w:rFonts w:ascii="Times New Roman" w:eastAsiaTheme="minorEastAsia" w:hAnsi="Times New Roman" w:hint="eastAsia"/>
          <w:b/>
          <w:bCs/>
          <w:iCs/>
          <w:sz w:val="20"/>
          <w:szCs w:val="20"/>
          <w:lang w:val="uz-Cyrl-UZ" w:eastAsia="zh-CN"/>
        </w:rPr>
      </w:pPr>
    </w:p>
    <w:p w:rsidR="00B17FDF" w:rsidRPr="00B17FDF" w:rsidRDefault="00B17FDF">
      <w:pPr>
        <w:snapToGrid w:val="0"/>
        <w:spacing w:after="0" w:line="240" w:lineRule="auto"/>
        <w:jc w:val="right"/>
        <w:rPr>
          <w:rFonts w:ascii="Times New Roman" w:eastAsiaTheme="minorEastAsia" w:hAnsi="Times New Roman" w:hint="eastAsia"/>
          <w:b/>
          <w:bCs/>
          <w:iCs/>
          <w:sz w:val="20"/>
          <w:szCs w:val="20"/>
          <w:lang w:val="uz-Cyrl-UZ" w:eastAsia="zh-CN"/>
        </w:rPr>
      </w:pPr>
    </w:p>
    <w:p w:rsidR="00785F2E" w:rsidRDefault="00785F2E">
      <w:pPr>
        <w:snapToGrid w:val="0"/>
        <w:spacing w:after="0" w:line="240" w:lineRule="auto"/>
        <w:jc w:val="right"/>
        <w:rPr>
          <w:rFonts w:ascii="Times New Roman" w:hAnsi="Times New Roman"/>
          <w:b/>
          <w:bCs/>
          <w:iCs/>
          <w:sz w:val="20"/>
          <w:szCs w:val="20"/>
          <w:lang w:val="uz-Cyrl-UZ"/>
        </w:rPr>
      </w:pPr>
    </w:p>
    <w:p w:rsidR="00785F2E" w:rsidRDefault="00785F2E">
      <w:pPr>
        <w:snapToGrid w:val="0"/>
        <w:spacing w:after="0" w:line="240" w:lineRule="auto"/>
        <w:jc w:val="right"/>
        <w:rPr>
          <w:rFonts w:ascii="Times New Roman" w:hAnsi="Times New Roman"/>
          <w:b/>
          <w:bCs/>
          <w:iCs/>
          <w:sz w:val="20"/>
          <w:szCs w:val="20"/>
          <w:lang w:val="uz-Cyrl-UZ"/>
        </w:rPr>
      </w:pPr>
    </w:p>
    <w:p w:rsidR="00785F2E" w:rsidRDefault="00AD7B47">
      <w:pPr>
        <w:snapToGrid w:val="0"/>
        <w:spacing w:after="0" w:line="240" w:lineRule="auto"/>
        <w:jc w:val="both"/>
        <w:rPr>
          <w:rFonts w:ascii="Times New Roman" w:eastAsia="Times New Roman" w:hAnsi="Times New Roman"/>
          <w:b/>
          <w:iCs/>
          <w:color w:val="000000"/>
          <w:sz w:val="20"/>
          <w:szCs w:val="20"/>
          <w:lang w:val="uz-Cyrl-UZ" w:eastAsia="ru-RU"/>
        </w:rPr>
      </w:pPr>
      <w:r>
        <w:rPr>
          <w:rFonts w:ascii="Times New Roman" w:hAnsi="Times New Roman"/>
          <w:b/>
          <w:bCs/>
          <w:iCs/>
          <w:sz w:val="20"/>
          <w:szCs w:val="20"/>
          <w:lang w:val="uz-Cyrl-UZ"/>
        </w:rPr>
        <w:t xml:space="preserve">Table </w:t>
      </w:r>
      <w:r>
        <w:rPr>
          <w:rFonts w:ascii="Times New Roman" w:hAnsi="Times New Roman"/>
          <w:b/>
          <w:bCs/>
          <w:iCs/>
          <w:sz w:val="20"/>
          <w:szCs w:val="20"/>
          <w:lang w:val="en-US"/>
        </w:rPr>
        <w:t xml:space="preserve">No. </w:t>
      </w:r>
      <w:r>
        <w:rPr>
          <w:rFonts w:ascii="Times New Roman" w:hAnsi="Times New Roman"/>
          <w:b/>
          <w:bCs/>
          <w:iCs/>
          <w:sz w:val="20"/>
          <w:szCs w:val="20"/>
          <w:lang w:val="uz-Cyrl-UZ"/>
        </w:rPr>
        <w:t>2</w:t>
      </w:r>
      <w:r>
        <w:rPr>
          <w:rFonts w:ascii="Times New Roman" w:eastAsia="Times New Roman" w:hAnsi="Times New Roman"/>
          <w:b/>
          <w:iCs/>
          <w:color w:val="000000"/>
          <w:sz w:val="20"/>
          <w:szCs w:val="20"/>
          <w:lang w:val="uz-Cyrl-UZ" w:eastAsia="ru-RU"/>
        </w:rPr>
        <w:t xml:space="preserve"> </w:t>
      </w:r>
    </w:p>
    <w:p w:rsidR="00785F2E" w:rsidRDefault="00AD7B47">
      <w:pPr>
        <w:snapToGrid w:val="0"/>
        <w:spacing w:after="0" w:line="240" w:lineRule="auto"/>
        <w:jc w:val="center"/>
        <w:rPr>
          <w:rFonts w:ascii="Times New Roman" w:hAnsi="Times New Roman"/>
          <w:sz w:val="20"/>
          <w:szCs w:val="20"/>
          <w:lang w:val="uz-Cyrl-UZ"/>
        </w:rPr>
      </w:pPr>
      <w:r>
        <w:rPr>
          <w:rFonts w:ascii="Times New Roman" w:eastAsia="Times New Roman" w:hAnsi="Times New Roman"/>
          <w:b/>
          <w:color w:val="000000"/>
          <w:sz w:val="20"/>
          <w:szCs w:val="20"/>
          <w:lang w:val="uz-Cyrl-UZ" w:eastAsia="ru-RU"/>
        </w:rPr>
        <w:t xml:space="preserve">Dynamics of </w:t>
      </w:r>
      <w:r>
        <w:rPr>
          <w:rFonts w:ascii="Times New Roman" w:eastAsia="Times New Roman" w:hAnsi="Times New Roman"/>
          <w:b/>
          <w:color w:val="000000"/>
          <w:sz w:val="20"/>
          <w:szCs w:val="20"/>
          <w:lang w:val="en-US" w:eastAsia="ru-RU"/>
        </w:rPr>
        <w:t xml:space="preserve">number of </w:t>
      </w:r>
      <w:r>
        <w:rPr>
          <w:rFonts w:ascii="Times New Roman" w:eastAsia="Times New Roman" w:hAnsi="Times New Roman"/>
          <w:b/>
          <w:color w:val="000000"/>
          <w:sz w:val="20"/>
          <w:szCs w:val="20"/>
          <w:lang w:val="uz-Cyrl-UZ" w:eastAsia="ru-RU"/>
        </w:rPr>
        <w:t>tourists visiting Uzbekistan in 2016-2020</w:t>
      </w:r>
      <w:r w:rsidR="00B17FDF" w:rsidRPr="00785F2E">
        <w:rPr>
          <w:rFonts w:ascii="Times New Roman" w:hAnsi="Times New Roman"/>
          <w:sz w:val="20"/>
          <w:szCs w:val="20"/>
          <w:lang w:eastAsia="ru-RU"/>
        </w:rPr>
        <w:object w:dxaOrig="8919" w:dyaOrig="31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75pt;height:189.75pt" o:ole="">
            <v:imagedata r:id="rId15" o:title="" croptop="-4559f" cropbottom="-62f" cropleft="-705f" cropright="-7f"/>
          </v:shape>
          <o:OLEObject Type="Embed" ProgID="Excel.Chart.8" ShapeID="_x0000_i1026" DrawAspect="Content" ObjectID="_1684259140" r:id="rId16"/>
        </w:object>
      </w:r>
    </w:p>
    <w:p w:rsidR="00B17FDF" w:rsidRDefault="00B17FDF">
      <w:pPr>
        <w:snapToGrid w:val="0"/>
        <w:spacing w:after="0" w:line="240" w:lineRule="auto"/>
        <w:ind w:firstLine="708"/>
        <w:jc w:val="both"/>
        <w:rPr>
          <w:rFonts w:ascii="Times New Roman" w:eastAsiaTheme="minorEastAsia" w:hAnsi="Times New Roman" w:hint="eastAsia"/>
          <w:bCs/>
          <w:iCs/>
          <w:sz w:val="20"/>
          <w:szCs w:val="20"/>
          <w:lang w:val="uz-Cyrl-UZ" w:eastAsia="zh-CN"/>
        </w:rPr>
      </w:pPr>
    </w:p>
    <w:p w:rsidR="00B17FDF" w:rsidRDefault="00B17FDF">
      <w:pPr>
        <w:snapToGrid w:val="0"/>
        <w:spacing w:after="0" w:line="240" w:lineRule="auto"/>
        <w:ind w:firstLine="708"/>
        <w:jc w:val="both"/>
        <w:rPr>
          <w:rFonts w:ascii="Times New Roman" w:eastAsiaTheme="minorEastAsia" w:hAnsi="Times New Roman" w:hint="eastAsia"/>
          <w:bCs/>
          <w:iCs/>
          <w:sz w:val="20"/>
          <w:szCs w:val="20"/>
          <w:lang w:val="uz-Cyrl-UZ" w:eastAsia="zh-CN"/>
        </w:rPr>
      </w:pPr>
    </w:p>
    <w:p w:rsidR="00785F2E" w:rsidRDefault="00AD7B47">
      <w:pPr>
        <w:snapToGrid w:val="0"/>
        <w:spacing w:after="0" w:line="240" w:lineRule="auto"/>
        <w:ind w:firstLine="708"/>
        <w:jc w:val="both"/>
        <w:rPr>
          <w:rFonts w:ascii="Times New Roman" w:hAnsi="Times New Roman"/>
          <w:bCs/>
          <w:iCs/>
          <w:sz w:val="20"/>
          <w:szCs w:val="20"/>
          <w:lang w:val="uz-Cyrl-UZ"/>
        </w:rPr>
      </w:pPr>
      <w:r>
        <w:rPr>
          <w:rFonts w:ascii="Times New Roman" w:hAnsi="Times New Roman"/>
          <w:bCs/>
          <w:iCs/>
          <w:sz w:val="20"/>
          <w:szCs w:val="20"/>
          <w:lang w:val="uz-Cyrl-UZ"/>
        </w:rPr>
        <w:t>It is necessary to eliminate the concentration of tourists in a particular area (Samarkand, Bukhara, Khiva, Kashkadarya, Tashkent). These are expressed on the one hand by a large number of tourist facilities in the region (Samarkand, Kashkadarya) (On appro</w:t>
      </w:r>
      <w:r>
        <w:rPr>
          <w:rFonts w:ascii="Times New Roman" w:hAnsi="Times New Roman"/>
          <w:bCs/>
          <w:iCs/>
          <w:sz w:val="20"/>
          <w:szCs w:val="20"/>
          <w:lang w:val="uz-Cyrl-UZ"/>
        </w:rPr>
        <w:t xml:space="preserve">val of the National List of Real Estate Objects of Intangible Cultural Heritage, 2019) (Table </w:t>
      </w:r>
      <w:r>
        <w:rPr>
          <w:rFonts w:ascii="Times New Roman" w:hAnsi="Times New Roman"/>
          <w:bCs/>
          <w:iCs/>
          <w:sz w:val="20"/>
          <w:szCs w:val="20"/>
          <w:lang w:val="en-US"/>
        </w:rPr>
        <w:t xml:space="preserve">No. </w:t>
      </w:r>
      <w:r>
        <w:rPr>
          <w:rFonts w:ascii="Times New Roman" w:hAnsi="Times New Roman"/>
          <w:bCs/>
          <w:iCs/>
          <w:sz w:val="20"/>
          <w:szCs w:val="20"/>
          <w:lang w:val="uz-Cyrl-UZ"/>
        </w:rPr>
        <w:t>3), on the other hand by the popularity of tourist facilities (Samarkand, Bukhara, Khiva) represented by It is advisable to create tourist zones to increase t</w:t>
      </w:r>
      <w:r>
        <w:rPr>
          <w:rFonts w:ascii="Times New Roman" w:hAnsi="Times New Roman"/>
          <w:bCs/>
          <w:iCs/>
          <w:sz w:val="20"/>
          <w:szCs w:val="20"/>
          <w:lang w:val="uz-Cyrl-UZ"/>
        </w:rPr>
        <w:t>he tourist potential of other regions.</w:t>
      </w:r>
    </w:p>
    <w:p w:rsidR="00B17FDF" w:rsidRDefault="00B17FDF">
      <w:pPr>
        <w:snapToGrid w:val="0"/>
        <w:spacing w:after="0" w:line="240" w:lineRule="auto"/>
        <w:jc w:val="both"/>
        <w:rPr>
          <w:rFonts w:ascii="Times New Roman" w:eastAsiaTheme="minorEastAsia" w:hAnsi="Times New Roman" w:hint="eastAsia"/>
          <w:b/>
          <w:iCs/>
          <w:sz w:val="20"/>
          <w:szCs w:val="20"/>
          <w:lang w:val="en-US" w:eastAsia="zh-CN"/>
        </w:rPr>
      </w:pPr>
    </w:p>
    <w:p w:rsidR="00B17FDF" w:rsidRDefault="00B17FDF">
      <w:pPr>
        <w:snapToGrid w:val="0"/>
        <w:spacing w:after="0" w:line="240" w:lineRule="auto"/>
        <w:jc w:val="both"/>
        <w:rPr>
          <w:rFonts w:ascii="Times New Roman" w:eastAsiaTheme="minorEastAsia" w:hAnsi="Times New Roman" w:hint="eastAsia"/>
          <w:b/>
          <w:iCs/>
          <w:sz w:val="20"/>
          <w:szCs w:val="20"/>
          <w:lang w:val="en-US" w:eastAsia="zh-CN"/>
        </w:rPr>
      </w:pPr>
    </w:p>
    <w:p w:rsidR="00B17FDF" w:rsidRDefault="00B17FDF">
      <w:pPr>
        <w:snapToGrid w:val="0"/>
        <w:spacing w:after="0" w:line="240" w:lineRule="auto"/>
        <w:jc w:val="both"/>
        <w:rPr>
          <w:rFonts w:ascii="Times New Roman" w:eastAsiaTheme="minorEastAsia" w:hAnsi="Times New Roman" w:hint="eastAsia"/>
          <w:b/>
          <w:iCs/>
          <w:sz w:val="20"/>
          <w:szCs w:val="20"/>
          <w:lang w:val="en-US" w:eastAsia="zh-CN"/>
        </w:rPr>
      </w:pPr>
    </w:p>
    <w:p w:rsidR="00B17FDF" w:rsidRDefault="00B17FDF">
      <w:pPr>
        <w:snapToGrid w:val="0"/>
        <w:spacing w:after="0" w:line="240" w:lineRule="auto"/>
        <w:jc w:val="both"/>
        <w:rPr>
          <w:rFonts w:ascii="Times New Roman" w:eastAsiaTheme="minorEastAsia" w:hAnsi="Times New Roman" w:hint="eastAsia"/>
          <w:b/>
          <w:iCs/>
          <w:sz w:val="20"/>
          <w:szCs w:val="20"/>
          <w:lang w:val="en-US" w:eastAsia="zh-CN"/>
        </w:rPr>
      </w:pPr>
    </w:p>
    <w:p w:rsidR="00B17FDF" w:rsidRDefault="00B17FDF">
      <w:pPr>
        <w:snapToGrid w:val="0"/>
        <w:spacing w:after="0" w:line="240" w:lineRule="auto"/>
        <w:jc w:val="both"/>
        <w:rPr>
          <w:rFonts w:ascii="Times New Roman" w:eastAsiaTheme="minorEastAsia" w:hAnsi="Times New Roman" w:hint="eastAsia"/>
          <w:b/>
          <w:iCs/>
          <w:sz w:val="20"/>
          <w:szCs w:val="20"/>
          <w:lang w:val="en-US" w:eastAsia="zh-CN"/>
        </w:rPr>
      </w:pPr>
    </w:p>
    <w:p w:rsidR="00B17FDF" w:rsidRDefault="00B17FDF">
      <w:pPr>
        <w:snapToGrid w:val="0"/>
        <w:spacing w:after="0" w:line="240" w:lineRule="auto"/>
        <w:jc w:val="both"/>
        <w:rPr>
          <w:rFonts w:ascii="Times New Roman" w:eastAsiaTheme="minorEastAsia" w:hAnsi="Times New Roman" w:hint="eastAsia"/>
          <w:b/>
          <w:iCs/>
          <w:sz w:val="20"/>
          <w:szCs w:val="20"/>
          <w:lang w:val="en-US" w:eastAsia="zh-CN"/>
        </w:rPr>
      </w:pPr>
    </w:p>
    <w:p w:rsidR="00B17FDF" w:rsidRDefault="00B17FDF">
      <w:pPr>
        <w:snapToGrid w:val="0"/>
        <w:spacing w:after="0" w:line="240" w:lineRule="auto"/>
        <w:jc w:val="both"/>
        <w:rPr>
          <w:rFonts w:ascii="Times New Roman" w:eastAsiaTheme="minorEastAsia" w:hAnsi="Times New Roman" w:hint="eastAsia"/>
          <w:b/>
          <w:iCs/>
          <w:sz w:val="20"/>
          <w:szCs w:val="20"/>
          <w:lang w:val="en-US" w:eastAsia="zh-CN"/>
        </w:rPr>
      </w:pPr>
    </w:p>
    <w:p w:rsidR="00B17FDF" w:rsidRDefault="00B17FDF">
      <w:pPr>
        <w:snapToGrid w:val="0"/>
        <w:spacing w:after="0" w:line="240" w:lineRule="auto"/>
        <w:jc w:val="both"/>
        <w:rPr>
          <w:rFonts w:ascii="Times New Roman" w:eastAsiaTheme="minorEastAsia" w:hAnsi="Times New Roman" w:hint="eastAsia"/>
          <w:b/>
          <w:iCs/>
          <w:sz w:val="20"/>
          <w:szCs w:val="20"/>
          <w:lang w:val="en-US" w:eastAsia="zh-CN"/>
        </w:rPr>
      </w:pPr>
    </w:p>
    <w:p w:rsidR="00B17FDF" w:rsidRDefault="00B17FDF">
      <w:pPr>
        <w:snapToGrid w:val="0"/>
        <w:spacing w:after="0" w:line="240" w:lineRule="auto"/>
        <w:jc w:val="both"/>
        <w:rPr>
          <w:rFonts w:ascii="Times New Roman" w:eastAsiaTheme="minorEastAsia" w:hAnsi="Times New Roman" w:hint="eastAsia"/>
          <w:b/>
          <w:iCs/>
          <w:sz w:val="20"/>
          <w:szCs w:val="20"/>
          <w:lang w:val="en-US" w:eastAsia="zh-CN"/>
        </w:rPr>
      </w:pPr>
    </w:p>
    <w:p w:rsidR="00B17FDF" w:rsidRDefault="00B17FDF">
      <w:pPr>
        <w:snapToGrid w:val="0"/>
        <w:spacing w:after="0" w:line="240" w:lineRule="auto"/>
        <w:jc w:val="both"/>
        <w:rPr>
          <w:rFonts w:ascii="Times New Roman" w:eastAsiaTheme="minorEastAsia" w:hAnsi="Times New Roman" w:hint="eastAsia"/>
          <w:b/>
          <w:iCs/>
          <w:sz w:val="20"/>
          <w:szCs w:val="20"/>
          <w:lang w:val="en-US" w:eastAsia="zh-CN"/>
        </w:rPr>
      </w:pPr>
    </w:p>
    <w:p w:rsidR="00B17FDF" w:rsidRDefault="00B17FDF">
      <w:pPr>
        <w:snapToGrid w:val="0"/>
        <w:spacing w:after="0" w:line="240" w:lineRule="auto"/>
        <w:jc w:val="both"/>
        <w:rPr>
          <w:rFonts w:ascii="Times New Roman" w:eastAsiaTheme="minorEastAsia" w:hAnsi="Times New Roman" w:hint="eastAsia"/>
          <w:b/>
          <w:iCs/>
          <w:sz w:val="20"/>
          <w:szCs w:val="20"/>
          <w:lang w:val="en-US" w:eastAsia="zh-CN"/>
        </w:rPr>
      </w:pPr>
    </w:p>
    <w:p w:rsidR="00B17FDF" w:rsidRDefault="00B17FDF">
      <w:pPr>
        <w:snapToGrid w:val="0"/>
        <w:spacing w:after="0" w:line="240" w:lineRule="auto"/>
        <w:jc w:val="both"/>
        <w:rPr>
          <w:rFonts w:ascii="Times New Roman" w:eastAsiaTheme="minorEastAsia" w:hAnsi="Times New Roman" w:hint="eastAsia"/>
          <w:b/>
          <w:iCs/>
          <w:sz w:val="20"/>
          <w:szCs w:val="20"/>
          <w:lang w:val="en-US" w:eastAsia="zh-CN"/>
        </w:rPr>
      </w:pPr>
    </w:p>
    <w:p w:rsidR="00785F2E" w:rsidRDefault="00AD7B47">
      <w:pPr>
        <w:snapToGrid w:val="0"/>
        <w:spacing w:after="0" w:line="240" w:lineRule="auto"/>
        <w:jc w:val="both"/>
        <w:rPr>
          <w:rFonts w:ascii="Times New Roman" w:hAnsi="Times New Roman"/>
          <w:b/>
          <w:iCs/>
          <w:sz w:val="20"/>
          <w:szCs w:val="20"/>
          <w:lang w:val="uz-Cyrl-UZ"/>
        </w:rPr>
      </w:pPr>
      <w:r>
        <w:rPr>
          <w:rFonts w:ascii="Times New Roman" w:hAnsi="Times New Roman"/>
          <w:b/>
          <w:iCs/>
          <w:sz w:val="20"/>
          <w:szCs w:val="20"/>
          <w:lang w:val="en-US"/>
        </w:rPr>
        <w:t xml:space="preserve">Table No. </w:t>
      </w:r>
      <w:r>
        <w:rPr>
          <w:rFonts w:ascii="Times New Roman" w:hAnsi="Times New Roman"/>
          <w:b/>
          <w:iCs/>
          <w:sz w:val="20"/>
          <w:szCs w:val="20"/>
          <w:lang w:val="uz-Cyrl-UZ"/>
        </w:rPr>
        <w:t>3</w:t>
      </w:r>
    </w:p>
    <w:p w:rsidR="00785F2E" w:rsidRDefault="00AD7B47">
      <w:pPr>
        <w:snapToGrid w:val="0"/>
        <w:spacing w:after="0" w:line="240" w:lineRule="auto"/>
        <w:jc w:val="center"/>
        <w:rPr>
          <w:rFonts w:ascii="Times New Roman" w:hAnsi="Times New Roman"/>
          <w:bCs/>
          <w:iCs/>
          <w:sz w:val="20"/>
          <w:szCs w:val="20"/>
          <w:lang w:val="uz-Cyrl-UZ"/>
        </w:rPr>
      </w:pPr>
      <w:r>
        <w:rPr>
          <w:rFonts w:ascii="Times New Roman" w:eastAsia="Times New Roman" w:hAnsi="Times New Roman"/>
          <w:b/>
          <w:color w:val="000000"/>
          <w:sz w:val="20"/>
          <w:szCs w:val="20"/>
          <w:lang w:val="uz-Cyrl-UZ" w:eastAsia="ru-RU"/>
        </w:rPr>
        <w:t>Distribution of tourist facilities throughout the administrative-territorial units of Uzbekistan</w:t>
      </w:r>
    </w:p>
    <w:p w:rsidR="00785F2E" w:rsidRDefault="00785F2E">
      <w:pPr>
        <w:snapToGrid w:val="0"/>
        <w:spacing w:after="0" w:line="240" w:lineRule="auto"/>
        <w:jc w:val="center"/>
        <w:rPr>
          <w:rFonts w:ascii="Times New Roman" w:hAnsi="Times New Roman"/>
          <w:bCs/>
          <w:iCs/>
          <w:sz w:val="20"/>
          <w:szCs w:val="20"/>
          <w:lang w:val="uz-Cyrl-UZ"/>
        </w:rPr>
      </w:pPr>
      <w:r w:rsidRPr="00785F2E">
        <w:rPr>
          <w:rFonts w:ascii="Times New Roman" w:eastAsia="Times New Roman" w:hAnsi="Times New Roman"/>
          <w:color w:val="000000"/>
          <w:sz w:val="20"/>
          <w:szCs w:val="20"/>
          <w:lang w:eastAsia="ru-RU"/>
        </w:rPr>
        <w:object w:dxaOrig="8986" w:dyaOrig="5396">
          <v:shape id="_x0000_i1027" type="#_x0000_t75" alt="" style="width:447.75pt;height:285pt" o:ole="">
            <v:imagedata r:id="rId17" o:title="" croptop="-3620f" cropbottom="-583f" cropleft="-138f" cropright="-182f"/>
          </v:shape>
          <o:OLEObject Type="Embed" ProgID="Excel.Chart.8" ShapeID="_x0000_i1027" DrawAspect="Content" ObjectID="_1684259141" r:id="rId18"/>
        </w:object>
      </w:r>
    </w:p>
    <w:p w:rsidR="00785F2E" w:rsidRDefault="00AD7B47">
      <w:pPr>
        <w:snapToGrid w:val="0"/>
        <w:spacing w:after="0" w:line="240" w:lineRule="auto"/>
        <w:ind w:firstLine="567"/>
        <w:jc w:val="both"/>
        <w:rPr>
          <w:rFonts w:ascii="Times New Roman" w:hAnsi="Times New Roman"/>
          <w:bCs/>
          <w:iCs/>
          <w:sz w:val="20"/>
          <w:szCs w:val="20"/>
          <w:lang w:val="uz-Cyrl-UZ"/>
        </w:rPr>
      </w:pPr>
      <w:r>
        <w:rPr>
          <w:rFonts w:ascii="Times New Roman" w:hAnsi="Times New Roman"/>
          <w:bCs/>
          <w:iCs/>
          <w:sz w:val="20"/>
          <w:szCs w:val="20"/>
          <w:lang w:val="uz-Cyrl-UZ"/>
        </w:rPr>
        <w:t xml:space="preserve">It is necessary to soften the seasonality of the tourism industry of our country. Currently, in July, August, September and October, the flow of tourists to our country is high (Tourism in Uzbekistan </w:t>
      </w:r>
      <w:r>
        <w:rPr>
          <w:rFonts w:ascii="Times New Roman" w:hAnsi="Times New Roman"/>
          <w:bCs/>
          <w:iCs/>
          <w:sz w:val="20"/>
          <w:szCs w:val="20"/>
          <w:lang w:val="en-US"/>
        </w:rPr>
        <w:t>–</w:t>
      </w:r>
      <w:r>
        <w:rPr>
          <w:rFonts w:ascii="Times New Roman" w:hAnsi="Times New Roman"/>
          <w:bCs/>
          <w:iCs/>
          <w:sz w:val="20"/>
          <w:szCs w:val="20"/>
          <w:lang w:val="uz-Cyrl-UZ"/>
        </w:rPr>
        <w:t xml:space="preserve"> 2018, 201</w:t>
      </w:r>
      <w:r>
        <w:rPr>
          <w:rFonts w:ascii="Times New Roman" w:hAnsi="Times New Roman"/>
          <w:bCs/>
          <w:iCs/>
          <w:sz w:val="20"/>
          <w:szCs w:val="20"/>
          <w:lang w:val="en-US"/>
        </w:rPr>
        <w:t>8</w:t>
      </w:r>
      <w:r>
        <w:rPr>
          <w:rFonts w:ascii="Times New Roman" w:hAnsi="Times New Roman"/>
          <w:bCs/>
          <w:iCs/>
          <w:sz w:val="20"/>
          <w:szCs w:val="20"/>
          <w:lang w:val="uz-Cyrl-UZ"/>
        </w:rPr>
        <w:t>). To change this feature for the better, th</w:t>
      </w:r>
      <w:r>
        <w:rPr>
          <w:rFonts w:ascii="Times New Roman" w:hAnsi="Times New Roman"/>
          <w:bCs/>
          <w:iCs/>
          <w:sz w:val="20"/>
          <w:szCs w:val="20"/>
          <w:lang w:val="uz-Cyrl-UZ"/>
        </w:rPr>
        <w:t>e most important task is to develop the diversity of tourism species in the regions (Table</w:t>
      </w:r>
      <w:r>
        <w:rPr>
          <w:rFonts w:ascii="Times New Roman" w:hAnsi="Times New Roman"/>
          <w:bCs/>
          <w:iCs/>
          <w:sz w:val="20"/>
          <w:szCs w:val="20"/>
          <w:lang w:val="en-US"/>
        </w:rPr>
        <w:t xml:space="preserve"> No.</w:t>
      </w:r>
      <w:r>
        <w:rPr>
          <w:rFonts w:ascii="Times New Roman" w:hAnsi="Times New Roman"/>
          <w:bCs/>
          <w:iCs/>
          <w:sz w:val="20"/>
          <w:szCs w:val="20"/>
          <w:lang w:val="uz-Cyrl-UZ"/>
        </w:rPr>
        <w:t xml:space="preserve"> 4).</w:t>
      </w:r>
    </w:p>
    <w:p w:rsidR="00785F2E" w:rsidRDefault="00AD7B47">
      <w:pPr>
        <w:snapToGrid w:val="0"/>
        <w:spacing w:after="0" w:line="240" w:lineRule="auto"/>
        <w:jc w:val="both"/>
        <w:rPr>
          <w:rFonts w:ascii="Times New Roman" w:hAnsi="Times New Roman"/>
          <w:b/>
          <w:iCs/>
          <w:sz w:val="20"/>
          <w:szCs w:val="20"/>
          <w:lang w:val="uz-Cyrl-UZ"/>
        </w:rPr>
      </w:pPr>
      <w:r>
        <w:rPr>
          <w:rFonts w:ascii="Times New Roman" w:hAnsi="Times New Roman"/>
          <w:b/>
          <w:iCs/>
          <w:sz w:val="20"/>
          <w:szCs w:val="20"/>
          <w:lang w:val="uz-Cyrl-UZ"/>
        </w:rPr>
        <w:t>Table No. 4</w:t>
      </w:r>
    </w:p>
    <w:p w:rsidR="00785F2E" w:rsidRDefault="00AD7B47">
      <w:pPr>
        <w:snapToGrid w:val="0"/>
        <w:spacing w:after="0" w:line="240" w:lineRule="auto"/>
        <w:jc w:val="center"/>
        <w:rPr>
          <w:rFonts w:ascii="Times New Roman" w:hAnsi="Times New Roman"/>
          <w:b/>
          <w:sz w:val="20"/>
          <w:szCs w:val="20"/>
          <w:lang w:val="uz-Cyrl-UZ"/>
        </w:rPr>
      </w:pPr>
      <w:r>
        <w:rPr>
          <w:rFonts w:ascii="Times New Roman" w:hAnsi="Times New Roman"/>
          <w:b/>
          <w:sz w:val="20"/>
          <w:szCs w:val="20"/>
          <w:lang w:val="uz-Cyrl-UZ"/>
        </w:rPr>
        <w:t>Distribution of</w:t>
      </w:r>
      <w:r>
        <w:rPr>
          <w:rFonts w:ascii="Times New Roman" w:hAnsi="Times New Roman"/>
          <w:b/>
          <w:sz w:val="20"/>
          <w:szCs w:val="20"/>
          <w:lang w:val="en-US"/>
        </w:rPr>
        <w:t xml:space="preserve"> the number of </w:t>
      </w:r>
      <w:r>
        <w:rPr>
          <w:rFonts w:ascii="Times New Roman" w:hAnsi="Times New Roman"/>
          <w:b/>
          <w:sz w:val="20"/>
          <w:szCs w:val="20"/>
          <w:lang w:val="uz-Cyrl-UZ"/>
        </w:rPr>
        <w:t>tourists visiting Uzbekistan by months</w:t>
      </w:r>
    </w:p>
    <w:p w:rsidR="00785F2E" w:rsidRDefault="00B17FDF">
      <w:pPr>
        <w:snapToGrid w:val="0"/>
        <w:spacing w:after="0" w:line="240" w:lineRule="auto"/>
        <w:jc w:val="center"/>
        <w:rPr>
          <w:rFonts w:ascii="Times New Roman" w:hAnsi="Times New Roman"/>
          <w:sz w:val="20"/>
          <w:szCs w:val="20"/>
          <w:lang w:eastAsia="ru-RU"/>
        </w:rPr>
      </w:pPr>
      <w:r w:rsidRPr="00785F2E">
        <w:rPr>
          <w:rFonts w:ascii="Times New Roman" w:hAnsi="Times New Roman"/>
          <w:sz w:val="20"/>
          <w:szCs w:val="20"/>
        </w:rPr>
        <w:object w:dxaOrig="9370" w:dyaOrig="4522">
          <v:shape id="_x0000_i1028" type="#_x0000_t75" style="width:444pt;height:225.75pt" o:ole="">
            <v:imagedata r:id="rId19" o:title=""/>
            <o:lock v:ext="edit" aspectratio="f"/>
          </v:shape>
          <o:OLEObject Type="Embed" ProgID="Excel.Chart.8" ShapeID="_x0000_i1028" DrawAspect="Content" ObjectID="_1684259142" r:id="rId20"/>
        </w:object>
      </w:r>
    </w:p>
    <w:p w:rsidR="00B17FDF" w:rsidRDefault="00B17FDF">
      <w:pPr>
        <w:snapToGrid w:val="0"/>
        <w:spacing w:after="0" w:line="240" w:lineRule="auto"/>
        <w:ind w:firstLine="708"/>
        <w:jc w:val="both"/>
        <w:rPr>
          <w:rFonts w:ascii="Times New Roman" w:eastAsiaTheme="minorEastAsia" w:hAnsi="Times New Roman" w:hint="eastAsia"/>
          <w:bCs/>
          <w:iCs/>
          <w:sz w:val="20"/>
          <w:szCs w:val="20"/>
          <w:lang w:val="uz-Cyrl-UZ" w:eastAsia="zh-CN"/>
        </w:rPr>
      </w:pPr>
    </w:p>
    <w:p w:rsidR="00B17FDF" w:rsidRDefault="00B17FDF">
      <w:pPr>
        <w:snapToGrid w:val="0"/>
        <w:spacing w:after="0" w:line="240" w:lineRule="auto"/>
        <w:ind w:firstLine="708"/>
        <w:jc w:val="both"/>
        <w:rPr>
          <w:rFonts w:ascii="Times New Roman" w:eastAsiaTheme="minorEastAsia" w:hAnsi="Times New Roman" w:hint="eastAsia"/>
          <w:bCs/>
          <w:iCs/>
          <w:sz w:val="20"/>
          <w:szCs w:val="20"/>
          <w:lang w:val="uz-Cyrl-UZ" w:eastAsia="zh-CN"/>
        </w:rPr>
      </w:pPr>
    </w:p>
    <w:p w:rsidR="00785F2E" w:rsidRDefault="00AD7B47">
      <w:pPr>
        <w:snapToGrid w:val="0"/>
        <w:spacing w:after="0" w:line="240" w:lineRule="auto"/>
        <w:ind w:firstLine="708"/>
        <w:jc w:val="both"/>
        <w:rPr>
          <w:rFonts w:ascii="Times New Roman" w:hAnsi="Times New Roman"/>
          <w:bCs/>
          <w:iCs/>
          <w:sz w:val="20"/>
          <w:szCs w:val="20"/>
          <w:lang w:val="uz-Cyrl-UZ"/>
        </w:rPr>
      </w:pPr>
      <w:r>
        <w:rPr>
          <w:rFonts w:ascii="Times New Roman" w:hAnsi="Times New Roman"/>
          <w:bCs/>
          <w:iCs/>
          <w:sz w:val="20"/>
          <w:szCs w:val="20"/>
          <w:lang w:val="uz-Cyrl-UZ"/>
        </w:rPr>
        <w:t xml:space="preserve">It is necessary to follow the principles of </w:t>
      </w:r>
      <w:r>
        <w:rPr>
          <w:rFonts w:ascii="Times New Roman" w:hAnsi="Times New Roman"/>
          <w:bCs/>
          <w:iCs/>
          <w:sz w:val="20"/>
          <w:szCs w:val="20"/>
          <w:lang w:val="uz-Cyrl-UZ"/>
        </w:rPr>
        <w:t>structure in the organization and placement of types of tourism. It is also necessary to develop the remaining types of tourism on the basis of known and popular tourist facilities. Tourist clusters serve as a basis for this (Tables No. 5-6).</w:t>
      </w:r>
    </w:p>
    <w:p w:rsidR="00B17FDF" w:rsidRDefault="00B17FDF">
      <w:pPr>
        <w:snapToGrid w:val="0"/>
        <w:spacing w:after="0" w:line="240" w:lineRule="auto"/>
        <w:jc w:val="both"/>
        <w:rPr>
          <w:rFonts w:ascii="Times New Roman" w:eastAsiaTheme="minorEastAsia" w:hAnsi="Times New Roman" w:hint="eastAsia"/>
          <w:b/>
          <w:iCs/>
          <w:sz w:val="20"/>
          <w:szCs w:val="20"/>
          <w:lang w:val="uz-Cyrl-UZ" w:eastAsia="zh-CN"/>
        </w:rPr>
      </w:pPr>
    </w:p>
    <w:p w:rsidR="00B17FDF" w:rsidRDefault="00B17FDF">
      <w:pPr>
        <w:snapToGrid w:val="0"/>
        <w:spacing w:after="0" w:line="240" w:lineRule="auto"/>
        <w:jc w:val="both"/>
        <w:rPr>
          <w:rFonts w:ascii="Times New Roman" w:eastAsiaTheme="minorEastAsia" w:hAnsi="Times New Roman" w:hint="eastAsia"/>
          <w:b/>
          <w:iCs/>
          <w:sz w:val="20"/>
          <w:szCs w:val="20"/>
          <w:lang w:val="uz-Cyrl-UZ" w:eastAsia="zh-CN"/>
        </w:rPr>
      </w:pPr>
    </w:p>
    <w:p w:rsidR="00B17FDF" w:rsidRDefault="00B17FDF">
      <w:pPr>
        <w:snapToGrid w:val="0"/>
        <w:spacing w:after="0" w:line="240" w:lineRule="auto"/>
        <w:jc w:val="both"/>
        <w:rPr>
          <w:rFonts w:ascii="Times New Roman" w:eastAsiaTheme="minorEastAsia" w:hAnsi="Times New Roman" w:hint="eastAsia"/>
          <w:b/>
          <w:iCs/>
          <w:sz w:val="20"/>
          <w:szCs w:val="20"/>
          <w:lang w:val="uz-Cyrl-UZ" w:eastAsia="zh-CN"/>
        </w:rPr>
      </w:pPr>
    </w:p>
    <w:p w:rsidR="00B17FDF" w:rsidRDefault="00B17FDF">
      <w:pPr>
        <w:snapToGrid w:val="0"/>
        <w:spacing w:after="0" w:line="240" w:lineRule="auto"/>
        <w:jc w:val="both"/>
        <w:rPr>
          <w:rFonts w:ascii="Times New Roman" w:eastAsiaTheme="minorEastAsia" w:hAnsi="Times New Roman" w:hint="eastAsia"/>
          <w:b/>
          <w:iCs/>
          <w:sz w:val="20"/>
          <w:szCs w:val="20"/>
          <w:lang w:val="uz-Cyrl-UZ" w:eastAsia="zh-CN"/>
        </w:rPr>
      </w:pPr>
    </w:p>
    <w:p w:rsidR="00B17FDF" w:rsidRDefault="00B17FDF">
      <w:pPr>
        <w:snapToGrid w:val="0"/>
        <w:spacing w:after="0" w:line="240" w:lineRule="auto"/>
        <w:jc w:val="both"/>
        <w:rPr>
          <w:rFonts w:ascii="Times New Roman" w:eastAsiaTheme="minorEastAsia" w:hAnsi="Times New Roman" w:hint="eastAsia"/>
          <w:b/>
          <w:iCs/>
          <w:sz w:val="20"/>
          <w:szCs w:val="20"/>
          <w:lang w:val="uz-Cyrl-UZ" w:eastAsia="zh-CN"/>
        </w:rPr>
      </w:pPr>
    </w:p>
    <w:p w:rsidR="00785F2E" w:rsidRDefault="00AD7B47">
      <w:pPr>
        <w:snapToGrid w:val="0"/>
        <w:spacing w:after="0" w:line="240" w:lineRule="auto"/>
        <w:jc w:val="both"/>
        <w:rPr>
          <w:rFonts w:ascii="Times New Roman" w:eastAsiaTheme="minorEastAsia" w:hAnsi="Times New Roman" w:hint="eastAsia"/>
          <w:b/>
          <w:iCs/>
          <w:sz w:val="20"/>
          <w:szCs w:val="20"/>
          <w:lang w:val="uz-Cyrl-UZ" w:eastAsia="zh-CN"/>
        </w:rPr>
      </w:pPr>
      <w:r>
        <w:rPr>
          <w:rFonts w:ascii="Times New Roman" w:hAnsi="Times New Roman"/>
          <w:b/>
          <w:iCs/>
          <w:sz w:val="20"/>
          <w:szCs w:val="20"/>
          <w:lang w:val="uz-Cyrl-UZ"/>
        </w:rPr>
        <w:t>Table No. 5</w:t>
      </w:r>
    </w:p>
    <w:p w:rsidR="00B17FDF" w:rsidRPr="00B17FDF" w:rsidRDefault="00B17FDF">
      <w:pPr>
        <w:snapToGrid w:val="0"/>
        <w:spacing w:after="0" w:line="240" w:lineRule="auto"/>
        <w:jc w:val="both"/>
        <w:rPr>
          <w:rFonts w:ascii="Times New Roman" w:eastAsiaTheme="minorEastAsia" w:hAnsi="Times New Roman" w:hint="eastAsia"/>
          <w:b/>
          <w:iCs/>
          <w:sz w:val="20"/>
          <w:szCs w:val="20"/>
          <w:lang w:val="uz-Cyrl-UZ" w:eastAsia="zh-CN"/>
        </w:rPr>
      </w:pPr>
    </w:p>
    <w:p w:rsidR="00785F2E" w:rsidRDefault="00AD7B47">
      <w:pPr>
        <w:snapToGrid w:val="0"/>
        <w:spacing w:after="0" w:line="240" w:lineRule="auto"/>
        <w:jc w:val="center"/>
        <w:rPr>
          <w:rFonts w:ascii="Times New Roman" w:hAnsi="Times New Roman"/>
          <w:b/>
          <w:iCs/>
          <w:sz w:val="20"/>
          <w:szCs w:val="20"/>
          <w:lang w:val="uz-Cyrl-UZ"/>
        </w:rPr>
      </w:pPr>
      <w:r>
        <w:rPr>
          <w:rFonts w:ascii="Times New Roman" w:hAnsi="Times New Roman"/>
          <w:b/>
          <w:iCs/>
          <w:sz w:val="20"/>
          <w:szCs w:val="20"/>
          <w:lang w:val="uz-Cyrl-UZ"/>
        </w:rPr>
        <w:t>I</w:t>
      </w:r>
      <w:r>
        <w:rPr>
          <w:rFonts w:ascii="Times New Roman" w:hAnsi="Times New Roman"/>
          <w:b/>
          <w:iCs/>
          <w:sz w:val="20"/>
          <w:szCs w:val="20"/>
          <w:lang w:val="uz-Cyrl-UZ"/>
        </w:rPr>
        <w:t xml:space="preserve">ntegrated tourism sectors in geographical tourism </w:t>
      </w:r>
    </w:p>
    <w:p w:rsidR="00785F2E" w:rsidRDefault="00785F2E">
      <w:pPr>
        <w:snapToGrid w:val="0"/>
        <w:spacing w:after="0" w:line="240" w:lineRule="auto"/>
        <w:jc w:val="center"/>
        <w:rPr>
          <w:rFonts w:ascii="Times New Roman" w:hAnsi="Times New Roman"/>
          <w:b/>
          <w:iCs/>
          <w:sz w:val="20"/>
          <w:szCs w:val="20"/>
          <w:lang w:val="uz-Cyrl-UZ"/>
        </w:rPr>
      </w:pPr>
    </w:p>
    <w:p w:rsidR="00785F2E" w:rsidRDefault="00AD7B47">
      <w:pPr>
        <w:snapToGrid w:val="0"/>
        <w:spacing w:after="0" w:line="240" w:lineRule="auto"/>
        <w:jc w:val="center"/>
        <w:rPr>
          <w:rFonts w:ascii="Times New Roman" w:hAnsi="Times New Roman"/>
          <w:b/>
          <w:iCs/>
          <w:sz w:val="20"/>
          <w:szCs w:val="20"/>
          <w:lang w:val="uz-Cyrl-UZ"/>
        </w:rPr>
      </w:pPr>
      <w:r>
        <w:rPr>
          <w:rFonts w:ascii="Times New Roman" w:hAnsi="Times New Roman"/>
          <w:b/>
          <w:noProof/>
          <w:sz w:val="20"/>
          <w:szCs w:val="20"/>
          <w:lang w:val="en-US" w:eastAsia="zh-CN"/>
        </w:rPr>
        <w:drawing>
          <wp:inline distT="0" distB="0" distL="0" distR="0">
            <wp:extent cx="5491480" cy="4450080"/>
            <wp:effectExtent l="0" t="0" r="0" b="7620"/>
            <wp:docPr id="5" name="Схема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785F2E" w:rsidRDefault="00785F2E">
      <w:pPr>
        <w:snapToGrid w:val="0"/>
        <w:spacing w:after="0" w:line="240" w:lineRule="auto"/>
        <w:jc w:val="center"/>
        <w:rPr>
          <w:rFonts w:ascii="Times New Roman" w:hAnsi="Times New Roman"/>
          <w:b/>
          <w:iCs/>
          <w:sz w:val="20"/>
          <w:szCs w:val="20"/>
          <w:lang w:val="uz-Cyrl-UZ"/>
        </w:rPr>
      </w:pPr>
    </w:p>
    <w:p w:rsidR="00785F2E" w:rsidRDefault="00785F2E">
      <w:pPr>
        <w:snapToGrid w:val="0"/>
        <w:spacing w:after="0" w:line="240" w:lineRule="auto"/>
        <w:ind w:firstLine="567"/>
        <w:jc w:val="both"/>
        <w:rPr>
          <w:rFonts w:ascii="Times New Roman" w:hAnsi="Times New Roman"/>
          <w:bCs/>
          <w:iCs/>
          <w:sz w:val="20"/>
          <w:szCs w:val="20"/>
          <w:lang w:val="uz-Cyrl-UZ"/>
        </w:rPr>
      </w:pPr>
    </w:p>
    <w:p w:rsidR="00785F2E" w:rsidRDefault="00AD7B47">
      <w:pPr>
        <w:snapToGrid w:val="0"/>
        <w:spacing w:after="0" w:line="240" w:lineRule="auto"/>
        <w:ind w:firstLine="567"/>
        <w:jc w:val="both"/>
        <w:rPr>
          <w:rFonts w:ascii="Times New Roman" w:hAnsi="Times New Roman"/>
          <w:bCs/>
          <w:iCs/>
          <w:sz w:val="20"/>
          <w:szCs w:val="20"/>
          <w:lang w:val="uz-Cyrl-UZ"/>
        </w:rPr>
      </w:pPr>
      <w:r>
        <w:rPr>
          <w:rFonts w:ascii="Times New Roman" w:hAnsi="Times New Roman"/>
          <w:bCs/>
          <w:iCs/>
          <w:sz w:val="20"/>
          <w:szCs w:val="20"/>
          <w:lang w:val="uz-Cyrl-UZ"/>
        </w:rPr>
        <w:t xml:space="preserve">The main issue is the integrated development of existing types of tourism in the region. Geographical tourist areas, which are the object of geographical tourism, can be a solution to </w:t>
      </w:r>
      <w:r>
        <w:rPr>
          <w:rFonts w:ascii="Times New Roman" w:hAnsi="Times New Roman"/>
          <w:bCs/>
          <w:iCs/>
          <w:sz w:val="20"/>
          <w:szCs w:val="20"/>
          <w:lang w:val="en-US"/>
        </w:rPr>
        <w:t>the</w:t>
      </w:r>
      <w:r>
        <w:rPr>
          <w:rFonts w:ascii="Times New Roman" w:hAnsi="Times New Roman"/>
          <w:bCs/>
          <w:iCs/>
          <w:sz w:val="20"/>
          <w:szCs w:val="20"/>
          <w:lang w:val="uz-Cyrl-UZ"/>
        </w:rPr>
        <w:t xml:space="preserve"> problem. Whe</w:t>
      </w:r>
      <w:r>
        <w:rPr>
          <w:rFonts w:ascii="Times New Roman" w:hAnsi="Times New Roman"/>
          <w:bCs/>
          <w:iCs/>
          <w:sz w:val="20"/>
          <w:szCs w:val="20"/>
          <w:lang w:val="uz-Cyrl-UZ"/>
        </w:rPr>
        <w:t xml:space="preserve">n choosing tourist areas, several tourist zones should be considered as a single tourist area. For </w:t>
      </w:r>
      <w:r>
        <w:rPr>
          <w:rFonts w:ascii="Times New Roman" w:hAnsi="Times New Roman"/>
          <w:bCs/>
          <w:iCs/>
          <w:sz w:val="20"/>
          <w:szCs w:val="20"/>
          <w:lang w:val="en-US"/>
        </w:rPr>
        <w:t>instance</w:t>
      </w:r>
      <w:r>
        <w:rPr>
          <w:rFonts w:ascii="Times New Roman" w:hAnsi="Times New Roman"/>
          <w:bCs/>
          <w:iCs/>
          <w:sz w:val="20"/>
          <w:szCs w:val="20"/>
          <w:lang w:val="uz-Cyrl-UZ"/>
        </w:rPr>
        <w:t>, Fergana Valley is a tourist region. The only and new type of tourism that combines all the above features are geographical tourism.</w:t>
      </w:r>
    </w:p>
    <w:p w:rsidR="00785F2E" w:rsidRDefault="00785F2E">
      <w:pPr>
        <w:snapToGrid w:val="0"/>
        <w:spacing w:after="0" w:line="240" w:lineRule="auto"/>
        <w:jc w:val="center"/>
        <w:rPr>
          <w:rFonts w:ascii="Times New Roman" w:eastAsiaTheme="minorEastAsia" w:hAnsi="Times New Roman" w:hint="eastAsia"/>
          <w:b/>
          <w:iCs/>
          <w:sz w:val="20"/>
          <w:szCs w:val="20"/>
          <w:lang w:val="uz-Cyrl-UZ" w:eastAsia="zh-CN"/>
        </w:rPr>
      </w:pPr>
    </w:p>
    <w:p w:rsidR="00B17FDF" w:rsidRDefault="00B17FDF">
      <w:pPr>
        <w:snapToGrid w:val="0"/>
        <w:spacing w:after="0" w:line="240" w:lineRule="auto"/>
        <w:jc w:val="center"/>
        <w:rPr>
          <w:rFonts w:ascii="Times New Roman" w:eastAsiaTheme="minorEastAsia" w:hAnsi="Times New Roman" w:hint="eastAsia"/>
          <w:b/>
          <w:iCs/>
          <w:sz w:val="20"/>
          <w:szCs w:val="20"/>
          <w:lang w:val="uz-Cyrl-UZ" w:eastAsia="zh-CN"/>
        </w:rPr>
      </w:pPr>
    </w:p>
    <w:p w:rsidR="00B17FDF" w:rsidRDefault="00B17FDF">
      <w:pPr>
        <w:snapToGrid w:val="0"/>
        <w:spacing w:after="0" w:line="240" w:lineRule="auto"/>
        <w:jc w:val="center"/>
        <w:rPr>
          <w:rFonts w:ascii="Times New Roman" w:eastAsiaTheme="minorEastAsia" w:hAnsi="Times New Roman" w:hint="eastAsia"/>
          <w:b/>
          <w:iCs/>
          <w:sz w:val="20"/>
          <w:szCs w:val="20"/>
          <w:lang w:val="uz-Cyrl-UZ" w:eastAsia="zh-CN"/>
        </w:rPr>
      </w:pPr>
    </w:p>
    <w:p w:rsidR="00B17FDF" w:rsidRDefault="00B17FDF">
      <w:pPr>
        <w:snapToGrid w:val="0"/>
        <w:spacing w:after="0" w:line="240" w:lineRule="auto"/>
        <w:jc w:val="center"/>
        <w:rPr>
          <w:rFonts w:ascii="Times New Roman" w:eastAsiaTheme="minorEastAsia" w:hAnsi="Times New Roman" w:hint="eastAsia"/>
          <w:b/>
          <w:iCs/>
          <w:sz w:val="20"/>
          <w:szCs w:val="20"/>
          <w:lang w:val="uz-Cyrl-UZ" w:eastAsia="zh-CN"/>
        </w:rPr>
      </w:pPr>
    </w:p>
    <w:p w:rsidR="00B17FDF" w:rsidRDefault="00B17FDF">
      <w:pPr>
        <w:snapToGrid w:val="0"/>
        <w:spacing w:after="0" w:line="240" w:lineRule="auto"/>
        <w:jc w:val="center"/>
        <w:rPr>
          <w:rFonts w:ascii="Times New Roman" w:eastAsiaTheme="minorEastAsia" w:hAnsi="Times New Roman" w:hint="eastAsia"/>
          <w:b/>
          <w:iCs/>
          <w:sz w:val="20"/>
          <w:szCs w:val="20"/>
          <w:lang w:val="uz-Cyrl-UZ" w:eastAsia="zh-CN"/>
        </w:rPr>
      </w:pPr>
    </w:p>
    <w:p w:rsidR="00B17FDF" w:rsidRDefault="00B17FDF">
      <w:pPr>
        <w:snapToGrid w:val="0"/>
        <w:spacing w:after="0" w:line="240" w:lineRule="auto"/>
        <w:jc w:val="center"/>
        <w:rPr>
          <w:rFonts w:ascii="Times New Roman" w:eastAsiaTheme="minorEastAsia" w:hAnsi="Times New Roman" w:hint="eastAsia"/>
          <w:b/>
          <w:iCs/>
          <w:sz w:val="20"/>
          <w:szCs w:val="20"/>
          <w:lang w:val="uz-Cyrl-UZ" w:eastAsia="zh-CN"/>
        </w:rPr>
      </w:pPr>
    </w:p>
    <w:p w:rsidR="00B17FDF" w:rsidRDefault="00B17FDF">
      <w:pPr>
        <w:snapToGrid w:val="0"/>
        <w:spacing w:after="0" w:line="240" w:lineRule="auto"/>
        <w:jc w:val="center"/>
        <w:rPr>
          <w:rFonts w:ascii="Times New Roman" w:eastAsiaTheme="minorEastAsia" w:hAnsi="Times New Roman" w:hint="eastAsia"/>
          <w:b/>
          <w:iCs/>
          <w:sz w:val="20"/>
          <w:szCs w:val="20"/>
          <w:lang w:val="uz-Cyrl-UZ" w:eastAsia="zh-CN"/>
        </w:rPr>
      </w:pPr>
    </w:p>
    <w:p w:rsidR="00B17FDF" w:rsidRDefault="00B17FDF">
      <w:pPr>
        <w:snapToGrid w:val="0"/>
        <w:spacing w:after="0" w:line="240" w:lineRule="auto"/>
        <w:jc w:val="center"/>
        <w:rPr>
          <w:rFonts w:ascii="Times New Roman" w:eastAsiaTheme="minorEastAsia" w:hAnsi="Times New Roman" w:hint="eastAsia"/>
          <w:b/>
          <w:iCs/>
          <w:sz w:val="20"/>
          <w:szCs w:val="20"/>
          <w:lang w:val="uz-Cyrl-UZ" w:eastAsia="zh-CN"/>
        </w:rPr>
      </w:pPr>
    </w:p>
    <w:p w:rsidR="00B17FDF" w:rsidRDefault="00B17FDF">
      <w:pPr>
        <w:snapToGrid w:val="0"/>
        <w:spacing w:after="0" w:line="240" w:lineRule="auto"/>
        <w:jc w:val="center"/>
        <w:rPr>
          <w:rFonts w:ascii="Times New Roman" w:eastAsiaTheme="minorEastAsia" w:hAnsi="Times New Roman" w:hint="eastAsia"/>
          <w:b/>
          <w:iCs/>
          <w:sz w:val="20"/>
          <w:szCs w:val="20"/>
          <w:lang w:val="uz-Cyrl-UZ" w:eastAsia="zh-CN"/>
        </w:rPr>
      </w:pPr>
    </w:p>
    <w:p w:rsidR="00B17FDF" w:rsidRDefault="00B17FDF">
      <w:pPr>
        <w:snapToGrid w:val="0"/>
        <w:spacing w:after="0" w:line="240" w:lineRule="auto"/>
        <w:jc w:val="center"/>
        <w:rPr>
          <w:rFonts w:ascii="Times New Roman" w:eastAsiaTheme="minorEastAsia" w:hAnsi="Times New Roman" w:hint="eastAsia"/>
          <w:b/>
          <w:iCs/>
          <w:sz w:val="20"/>
          <w:szCs w:val="20"/>
          <w:lang w:val="uz-Cyrl-UZ" w:eastAsia="zh-CN"/>
        </w:rPr>
      </w:pPr>
    </w:p>
    <w:p w:rsidR="00B17FDF" w:rsidRDefault="00B17FDF">
      <w:pPr>
        <w:snapToGrid w:val="0"/>
        <w:spacing w:after="0" w:line="240" w:lineRule="auto"/>
        <w:jc w:val="center"/>
        <w:rPr>
          <w:rFonts w:ascii="Times New Roman" w:eastAsiaTheme="minorEastAsia" w:hAnsi="Times New Roman" w:hint="eastAsia"/>
          <w:b/>
          <w:iCs/>
          <w:sz w:val="20"/>
          <w:szCs w:val="20"/>
          <w:lang w:val="uz-Cyrl-UZ" w:eastAsia="zh-CN"/>
        </w:rPr>
      </w:pPr>
    </w:p>
    <w:p w:rsidR="00B17FDF" w:rsidRDefault="00B17FDF">
      <w:pPr>
        <w:snapToGrid w:val="0"/>
        <w:spacing w:after="0" w:line="240" w:lineRule="auto"/>
        <w:jc w:val="center"/>
        <w:rPr>
          <w:rFonts w:ascii="Times New Roman" w:eastAsiaTheme="minorEastAsia" w:hAnsi="Times New Roman" w:hint="eastAsia"/>
          <w:b/>
          <w:iCs/>
          <w:sz w:val="20"/>
          <w:szCs w:val="20"/>
          <w:lang w:val="uz-Cyrl-UZ" w:eastAsia="zh-CN"/>
        </w:rPr>
      </w:pPr>
    </w:p>
    <w:p w:rsidR="00B17FDF" w:rsidRDefault="00B17FDF">
      <w:pPr>
        <w:snapToGrid w:val="0"/>
        <w:spacing w:after="0" w:line="240" w:lineRule="auto"/>
        <w:jc w:val="center"/>
        <w:rPr>
          <w:rFonts w:ascii="Times New Roman" w:eastAsiaTheme="minorEastAsia" w:hAnsi="Times New Roman" w:hint="eastAsia"/>
          <w:b/>
          <w:iCs/>
          <w:sz w:val="20"/>
          <w:szCs w:val="20"/>
          <w:lang w:val="uz-Cyrl-UZ" w:eastAsia="zh-CN"/>
        </w:rPr>
      </w:pPr>
    </w:p>
    <w:p w:rsidR="00B17FDF" w:rsidRDefault="00B17FDF">
      <w:pPr>
        <w:snapToGrid w:val="0"/>
        <w:spacing w:after="0" w:line="240" w:lineRule="auto"/>
        <w:jc w:val="center"/>
        <w:rPr>
          <w:rFonts w:ascii="Times New Roman" w:eastAsiaTheme="minorEastAsia" w:hAnsi="Times New Roman" w:hint="eastAsia"/>
          <w:b/>
          <w:iCs/>
          <w:sz w:val="20"/>
          <w:szCs w:val="20"/>
          <w:lang w:val="uz-Cyrl-UZ" w:eastAsia="zh-CN"/>
        </w:rPr>
      </w:pPr>
    </w:p>
    <w:p w:rsidR="00B17FDF" w:rsidRDefault="00B17FDF">
      <w:pPr>
        <w:snapToGrid w:val="0"/>
        <w:spacing w:after="0" w:line="240" w:lineRule="auto"/>
        <w:jc w:val="center"/>
        <w:rPr>
          <w:rFonts w:ascii="Times New Roman" w:eastAsiaTheme="minorEastAsia" w:hAnsi="Times New Roman" w:hint="eastAsia"/>
          <w:b/>
          <w:iCs/>
          <w:sz w:val="20"/>
          <w:szCs w:val="20"/>
          <w:lang w:val="uz-Cyrl-UZ" w:eastAsia="zh-CN"/>
        </w:rPr>
      </w:pPr>
    </w:p>
    <w:p w:rsidR="00B17FDF" w:rsidRDefault="00B17FDF">
      <w:pPr>
        <w:snapToGrid w:val="0"/>
        <w:spacing w:after="0" w:line="240" w:lineRule="auto"/>
        <w:jc w:val="center"/>
        <w:rPr>
          <w:rFonts w:ascii="Times New Roman" w:eastAsiaTheme="minorEastAsia" w:hAnsi="Times New Roman" w:hint="eastAsia"/>
          <w:b/>
          <w:iCs/>
          <w:sz w:val="20"/>
          <w:szCs w:val="20"/>
          <w:lang w:val="uz-Cyrl-UZ" w:eastAsia="zh-CN"/>
        </w:rPr>
      </w:pPr>
    </w:p>
    <w:p w:rsidR="00B17FDF" w:rsidRPr="00B17FDF" w:rsidRDefault="00B17FDF">
      <w:pPr>
        <w:snapToGrid w:val="0"/>
        <w:spacing w:after="0" w:line="240" w:lineRule="auto"/>
        <w:jc w:val="center"/>
        <w:rPr>
          <w:rFonts w:ascii="Times New Roman" w:eastAsiaTheme="minorEastAsia" w:hAnsi="Times New Roman" w:hint="eastAsia"/>
          <w:b/>
          <w:iCs/>
          <w:sz w:val="20"/>
          <w:szCs w:val="20"/>
          <w:lang w:val="uz-Cyrl-UZ" w:eastAsia="zh-CN"/>
        </w:rPr>
      </w:pPr>
    </w:p>
    <w:p w:rsidR="00785F2E" w:rsidRDefault="00AD7B47">
      <w:pPr>
        <w:snapToGrid w:val="0"/>
        <w:spacing w:after="0" w:line="240" w:lineRule="auto"/>
        <w:jc w:val="both"/>
        <w:rPr>
          <w:rFonts w:ascii="Times New Roman" w:hAnsi="Times New Roman"/>
          <w:b/>
          <w:iCs/>
          <w:sz w:val="20"/>
          <w:szCs w:val="20"/>
          <w:lang w:val="uz-Cyrl-UZ"/>
        </w:rPr>
      </w:pPr>
      <w:r>
        <w:rPr>
          <w:rFonts w:ascii="Times New Roman" w:hAnsi="Times New Roman"/>
          <w:b/>
          <w:iCs/>
          <w:sz w:val="20"/>
          <w:szCs w:val="20"/>
          <w:lang w:val="en-US"/>
        </w:rPr>
        <w:lastRenderedPageBreak/>
        <w:t xml:space="preserve">Table No. </w:t>
      </w:r>
      <w:r>
        <w:rPr>
          <w:rFonts w:ascii="Times New Roman" w:hAnsi="Times New Roman"/>
          <w:b/>
          <w:iCs/>
          <w:sz w:val="20"/>
          <w:szCs w:val="20"/>
          <w:lang w:val="uz-Cyrl-UZ"/>
        </w:rPr>
        <w:t>6</w:t>
      </w:r>
    </w:p>
    <w:p w:rsidR="00785F2E" w:rsidRDefault="00AD7B47">
      <w:pPr>
        <w:snapToGrid w:val="0"/>
        <w:spacing w:after="0" w:line="240" w:lineRule="auto"/>
        <w:jc w:val="center"/>
        <w:rPr>
          <w:rFonts w:ascii="Times New Roman" w:hAnsi="Times New Roman"/>
          <w:b/>
          <w:iCs/>
          <w:sz w:val="20"/>
          <w:szCs w:val="20"/>
          <w:lang w:val="uz-Cyrl-UZ"/>
        </w:rPr>
      </w:pPr>
      <w:r>
        <w:rPr>
          <w:rFonts w:ascii="Times New Roman" w:hAnsi="Times New Roman"/>
          <w:b/>
          <w:iCs/>
          <w:sz w:val="20"/>
          <w:szCs w:val="20"/>
          <w:lang w:val="uz-Cyrl-UZ"/>
        </w:rPr>
        <w:t>In</w:t>
      </w:r>
      <w:r>
        <w:rPr>
          <w:rFonts w:ascii="Times New Roman" w:hAnsi="Times New Roman"/>
          <w:b/>
          <w:iCs/>
          <w:sz w:val="20"/>
          <w:szCs w:val="20"/>
          <w:lang w:val="uz-Cyrl-UZ"/>
        </w:rPr>
        <w:t>troduction of tourism cluster for tourism development among Kokand group districts</w:t>
      </w:r>
    </w:p>
    <w:p w:rsidR="00785F2E" w:rsidRDefault="00785F2E">
      <w:pPr>
        <w:snapToGrid w:val="0"/>
        <w:spacing w:after="0" w:line="240" w:lineRule="auto"/>
        <w:jc w:val="center"/>
        <w:rPr>
          <w:rFonts w:ascii="Times New Roman" w:hAnsi="Times New Roman"/>
          <w:b/>
          <w:iCs/>
          <w:sz w:val="20"/>
          <w:szCs w:val="20"/>
          <w:lang w:val="uz-Cyrl-UZ"/>
        </w:rPr>
      </w:pPr>
    </w:p>
    <w:p w:rsidR="00785F2E" w:rsidRDefault="00AD7B47">
      <w:pPr>
        <w:snapToGrid w:val="0"/>
        <w:spacing w:after="0" w:line="240" w:lineRule="auto"/>
        <w:jc w:val="center"/>
        <w:rPr>
          <w:rFonts w:ascii="Times New Roman" w:hAnsi="Times New Roman"/>
          <w:bCs/>
          <w:iCs/>
          <w:sz w:val="20"/>
          <w:szCs w:val="20"/>
          <w:lang w:val="uz-Cyrl-UZ"/>
        </w:rPr>
      </w:pPr>
      <w:r>
        <w:rPr>
          <w:rFonts w:ascii="Times New Roman" w:hAnsi="Times New Roman"/>
          <w:noProof/>
          <w:sz w:val="20"/>
          <w:szCs w:val="20"/>
          <w:lang w:val="en-US" w:eastAsia="zh-CN"/>
        </w:rPr>
        <w:drawing>
          <wp:inline distT="0" distB="0" distL="0" distR="0">
            <wp:extent cx="5754370" cy="5534660"/>
            <wp:effectExtent l="0" t="0" r="0" b="8890"/>
            <wp:docPr id="6"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785F2E" w:rsidRDefault="00785F2E">
      <w:pPr>
        <w:snapToGrid w:val="0"/>
        <w:spacing w:after="0" w:line="240" w:lineRule="auto"/>
        <w:ind w:firstLine="567"/>
        <w:jc w:val="both"/>
        <w:rPr>
          <w:rFonts w:ascii="Times New Roman" w:eastAsiaTheme="minorEastAsia" w:hAnsi="Times New Roman" w:hint="eastAsia"/>
          <w:b/>
          <w:iCs/>
          <w:sz w:val="20"/>
          <w:szCs w:val="20"/>
          <w:lang w:val="uz-Latn-UZ" w:eastAsia="zh-CN"/>
        </w:rPr>
      </w:pPr>
    </w:p>
    <w:p w:rsidR="00B17FDF" w:rsidRDefault="00B17FDF">
      <w:pPr>
        <w:snapToGrid w:val="0"/>
        <w:spacing w:after="0" w:line="240" w:lineRule="auto"/>
        <w:ind w:firstLine="567"/>
        <w:jc w:val="both"/>
        <w:rPr>
          <w:rFonts w:ascii="Times New Roman" w:eastAsiaTheme="minorEastAsia" w:hAnsi="Times New Roman" w:hint="eastAsia"/>
          <w:b/>
          <w:iCs/>
          <w:sz w:val="20"/>
          <w:szCs w:val="20"/>
          <w:lang w:val="uz-Latn-UZ" w:eastAsia="zh-CN"/>
        </w:rPr>
      </w:pPr>
    </w:p>
    <w:p w:rsidR="00B17FDF" w:rsidRPr="00B17FDF" w:rsidRDefault="00B17FDF">
      <w:pPr>
        <w:snapToGrid w:val="0"/>
        <w:spacing w:after="0" w:line="240" w:lineRule="auto"/>
        <w:ind w:firstLine="567"/>
        <w:jc w:val="both"/>
        <w:rPr>
          <w:rFonts w:ascii="Times New Roman" w:eastAsiaTheme="minorEastAsia" w:hAnsi="Times New Roman" w:hint="eastAsia"/>
          <w:b/>
          <w:iCs/>
          <w:sz w:val="20"/>
          <w:szCs w:val="20"/>
          <w:lang w:val="uz-Latn-UZ" w:eastAsia="zh-CN"/>
        </w:rPr>
        <w:sectPr w:rsidR="00B17FDF" w:rsidRPr="00B17FDF">
          <w:footnotePr>
            <w:numRestart w:val="eachPage"/>
          </w:footnotePr>
          <w:type w:val="continuous"/>
          <w:pgSz w:w="11906" w:h="16838"/>
          <w:pgMar w:top="1440" w:right="1440" w:bottom="1440" w:left="1440" w:header="720" w:footer="720" w:gutter="0"/>
          <w:cols w:space="708"/>
          <w:titlePg/>
          <w:docGrid w:linePitch="360"/>
        </w:sectPr>
      </w:pPr>
    </w:p>
    <w:p w:rsidR="00785F2E" w:rsidRDefault="00AD7B47" w:rsidP="00B17FDF">
      <w:pPr>
        <w:snapToGrid w:val="0"/>
        <w:spacing w:after="0" w:line="240" w:lineRule="auto"/>
        <w:jc w:val="both"/>
        <w:rPr>
          <w:rFonts w:ascii="Times New Roman" w:hAnsi="Times New Roman"/>
          <w:b/>
          <w:iCs/>
          <w:sz w:val="20"/>
          <w:szCs w:val="20"/>
          <w:lang w:val="uz-Latn-UZ"/>
        </w:rPr>
      </w:pPr>
      <w:r>
        <w:rPr>
          <w:rFonts w:ascii="Times New Roman" w:hAnsi="Times New Roman"/>
          <w:b/>
          <w:iCs/>
          <w:sz w:val="20"/>
          <w:szCs w:val="20"/>
          <w:lang w:val="uz-Latn-UZ"/>
        </w:rPr>
        <w:lastRenderedPageBreak/>
        <w:t>5. CONCLUSION</w:t>
      </w:r>
    </w:p>
    <w:p w:rsidR="00785F2E" w:rsidRDefault="00AD7B47">
      <w:pPr>
        <w:snapToGrid w:val="0"/>
        <w:spacing w:after="0" w:line="240" w:lineRule="auto"/>
        <w:ind w:firstLine="567"/>
        <w:jc w:val="both"/>
        <w:rPr>
          <w:rFonts w:ascii="Times New Roman" w:hAnsi="Times New Roman"/>
          <w:bCs/>
          <w:iCs/>
          <w:sz w:val="20"/>
          <w:szCs w:val="20"/>
          <w:lang w:val="uz-Cyrl-UZ"/>
        </w:rPr>
      </w:pPr>
      <w:r>
        <w:rPr>
          <w:rFonts w:ascii="Times New Roman" w:hAnsi="Times New Roman"/>
          <w:sz w:val="20"/>
          <w:szCs w:val="20"/>
          <w:lang w:val="uz-Latn-UZ"/>
        </w:rPr>
        <w:t xml:space="preserve">To diversify the tourism industry, the study of the tourism potential of certain regions through geographical tourism can be considered </w:t>
      </w:r>
      <w:r>
        <w:rPr>
          <w:rFonts w:ascii="Times New Roman" w:hAnsi="Times New Roman"/>
          <w:sz w:val="20"/>
          <w:szCs w:val="20"/>
          <w:lang w:val="uz-Latn-UZ"/>
        </w:rPr>
        <w:t>as a key factor contributing to the sustainable development of all countries..</w:t>
      </w:r>
      <w:r>
        <w:rPr>
          <w:rFonts w:ascii="Times New Roman" w:hAnsi="Times New Roman"/>
          <w:bCs/>
          <w:iCs/>
          <w:sz w:val="20"/>
          <w:szCs w:val="20"/>
          <w:lang w:val="uz-Cyrl-UZ"/>
        </w:rPr>
        <w:t xml:space="preserve">  </w:t>
      </w:r>
      <w:r>
        <w:rPr>
          <w:rFonts w:ascii="Times New Roman" w:hAnsi="Times New Roman"/>
          <w:b/>
          <w:i/>
          <w:sz w:val="20"/>
          <w:szCs w:val="20"/>
          <w:lang w:val="uz-Cyrl-UZ"/>
        </w:rPr>
        <w:t xml:space="preserve"> </w:t>
      </w:r>
    </w:p>
    <w:p w:rsidR="00785F2E" w:rsidRDefault="00785F2E">
      <w:pPr>
        <w:snapToGrid w:val="0"/>
        <w:spacing w:after="0" w:line="240" w:lineRule="auto"/>
        <w:jc w:val="center"/>
        <w:rPr>
          <w:rFonts w:ascii="Times New Roman" w:hAnsi="Times New Roman"/>
          <w:b/>
          <w:iCs/>
          <w:sz w:val="20"/>
          <w:szCs w:val="20"/>
          <w:lang w:val="uz-Latn-UZ"/>
        </w:rPr>
      </w:pPr>
    </w:p>
    <w:p w:rsidR="00785F2E" w:rsidRDefault="00AD7B47" w:rsidP="00B17FDF">
      <w:pPr>
        <w:snapToGrid w:val="0"/>
        <w:spacing w:after="0" w:line="240" w:lineRule="auto"/>
        <w:rPr>
          <w:rFonts w:ascii="Times New Roman" w:hAnsi="Times New Roman"/>
          <w:b/>
          <w:iCs/>
          <w:sz w:val="20"/>
          <w:szCs w:val="20"/>
          <w:lang w:val="uz-Latn-UZ"/>
        </w:rPr>
      </w:pPr>
      <w:r>
        <w:rPr>
          <w:rFonts w:ascii="Times New Roman" w:hAnsi="Times New Roman"/>
          <w:b/>
          <w:iCs/>
          <w:sz w:val="20"/>
          <w:szCs w:val="20"/>
          <w:lang w:val="uz-Latn-UZ"/>
        </w:rPr>
        <w:t xml:space="preserve">REFERENCES </w:t>
      </w:r>
      <w:bookmarkEnd w:id="0"/>
      <w:bookmarkEnd w:id="1"/>
    </w:p>
    <w:p w:rsidR="00785F2E" w:rsidRDefault="00AD7B47">
      <w:pPr>
        <w:pStyle w:val="Bibliography1"/>
        <w:snapToGrid w:val="0"/>
        <w:spacing w:after="0" w:line="240" w:lineRule="auto"/>
        <w:ind w:left="720" w:hanging="720"/>
        <w:jc w:val="both"/>
        <w:rPr>
          <w:rFonts w:ascii="Times New Roman" w:hAnsi="Times New Roman"/>
          <w:sz w:val="20"/>
          <w:szCs w:val="20"/>
        </w:rPr>
      </w:pPr>
      <w:r>
        <w:rPr>
          <w:rFonts w:ascii="Times New Roman" w:hAnsi="Times New Roman"/>
          <w:i/>
          <w:iCs/>
          <w:sz w:val="20"/>
          <w:szCs w:val="20"/>
          <w:lang w:val="en-US"/>
        </w:rPr>
        <w:t>China adds to 45 national-level tourist, resort zones</w:t>
      </w:r>
      <w:r>
        <w:rPr>
          <w:rFonts w:ascii="Times New Roman" w:hAnsi="Times New Roman"/>
          <w:sz w:val="20"/>
          <w:szCs w:val="20"/>
          <w:lang w:val="en-US"/>
        </w:rPr>
        <w:t xml:space="preserve">. (29 </w:t>
      </w:r>
      <w:r>
        <w:rPr>
          <w:rFonts w:ascii="Times New Roman" w:hAnsi="Times New Roman"/>
          <w:sz w:val="20"/>
          <w:szCs w:val="20"/>
        </w:rPr>
        <w:t>декабрь</w:t>
      </w:r>
      <w:r>
        <w:rPr>
          <w:rFonts w:ascii="Times New Roman" w:hAnsi="Times New Roman"/>
          <w:sz w:val="20"/>
          <w:szCs w:val="20"/>
          <w:lang w:val="en-US"/>
        </w:rPr>
        <w:t xml:space="preserve"> 2020 </w:t>
      </w:r>
      <w:r>
        <w:rPr>
          <w:rFonts w:ascii="Times New Roman" w:hAnsi="Times New Roman"/>
          <w:sz w:val="20"/>
          <w:szCs w:val="20"/>
        </w:rPr>
        <w:t>г</w:t>
      </w:r>
      <w:r>
        <w:rPr>
          <w:rFonts w:ascii="Times New Roman" w:hAnsi="Times New Roman"/>
          <w:sz w:val="20"/>
          <w:szCs w:val="20"/>
          <w:lang w:val="en-US"/>
        </w:rPr>
        <w:t xml:space="preserve">.). </w:t>
      </w:r>
      <w:r>
        <w:rPr>
          <w:rFonts w:ascii="Times New Roman" w:hAnsi="Times New Roman"/>
          <w:sz w:val="20"/>
          <w:szCs w:val="20"/>
        </w:rPr>
        <w:t>Получено из www.chinatravelnews.com: https://www.chinatravelnews.com/article/142589</w:t>
      </w:r>
    </w:p>
    <w:p w:rsidR="00785F2E" w:rsidRDefault="00AD7B47">
      <w:pPr>
        <w:pStyle w:val="Bibliography1"/>
        <w:snapToGrid w:val="0"/>
        <w:spacing w:after="0" w:line="240" w:lineRule="auto"/>
        <w:ind w:left="720" w:hanging="720"/>
        <w:jc w:val="both"/>
        <w:rPr>
          <w:rFonts w:ascii="Times New Roman" w:hAnsi="Times New Roman"/>
          <w:sz w:val="20"/>
          <w:szCs w:val="20"/>
          <w:lang w:val="en-US"/>
        </w:rPr>
      </w:pPr>
      <w:r>
        <w:rPr>
          <w:rFonts w:ascii="Times New Roman" w:hAnsi="Times New Roman"/>
          <w:sz w:val="20"/>
          <w:szCs w:val="20"/>
          <w:lang w:val="en-US"/>
        </w:rPr>
        <w:t xml:space="preserve">Konstantinova, S. (2013). Diversification in tourism. </w:t>
      </w:r>
      <w:r>
        <w:rPr>
          <w:rFonts w:ascii="Times New Roman" w:hAnsi="Times New Roman"/>
          <w:i/>
          <w:iCs/>
          <w:sz w:val="20"/>
          <w:szCs w:val="20"/>
          <w:lang w:val="en-US"/>
        </w:rPr>
        <w:t>Conference: International scientific and practical internet conference “Actual problems of modern economy development”</w:t>
      </w:r>
      <w:r>
        <w:rPr>
          <w:rFonts w:ascii="Times New Roman" w:hAnsi="Times New Roman"/>
          <w:sz w:val="20"/>
          <w:szCs w:val="20"/>
          <w:lang w:val="en-US"/>
        </w:rPr>
        <w:t xml:space="preserve"> </w:t>
      </w:r>
      <w:r>
        <w:rPr>
          <w:rFonts w:ascii="Times New Roman" w:hAnsi="Times New Roman"/>
          <w:sz w:val="20"/>
          <w:szCs w:val="20"/>
          <w:lang w:val="en-US"/>
        </w:rPr>
        <w:lastRenderedPageBreak/>
        <w:t>(</w:t>
      </w:r>
      <w:r>
        <w:rPr>
          <w:rFonts w:ascii="Times New Roman" w:hAnsi="Times New Roman"/>
          <w:sz w:val="20"/>
          <w:szCs w:val="20"/>
        </w:rPr>
        <w:t>стр</w:t>
      </w:r>
      <w:r>
        <w:rPr>
          <w:rFonts w:ascii="Times New Roman" w:hAnsi="Times New Roman"/>
          <w:sz w:val="20"/>
          <w:szCs w:val="20"/>
          <w:lang w:val="en-US"/>
        </w:rPr>
        <w:t>. 1). Dnepropetrovsk, Ukraine: Dnepropetrovsk: Gerda.</w:t>
      </w:r>
    </w:p>
    <w:p w:rsidR="00785F2E" w:rsidRDefault="00AD7B47">
      <w:pPr>
        <w:pStyle w:val="Bibliography1"/>
        <w:snapToGrid w:val="0"/>
        <w:spacing w:after="0" w:line="240" w:lineRule="auto"/>
        <w:ind w:left="720" w:hanging="720"/>
        <w:jc w:val="both"/>
        <w:rPr>
          <w:rFonts w:ascii="Times New Roman" w:hAnsi="Times New Roman"/>
          <w:sz w:val="20"/>
          <w:szCs w:val="20"/>
          <w:lang w:val="en-US"/>
        </w:rPr>
      </w:pPr>
      <w:r>
        <w:rPr>
          <w:rFonts w:ascii="Times New Roman" w:hAnsi="Times New Roman"/>
          <w:sz w:val="20"/>
          <w:szCs w:val="20"/>
          <w:lang w:val="en-US"/>
        </w:rPr>
        <w:t>Nigmatov, A., &amp;</w:t>
      </w:r>
      <w:r>
        <w:rPr>
          <w:rFonts w:ascii="Times New Roman" w:hAnsi="Times New Roman"/>
          <w:sz w:val="20"/>
          <w:szCs w:val="20"/>
          <w:lang w:val="en-US"/>
        </w:rPr>
        <w:t xml:space="preserve"> Tobirov, O. (13 March 2021 </w:t>
      </w:r>
      <w:r>
        <w:rPr>
          <w:rFonts w:ascii="Times New Roman" w:hAnsi="Times New Roman"/>
          <w:sz w:val="20"/>
          <w:szCs w:val="20"/>
        </w:rPr>
        <w:t>г</w:t>
      </w:r>
      <w:r>
        <w:rPr>
          <w:rFonts w:ascii="Times New Roman" w:hAnsi="Times New Roman"/>
          <w:sz w:val="20"/>
          <w:szCs w:val="20"/>
          <w:lang w:val="en-US"/>
        </w:rPr>
        <w:t xml:space="preserve">.). Scientific And Theoretical Foundations Of The Concepts Of Tourism, Geography And Geographical Tourism. </w:t>
      </w:r>
      <w:r>
        <w:rPr>
          <w:rFonts w:ascii="Times New Roman" w:hAnsi="Times New Roman"/>
          <w:i/>
          <w:iCs/>
          <w:sz w:val="20"/>
          <w:szCs w:val="20"/>
          <w:lang w:val="en-US"/>
        </w:rPr>
        <w:t>The American Journal of Interdisciplinary Innovations and Research, Volume03</w:t>
      </w:r>
      <w:r>
        <w:rPr>
          <w:rFonts w:ascii="Times New Roman" w:hAnsi="Times New Roman"/>
          <w:sz w:val="20"/>
          <w:szCs w:val="20"/>
          <w:lang w:val="en-US"/>
        </w:rPr>
        <w:t>(Issue03-01), 1-10. doi:10.37547</w:t>
      </w:r>
    </w:p>
    <w:p w:rsidR="00785F2E" w:rsidRDefault="00AD7B47">
      <w:pPr>
        <w:pStyle w:val="Bibliography1"/>
        <w:snapToGrid w:val="0"/>
        <w:spacing w:after="0" w:line="240" w:lineRule="auto"/>
        <w:ind w:left="720" w:hanging="720"/>
        <w:jc w:val="both"/>
        <w:rPr>
          <w:rFonts w:ascii="Times New Roman" w:hAnsi="Times New Roman"/>
          <w:sz w:val="20"/>
          <w:szCs w:val="20"/>
          <w:lang w:val="en-US"/>
        </w:rPr>
      </w:pPr>
      <w:r>
        <w:rPr>
          <w:rFonts w:ascii="Times New Roman" w:hAnsi="Times New Roman"/>
          <w:sz w:val="20"/>
          <w:szCs w:val="20"/>
          <w:lang w:val="en-US"/>
        </w:rPr>
        <w:t>Özgüç, N. (</w:t>
      </w:r>
      <w:r>
        <w:rPr>
          <w:rFonts w:ascii="Times New Roman" w:hAnsi="Times New Roman"/>
          <w:sz w:val="20"/>
          <w:szCs w:val="20"/>
          <w:lang w:val="en-US"/>
        </w:rPr>
        <w:t xml:space="preserve">1998). Turizm coğrafyası - özellikler ve bölgeler (4. ed.). </w:t>
      </w:r>
      <w:r>
        <w:rPr>
          <w:rFonts w:ascii="Times New Roman" w:hAnsi="Times New Roman"/>
          <w:i/>
          <w:iCs/>
          <w:sz w:val="20"/>
          <w:szCs w:val="20"/>
          <w:lang w:val="en-US"/>
        </w:rPr>
        <w:t>İstanbul: Çantay Kitabevi</w:t>
      </w:r>
      <w:r>
        <w:rPr>
          <w:rFonts w:ascii="Times New Roman" w:hAnsi="Times New Roman"/>
          <w:sz w:val="20"/>
          <w:szCs w:val="20"/>
          <w:lang w:val="en-US"/>
        </w:rPr>
        <w:t>, 184.</w:t>
      </w:r>
    </w:p>
    <w:p w:rsidR="00785F2E" w:rsidRDefault="00AD7B47">
      <w:pPr>
        <w:pStyle w:val="Bibliography1"/>
        <w:snapToGrid w:val="0"/>
        <w:spacing w:after="0" w:line="240" w:lineRule="auto"/>
        <w:ind w:left="720" w:hanging="720"/>
        <w:jc w:val="both"/>
        <w:rPr>
          <w:rFonts w:ascii="Times New Roman" w:hAnsi="Times New Roman"/>
          <w:sz w:val="20"/>
          <w:szCs w:val="20"/>
          <w:lang w:val="en-US"/>
        </w:rPr>
      </w:pPr>
      <w:r>
        <w:rPr>
          <w:rFonts w:ascii="Times New Roman" w:hAnsi="Times New Roman"/>
          <w:sz w:val="20"/>
          <w:szCs w:val="20"/>
          <w:lang w:val="en-US"/>
        </w:rPr>
        <w:t xml:space="preserve">Romão, J., &amp; Rodrigues, P. (2017). Territory and Sustainable Tourism Development: a Space-Time Analysis on European Regions. </w:t>
      </w:r>
      <w:r>
        <w:rPr>
          <w:rFonts w:ascii="Times New Roman" w:hAnsi="Times New Roman"/>
          <w:i/>
          <w:iCs/>
          <w:sz w:val="20"/>
          <w:szCs w:val="20"/>
          <w:lang w:val="en-US"/>
        </w:rPr>
        <w:t>REGION. 4. 1. 10.18335/region.v4i3.</w:t>
      </w:r>
      <w:r>
        <w:rPr>
          <w:rFonts w:ascii="Times New Roman" w:hAnsi="Times New Roman"/>
          <w:sz w:val="20"/>
          <w:szCs w:val="20"/>
          <w:lang w:val="en-US"/>
        </w:rPr>
        <w:t>, 14</w:t>
      </w:r>
      <w:r>
        <w:rPr>
          <w:rFonts w:ascii="Times New Roman" w:hAnsi="Times New Roman"/>
          <w:sz w:val="20"/>
          <w:szCs w:val="20"/>
          <w:lang w:val="en-US"/>
        </w:rPr>
        <w:t>2.</w:t>
      </w:r>
    </w:p>
    <w:p w:rsidR="00785F2E" w:rsidRDefault="00AD7B47">
      <w:pPr>
        <w:pStyle w:val="Bibliography1"/>
        <w:snapToGrid w:val="0"/>
        <w:spacing w:after="0" w:line="240" w:lineRule="auto"/>
        <w:ind w:left="720" w:hanging="720"/>
        <w:jc w:val="both"/>
        <w:rPr>
          <w:rFonts w:ascii="Times New Roman" w:hAnsi="Times New Roman"/>
          <w:sz w:val="20"/>
          <w:szCs w:val="20"/>
          <w:lang w:val="en-US"/>
        </w:rPr>
      </w:pPr>
      <w:r>
        <w:rPr>
          <w:rFonts w:ascii="Times New Roman" w:hAnsi="Times New Roman"/>
          <w:i/>
          <w:iCs/>
          <w:sz w:val="20"/>
          <w:szCs w:val="20"/>
          <w:lang w:val="en-US"/>
        </w:rPr>
        <w:lastRenderedPageBreak/>
        <w:t>Tourism Zone Development Act</w:t>
      </w:r>
      <w:r>
        <w:rPr>
          <w:rFonts w:ascii="Times New Roman" w:hAnsi="Times New Roman"/>
          <w:sz w:val="20"/>
          <w:szCs w:val="20"/>
          <w:lang w:val="en-US"/>
        </w:rPr>
        <w:t xml:space="preserve">. (8 </w:t>
      </w:r>
      <w:r>
        <w:rPr>
          <w:rFonts w:ascii="Times New Roman" w:hAnsi="Times New Roman"/>
          <w:sz w:val="20"/>
          <w:szCs w:val="20"/>
        </w:rPr>
        <w:t>декабр</w:t>
      </w:r>
      <w:r>
        <w:rPr>
          <w:rFonts w:ascii="Times New Roman" w:hAnsi="Times New Roman"/>
          <w:sz w:val="20"/>
          <w:szCs w:val="20"/>
          <w:lang w:val="en-US"/>
        </w:rPr>
        <w:t xml:space="preserve"> 2016 </w:t>
      </w:r>
      <w:r>
        <w:rPr>
          <w:rFonts w:ascii="Times New Roman" w:hAnsi="Times New Roman"/>
          <w:sz w:val="20"/>
          <w:szCs w:val="20"/>
        </w:rPr>
        <w:t>г</w:t>
      </w:r>
      <w:r>
        <w:rPr>
          <w:rFonts w:ascii="Times New Roman" w:hAnsi="Times New Roman"/>
          <w:sz w:val="20"/>
          <w:szCs w:val="20"/>
          <w:lang w:val="en-US"/>
        </w:rPr>
        <w:t xml:space="preserve">.). </w:t>
      </w:r>
      <w:r>
        <w:rPr>
          <w:rFonts w:ascii="Times New Roman" w:hAnsi="Times New Roman"/>
          <w:sz w:val="20"/>
          <w:szCs w:val="20"/>
        </w:rPr>
        <w:t>Получено</w:t>
      </w:r>
      <w:r>
        <w:rPr>
          <w:rFonts w:ascii="Times New Roman" w:hAnsi="Times New Roman"/>
          <w:sz w:val="20"/>
          <w:szCs w:val="20"/>
          <w:lang w:val="en-US"/>
        </w:rPr>
        <w:t xml:space="preserve"> </w:t>
      </w:r>
      <w:r>
        <w:rPr>
          <w:rFonts w:ascii="Times New Roman" w:hAnsi="Times New Roman"/>
          <w:sz w:val="20"/>
          <w:szCs w:val="20"/>
        </w:rPr>
        <w:t>из</w:t>
      </w:r>
      <w:r>
        <w:rPr>
          <w:rFonts w:ascii="Times New Roman" w:hAnsi="Times New Roman"/>
          <w:sz w:val="20"/>
          <w:szCs w:val="20"/>
          <w:lang w:val="en-US"/>
        </w:rPr>
        <w:t xml:space="preserve"> www.mlit.go.jp: https://www.mlit.go.jp/kankocho/en/shisaku/kankochi/seibi.html</w:t>
      </w:r>
    </w:p>
    <w:p w:rsidR="00785F2E" w:rsidRDefault="00AD7B47">
      <w:pPr>
        <w:pStyle w:val="Bibliography1"/>
        <w:snapToGrid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Зырянов, А. И. (2014). География и туризм: различие и общность интересов. </w:t>
      </w:r>
      <w:r>
        <w:rPr>
          <w:rFonts w:ascii="Times New Roman" w:hAnsi="Times New Roman"/>
          <w:i/>
          <w:iCs/>
          <w:sz w:val="20"/>
          <w:szCs w:val="20"/>
        </w:rPr>
        <w:t>Современные проблемы сервиса и туризма</w:t>
      </w:r>
      <w:r>
        <w:rPr>
          <w:rFonts w:ascii="Times New Roman" w:hAnsi="Times New Roman"/>
          <w:i/>
          <w:iCs/>
          <w:sz w:val="20"/>
          <w:szCs w:val="20"/>
        </w:rPr>
        <w:t xml:space="preserve"> 8 (1)</w:t>
      </w:r>
      <w:r>
        <w:rPr>
          <w:rFonts w:ascii="Times New Roman" w:hAnsi="Times New Roman"/>
          <w:sz w:val="20"/>
          <w:szCs w:val="20"/>
        </w:rPr>
        <w:t>, 10-15.</w:t>
      </w:r>
    </w:p>
    <w:p w:rsidR="00785F2E" w:rsidRDefault="00AD7B47">
      <w:pPr>
        <w:pStyle w:val="Bibliography1"/>
        <w:snapToGrid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Манаков, А. Г. (2011). </w:t>
      </w:r>
      <w:r>
        <w:rPr>
          <w:rFonts w:ascii="Times New Roman" w:hAnsi="Times New Roman"/>
          <w:i/>
          <w:iCs/>
          <w:sz w:val="20"/>
          <w:szCs w:val="20"/>
        </w:rPr>
        <w:t>Туристские регионы мира. География культурного наследия: Учебное пособие.</w:t>
      </w:r>
      <w:r>
        <w:rPr>
          <w:rFonts w:ascii="Times New Roman" w:hAnsi="Times New Roman"/>
          <w:sz w:val="20"/>
          <w:szCs w:val="20"/>
        </w:rPr>
        <w:t xml:space="preserve"> Псков: Псков: ПГПУ.</w:t>
      </w:r>
    </w:p>
    <w:p w:rsidR="00785F2E" w:rsidRDefault="00AD7B47">
      <w:pPr>
        <w:pStyle w:val="Bibliography1"/>
        <w:snapToGrid w:val="0"/>
        <w:spacing w:after="0" w:line="240" w:lineRule="auto"/>
        <w:ind w:left="720" w:hanging="720"/>
        <w:jc w:val="both"/>
        <w:rPr>
          <w:rFonts w:ascii="Times New Roman" w:hAnsi="Times New Roman"/>
          <w:sz w:val="20"/>
          <w:szCs w:val="20"/>
        </w:rPr>
      </w:pPr>
      <w:r>
        <w:rPr>
          <w:rFonts w:ascii="Times New Roman" w:hAnsi="Times New Roman"/>
          <w:i/>
          <w:iCs/>
          <w:sz w:val="20"/>
          <w:szCs w:val="20"/>
        </w:rPr>
        <w:t>Моддий маданий мероснинг кўчмас мулк объектлари миллий рўйхатини тасдиқлаш тўғрисида</w:t>
      </w:r>
      <w:r>
        <w:rPr>
          <w:rFonts w:ascii="Times New Roman" w:hAnsi="Times New Roman"/>
          <w:sz w:val="20"/>
          <w:szCs w:val="20"/>
        </w:rPr>
        <w:t>. (4 октябрь 2019 г.). Получено из lex.u</w:t>
      </w:r>
      <w:r>
        <w:rPr>
          <w:rFonts w:ascii="Times New Roman" w:hAnsi="Times New Roman"/>
          <w:sz w:val="20"/>
          <w:szCs w:val="20"/>
        </w:rPr>
        <w:t>z: https://lex.uz/docs/4543266</w:t>
      </w:r>
    </w:p>
    <w:p w:rsidR="00785F2E" w:rsidRDefault="00AD7B47">
      <w:pPr>
        <w:pStyle w:val="Bibliography1"/>
        <w:snapToGrid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Нигматов, А. Н. (2018). </w:t>
      </w:r>
      <w:r>
        <w:rPr>
          <w:rFonts w:ascii="Times New Roman" w:hAnsi="Times New Roman"/>
          <w:i/>
          <w:iCs/>
          <w:sz w:val="20"/>
          <w:szCs w:val="20"/>
        </w:rPr>
        <w:t>Табиий география ва геоэкология назарияси.</w:t>
      </w:r>
      <w:r>
        <w:rPr>
          <w:rFonts w:ascii="Times New Roman" w:hAnsi="Times New Roman"/>
          <w:sz w:val="20"/>
          <w:szCs w:val="20"/>
        </w:rPr>
        <w:t xml:space="preserve"> Тошкент: Наврўз.</w:t>
      </w:r>
    </w:p>
    <w:p w:rsidR="00785F2E" w:rsidRDefault="00AD7B47">
      <w:pPr>
        <w:pStyle w:val="Bibliography1"/>
        <w:snapToGrid w:val="0"/>
        <w:spacing w:after="0" w:line="240" w:lineRule="auto"/>
        <w:ind w:left="720" w:hanging="720"/>
        <w:jc w:val="both"/>
        <w:rPr>
          <w:rFonts w:ascii="Times New Roman" w:hAnsi="Times New Roman"/>
          <w:sz w:val="20"/>
          <w:szCs w:val="20"/>
        </w:rPr>
      </w:pPr>
      <w:r>
        <w:rPr>
          <w:rFonts w:ascii="Times New Roman" w:hAnsi="Times New Roman"/>
          <w:i/>
          <w:iCs/>
          <w:sz w:val="20"/>
          <w:szCs w:val="20"/>
        </w:rPr>
        <w:t>Особые туристические зоны. Туристские регионы и зоны</w:t>
      </w:r>
      <w:r>
        <w:rPr>
          <w:rFonts w:ascii="Times New Roman" w:hAnsi="Times New Roman"/>
          <w:sz w:val="20"/>
          <w:szCs w:val="20"/>
        </w:rPr>
        <w:t>. (21 июнь 2020 г.). Получено из tothostel.ru: https://tothostel.ru/shengen/osobye-</w:t>
      </w:r>
      <w:r>
        <w:rPr>
          <w:rFonts w:ascii="Times New Roman" w:hAnsi="Times New Roman"/>
          <w:sz w:val="20"/>
          <w:szCs w:val="20"/>
        </w:rPr>
        <w:lastRenderedPageBreak/>
        <w:t>turist</w:t>
      </w:r>
      <w:r>
        <w:rPr>
          <w:rFonts w:ascii="Times New Roman" w:hAnsi="Times New Roman"/>
          <w:sz w:val="20"/>
          <w:szCs w:val="20"/>
        </w:rPr>
        <w:t>icheskie-zony-turistskie-regiony-i-zony-gornolyzhnyi-kurort-v/</w:t>
      </w:r>
    </w:p>
    <w:p w:rsidR="00785F2E" w:rsidRDefault="00AD7B47">
      <w:pPr>
        <w:pStyle w:val="Bibliography1"/>
        <w:snapToGrid w:val="0"/>
        <w:spacing w:after="0" w:line="240" w:lineRule="auto"/>
        <w:ind w:left="720" w:hanging="720"/>
        <w:jc w:val="both"/>
        <w:rPr>
          <w:rFonts w:ascii="Times New Roman" w:hAnsi="Times New Roman"/>
          <w:sz w:val="20"/>
          <w:szCs w:val="20"/>
        </w:rPr>
      </w:pPr>
      <w:r>
        <w:rPr>
          <w:rFonts w:ascii="Times New Roman" w:hAnsi="Times New Roman"/>
          <w:i/>
          <w:iCs/>
          <w:sz w:val="20"/>
          <w:szCs w:val="20"/>
        </w:rPr>
        <w:t>Туризм в Узбекистане — 2018.</w:t>
      </w:r>
      <w:r>
        <w:rPr>
          <w:rFonts w:ascii="Times New Roman" w:hAnsi="Times New Roman"/>
          <w:sz w:val="20"/>
          <w:szCs w:val="20"/>
        </w:rPr>
        <w:t xml:space="preserve"> (2018). Тошкент: OOO «MITRA TRAVEL».</w:t>
      </w:r>
    </w:p>
    <w:p w:rsidR="00785F2E" w:rsidRDefault="00AD7B47">
      <w:pPr>
        <w:pStyle w:val="Bibliography1"/>
        <w:snapToGrid w:val="0"/>
        <w:spacing w:after="0" w:line="240" w:lineRule="auto"/>
        <w:ind w:left="720" w:hanging="720"/>
        <w:jc w:val="both"/>
        <w:rPr>
          <w:rFonts w:ascii="Times New Roman" w:hAnsi="Times New Roman"/>
          <w:sz w:val="20"/>
          <w:szCs w:val="20"/>
        </w:rPr>
      </w:pPr>
      <w:r>
        <w:rPr>
          <w:rFonts w:ascii="Times New Roman" w:hAnsi="Times New Roman"/>
          <w:i/>
          <w:iCs/>
          <w:sz w:val="20"/>
          <w:szCs w:val="20"/>
        </w:rPr>
        <w:t>Туризм тўғрисидаги</w:t>
      </w:r>
      <w:r>
        <w:rPr>
          <w:rFonts w:ascii="Times New Roman" w:hAnsi="Times New Roman"/>
          <w:sz w:val="20"/>
          <w:szCs w:val="20"/>
        </w:rPr>
        <w:t>. (18 июль 2019 г.). Получено из lex.uz: https://lex.uz/docs/-4428097</w:t>
      </w:r>
    </w:p>
    <w:p w:rsidR="00785F2E" w:rsidRDefault="00AD7B47">
      <w:pPr>
        <w:pStyle w:val="Bibliography1"/>
        <w:snapToGrid w:val="0"/>
        <w:spacing w:after="0" w:line="240" w:lineRule="auto"/>
        <w:ind w:left="720" w:hanging="720"/>
        <w:jc w:val="both"/>
        <w:rPr>
          <w:rFonts w:ascii="Times New Roman" w:hAnsi="Times New Roman"/>
          <w:sz w:val="20"/>
          <w:szCs w:val="20"/>
        </w:rPr>
      </w:pPr>
      <w:r>
        <w:rPr>
          <w:rFonts w:ascii="Times New Roman" w:hAnsi="Times New Roman"/>
          <w:i/>
          <w:iCs/>
          <w:sz w:val="20"/>
          <w:szCs w:val="20"/>
        </w:rPr>
        <w:t>Ўзбекистон Республикасида туризмни жада</w:t>
      </w:r>
      <w:r>
        <w:rPr>
          <w:rFonts w:ascii="Times New Roman" w:hAnsi="Times New Roman"/>
          <w:i/>
          <w:iCs/>
          <w:sz w:val="20"/>
          <w:szCs w:val="20"/>
        </w:rPr>
        <w:t>л ривожлантиришга оид қўшимча чора-тадбирлар тўғрисида</w:t>
      </w:r>
      <w:r>
        <w:rPr>
          <w:rFonts w:ascii="Times New Roman" w:hAnsi="Times New Roman"/>
          <w:sz w:val="20"/>
          <w:szCs w:val="20"/>
        </w:rPr>
        <w:t>. (05 январ 2019 г.). Получено из lex.uz: https://lex.uz/docs/4143188</w:t>
      </w:r>
    </w:p>
    <w:p w:rsidR="00785F2E" w:rsidRDefault="00AD7B47">
      <w:pPr>
        <w:pStyle w:val="Bibliography1"/>
        <w:snapToGrid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Худеньких, Ю. А. (2003). Географическое измерение туризма. </w:t>
      </w:r>
      <w:r>
        <w:rPr>
          <w:rFonts w:ascii="Times New Roman" w:hAnsi="Times New Roman"/>
          <w:i/>
          <w:iCs/>
          <w:sz w:val="20"/>
          <w:szCs w:val="20"/>
        </w:rPr>
        <w:t>Географические проблемы Уральского Прикамья: Материалы региональной науч-</w:t>
      </w:r>
      <w:r>
        <w:rPr>
          <w:rFonts w:ascii="Times New Roman" w:hAnsi="Times New Roman"/>
          <w:i/>
          <w:iCs/>
          <w:sz w:val="20"/>
          <w:szCs w:val="20"/>
        </w:rPr>
        <w:t>практической конференции</w:t>
      </w:r>
      <w:r>
        <w:rPr>
          <w:rFonts w:ascii="Times New Roman" w:hAnsi="Times New Roman"/>
          <w:sz w:val="20"/>
          <w:szCs w:val="20"/>
        </w:rPr>
        <w:t xml:space="preserve"> (стр. 58-64). Пермь: университет Пермь.</w:t>
      </w:r>
    </w:p>
    <w:p w:rsidR="00785F2E" w:rsidRDefault="00AD7B47">
      <w:pPr>
        <w:pStyle w:val="Bibliography1"/>
        <w:snapToGrid w:val="0"/>
        <w:spacing w:after="0" w:line="240" w:lineRule="auto"/>
        <w:ind w:left="720" w:hanging="720"/>
        <w:jc w:val="both"/>
        <w:rPr>
          <w:rFonts w:ascii="Times New Roman" w:eastAsiaTheme="minorEastAsia" w:hAnsi="Times New Roman" w:hint="eastAsia"/>
          <w:sz w:val="20"/>
          <w:szCs w:val="20"/>
          <w:lang w:eastAsia="zh-CN"/>
        </w:rPr>
      </w:pPr>
      <w:r>
        <w:rPr>
          <w:rFonts w:ascii="Times New Roman" w:hAnsi="Times New Roman"/>
          <w:sz w:val="20"/>
          <w:szCs w:val="20"/>
        </w:rPr>
        <w:t xml:space="preserve">Шомуродова, Ш. Ғ. (2018). Чимѐн-Чорвоқ курорт-рекреация зонасида туризмни ривожлантиришнинг истиқболлари. </w:t>
      </w:r>
      <w:r>
        <w:rPr>
          <w:rFonts w:ascii="Times New Roman" w:hAnsi="Times New Roman"/>
          <w:i/>
          <w:iCs/>
          <w:sz w:val="20"/>
          <w:szCs w:val="20"/>
        </w:rPr>
        <w:t>Ўзбекистон География жамияти ахбороти. 54-жилд</w:t>
      </w:r>
      <w:r>
        <w:rPr>
          <w:rFonts w:ascii="Times New Roman" w:hAnsi="Times New Roman"/>
          <w:sz w:val="20"/>
          <w:szCs w:val="20"/>
        </w:rPr>
        <w:t>, 38-41.</w:t>
      </w:r>
    </w:p>
    <w:p w:rsidR="00B17FDF" w:rsidRDefault="00B17FDF" w:rsidP="00B17FDF">
      <w:pPr>
        <w:rPr>
          <w:rFonts w:eastAsiaTheme="minorEastAsia"/>
          <w:lang w:eastAsia="zh-CN"/>
        </w:rPr>
        <w:sectPr w:rsidR="00B17FDF" w:rsidSect="00785F2E">
          <w:footnotePr>
            <w:numRestart w:val="eachPage"/>
          </w:footnotePr>
          <w:type w:val="continuous"/>
          <w:pgSz w:w="11906" w:h="16838"/>
          <w:pgMar w:top="1440" w:right="1440" w:bottom="1440" w:left="1440" w:header="720" w:footer="720" w:gutter="0"/>
          <w:cols w:num="2" w:space="720" w:equalWidth="0">
            <w:col w:w="4300" w:space="425"/>
            <w:col w:w="4300"/>
          </w:cols>
          <w:titlePg/>
          <w:docGrid w:linePitch="360"/>
        </w:sectPr>
      </w:pPr>
    </w:p>
    <w:p w:rsidR="00B17FDF" w:rsidRDefault="00B17FDF" w:rsidP="00B17FDF">
      <w:pPr>
        <w:rPr>
          <w:rFonts w:eastAsiaTheme="minorEastAsia" w:hint="eastAsia"/>
          <w:lang w:eastAsia="zh-CN"/>
        </w:rPr>
      </w:pPr>
    </w:p>
    <w:p w:rsidR="00B17FDF" w:rsidRDefault="00B17FDF" w:rsidP="00B17FDF">
      <w:pPr>
        <w:rPr>
          <w:rFonts w:eastAsiaTheme="minorEastAsia" w:hint="eastAsia"/>
          <w:lang w:eastAsia="zh-CN"/>
        </w:rPr>
      </w:pPr>
    </w:p>
    <w:p w:rsidR="00B17FDF" w:rsidRDefault="00B17FDF" w:rsidP="00B17FDF">
      <w:pPr>
        <w:rPr>
          <w:rFonts w:eastAsiaTheme="minorEastAsia" w:hint="eastAsia"/>
          <w:lang w:eastAsia="zh-CN"/>
        </w:rPr>
      </w:pPr>
    </w:p>
    <w:p w:rsidR="00B17FDF" w:rsidRDefault="00B17FDF" w:rsidP="00B17FDF">
      <w:pPr>
        <w:rPr>
          <w:rFonts w:eastAsiaTheme="minorEastAsia" w:hint="eastAsia"/>
          <w:lang w:eastAsia="zh-CN"/>
        </w:rPr>
      </w:pPr>
    </w:p>
    <w:p w:rsidR="00B17FDF" w:rsidRPr="00B17FDF" w:rsidRDefault="00B17FDF" w:rsidP="00B17FDF">
      <w:pPr>
        <w:rPr>
          <w:rFonts w:eastAsiaTheme="minorEastAsia" w:hint="eastAsia"/>
          <w:lang w:eastAsia="zh-CN"/>
        </w:rPr>
      </w:pPr>
      <w:r>
        <w:rPr>
          <w:rFonts w:eastAsiaTheme="minorEastAsia" w:hint="eastAsia"/>
          <w:lang w:eastAsia="zh-CN"/>
        </w:rPr>
        <w:t>5/22/2021</w:t>
      </w:r>
    </w:p>
    <w:sectPr w:rsidR="00B17FDF" w:rsidRPr="00B17FDF" w:rsidSect="00B17FDF">
      <w:footnotePr>
        <w:numRestart w:val="eachPage"/>
      </w:footnotePr>
      <w:type w:val="continuous"/>
      <w:pgSz w:w="11906" w:h="16838"/>
      <w:pgMar w:top="1440" w:right="1440" w:bottom="1440" w:left="1440" w:header="720" w:footer="720" w:gutter="0"/>
      <w:cols w:space="425"/>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B47" w:rsidRDefault="00AD7B47" w:rsidP="00785F2E">
      <w:pPr>
        <w:spacing w:after="0" w:line="240" w:lineRule="auto"/>
      </w:pPr>
      <w:r>
        <w:separator/>
      </w:r>
    </w:p>
  </w:endnote>
  <w:endnote w:type="continuationSeparator" w:id="0">
    <w:p w:rsidR="00AD7B47" w:rsidRDefault="00AD7B47" w:rsidP="00785F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F2E" w:rsidRDefault="00785F2E">
    <w:pPr>
      <w:pStyle w:val="Footer"/>
    </w:pPr>
    <w:r w:rsidRPr="00785F2E">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next-textbox:#_x0000_s2049;mso-fit-shape-to-text:t" inset="0,0,0,0">
            <w:txbxContent>
              <w:p w:rsidR="00785F2E" w:rsidRDefault="00785F2E">
                <w:pPr>
                  <w:pStyle w:val="Footer"/>
                  <w:rPr>
                    <w:rFonts w:eastAsia="宋体"/>
                    <w:lang w:eastAsia="zh-CN"/>
                  </w:rPr>
                </w:pPr>
                <w:r>
                  <w:rPr>
                    <w:rFonts w:eastAsia="宋体" w:hint="eastAsia"/>
                    <w:lang w:eastAsia="zh-CN"/>
                  </w:rPr>
                  <w:fldChar w:fldCharType="begin"/>
                </w:r>
                <w:r w:rsidR="00AD7B47">
                  <w:rPr>
                    <w:rFonts w:eastAsia="宋体" w:hint="eastAsia"/>
                    <w:lang w:eastAsia="zh-CN"/>
                  </w:rPr>
                  <w:instrText xml:space="preserve"> PAGE  \* MERGEFORMAT </w:instrText>
                </w:r>
                <w:r>
                  <w:rPr>
                    <w:rFonts w:eastAsia="宋体" w:hint="eastAsia"/>
                    <w:lang w:eastAsia="zh-CN"/>
                  </w:rPr>
                  <w:fldChar w:fldCharType="separate"/>
                </w:r>
                <w:r w:rsidR="00B17FDF">
                  <w:rPr>
                    <w:rFonts w:eastAsia="宋体"/>
                    <w:noProof/>
                    <w:lang w:eastAsia="zh-CN"/>
                  </w:rPr>
                  <w:t>38</w:t>
                </w:r>
                <w:r>
                  <w:rPr>
                    <w:rFonts w:eastAsia="宋体" w:hint="eastAsia"/>
                    <w:lang w:eastAsia="zh-CN"/>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F2E" w:rsidRDefault="00785F2E">
    <w:pPr>
      <w:pStyle w:val="Footer"/>
    </w:pPr>
    <w:r w:rsidRPr="00785F2E">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next-textbox:#_x0000_s2050;mso-fit-shape-to-text:t" inset="0,0,0,0">
            <w:txbxContent>
              <w:p w:rsidR="00785F2E" w:rsidRDefault="00785F2E">
                <w:pPr>
                  <w:pStyle w:val="Footer"/>
                  <w:rPr>
                    <w:rFonts w:eastAsia="宋体"/>
                    <w:lang w:eastAsia="zh-CN"/>
                  </w:rPr>
                </w:pPr>
                <w:r>
                  <w:rPr>
                    <w:rFonts w:eastAsia="宋体" w:hint="eastAsia"/>
                    <w:lang w:eastAsia="zh-CN"/>
                  </w:rPr>
                  <w:fldChar w:fldCharType="begin"/>
                </w:r>
                <w:r w:rsidR="00AD7B47">
                  <w:rPr>
                    <w:rFonts w:eastAsia="宋体" w:hint="eastAsia"/>
                    <w:lang w:eastAsia="zh-CN"/>
                  </w:rPr>
                  <w:instrText xml:space="preserve"> PAGE  \* MERGEFORMAT </w:instrText>
                </w:r>
                <w:r>
                  <w:rPr>
                    <w:rFonts w:eastAsia="宋体" w:hint="eastAsia"/>
                    <w:lang w:eastAsia="zh-CN"/>
                  </w:rPr>
                  <w:fldChar w:fldCharType="separate"/>
                </w:r>
                <w:r w:rsidR="00B17FDF">
                  <w:rPr>
                    <w:rFonts w:eastAsia="宋体"/>
                    <w:noProof/>
                    <w:lang w:eastAsia="zh-CN"/>
                  </w:rPr>
                  <w:t>31</w:t>
                </w:r>
                <w:r>
                  <w:rPr>
                    <w:rFonts w:eastAsia="宋体" w:hint="eastAsia"/>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B47" w:rsidRDefault="00AD7B47" w:rsidP="00785F2E">
      <w:pPr>
        <w:spacing w:after="0" w:line="240" w:lineRule="auto"/>
      </w:pPr>
      <w:r>
        <w:separator/>
      </w:r>
    </w:p>
  </w:footnote>
  <w:footnote w:type="continuationSeparator" w:id="0">
    <w:p w:rsidR="00AD7B47" w:rsidRDefault="00AD7B47" w:rsidP="00785F2E">
      <w:pPr>
        <w:spacing w:after="0" w:line="240" w:lineRule="auto"/>
      </w:pPr>
      <w:r>
        <w:continuationSeparator/>
      </w:r>
    </w:p>
  </w:footnote>
  <w:footnote w:id="1">
    <w:p w:rsidR="00785F2E" w:rsidRDefault="00AD7B47">
      <w:pPr>
        <w:pStyle w:val="FootnoteText"/>
        <w:spacing w:after="0"/>
        <w:jc w:val="both"/>
        <w:rPr>
          <w:rFonts w:ascii="Times New Roman" w:hAnsi="Times New Roman"/>
          <w:lang w:val="uz-Latn-UZ"/>
        </w:rPr>
      </w:pPr>
      <w:r>
        <w:rPr>
          <w:rStyle w:val="FootnoteReference"/>
          <w:rFonts w:ascii="Times New Roman" w:hAnsi="Times New Roman"/>
        </w:rPr>
        <w:footnoteRef/>
      </w:r>
      <w:r>
        <w:rPr>
          <w:rFonts w:ascii="Times New Roman" w:hAnsi="Times New Roman"/>
          <w:lang w:val="uz-Cyrl-UZ"/>
        </w:rPr>
        <w:t xml:space="preserve">The Decree No. 5611 </w:t>
      </w:r>
      <w:r>
        <w:rPr>
          <w:rFonts w:ascii="Times New Roman" w:hAnsi="Times New Roman"/>
          <w:lang w:val="en-US"/>
        </w:rPr>
        <w:t xml:space="preserve">“On additional measures for the accelerated development of tourism in the Republic of Uzbekistan” </w:t>
      </w:r>
      <w:r>
        <w:rPr>
          <w:rFonts w:ascii="Times New Roman" w:hAnsi="Times New Roman"/>
          <w:lang w:val="uz-Cyrl-UZ"/>
        </w:rPr>
        <w:t>of the President of the Republic of Uzbekistan, adopted on January 5, 2019.</w:t>
      </w:r>
      <w:r>
        <w:rPr>
          <w:rFonts w:ascii="Times New Roman" w:hAnsi="Times New Roman"/>
          <w:lang w:val="uz-Latn-UZ"/>
        </w:rPr>
        <w:t xml:space="preserve"> </w:t>
      </w:r>
      <w:hyperlink r:id="rId1" w:history="1">
        <w:r>
          <w:rPr>
            <w:rStyle w:val="Hyperlink"/>
            <w:rFonts w:ascii="Times New Roman" w:hAnsi="Times New Roman"/>
            <w:lang w:val="uz-Cyrl-UZ"/>
          </w:rPr>
          <w:t>https://lex.uz/docs/4143188</w:t>
        </w:r>
      </w:hyperlink>
      <w:r>
        <w:rPr>
          <w:rFonts w:ascii="Times New Roman" w:hAnsi="Times New Roman"/>
          <w:lang w:val="uz-Latn-UZ"/>
        </w:rPr>
        <w:t xml:space="preserve"> </w:t>
      </w:r>
    </w:p>
  </w:footnote>
  <w:footnote w:id="2">
    <w:p w:rsidR="00785F2E" w:rsidRDefault="00AD7B47">
      <w:pPr>
        <w:pStyle w:val="FootnoteText"/>
        <w:spacing w:after="0"/>
        <w:rPr>
          <w:rFonts w:ascii="Times New Roman" w:hAnsi="Times New Roman"/>
          <w:lang w:val="uz-Latn-UZ"/>
        </w:rPr>
      </w:pPr>
      <w:r>
        <w:rPr>
          <w:rStyle w:val="FootnoteReference"/>
          <w:rFonts w:ascii="Times New Roman" w:hAnsi="Times New Roman"/>
        </w:rPr>
        <w:footnoteRef/>
      </w:r>
      <w:r>
        <w:rPr>
          <w:rFonts w:ascii="Times New Roman" w:hAnsi="Times New Roman"/>
          <w:lang w:val="uz-Latn-UZ"/>
        </w:rPr>
        <w:t xml:space="preserve"> </w:t>
      </w:r>
      <w:r>
        <w:rPr>
          <w:rFonts w:ascii="Times New Roman" w:hAnsi="Times New Roman"/>
          <w:lang w:val="uz-Latn-UZ"/>
        </w:rPr>
        <w:t>Tourism</w:t>
      </w:r>
      <w:r>
        <w:rPr>
          <w:rFonts w:ascii="Times New Roman" w:hAnsi="Times New Roman"/>
          <w:lang w:val="uz-Latn-UZ"/>
        </w:rPr>
        <w:t xml:space="preserve"> Zone Development Act. (8 декабр 2016 г.). Получено из www.mlit.go.jp: </w:t>
      </w:r>
      <w:hyperlink r:id="rId2" w:history="1">
        <w:r>
          <w:rPr>
            <w:rStyle w:val="Hyperlink"/>
            <w:rFonts w:ascii="Times New Roman" w:hAnsi="Times New Roman"/>
            <w:lang w:val="uz-Latn-UZ"/>
          </w:rPr>
          <w:t>https://www.mlit.go.jp/kankocho/en/shisaku/kankochi/seibi.html</w:t>
        </w:r>
      </w:hyperlink>
    </w:p>
  </w:footnote>
  <w:footnote w:id="3">
    <w:p w:rsidR="00785F2E" w:rsidRDefault="00AD7B47">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lang w:val="uz-Latn-UZ"/>
        </w:rPr>
        <w:t xml:space="preserve"> </w:t>
      </w:r>
      <w:r>
        <w:rPr>
          <w:rFonts w:ascii="Times New Roman" w:hAnsi="Times New Roman"/>
          <w:lang w:val="uz-Latn-UZ"/>
        </w:rPr>
        <w:t>China adds to 45 national-level tourist, resort zones. (29 декабрь 2020 г.). Получено из</w:t>
      </w:r>
      <w:r>
        <w:rPr>
          <w:rFonts w:ascii="Times New Roman" w:hAnsi="Times New Roman"/>
        </w:rPr>
        <w:t xml:space="preserve"> </w:t>
      </w:r>
      <w:r>
        <w:rPr>
          <w:rFonts w:ascii="Times New Roman" w:hAnsi="Times New Roman"/>
          <w:lang w:val="uz-Latn-UZ"/>
        </w:rPr>
        <w:t xml:space="preserve">www.chinatravelnews.com: </w:t>
      </w:r>
      <w:hyperlink r:id="rId3" w:history="1">
        <w:r>
          <w:rPr>
            <w:rStyle w:val="Hyperlink"/>
            <w:rFonts w:ascii="Times New Roman" w:hAnsi="Times New Roman"/>
            <w:lang w:val="uz-Latn-UZ"/>
          </w:rPr>
          <w:t>https://www.chinatravelnews.com/article/142589</w:t>
        </w:r>
      </w:hyperlink>
      <w:r>
        <w:rPr>
          <w:rFonts w:ascii="Times New Roman" w:hAnsi="Times New Roman"/>
        </w:rPr>
        <w:t xml:space="preserve"> </w:t>
      </w:r>
    </w:p>
  </w:footnote>
  <w:footnote w:id="4">
    <w:p w:rsidR="00785F2E" w:rsidRDefault="00AD7B47">
      <w:pPr>
        <w:pStyle w:val="FootnoteText"/>
        <w:spacing w:after="0"/>
        <w:jc w:val="both"/>
        <w:rPr>
          <w:rFonts w:ascii="Times New Roman" w:hAnsi="Times New Roman"/>
          <w:lang w:val="uz-Cyrl-UZ"/>
        </w:rPr>
      </w:pPr>
      <w:r>
        <w:rPr>
          <w:rStyle w:val="FootnoteReference"/>
          <w:rFonts w:ascii="Times New Roman" w:hAnsi="Times New Roman"/>
        </w:rPr>
        <w:footnoteRef/>
      </w:r>
      <w:r>
        <w:rPr>
          <w:rFonts w:ascii="Times New Roman" w:hAnsi="Times New Roman"/>
          <w:lang w:val="uz-Latn-UZ"/>
        </w:rPr>
        <w:t xml:space="preserve"> </w:t>
      </w:r>
      <w:r>
        <w:rPr>
          <w:rFonts w:ascii="Times New Roman" w:hAnsi="Times New Roman"/>
          <w:lang w:val="uz-Cyrl-UZ"/>
        </w:rPr>
        <w:t>Особые туристические зоны. Т</w:t>
      </w:r>
      <w:r>
        <w:rPr>
          <w:rFonts w:ascii="Times New Roman" w:hAnsi="Times New Roman"/>
          <w:lang w:val="uz-Cyrl-UZ"/>
        </w:rPr>
        <w:t xml:space="preserve">уристские регионы и зоны. (21 июнь 2020 г.). Получено из tothostel.ru: </w:t>
      </w:r>
      <w:hyperlink r:id="rId4" w:history="1">
        <w:r>
          <w:rPr>
            <w:rStyle w:val="Hyperlink"/>
            <w:rFonts w:ascii="Times New Roman" w:hAnsi="Times New Roman"/>
            <w:lang w:val="uz-Cyrl-UZ"/>
          </w:rPr>
          <w:t>https://tothostel.ru/shengen/osobye-turisticheskie-zony-turistskie-</w:t>
        </w:r>
        <w:r>
          <w:rPr>
            <w:rStyle w:val="Hyperlink"/>
            <w:rFonts w:ascii="Times New Roman" w:hAnsi="Times New Roman"/>
            <w:lang w:val="uz-Cyrl-UZ"/>
          </w:rPr>
          <w:t>regiony-i-zony-gornolyzhnyi-kurort-v/</w:t>
        </w:r>
      </w:hyperlink>
      <w:r>
        <w:rPr>
          <w:rFonts w:ascii="Times New Roman" w:hAnsi="Times New Roman"/>
          <w:lang w:val="uz-Cyrl-UZ"/>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F2E" w:rsidRDefault="00AD7B47">
    <w:pPr>
      <w:pBdr>
        <w:bottom w:val="single" w:sz="4" w:space="1" w:color="auto"/>
      </w:pBdr>
      <w:spacing w:after="0" w:line="240" w:lineRule="auto"/>
      <w:jc w:val="center"/>
      <w:rPr>
        <w:b/>
        <w:i/>
        <w:color w:val="FF0000"/>
        <w:sz w:val="20"/>
        <w:szCs w:val="20"/>
        <w:bdr w:val="single" w:sz="4" w:space="0" w:color="FF0000"/>
      </w:rPr>
    </w:pPr>
    <w:r>
      <w:rPr>
        <w:rFonts w:ascii="Times New Roman" w:hAnsi="Times New Roman" w:hint="eastAsia"/>
        <w:sz w:val="20"/>
        <w:szCs w:val="20"/>
        <w:lang w:val="en-US" w:eastAsia="zh-CN"/>
      </w:rPr>
      <w:t xml:space="preserve"> </w:t>
    </w:r>
    <w:r>
      <w:rPr>
        <w:rFonts w:ascii="Times New Roman" w:hAnsi="Times New Roman"/>
        <w:sz w:val="20"/>
        <w:szCs w:val="20"/>
      </w:rPr>
      <w:t>New York Science Journal 2021;14(</w:t>
    </w:r>
    <w:r>
      <w:rPr>
        <w:rFonts w:ascii="Times New Roman" w:eastAsia="宋体" w:hAnsi="Times New Roman" w:hint="eastAsia"/>
        <w:sz w:val="20"/>
        <w:szCs w:val="20"/>
        <w:lang w:val="en-US" w:eastAsia="zh-CN"/>
      </w:rPr>
      <w:t>5</w:t>
    </w:r>
    <w:r>
      <w:rPr>
        <w:rFonts w:ascii="Times New Roman" w:hAnsi="Times New Roman"/>
        <w:sz w:val="20"/>
        <w:szCs w:val="20"/>
      </w:rPr>
      <w:t>)</w:t>
    </w:r>
    <w:r>
      <w:rPr>
        <w:rFonts w:ascii="Times New Roman" w:hAnsi="Times New Roman"/>
        <w:iCs/>
        <w:sz w:val="20"/>
        <w:szCs w:val="20"/>
      </w:rPr>
      <w:t xml:space="preserve">                                               </w:t>
    </w:r>
    <w:hyperlink r:id="rId1" w:history="1">
      <w:r>
        <w:rPr>
          <w:rFonts w:ascii="Times New Roman" w:hAnsi="Times New Roman"/>
          <w:color w:val="0000FF"/>
          <w:sz w:val="20"/>
          <w:szCs w:val="20"/>
          <w:u w:val="single"/>
        </w:rPr>
        <w:t>http://www.sciencepub.net/newyork</w:t>
      </w:r>
    </w:hyperlink>
    <w:r>
      <w:rPr>
        <w:rFonts w:hint="eastAsia"/>
        <w:sz w:val="20"/>
      </w:rPr>
      <w:t xml:space="preserve"> </w:t>
    </w:r>
    <w:r>
      <w:rPr>
        <w:rFonts w:hint="eastAsia"/>
        <w:b/>
        <w:i/>
        <w:color w:val="FF0000"/>
        <w:sz w:val="20"/>
        <w:szCs w:val="20"/>
        <w:bdr w:val="single" w:sz="4" w:space="0" w:color="FF0000"/>
      </w:rPr>
      <w:t>NYJ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FDF" w:rsidRDefault="00B17FDF" w:rsidP="00B17FDF">
    <w:pPr>
      <w:pStyle w:val="Header"/>
      <w:jc w:val="center"/>
    </w:pPr>
    <w:r w:rsidRPr="00B17FDF">
      <w:drawing>
        <wp:inline distT="0" distB="0" distL="114300" distR="114300">
          <wp:extent cx="5731510" cy="758690"/>
          <wp:effectExtent l="19050" t="0" r="254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stretch>
                    <a:fillRect/>
                  </a:stretch>
                </pic:blipFill>
                <pic:spPr>
                  <a:xfrm>
                    <a:off x="0" y="0"/>
                    <a:ext cx="5731510" cy="758690"/>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4098" fillcolor="white">
      <v:fill color="white"/>
    </o:shapedefaults>
    <o:shapelayout v:ext="edit">
      <o:idmap v:ext="edit" data="2"/>
    </o:shapelayout>
  </w:hdrShapeDefaults>
  <w:footnotePr>
    <w:numRestart w:val="eachPage"/>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MzYxtbQ0MTW2MLAwMjJQ0lEKTi0uzszPAykwtKgFAMdY2k4tAAAA"/>
  </w:docVars>
  <w:rsids>
    <w:rsidRoot w:val="001F1CFB"/>
    <w:rsid w:val="00036585"/>
    <w:rsid w:val="00046FF9"/>
    <w:rsid w:val="00051083"/>
    <w:rsid w:val="00051264"/>
    <w:rsid w:val="00075960"/>
    <w:rsid w:val="000811DE"/>
    <w:rsid w:val="00084B1D"/>
    <w:rsid w:val="000A11FB"/>
    <w:rsid w:val="000A781B"/>
    <w:rsid w:val="000C4DA9"/>
    <w:rsid w:val="000D2E15"/>
    <w:rsid w:val="000F4C44"/>
    <w:rsid w:val="00167A65"/>
    <w:rsid w:val="001A20EA"/>
    <w:rsid w:val="001B38E0"/>
    <w:rsid w:val="001C275B"/>
    <w:rsid w:val="001E1760"/>
    <w:rsid w:val="001F1CFB"/>
    <w:rsid w:val="00206C60"/>
    <w:rsid w:val="00257AB0"/>
    <w:rsid w:val="0027787B"/>
    <w:rsid w:val="002810BC"/>
    <w:rsid w:val="00281C57"/>
    <w:rsid w:val="00286492"/>
    <w:rsid w:val="00294112"/>
    <w:rsid w:val="002A3144"/>
    <w:rsid w:val="002B13FA"/>
    <w:rsid w:val="002B63B9"/>
    <w:rsid w:val="002C00B7"/>
    <w:rsid w:val="002D2C62"/>
    <w:rsid w:val="002D7A20"/>
    <w:rsid w:val="00304DA2"/>
    <w:rsid w:val="00342A51"/>
    <w:rsid w:val="00373AD7"/>
    <w:rsid w:val="00374910"/>
    <w:rsid w:val="00382979"/>
    <w:rsid w:val="003832DA"/>
    <w:rsid w:val="003847D5"/>
    <w:rsid w:val="003A1D47"/>
    <w:rsid w:val="003B2A5C"/>
    <w:rsid w:val="003B7C1B"/>
    <w:rsid w:val="003C2F6E"/>
    <w:rsid w:val="003C72FD"/>
    <w:rsid w:val="003D0E1C"/>
    <w:rsid w:val="003E5424"/>
    <w:rsid w:val="003F2B04"/>
    <w:rsid w:val="0040489C"/>
    <w:rsid w:val="004053EB"/>
    <w:rsid w:val="00410263"/>
    <w:rsid w:val="00413E91"/>
    <w:rsid w:val="00415BEC"/>
    <w:rsid w:val="0042119A"/>
    <w:rsid w:val="0045105A"/>
    <w:rsid w:val="00456C45"/>
    <w:rsid w:val="00460C81"/>
    <w:rsid w:val="004824DA"/>
    <w:rsid w:val="00483AAE"/>
    <w:rsid w:val="004C2E3A"/>
    <w:rsid w:val="004C62A6"/>
    <w:rsid w:val="004F0CB8"/>
    <w:rsid w:val="004F1557"/>
    <w:rsid w:val="00507A11"/>
    <w:rsid w:val="005271BF"/>
    <w:rsid w:val="00537007"/>
    <w:rsid w:val="005436FB"/>
    <w:rsid w:val="0055275A"/>
    <w:rsid w:val="0057463F"/>
    <w:rsid w:val="00574CAF"/>
    <w:rsid w:val="005B649D"/>
    <w:rsid w:val="005E0797"/>
    <w:rsid w:val="005E37E0"/>
    <w:rsid w:val="006002CB"/>
    <w:rsid w:val="00602EB5"/>
    <w:rsid w:val="006129EC"/>
    <w:rsid w:val="006259A9"/>
    <w:rsid w:val="0063120D"/>
    <w:rsid w:val="00637AE8"/>
    <w:rsid w:val="006450C9"/>
    <w:rsid w:val="006531AE"/>
    <w:rsid w:val="006634E3"/>
    <w:rsid w:val="0066495E"/>
    <w:rsid w:val="00677702"/>
    <w:rsid w:val="006950FD"/>
    <w:rsid w:val="006A6CF8"/>
    <w:rsid w:val="006B71DE"/>
    <w:rsid w:val="006D493D"/>
    <w:rsid w:val="006F1B20"/>
    <w:rsid w:val="00704501"/>
    <w:rsid w:val="00705A8D"/>
    <w:rsid w:val="007221D1"/>
    <w:rsid w:val="00742519"/>
    <w:rsid w:val="007544D6"/>
    <w:rsid w:val="00757147"/>
    <w:rsid w:val="00763507"/>
    <w:rsid w:val="00785F2E"/>
    <w:rsid w:val="00790558"/>
    <w:rsid w:val="00796A85"/>
    <w:rsid w:val="0079747C"/>
    <w:rsid w:val="00797F05"/>
    <w:rsid w:val="007A22FD"/>
    <w:rsid w:val="007B7C9F"/>
    <w:rsid w:val="007C4951"/>
    <w:rsid w:val="007C72F5"/>
    <w:rsid w:val="007D1E7A"/>
    <w:rsid w:val="007D2DAE"/>
    <w:rsid w:val="00813FD3"/>
    <w:rsid w:val="00817B0F"/>
    <w:rsid w:val="00820610"/>
    <w:rsid w:val="0082791F"/>
    <w:rsid w:val="008359E0"/>
    <w:rsid w:val="00856367"/>
    <w:rsid w:val="00856BD8"/>
    <w:rsid w:val="008735DB"/>
    <w:rsid w:val="00893601"/>
    <w:rsid w:val="008A3562"/>
    <w:rsid w:val="008B0408"/>
    <w:rsid w:val="008B6157"/>
    <w:rsid w:val="009039C5"/>
    <w:rsid w:val="00906137"/>
    <w:rsid w:val="00917837"/>
    <w:rsid w:val="00934D11"/>
    <w:rsid w:val="009374CC"/>
    <w:rsid w:val="00937638"/>
    <w:rsid w:val="0094564A"/>
    <w:rsid w:val="0095479A"/>
    <w:rsid w:val="00955E5E"/>
    <w:rsid w:val="00966B7A"/>
    <w:rsid w:val="00980E3B"/>
    <w:rsid w:val="0098547A"/>
    <w:rsid w:val="00992B0F"/>
    <w:rsid w:val="009A6B52"/>
    <w:rsid w:val="009A6F0A"/>
    <w:rsid w:val="009D462C"/>
    <w:rsid w:val="00A10970"/>
    <w:rsid w:val="00A10ADD"/>
    <w:rsid w:val="00A16925"/>
    <w:rsid w:val="00A25ED2"/>
    <w:rsid w:val="00A3445B"/>
    <w:rsid w:val="00A43E5B"/>
    <w:rsid w:val="00A541F7"/>
    <w:rsid w:val="00A55470"/>
    <w:rsid w:val="00A6159F"/>
    <w:rsid w:val="00A617EF"/>
    <w:rsid w:val="00A706F1"/>
    <w:rsid w:val="00A85737"/>
    <w:rsid w:val="00AB6139"/>
    <w:rsid w:val="00AD7B47"/>
    <w:rsid w:val="00AE4EB9"/>
    <w:rsid w:val="00AF2E1A"/>
    <w:rsid w:val="00B169D1"/>
    <w:rsid w:val="00B1786F"/>
    <w:rsid w:val="00B17FDF"/>
    <w:rsid w:val="00B247A6"/>
    <w:rsid w:val="00B34E6C"/>
    <w:rsid w:val="00B37E15"/>
    <w:rsid w:val="00B4764C"/>
    <w:rsid w:val="00B51B34"/>
    <w:rsid w:val="00B90356"/>
    <w:rsid w:val="00B9337C"/>
    <w:rsid w:val="00B96ABE"/>
    <w:rsid w:val="00BA2520"/>
    <w:rsid w:val="00BB2B05"/>
    <w:rsid w:val="00BC3F4E"/>
    <w:rsid w:val="00BE2455"/>
    <w:rsid w:val="00C16F78"/>
    <w:rsid w:val="00C51B5A"/>
    <w:rsid w:val="00C550D5"/>
    <w:rsid w:val="00C55A79"/>
    <w:rsid w:val="00C7019A"/>
    <w:rsid w:val="00C728D6"/>
    <w:rsid w:val="00C737C9"/>
    <w:rsid w:val="00C942EE"/>
    <w:rsid w:val="00CC0D26"/>
    <w:rsid w:val="00CE27E5"/>
    <w:rsid w:val="00CF7C6B"/>
    <w:rsid w:val="00D12F1A"/>
    <w:rsid w:val="00D21A18"/>
    <w:rsid w:val="00D231C1"/>
    <w:rsid w:val="00D3098F"/>
    <w:rsid w:val="00D40B29"/>
    <w:rsid w:val="00D60EDE"/>
    <w:rsid w:val="00D61B6E"/>
    <w:rsid w:val="00D93C1B"/>
    <w:rsid w:val="00D97956"/>
    <w:rsid w:val="00DC22FA"/>
    <w:rsid w:val="00DD6ED3"/>
    <w:rsid w:val="00DF34A3"/>
    <w:rsid w:val="00E0211D"/>
    <w:rsid w:val="00E02EEA"/>
    <w:rsid w:val="00E22814"/>
    <w:rsid w:val="00E34A7B"/>
    <w:rsid w:val="00E6004E"/>
    <w:rsid w:val="00E73755"/>
    <w:rsid w:val="00E85C1F"/>
    <w:rsid w:val="00E916B4"/>
    <w:rsid w:val="00EA6901"/>
    <w:rsid w:val="00EA7DD4"/>
    <w:rsid w:val="00F158FE"/>
    <w:rsid w:val="00F20E40"/>
    <w:rsid w:val="00F32C29"/>
    <w:rsid w:val="00F348C9"/>
    <w:rsid w:val="00F507D4"/>
    <w:rsid w:val="00F5391E"/>
    <w:rsid w:val="00F753DE"/>
    <w:rsid w:val="00F77377"/>
    <w:rsid w:val="00F90264"/>
    <w:rsid w:val="00F92BBD"/>
    <w:rsid w:val="00FA402E"/>
    <w:rsid w:val="00FB74E5"/>
    <w:rsid w:val="00FC6599"/>
    <w:rsid w:val="00FD25AD"/>
    <w:rsid w:val="00FD5CF6"/>
    <w:rsid w:val="00FE0560"/>
    <w:rsid w:val="23AF5A34"/>
    <w:rsid w:val="718E31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F2E"/>
    <w:pPr>
      <w:spacing w:after="160" w:line="259" w:lineRule="auto"/>
    </w:pPr>
    <w:rPr>
      <w:rFonts w:ascii="Calibri" w:eastAsia="Calibri" w:hAnsi="Calibri"/>
      <w:sz w:val="22"/>
      <w:szCs w:val="22"/>
      <w:lang w:val="ru-RU" w:eastAsia="en-US"/>
    </w:rPr>
  </w:style>
  <w:style w:type="paragraph" w:styleId="Heading1">
    <w:name w:val="heading 1"/>
    <w:basedOn w:val="Normal"/>
    <w:next w:val="Normal"/>
    <w:link w:val="Heading1Char"/>
    <w:uiPriority w:val="9"/>
    <w:qFormat/>
    <w:rsid w:val="00785F2E"/>
    <w:pPr>
      <w:keepNext/>
      <w:keepLines/>
      <w:spacing w:before="240" w:after="0"/>
      <w:outlineLvl w:val="0"/>
    </w:pPr>
    <w:rPr>
      <w:rFonts w:ascii="Calibri Light" w:eastAsia="Times New Roman" w:hAnsi="Calibri Light"/>
      <w:color w:val="2F5496"/>
      <w:sz w:val="32"/>
      <w:szCs w:val="32"/>
      <w:lang w:eastAsia="ru-RU"/>
    </w:rPr>
  </w:style>
  <w:style w:type="paragraph" w:styleId="Heading2">
    <w:name w:val="heading 2"/>
    <w:basedOn w:val="Normal"/>
    <w:next w:val="Normal"/>
    <w:link w:val="Heading2Char"/>
    <w:uiPriority w:val="9"/>
    <w:semiHidden/>
    <w:unhideWhenUsed/>
    <w:qFormat/>
    <w:rsid w:val="00785F2E"/>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5F2E"/>
    <w:pPr>
      <w:spacing w:after="0" w:line="240" w:lineRule="auto"/>
    </w:pPr>
    <w:rPr>
      <w:rFonts w:ascii="Tahoma" w:hAnsi="Tahoma" w:cs="Tahoma"/>
      <w:sz w:val="16"/>
      <w:szCs w:val="16"/>
    </w:rPr>
  </w:style>
  <w:style w:type="paragraph" w:styleId="Footer">
    <w:name w:val="footer"/>
    <w:basedOn w:val="Normal"/>
    <w:uiPriority w:val="99"/>
    <w:semiHidden/>
    <w:unhideWhenUsed/>
    <w:rsid w:val="00785F2E"/>
    <w:pPr>
      <w:tabs>
        <w:tab w:val="center" w:pos="4153"/>
        <w:tab w:val="right" w:pos="8306"/>
      </w:tabs>
      <w:snapToGrid w:val="0"/>
    </w:pPr>
    <w:rPr>
      <w:sz w:val="18"/>
    </w:rPr>
  </w:style>
  <w:style w:type="paragraph" w:styleId="Header">
    <w:name w:val="header"/>
    <w:basedOn w:val="Normal"/>
    <w:uiPriority w:val="99"/>
    <w:semiHidden/>
    <w:unhideWhenUsed/>
    <w:rsid w:val="00785F2E"/>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FootnoteText">
    <w:name w:val="footnote text"/>
    <w:basedOn w:val="Normal"/>
    <w:link w:val="FootnoteTextChar"/>
    <w:uiPriority w:val="99"/>
    <w:unhideWhenUsed/>
    <w:rsid w:val="00785F2E"/>
    <w:rPr>
      <w:sz w:val="20"/>
      <w:szCs w:val="20"/>
    </w:rPr>
  </w:style>
  <w:style w:type="table" w:styleId="TableGrid">
    <w:name w:val="Table Grid"/>
    <w:basedOn w:val="TableNormal"/>
    <w:uiPriority w:val="39"/>
    <w:rsid w:val="00785F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85F2E"/>
    <w:rPr>
      <w:color w:val="0563C1"/>
      <w:u w:val="single"/>
    </w:rPr>
  </w:style>
  <w:style w:type="character" w:styleId="FootnoteReference">
    <w:name w:val="footnote reference"/>
    <w:uiPriority w:val="99"/>
    <w:semiHidden/>
    <w:unhideWhenUsed/>
    <w:rsid w:val="00785F2E"/>
    <w:rPr>
      <w:vertAlign w:val="superscript"/>
    </w:rPr>
  </w:style>
  <w:style w:type="character" w:customStyle="1" w:styleId="1">
    <w:name w:val="Неразрешенное упоминание1"/>
    <w:uiPriority w:val="99"/>
    <w:semiHidden/>
    <w:unhideWhenUsed/>
    <w:rsid w:val="00785F2E"/>
    <w:rPr>
      <w:color w:val="605E5C"/>
      <w:shd w:val="clear" w:color="auto" w:fill="E1DFDD"/>
    </w:rPr>
  </w:style>
  <w:style w:type="character" w:customStyle="1" w:styleId="FootnoteTextChar">
    <w:name w:val="Footnote Text Char"/>
    <w:link w:val="FootnoteText"/>
    <w:uiPriority w:val="99"/>
    <w:rsid w:val="00785F2E"/>
    <w:rPr>
      <w:lang w:eastAsia="en-US"/>
    </w:rPr>
  </w:style>
  <w:style w:type="character" w:customStyle="1" w:styleId="Heading1Char">
    <w:name w:val="Heading 1 Char"/>
    <w:link w:val="Heading1"/>
    <w:uiPriority w:val="9"/>
    <w:rsid w:val="00785F2E"/>
    <w:rPr>
      <w:rFonts w:ascii="Calibri Light" w:eastAsia="Times New Roman" w:hAnsi="Calibri Light"/>
      <w:color w:val="2F5496"/>
      <w:sz w:val="32"/>
      <w:szCs w:val="32"/>
    </w:rPr>
  </w:style>
  <w:style w:type="paragraph" w:customStyle="1" w:styleId="Bibliography1">
    <w:name w:val="Bibliography1"/>
    <w:basedOn w:val="Normal"/>
    <w:next w:val="Normal"/>
    <w:uiPriority w:val="37"/>
    <w:unhideWhenUsed/>
    <w:rsid w:val="00785F2E"/>
  </w:style>
  <w:style w:type="character" w:customStyle="1" w:styleId="BalloonTextChar">
    <w:name w:val="Balloon Text Char"/>
    <w:link w:val="BalloonText"/>
    <w:uiPriority w:val="99"/>
    <w:semiHidden/>
    <w:rsid w:val="00785F2E"/>
    <w:rPr>
      <w:rFonts w:ascii="Tahoma" w:hAnsi="Tahoma" w:cs="Tahoma"/>
      <w:sz w:val="16"/>
      <w:szCs w:val="16"/>
      <w:lang w:eastAsia="en-US"/>
    </w:rPr>
  </w:style>
  <w:style w:type="character" w:customStyle="1" w:styleId="2">
    <w:name w:val="Неразрешенное упоминание2"/>
    <w:uiPriority w:val="99"/>
    <w:semiHidden/>
    <w:unhideWhenUsed/>
    <w:rsid w:val="00785F2E"/>
    <w:rPr>
      <w:color w:val="605E5C"/>
      <w:shd w:val="clear" w:color="auto" w:fill="E1DFDD"/>
    </w:rPr>
  </w:style>
  <w:style w:type="paragraph" w:styleId="ListParagraph">
    <w:name w:val="List Paragraph"/>
    <w:basedOn w:val="Normal"/>
    <w:uiPriority w:val="34"/>
    <w:qFormat/>
    <w:rsid w:val="00785F2E"/>
    <w:pPr>
      <w:ind w:left="720"/>
      <w:contextualSpacing/>
    </w:pPr>
  </w:style>
  <w:style w:type="character" w:customStyle="1" w:styleId="Heading2Char">
    <w:name w:val="Heading 2 Char"/>
    <w:link w:val="Heading2"/>
    <w:uiPriority w:val="9"/>
    <w:semiHidden/>
    <w:rsid w:val="00785F2E"/>
    <w:rPr>
      <w:rFonts w:ascii="Calibri Light" w:eastAsia="Times New Roman" w:hAnsi="Calibri Light" w:cs="Times New Roman"/>
      <w:color w:val="2F5496"/>
      <w:sz w:val="26"/>
      <w:szCs w:val="2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odiljon.tobirov@mail.ru" TargetMode="External"/><Relationship Id="rId13" Type="http://schemas.openxmlformats.org/officeDocument/2006/relationships/header" Target="header2.xml"/><Relationship Id="rId18" Type="http://schemas.openxmlformats.org/officeDocument/2006/relationships/oleObject" Target="embeddings/oleObject2.bin"/><Relationship Id="rId26" Type="http://schemas.openxmlformats.org/officeDocument/2006/relationships/diagramData" Target="diagrams/data2.xml"/><Relationship Id="rId3" Type="http://schemas.openxmlformats.org/officeDocument/2006/relationships/styles" Target="styles.xml"/><Relationship Id="rId21" Type="http://schemas.openxmlformats.org/officeDocument/2006/relationships/diagramData" Target="diagrams/data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diagramColors" Target="diagrams/colors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diagramQuickStyle" Target="diagrams/quickStyle1.xml"/><Relationship Id="rId28" Type="http://schemas.openxmlformats.org/officeDocument/2006/relationships/diagramQuickStyle" Target="diagrams/quickStyle2.xml"/><Relationship Id="rId10" Type="http://schemas.openxmlformats.org/officeDocument/2006/relationships/hyperlink" Target="http://www.dx.doi.org/10.7537/marsnys140521.06" TargetMode="Externa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diagramLayout" Target="diagrams/layout1.xml"/><Relationship Id="rId27" Type="http://schemas.openxmlformats.org/officeDocument/2006/relationships/diagramLayout" Target="diagrams/layout2.xml"/><Relationship Id="rId30" Type="http://schemas.microsoft.com/office/2007/relationships/diagramDrawing" Target="diagrams/drawing2.xml"/></Relationships>
</file>

<file path=word/_rels/footnotes.xml.rels><?xml version="1.0" encoding="UTF-8" standalone="yes"?>
<Relationships xmlns="http://schemas.openxmlformats.org/package/2006/relationships"><Relationship Id="rId3" Type="http://schemas.openxmlformats.org/officeDocument/2006/relationships/hyperlink" Target="https://www.chinatravelnews.com/article/142589" TargetMode="External"/><Relationship Id="rId2" Type="http://schemas.openxmlformats.org/officeDocument/2006/relationships/hyperlink" Target="https://www.mlit.go.jp/kankocho/en/shisaku/kankochi/seibi.html" TargetMode="External"/><Relationship Id="rId1" Type="http://schemas.openxmlformats.org/officeDocument/2006/relationships/hyperlink" Target="https://lex.uz/docs/4143188" TargetMode="External"/><Relationship Id="rId4" Type="http://schemas.openxmlformats.org/officeDocument/2006/relationships/hyperlink" Target="https://tothostel.ru/shengen/osobye-turisticheskie-zony-turistskie-regiony-i-zony-gornolyzhnyi-kurort-v/"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6031A02B-5E84-4ABF-B823-458298F156B2}" type="doc">
      <dgm:prSet loTypeId="urn:microsoft.com/office/officeart/2005/8/layout/radial5" loCatId="cycle" qsTypeId="urn:microsoft.com/office/officeart/2005/8/quickstyle/simple1#1" qsCatId="simple" csTypeId="urn:microsoft.com/office/officeart/2005/8/colors/colorful1#2" csCatId="colorful" phldr="1"/>
      <dgm:spPr/>
      <dgm:t>
        <a:bodyPr/>
        <a:lstStyle/>
        <a:p>
          <a:endParaRPr lang="ru-RU"/>
        </a:p>
      </dgm:t>
    </dgm:pt>
    <dgm:pt modelId="{9E9B94E2-D3D4-4607-AC19-A9011EB7CB77}">
      <dgm:prSet phldrT="[Текст]" custT="1"/>
      <dgm:spPr>
        <a:xfrm>
          <a:off x="2150876" y="2175006"/>
          <a:ext cx="1528816" cy="1528816"/>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lnSpc>
              <a:spcPct val="100000"/>
            </a:lnSpc>
            <a:spcBef>
              <a:spcPts val="0"/>
            </a:spcBef>
            <a:spcAft>
              <a:spcPts val="0"/>
            </a:spcAft>
            <a:buNone/>
          </a:pPr>
          <a:r>
            <a:rPr lang="en-US" sz="1100" b="1">
              <a:solidFill>
                <a:sysClr val="window" lastClr="FFFFFF"/>
              </a:solidFill>
              <a:latin typeface="Times New Roman" panose="02020603050405020304" charset="0"/>
              <a:ea typeface="+mn-ea"/>
              <a:cs typeface="Times New Roman" panose="02020603050405020304" charset="0"/>
            </a:rPr>
            <a:t>Geographical tourism</a:t>
          </a:r>
          <a:endParaRPr lang="ru-RU" sz="1100" b="1">
            <a:solidFill>
              <a:sysClr val="window" lastClr="FFFFFF"/>
            </a:solidFill>
            <a:latin typeface="Times New Roman" panose="02020603050405020304" charset="0"/>
            <a:ea typeface="+mn-ea"/>
            <a:cs typeface="Times New Roman" panose="02020603050405020304" charset="0"/>
          </a:endParaRPr>
        </a:p>
      </dgm:t>
    </dgm:pt>
    <dgm:pt modelId="{7E53EDEF-56BF-462F-A50D-4F26B71E6C1F}" type="parTrans" cxnId="{DE440B1A-381E-443A-A718-1DA99DB3E368}">
      <dgm:prSet/>
      <dgm:spPr/>
      <dgm:t>
        <a:bodyPr/>
        <a:lstStyle/>
        <a:p>
          <a:pPr algn="ctr">
            <a:lnSpc>
              <a:spcPct val="100000"/>
            </a:lnSpc>
            <a:spcBef>
              <a:spcPts val="0"/>
            </a:spcBef>
            <a:spcAft>
              <a:spcPts val="0"/>
            </a:spcAft>
          </a:pPr>
          <a:endParaRPr lang="ru-RU" sz="1100" b="1">
            <a:solidFill>
              <a:schemeClr val="tx1"/>
            </a:solidFill>
            <a:latin typeface="Times New Roman" panose="02020603050405020304" charset="0"/>
            <a:cs typeface="Times New Roman" panose="02020603050405020304" charset="0"/>
          </a:endParaRPr>
        </a:p>
      </dgm:t>
    </dgm:pt>
    <dgm:pt modelId="{8B565EDB-4A0F-40F6-ABE5-613E58335A77}" type="sibTrans" cxnId="{DE440B1A-381E-443A-A718-1DA99DB3E368}">
      <dgm:prSet/>
      <dgm:spPr/>
      <dgm:t>
        <a:bodyPr/>
        <a:lstStyle/>
        <a:p>
          <a:pPr algn="ctr">
            <a:lnSpc>
              <a:spcPct val="100000"/>
            </a:lnSpc>
            <a:spcBef>
              <a:spcPts val="0"/>
            </a:spcBef>
            <a:spcAft>
              <a:spcPts val="0"/>
            </a:spcAft>
          </a:pPr>
          <a:endParaRPr lang="ru-RU" sz="1100" b="1">
            <a:solidFill>
              <a:schemeClr val="tx1"/>
            </a:solidFill>
            <a:latin typeface="Times New Roman" panose="02020603050405020304" charset="0"/>
            <a:cs typeface="Times New Roman" panose="02020603050405020304" charset="0"/>
          </a:endParaRPr>
        </a:p>
      </dgm:t>
    </dgm:pt>
    <dgm:pt modelId="{ACB30086-E48E-46FA-BA67-348E5C645038}">
      <dgm:prSet phldrT="[Текст]" custT="1"/>
      <dgm:spPr>
        <a:xfrm>
          <a:off x="2303758" y="3434"/>
          <a:ext cx="1223053" cy="1223053"/>
        </a:xfr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lnSpc>
              <a:spcPct val="100000"/>
            </a:lnSpc>
            <a:spcBef>
              <a:spcPts val="0"/>
            </a:spcBef>
            <a:spcAft>
              <a:spcPts val="0"/>
            </a:spcAft>
            <a:buNone/>
          </a:pPr>
          <a:r>
            <a:rPr lang="en-US" sz="1100" b="1">
              <a:solidFill>
                <a:sysClr val="windowText" lastClr="000000"/>
              </a:solidFill>
              <a:latin typeface="Times New Roman" panose="02020603050405020304" charset="0"/>
              <a:ea typeface="+mn-ea"/>
              <a:cs typeface="Times New Roman" panose="02020603050405020304" charset="0"/>
            </a:rPr>
            <a:t>Ecotourism</a:t>
          </a:r>
          <a:endParaRPr lang="ru-RU" sz="1100" b="1">
            <a:solidFill>
              <a:sysClr val="windowText" lastClr="000000"/>
            </a:solidFill>
            <a:latin typeface="Times New Roman" panose="02020603050405020304" charset="0"/>
            <a:ea typeface="+mn-ea"/>
            <a:cs typeface="Times New Roman" panose="02020603050405020304" charset="0"/>
          </a:endParaRPr>
        </a:p>
      </dgm:t>
    </dgm:pt>
    <dgm:pt modelId="{FCC45E1B-DA39-437B-82A6-238C300693EB}" type="parTrans" cxnId="{4747A670-C6FB-4198-BCF4-BB80021195F8}">
      <dgm:prSet custT="1"/>
      <dgm:spPr>
        <a:xfrm rot="16200000">
          <a:off x="2663927" y="1455076"/>
          <a:ext cx="502715" cy="519797"/>
        </a:xfrm>
        <a:solidFill>
          <a:srgbClr val="ED7D31">
            <a:hueOff val="0"/>
            <a:satOff val="0"/>
            <a:lumOff val="0"/>
            <a:alphaOff val="0"/>
          </a:srgbClr>
        </a:solidFill>
        <a:ln>
          <a:noFill/>
        </a:ln>
        <a:effectLst/>
      </dgm:spPr>
      <dgm:t>
        <a:bodyPr/>
        <a:lstStyle/>
        <a:p>
          <a:pPr algn="ctr">
            <a:lnSpc>
              <a:spcPct val="100000"/>
            </a:lnSpc>
            <a:spcBef>
              <a:spcPts val="0"/>
            </a:spcBef>
            <a:spcAft>
              <a:spcPts val="0"/>
            </a:spcAft>
            <a:buNone/>
          </a:pPr>
          <a:endParaRPr lang="ru-RU" sz="1100" b="1">
            <a:solidFill>
              <a:sysClr val="windowText" lastClr="000000"/>
            </a:solidFill>
            <a:latin typeface="Times New Roman" panose="02020603050405020304" charset="0"/>
            <a:ea typeface="+mn-ea"/>
            <a:cs typeface="Times New Roman" panose="02020603050405020304" charset="0"/>
          </a:endParaRPr>
        </a:p>
      </dgm:t>
    </dgm:pt>
    <dgm:pt modelId="{0A89F2F2-2C68-4D66-8638-572281872E65}" type="sibTrans" cxnId="{4747A670-C6FB-4198-BCF4-BB80021195F8}">
      <dgm:prSet/>
      <dgm:spPr/>
      <dgm:t>
        <a:bodyPr/>
        <a:lstStyle/>
        <a:p>
          <a:pPr algn="ctr">
            <a:lnSpc>
              <a:spcPct val="100000"/>
            </a:lnSpc>
            <a:spcBef>
              <a:spcPts val="0"/>
            </a:spcBef>
            <a:spcAft>
              <a:spcPts val="0"/>
            </a:spcAft>
          </a:pPr>
          <a:endParaRPr lang="ru-RU" sz="1100" b="1">
            <a:solidFill>
              <a:schemeClr val="tx1"/>
            </a:solidFill>
            <a:latin typeface="Times New Roman" panose="02020603050405020304" charset="0"/>
            <a:cs typeface="Times New Roman" panose="02020603050405020304" charset="0"/>
          </a:endParaRPr>
        </a:p>
      </dgm:t>
    </dgm:pt>
    <dgm:pt modelId="{6E516931-FA7D-41E9-AA3D-C242144FD8A4}">
      <dgm:prSet phldrT="[Текст]" custT="1"/>
      <dgm:spPr>
        <a:xfrm>
          <a:off x="3797888" y="547253"/>
          <a:ext cx="1223053" cy="1223053"/>
        </a:xfr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lnSpc>
              <a:spcPct val="100000"/>
            </a:lnSpc>
            <a:spcBef>
              <a:spcPts val="0"/>
            </a:spcBef>
            <a:spcAft>
              <a:spcPts val="0"/>
            </a:spcAft>
            <a:buNone/>
          </a:pPr>
          <a:r>
            <a:rPr lang="en-US" sz="1100" b="1">
              <a:solidFill>
                <a:sysClr val="windowText" lastClr="000000"/>
              </a:solidFill>
              <a:latin typeface="Times New Roman" panose="02020603050405020304" charset="0"/>
              <a:ea typeface="+mn-ea"/>
              <a:cs typeface="Times New Roman" panose="02020603050405020304" charset="0"/>
            </a:rPr>
            <a:t>Agrotourism</a:t>
          </a:r>
          <a:endParaRPr lang="ru-RU" sz="1100" b="1">
            <a:solidFill>
              <a:sysClr val="windowText" lastClr="000000"/>
            </a:solidFill>
            <a:latin typeface="Times New Roman" panose="02020603050405020304" charset="0"/>
            <a:ea typeface="+mn-ea"/>
            <a:cs typeface="Times New Roman" panose="02020603050405020304" charset="0"/>
          </a:endParaRPr>
        </a:p>
      </dgm:t>
    </dgm:pt>
    <dgm:pt modelId="{CE9CA8BB-0A0C-4F75-9014-191A06B84E70}" type="parTrans" cxnId="{DC322606-17D9-49BC-B46E-CB128504A07C}">
      <dgm:prSet custT="1"/>
      <dgm:spPr>
        <a:xfrm rot="18600000">
          <a:off x="3450982" y="1741540"/>
          <a:ext cx="502715" cy="519797"/>
        </a:xfrm>
        <a:solidFill>
          <a:srgbClr val="A5A5A5">
            <a:hueOff val="0"/>
            <a:satOff val="0"/>
            <a:lumOff val="0"/>
            <a:alphaOff val="0"/>
          </a:srgbClr>
        </a:solidFill>
        <a:ln>
          <a:noFill/>
        </a:ln>
        <a:effectLst/>
      </dgm:spPr>
      <dgm:t>
        <a:bodyPr/>
        <a:lstStyle/>
        <a:p>
          <a:pPr algn="ctr">
            <a:lnSpc>
              <a:spcPct val="100000"/>
            </a:lnSpc>
            <a:spcBef>
              <a:spcPts val="0"/>
            </a:spcBef>
            <a:spcAft>
              <a:spcPts val="0"/>
            </a:spcAft>
            <a:buNone/>
          </a:pPr>
          <a:endParaRPr lang="ru-RU" sz="1100" b="1">
            <a:solidFill>
              <a:sysClr val="windowText" lastClr="000000"/>
            </a:solidFill>
            <a:latin typeface="Times New Roman" panose="02020603050405020304" charset="0"/>
            <a:ea typeface="+mn-ea"/>
            <a:cs typeface="Times New Roman" panose="02020603050405020304" charset="0"/>
          </a:endParaRPr>
        </a:p>
      </dgm:t>
    </dgm:pt>
    <dgm:pt modelId="{793E44E6-8F30-46A8-A32B-41032EC78D54}" type="sibTrans" cxnId="{DC322606-17D9-49BC-B46E-CB128504A07C}">
      <dgm:prSet/>
      <dgm:spPr/>
      <dgm:t>
        <a:bodyPr/>
        <a:lstStyle/>
        <a:p>
          <a:pPr algn="ctr">
            <a:lnSpc>
              <a:spcPct val="100000"/>
            </a:lnSpc>
            <a:spcBef>
              <a:spcPts val="0"/>
            </a:spcBef>
            <a:spcAft>
              <a:spcPts val="0"/>
            </a:spcAft>
          </a:pPr>
          <a:endParaRPr lang="ru-RU" sz="1100" b="1">
            <a:solidFill>
              <a:schemeClr val="tx1"/>
            </a:solidFill>
            <a:latin typeface="Times New Roman" panose="02020603050405020304" charset="0"/>
            <a:cs typeface="Times New Roman" panose="02020603050405020304" charset="0"/>
          </a:endParaRPr>
        </a:p>
      </dgm:t>
    </dgm:pt>
    <dgm:pt modelId="{D9A50BCB-8A80-4C36-9007-D756FDEAFB80}">
      <dgm:prSet phldrT="[Текст]" custT="1"/>
      <dgm:spPr>
        <a:xfrm>
          <a:off x="4592898" y="1924251"/>
          <a:ext cx="1223053" cy="1223053"/>
        </a:xfr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lnSpc>
              <a:spcPct val="100000"/>
            </a:lnSpc>
            <a:spcBef>
              <a:spcPts val="0"/>
            </a:spcBef>
            <a:spcAft>
              <a:spcPts val="0"/>
            </a:spcAft>
            <a:buNone/>
          </a:pPr>
          <a:r>
            <a:rPr lang="en-US" sz="1100" b="1">
              <a:solidFill>
                <a:sysClr val="windowText" lastClr="000000"/>
              </a:solidFill>
              <a:latin typeface="Times New Roman" panose="02020603050405020304" charset="0"/>
              <a:ea typeface="+mn-ea"/>
              <a:cs typeface="Times New Roman" panose="02020603050405020304" charset="0"/>
            </a:rPr>
            <a:t>Religious torusim </a:t>
          </a:r>
        </a:p>
      </dgm:t>
    </dgm:pt>
    <dgm:pt modelId="{627EAEC6-6316-4C8A-A6D9-5674BD1F0FB4}" type="parTrans" cxnId="{8EA720EB-9EBD-48C0-99AA-CB73470CDF03}">
      <dgm:prSet custT="1"/>
      <dgm:spPr>
        <a:xfrm rot="21000000">
          <a:off x="3869765" y="2466894"/>
          <a:ext cx="502715" cy="519797"/>
        </a:xfrm>
        <a:solidFill>
          <a:srgbClr val="FFC000">
            <a:hueOff val="0"/>
            <a:satOff val="0"/>
            <a:lumOff val="0"/>
            <a:alphaOff val="0"/>
          </a:srgbClr>
        </a:solidFill>
        <a:ln>
          <a:noFill/>
        </a:ln>
        <a:effectLst/>
      </dgm:spPr>
      <dgm:t>
        <a:bodyPr/>
        <a:lstStyle/>
        <a:p>
          <a:pPr algn="ctr">
            <a:lnSpc>
              <a:spcPct val="100000"/>
            </a:lnSpc>
            <a:spcBef>
              <a:spcPts val="0"/>
            </a:spcBef>
            <a:spcAft>
              <a:spcPts val="0"/>
            </a:spcAft>
            <a:buNone/>
          </a:pPr>
          <a:endParaRPr lang="ru-RU" sz="1100" b="1">
            <a:solidFill>
              <a:sysClr val="windowText" lastClr="000000"/>
            </a:solidFill>
            <a:latin typeface="Times New Roman" panose="02020603050405020304" charset="0"/>
            <a:ea typeface="+mn-ea"/>
            <a:cs typeface="Times New Roman" panose="02020603050405020304" charset="0"/>
          </a:endParaRPr>
        </a:p>
      </dgm:t>
    </dgm:pt>
    <dgm:pt modelId="{8E71BA05-B021-477D-9CC4-6DFEB35BDBC6}" type="sibTrans" cxnId="{8EA720EB-9EBD-48C0-99AA-CB73470CDF03}">
      <dgm:prSet/>
      <dgm:spPr/>
      <dgm:t>
        <a:bodyPr/>
        <a:lstStyle/>
        <a:p>
          <a:pPr algn="ctr">
            <a:lnSpc>
              <a:spcPct val="100000"/>
            </a:lnSpc>
            <a:spcBef>
              <a:spcPts val="0"/>
            </a:spcBef>
            <a:spcAft>
              <a:spcPts val="0"/>
            </a:spcAft>
          </a:pPr>
          <a:endParaRPr lang="ru-RU" sz="1100" b="1">
            <a:solidFill>
              <a:schemeClr val="tx1"/>
            </a:solidFill>
            <a:latin typeface="Times New Roman" panose="02020603050405020304" charset="0"/>
            <a:cs typeface="Times New Roman" panose="02020603050405020304" charset="0"/>
          </a:endParaRPr>
        </a:p>
      </dgm:t>
    </dgm:pt>
    <dgm:pt modelId="{176B4713-797E-45DB-AF25-A0586A30C6B5}">
      <dgm:prSet phldrT="[Текст]" custT="1"/>
      <dgm:spPr>
        <a:xfrm>
          <a:off x="4316794" y="3490115"/>
          <a:ext cx="1223053" cy="122305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lnSpc>
              <a:spcPct val="100000"/>
            </a:lnSpc>
            <a:spcBef>
              <a:spcPts val="0"/>
            </a:spcBef>
            <a:spcAft>
              <a:spcPts val="0"/>
            </a:spcAft>
            <a:buNone/>
          </a:pPr>
          <a:r>
            <a:rPr lang="en-US" sz="1100" b="1">
              <a:solidFill>
                <a:sysClr val="windowText" lastClr="000000"/>
              </a:solidFill>
              <a:latin typeface="Times New Roman" panose="02020603050405020304" charset="0"/>
              <a:ea typeface="+mn-ea"/>
              <a:cs typeface="Times New Roman" panose="02020603050405020304" charset="0"/>
            </a:rPr>
            <a:t>Тарихий </a:t>
          </a:r>
        </a:p>
        <a:p>
          <a:pPr algn="ctr">
            <a:lnSpc>
              <a:spcPct val="100000"/>
            </a:lnSpc>
            <a:spcBef>
              <a:spcPts val="0"/>
            </a:spcBef>
            <a:spcAft>
              <a:spcPts val="0"/>
            </a:spcAft>
            <a:buNone/>
          </a:pPr>
          <a:r>
            <a:rPr lang="en-US" sz="1100" b="1">
              <a:solidFill>
                <a:sysClr val="windowText" lastClr="000000"/>
              </a:solidFill>
              <a:latin typeface="Times New Roman" panose="02020603050405020304" charset="0"/>
              <a:ea typeface="+mn-ea"/>
              <a:cs typeface="Times New Roman" panose="02020603050405020304" charset="0"/>
            </a:rPr>
            <a:t>туризм</a:t>
          </a:r>
          <a:endParaRPr lang="ru-RU" sz="1100" b="1">
            <a:solidFill>
              <a:sysClr val="windowText" lastClr="000000"/>
            </a:solidFill>
            <a:latin typeface="Times New Roman" panose="02020603050405020304" charset="0"/>
            <a:ea typeface="+mn-ea"/>
            <a:cs typeface="Times New Roman" panose="02020603050405020304" charset="0"/>
          </a:endParaRPr>
        </a:p>
      </dgm:t>
    </dgm:pt>
    <dgm:pt modelId="{5735E8CD-C20C-4225-9A74-A21DFDDB2D80}" type="parTrans" cxnId="{DC795DAF-D58A-4A72-8390-A6DF708A6F95}">
      <dgm:prSet custT="1"/>
      <dgm:spPr>
        <a:xfrm rot="1800000">
          <a:off x="3724323" y="3291736"/>
          <a:ext cx="502715" cy="519797"/>
        </a:xfrm>
        <a:solidFill>
          <a:srgbClr val="5B9BD5">
            <a:hueOff val="0"/>
            <a:satOff val="0"/>
            <a:lumOff val="0"/>
            <a:alphaOff val="0"/>
          </a:srgbClr>
        </a:solidFill>
        <a:ln>
          <a:noFill/>
        </a:ln>
        <a:effectLst/>
      </dgm:spPr>
      <dgm:t>
        <a:bodyPr/>
        <a:lstStyle/>
        <a:p>
          <a:pPr algn="ctr">
            <a:lnSpc>
              <a:spcPct val="100000"/>
            </a:lnSpc>
            <a:spcBef>
              <a:spcPts val="0"/>
            </a:spcBef>
            <a:spcAft>
              <a:spcPts val="0"/>
            </a:spcAft>
            <a:buNone/>
          </a:pPr>
          <a:endParaRPr lang="ru-RU" sz="1100" b="1">
            <a:solidFill>
              <a:sysClr val="windowText" lastClr="000000"/>
            </a:solidFill>
            <a:latin typeface="Times New Roman" panose="02020603050405020304" charset="0"/>
            <a:ea typeface="+mn-ea"/>
            <a:cs typeface="Times New Roman" panose="02020603050405020304" charset="0"/>
          </a:endParaRPr>
        </a:p>
      </dgm:t>
    </dgm:pt>
    <dgm:pt modelId="{7ACAA950-6C99-438F-BA91-1106ADFBDB1F}" type="sibTrans" cxnId="{DC795DAF-D58A-4A72-8390-A6DF708A6F95}">
      <dgm:prSet/>
      <dgm:spPr/>
      <dgm:t>
        <a:bodyPr/>
        <a:lstStyle/>
        <a:p>
          <a:pPr algn="ctr">
            <a:lnSpc>
              <a:spcPct val="100000"/>
            </a:lnSpc>
            <a:spcBef>
              <a:spcPts val="0"/>
            </a:spcBef>
            <a:spcAft>
              <a:spcPts val="0"/>
            </a:spcAft>
          </a:pPr>
          <a:endParaRPr lang="ru-RU" sz="1100" b="1">
            <a:solidFill>
              <a:schemeClr val="tx1"/>
            </a:solidFill>
            <a:latin typeface="Times New Roman" panose="02020603050405020304" charset="0"/>
            <a:cs typeface="Times New Roman" panose="02020603050405020304" charset="0"/>
          </a:endParaRPr>
        </a:p>
      </dgm:t>
    </dgm:pt>
    <dgm:pt modelId="{4D62F69F-C1D2-4BEA-BAD6-548117CFBC30}">
      <dgm:prSet custT="1"/>
      <dgm:spPr>
        <a:xfrm>
          <a:off x="3098768" y="4512160"/>
          <a:ext cx="1223053" cy="1223053"/>
        </a:xfr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lnSpc>
              <a:spcPct val="100000"/>
            </a:lnSpc>
            <a:spcBef>
              <a:spcPts val="0"/>
            </a:spcBef>
            <a:spcAft>
              <a:spcPts val="0"/>
            </a:spcAft>
            <a:buNone/>
          </a:pPr>
          <a:r>
            <a:rPr lang="en-US" sz="1100" b="1">
              <a:solidFill>
                <a:sysClr val="windowText" lastClr="000000"/>
              </a:solidFill>
              <a:latin typeface="Times New Roman" panose="02020603050405020304" charset="0"/>
              <a:ea typeface="+mn-ea"/>
              <a:cs typeface="Times New Roman" panose="02020603050405020304" charset="0"/>
            </a:rPr>
            <a:t>Ethno-graphic tourism</a:t>
          </a:r>
          <a:endParaRPr lang="ru-RU" sz="1100" b="1">
            <a:solidFill>
              <a:sysClr val="windowText" lastClr="000000"/>
            </a:solidFill>
            <a:latin typeface="Times New Roman" panose="02020603050405020304" charset="0"/>
            <a:ea typeface="+mn-ea"/>
            <a:cs typeface="Times New Roman" panose="02020603050405020304" charset="0"/>
          </a:endParaRPr>
        </a:p>
      </dgm:t>
    </dgm:pt>
    <dgm:pt modelId="{D9E69C2D-B559-4F87-A52E-FC0599E3EB03}" type="parTrans" cxnId="{956593E3-E2F6-443F-90CD-8A7D6FE3AAE4}">
      <dgm:prSet custT="1"/>
      <dgm:spPr>
        <a:xfrm rot="4200000">
          <a:off x="3082710" y="3830113"/>
          <a:ext cx="502715" cy="519797"/>
        </a:xfrm>
        <a:solidFill>
          <a:srgbClr val="70AD47">
            <a:hueOff val="0"/>
            <a:satOff val="0"/>
            <a:lumOff val="0"/>
            <a:alphaOff val="0"/>
          </a:srgbClr>
        </a:solidFill>
        <a:ln>
          <a:noFill/>
        </a:ln>
        <a:effectLst/>
      </dgm:spPr>
      <dgm:t>
        <a:bodyPr/>
        <a:lstStyle/>
        <a:p>
          <a:pPr algn="ctr">
            <a:lnSpc>
              <a:spcPct val="100000"/>
            </a:lnSpc>
            <a:spcBef>
              <a:spcPts val="0"/>
            </a:spcBef>
            <a:spcAft>
              <a:spcPts val="0"/>
            </a:spcAft>
            <a:buNone/>
          </a:pPr>
          <a:endParaRPr lang="ru-RU" sz="1100" b="1">
            <a:solidFill>
              <a:sysClr val="windowText" lastClr="000000"/>
            </a:solidFill>
            <a:latin typeface="Times New Roman" panose="02020603050405020304" charset="0"/>
            <a:ea typeface="+mn-ea"/>
            <a:cs typeface="Times New Roman" panose="02020603050405020304" charset="0"/>
          </a:endParaRPr>
        </a:p>
      </dgm:t>
    </dgm:pt>
    <dgm:pt modelId="{9E8DC82A-B608-49D2-B09E-AB5D94199AFE}" type="sibTrans" cxnId="{956593E3-E2F6-443F-90CD-8A7D6FE3AAE4}">
      <dgm:prSet/>
      <dgm:spPr/>
      <dgm:t>
        <a:bodyPr/>
        <a:lstStyle/>
        <a:p>
          <a:pPr algn="ctr">
            <a:lnSpc>
              <a:spcPct val="100000"/>
            </a:lnSpc>
            <a:spcBef>
              <a:spcPts val="0"/>
            </a:spcBef>
            <a:spcAft>
              <a:spcPts val="0"/>
            </a:spcAft>
          </a:pPr>
          <a:endParaRPr lang="ru-RU" sz="1100" b="1">
            <a:solidFill>
              <a:schemeClr val="tx1"/>
            </a:solidFill>
            <a:latin typeface="Times New Roman" panose="02020603050405020304" charset="0"/>
            <a:cs typeface="Times New Roman" panose="02020603050405020304" charset="0"/>
          </a:endParaRPr>
        </a:p>
      </dgm:t>
    </dgm:pt>
    <dgm:pt modelId="{6FF96272-126A-4011-9D7B-BA5000B3DD54}">
      <dgm:prSet custT="1"/>
      <dgm:spPr>
        <a:xfrm>
          <a:off x="1508748" y="4512160"/>
          <a:ext cx="1223053" cy="1223053"/>
        </a:xfr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lnSpc>
              <a:spcPct val="100000"/>
            </a:lnSpc>
            <a:spcBef>
              <a:spcPts val="0"/>
            </a:spcBef>
            <a:spcAft>
              <a:spcPts val="0"/>
            </a:spcAft>
            <a:buNone/>
          </a:pPr>
          <a:r>
            <a:rPr lang="en-US" sz="1100" b="1">
              <a:solidFill>
                <a:sysClr val="windowText" lastClr="000000"/>
              </a:solidFill>
              <a:latin typeface="Times New Roman" panose="02020603050405020304" charset="0"/>
              <a:ea typeface="+mn-ea"/>
              <a:cs typeface="Times New Roman" panose="02020603050405020304" charset="0"/>
            </a:rPr>
            <a:t>Geotourism</a:t>
          </a:r>
          <a:endParaRPr lang="ru-RU" sz="1100" b="1">
            <a:solidFill>
              <a:sysClr val="windowText" lastClr="000000"/>
            </a:solidFill>
            <a:latin typeface="Times New Roman" panose="02020603050405020304" charset="0"/>
            <a:ea typeface="+mn-ea"/>
            <a:cs typeface="Times New Roman" panose="02020603050405020304" charset="0"/>
          </a:endParaRPr>
        </a:p>
      </dgm:t>
    </dgm:pt>
    <dgm:pt modelId="{4A6B6AE4-91E9-4994-AC2B-56228E2B87F7}" type="parTrans" cxnId="{872F725F-B911-451B-9284-C5390301CFC9}">
      <dgm:prSet custT="1"/>
      <dgm:spPr>
        <a:xfrm rot="6600000">
          <a:off x="2245144" y="3830113"/>
          <a:ext cx="502715" cy="519797"/>
        </a:xfrm>
        <a:solidFill>
          <a:srgbClr val="ED7D31">
            <a:hueOff val="0"/>
            <a:satOff val="0"/>
            <a:lumOff val="0"/>
            <a:alphaOff val="0"/>
          </a:srgbClr>
        </a:solidFill>
        <a:ln>
          <a:noFill/>
        </a:ln>
        <a:effectLst/>
      </dgm:spPr>
      <dgm:t>
        <a:bodyPr/>
        <a:lstStyle/>
        <a:p>
          <a:pPr algn="ctr">
            <a:lnSpc>
              <a:spcPct val="100000"/>
            </a:lnSpc>
            <a:spcBef>
              <a:spcPts val="0"/>
            </a:spcBef>
            <a:spcAft>
              <a:spcPts val="0"/>
            </a:spcAft>
            <a:buNone/>
          </a:pPr>
          <a:endParaRPr lang="ru-RU" sz="1100" b="1">
            <a:solidFill>
              <a:sysClr val="windowText" lastClr="000000"/>
            </a:solidFill>
            <a:latin typeface="Times New Roman" panose="02020603050405020304" charset="0"/>
            <a:ea typeface="+mn-ea"/>
            <a:cs typeface="Times New Roman" panose="02020603050405020304" charset="0"/>
          </a:endParaRPr>
        </a:p>
      </dgm:t>
    </dgm:pt>
    <dgm:pt modelId="{91AD0630-E124-4987-B1F6-1B1399772CD1}" type="sibTrans" cxnId="{872F725F-B911-451B-9284-C5390301CFC9}">
      <dgm:prSet/>
      <dgm:spPr/>
      <dgm:t>
        <a:bodyPr/>
        <a:lstStyle/>
        <a:p>
          <a:pPr algn="ctr">
            <a:lnSpc>
              <a:spcPct val="100000"/>
            </a:lnSpc>
            <a:spcBef>
              <a:spcPts val="0"/>
            </a:spcBef>
            <a:spcAft>
              <a:spcPts val="0"/>
            </a:spcAft>
          </a:pPr>
          <a:endParaRPr lang="ru-RU" sz="1100" b="1">
            <a:solidFill>
              <a:schemeClr val="tx1"/>
            </a:solidFill>
            <a:latin typeface="Times New Roman" panose="02020603050405020304" charset="0"/>
            <a:cs typeface="Times New Roman" panose="02020603050405020304" charset="0"/>
          </a:endParaRPr>
        </a:p>
      </dgm:t>
    </dgm:pt>
    <dgm:pt modelId="{70893745-1065-43AC-AE5D-CECAEE6284EB}">
      <dgm:prSet custT="1"/>
      <dgm:spPr>
        <a:xfrm>
          <a:off x="290722" y="3490115"/>
          <a:ext cx="1223053" cy="1223053"/>
        </a:xfr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lnSpc>
              <a:spcPct val="100000"/>
            </a:lnSpc>
            <a:spcBef>
              <a:spcPts val="0"/>
            </a:spcBef>
            <a:spcAft>
              <a:spcPts val="0"/>
            </a:spcAft>
            <a:buNone/>
          </a:pPr>
          <a:r>
            <a:rPr lang="en-US" sz="1100" b="1">
              <a:solidFill>
                <a:sysClr val="windowText" lastClr="000000"/>
              </a:solidFill>
              <a:latin typeface="Times New Roman" panose="02020603050405020304" charset="0"/>
              <a:ea typeface="+mn-ea"/>
              <a:cs typeface="Times New Roman" panose="02020603050405020304" charset="0"/>
            </a:rPr>
            <a:t>Sport tourism</a:t>
          </a:r>
          <a:endParaRPr lang="ru-RU" sz="1100" b="1">
            <a:solidFill>
              <a:sysClr val="windowText" lastClr="000000"/>
            </a:solidFill>
            <a:latin typeface="Times New Roman" panose="02020603050405020304" charset="0"/>
            <a:ea typeface="+mn-ea"/>
            <a:cs typeface="Times New Roman" panose="02020603050405020304" charset="0"/>
          </a:endParaRPr>
        </a:p>
      </dgm:t>
    </dgm:pt>
    <dgm:pt modelId="{FE329E48-BA89-4388-9172-395D0C161921}" type="parTrans" cxnId="{6010DC02-34A5-4364-93A0-631073349FE2}">
      <dgm:prSet custT="1"/>
      <dgm:spPr>
        <a:xfrm rot="9000000">
          <a:off x="1603531" y="3291736"/>
          <a:ext cx="502715" cy="519797"/>
        </a:xfrm>
        <a:solidFill>
          <a:srgbClr val="A5A5A5">
            <a:hueOff val="0"/>
            <a:satOff val="0"/>
            <a:lumOff val="0"/>
            <a:alphaOff val="0"/>
          </a:srgbClr>
        </a:solidFill>
        <a:ln>
          <a:noFill/>
        </a:ln>
        <a:effectLst/>
      </dgm:spPr>
      <dgm:t>
        <a:bodyPr/>
        <a:lstStyle/>
        <a:p>
          <a:pPr algn="ctr">
            <a:lnSpc>
              <a:spcPct val="100000"/>
            </a:lnSpc>
            <a:spcBef>
              <a:spcPts val="0"/>
            </a:spcBef>
            <a:spcAft>
              <a:spcPts val="0"/>
            </a:spcAft>
            <a:buNone/>
          </a:pPr>
          <a:endParaRPr lang="ru-RU" sz="1100" b="1">
            <a:solidFill>
              <a:sysClr val="windowText" lastClr="000000"/>
            </a:solidFill>
            <a:latin typeface="Times New Roman" panose="02020603050405020304" charset="0"/>
            <a:ea typeface="+mn-ea"/>
            <a:cs typeface="Times New Roman" panose="02020603050405020304" charset="0"/>
          </a:endParaRPr>
        </a:p>
      </dgm:t>
    </dgm:pt>
    <dgm:pt modelId="{74B84D31-84C8-4BC8-85A0-200DBEB0171F}" type="sibTrans" cxnId="{6010DC02-34A5-4364-93A0-631073349FE2}">
      <dgm:prSet/>
      <dgm:spPr/>
      <dgm:t>
        <a:bodyPr/>
        <a:lstStyle/>
        <a:p>
          <a:pPr algn="ctr">
            <a:lnSpc>
              <a:spcPct val="100000"/>
            </a:lnSpc>
            <a:spcBef>
              <a:spcPts val="0"/>
            </a:spcBef>
            <a:spcAft>
              <a:spcPts val="0"/>
            </a:spcAft>
          </a:pPr>
          <a:endParaRPr lang="ru-RU" sz="1100" b="1">
            <a:solidFill>
              <a:schemeClr val="tx1"/>
            </a:solidFill>
            <a:latin typeface="Times New Roman" panose="02020603050405020304" charset="0"/>
            <a:cs typeface="Times New Roman" panose="02020603050405020304" charset="0"/>
          </a:endParaRPr>
        </a:p>
      </dgm:t>
    </dgm:pt>
    <dgm:pt modelId="{00109E22-5C02-4E66-A08B-CF4C494F0A65}">
      <dgm:prSet custT="1"/>
      <dgm:spPr>
        <a:xfrm>
          <a:off x="14618" y="1924251"/>
          <a:ext cx="1223053" cy="1223053"/>
        </a:xfr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lnSpc>
              <a:spcPct val="100000"/>
            </a:lnSpc>
            <a:spcBef>
              <a:spcPts val="0"/>
            </a:spcBef>
            <a:spcAft>
              <a:spcPts val="0"/>
            </a:spcAft>
            <a:buNone/>
          </a:pPr>
          <a:r>
            <a:rPr lang="en-US" sz="1100" b="1">
              <a:solidFill>
                <a:sysClr val="windowText" lastClr="000000"/>
              </a:solidFill>
              <a:latin typeface="Times New Roman" panose="02020603050405020304" charset="0"/>
              <a:ea typeface="+mn-ea"/>
              <a:cs typeface="Times New Roman" panose="02020603050405020304" charset="0"/>
            </a:rPr>
            <a:t>Medicine tourism</a:t>
          </a:r>
          <a:endParaRPr lang="ru-RU" sz="1100" b="1">
            <a:solidFill>
              <a:sysClr val="windowText" lastClr="000000"/>
            </a:solidFill>
            <a:latin typeface="Times New Roman" panose="02020603050405020304" charset="0"/>
            <a:ea typeface="+mn-ea"/>
            <a:cs typeface="Times New Roman" panose="02020603050405020304" charset="0"/>
          </a:endParaRPr>
        </a:p>
      </dgm:t>
    </dgm:pt>
    <dgm:pt modelId="{AB792F91-6805-4AFD-9282-77C2DFCA9719}" type="parTrans" cxnId="{0912CF22-570F-4C7F-AF4C-AA25DF4D6656}">
      <dgm:prSet custT="1"/>
      <dgm:spPr>
        <a:xfrm rot="11400000">
          <a:off x="1458089" y="2466894"/>
          <a:ext cx="502715" cy="519797"/>
        </a:xfrm>
        <a:solidFill>
          <a:srgbClr val="FFC000">
            <a:hueOff val="0"/>
            <a:satOff val="0"/>
            <a:lumOff val="0"/>
            <a:alphaOff val="0"/>
          </a:srgbClr>
        </a:solidFill>
        <a:ln>
          <a:noFill/>
        </a:ln>
        <a:effectLst/>
      </dgm:spPr>
      <dgm:t>
        <a:bodyPr/>
        <a:lstStyle/>
        <a:p>
          <a:pPr algn="ctr">
            <a:lnSpc>
              <a:spcPct val="100000"/>
            </a:lnSpc>
            <a:spcBef>
              <a:spcPts val="0"/>
            </a:spcBef>
            <a:spcAft>
              <a:spcPts val="0"/>
            </a:spcAft>
            <a:buNone/>
          </a:pPr>
          <a:endParaRPr lang="ru-RU" sz="1100" b="1">
            <a:solidFill>
              <a:sysClr val="windowText" lastClr="000000"/>
            </a:solidFill>
            <a:latin typeface="Times New Roman" panose="02020603050405020304" charset="0"/>
            <a:ea typeface="+mn-ea"/>
            <a:cs typeface="Times New Roman" panose="02020603050405020304" charset="0"/>
          </a:endParaRPr>
        </a:p>
      </dgm:t>
    </dgm:pt>
    <dgm:pt modelId="{FBE569FF-99B4-48A6-8975-55BCB6C1E487}" type="sibTrans" cxnId="{0912CF22-570F-4C7F-AF4C-AA25DF4D6656}">
      <dgm:prSet/>
      <dgm:spPr/>
      <dgm:t>
        <a:bodyPr/>
        <a:lstStyle/>
        <a:p>
          <a:pPr algn="ctr">
            <a:lnSpc>
              <a:spcPct val="100000"/>
            </a:lnSpc>
            <a:spcBef>
              <a:spcPts val="0"/>
            </a:spcBef>
            <a:spcAft>
              <a:spcPts val="0"/>
            </a:spcAft>
          </a:pPr>
          <a:endParaRPr lang="ru-RU" sz="1100" b="1">
            <a:solidFill>
              <a:schemeClr val="tx1"/>
            </a:solidFill>
            <a:latin typeface="Times New Roman" panose="02020603050405020304" charset="0"/>
            <a:cs typeface="Times New Roman" panose="02020603050405020304" charset="0"/>
          </a:endParaRPr>
        </a:p>
      </dgm:t>
    </dgm:pt>
    <dgm:pt modelId="{3660FF8B-1ACD-40A2-88B3-12A8A45EE341}">
      <dgm:prSet custT="1"/>
      <dgm:spPr>
        <a:xfrm>
          <a:off x="809628" y="547253"/>
          <a:ext cx="1223053" cy="122305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lnSpc>
              <a:spcPct val="100000"/>
            </a:lnSpc>
            <a:spcBef>
              <a:spcPts val="0"/>
            </a:spcBef>
            <a:spcAft>
              <a:spcPts val="0"/>
            </a:spcAft>
            <a:buNone/>
          </a:pPr>
          <a:r>
            <a:rPr lang="en-US" sz="1100" b="1">
              <a:solidFill>
                <a:sysClr val="windowText" lastClr="000000"/>
              </a:solidFill>
              <a:latin typeface="Times New Roman" panose="02020603050405020304" charset="0"/>
              <a:ea typeface="+mn-ea"/>
              <a:cs typeface="Times New Roman" panose="02020603050405020304" charset="0"/>
            </a:rPr>
            <a:t>Youth tourism</a:t>
          </a:r>
          <a:endParaRPr lang="ru-RU" sz="1100" b="1">
            <a:solidFill>
              <a:sysClr val="windowText" lastClr="000000"/>
            </a:solidFill>
            <a:latin typeface="Times New Roman" panose="02020603050405020304" charset="0"/>
            <a:ea typeface="+mn-ea"/>
            <a:cs typeface="Times New Roman" panose="02020603050405020304" charset="0"/>
          </a:endParaRPr>
        </a:p>
      </dgm:t>
    </dgm:pt>
    <dgm:pt modelId="{770E8ACD-3953-4CB5-B862-385A53F96FBE}" type="parTrans" cxnId="{65837A45-D5CD-49A3-AD4F-2092526ECD69}">
      <dgm:prSet custT="1"/>
      <dgm:spPr>
        <a:xfrm rot="13800000">
          <a:off x="1876872" y="1741540"/>
          <a:ext cx="502715" cy="519797"/>
        </a:xfrm>
        <a:solidFill>
          <a:srgbClr val="5B9BD5">
            <a:hueOff val="0"/>
            <a:satOff val="0"/>
            <a:lumOff val="0"/>
            <a:alphaOff val="0"/>
          </a:srgbClr>
        </a:solidFill>
        <a:ln>
          <a:noFill/>
        </a:ln>
        <a:effectLst/>
      </dgm:spPr>
      <dgm:t>
        <a:bodyPr/>
        <a:lstStyle/>
        <a:p>
          <a:pPr algn="ctr">
            <a:lnSpc>
              <a:spcPct val="100000"/>
            </a:lnSpc>
            <a:spcBef>
              <a:spcPts val="0"/>
            </a:spcBef>
            <a:spcAft>
              <a:spcPts val="0"/>
            </a:spcAft>
            <a:buNone/>
          </a:pPr>
          <a:endParaRPr lang="ru-RU" sz="1100" b="1">
            <a:solidFill>
              <a:sysClr val="windowText" lastClr="000000"/>
            </a:solidFill>
            <a:latin typeface="Times New Roman" panose="02020603050405020304" charset="0"/>
            <a:ea typeface="+mn-ea"/>
            <a:cs typeface="Times New Roman" panose="02020603050405020304" charset="0"/>
          </a:endParaRPr>
        </a:p>
      </dgm:t>
    </dgm:pt>
    <dgm:pt modelId="{7997FA25-1734-4AC6-8240-0A0547BA243B}" type="sibTrans" cxnId="{65837A45-D5CD-49A3-AD4F-2092526ECD69}">
      <dgm:prSet/>
      <dgm:spPr/>
      <dgm:t>
        <a:bodyPr/>
        <a:lstStyle/>
        <a:p>
          <a:pPr algn="ctr">
            <a:lnSpc>
              <a:spcPct val="100000"/>
            </a:lnSpc>
            <a:spcBef>
              <a:spcPts val="0"/>
            </a:spcBef>
            <a:spcAft>
              <a:spcPts val="0"/>
            </a:spcAft>
          </a:pPr>
          <a:endParaRPr lang="ru-RU" sz="1100" b="1">
            <a:solidFill>
              <a:schemeClr val="tx1"/>
            </a:solidFill>
            <a:latin typeface="Times New Roman" panose="02020603050405020304" charset="0"/>
            <a:cs typeface="Times New Roman" panose="02020603050405020304" charset="0"/>
          </a:endParaRPr>
        </a:p>
      </dgm:t>
    </dgm:pt>
    <dgm:pt modelId="{CA6F72CE-773C-4D02-B679-F84A0AB5983C}" type="pres">
      <dgm:prSet presAssocID="{6031A02B-5E84-4ABF-B823-458298F156B2}" presName="Name0" presStyleCnt="0">
        <dgm:presLayoutVars>
          <dgm:chMax val="1"/>
          <dgm:dir/>
          <dgm:animLvl val="ctr"/>
          <dgm:resizeHandles val="exact"/>
        </dgm:presLayoutVars>
      </dgm:prSet>
      <dgm:spPr/>
      <dgm:t>
        <a:bodyPr/>
        <a:lstStyle/>
        <a:p>
          <a:endParaRPr lang="en-US"/>
        </a:p>
      </dgm:t>
    </dgm:pt>
    <dgm:pt modelId="{F46C1CA3-5EEE-4646-B9B2-61E2CD4C41F3}" type="pres">
      <dgm:prSet presAssocID="{9E9B94E2-D3D4-4607-AC19-A9011EB7CB77}" presName="centerShape" presStyleLbl="node0" presStyleIdx="0" presStyleCnt="1"/>
      <dgm:spPr>
        <a:prstGeom prst="ellipse">
          <a:avLst/>
        </a:prstGeom>
      </dgm:spPr>
      <dgm:t>
        <a:bodyPr/>
        <a:lstStyle/>
        <a:p>
          <a:endParaRPr lang="en-US"/>
        </a:p>
      </dgm:t>
    </dgm:pt>
    <dgm:pt modelId="{EEE303F6-1E18-4565-BD83-43EDEC5E6B60}" type="pres">
      <dgm:prSet presAssocID="{FCC45E1B-DA39-437B-82A6-238C300693EB}" presName="parTrans" presStyleLbl="sibTrans2D1" presStyleIdx="0" presStyleCnt="9"/>
      <dgm:spPr>
        <a:prstGeom prst="rightArrow">
          <a:avLst>
            <a:gd name="adj1" fmla="val 60000"/>
            <a:gd name="adj2" fmla="val 50000"/>
          </a:avLst>
        </a:prstGeom>
      </dgm:spPr>
      <dgm:t>
        <a:bodyPr/>
        <a:lstStyle/>
        <a:p>
          <a:endParaRPr lang="en-US"/>
        </a:p>
      </dgm:t>
    </dgm:pt>
    <dgm:pt modelId="{9F4F2C12-FCFF-40B6-8BEF-03672046B49B}" type="pres">
      <dgm:prSet presAssocID="{FCC45E1B-DA39-437B-82A6-238C300693EB}" presName="connectorText" presStyleLbl="sibTrans2D1" presStyleIdx="0" presStyleCnt="9"/>
      <dgm:spPr/>
      <dgm:t>
        <a:bodyPr/>
        <a:lstStyle/>
        <a:p>
          <a:endParaRPr lang="en-US"/>
        </a:p>
      </dgm:t>
    </dgm:pt>
    <dgm:pt modelId="{D4BFF188-5F7B-46D2-B2E3-2F5F180A20CC}" type="pres">
      <dgm:prSet presAssocID="{ACB30086-E48E-46FA-BA67-348E5C645038}" presName="node" presStyleLbl="node1" presStyleIdx="0" presStyleCnt="9">
        <dgm:presLayoutVars>
          <dgm:bulletEnabled val="1"/>
        </dgm:presLayoutVars>
      </dgm:prSet>
      <dgm:spPr>
        <a:prstGeom prst="ellipse">
          <a:avLst/>
        </a:prstGeom>
      </dgm:spPr>
      <dgm:t>
        <a:bodyPr/>
        <a:lstStyle/>
        <a:p>
          <a:endParaRPr lang="en-US"/>
        </a:p>
      </dgm:t>
    </dgm:pt>
    <dgm:pt modelId="{87DA403F-81C6-4B34-942B-FEE4A7468CDE}" type="pres">
      <dgm:prSet presAssocID="{CE9CA8BB-0A0C-4F75-9014-191A06B84E70}" presName="parTrans" presStyleLbl="sibTrans2D1" presStyleIdx="1" presStyleCnt="9"/>
      <dgm:spPr>
        <a:prstGeom prst="rightArrow">
          <a:avLst>
            <a:gd name="adj1" fmla="val 60000"/>
            <a:gd name="adj2" fmla="val 50000"/>
          </a:avLst>
        </a:prstGeom>
      </dgm:spPr>
      <dgm:t>
        <a:bodyPr/>
        <a:lstStyle/>
        <a:p>
          <a:endParaRPr lang="en-US"/>
        </a:p>
      </dgm:t>
    </dgm:pt>
    <dgm:pt modelId="{7A34369D-265F-4FC8-9F79-85458C7B94BC}" type="pres">
      <dgm:prSet presAssocID="{CE9CA8BB-0A0C-4F75-9014-191A06B84E70}" presName="connectorText" presStyleLbl="sibTrans2D1" presStyleIdx="1" presStyleCnt="9"/>
      <dgm:spPr/>
      <dgm:t>
        <a:bodyPr/>
        <a:lstStyle/>
        <a:p>
          <a:endParaRPr lang="en-US"/>
        </a:p>
      </dgm:t>
    </dgm:pt>
    <dgm:pt modelId="{490533B9-DD49-4B87-88A5-B2A0CAD6C6DF}" type="pres">
      <dgm:prSet presAssocID="{6E516931-FA7D-41E9-AA3D-C242144FD8A4}" presName="node" presStyleLbl="node1" presStyleIdx="1" presStyleCnt="9">
        <dgm:presLayoutVars>
          <dgm:bulletEnabled val="1"/>
        </dgm:presLayoutVars>
      </dgm:prSet>
      <dgm:spPr>
        <a:prstGeom prst="ellipse">
          <a:avLst/>
        </a:prstGeom>
      </dgm:spPr>
      <dgm:t>
        <a:bodyPr/>
        <a:lstStyle/>
        <a:p>
          <a:endParaRPr lang="en-US"/>
        </a:p>
      </dgm:t>
    </dgm:pt>
    <dgm:pt modelId="{ED9ED575-1B62-47E3-98AC-B76B74061F69}" type="pres">
      <dgm:prSet presAssocID="{627EAEC6-6316-4C8A-A6D9-5674BD1F0FB4}" presName="parTrans" presStyleLbl="sibTrans2D1" presStyleIdx="2" presStyleCnt="9"/>
      <dgm:spPr>
        <a:prstGeom prst="rightArrow">
          <a:avLst>
            <a:gd name="adj1" fmla="val 60000"/>
            <a:gd name="adj2" fmla="val 50000"/>
          </a:avLst>
        </a:prstGeom>
      </dgm:spPr>
      <dgm:t>
        <a:bodyPr/>
        <a:lstStyle/>
        <a:p>
          <a:endParaRPr lang="en-US"/>
        </a:p>
      </dgm:t>
    </dgm:pt>
    <dgm:pt modelId="{6B315054-C994-4E45-B3DF-75EBF78A4207}" type="pres">
      <dgm:prSet presAssocID="{627EAEC6-6316-4C8A-A6D9-5674BD1F0FB4}" presName="connectorText" presStyleLbl="sibTrans2D1" presStyleIdx="2" presStyleCnt="9"/>
      <dgm:spPr/>
      <dgm:t>
        <a:bodyPr/>
        <a:lstStyle/>
        <a:p>
          <a:endParaRPr lang="en-US"/>
        </a:p>
      </dgm:t>
    </dgm:pt>
    <dgm:pt modelId="{CEAC3B8A-3E57-49F2-9D46-6746C7E67910}" type="pres">
      <dgm:prSet presAssocID="{D9A50BCB-8A80-4C36-9007-D756FDEAFB80}" presName="node" presStyleLbl="node1" presStyleIdx="2" presStyleCnt="9">
        <dgm:presLayoutVars>
          <dgm:bulletEnabled val="1"/>
        </dgm:presLayoutVars>
      </dgm:prSet>
      <dgm:spPr>
        <a:prstGeom prst="ellipse">
          <a:avLst/>
        </a:prstGeom>
      </dgm:spPr>
      <dgm:t>
        <a:bodyPr/>
        <a:lstStyle/>
        <a:p>
          <a:endParaRPr lang="en-US"/>
        </a:p>
      </dgm:t>
    </dgm:pt>
    <dgm:pt modelId="{02D4A876-5C85-4A6B-9162-16B21E371A16}" type="pres">
      <dgm:prSet presAssocID="{5735E8CD-C20C-4225-9A74-A21DFDDB2D80}" presName="parTrans" presStyleLbl="sibTrans2D1" presStyleIdx="3" presStyleCnt="9"/>
      <dgm:spPr>
        <a:prstGeom prst="rightArrow">
          <a:avLst>
            <a:gd name="adj1" fmla="val 60000"/>
            <a:gd name="adj2" fmla="val 50000"/>
          </a:avLst>
        </a:prstGeom>
      </dgm:spPr>
      <dgm:t>
        <a:bodyPr/>
        <a:lstStyle/>
        <a:p>
          <a:endParaRPr lang="en-US"/>
        </a:p>
      </dgm:t>
    </dgm:pt>
    <dgm:pt modelId="{5977E59A-F824-49DF-8B19-FBF662B6E9C0}" type="pres">
      <dgm:prSet presAssocID="{5735E8CD-C20C-4225-9A74-A21DFDDB2D80}" presName="connectorText" presStyleLbl="sibTrans2D1" presStyleIdx="3" presStyleCnt="9"/>
      <dgm:spPr/>
      <dgm:t>
        <a:bodyPr/>
        <a:lstStyle/>
        <a:p>
          <a:endParaRPr lang="en-US"/>
        </a:p>
      </dgm:t>
    </dgm:pt>
    <dgm:pt modelId="{14764650-8EDC-4836-A735-586F674881D8}" type="pres">
      <dgm:prSet presAssocID="{176B4713-797E-45DB-AF25-A0586A30C6B5}" presName="node" presStyleLbl="node1" presStyleIdx="3" presStyleCnt="9">
        <dgm:presLayoutVars>
          <dgm:bulletEnabled val="1"/>
        </dgm:presLayoutVars>
      </dgm:prSet>
      <dgm:spPr>
        <a:prstGeom prst="ellipse">
          <a:avLst/>
        </a:prstGeom>
      </dgm:spPr>
      <dgm:t>
        <a:bodyPr/>
        <a:lstStyle/>
        <a:p>
          <a:endParaRPr lang="en-US"/>
        </a:p>
      </dgm:t>
    </dgm:pt>
    <dgm:pt modelId="{B601A949-2450-4A9B-B153-A8A7E84CAADB}" type="pres">
      <dgm:prSet presAssocID="{D9E69C2D-B559-4F87-A52E-FC0599E3EB03}" presName="parTrans" presStyleLbl="sibTrans2D1" presStyleIdx="4" presStyleCnt="9"/>
      <dgm:spPr>
        <a:prstGeom prst="rightArrow">
          <a:avLst>
            <a:gd name="adj1" fmla="val 60000"/>
            <a:gd name="adj2" fmla="val 50000"/>
          </a:avLst>
        </a:prstGeom>
      </dgm:spPr>
      <dgm:t>
        <a:bodyPr/>
        <a:lstStyle/>
        <a:p>
          <a:endParaRPr lang="en-US"/>
        </a:p>
      </dgm:t>
    </dgm:pt>
    <dgm:pt modelId="{D2B72B36-844C-4EDF-AC23-1EAC1EF2D5F0}" type="pres">
      <dgm:prSet presAssocID="{D9E69C2D-B559-4F87-A52E-FC0599E3EB03}" presName="connectorText" presStyleLbl="sibTrans2D1" presStyleIdx="4" presStyleCnt="9"/>
      <dgm:spPr/>
      <dgm:t>
        <a:bodyPr/>
        <a:lstStyle/>
        <a:p>
          <a:endParaRPr lang="en-US"/>
        </a:p>
      </dgm:t>
    </dgm:pt>
    <dgm:pt modelId="{438A824E-EE0F-41AA-B749-01BDC648A7E5}" type="pres">
      <dgm:prSet presAssocID="{4D62F69F-C1D2-4BEA-BAD6-548117CFBC30}" presName="node" presStyleLbl="node1" presStyleIdx="4" presStyleCnt="9">
        <dgm:presLayoutVars>
          <dgm:bulletEnabled val="1"/>
        </dgm:presLayoutVars>
      </dgm:prSet>
      <dgm:spPr>
        <a:prstGeom prst="ellipse">
          <a:avLst/>
        </a:prstGeom>
      </dgm:spPr>
      <dgm:t>
        <a:bodyPr/>
        <a:lstStyle/>
        <a:p>
          <a:endParaRPr lang="en-US"/>
        </a:p>
      </dgm:t>
    </dgm:pt>
    <dgm:pt modelId="{324CF583-900E-4DD1-8388-4FDA651A5C4B}" type="pres">
      <dgm:prSet presAssocID="{4A6B6AE4-91E9-4994-AC2B-56228E2B87F7}" presName="parTrans" presStyleLbl="sibTrans2D1" presStyleIdx="5" presStyleCnt="9"/>
      <dgm:spPr>
        <a:prstGeom prst="rightArrow">
          <a:avLst>
            <a:gd name="adj1" fmla="val 60000"/>
            <a:gd name="adj2" fmla="val 50000"/>
          </a:avLst>
        </a:prstGeom>
      </dgm:spPr>
      <dgm:t>
        <a:bodyPr/>
        <a:lstStyle/>
        <a:p>
          <a:endParaRPr lang="en-US"/>
        </a:p>
      </dgm:t>
    </dgm:pt>
    <dgm:pt modelId="{F0A1CC18-8F0C-4DFB-93FB-6EF2C6B0693A}" type="pres">
      <dgm:prSet presAssocID="{4A6B6AE4-91E9-4994-AC2B-56228E2B87F7}" presName="connectorText" presStyleLbl="sibTrans2D1" presStyleIdx="5" presStyleCnt="9"/>
      <dgm:spPr/>
      <dgm:t>
        <a:bodyPr/>
        <a:lstStyle/>
        <a:p>
          <a:endParaRPr lang="en-US"/>
        </a:p>
      </dgm:t>
    </dgm:pt>
    <dgm:pt modelId="{775D8F67-F350-4C74-9D7D-1684ED10C3E6}" type="pres">
      <dgm:prSet presAssocID="{6FF96272-126A-4011-9D7B-BA5000B3DD54}" presName="node" presStyleLbl="node1" presStyleIdx="5" presStyleCnt="9">
        <dgm:presLayoutVars>
          <dgm:bulletEnabled val="1"/>
        </dgm:presLayoutVars>
      </dgm:prSet>
      <dgm:spPr>
        <a:prstGeom prst="ellipse">
          <a:avLst/>
        </a:prstGeom>
      </dgm:spPr>
      <dgm:t>
        <a:bodyPr/>
        <a:lstStyle/>
        <a:p>
          <a:endParaRPr lang="en-US"/>
        </a:p>
      </dgm:t>
    </dgm:pt>
    <dgm:pt modelId="{63F55AC1-615D-4C3D-8D6D-058A83CE0358}" type="pres">
      <dgm:prSet presAssocID="{FE329E48-BA89-4388-9172-395D0C161921}" presName="parTrans" presStyleLbl="sibTrans2D1" presStyleIdx="6" presStyleCnt="9"/>
      <dgm:spPr>
        <a:prstGeom prst="rightArrow">
          <a:avLst>
            <a:gd name="adj1" fmla="val 60000"/>
            <a:gd name="adj2" fmla="val 50000"/>
          </a:avLst>
        </a:prstGeom>
      </dgm:spPr>
      <dgm:t>
        <a:bodyPr/>
        <a:lstStyle/>
        <a:p>
          <a:endParaRPr lang="en-US"/>
        </a:p>
      </dgm:t>
    </dgm:pt>
    <dgm:pt modelId="{C2E1DD2B-B666-4834-99DE-50C3ED6E5E4D}" type="pres">
      <dgm:prSet presAssocID="{FE329E48-BA89-4388-9172-395D0C161921}" presName="connectorText" presStyleLbl="sibTrans2D1" presStyleIdx="6" presStyleCnt="9"/>
      <dgm:spPr/>
      <dgm:t>
        <a:bodyPr/>
        <a:lstStyle/>
        <a:p>
          <a:endParaRPr lang="en-US"/>
        </a:p>
      </dgm:t>
    </dgm:pt>
    <dgm:pt modelId="{AB18E6A5-E211-4CB7-8273-8FFCA57AE8DB}" type="pres">
      <dgm:prSet presAssocID="{70893745-1065-43AC-AE5D-CECAEE6284EB}" presName="node" presStyleLbl="node1" presStyleIdx="6" presStyleCnt="9">
        <dgm:presLayoutVars>
          <dgm:bulletEnabled val="1"/>
        </dgm:presLayoutVars>
      </dgm:prSet>
      <dgm:spPr>
        <a:prstGeom prst="ellipse">
          <a:avLst/>
        </a:prstGeom>
      </dgm:spPr>
      <dgm:t>
        <a:bodyPr/>
        <a:lstStyle/>
        <a:p>
          <a:endParaRPr lang="en-US"/>
        </a:p>
      </dgm:t>
    </dgm:pt>
    <dgm:pt modelId="{714BC426-BC50-4194-BB5B-BE5190207A5A}" type="pres">
      <dgm:prSet presAssocID="{AB792F91-6805-4AFD-9282-77C2DFCA9719}" presName="parTrans" presStyleLbl="sibTrans2D1" presStyleIdx="7" presStyleCnt="9"/>
      <dgm:spPr>
        <a:prstGeom prst="rightArrow">
          <a:avLst>
            <a:gd name="adj1" fmla="val 60000"/>
            <a:gd name="adj2" fmla="val 50000"/>
          </a:avLst>
        </a:prstGeom>
      </dgm:spPr>
      <dgm:t>
        <a:bodyPr/>
        <a:lstStyle/>
        <a:p>
          <a:endParaRPr lang="en-US"/>
        </a:p>
      </dgm:t>
    </dgm:pt>
    <dgm:pt modelId="{F50876B4-9D08-48F3-9BC2-4064C8D0458A}" type="pres">
      <dgm:prSet presAssocID="{AB792F91-6805-4AFD-9282-77C2DFCA9719}" presName="connectorText" presStyleLbl="sibTrans2D1" presStyleIdx="7" presStyleCnt="9"/>
      <dgm:spPr/>
      <dgm:t>
        <a:bodyPr/>
        <a:lstStyle/>
        <a:p>
          <a:endParaRPr lang="en-US"/>
        </a:p>
      </dgm:t>
    </dgm:pt>
    <dgm:pt modelId="{5A49F3A2-6CB7-43A9-8D0F-4F4A811F00D8}" type="pres">
      <dgm:prSet presAssocID="{00109E22-5C02-4E66-A08B-CF4C494F0A65}" presName="node" presStyleLbl="node1" presStyleIdx="7" presStyleCnt="9">
        <dgm:presLayoutVars>
          <dgm:bulletEnabled val="1"/>
        </dgm:presLayoutVars>
      </dgm:prSet>
      <dgm:spPr>
        <a:prstGeom prst="ellipse">
          <a:avLst/>
        </a:prstGeom>
      </dgm:spPr>
      <dgm:t>
        <a:bodyPr/>
        <a:lstStyle/>
        <a:p>
          <a:endParaRPr lang="en-US"/>
        </a:p>
      </dgm:t>
    </dgm:pt>
    <dgm:pt modelId="{148096E8-39B8-4FEB-80A4-70FC56C32FA1}" type="pres">
      <dgm:prSet presAssocID="{770E8ACD-3953-4CB5-B862-385A53F96FBE}" presName="parTrans" presStyleLbl="sibTrans2D1" presStyleIdx="8" presStyleCnt="9"/>
      <dgm:spPr>
        <a:prstGeom prst="rightArrow">
          <a:avLst>
            <a:gd name="adj1" fmla="val 60000"/>
            <a:gd name="adj2" fmla="val 50000"/>
          </a:avLst>
        </a:prstGeom>
      </dgm:spPr>
      <dgm:t>
        <a:bodyPr/>
        <a:lstStyle/>
        <a:p>
          <a:endParaRPr lang="en-US"/>
        </a:p>
      </dgm:t>
    </dgm:pt>
    <dgm:pt modelId="{812189E6-86D7-4E11-973F-595C0963FE2B}" type="pres">
      <dgm:prSet presAssocID="{770E8ACD-3953-4CB5-B862-385A53F96FBE}" presName="connectorText" presStyleLbl="sibTrans2D1" presStyleIdx="8" presStyleCnt="9"/>
      <dgm:spPr/>
      <dgm:t>
        <a:bodyPr/>
        <a:lstStyle/>
        <a:p>
          <a:endParaRPr lang="en-US"/>
        </a:p>
      </dgm:t>
    </dgm:pt>
    <dgm:pt modelId="{004D0C26-5F52-4423-97EE-C321005BC281}" type="pres">
      <dgm:prSet presAssocID="{3660FF8B-1ACD-40A2-88B3-12A8A45EE341}" presName="node" presStyleLbl="node1" presStyleIdx="8" presStyleCnt="9">
        <dgm:presLayoutVars>
          <dgm:bulletEnabled val="1"/>
        </dgm:presLayoutVars>
      </dgm:prSet>
      <dgm:spPr>
        <a:prstGeom prst="ellipse">
          <a:avLst/>
        </a:prstGeom>
      </dgm:spPr>
      <dgm:t>
        <a:bodyPr/>
        <a:lstStyle/>
        <a:p>
          <a:endParaRPr lang="en-US"/>
        </a:p>
      </dgm:t>
    </dgm:pt>
  </dgm:ptLst>
  <dgm:cxnLst>
    <dgm:cxn modelId="{26F52BAA-1D05-46A2-8F0D-F137EBE1D91C}" type="presOf" srcId="{70893745-1065-43AC-AE5D-CECAEE6284EB}" destId="{AB18E6A5-E211-4CB7-8273-8FFCA57AE8DB}" srcOrd="0" destOrd="0" presId="urn:microsoft.com/office/officeart/2005/8/layout/radial5"/>
    <dgm:cxn modelId="{6010DC02-34A5-4364-93A0-631073349FE2}" srcId="{9E9B94E2-D3D4-4607-AC19-A9011EB7CB77}" destId="{70893745-1065-43AC-AE5D-CECAEE6284EB}" srcOrd="6" destOrd="0" parTransId="{FE329E48-BA89-4388-9172-395D0C161921}" sibTransId="{74B84D31-84C8-4BC8-85A0-200DBEB0171F}"/>
    <dgm:cxn modelId="{DD3F0E7B-FC88-4BEB-AC5F-76AAB4F29ABA}" type="presOf" srcId="{4D62F69F-C1D2-4BEA-BAD6-548117CFBC30}" destId="{438A824E-EE0F-41AA-B749-01BDC648A7E5}" srcOrd="0" destOrd="0" presId="urn:microsoft.com/office/officeart/2005/8/layout/radial5"/>
    <dgm:cxn modelId="{0912CF22-570F-4C7F-AF4C-AA25DF4D6656}" srcId="{9E9B94E2-D3D4-4607-AC19-A9011EB7CB77}" destId="{00109E22-5C02-4E66-A08B-CF4C494F0A65}" srcOrd="7" destOrd="0" parTransId="{AB792F91-6805-4AFD-9282-77C2DFCA9719}" sibTransId="{FBE569FF-99B4-48A6-8975-55BCB6C1E487}"/>
    <dgm:cxn modelId="{AE2E0D27-CA53-4192-8A19-DC935F2D2898}" type="presOf" srcId="{D9E69C2D-B559-4F87-A52E-FC0599E3EB03}" destId="{B601A949-2450-4A9B-B153-A8A7E84CAADB}" srcOrd="0" destOrd="0" presId="urn:microsoft.com/office/officeart/2005/8/layout/radial5"/>
    <dgm:cxn modelId="{527F501C-7042-41A6-8A34-4DE6D11DE6CE}" type="presOf" srcId="{ACB30086-E48E-46FA-BA67-348E5C645038}" destId="{D4BFF188-5F7B-46D2-B2E3-2F5F180A20CC}" srcOrd="0" destOrd="0" presId="urn:microsoft.com/office/officeart/2005/8/layout/radial5"/>
    <dgm:cxn modelId="{3C368ECA-910D-4ECB-9D04-03254F6D3B66}" type="presOf" srcId="{00109E22-5C02-4E66-A08B-CF4C494F0A65}" destId="{5A49F3A2-6CB7-43A9-8D0F-4F4A811F00D8}" srcOrd="0" destOrd="0" presId="urn:microsoft.com/office/officeart/2005/8/layout/radial5"/>
    <dgm:cxn modelId="{8EA720EB-9EBD-48C0-99AA-CB73470CDF03}" srcId="{9E9B94E2-D3D4-4607-AC19-A9011EB7CB77}" destId="{D9A50BCB-8A80-4C36-9007-D756FDEAFB80}" srcOrd="2" destOrd="0" parTransId="{627EAEC6-6316-4C8A-A6D9-5674BD1F0FB4}" sibTransId="{8E71BA05-B021-477D-9CC4-6DFEB35BDBC6}"/>
    <dgm:cxn modelId="{C5CF0128-4AB5-47A5-8F38-FD4343167C68}" type="presOf" srcId="{D9A50BCB-8A80-4C36-9007-D756FDEAFB80}" destId="{CEAC3B8A-3E57-49F2-9D46-6746C7E67910}" srcOrd="0" destOrd="0" presId="urn:microsoft.com/office/officeart/2005/8/layout/radial5"/>
    <dgm:cxn modelId="{AB30038D-1F17-4E32-B722-B6248BDD7AB8}" type="presOf" srcId="{6E516931-FA7D-41E9-AA3D-C242144FD8A4}" destId="{490533B9-DD49-4B87-88A5-B2A0CAD6C6DF}" srcOrd="0" destOrd="0" presId="urn:microsoft.com/office/officeart/2005/8/layout/radial5"/>
    <dgm:cxn modelId="{6DA2405F-7F5C-4F48-A6C2-B5F335F10329}" type="presOf" srcId="{6FF96272-126A-4011-9D7B-BA5000B3DD54}" destId="{775D8F67-F350-4C74-9D7D-1684ED10C3E6}" srcOrd="0" destOrd="0" presId="urn:microsoft.com/office/officeart/2005/8/layout/radial5"/>
    <dgm:cxn modelId="{DC795DAF-D58A-4A72-8390-A6DF708A6F95}" srcId="{9E9B94E2-D3D4-4607-AC19-A9011EB7CB77}" destId="{176B4713-797E-45DB-AF25-A0586A30C6B5}" srcOrd="3" destOrd="0" parTransId="{5735E8CD-C20C-4225-9A74-A21DFDDB2D80}" sibTransId="{7ACAA950-6C99-438F-BA91-1106ADFBDB1F}"/>
    <dgm:cxn modelId="{28B6479E-5EA6-49C8-8E6D-47E7393958E0}" type="presOf" srcId="{D9E69C2D-B559-4F87-A52E-FC0599E3EB03}" destId="{D2B72B36-844C-4EDF-AC23-1EAC1EF2D5F0}" srcOrd="1" destOrd="0" presId="urn:microsoft.com/office/officeart/2005/8/layout/radial5"/>
    <dgm:cxn modelId="{F9A15762-6EA7-4F5E-970E-F096BA6547B8}" type="presOf" srcId="{FCC45E1B-DA39-437B-82A6-238C300693EB}" destId="{EEE303F6-1E18-4565-BD83-43EDEC5E6B60}" srcOrd="0" destOrd="0" presId="urn:microsoft.com/office/officeart/2005/8/layout/radial5"/>
    <dgm:cxn modelId="{7C9DDB82-7EA8-4251-AD6C-482398AFCAC6}" type="presOf" srcId="{CE9CA8BB-0A0C-4F75-9014-191A06B84E70}" destId="{7A34369D-265F-4FC8-9F79-85458C7B94BC}" srcOrd="1" destOrd="0" presId="urn:microsoft.com/office/officeart/2005/8/layout/radial5"/>
    <dgm:cxn modelId="{E446D602-6ED2-46B5-8EB9-79AC8BB95115}" type="presOf" srcId="{6031A02B-5E84-4ABF-B823-458298F156B2}" destId="{CA6F72CE-773C-4D02-B679-F84A0AB5983C}" srcOrd="0" destOrd="0" presId="urn:microsoft.com/office/officeart/2005/8/layout/radial5"/>
    <dgm:cxn modelId="{9B24C59B-A868-4FA2-8971-B45E2A40EF4E}" type="presOf" srcId="{AB792F91-6805-4AFD-9282-77C2DFCA9719}" destId="{F50876B4-9D08-48F3-9BC2-4064C8D0458A}" srcOrd="1" destOrd="0" presId="urn:microsoft.com/office/officeart/2005/8/layout/radial5"/>
    <dgm:cxn modelId="{148EC0E0-99C8-479C-BCD3-52C2135432F1}" type="presOf" srcId="{FE329E48-BA89-4388-9172-395D0C161921}" destId="{63F55AC1-615D-4C3D-8D6D-058A83CE0358}" srcOrd="0" destOrd="0" presId="urn:microsoft.com/office/officeart/2005/8/layout/radial5"/>
    <dgm:cxn modelId="{DC322606-17D9-49BC-B46E-CB128504A07C}" srcId="{9E9B94E2-D3D4-4607-AC19-A9011EB7CB77}" destId="{6E516931-FA7D-41E9-AA3D-C242144FD8A4}" srcOrd="1" destOrd="0" parTransId="{CE9CA8BB-0A0C-4F75-9014-191A06B84E70}" sibTransId="{793E44E6-8F30-46A8-A32B-41032EC78D54}"/>
    <dgm:cxn modelId="{A8ED9981-F619-4D79-9C93-A439D86102B9}" type="presOf" srcId="{CE9CA8BB-0A0C-4F75-9014-191A06B84E70}" destId="{87DA403F-81C6-4B34-942B-FEE4A7468CDE}" srcOrd="0" destOrd="0" presId="urn:microsoft.com/office/officeart/2005/8/layout/radial5"/>
    <dgm:cxn modelId="{58C9A89E-592C-47D9-960A-3E900D992709}" type="presOf" srcId="{627EAEC6-6316-4C8A-A6D9-5674BD1F0FB4}" destId="{6B315054-C994-4E45-B3DF-75EBF78A4207}" srcOrd="1" destOrd="0" presId="urn:microsoft.com/office/officeart/2005/8/layout/radial5"/>
    <dgm:cxn modelId="{251044F0-7BA4-44F8-B8DA-F3CA9206DBEE}" type="presOf" srcId="{5735E8CD-C20C-4225-9A74-A21DFDDB2D80}" destId="{5977E59A-F824-49DF-8B19-FBF662B6E9C0}" srcOrd="1" destOrd="0" presId="urn:microsoft.com/office/officeart/2005/8/layout/radial5"/>
    <dgm:cxn modelId="{C73A6DC4-6BF8-45EC-809F-7C885D4D72A9}" type="presOf" srcId="{4A6B6AE4-91E9-4994-AC2B-56228E2B87F7}" destId="{F0A1CC18-8F0C-4DFB-93FB-6EF2C6B0693A}" srcOrd="1" destOrd="0" presId="urn:microsoft.com/office/officeart/2005/8/layout/radial5"/>
    <dgm:cxn modelId="{65837A45-D5CD-49A3-AD4F-2092526ECD69}" srcId="{9E9B94E2-D3D4-4607-AC19-A9011EB7CB77}" destId="{3660FF8B-1ACD-40A2-88B3-12A8A45EE341}" srcOrd="8" destOrd="0" parTransId="{770E8ACD-3953-4CB5-B862-385A53F96FBE}" sibTransId="{7997FA25-1734-4AC6-8240-0A0547BA243B}"/>
    <dgm:cxn modelId="{FFF7B303-D006-4BFC-9D9F-2BCB4519BC23}" type="presOf" srcId="{176B4713-797E-45DB-AF25-A0586A30C6B5}" destId="{14764650-8EDC-4836-A735-586F674881D8}" srcOrd="0" destOrd="0" presId="urn:microsoft.com/office/officeart/2005/8/layout/radial5"/>
    <dgm:cxn modelId="{4747A670-C6FB-4198-BCF4-BB80021195F8}" srcId="{9E9B94E2-D3D4-4607-AC19-A9011EB7CB77}" destId="{ACB30086-E48E-46FA-BA67-348E5C645038}" srcOrd="0" destOrd="0" parTransId="{FCC45E1B-DA39-437B-82A6-238C300693EB}" sibTransId="{0A89F2F2-2C68-4D66-8638-572281872E65}"/>
    <dgm:cxn modelId="{38C8D4D6-FDC9-4DB8-B2D8-765418B83D5E}" type="presOf" srcId="{9E9B94E2-D3D4-4607-AC19-A9011EB7CB77}" destId="{F46C1CA3-5EEE-4646-B9B2-61E2CD4C41F3}" srcOrd="0" destOrd="0" presId="urn:microsoft.com/office/officeart/2005/8/layout/radial5"/>
    <dgm:cxn modelId="{7E48E66C-A355-4E57-81EB-F0014580AEBF}" type="presOf" srcId="{627EAEC6-6316-4C8A-A6D9-5674BD1F0FB4}" destId="{ED9ED575-1B62-47E3-98AC-B76B74061F69}" srcOrd="0" destOrd="0" presId="urn:microsoft.com/office/officeart/2005/8/layout/radial5"/>
    <dgm:cxn modelId="{487B1574-BF65-400D-B9DF-F4105BCFCD25}" type="presOf" srcId="{4A6B6AE4-91E9-4994-AC2B-56228E2B87F7}" destId="{324CF583-900E-4DD1-8388-4FDA651A5C4B}" srcOrd="0" destOrd="0" presId="urn:microsoft.com/office/officeart/2005/8/layout/radial5"/>
    <dgm:cxn modelId="{9367B5A9-3363-4833-AB2F-D38AB7E8A956}" type="presOf" srcId="{770E8ACD-3953-4CB5-B862-385A53F96FBE}" destId="{148096E8-39B8-4FEB-80A4-70FC56C32FA1}" srcOrd="0" destOrd="0" presId="urn:microsoft.com/office/officeart/2005/8/layout/radial5"/>
    <dgm:cxn modelId="{85223E12-744F-4EC3-892B-E4BC7B82124F}" type="presOf" srcId="{3660FF8B-1ACD-40A2-88B3-12A8A45EE341}" destId="{004D0C26-5F52-4423-97EE-C321005BC281}" srcOrd="0" destOrd="0" presId="urn:microsoft.com/office/officeart/2005/8/layout/radial5"/>
    <dgm:cxn modelId="{C1B147BC-DEA3-45B9-A8C9-80642DE80DDA}" type="presOf" srcId="{FE329E48-BA89-4388-9172-395D0C161921}" destId="{C2E1DD2B-B666-4834-99DE-50C3ED6E5E4D}" srcOrd="1" destOrd="0" presId="urn:microsoft.com/office/officeart/2005/8/layout/radial5"/>
    <dgm:cxn modelId="{956593E3-E2F6-443F-90CD-8A7D6FE3AAE4}" srcId="{9E9B94E2-D3D4-4607-AC19-A9011EB7CB77}" destId="{4D62F69F-C1D2-4BEA-BAD6-548117CFBC30}" srcOrd="4" destOrd="0" parTransId="{D9E69C2D-B559-4F87-A52E-FC0599E3EB03}" sibTransId="{9E8DC82A-B608-49D2-B09E-AB5D94199AFE}"/>
    <dgm:cxn modelId="{830F7DF1-28D0-4486-BBC5-1AF95F528AC6}" type="presOf" srcId="{5735E8CD-C20C-4225-9A74-A21DFDDB2D80}" destId="{02D4A876-5C85-4A6B-9162-16B21E371A16}" srcOrd="0" destOrd="0" presId="urn:microsoft.com/office/officeart/2005/8/layout/radial5"/>
    <dgm:cxn modelId="{354B9256-189D-41B6-A5BA-6E60EFE99F74}" type="presOf" srcId="{FCC45E1B-DA39-437B-82A6-238C300693EB}" destId="{9F4F2C12-FCFF-40B6-8BEF-03672046B49B}" srcOrd="1" destOrd="0" presId="urn:microsoft.com/office/officeart/2005/8/layout/radial5"/>
    <dgm:cxn modelId="{DE440B1A-381E-443A-A718-1DA99DB3E368}" srcId="{6031A02B-5E84-4ABF-B823-458298F156B2}" destId="{9E9B94E2-D3D4-4607-AC19-A9011EB7CB77}" srcOrd="0" destOrd="0" parTransId="{7E53EDEF-56BF-462F-A50D-4F26B71E6C1F}" sibTransId="{8B565EDB-4A0F-40F6-ABE5-613E58335A77}"/>
    <dgm:cxn modelId="{C07D67D6-DBE7-4DB3-9FCB-1E64DD223182}" type="presOf" srcId="{AB792F91-6805-4AFD-9282-77C2DFCA9719}" destId="{714BC426-BC50-4194-BB5B-BE5190207A5A}" srcOrd="0" destOrd="0" presId="urn:microsoft.com/office/officeart/2005/8/layout/radial5"/>
    <dgm:cxn modelId="{AF459233-308B-4083-A004-6D64D757CFA4}" type="presOf" srcId="{770E8ACD-3953-4CB5-B862-385A53F96FBE}" destId="{812189E6-86D7-4E11-973F-595C0963FE2B}" srcOrd="1" destOrd="0" presId="urn:microsoft.com/office/officeart/2005/8/layout/radial5"/>
    <dgm:cxn modelId="{872F725F-B911-451B-9284-C5390301CFC9}" srcId="{9E9B94E2-D3D4-4607-AC19-A9011EB7CB77}" destId="{6FF96272-126A-4011-9D7B-BA5000B3DD54}" srcOrd="5" destOrd="0" parTransId="{4A6B6AE4-91E9-4994-AC2B-56228E2B87F7}" sibTransId="{91AD0630-E124-4987-B1F6-1B1399772CD1}"/>
    <dgm:cxn modelId="{A29D9A9C-3038-4419-A6D0-68A61E74A347}" type="presParOf" srcId="{CA6F72CE-773C-4D02-B679-F84A0AB5983C}" destId="{F46C1CA3-5EEE-4646-B9B2-61E2CD4C41F3}" srcOrd="0" destOrd="0" presId="urn:microsoft.com/office/officeart/2005/8/layout/radial5"/>
    <dgm:cxn modelId="{10B91CD5-A03C-4AA8-AC17-7590BF403917}" type="presParOf" srcId="{CA6F72CE-773C-4D02-B679-F84A0AB5983C}" destId="{EEE303F6-1E18-4565-BD83-43EDEC5E6B60}" srcOrd="1" destOrd="0" presId="urn:microsoft.com/office/officeart/2005/8/layout/radial5"/>
    <dgm:cxn modelId="{09B8A2DB-E304-446D-AA1A-C782FCB8B089}" type="presParOf" srcId="{EEE303F6-1E18-4565-BD83-43EDEC5E6B60}" destId="{9F4F2C12-FCFF-40B6-8BEF-03672046B49B}" srcOrd="0" destOrd="0" presId="urn:microsoft.com/office/officeart/2005/8/layout/radial5"/>
    <dgm:cxn modelId="{8B7E71ED-06C0-4380-A2BA-83FF832ED894}" type="presParOf" srcId="{CA6F72CE-773C-4D02-B679-F84A0AB5983C}" destId="{D4BFF188-5F7B-46D2-B2E3-2F5F180A20CC}" srcOrd="2" destOrd="0" presId="urn:microsoft.com/office/officeart/2005/8/layout/radial5"/>
    <dgm:cxn modelId="{3B244671-208B-4C2A-BF1E-B4B67EC6B33A}" type="presParOf" srcId="{CA6F72CE-773C-4D02-B679-F84A0AB5983C}" destId="{87DA403F-81C6-4B34-942B-FEE4A7468CDE}" srcOrd="3" destOrd="0" presId="urn:microsoft.com/office/officeart/2005/8/layout/radial5"/>
    <dgm:cxn modelId="{71CE9430-3CDF-4F29-B51F-233EBCE2E692}" type="presParOf" srcId="{87DA403F-81C6-4B34-942B-FEE4A7468CDE}" destId="{7A34369D-265F-4FC8-9F79-85458C7B94BC}" srcOrd="0" destOrd="0" presId="urn:microsoft.com/office/officeart/2005/8/layout/radial5"/>
    <dgm:cxn modelId="{4B9CA999-A0AD-4403-A973-2CE10AFB86EB}" type="presParOf" srcId="{CA6F72CE-773C-4D02-B679-F84A0AB5983C}" destId="{490533B9-DD49-4B87-88A5-B2A0CAD6C6DF}" srcOrd="4" destOrd="0" presId="urn:microsoft.com/office/officeart/2005/8/layout/radial5"/>
    <dgm:cxn modelId="{F40EF0DF-06D4-4299-92C1-E023F49CD9DA}" type="presParOf" srcId="{CA6F72CE-773C-4D02-B679-F84A0AB5983C}" destId="{ED9ED575-1B62-47E3-98AC-B76B74061F69}" srcOrd="5" destOrd="0" presId="urn:microsoft.com/office/officeart/2005/8/layout/radial5"/>
    <dgm:cxn modelId="{2959384E-070D-478D-804E-5D9B4BD52284}" type="presParOf" srcId="{ED9ED575-1B62-47E3-98AC-B76B74061F69}" destId="{6B315054-C994-4E45-B3DF-75EBF78A4207}" srcOrd="0" destOrd="0" presId="urn:microsoft.com/office/officeart/2005/8/layout/radial5"/>
    <dgm:cxn modelId="{95CAF0D4-3CF2-4395-B737-EECBF7702252}" type="presParOf" srcId="{CA6F72CE-773C-4D02-B679-F84A0AB5983C}" destId="{CEAC3B8A-3E57-49F2-9D46-6746C7E67910}" srcOrd="6" destOrd="0" presId="urn:microsoft.com/office/officeart/2005/8/layout/radial5"/>
    <dgm:cxn modelId="{CEE3895B-E208-4E3F-A615-89D08349EB54}" type="presParOf" srcId="{CA6F72CE-773C-4D02-B679-F84A0AB5983C}" destId="{02D4A876-5C85-4A6B-9162-16B21E371A16}" srcOrd="7" destOrd="0" presId="urn:microsoft.com/office/officeart/2005/8/layout/radial5"/>
    <dgm:cxn modelId="{CEC464C9-C94F-4CEA-AA59-401F7DF8048A}" type="presParOf" srcId="{02D4A876-5C85-4A6B-9162-16B21E371A16}" destId="{5977E59A-F824-49DF-8B19-FBF662B6E9C0}" srcOrd="0" destOrd="0" presId="urn:microsoft.com/office/officeart/2005/8/layout/radial5"/>
    <dgm:cxn modelId="{910C6EDA-8A74-468E-9C8A-A723C694E5CC}" type="presParOf" srcId="{CA6F72CE-773C-4D02-B679-F84A0AB5983C}" destId="{14764650-8EDC-4836-A735-586F674881D8}" srcOrd="8" destOrd="0" presId="urn:microsoft.com/office/officeart/2005/8/layout/radial5"/>
    <dgm:cxn modelId="{6395DD31-EE8F-43D4-83F6-8AE71A101099}" type="presParOf" srcId="{CA6F72CE-773C-4D02-B679-F84A0AB5983C}" destId="{B601A949-2450-4A9B-B153-A8A7E84CAADB}" srcOrd="9" destOrd="0" presId="urn:microsoft.com/office/officeart/2005/8/layout/radial5"/>
    <dgm:cxn modelId="{4CD5FE7B-1070-48CD-99FA-04564BD50AB6}" type="presParOf" srcId="{B601A949-2450-4A9B-B153-A8A7E84CAADB}" destId="{D2B72B36-844C-4EDF-AC23-1EAC1EF2D5F0}" srcOrd="0" destOrd="0" presId="urn:microsoft.com/office/officeart/2005/8/layout/radial5"/>
    <dgm:cxn modelId="{22AEFF2F-92E8-4C4B-9F2D-9151A2042AEE}" type="presParOf" srcId="{CA6F72CE-773C-4D02-B679-F84A0AB5983C}" destId="{438A824E-EE0F-41AA-B749-01BDC648A7E5}" srcOrd="10" destOrd="0" presId="urn:microsoft.com/office/officeart/2005/8/layout/radial5"/>
    <dgm:cxn modelId="{E988B366-37A3-4723-95FA-0B006A627412}" type="presParOf" srcId="{CA6F72CE-773C-4D02-B679-F84A0AB5983C}" destId="{324CF583-900E-4DD1-8388-4FDA651A5C4B}" srcOrd="11" destOrd="0" presId="urn:microsoft.com/office/officeart/2005/8/layout/radial5"/>
    <dgm:cxn modelId="{AFA84228-44DC-4D69-AC1D-0B6CB2A8EE85}" type="presParOf" srcId="{324CF583-900E-4DD1-8388-4FDA651A5C4B}" destId="{F0A1CC18-8F0C-4DFB-93FB-6EF2C6B0693A}" srcOrd="0" destOrd="0" presId="urn:microsoft.com/office/officeart/2005/8/layout/radial5"/>
    <dgm:cxn modelId="{10491C1D-0891-4936-829B-1720068A5FF0}" type="presParOf" srcId="{CA6F72CE-773C-4D02-B679-F84A0AB5983C}" destId="{775D8F67-F350-4C74-9D7D-1684ED10C3E6}" srcOrd="12" destOrd="0" presId="urn:microsoft.com/office/officeart/2005/8/layout/radial5"/>
    <dgm:cxn modelId="{AB5FC497-C432-44B1-B160-2DD05C83FF3C}" type="presParOf" srcId="{CA6F72CE-773C-4D02-B679-F84A0AB5983C}" destId="{63F55AC1-615D-4C3D-8D6D-058A83CE0358}" srcOrd="13" destOrd="0" presId="urn:microsoft.com/office/officeart/2005/8/layout/radial5"/>
    <dgm:cxn modelId="{32FB775D-B04D-4CCA-A731-E9F014DC6373}" type="presParOf" srcId="{63F55AC1-615D-4C3D-8D6D-058A83CE0358}" destId="{C2E1DD2B-B666-4834-99DE-50C3ED6E5E4D}" srcOrd="0" destOrd="0" presId="urn:microsoft.com/office/officeart/2005/8/layout/radial5"/>
    <dgm:cxn modelId="{90E2FDF2-D3B7-4B47-A357-2EEA873DB05A}" type="presParOf" srcId="{CA6F72CE-773C-4D02-B679-F84A0AB5983C}" destId="{AB18E6A5-E211-4CB7-8273-8FFCA57AE8DB}" srcOrd="14" destOrd="0" presId="urn:microsoft.com/office/officeart/2005/8/layout/radial5"/>
    <dgm:cxn modelId="{7B933421-4937-4169-B16E-4223B3180E9D}" type="presParOf" srcId="{CA6F72CE-773C-4D02-B679-F84A0AB5983C}" destId="{714BC426-BC50-4194-BB5B-BE5190207A5A}" srcOrd="15" destOrd="0" presId="urn:microsoft.com/office/officeart/2005/8/layout/radial5"/>
    <dgm:cxn modelId="{E7EE5961-A2BA-44DB-805B-106DF6A44070}" type="presParOf" srcId="{714BC426-BC50-4194-BB5B-BE5190207A5A}" destId="{F50876B4-9D08-48F3-9BC2-4064C8D0458A}" srcOrd="0" destOrd="0" presId="urn:microsoft.com/office/officeart/2005/8/layout/radial5"/>
    <dgm:cxn modelId="{0974DB5E-670E-48A0-A486-8045BE78B884}" type="presParOf" srcId="{CA6F72CE-773C-4D02-B679-F84A0AB5983C}" destId="{5A49F3A2-6CB7-43A9-8D0F-4F4A811F00D8}" srcOrd="16" destOrd="0" presId="urn:microsoft.com/office/officeart/2005/8/layout/radial5"/>
    <dgm:cxn modelId="{975331EE-B42A-4179-B3E4-904E14F29C92}" type="presParOf" srcId="{CA6F72CE-773C-4D02-B679-F84A0AB5983C}" destId="{148096E8-39B8-4FEB-80A4-70FC56C32FA1}" srcOrd="17" destOrd="0" presId="urn:microsoft.com/office/officeart/2005/8/layout/radial5"/>
    <dgm:cxn modelId="{6FF98C96-7F0E-4C83-BBD8-9C6CAC6021F8}" type="presParOf" srcId="{148096E8-39B8-4FEB-80A4-70FC56C32FA1}" destId="{812189E6-86D7-4E11-973F-595C0963FE2B}" srcOrd="0" destOrd="0" presId="urn:microsoft.com/office/officeart/2005/8/layout/radial5"/>
    <dgm:cxn modelId="{225267AA-4AD8-4216-A291-A8ADD312283F}" type="presParOf" srcId="{CA6F72CE-773C-4D02-B679-F84A0AB5983C}" destId="{004D0C26-5F52-4423-97EE-C321005BC281}" srcOrd="18" destOrd="0" presId="urn:microsoft.com/office/officeart/2005/8/layout/radial5"/>
  </dgm:cxnLst>
  <dgm:bg/>
  <dgm:whole/>
  <dgm:extLst>
    <a:ext uri="http://schemas.microsoft.com/office/drawing/2008/diagram">
      <dsp:dataModelExt xmlns:dsp="http://schemas.microsoft.com/office/drawing/2008/diagram" xmlns=""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3EEF006-0725-4AE8-96DC-E74D83D0FF09}" type="doc">
      <dgm:prSet loTypeId="urn:microsoft.com/office/officeart/2005/8/layout/radial3" loCatId="cycle" qsTypeId="urn:microsoft.com/office/officeart/2005/8/quickstyle/simple1#2" qsCatId="simple" csTypeId="urn:microsoft.com/office/officeart/2005/8/colors/colorful1#1" csCatId="colorful" phldr="1"/>
      <dgm:spPr/>
      <dgm:t>
        <a:bodyPr/>
        <a:lstStyle/>
        <a:p>
          <a:endParaRPr lang="ru-RU"/>
        </a:p>
      </dgm:t>
    </dgm:pt>
    <dgm:pt modelId="{C70A7F4A-8921-4475-99D5-D444DFFC8D4A}">
      <dgm:prSet phldrT="[Текст]" custT="1"/>
      <dgm:spPr>
        <a:xfrm>
          <a:off x="1254822" y="1056430"/>
          <a:ext cx="3249804" cy="3420835"/>
        </a:xfrm>
        <a:solidFill>
          <a:srgbClr val="ED7D31">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000" b="1">
              <a:solidFill>
                <a:sysClr val="windowText" lastClr="000000"/>
              </a:solidFill>
              <a:latin typeface="Times New Roman" panose="02020603050405020304" charset="0"/>
              <a:ea typeface="+mn-ea"/>
              <a:cs typeface="Times New Roman" panose="02020603050405020304" charset="0"/>
            </a:rPr>
            <a:t>KOKAND CITY</a:t>
          </a:r>
          <a:endParaRPr lang="ru-RU" sz="1000" b="1">
            <a:solidFill>
              <a:sysClr val="windowText" lastClr="000000"/>
            </a:solidFill>
            <a:latin typeface="Times New Roman" panose="02020603050405020304" charset="0"/>
            <a:ea typeface="+mn-ea"/>
            <a:cs typeface="Times New Roman" panose="02020603050405020304" charset="0"/>
          </a:endParaRPr>
        </a:p>
        <a:p>
          <a:pPr>
            <a:buNone/>
          </a:pPr>
          <a:r>
            <a:rPr lang="en-US" sz="1000" b="0">
              <a:solidFill>
                <a:sysClr val="windowText" lastClr="000000"/>
              </a:solidFill>
              <a:latin typeface="Times New Roman" panose="02020603050405020304" charset="0"/>
              <a:ea typeface="+mn-ea"/>
              <a:cs typeface="Times New Roman" panose="02020603050405020304" charset="0"/>
            </a:rPr>
            <a:t>(historical, religious, shop, gastronomic, business, educational, sports)</a:t>
          </a:r>
          <a:endParaRPr lang="ru-RU" sz="1000" b="0" i="1">
            <a:solidFill>
              <a:sysClr val="windowText" lastClr="000000"/>
            </a:solidFill>
            <a:latin typeface="Times New Roman" panose="02020603050405020304" charset="0"/>
            <a:ea typeface="+mn-ea"/>
            <a:cs typeface="Times New Roman" panose="02020603050405020304" charset="0"/>
          </a:endParaRPr>
        </a:p>
      </dgm:t>
    </dgm:pt>
    <dgm:pt modelId="{63B3BDEC-B098-484A-9003-119FAF0C4711}" type="parTrans" cxnId="{B2CD1A38-0C6A-4A06-AE1F-4C27840ABFAB}">
      <dgm:prSet/>
      <dgm:spPr/>
      <dgm:t>
        <a:bodyPr/>
        <a:lstStyle/>
        <a:p>
          <a:pPr>
            <a:lnSpc>
              <a:spcPct val="100000"/>
            </a:lnSpc>
            <a:spcBef>
              <a:spcPts val="0"/>
            </a:spcBef>
            <a:spcAft>
              <a:spcPts val="0"/>
            </a:spcAft>
          </a:pPr>
          <a:endParaRPr lang="ru-RU" sz="1000">
            <a:latin typeface="Times New Roman" panose="02020603050405020304" charset="0"/>
            <a:cs typeface="Times New Roman" panose="02020603050405020304" charset="0"/>
          </a:endParaRPr>
        </a:p>
      </dgm:t>
    </dgm:pt>
    <dgm:pt modelId="{7BFB065C-CD5E-40DB-B3C4-06D8B7E3AAF3}" type="sibTrans" cxnId="{B2CD1A38-0C6A-4A06-AE1F-4C27840ABFAB}">
      <dgm:prSet/>
      <dgm:spPr/>
      <dgm:t>
        <a:bodyPr/>
        <a:lstStyle/>
        <a:p>
          <a:pPr>
            <a:lnSpc>
              <a:spcPct val="100000"/>
            </a:lnSpc>
            <a:spcBef>
              <a:spcPts val="0"/>
            </a:spcBef>
            <a:spcAft>
              <a:spcPts val="0"/>
            </a:spcAft>
          </a:pPr>
          <a:endParaRPr lang="ru-RU" sz="1000">
            <a:latin typeface="Times New Roman" panose="02020603050405020304" charset="0"/>
            <a:cs typeface="Times New Roman" panose="02020603050405020304" charset="0"/>
          </a:endParaRPr>
        </a:p>
      </dgm:t>
    </dgm:pt>
    <dgm:pt modelId="{B1BBB1F0-D61D-4236-B704-D2448D190047}">
      <dgm:prSet phldrT="[Текст]" custT="1"/>
      <dgm:spPr>
        <a:xfrm>
          <a:off x="2112356" y="547"/>
          <a:ext cx="1534736" cy="1534736"/>
        </a:xfrm>
        <a:solidFill>
          <a:srgbClr val="A5A5A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000" b="1">
              <a:solidFill>
                <a:sysClr val="windowText" lastClr="000000"/>
              </a:solidFill>
              <a:latin typeface="Times New Roman" panose="02020603050405020304" charset="0"/>
              <a:ea typeface="+mn-ea"/>
              <a:cs typeface="Times New Roman" panose="02020603050405020304" charset="0"/>
            </a:rPr>
            <a:t>DANGARA DISTRICT</a:t>
          </a:r>
          <a:endParaRPr lang="ru-RU" sz="1000" b="1">
            <a:solidFill>
              <a:sysClr val="windowText" lastClr="000000"/>
            </a:solidFill>
            <a:latin typeface="Times New Roman" panose="02020603050405020304" charset="0"/>
            <a:ea typeface="+mn-ea"/>
            <a:cs typeface="Times New Roman" panose="02020603050405020304" charset="0"/>
          </a:endParaRPr>
        </a:p>
        <a:p>
          <a:pPr>
            <a:buNone/>
          </a:pPr>
          <a:r>
            <a:rPr lang="en-US" sz="1000" b="0">
              <a:solidFill>
                <a:sysClr val="windowText" lastClr="000000"/>
              </a:solidFill>
              <a:latin typeface="Times New Roman" panose="02020603050405020304" charset="0"/>
              <a:ea typeface="+mn-ea"/>
              <a:cs typeface="Times New Roman" panose="02020603050405020304" charset="0"/>
            </a:rPr>
            <a:t>(religious, medical, environmental)</a:t>
          </a:r>
          <a:endParaRPr lang="ru-RU" sz="1000" b="0" i="1">
            <a:solidFill>
              <a:sysClr val="windowText" lastClr="000000"/>
            </a:solidFill>
            <a:latin typeface="Times New Roman" panose="02020603050405020304" charset="0"/>
            <a:ea typeface="+mn-ea"/>
            <a:cs typeface="Times New Roman" panose="02020603050405020304" charset="0"/>
          </a:endParaRPr>
        </a:p>
      </dgm:t>
    </dgm:pt>
    <dgm:pt modelId="{2BE3110F-BAEF-4C31-B0C1-29126455EA62}" type="parTrans" cxnId="{97A81674-4199-450C-A41A-743FA111ADE6}">
      <dgm:prSet custT="1"/>
      <dgm:spPr/>
      <dgm:t>
        <a:bodyPr/>
        <a:lstStyle/>
        <a:p>
          <a:pPr>
            <a:lnSpc>
              <a:spcPct val="100000"/>
            </a:lnSpc>
            <a:spcBef>
              <a:spcPts val="0"/>
            </a:spcBef>
            <a:spcAft>
              <a:spcPts val="0"/>
            </a:spcAft>
          </a:pPr>
          <a:endParaRPr lang="ru-RU" sz="1000">
            <a:latin typeface="Times New Roman" panose="02020603050405020304" charset="0"/>
            <a:cs typeface="Times New Roman" panose="02020603050405020304" charset="0"/>
          </a:endParaRPr>
        </a:p>
      </dgm:t>
    </dgm:pt>
    <dgm:pt modelId="{A970B991-3634-47E7-BBAA-B4FD27789120}" type="sibTrans" cxnId="{97A81674-4199-450C-A41A-743FA111ADE6}">
      <dgm:prSet/>
      <dgm:spPr/>
      <dgm:t>
        <a:bodyPr/>
        <a:lstStyle/>
        <a:p>
          <a:pPr>
            <a:lnSpc>
              <a:spcPct val="100000"/>
            </a:lnSpc>
            <a:spcBef>
              <a:spcPts val="0"/>
            </a:spcBef>
            <a:spcAft>
              <a:spcPts val="0"/>
            </a:spcAft>
          </a:pPr>
          <a:endParaRPr lang="ru-RU" sz="1000">
            <a:latin typeface="Times New Roman" panose="02020603050405020304" charset="0"/>
            <a:cs typeface="Times New Roman" panose="02020603050405020304" charset="0"/>
          </a:endParaRPr>
        </a:p>
      </dgm:t>
    </dgm:pt>
    <dgm:pt modelId="{1DB5493D-F4B8-4B18-A69B-9034E47E714A}">
      <dgm:prSet phldrT="[Текст]" custT="1"/>
      <dgm:spPr>
        <a:xfrm>
          <a:off x="3525815" y="586021"/>
          <a:ext cx="1534736" cy="1534736"/>
        </a:xfrm>
        <a:solidFill>
          <a:srgbClr val="FFC000">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000" b="1">
              <a:solidFill>
                <a:sysClr val="windowText" lastClr="000000"/>
              </a:solidFill>
              <a:latin typeface="Times New Roman" panose="02020603050405020304" charset="0"/>
              <a:ea typeface="+mn-ea"/>
              <a:cs typeface="Times New Roman" panose="02020603050405020304" charset="0"/>
            </a:rPr>
            <a:t>BUVAYDA DISTRICT</a:t>
          </a:r>
          <a:endParaRPr lang="ru-RU" sz="1000" b="1">
            <a:solidFill>
              <a:sysClr val="windowText" lastClr="000000"/>
            </a:solidFill>
            <a:latin typeface="Times New Roman" panose="02020603050405020304" charset="0"/>
            <a:ea typeface="+mn-ea"/>
            <a:cs typeface="Times New Roman" panose="02020603050405020304" charset="0"/>
          </a:endParaRPr>
        </a:p>
        <a:p>
          <a:pPr>
            <a:buNone/>
          </a:pPr>
          <a:r>
            <a:rPr lang="en-US" sz="1000" b="0">
              <a:solidFill>
                <a:sysClr val="windowText" lastClr="000000"/>
              </a:solidFill>
              <a:latin typeface="Times New Roman" panose="02020603050405020304" charset="0"/>
              <a:ea typeface="+mn-ea"/>
              <a:cs typeface="Times New Roman" panose="02020603050405020304" charset="0"/>
            </a:rPr>
            <a:t>(historical, religious, ecotourism)</a:t>
          </a:r>
          <a:endParaRPr lang="ru-RU" sz="1000" b="0" i="1">
            <a:solidFill>
              <a:sysClr val="windowText" lastClr="000000"/>
            </a:solidFill>
            <a:latin typeface="Times New Roman" panose="02020603050405020304" charset="0"/>
            <a:ea typeface="+mn-ea"/>
            <a:cs typeface="Times New Roman" panose="02020603050405020304" charset="0"/>
          </a:endParaRPr>
        </a:p>
      </dgm:t>
    </dgm:pt>
    <dgm:pt modelId="{EA104D8B-A81E-4D14-8C9B-36A3B16A981A}" type="parTrans" cxnId="{D2BF5823-88BE-43CF-86EF-C9CD69E85196}">
      <dgm:prSet custT="1"/>
      <dgm:spPr/>
      <dgm:t>
        <a:bodyPr/>
        <a:lstStyle/>
        <a:p>
          <a:pPr>
            <a:lnSpc>
              <a:spcPct val="100000"/>
            </a:lnSpc>
            <a:spcBef>
              <a:spcPts val="0"/>
            </a:spcBef>
            <a:spcAft>
              <a:spcPts val="0"/>
            </a:spcAft>
          </a:pPr>
          <a:endParaRPr lang="ru-RU" sz="1000">
            <a:latin typeface="Times New Roman" panose="02020603050405020304" charset="0"/>
            <a:cs typeface="Times New Roman" panose="02020603050405020304" charset="0"/>
          </a:endParaRPr>
        </a:p>
      </dgm:t>
    </dgm:pt>
    <dgm:pt modelId="{4225F24E-6F25-4B73-8F3D-C8B0B53DF01E}" type="sibTrans" cxnId="{D2BF5823-88BE-43CF-86EF-C9CD69E85196}">
      <dgm:prSet/>
      <dgm:spPr/>
      <dgm:t>
        <a:bodyPr/>
        <a:lstStyle/>
        <a:p>
          <a:pPr>
            <a:lnSpc>
              <a:spcPct val="100000"/>
            </a:lnSpc>
            <a:spcBef>
              <a:spcPts val="0"/>
            </a:spcBef>
            <a:spcAft>
              <a:spcPts val="0"/>
            </a:spcAft>
          </a:pPr>
          <a:endParaRPr lang="ru-RU" sz="1000">
            <a:latin typeface="Times New Roman" panose="02020603050405020304" charset="0"/>
            <a:cs typeface="Times New Roman" panose="02020603050405020304" charset="0"/>
          </a:endParaRPr>
        </a:p>
      </dgm:t>
    </dgm:pt>
    <dgm:pt modelId="{EDF998CF-1043-4876-814E-D10DE03A1713}">
      <dgm:prSet phldrT="[Текст]" custT="1"/>
      <dgm:spPr>
        <a:xfrm>
          <a:off x="3525815" y="3412939"/>
          <a:ext cx="1534736" cy="1534736"/>
        </a:xfrm>
        <a:solidFill>
          <a:srgbClr val="70AD47">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000" b="1">
              <a:solidFill>
                <a:sysClr val="windowText" lastClr="000000"/>
              </a:solidFill>
              <a:latin typeface="Times New Roman" panose="02020603050405020304" charset="0"/>
              <a:ea typeface="+mn-ea"/>
              <a:cs typeface="Times New Roman" panose="02020603050405020304" charset="0"/>
            </a:rPr>
            <a:t>RISHTON DISTRICT</a:t>
          </a:r>
          <a:endParaRPr lang="ru-RU" sz="1000" b="1">
            <a:solidFill>
              <a:sysClr val="windowText" lastClr="000000"/>
            </a:solidFill>
            <a:latin typeface="Times New Roman" panose="02020603050405020304" charset="0"/>
            <a:ea typeface="+mn-ea"/>
            <a:cs typeface="Times New Roman" panose="02020603050405020304" charset="0"/>
          </a:endParaRPr>
        </a:p>
        <a:p>
          <a:pPr>
            <a:buNone/>
          </a:pPr>
          <a:r>
            <a:rPr lang="en-US" sz="1000" b="0">
              <a:solidFill>
                <a:sysClr val="windowText" lastClr="000000"/>
              </a:solidFill>
              <a:latin typeface="Times New Roman" panose="02020603050405020304" charset="0"/>
              <a:ea typeface="+mn-ea"/>
              <a:cs typeface="Times New Roman" panose="02020603050405020304" charset="0"/>
            </a:rPr>
            <a:t>(historical, religious, shop, agrotourism, ethnographic)</a:t>
          </a:r>
          <a:endParaRPr lang="ru-RU" sz="1000" b="0" i="1">
            <a:solidFill>
              <a:sysClr val="windowText" lastClr="000000"/>
            </a:solidFill>
            <a:latin typeface="Times New Roman" panose="02020603050405020304" charset="0"/>
            <a:ea typeface="+mn-ea"/>
            <a:cs typeface="Times New Roman" panose="02020603050405020304" charset="0"/>
          </a:endParaRPr>
        </a:p>
      </dgm:t>
    </dgm:pt>
    <dgm:pt modelId="{969B7E6D-59F0-470F-B81F-6DFB6B93F786}" type="parTrans" cxnId="{230E2589-BC36-41C7-86DE-CDA13778F074}">
      <dgm:prSet custT="1"/>
      <dgm:spPr/>
      <dgm:t>
        <a:bodyPr/>
        <a:lstStyle/>
        <a:p>
          <a:pPr>
            <a:lnSpc>
              <a:spcPct val="100000"/>
            </a:lnSpc>
            <a:spcBef>
              <a:spcPts val="0"/>
            </a:spcBef>
            <a:spcAft>
              <a:spcPts val="0"/>
            </a:spcAft>
          </a:pPr>
          <a:endParaRPr lang="ru-RU" sz="1000">
            <a:latin typeface="Times New Roman" panose="02020603050405020304" charset="0"/>
            <a:cs typeface="Times New Roman" panose="02020603050405020304" charset="0"/>
          </a:endParaRPr>
        </a:p>
      </dgm:t>
    </dgm:pt>
    <dgm:pt modelId="{31085B79-1752-41DE-BC3C-929C39763ADE}" type="sibTrans" cxnId="{230E2589-BC36-41C7-86DE-CDA13778F074}">
      <dgm:prSet/>
      <dgm:spPr/>
      <dgm:t>
        <a:bodyPr/>
        <a:lstStyle/>
        <a:p>
          <a:pPr>
            <a:lnSpc>
              <a:spcPct val="100000"/>
            </a:lnSpc>
            <a:spcBef>
              <a:spcPts val="0"/>
            </a:spcBef>
            <a:spcAft>
              <a:spcPts val="0"/>
            </a:spcAft>
          </a:pPr>
          <a:endParaRPr lang="ru-RU" sz="1000">
            <a:latin typeface="Times New Roman" panose="02020603050405020304" charset="0"/>
            <a:cs typeface="Times New Roman" panose="02020603050405020304" charset="0"/>
          </a:endParaRPr>
        </a:p>
      </dgm:t>
    </dgm:pt>
    <dgm:pt modelId="{35C39AF7-382F-4A7F-8F53-2072AA03DF9F}">
      <dgm:prSet phldrT="[Текст]" custT="1"/>
      <dgm:spPr>
        <a:xfrm>
          <a:off x="2112356" y="3998412"/>
          <a:ext cx="1534736" cy="1534736"/>
        </a:xfrm>
        <a:solidFill>
          <a:srgbClr val="ED7D31">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000" b="1">
              <a:solidFill>
                <a:sysClr val="windowText" lastClr="000000"/>
              </a:solidFill>
              <a:latin typeface="Times New Roman" panose="02020603050405020304" charset="0"/>
              <a:ea typeface="+mn-ea"/>
              <a:cs typeface="Times New Roman" panose="02020603050405020304" charset="0"/>
            </a:rPr>
            <a:t>UCHKOPRIK DISTRICT</a:t>
          </a:r>
          <a:endParaRPr lang="ru-RU" sz="1000" b="1">
            <a:solidFill>
              <a:sysClr val="windowText" lastClr="000000"/>
            </a:solidFill>
            <a:latin typeface="Times New Roman" panose="02020603050405020304" charset="0"/>
            <a:ea typeface="+mn-ea"/>
            <a:cs typeface="Times New Roman" panose="02020603050405020304" charset="0"/>
          </a:endParaRPr>
        </a:p>
        <a:p>
          <a:pPr>
            <a:buNone/>
          </a:pPr>
          <a:r>
            <a:rPr lang="en-US" sz="1000" b="0">
              <a:solidFill>
                <a:sysClr val="windowText" lastClr="000000"/>
              </a:solidFill>
              <a:latin typeface="Times New Roman" panose="02020603050405020304" charset="0"/>
              <a:ea typeface="+mn-ea"/>
              <a:cs typeface="Times New Roman" panose="02020603050405020304" charset="0"/>
            </a:rPr>
            <a:t>(historical, religious, agrotourism, ecotourism)</a:t>
          </a:r>
          <a:endParaRPr lang="ru-RU" sz="1000" b="0" i="1">
            <a:solidFill>
              <a:sysClr val="windowText" lastClr="000000"/>
            </a:solidFill>
            <a:latin typeface="Times New Roman" panose="02020603050405020304" charset="0"/>
            <a:ea typeface="+mn-ea"/>
            <a:cs typeface="Times New Roman" panose="02020603050405020304" charset="0"/>
          </a:endParaRPr>
        </a:p>
      </dgm:t>
    </dgm:pt>
    <dgm:pt modelId="{E9C2122B-D3AC-4147-9E4C-A2BD4BBC7536}" type="parTrans" cxnId="{AC099268-7649-43A6-823E-5E5EAA43C702}">
      <dgm:prSet custT="1"/>
      <dgm:spPr/>
      <dgm:t>
        <a:bodyPr/>
        <a:lstStyle/>
        <a:p>
          <a:pPr>
            <a:lnSpc>
              <a:spcPct val="100000"/>
            </a:lnSpc>
            <a:spcBef>
              <a:spcPts val="0"/>
            </a:spcBef>
            <a:spcAft>
              <a:spcPts val="0"/>
            </a:spcAft>
          </a:pPr>
          <a:endParaRPr lang="ru-RU" sz="1000">
            <a:latin typeface="Times New Roman" panose="02020603050405020304" charset="0"/>
            <a:cs typeface="Times New Roman" panose="02020603050405020304" charset="0"/>
          </a:endParaRPr>
        </a:p>
      </dgm:t>
    </dgm:pt>
    <dgm:pt modelId="{85B93EBE-6FBE-47DC-9A06-E7B785002BC0}" type="sibTrans" cxnId="{AC099268-7649-43A6-823E-5E5EAA43C702}">
      <dgm:prSet/>
      <dgm:spPr/>
      <dgm:t>
        <a:bodyPr/>
        <a:lstStyle/>
        <a:p>
          <a:pPr>
            <a:lnSpc>
              <a:spcPct val="100000"/>
            </a:lnSpc>
            <a:spcBef>
              <a:spcPts val="0"/>
            </a:spcBef>
            <a:spcAft>
              <a:spcPts val="0"/>
            </a:spcAft>
          </a:pPr>
          <a:endParaRPr lang="ru-RU" sz="1000">
            <a:latin typeface="Times New Roman" panose="02020603050405020304" charset="0"/>
            <a:cs typeface="Times New Roman" panose="02020603050405020304" charset="0"/>
          </a:endParaRPr>
        </a:p>
      </dgm:t>
    </dgm:pt>
    <dgm:pt modelId="{F244E10D-3240-426C-8681-DF3A66B6CE4A}">
      <dgm:prSet custT="1"/>
      <dgm:spPr>
        <a:xfrm>
          <a:off x="698898" y="3412939"/>
          <a:ext cx="1534736" cy="1534736"/>
        </a:xfrm>
        <a:solidFill>
          <a:srgbClr val="A5A5A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000" b="1">
              <a:solidFill>
                <a:sysClr val="windowText" lastClr="000000"/>
              </a:solidFill>
              <a:latin typeface="Times New Roman" panose="02020603050405020304" charset="0"/>
              <a:ea typeface="+mn-ea"/>
              <a:cs typeface="Times New Roman" panose="02020603050405020304" charset="0"/>
            </a:rPr>
            <a:t>UZBEKISTAN DISTRICT</a:t>
          </a:r>
          <a:endParaRPr lang="ru-RU" sz="1000" b="1">
            <a:solidFill>
              <a:sysClr val="windowText" lastClr="000000"/>
            </a:solidFill>
            <a:latin typeface="Times New Roman" panose="02020603050405020304" charset="0"/>
            <a:ea typeface="+mn-ea"/>
            <a:cs typeface="Times New Roman" panose="02020603050405020304" charset="0"/>
          </a:endParaRPr>
        </a:p>
        <a:p>
          <a:pPr>
            <a:buNone/>
          </a:pPr>
          <a:r>
            <a:rPr lang="en-US" sz="1000" b="0">
              <a:solidFill>
                <a:sysClr val="windowText" lastClr="000000"/>
              </a:solidFill>
              <a:latin typeface="Times New Roman" panose="02020603050405020304" charset="0"/>
              <a:ea typeface="+mn-ea"/>
              <a:cs typeface="Times New Roman" panose="02020603050405020304" charset="0"/>
            </a:rPr>
            <a:t>(historical, religious, agrotourism, ecotourism, sports)</a:t>
          </a:r>
          <a:endParaRPr lang="ru-RU" sz="1000" b="0" i="1">
            <a:solidFill>
              <a:sysClr val="windowText" lastClr="000000"/>
            </a:solidFill>
            <a:latin typeface="Times New Roman" panose="02020603050405020304" charset="0"/>
            <a:ea typeface="+mn-ea"/>
            <a:cs typeface="Times New Roman" panose="02020603050405020304" charset="0"/>
          </a:endParaRPr>
        </a:p>
      </dgm:t>
    </dgm:pt>
    <dgm:pt modelId="{1C097428-D880-4502-8968-FC3E86A70F86}" type="parTrans" cxnId="{4AFEBD18-6CDC-46B3-B1CB-3914F5F3B745}">
      <dgm:prSet custT="1"/>
      <dgm:spPr/>
      <dgm:t>
        <a:bodyPr/>
        <a:lstStyle/>
        <a:p>
          <a:pPr>
            <a:lnSpc>
              <a:spcPct val="100000"/>
            </a:lnSpc>
            <a:spcBef>
              <a:spcPts val="0"/>
            </a:spcBef>
            <a:spcAft>
              <a:spcPts val="0"/>
            </a:spcAft>
          </a:pPr>
          <a:endParaRPr lang="ru-RU" sz="1000">
            <a:latin typeface="Times New Roman" panose="02020603050405020304" charset="0"/>
            <a:cs typeface="Times New Roman" panose="02020603050405020304" charset="0"/>
          </a:endParaRPr>
        </a:p>
      </dgm:t>
    </dgm:pt>
    <dgm:pt modelId="{DAFB713B-15AF-4E2D-A2B8-5FF4273C784C}" type="sibTrans" cxnId="{4AFEBD18-6CDC-46B3-B1CB-3914F5F3B745}">
      <dgm:prSet/>
      <dgm:spPr/>
      <dgm:t>
        <a:bodyPr/>
        <a:lstStyle/>
        <a:p>
          <a:pPr>
            <a:lnSpc>
              <a:spcPct val="100000"/>
            </a:lnSpc>
            <a:spcBef>
              <a:spcPts val="0"/>
            </a:spcBef>
            <a:spcAft>
              <a:spcPts val="0"/>
            </a:spcAft>
          </a:pPr>
          <a:endParaRPr lang="ru-RU" sz="1000">
            <a:latin typeface="Times New Roman" panose="02020603050405020304" charset="0"/>
            <a:cs typeface="Times New Roman" panose="02020603050405020304" charset="0"/>
          </a:endParaRPr>
        </a:p>
      </dgm:t>
    </dgm:pt>
    <dgm:pt modelId="{6DFB8060-88B0-4094-983B-5106FB906A7A}">
      <dgm:prSet custT="1"/>
      <dgm:spPr>
        <a:xfrm>
          <a:off x="113424" y="1999480"/>
          <a:ext cx="1534736" cy="1534736"/>
        </a:xfrm>
        <a:solidFill>
          <a:srgbClr val="FFC000">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000" b="1">
              <a:solidFill>
                <a:sysClr val="windowText" lastClr="000000"/>
              </a:solidFill>
              <a:latin typeface="Times New Roman" panose="02020603050405020304" charset="0"/>
              <a:ea typeface="+mn-ea"/>
              <a:cs typeface="Times New Roman" panose="02020603050405020304" charset="0"/>
            </a:rPr>
            <a:t>BESHARIQ DISTRICT</a:t>
          </a:r>
          <a:endParaRPr lang="ru-RU" sz="1000" b="1">
            <a:solidFill>
              <a:sysClr val="windowText" lastClr="000000"/>
            </a:solidFill>
            <a:latin typeface="Times New Roman" panose="02020603050405020304" charset="0"/>
            <a:ea typeface="+mn-ea"/>
            <a:cs typeface="Times New Roman" panose="02020603050405020304" charset="0"/>
          </a:endParaRPr>
        </a:p>
        <a:p>
          <a:pPr>
            <a:buNone/>
          </a:pPr>
          <a:r>
            <a:rPr lang="en-US" sz="1000" b="0">
              <a:solidFill>
                <a:sysClr val="windowText" lastClr="000000"/>
              </a:solidFill>
              <a:latin typeface="Times New Roman" panose="02020603050405020304" charset="0"/>
              <a:ea typeface="+mn-ea"/>
              <a:cs typeface="Times New Roman" panose="02020603050405020304" charset="0"/>
            </a:rPr>
            <a:t>(religious, ecological, agritourism, sports, medical)</a:t>
          </a:r>
          <a:endParaRPr lang="ru-RU" sz="1000" b="0" i="1">
            <a:solidFill>
              <a:sysClr val="windowText" lastClr="000000"/>
            </a:solidFill>
            <a:latin typeface="Times New Roman" panose="02020603050405020304" charset="0"/>
            <a:ea typeface="+mn-ea"/>
            <a:cs typeface="Times New Roman" panose="02020603050405020304" charset="0"/>
          </a:endParaRPr>
        </a:p>
      </dgm:t>
    </dgm:pt>
    <dgm:pt modelId="{C99647FE-BBA7-4B8B-93BF-60980C2D6E62}" type="parTrans" cxnId="{C051BBC4-89BC-448C-A5AB-C1B6E5685ACB}">
      <dgm:prSet custT="1"/>
      <dgm:spPr/>
      <dgm:t>
        <a:bodyPr/>
        <a:lstStyle/>
        <a:p>
          <a:pPr>
            <a:lnSpc>
              <a:spcPct val="100000"/>
            </a:lnSpc>
            <a:spcBef>
              <a:spcPts val="0"/>
            </a:spcBef>
            <a:spcAft>
              <a:spcPts val="0"/>
            </a:spcAft>
          </a:pPr>
          <a:endParaRPr lang="ru-RU" sz="1000">
            <a:latin typeface="Times New Roman" panose="02020603050405020304" charset="0"/>
            <a:cs typeface="Times New Roman" panose="02020603050405020304" charset="0"/>
          </a:endParaRPr>
        </a:p>
      </dgm:t>
    </dgm:pt>
    <dgm:pt modelId="{BD956121-C001-489F-A71D-F39D747672BE}" type="sibTrans" cxnId="{C051BBC4-89BC-448C-A5AB-C1B6E5685ACB}">
      <dgm:prSet/>
      <dgm:spPr/>
      <dgm:t>
        <a:bodyPr/>
        <a:lstStyle/>
        <a:p>
          <a:pPr>
            <a:lnSpc>
              <a:spcPct val="100000"/>
            </a:lnSpc>
            <a:spcBef>
              <a:spcPts val="0"/>
            </a:spcBef>
            <a:spcAft>
              <a:spcPts val="0"/>
            </a:spcAft>
          </a:pPr>
          <a:endParaRPr lang="ru-RU" sz="1000">
            <a:latin typeface="Times New Roman" panose="02020603050405020304" charset="0"/>
            <a:cs typeface="Times New Roman" panose="02020603050405020304" charset="0"/>
          </a:endParaRPr>
        </a:p>
      </dgm:t>
    </dgm:pt>
    <dgm:pt modelId="{AC8322D5-13EA-4080-981E-3129C3E5568F}">
      <dgm:prSet custT="1"/>
      <dgm:spPr>
        <a:xfrm>
          <a:off x="698898" y="586021"/>
          <a:ext cx="1534736" cy="1534736"/>
        </a:xfr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000" b="1">
              <a:solidFill>
                <a:sysClr val="windowText" lastClr="000000"/>
              </a:solidFill>
              <a:latin typeface="Times New Roman" panose="02020603050405020304" charset="0"/>
              <a:ea typeface="+mn-ea"/>
              <a:cs typeface="Times New Roman" panose="02020603050405020304" charset="0"/>
            </a:rPr>
            <a:t>FURQAT DISTRICT</a:t>
          </a:r>
          <a:endParaRPr lang="ru-RU" sz="1000" b="1">
            <a:solidFill>
              <a:sysClr val="windowText" lastClr="000000"/>
            </a:solidFill>
            <a:latin typeface="Times New Roman" panose="02020603050405020304" charset="0"/>
            <a:ea typeface="+mn-ea"/>
            <a:cs typeface="Times New Roman" panose="02020603050405020304" charset="0"/>
          </a:endParaRPr>
        </a:p>
        <a:p>
          <a:pPr>
            <a:buNone/>
          </a:pPr>
          <a:r>
            <a:rPr lang="en-US" sz="1000" b="0">
              <a:solidFill>
                <a:sysClr val="windowText" lastClr="000000"/>
              </a:solidFill>
              <a:latin typeface="Times New Roman" panose="02020603050405020304" charset="0"/>
              <a:ea typeface="+mn-ea"/>
              <a:cs typeface="Times New Roman" panose="02020603050405020304" charset="0"/>
            </a:rPr>
            <a:t>(historical, ecological)</a:t>
          </a:r>
          <a:endParaRPr lang="ru-RU" sz="1000" b="0">
            <a:solidFill>
              <a:sysClr val="windowText" lastClr="000000"/>
            </a:solidFill>
            <a:latin typeface="Times New Roman" panose="02020603050405020304" charset="0"/>
            <a:ea typeface="+mn-ea"/>
            <a:cs typeface="Times New Roman" panose="02020603050405020304" charset="0"/>
          </a:endParaRPr>
        </a:p>
      </dgm:t>
    </dgm:pt>
    <dgm:pt modelId="{1BCC61A2-8FFF-4B12-9F50-E7C2183C2365}" type="parTrans" cxnId="{4764F4DB-57F9-400C-805B-22F9D80E6609}">
      <dgm:prSet custT="1"/>
      <dgm:spPr/>
      <dgm:t>
        <a:bodyPr/>
        <a:lstStyle/>
        <a:p>
          <a:pPr>
            <a:lnSpc>
              <a:spcPct val="100000"/>
            </a:lnSpc>
            <a:spcBef>
              <a:spcPts val="0"/>
            </a:spcBef>
            <a:spcAft>
              <a:spcPts val="0"/>
            </a:spcAft>
          </a:pPr>
          <a:endParaRPr lang="ru-RU" sz="1000">
            <a:latin typeface="Times New Roman" panose="02020603050405020304" charset="0"/>
            <a:cs typeface="Times New Roman" panose="02020603050405020304" charset="0"/>
          </a:endParaRPr>
        </a:p>
      </dgm:t>
    </dgm:pt>
    <dgm:pt modelId="{2928EF8F-CFC2-47A4-9C75-BA145F6FAE53}" type="sibTrans" cxnId="{4764F4DB-57F9-400C-805B-22F9D80E6609}">
      <dgm:prSet/>
      <dgm:spPr/>
      <dgm:t>
        <a:bodyPr/>
        <a:lstStyle/>
        <a:p>
          <a:pPr>
            <a:lnSpc>
              <a:spcPct val="100000"/>
            </a:lnSpc>
            <a:spcBef>
              <a:spcPts val="0"/>
            </a:spcBef>
            <a:spcAft>
              <a:spcPts val="0"/>
            </a:spcAft>
          </a:pPr>
          <a:endParaRPr lang="ru-RU" sz="1000">
            <a:latin typeface="Times New Roman" panose="02020603050405020304" charset="0"/>
            <a:cs typeface="Times New Roman" panose="02020603050405020304" charset="0"/>
          </a:endParaRPr>
        </a:p>
      </dgm:t>
    </dgm:pt>
    <dgm:pt modelId="{D094C0DE-E79C-480C-8809-49E425AD2DFC}">
      <dgm:prSet phldrT="[Текст]" custT="1"/>
      <dgm:spPr>
        <a:xfrm>
          <a:off x="4111289" y="1999480"/>
          <a:ext cx="1534736" cy="1534736"/>
        </a:xfr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000" b="1">
              <a:solidFill>
                <a:sysClr val="windowText" lastClr="000000"/>
              </a:solidFill>
              <a:latin typeface="Times New Roman" panose="02020603050405020304" charset="0"/>
              <a:ea typeface="+mn-ea"/>
              <a:cs typeface="Times New Roman" panose="02020603050405020304" charset="0"/>
            </a:rPr>
            <a:t>BAGHDAD DISTRICT</a:t>
          </a:r>
          <a:endParaRPr lang="ru-RU" sz="1000" b="1">
            <a:solidFill>
              <a:sysClr val="windowText" lastClr="000000"/>
            </a:solidFill>
            <a:latin typeface="Times New Roman" panose="02020603050405020304" charset="0"/>
            <a:ea typeface="+mn-ea"/>
            <a:cs typeface="Times New Roman" panose="02020603050405020304" charset="0"/>
          </a:endParaRPr>
        </a:p>
        <a:p>
          <a:pPr>
            <a:buNone/>
          </a:pPr>
          <a:r>
            <a:rPr lang="en-US" sz="1000" b="0">
              <a:solidFill>
                <a:sysClr val="windowText" lastClr="000000"/>
              </a:solidFill>
              <a:latin typeface="Times New Roman" panose="02020603050405020304" charset="0"/>
              <a:ea typeface="+mn-ea"/>
              <a:cs typeface="Times New Roman" panose="02020603050405020304" charset="0"/>
            </a:rPr>
            <a:t>(historical, religious)</a:t>
          </a:r>
          <a:endParaRPr lang="ru-RU" sz="1000" b="0" i="1">
            <a:solidFill>
              <a:sysClr val="windowText" lastClr="000000"/>
            </a:solidFill>
            <a:latin typeface="Times New Roman" panose="02020603050405020304" charset="0"/>
            <a:ea typeface="+mn-ea"/>
            <a:cs typeface="Times New Roman" panose="02020603050405020304" charset="0"/>
          </a:endParaRPr>
        </a:p>
      </dgm:t>
    </dgm:pt>
    <dgm:pt modelId="{6CC12BC8-0998-45FA-859B-9E92E8E07D7F}" type="parTrans" cxnId="{B4F3B7C9-F1C8-4F62-ACBD-B2ED8554614D}">
      <dgm:prSet custT="1"/>
      <dgm:spPr/>
      <dgm:t>
        <a:bodyPr/>
        <a:lstStyle/>
        <a:p>
          <a:pPr>
            <a:lnSpc>
              <a:spcPct val="100000"/>
            </a:lnSpc>
            <a:spcBef>
              <a:spcPts val="0"/>
            </a:spcBef>
            <a:spcAft>
              <a:spcPts val="0"/>
            </a:spcAft>
          </a:pPr>
          <a:endParaRPr lang="ru-RU" sz="1000">
            <a:latin typeface="Times New Roman" panose="02020603050405020304" charset="0"/>
            <a:cs typeface="Times New Roman" panose="02020603050405020304" charset="0"/>
          </a:endParaRPr>
        </a:p>
      </dgm:t>
    </dgm:pt>
    <dgm:pt modelId="{0473AC09-388A-4C76-AE29-8F37ADB3B56B}" type="sibTrans" cxnId="{B4F3B7C9-F1C8-4F62-ACBD-B2ED8554614D}">
      <dgm:prSet/>
      <dgm:spPr/>
      <dgm:t>
        <a:bodyPr/>
        <a:lstStyle/>
        <a:p>
          <a:pPr>
            <a:lnSpc>
              <a:spcPct val="100000"/>
            </a:lnSpc>
            <a:spcBef>
              <a:spcPts val="0"/>
            </a:spcBef>
            <a:spcAft>
              <a:spcPts val="0"/>
            </a:spcAft>
          </a:pPr>
          <a:endParaRPr lang="ru-RU" sz="1000">
            <a:latin typeface="Times New Roman" panose="02020603050405020304" charset="0"/>
            <a:cs typeface="Times New Roman" panose="02020603050405020304" charset="0"/>
          </a:endParaRPr>
        </a:p>
      </dgm:t>
    </dgm:pt>
    <dgm:pt modelId="{CC33A4B6-7B0A-4684-8E04-DB8D2C2B3481}" type="pres">
      <dgm:prSet presAssocID="{93EEF006-0725-4AE8-96DC-E74D83D0FF09}" presName="composite" presStyleCnt="0">
        <dgm:presLayoutVars>
          <dgm:chMax val="1"/>
          <dgm:dir/>
          <dgm:resizeHandles val="exact"/>
        </dgm:presLayoutVars>
      </dgm:prSet>
      <dgm:spPr/>
      <dgm:t>
        <a:bodyPr/>
        <a:lstStyle/>
        <a:p>
          <a:endParaRPr lang="en-US"/>
        </a:p>
      </dgm:t>
    </dgm:pt>
    <dgm:pt modelId="{B38C9D00-49AF-45DC-82DE-6E5DF2D7CE3E}" type="pres">
      <dgm:prSet presAssocID="{93EEF006-0725-4AE8-96DC-E74D83D0FF09}" presName="radial" presStyleCnt="0">
        <dgm:presLayoutVars>
          <dgm:animLvl val="ctr"/>
        </dgm:presLayoutVars>
      </dgm:prSet>
      <dgm:spPr/>
    </dgm:pt>
    <dgm:pt modelId="{89C5DB99-A688-470A-A572-159E37B6E75A}" type="pres">
      <dgm:prSet presAssocID="{C70A7F4A-8921-4475-99D5-D444DFFC8D4A}" presName="centerShape" presStyleLbl="vennNode1" presStyleIdx="0" presStyleCnt="9" custScaleX="105875" custScaleY="111447"/>
      <dgm:spPr>
        <a:prstGeom prst="ellipse">
          <a:avLst/>
        </a:prstGeom>
      </dgm:spPr>
      <dgm:t>
        <a:bodyPr/>
        <a:lstStyle/>
        <a:p>
          <a:endParaRPr lang="en-US"/>
        </a:p>
      </dgm:t>
    </dgm:pt>
    <dgm:pt modelId="{C069D148-9019-4FA5-ADF6-B79ABD076449}" type="pres">
      <dgm:prSet presAssocID="{B1BBB1F0-D61D-4236-B704-D2448D190047}" presName="node" presStyleLbl="vennNode1" presStyleIdx="1" presStyleCnt="9">
        <dgm:presLayoutVars>
          <dgm:bulletEnabled val="1"/>
        </dgm:presLayoutVars>
      </dgm:prSet>
      <dgm:spPr>
        <a:prstGeom prst="ellipse">
          <a:avLst/>
        </a:prstGeom>
      </dgm:spPr>
      <dgm:t>
        <a:bodyPr/>
        <a:lstStyle/>
        <a:p>
          <a:endParaRPr lang="en-US"/>
        </a:p>
      </dgm:t>
    </dgm:pt>
    <dgm:pt modelId="{09D12211-5FBF-4F97-A305-1E85D811CEF6}" type="pres">
      <dgm:prSet presAssocID="{1DB5493D-F4B8-4B18-A69B-9034E47E714A}" presName="node" presStyleLbl="vennNode1" presStyleIdx="2" presStyleCnt="9">
        <dgm:presLayoutVars>
          <dgm:bulletEnabled val="1"/>
        </dgm:presLayoutVars>
      </dgm:prSet>
      <dgm:spPr>
        <a:prstGeom prst="ellipse">
          <a:avLst/>
        </a:prstGeom>
      </dgm:spPr>
      <dgm:t>
        <a:bodyPr/>
        <a:lstStyle/>
        <a:p>
          <a:endParaRPr lang="en-US"/>
        </a:p>
      </dgm:t>
    </dgm:pt>
    <dgm:pt modelId="{FBDBAACB-FC8E-42C0-9E6F-F1A97DB252DE}" type="pres">
      <dgm:prSet presAssocID="{D094C0DE-E79C-480C-8809-49E425AD2DFC}" presName="node" presStyleLbl="vennNode1" presStyleIdx="3" presStyleCnt="9">
        <dgm:presLayoutVars>
          <dgm:bulletEnabled val="1"/>
        </dgm:presLayoutVars>
      </dgm:prSet>
      <dgm:spPr>
        <a:prstGeom prst="ellipse">
          <a:avLst/>
        </a:prstGeom>
      </dgm:spPr>
      <dgm:t>
        <a:bodyPr/>
        <a:lstStyle/>
        <a:p>
          <a:endParaRPr lang="en-US"/>
        </a:p>
      </dgm:t>
    </dgm:pt>
    <dgm:pt modelId="{4BEDB72A-982F-4850-B3ED-AFFC786E8137}" type="pres">
      <dgm:prSet presAssocID="{EDF998CF-1043-4876-814E-D10DE03A1713}" presName="node" presStyleLbl="vennNode1" presStyleIdx="4" presStyleCnt="9">
        <dgm:presLayoutVars>
          <dgm:bulletEnabled val="1"/>
        </dgm:presLayoutVars>
      </dgm:prSet>
      <dgm:spPr>
        <a:prstGeom prst="ellipse">
          <a:avLst/>
        </a:prstGeom>
      </dgm:spPr>
      <dgm:t>
        <a:bodyPr/>
        <a:lstStyle/>
        <a:p>
          <a:endParaRPr lang="en-US"/>
        </a:p>
      </dgm:t>
    </dgm:pt>
    <dgm:pt modelId="{25813289-ACEF-4EB8-A55B-E1797F03EB2F}" type="pres">
      <dgm:prSet presAssocID="{35C39AF7-382F-4A7F-8F53-2072AA03DF9F}" presName="node" presStyleLbl="vennNode1" presStyleIdx="5" presStyleCnt="9">
        <dgm:presLayoutVars>
          <dgm:bulletEnabled val="1"/>
        </dgm:presLayoutVars>
      </dgm:prSet>
      <dgm:spPr>
        <a:prstGeom prst="ellipse">
          <a:avLst/>
        </a:prstGeom>
      </dgm:spPr>
      <dgm:t>
        <a:bodyPr/>
        <a:lstStyle/>
        <a:p>
          <a:endParaRPr lang="en-US"/>
        </a:p>
      </dgm:t>
    </dgm:pt>
    <dgm:pt modelId="{642D833D-D452-41E3-A90F-6486AE5C1DF1}" type="pres">
      <dgm:prSet presAssocID="{F244E10D-3240-426C-8681-DF3A66B6CE4A}" presName="node" presStyleLbl="vennNode1" presStyleIdx="6" presStyleCnt="9">
        <dgm:presLayoutVars>
          <dgm:bulletEnabled val="1"/>
        </dgm:presLayoutVars>
      </dgm:prSet>
      <dgm:spPr>
        <a:prstGeom prst="ellipse">
          <a:avLst/>
        </a:prstGeom>
      </dgm:spPr>
      <dgm:t>
        <a:bodyPr/>
        <a:lstStyle/>
        <a:p>
          <a:endParaRPr lang="en-US"/>
        </a:p>
      </dgm:t>
    </dgm:pt>
    <dgm:pt modelId="{7BB5B2CB-8E6B-4553-8CB1-FDA6B216301C}" type="pres">
      <dgm:prSet presAssocID="{6DFB8060-88B0-4094-983B-5106FB906A7A}" presName="node" presStyleLbl="vennNode1" presStyleIdx="7" presStyleCnt="9">
        <dgm:presLayoutVars>
          <dgm:bulletEnabled val="1"/>
        </dgm:presLayoutVars>
      </dgm:prSet>
      <dgm:spPr>
        <a:prstGeom prst="ellipse">
          <a:avLst/>
        </a:prstGeom>
      </dgm:spPr>
      <dgm:t>
        <a:bodyPr/>
        <a:lstStyle/>
        <a:p>
          <a:endParaRPr lang="en-US"/>
        </a:p>
      </dgm:t>
    </dgm:pt>
    <dgm:pt modelId="{D2F9B832-DB53-4452-87FB-805A9F8BF5D7}" type="pres">
      <dgm:prSet presAssocID="{AC8322D5-13EA-4080-981E-3129C3E5568F}" presName="node" presStyleLbl="vennNode1" presStyleIdx="8" presStyleCnt="9">
        <dgm:presLayoutVars>
          <dgm:bulletEnabled val="1"/>
        </dgm:presLayoutVars>
      </dgm:prSet>
      <dgm:spPr>
        <a:prstGeom prst="ellipse">
          <a:avLst/>
        </a:prstGeom>
      </dgm:spPr>
      <dgm:t>
        <a:bodyPr/>
        <a:lstStyle/>
        <a:p>
          <a:endParaRPr lang="en-US"/>
        </a:p>
      </dgm:t>
    </dgm:pt>
  </dgm:ptLst>
  <dgm:cxnLst>
    <dgm:cxn modelId="{0316267A-CCA4-4281-B918-1888217884F9}" type="presOf" srcId="{B1BBB1F0-D61D-4236-B704-D2448D190047}" destId="{C069D148-9019-4FA5-ADF6-B79ABD076449}" srcOrd="0" destOrd="0" presId="urn:microsoft.com/office/officeart/2005/8/layout/radial3"/>
    <dgm:cxn modelId="{84C0B275-93AF-485A-9B92-5646B422668D}" type="presOf" srcId="{93EEF006-0725-4AE8-96DC-E74D83D0FF09}" destId="{CC33A4B6-7B0A-4684-8E04-DB8D2C2B3481}" srcOrd="0" destOrd="0" presId="urn:microsoft.com/office/officeart/2005/8/layout/radial3"/>
    <dgm:cxn modelId="{4AFEBD18-6CDC-46B3-B1CB-3914F5F3B745}" srcId="{C70A7F4A-8921-4475-99D5-D444DFFC8D4A}" destId="{F244E10D-3240-426C-8681-DF3A66B6CE4A}" srcOrd="5" destOrd="0" parTransId="{1C097428-D880-4502-8968-FC3E86A70F86}" sibTransId="{DAFB713B-15AF-4E2D-A2B8-5FF4273C784C}"/>
    <dgm:cxn modelId="{D2BF5823-88BE-43CF-86EF-C9CD69E85196}" srcId="{C70A7F4A-8921-4475-99D5-D444DFFC8D4A}" destId="{1DB5493D-F4B8-4B18-A69B-9034E47E714A}" srcOrd="1" destOrd="0" parTransId="{EA104D8B-A81E-4D14-8C9B-36A3B16A981A}" sibTransId="{4225F24E-6F25-4B73-8F3D-C8B0B53DF01E}"/>
    <dgm:cxn modelId="{B2CD1A38-0C6A-4A06-AE1F-4C27840ABFAB}" srcId="{93EEF006-0725-4AE8-96DC-E74D83D0FF09}" destId="{C70A7F4A-8921-4475-99D5-D444DFFC8D4A}" srcOrd="0" destOrd="0" parTransId="{63B3BDEC-B098-484A-9003-119FAF0C4711}" sibTransId="{7BFB065C-CD5E-40DB-B3C4-06D8B7E3AAF3}"/>
    <dgm:cxn modelId="{230E2589-BC36-41C7-86DE-CDA13778F074}" srcId="{C70A7F4A-8921-4475-99D5-D444DFFC8D4A}" destId="{EDF998CF-1043-4876-814E-D10DE03A1713}" srcOrd="3" destOrd="0" parTransId="{969B7E6D-59F0-470F-B81F-6DFB6B93F786}" sibTransId="{31085B79-1752-41DE-BC3C-929C39763ADE}"/>
    <dgm:cxn modelId="{AC099268-7649-43A6-823E-5E5EAA43C702}" srcId="{C70A7F4A-8921-4475-99D5-D444DFFC8D4A}" destId="{35C39AF7-382F-4A7F-8F53-2072AA03DF9F}" srcOrd="4" destOrd="0" parTransId="{E9C2122B-D3AC-4147-9E4C-A2BD4BBC7536}" sibTransId="{85B93EBE-6FBE-47DC-9A06-E7B785002BC0}"/>
    <dgm:cxn modelId="{B4F3B7C9-F1C8-4F62-ACBD-B2ED8554614D}" srcId="{C70A7F4A-8921-4475-99D5-D444DFFC8D4A}" destId="{D094C0DE-E79C-480C-8809-49E425AD2DFC}" srcOrd="2" destOrd="0" parTransId="{6CC12BC8-0998-45FA-859B-9E92E8E07D7F}" sibTransId="{0473AC09-388A-4C76-AE29-8F37ADB3B56B}"/>
    <dgm:cxn modelId="{4764F4DB-57F9-400C-805B-22F9D80E6609}" srcId="{C70A7F4A-8921-4475-99D5-D444DFFC8D4A}" destId="{AC8322D5-13EA-4080-981E-3129C3E5568F}" srcOrd="7" destOrd="0" parTransId="{1BCC61A2-8FFF-4B12-9F50-E7C2183C2365}" sibTransId="{2928EF8F-CFC2-47A4-9C75-BA145F6FAE53}"/>
    <dgm:cxn modelId="{A1FEA7DD-0C4A-4E5F-833B-53DA154B5966}" type="presOf" srcId="{6DFB8060-88B0-4094-983B-5106FB906A7A}" destId="{7BB5B2CB-8E6B-4553-8CB1-FDA6B216301C}" srcOrd="0" destOrd="0" presId="urn:microsoft.com/office/officeart/2005/8/layout/radial3"/>
    <dgm:cxn modelId="{BE6612DB-E172-47C2-A1F6-77DED06D5735}" type="presOf" srcId="{F244E10D-3240-426C-8681-DF3A66B6CE4A}" destId="{642D833D-D452-41E3-A90F-6486AE5C1DF1}" srcOrd="0" destOrd="0" presId="urn:microsoft.com/office/officeart/2005/8/layout/radial3"/>
    <dgm:cxn modelId="{E89F029E-9D0A-4913-B555-E36097B120B4}" type="presOf" srcId="{AC8322D5-13EA-4080-981E-3129C3E5568F}" destId="{D2F9B832-DB53-4452-87FB-805A9F8BF5D7}" srcOrd="0" destOrd="0" presId="urn:microsoft.com/office/officeart/2005/8/layout/radial3"/>
    <dgm:cxn modelId="{554B5E1E-3C16-4C8F-9F35-858FF3DD2695}" type="presOf" srcId="{C70A7F4A-8921-4475-99D5-D444DFFC8D4A}" destId="{89C5DB99-A688-470A-A572-159E37B6E75A}" srcOrd="0" destOrd="0" presId="urn:microsoft.com/office/officeart/2005/8/layout/radial3"/>
    <dgm:cxn modelId="{EBAE0F2D-7242-41B0-BFCD-D4FB50CBB2B4}" type="presOf" srcId="{1DB5493D-F4B8-4B18-A69B-9034E47E714A}" destId="{09D12211-5FBF-4F97-A305-1E85D811CEF6}" srcOrd="0" destOrd="0" presId="urn:microsoft.com/office/officeart/2005/8/layout/radial3"/>
    <dgm:cxn modelId="{C051BBC4-89BC-448C-A5AB-C1B6E5685ACB}" srcId="{C70A7F4A-8921-4475-99D5-D444DFFC8D4A}" destId="{6DFB8060-88B0-4094-983B-5106FB906A7A}" srcOrd="6" destOrd="0" parTransId="{C99647FE-BBA7-4B8B-93BF-60980C2D6E62}" sibTransId="{BD956121-C001-489F-A71D-F39D747672BE}"/>
    <dgm:cxn modelId="{97A81674-4199-450C-A41A-743FA111ADE6}" srcId="{C70A7F4A-8921-4475-99D5-D444DFFC8D4A}" destId="{B1BBB1F0-D61D-4236-B704-D2448D190047}" srcOrd="0" destOrd="0" parTransId="{2BE3110F-BAEF-4C31-B0C1-29126455EA62}" sibTransId="{A970B991-3634-47E7-BBAA-B4FD27789120}"/>
    <dgm:cxn modelId="{4E4FBEB6-161F-430F-84CD-D294E7AF72DF}" type="presOf" srcId="{EDF998CF-1043-4876-814E-D10DE03A1713}" destId="{4BEDB72A-982F-4850-B3ED-AFFC786E8137}" srcOrd="0" destOrd="0" presId="urn:microsoft.com/office/officeart/2005/8/layout/radial3"/>
    <dgm:cxn modelId="{6A3694C2-F277-4EB3-8DC4-CD2E8963F28F}" type="presOf" srcId="{D094C0DE-E79C-480C-8809-49E425AD2DFC}" destId="{FBDBAACB-FC8E-42C0-9E6F-F1A97DB252DE}" srcOrd="0" destOrd="0" presId="urn:microsoft.com/office/officeart/2005/8/layout/radial3"/>
    <dgm:cxn modelId="{5B96A5B1-3980-47C5-920F-72ADA71D4C71}" type="presOf" srcId="{35C39AF7-382F-4A7F-8F53-2072AA03DF9F}" destId="{25813289-ACEF-4EB8-A55B-E1797F03EB2F}" srcOrd="0" destOrd="0" presId="urn:microsoft.com/office/officeart/2005/8/layout/radial3"/>
    <dgm:cxn modelId="{050E7C02-F12F-4C6A-BC3C-ED0577E4C884}" type="presParOf" srcId="{CC33A4B6-7B0A-4684-8E04-DB8D2C2B3481}" destId="{B38C9D00-49AF-45DC-82DE-6E5DF2D7CE3E}" srcOrd="0" destOrd="0" presId="urn:microsoft.com/office/officeart/2005/8/layout/radial3"/>
    <dgm:cxn modelId="{3A0513B6-6CC0-442B-8424-244FA12900F2}" type="presParOf" srcId="{B38C9D00-49AF-45DC-82DE-6E5DF2D7CE3E}" destId="{89C5DB99-A688-470A-A572-159E37B6E75A}" srcOrd="0" destOrd="0" presId="urn:microsoft.com/office/officeart/2005/8/layout/radial3"/>
    <dgm:cxn modelId="{EE941917-2AD1-427F-9CC4-8CD961CBF746}" type="presParOf" srcId="{B38C9D00-49AF-45DC-82DE-6E5DF2D7CE3E}" destId="{C069D148-9019-4FA5-ADF6-B79ABD076449}" srcOrd="1" destOrd="0" presId="urn:microsoft.com/office/officeart/2005/8/layout/radial3"/>
    <dgm:cxn modelId="{D6916A0E-CB8E-4C28-9244-6DDF66203E75}" type="presParOf" srcId="{B38C9D00-49AF-45DC-82DE-6E5DF2D7CE3E}" destId="{09D12211-5FBF-4F97-A305-1E85D811CEF6}" srcOrd="2" destOrd="0" presId="urn:microsoft.com/office/officeart/2005/8/layout/radial3"/>
    <dgm:cxn modelId="{5838ACC5-F5D5-4D3F-A38B-DD61E6BA6395}" type="presParOf" srcId="{B38C9D00-49AF-45DC-82DE-6E5DF2D7CE3E}" destId="{FBDBAACB-FC8E-42C0-9E6F-F1A97DB252DE}" srcOrd="3" destOrd="0" presId="urn:microsoft.com/office/officeart/2005/8/layout/radial3"/>
    <dgm:cxn modelId="{575F45D2-9413-4BBC-9679-A88B43EDDF49}" type="presParOf" srcId="{B38C9D00-49AF-45DC-82DE-6E5DF2D7CE3E}" destId="{4BEDB72A-982F-4850-B3ED-AFFC786E8137}" srcOrd="4" destOrd="0" presId="urn:microsoft.com/office/officeart/2005/8/layout/radial3"/>
    <dgm:cxn modelId="{DDF0D410-701D-4775-BC4D-5A327683C3CF}" type="presParOf" srcId="{B38C9D00-49AF-45DC-82DE-6E5DF2D7CE3E}" destId="{25813289-ACEF-4EB8-A55B-E1797F03EB2F}" srcOrd="5" destOrd="0" presId="urn:microsoft.com/office/officeart/2005/8/layout/radial3"/>
    <dgm:cxn modelId="{C06DA594-57E8-4853-A4A6-ACF49E8E9BFF}" type="presParOf" srcId="{B38C9D00-49AF-45DC-82DE-6E5DF2D7CE3E}" destId="{642D833D-D452-41E3-A90F-6486AE5C1DF1}" srcOrd="6" destOrd="0" presId="urn:microsoft.com/office/officeart/2005/8/layout/radial3"/>
    <dgm:cxn modelId="{B399543D-9A11-4702-ABB4-C428A8D5CA3A}" type="presParOf" srcId="{B38C9D00-49AF-45DC-82DE-6E5DF2D7CE3E}" destId="{7BB5B2CB-8E6B-4553-8CB1-FDA6B216301C}" srcOrd="7" destOrd="0" presId="urn:microsoft.com/office/officeart/2005/8/layout/radial3"/>
    <dgm:cxn modelId="{6CEC22AC-F750-4BBF-AB4C-7DED13395C8A}" type="presParOf" srcId="{B38C9D00-49AF-45DC-82DE-6E5DF2D7CE3E}" destId="{D2F9B832-DB53-4452-87FB-805A9F8BF5D7}" srcOrd="8" destOrd="0" presId="urn:microsoft.com/office/officeart/2005/8/layout/radial3"/>
  </dgm:cxnLst>
  <dgm:bg/>
  <dgm:whole/>
  <dgm:extLst>
    <a:ext uri="http://schemas.microsoft.com/office/drawing/2008/diagram">
      <dsp:dataModelExt xmlns:dsp="http://schemas.microsoft.com/office/drawing/2008/diagram" xmlns="" relId="rId3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46C1CA3-5EEE-4646-B9B2-61E2CD4C41F3}">
      <dsp:nvSpPr>
        <dsp:cNvPr id="0" name=""/>
        <dsp:cNvSpPr/>
      </dsp:nvSpPr>
      <dsp:spPr>
        <a:xfrm>
          <a:off x="2153153" y="1686839"/>
          <a:ext cx="1185172" cy="1185172"/>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100000"/>
            </a:lnSpc>
            <a:spcBef>
              <a:spcPct val="0"/>
            </a:spcBef>
            <a:spcAft>
              <a:spcPts val="0"/>
            </a:spcAft>
            <a:buNone/>
          </a:pPr>
          <a:r>
            <a:rPr lang="en-US" sz="1100" b="1" kern="1200">
              <a:solidFill>
                <a:sysClr val="window" lastClr="FFFFFF"/>
              </a:solidFill>
              <a:latin typeface="Times New Roman" panose="02020603050405020304" charset="0"/>
              <a:ea typeface="+mn-ea"/>
              <a:cs typeface="Times New Roman" panose="02020603050405020304" charset="0"/>
            </a:rPr>
            <a:t>Geographical tourism</a:t>
          </a:r>
          <a:endParaRPr lang="ru-RU" sz="1100" b="1" kern="1200">
            <a:solidFill>
              <a:sysClr val="window" lastClr="FFFFFF"/>
            </a:solidFill>
            <a:latin typeface="Times New Roman" panose="02020603050405020304" charset="0"/>
            <a:ea typeface="+mn-ea"/>
            <a:cs typeface="Times New Roman" panose="02020603050405020304" charset="0"/>
          </a:endParaRPr>
        </a:p>
      </dsp:txBody>
      <dsp:txXfrm>
        <a:off x="2153153" y="1686839"/>
        <a:ext cx="1185172" cy="1185172"/>
      </dsp:txXfrm>
    </dsp:sp>
    <dsp:sp modelId="{EEE303F6-1E18-4565-BD83-43EDEC5E6B60}">
      <dsp:nvSpPr>
        <dsp:cNvPr id="0" name=""/>
        <dsp:cNvSpPr/>
      </dsp:nvSpPr>
      <dsp:spPr>
        <a:xfrm rot="16200000">
          <a:off x="2550443" y="1127929"/>
          <a:ext cx="390593" cy="402958"/>
        </a:xfrm>
        <a:prstGeom prst="rightArrow">
          <a:avLst>
            <a:gd name="adj1" fmla="val 60000"/>
            <a:gd name="adj2" fmla="val 50000"/>
          </a:avLst>
        </a:prstGeom>
        <a:solidFill>
          <a:srgbClr val="ED7D31">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100000"/>
            </a:lnSpc>
            <a:spcBef>
              <a:spcPct val="0"/>
            </a:spcBef>
            <a:spcAft>
              <a:spcPts val="0"/>
            </a:spcAft>
            <a:buNone/>
          </a:pPr>
          <a:endParaRPr lang="ru-RU" sz="1100" b="1" kern="1200">
            <a:solidFill>
              <a:sysClr val="windowText" lastClr="000000"/>
            </a:solidFill>
            <a:latin typeface="Times New Roman" panose="02020603050405020304" charset="0"/>
            <a:ea typeface="+mn-ea"/>
            <a:cs typeface="Times New Roman" panose="02020603050405020304" charset="0"/>
          </a:endParaRPr>
        </a:p>
      </dsp:txBody>
      <dsp:txXfrm rot="16200000">
        <a:off x="2550443" y="1127929"/>
        <a:ext cx="390593" cy="402958"/>
      </dsp:txXfrm>
    </dsp:sp>
    <dsp:sp modelId="{D4BFF188-5F7B-46D2-B2E3-2F5F180A20CC}">
      <dsp:nvSpPr>
        <dsp:cNvPr id="0" name=""/>
        <dsp:cNvSpPr/>
      </dsp:nvSpPr>
      <dsp:spPr>
        <a:xfrm>
          <a:off x="2271670" y="1731"/>
          <a:ext cx="948138" cy="948138"/>
        </a:xfrm>
        <a:prstGeom prst="ellipse">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100000"/>
            </a:lnSpc>
            <a:spcBef>
              <a:spcPct val="0"/>
            </a:spcBef>
            <a:spcAft>
              <a:spcPts val="0"/>
            </a:spcAft>
            <a:buNone/>
          </a:pPr>
          <a:r>
            <a:rPr lang="en-US" sz="1100" b="1" kern="1200">
              <a:solidFill>
                <a:sysClr val="windowText" lastClr="000000"/>
              </a:solidFill>
              <a:latin typeface="Times New Roman" panose="02020603050405020304" charset="0"/>
              <a:ea typeface="+mn-ea"/>
              <a:cs typeface="Times New Roman" panose="02020603050405020304" charset="0"/>
            </a:rPr>
            <a:t>Ecotourism</a:t>
          </a:r>
          <a:endParaRPr lang="ru-RU" sz="1100" b="1" kern="1200">
            <a:solidFill>
              <a:sysClr val="windowText" lastClr="000000"/>
            </a:solidFill>
            <a:latin typeface="Times New Roman" panose="02020603050405020304" charset="0"/>
            <a:ea typeface="+mn-ea"/>
            <a:cs typeface="Times New Roman" panose="02020603050405020304" charset="0"/>
          </a:endParaRPr>
        </a:p>
      </dsp:txBody>
      <dsp:txXfrm>
        <a:off x="2271670" y="1731"/>
        <a:ext cx="948138" cy="948138"/>
      </dsp:txXfrm>
    </dsp:sp>
    <dsp:sp modelId="{87DA403F-81C6-4B34-942B-FEE4A7468CDE}">
      <dsp:nvSpPr>
        <dsp:cNvPr id="0" name=""/>
        <dsp:cNvSpPr/>
      </dsp:nvSpPr>
      <dsp:spPr>
        <a:xfrm rot="18600000">
          <a:off x="3161102" y="1350191"/>
          <a:ext cx="390593" cy="402958"/>
        </a:xfrm>
        <a:prstGeom prst="rightArrow">
          <a:avLst>
            <a:gd name="adj1" fmla="val 60000"/>
            <a:gd name="adj2" fmla="val 50000"/>
          </a:avLst>
        </a:prstGeom>
        <a:solidFill>
          <a:srgbClr val="A5A5A5">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100000"/>
            </a:lnSpc>
            <a:spcBef>
              <a:spcPct val="0"/>
            </a:spcBef>
            <a:spcAft>
              <a:spcPts val="0"/>
            </a:spcAft>
            <a:buNone/>
          </a:pPr>
          <a:endParaRPr lang="ru-RU" sz="1100" b="1" kern="1200">
            <a:solidFill>
              <a:sysClr val="windowText" lastClr="000000"/>
            </a:solidFill>
            <a:latin typeface="Times New Roman" panose="02020603050405020304" charset="0"/>
            <a:ea typeface="+mn-ea"/>
            <a:cs typeface="Times New Roman" panose="02020603050405020304" charset="0"/>
          </a:endParaRPr>
        </a:p>
      </dsp:txBody>
      <dsp:txXfrm rot="18600000">
        <a:off x="3161102" y="1350191"/>
        <a:ext cx="390593" cy="402958"/>
      </dsp:txXfrm>
    </dsp:sp>
    <dsp:sp modelId="{490533B9-DD49-4B87-88A5-B2A0CAD6C6DF}">
      <dsp:nvSpPr>
        <dsp:cNvPr id="0" name=""/>
        <dsp:cNvSpPr/>
      </dsp:nvSpPr>
      <dsp:spPr>
        <a:xfrm>
          <a:off x="3431018" y="423699"/>
          <a:ext cx="948138" cy="948138"/>
        </a:xfrm>
        <a:prstGeom prst="ellipse">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100000"/>
            </a:lnSpc>
            <a:spcBef>
              <a:spcPct val="0"/>
            </a:spcBef>
            <a:spcAft>
              <a:spcPts val="0"/>
            </a:spcAft>
            <a:buNone/>
          </a:pPr>
          <a:r>
            <a:rPr lang="en-US" sz="1100" b="1" kern="1200">
              <a:solidFill>
                <a:sysClr val="windowText" lastClr="000000"/>
              </a:solidFill>
              <a:latin typeface="Times New Roman" panose="02020603050405020304" charset="0"/>
              <a:ea typeface="+mn-ea"/>
              <a:cs typeface="Times New Roman" panose="02020603050405020304" charset="0"/>
            </a:rPr>
            <a:t>Agrotourism</a:t>
          </a:r>
          <a:endParaRPr lang="ru-RU" sz="1100" b="1" kern="1200">
            <a:solidFill>
              <a:sysClr val="windowText" lastClr="000000"/>
            </a:solidFill>
            <a:latin typeface="Times New Roman" panose="02020603050405020304" charset="0"/>
            <a:ea typeface="+mn-ea"/>
            <a:cs typeface="Times New Roman" panose="02020603050405020304" charset="0"/>
          </a:endParaRPr>
        </a:p>
      </dsp:txBody>
      <dsp:txXfrm>
        <a:off x="3431018" y="423699"/>
        <a:ext cx="948138" cy="948138"/>
      </dsp:txXfrm>
    </dsp:sp>
    <dsp:sp modelId="{ED9ED575-1B62-47E3-98AC-B76B74061F69}">
      <dsp:nvSpPr>
        <dsp:cNvPr id="0" name=""/>
        <dsp:cNvSpPr/>
      </dsp:nvSpPr>
      <dsp:spPr>
        <a:xfrm rot="21000000">
          <a:off x="3486026" y="1912977"/>
          <a:ext cx="390593" cy="402958"/>
        </a:xfrm>
        <a:prstGeom prst="rightArrow">
          <a:avLst>
            <a:gd name="adj1" fmla="val 60000"/>
            <a:gd name="adj2" fmla="val 50000"/>
          </a:avLst>
        </a:prstGeom>
        <a:solidFill>
          <a:srgbClr val="FFC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100000"/>
            </a:lnSpc>
            <a:spcBef>
              <a:spcPct val="0"/>
            </a:spcBef>
            <a:spcAft>
              <a:spcPts val="0"/>
            </a:spcAft>
            <a:buNone/>
          </a:pPr>
          <a:endParaRPr lang="ru-RU" sz="1100" b="1" kern="1200">
            <a:solidFill>
              <a:sysClr val="windowText" lastClr="000000"/>
            </a:solidFill>
            <a:latin typeface="Times New Roman" panose="02020603050405020304" charset="0"/>
            <a:ea typeface="+mn-ea"/>
            <a:cs typeface="Times New Roman" panose="02020603050405020304" charset="0"/>
          </a:endParaRPr>
        </a:p>
      </dsp:txBody>
      <dsp:txXfrm rot="21000000">
        <a:off x="3486026" y="1912977"/>
        <a:ext cx="390593" cy="402958"/>
      </dsp:txXfrm>
    </dsp:sp>
    <dsp:sp modelId="{CEAC3B8A-3E57-49F2-9D46-6746C7E67910}">
      <dsp:nvSpPr>
        <dsp:cNvPr id="0" name=""/>
        <dsp:cNvSpPr/>
      </dsp:nvSpPr>
      <dsp:spPr>
        <a:xfrm>
          <a:off x="4047894" y="1492160"/>
          <a:ext cx="948138" cy="948138"/>
        </a:xfrm>
        <a:prstGeom prst="ellipse">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100000"/>
            </a:lnSpc>
            <a:spcBef>
              <a:spcPct val="0"/>
            </a:spcBef>
            <a:spcAft>
              <a:spcPts val="0"/>
            </a:spcAft>
            <a:buNone/>
          </a:pPr>
          <a:r>
            <a:rPr lang="en-US" sz="1100" b="1" kern="1200">
              <a:solidFill>
                <a:sysClr val="windowText" lastClr="000000"/>
              </a:solidFill>
              <a:latin typeface="Times New Roman" panose="02020603050405020304" charset="0"/>
              <a:ea typeface="+mn-ea"/>
              <a:cs typeface="Times New Roman" panose="02020603050405020304" charset="0"/>
            </a:rPr>
            <a:t>Religious torusim </a:t>
          </a:r>
        </a:p>
      </dsp:txBody>
      <dsp:txXfrm>
        <a:off x="4047894" y="1492160"/>
        <a:ext cx="948138" cy="948138"/>
      </dsp:txXfrm>
    </dsp:sp>
    <dsp:sp modelId="{02D4A876-5C85-4A6B-9162-16B21E371A16}">
      <dsp:nvSpPr>
        <dsp:cNvPr id="0" name=""/>
        <dsp:cNvSpPr/>
      </dsp:nvSpPr>
      <dsp:spPr>
        <a:xfrm rot="1800000">
          <a:off x="3373181" y="2552954"/>
          <a:ext cx="390593" cy="402958"/>
        </a:xfrm>
        <a:prstGeom prst="rightArrow">
          <a:avLst>
            <a:gd name="adj1" fmla="val 60000"/>
            <a:gd name="adj2" fmla="val 50000"/>
          </a:avLst>
        </a:prstGeom>
        <a:solidFill>
          <a:srgbClr val="5B9BD5">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100000"/>
            </a:lnSpc>
            <a:spcBef>
              <a:spcPct val="0"/>
            </a:spcBef>
            <a:spcAft>
              <a:spcPts val="0"/>
            </a:spcAft>
            <a:buNone/>
          </a:pPr>
          <a:endParaRPr lang="ru-RU" sz="1100" b="1" kern="1200">
            <a:solidFill>
              <a:sysClr val="windowText" lastClr="000000"/>
            </a:solidFill>
            <a:latin typeface="Times New Roman" panose="02020603050405020304" charset="0"/>
            <a:ea typeface="+mn-ea"/>
            <a:cs typeface="Times New Roman" panose="02020603050405020304" charset="0"/>
          </a:endParaRPr>
        </a:p>
      </dsp:txBody>
      <dsp:txXfrm rot="1800000">
        <a:off x="3373181" y="2552954"/>
        <a:ext cx="390593" cy="402958"/>
      </dsp:txXfrm>
    </dsp:sp>
    <dsp:sp modelId="{14764650-8EDC-4836-A735-586F674881D8}">
      <dsp:nvSpPr>
        <dsp:cNvPr id="0" name=""/>
        <dsp:cNvSpPr/>
      </dsp:nvSpPr>
      <dsp:spPr>
        <a:xfrm>
          <a:off x="3833656" y="2707169"/>
          <a:ext cx="948138" cy="948138"/>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100000"/>
            </a:lnSpc>
            <a:spcBef>
              <a:spcPct val="0"/>
            </a:spcBef>
            <a:spcAft>
              <a:spcPts val="0"/>
            </a:spcAft>
            <a:buNone/>
          </a:pPr>
          <a:r>
            <a:rPr lang="en-US" sz="1100" b="1" kern="1200">
              <a:solidFill>
                <a:sysClr val="windowText" lastClr="000000"/>
              </a:solidFill>
              <a:latin typeface="Times New Roman" panose="02020603050405020304" charset="0"/>
              <a:ea typeface="+mn-ea"/>
              <a:cs typeface="Times New Roman" panose="02020603050405020304" charset="0"/>
            </a:rPr>
            <a:t>Тарихий </a:t>
          </a:r>
        </a:p>
        <a:p>
          <a:pPr lvl="0" algn="ctr" defTabSz="488950">
            <a:lnSpc>
              <a:spcPct val="100000"/>
            </a:lnSpc>
            <a:spcBef>
              <a:spcPct val="0"/>
            </a:spcBef>
            <a:spcAft>
              <a:spcPts val="0"/>
            </a:spcAft>
            <a:buNone/>
          </a:pPr>
          <a:r>
            <a:rPr lang="en-US" sz="1100" b="1" kern="1200">
              <a:solidFill>
                <a:sysClr val="windowText" lastClr="000000"/>
              </a:solidFill>
              <a:latin typeface="Times New Roman" panose="02020603050405020304" charset="0"/>
              <a:ea typeface="+mn-ea"/>
              <a:cs typeface="Times New Roman" panose="02020603050405020304" charset="0"/>
            </a:rPr>
            <a:t>туризм</a:t>
          </a:r>
          <a:endParaRPr lang="ru-RU" sz="1100" b="1" kern="1200">
            <a:solidFill>
              <a:sysClr val="windowText" lastClr="000000"/>
            </a:solidFill>
            <a:latin typeface="Times New Roman" panose="02020603050405020304" charset="0"/>
            <a:ea typeface="+mn-ea"/>
            <a:cs typeface="Times New Roman" panose="02020603050405020304" charset="0"/>
          </a:endParaRPr>
        </a:p>
      </dsp:txBody>
      <dsp:txXfrm>
        <a:off x="3833656" y="2707169"/>
        <a:ext cx="948138" cy="948138"/>
      </dsp:txXfrm>
    </dsp:sp>
    <dsp:sp modelId="{B601A949-2450-4A9B-B153-A8A7E84CAADB}">
      <dsp:nvSpPr>
        <dsp:cNvPr id="0" name=""/>
        <dsp:cNvSpPr/>
      </dsp:nvSpPr>
      <dsp:spPr>
        <a:xfrm rot="4200000">
          <a:off x="2875367" y="2970670"/>
          <a:ext cx="390593" cy="402958"/>
        </a:xfrm>
        <a:prstGeom prst="rightArrow">
          <a:avLst>
            <a:gd name="adj1" fmla="val 60000"/>
            <a:gd name="adj2" fmla="val 50000"/>
          </a:avLst>
        </a:prstGeom>
        <a:solidFill>
          <a:srgbClr val="70AD47">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100000"/>
            </a:lnSpc>
            <a:spcBef>
              <a:spcPct val="0"/>
            </a:spcBef>
            <a:spcAft>
              <a:spcPts val="0"/>
            </a:spcAft>
            <a:buNone/>
          </a:pPr>
          <a:endParaRPr lang="ru-RU" sz="1100" b="1" kern="1200">
            <a:solidFill>
              <a:sysClr val="windowText" lastClr="000000"/>
            </a:solidFill>
            <a:latin typeface="Times New Roman" panose="02020603050405020304" charset="0"/>
            <a:ea typeface="+mn-ea"/>
            <a:cs typeface="Times New Roman" panose="02020603050405020304" charset="0"/>
          </a:endParaRPr>
        </a:p>
      </dsp:txBody>
      <dsp:txXfrm rot="4200000">
        <a:off x="2875367" y="2970670"/>
        <a:ext cx="390593" cy="402958"/>
      </dsp:txXfrm>
    </dsp:sp>
    <dsp:sp modelId="{438A824E-EE0F-41AA-B749-01BDC648A7E5}">
      <dsp:nvSpPr>
        <dsp:cNvPr id="0" name=""/>
        <dsp:cNvSpPr/>
      </dsp:nvSpPr>
      <dsp:spPr>
        <a:xfrm>
          <a:off x="2888546" y="3500209"/>
          <a:ext cx="948138" cy="948138"/>
        </a:xfrm>
        <a:prstGeom prst="ellipse">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100000"/>
            </a:lnSpc>
            <a:spcBef>
              <a:spcPct val="0"/>
            </a:spcBef>
            <a:spcAft>
              <a:spcPts val="0"/>
            </a:spcAft>
            <a:buNone/>
          </a:pPr>
          <a:r>
            <a:rPr lang="en-US" sz="1100" b="1" kern="1200">
              <a:solidFill>
                <a:sysClr val="windowText" lastClr="000000"/>
              </a:solidFill>
              <a:latin typeface="Times New Roman" panose="02020603050405020304" charset="0"/>
              <a:ea typeface="+mn-ea"/>
              <a:cs typeface="Times New Roman" panose="02020603050405020304" charset="0"/>
            </a:rPr>
            <a:t>Ethno-graphic tourism</a:t>
          </a:r>
          <a:endParaRPr lang="ru-RU" sz="1100" b="1" kern="1200">
            <a:solidFill>
              <a:sysClr val="windowText" lastClr="000000"/>
            </a:solidFill>
            <a:latin typeface="Times New Roman" panose="02020603050405020304" charset="0"/>
            <a:ea typeface="+mn-ea"/>
            <a:cs typeface="Times New Roman" panose="02020603050405020304" charset="0"/>
          </a:endParaRPr>
        </a:p>
      </dsp:txBody>
      <dsp:txXfrm>
        <a:off x="2888546" y="3500209"/>
        <a:ext cx="948138" cy="948138"/>
      </dsp:txXfrm>
    </dsp:sp>
    <dsp:sp modelId="{324CF583-900E-4DD1-8388-4FDA651A5C4B}">
      <dsp:nvSpPr>
        <dsp:cNvPr id="0" name=""/>
        <dsp:cNvSpPr/>
      </dsp:nvSpPr>
      <dsp:spPr>
        <a:xfrm rot="6600000">
          <a:off x="2225518" y="2970670"/>
          <a:ext cx="390593" cy="402958"/>
        </a:xfrm>
        <a:prstGeom prst="rightArrow">
          <a:avLst>
            <a:gd name="adj1" fmla="val 60000"/>
            <a:gd name="adj2" fmla="val 50000"/>
          </a:avLst>
        </a:prstGeom>
        <a:solidFill>
          <a:srgbClr val="ED7D31">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100000"/>
            </a:lnSpc>
            <a:spcBef>
              <a:spcPct val="0"/>
            </a:spcBef>
            <a:spcAft>
              <a:spcPts val="0"/>
            </a:spcAft>
            <a:buNone/>
          </a:pPr>
          <a:endParaRPr lang="ru-RU" sz="1100" b="1" kern="1200">
            <a:solidFill>
              <a:sysClr val="windowText" lastClr="000000"/>
            </a:solidFill>
            <a:latin typeface="Times New Roman" panose="02020603050405020304" charset="0"/>
            <a:ea typeface="+mn-ea"/>
            <a:cs typeface="Times New Roman" panose="02020603050405020304" charset="0"/>
          </a:endParaRPr>
        </a:p>
      </dsp:txBody>
      <dsp:txXfrm rot="6600000">
        <a:off x="2225518" y="2970670"/>
        <a:ext cx="390593" cy="402958"/>
      </dsp:txXfrm>
    </dsp:sp>
    <dsp:sp modelId="{775D8F67-F350-4C74-9D7D-1684ED10C3E6}">
      <dsp:nvSpPr>
        <dsp:cNvPr id="0" name=""/>
        <dsp:cNvSpPr/>
      </dsp:nvSpPr>
      <dsp:spPr>
        <a:xfrm>
          <a:off x="1654794" y="3500209"/>
          <a:ext cx="948138" cy="948138"/>
        </a:xfrm>
        <a:prstGeom prst="ellipse">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100000"/>
            </a:lnSpc>
            <a:spcBef>
              <a:spcPct val="0"/>
            </a:spcBef>
            <a:spcAft>
              <a:spcPts val="0"/>
            </a:spcAft>
            <a:buNone/>
          </a:pPr>
          <a:r>
            <a:rPr lang="en-US" sz="1100" b="1" kern="1200">
              <a:solidFill>
                <a:sysClr val="windowText" lastClr="000000"/>
              </a:solidFill>
              <a:latin typeface="Times New Roman" panose="02020603050405020304" charset="0"/>
              <a:ea typeface="+mn-ea"/>
              <a:cs typeface="Times New Roman" panose="02020603050405020304" charset="0"/>
            </a:rPr>
            <a:t>Geotourism</a:t>
          </a:r>
          <a:endParaRPr lang="ru-RU" sz="1100" b="1" kern="1200">
            <a:solidFill>
              <a:sysClr val="windowText" lastClr="000000"/>
            </a:solidFill>
            <a:latin typeface="Times New Roman" panose="02020603050405020304" charset="0"/>
            <a:ea typeface="+mn-ea"/>
            <a:cs typeface="Times New Roman" panose="02020603050405020304" charset="0"/>
          </a:endParaRPr>
        </a:p>
      </dsp:txBody>
      <dsp:txXfrm>
        <a:off x="1654794" y="3500209"/>
        <a:ext cx="948138" cy="948138"/>
      </dsp:txXfrm>
    </dsp:sp>
    <dsp:sp modelId="{63F55AC1-615D-4C3D-8D6D-058A83CE0358}">
      <dsp:nvSpPr>
        <dsp:cNvPr id="0" name=""/>
        <dsp:cNvSpPr/>
      </dsp:nvSpPr>
      <dsp:spPr>
        <a:xfrm rot="9000000">
          <a:off x="1727704" y="2552954"/>
          <a:ext cx="390593" cy="402958"/>
        </a:xfrm>
        <a:prstGeom prst="rightArrow">
          <a:avLst>
            <a:gd name="adj1" fmla="val 60000"/>
            <a:gd name="adj2" fmla="val 50000"/>
          </a:avLst>
        </a:prstGeom>
        <a:solidFill>
          <a:srgbClr val="A5A5A5">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100000"/>
            </a:lnSpc>
            <a:spcBef>
              <a:spcPct val="0"/>
            </a:spcBef>
            <a:spcAft>
              <a:spcPts val="0"/>
            </a:spcAft>
            <a:buNone/>
          </a:pPr>
          <a:endParaRPr lang="ru-RU" sz="1100" b="1" kern="1200">
            <a:solidFill>
              <a:sysClr val="windowText" lastClr="000000"/>
            </a:solidFill>
            <a:latin typeface="Times New Roman" panose="02020603050405020304" charset="0"/>
            <a:ea typeface="+mn-ea"/>
            <a:cs typeface="Times New Roman" panose="02020603050405020304" charset="0"/>
          </a:endParaRPr>
        </a:p>
      </dsp:txBody>
      <dsp:txXfrm rot="9000000">
        <a:off x="1727704" y="2552954"/>
        <a:ext cx="390593" cy="402958"/>
      </dsp:txXfrm>
    </dsp:sp>
    <dsp:sp modelId="{AB18E6A5-E211-4CB7-8273-8FFCA57AE8DB}">
      <dsp:nvSpPr>
        <dsp:cNvPr id="0" name=""/>
        <dsp:cNvSpPr/>
      </dsp:nvSpPr>
      <dsp:spPr>
        <a:xfrm>
          <a:off x="709685" y="2707169"/>
          <a:ext cx="948138" cy="948138"/>
        </a:xfrm>
        <a:prstGeom prst="ellipse">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100000"/>
            </a:lnSpc>
            <a:spcBef>
              <a:spcPct val="0"/>
            </a:spcBef>
            <a:spcAft>
              <a:spcPts val="0"/>
            </a:spcAft>
            <a:buNone/>
          </a:pPr>
          <a:r>
            <a:rPr lang="en-US" sz="1100" b="1" kern="1200">
              <a:solidFill>
                <a:sysClr val="windowText" lastClr="000000"/>
              </a:solidFill>
              <a:latin typeface="Times New Roman" panose="02020603050405020304" charset="0"/>
              <a:ea typeface="+mn-ea"/>
              <a:cs typeface="Times New Roman" panose="02020603050405020304" charset="0"/>
            </a:rPr>
            <a:t>Sport tourism</a:t>
          </a:r>
          <a:endParaRPr lang="ru-RU" sz="1100" b="1" kern="1200">
            <a:solidFill>
              <a:sysClr val="windowText" lastClr="000000"/>
            </a:solidFill>
            <a:latin typeface="Times New Roman" panose="02020603050405020304" charset="0"/>
            <a:ea typeface="+mn-ea"/>
            <a:cs typeface="Times New Roman" panose="02020603050405020304" charset="0"/>
          </a:endParaRPr>
        </a:p>
      </dsp:txBody>
      <dsp:txXfrm>
        <a:off x="709685" y="2707169"/>
        <a:ext cx="948138" cy="948138"/>
      </dsp:txXfrm>
    </dsp:sp>
    <dsp:sp modelId="{714BC426-BC50-4194-BB5B-BE5190207A5A}">
      <dsp:nvSpPr>
        <dsp:cNvPr id="0" name=""/>
        <dsp:cNvSpPr/>
      </dsp:nvSpPr>
      <dsp:spPr>
        <a:xfrm rot="11400000">
          <a:off x="1614859" y="1912977"/>
          <a:ext cx="390593" cy="402958"/>
        </a:xfrm>
        <a:prstGeom prst="rightArrow">
          <a:avLst>
            <a:gd name="adj1" fmla="val 60000"/>
            <a:gd name="adj2" fmla="val 50000"/>
          </a:avLst>
        </a:prstGeom>
        <a:solidFill>
          <a:srgbClr val="FFC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100000"/>
            </a:lnSpc>
            <a:spcBef>
              <a:spcPct val="0"/>
            </a:spcBef>
            <a:spcAft>
              <a:spcPts val="0"/>
            </a:spcAft>
            <a:buNone/>
          </a:pPr>
          <a:endParaRPr lang="ru-RU" sz="1100" b="1" kern="1200">
            <a:solidFill>
              <a:sysClr val="windowText" lastClr="000000"/>
            </a:solidFill>
            <a:latin typeface="Times New Roman" panose="02020603050405020304" charset="0"/>
            <a:ea typeface="+mn-ea"/>
            <a:cs typeface="Times New Roman" panose="02020603050405020304" charset="0"/>
          </a:endParaRPr>
        </a:p>
      </dsp:txBody>
      <dsp:txXfrm rot="11400000">
        <a:off x="1614859" y="1912977"/>
        <a:ext cx="390593" cy="402958"/>
      </dsp:txXfrm>
    </dsp:sp>
    <dsp:sp modelId="{5A49F3A2-6CB7-43A9-8D0F-4F4A811F00D8}">
      <dsp:nvSpPr>
        <dsp:cNvPr id="0" name=""/>
        <dsp:cNvSpPr/>
      </dsp:nvSpPr>
      <dsp:spPr>
        <a:xfrm>
          <a:off x="495446" y="1492160"/>
          <a:ext cx="948138" cy="948138"/>
        </a:xfrm>
        <a:prstGeom prst="ellipse">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100000"/>
            </a:lnSpc>
            <a:spcBef>
              <a:spcPct val="0"/>
            </a:spcBef>
            <a:spcAft>
              <a:spcPts val="0"/>
            </a:spcAft>
            <a:buNone/>
          </a:pPr>
          <a:r>
            <a:rPr lang="en-US" sz="1100" b="1" kern="1200">
              <a:solidFill>
                <a:sysClr val="windowText" lastClr="000000"/>
              </a:solidFill>
              <a:latin typeface="Times New Roman" panose="02020603050405020304" charset="0"/>
              <a:ea typeface="+mn-ea"/>
              <a:cs typeface="Times New Roman" panose="02020603050405020304" charset="0"/>
            </a:rPr>
            <a:t>Medicine tourism</a:t>
          </a:r>
          <a:endParaRPr lang="ru-RU" sz="1100" b="1" kern="1200">
            <a:solidFill>
              <a:sysClr val="windowText" lastClr="000000"/>
            </a:solidFill>
            <a:latin typeface="Times New Roman" panose="02020603050405020304" charset="0"/>
            <a:ea typeface="+mn-ea"/>
            <a:cs typeface="Times New Roman" panose="02020603050405020304" charset="0"/>
          </a:endParaRPr>
        </a:p>
      </dsp:txBody>
      <dsp:txXfrm>
        <a:off x="495446" y="1492160"/>
        <a:ext cx="948138" cy="948138"/>
      </dsp:txXfrm>
    </dsp:sp>
    <dsp:sp modelId="{148096E8-39B8-4FEB-80A4-70FC56C32FA1}">
      <dsp:nvSpPr>
        <dsp:cNvPr id="0" name=""/>
        <dsp:cNvSpPr/>
      </dsp:nvSpPr>
      <dsp:spPr>
        <a:xfrm rot="13800000">
          <a:off x="1939784" y="1350191"/>
          <a:ext cx="390593" cy="402958"/>
        </a:xfrm>
        <a:prstGeom prst="rightArrow">
          <a:avLst>
            <a:gd name="adj1" fmla="val 60000"/>
            <a:gd name="adj2" fmla="val 50000"/>
          </a:avLst>
        </a:prstGeom>
        <a:solidFill>
          <a:srgbClr val="5B9BD5">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100000"/>
            </a:lnSpc>
            <a:spcBef>
              <a:spcPct val="0"/>
            </a:spcBef>
            <a:spcAft>
              <a:spcPts val="0"/>
            </a:spcAft>
            <a:buNone/>
          </a:pPr>
          <a:endParaRPr lang="ru-RU" sz="1100" b="1" kern="1200">
            <a:solidFill>
              <a:sysClr val="windowText" lastClr="000000"/>
            </a:solidFill>
            <a:latin typeface="Times New Roman" panose="02020603050405020304" charset="0"/>
            <a:ea typeface="+mn-ea"/>
            <a:cs typeface="Times New Roman" panose="02020603050405020304" charset="0"/>
          </a:endParaRPr>
        </a:p>
      </dsp:txBody>
      <dsp:txXfrm rot="13800000">
        <a:off x="1939784" y="1350191"/>
        <a:ext cx="390593" cy="402958"/>
      </dsp:txXfrm>
    </dsp:sp>
    <dsp:sp modelId="{004D0C26-5F52-4423-97EE-C321005BC281}">
      <dsp:nvSpPr>
        <dsp:cNvPr id="0" name=""/>
        <dsp:cNvSpPr/>
      </dsp:nvSpPr>
      <dsp:spPr>
        <a:xfrm>
          <a:off x="1112322" y="423699"/>
          <a:ext cx="948138" cy="948138"/>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100000"/>
            </a:lnSpc>
            <a:spcBef>
              <a:spcPct val="0"/>
            </a:spcBef>
            <a:spcAft>
              <a:spcPts val="0"/>
            </a:spcAft>
            <a:buNone/>
          </a:pPr>
          <a:r>
            <a:rPr lang="en-US" sz="1100" b="1" kern="1200">
              <a:solidFill>
                <a:sysClr val="windowText" lastClr="000000"/>
              </a:solidFill>
              <a:latin typeface="Times New Roman" panose="02020603050405020304" charset="0"/>
              <a:ea typeface="+mn-ea"/>
              <a:cs typeface="Times New Roman" panose="02020603050405020304" charset="0"/>
            </a:rPr>
            <a:t>Youth tourism</a:t>
          </a:r>
          <a:endParaRPr lang="ru-RU" sz="1100" b="1" kern="1200">
            <a:solidFill>
              <a:sysClr val="windowText" lastClr="000000"/>
            </a:solidFill>
            <a:latin typeface="Times New Roman" panose="02020603050405020304" charset="0"/>
            <a:ea typeface="+mn-ea"/>
            <a:cs typeface="Times New Roman" panose="02020603050405020304" charset="0"/>
          </a:endParaRPr>
        </a:p>
      </dsp:txBody>
      <dsp:txXfrm>
        <a:off x="1112322" y="423699"/>
        <a:ext cx="948138" cy="948138"/>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9C5DB99-A688-470A-A572-159E37B6E75A}">
      <dsp:nvSpPr>
        <dsp:cNvPr id="0" name=""/>
        <dsp:cNvSpPr/>
      </dsp:nvSpPr>
      <dsp:spPr>
        <a:xfrm>
          <a:off x="1252000" y="1056614"/>
          <a:ext cx="3250369" cy="3421430"/>
        </a:xfrm>
        <a:prstGeom prst="ellipse">
          <a:avLst/>
        </a:prstGeom>
        <a:solidFill>
          <a:srgbClr val="ED7D31">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buNone/>
          </a:pPr>
          <a:r>
            <a:rPr lang="en-US" sz="1000" b="1" kern="1200">
              <a:solidFill>
                <a:sysClr val="windowText" lastClr="000000"/>
              </a:solidFill>
              <a:latin typeface="Times New Roman" panose="02020603050405020304" charset="0"/>
              <a:ea typeface="+mn-ea"/>
              <a:cs typeface="Times New Roman" panose="02020603050405020304" charset="0"/>
            </a:rPr>
            <a:t>KOKAND CITY</a:t>
          </a:r>
          <a:endParaRPr lang="ru-RU" sz="1000" b="1" kern="1200">
            <a:solidFill>
              <a:sysClr val="windowText" lastClr="000000"/>
            </a:solidFill>
            <a:latin typeface="Times New Roman" panose="02020603050405020304" charset="0"/>
            <a:ea typeface="+mn-ea"/>
            <a:cs typeface="Times New Roman" panose="02020603050405020304" charset="0"/>
          </a:endParaRPr>
        </a:p>
        <a:p>
          <a:pPr lvl="0" algn="ctr" defTabSz="444500">
            <a:lnSpc>
              <a:spcPct val="90000"/>
            </a:lnSpc>
            <a:spcBef>
              <a:spcPct val="0"/>
            </a:spcBef>
            <a:spcAft>
              <a:spcPct val="35000"/>
            </a:spcAft>
            <a:buNone/>
          </a:pPr>
          <a:r>
            <a:rPr lang="en-US" sz="1000" b="0" kern="1200">
              <a:solidFill>
                <a:sysClr val="windowText" lastClr="000000"/>
              </a:solidFill>
              <a:latin typeface="Times New Roman" panose="02020603050405020304" charset="0"/>
              <a:ea typeface="+mn-ea"/>
              <a:cs typeface="Times New Roman" panose="02020603050405020304" charset="0"/>
            </a:rPr>
            <a:t>(historical, religious, shop, gastronomic, business, educational, sports)</a:t>
          </a:r>
          <a:endParaRPr lang="ru-RU" sz="1000" b="0" i="1" kern="1200">
            <a:solidFill>
              <a:sysClr val="windowText" lastClr="000000"/>
            </a:solidFill>
            <a:latin typeface="Times New Roman" panose="02020603050405020304" charset="0"/>
            <a:ea typeface="+mn-ea"/>
            <a:cs typeface="Times New Roman" panose="02020603050405020304" charset="0"/>
          </a:endParaRPr>
        </a:p>
      </dsp:txBody>
      <dsp:txXfrm>
        <a:off x="1252000" y="1056614"/>
        <a:ext cx="3250369" cy="3421430"/>
      </dsp:txXfrm>
    </dsp:sp>
    <dsp:sp modelId="{C069D148-9019-4FA5-ADF6-B79ABD076449}">
      <dsp:nvSpPr>
        <dsp:cNvPr id="0" name=""/>
        <dsp:cNvSpPr/>
      </dsp:nvSpPr>
      <dsp:spPr>
        <a:xfrm>
          <a:off x="2109683" y="547"/>
          <a:ext cx="1535003" cy="1535003"/>
        </a:xfrm>
        <a:prstGeom prst="ellipse">
          <a:avLst/>
        </a:prstGeom>
        <a:solidFill>
          <a:srgbClr val="A5A5A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buNone/>
          </a:pPr>
          <a:r>
            <a:rPr lang="en-US" sz="1000" b="1" kern="1200">
              <a:solidFill>
                <a:sysClr val="windowText" lastClr="000000"/>
              </a:solidFill>
              <a:latin typeface="Times New Roman" panose="02020603050405020304" charset="0"/>
              <a:ea typeface="+mn-ea"/>
              <a:cs typeface="Times New Roman" panose="02020603050405020304" charset="0"/>
            </a:rPr>
            <a:t>DANGARA DISTRICT</a:t>
          </a:r>
          <a:endParaRPr lang="ru-RU" sz="1000" b="1" kern="1200">
            <a:solidFill>
              <a:sysClr val="windowText" lastClr="000000"/>
            </a:solidFill>
            <a:latin typeface="Times New Roman" panose="02020603050405020304" charset="0"/>
            <a:ea typeface="+mn-ea"/>
            <a:cs typeface="Times New Roman" panose="02020603050405020304" charset="0"/>
          </a:endParaRPr>
        </a:p>
        <a:p>
          <a:pPr lvl="0" algn="ctr" defTabSz="444500">
            <a:lnSpc>
              <a:spcPct val="90000"/>
            </a:lnSpc>
            <a:spcBef>
              <a:spcPct val="0"/>
            </a:spcBef>
            <a:spcAft>
              <a:spcPct val="35000"/>
            </a:spcAft>
            <a:buNone/>
          </a:pPr>
          <a:r>
            <a:rPr lang="en-US" sz="1000" b="0" kern="1200">
              <a:solidFill>
                <a:sysClr val="windowText" lastClr="000000"/>
              </a:solidFill>
              <a:latin typeface="Times New Roman" panose="02020603050405020304" charset="0"/>
              <a:ea typeface="+mn-ea"/>
              <a:cs typeface="Times New Roman" panose="02020603050405020304" charset="0"/>
            </a:rPr>
            <a:t>(religious, medical, environmental)</a:t>
          </a:r>
          <a:endParaRPr lang="ru-RU" sz="1000" b="0" i="1" kern="1200">
            <a:solidFill>
              <a:sysClr val="windowText" lastClr="000000"/>
            </a:solidFill>
            <a:latin typeface="Times New Roman" panose="02020603050405020304" charset="0"/>
            <a:ea typeface="+mn-ea"/>
            <a:cs typeface="Times New Roman" panose="02020603050405020304" charset="0"/>
          </a:endParaRPr>
        </a:p>
      </dsp:txBody>
      <dsp:txXfrm>
        <a:off x="2109683" y="547"/>
        <a:ext cx="1535003" cy="1535003"/>
      </dsp:txXfrm>
    </dsp:sp>
    <dsp:sp modelId="{09D12211-5FBF-4F97-A305-1E85D811CEF6}">
      <dsp:nvSpPr>
        <dsp:cNvPr id="0" name=""/>
        <dsp:cNvSpPr/>
      </dsp:nvSpPr>
      <dsp:spPr>
        <a:xfrm>
          <a:off x="3523388" y="586123"/>
          <a:ext cx="1535003" cy="1535003"/>
        </a:xfrm>
        <a:prstGeom prst="ellipse">
          <a:avLst/>
        </a:prstGeom>
        <a:solidFill>
          <a:srgbClr val="FFC000">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buNone/>
          </a:pPr>
          <a:r>
            <a:rPr lang="en-US" sz="1000" b="1" kern="1200">
              <a:solidFill>
                <a:sysClr val="windowText" lastClr="000000"/>
              </a:solidFill>
              <a:latin typeface="Times New Roman" panose="02020603050405020304" charset="0"/>
              <a:ea typeface="+mn-ea"/>
              <a:cs typeface="Times New Roman" panose="02020603050405020304" charset="0"/>
            </a:rPr>
            <a:t>BUVAYDA DISTRICT</a:t>
          </a:r>
          <a:endParaRPr lang="ru-RU" sz="1000" b="1" kern="1200">
            <a:solidFill>
              <a:sysClr val="windowText" lastClr="000000"/>
            </a:solidFill>
            <a:latin typeface="Times New Roman" panose="02020603050405020304" charset="0"/>
            <a:ea typeface="+mn-ea"/>
            <a:cs typeface="Times New Roman" panose="02020603050405020304" charset="0"/>
          </a:endParaRPr>
        </a:p>
        <a:p>
          <a:pPr lvl="0" algn="ctr" defTabSz="444500">
            <a:lnSpc>
              <a:spcPct val="90000"/>
            </a:lnSpc>
            <a:spcBef>
              <a:spcPct val="0"/>
            </a:spcBef>
            <a:spcAft>
              <a:spcPct val="35000"/>
            </a:spcAft>
            <a:buNone/>
          </a:pPr>
          <a:r>
            <a:rPr lang="en-US" sz="1000" b="0" kern="1200">
              <a:solidFill>
                <a:sysClr val="windowText" lastClr="000000"/>
              </a:solidFill>
              <a:latin typeface="Times New Roman" panose="02020603050405020304" charset="0"/>
              <a:ea typeface="+mn-ea"/>
              <a:cs typeface="Times New Roman" panose="02020603050405020304" charset="0"/>
            </a:rPr>
            <a:t>(historical, religious, ecotourism)</a:t>
          </a:r>
          <a:endParaRPr lang="ru-RU" sz="1000" b="0" i="1" kern="1200">
            <a:solidFill>
              <a:sysClr val="windowText" lastClr="000000"/>
            </a:solidFill>
            <a:latin typeface="Times New Roman" panose="02020603050405020304" charset="0"/>
            <a:ea typeface="+mn-ea"/>
            <a:cs typeface="Times New Roman" panose="02020603050405020304" charset="0"/>
          </a:endParaRPr>
        </a:p>
      </dsp:txBody>
      <dsp:txXfrm>
        <a:off x="3523388" y="586123"/>
        <a:ext cx="1535003" cy="1535003"/>
      </dsp:txXfrm>
    </dsp:sp>
    <dsp:sp modelId="{FBDBAACB-FC8E-42C0-9E6F-F1A97DB252DE}">
      <dsp:nvSpPr>
        <dsp:cNvPr id="0" name=""/>
        <dsp:cNvSpPr/>
      </dsp:nvSpPr>
      <dsp:spPr>
        <a:xfrm>
          <a:off x="4108963" y="1999828"/>
          <a:ext cx="1535003" cy="1535003"/>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buNone/>
          </a:pPr>
          <a:r>
            <a:rPr lang="en-US" sz="1000" b="1" kern="1200">
              <a:solidFill>
                <a:sysClr val="windowText" lastClr="000000"/>
              </a:solidFill>
              <a:latin typeface="Times New Roman" panose="02020603050405020304" charset="0"/>
              <a:ea typeface="+mn-ea"/>
              <a:cs typeface="Times New Roman" panose="02020603050405020304" charset="0"/>
            </a:rPr>
            <a:t>BAGHDAD DISTRICT</a:t>
          </a:r>
          <a:endParaRPr lang="ru-RU" sz="1000" b="1" kern="1200">
            <a:solidFill>
              <a:sysClr val="windowText" lastClr="000000"/>
            </a:solidFill>
            <a:latin typeface="Times New Roman" panose="02020603050405020304" charset="0"/>
            <a:ea typeface="+mn-ea"/>
            <a:cs typeface="Times New Roman" panose="02020603050405020304" charset="0"/>
          </a:endParaRPr>
        </a:p>
        <a:p>
          <a:pPr lvl="0" algn="ctr" defTabSz="444500">
            <a:lnSpc>
              <a:spcPct val="90000"/>
            </a:lnSpc>
            <a:spcBef>
              <a:spcPct val="0"/>
            </a:spcBef>
            <a:spcAft>
              <a:spcPct val="35000"/>
            </a:spcAft>
            <a:buNone/>
          </a:pPr>
          <a:r>
            <a:rPr lang="en-US" sz="1000" b="0" kern="1200">
              <a:solidFill>
                <a:sysClr val="windowText" lastClr="000000"/>
              </a:solidFill>
              <a:latin typeface="Times New Roman" panose="02020603050405020304" charset="0"/>
              <a:ea typeface="+mn-ea"/>
              <a:cs typeface="Times New Roman" panose="02020603050405020304" charset="0"/>
            </a:rPr>
            <a:t>(historical, religious)</a:t>
          </a:r>
          <a:endParaRPr lang="ru-RU" sz="1000" b="0" i="1" kern="1200">
            <a:solidFill>
              <a:sysClr val="windowText" lastClr="000000"/>
            </a:solidFill>
            <a:latin typeface="Times New Roman" panose="02020603050405020304" charset="0"/>
            <a:ea typeface="+mn-ea"/>
            <a:cs typeface="Times New Roman" panose="02020603050405020304" charset="0"/>
          </a:endParaRPr>
        </a:p>
      </dsp:txBody>
      <dsp:txXfrm>
        <a:off x="4108963" y="1999828"/>
        <a:ext cx="1535003" cy="1535003"/>
      </dsp:txXfrm>
    </dsp:sp>
    <dsp:sp modelId="{4BEDB72A-982F-4850-B3ED-AFFC786E8137}">
      <dsp:nvSpPr>
        <dsp:cNvPr id="0" name=""/>
        <dsp:cNvSpPr/>
      </dsp:nvSpPr>
      <dsp:spPr>
        <a:xfrm>
          <a:off x="3523388" y="3413533"/>
          <a:ext cx="1535003" cy="1535003"/>
        </a:xfrm>
        <a:prstGeom prst="ellipse">
          <a:avLst/>
        </a:prstGeom>
        <a:solidFill>
          <a:srgbClr val="70AD47">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buNone/>
          </a:pPr>
          <a:r>
            <a:rPr lang="en-US" sz="1000" b="1" kern="1200">
              <a:solidFill>
                <a:sysClr val="windowText" lastClr="000000"/>
              </a:solidFill>
              <a:latin typeface="Times New Roman" panose="02020603050405020304" charset="0"/>
              <a:ea typeface="+mn-ea"/>
              <a:cs typeface="Times New Roman" panose="02020603050405020304" charset="0"/>
            </a:rPr>
            <a:t>RISHTON DISTRICT</a:t>
          </a:r>
          <a:endParaRPr lang="ru-RU" sz="1000" b="1" kern="1200">
            <a:solidFill>
              <a:sysClr val="windowText" lastClr="000000"/>
            </a:solidFill>
            <a:latin typeface="Times New Roman" panose="02020603050405020304" charset="0"/>
            <a:ea typeface="+mn-ea"/>
            <a:cs typeface="Times New Roman" panose="02020603050405020304" charset="0"/>
          </a:endParaRPr>
        </a:p>
        <a:p>
          <a:pPr lvl="0" algn="ctr" defTabSz="444500">
            <a:lnSpc>
              <a:spcPct val="90000"/>
            </a:lnSpc>
            <a:spcBef>
              <a:spcPct val="0"/>
            </a:spcBef>
            <a:spcAft>
              <a:spcPct val="35000"/>
            </a:spcAft>
            <a:buNone/>
          </a:pPr>
          <a:r>
            <a:rPr lang="en-US" sz="1000" b="0" kern="1200">
              <a:solidFill>
                <a:sysClr val="windowText" lastClr="000000"/>
              </a:solidFill>
              <a:latin typeface="Times New Roman" panose="02020603050405020304" charset="0"/>
              <a:ea typeface="+mn-ea"/>
              <a:cs typeface="Times New Roman" panose="02020603050405020304" charset="0"/>
            </a:rPr>
            <a:t>(historical, religious, shop, agrotourism, ethnographic)</a:t>
          </a:r>
          <a:endParaRPr lang="ru-RU" sz="1000" b="0" i="1" kern="1200">
            <a:solidFill>
              <a:sysClr val="windowText" lastClr="000000"/>
            </a:solidFill>
            <a:latin typeface="Times New Roman" panose="02020603050405020304" charset="0"/>
            <a:ea typeface="+mn-ea"/>
            <a:cs typeface="Times New Roman" panose="02020603050405020304" charset="0"/>
          </a:endParaRPr>
        </a:p>
      </dsp:txBody>
      <dsp:txXfrm>
        <a:off x="3523388" y="3413533"/>
        <a:ext cx="1535003" cy="1535003"/>
      </dsp:txXfrm>
    </dsp:sp>
    <dsp:sp modelId="{25813289-ACEF-4EB8-A55B-E1797F03EB2F}">
      <dsp:nvSpPr>
        <dsp:cNvPr id="0" name=""/>
        <dsp:cNvSpPr/>
      </dsp:nvSpPr>
      <dsp:spPr>
        <a:xfrm>
          <a:off x="2109683" y="3999108"/>
          <a:ext cx="1535003" cy="1535003"/>
        </a:xfrm>
        <a:prstGeom prst="ellipse">
          <a:avLst/>
        </a:prstGeom>
        <a:solidFill>
          <a:srgbClr val="ED7D31">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buNone/>
          </a:pPr>
          <a:r>
            <a:rPr lang="en-US" sz="1000" b="1" kern="1200">
              <a:solidFill>
                <a:sysClr val="windowText" lastClr="000000"/>
              </a:solidFill>
              <a:latin typeface="Times New Roman" panose="02020603050405020304" charset="0"/>
              <a:ea typeface="+mn-ea"/>
              <a:cs typeface="Times New Roman" panose="02020603050405020304" charset="0"/>
            </a:rPr>
            <a:t>UCHKOPRIK DISTRICT</a:t>
          </a:r>
          <a:endParaRPr lang="ru-RU" sz="1000" b="1" kern="1200">
            <a:solidFill>
              <a:sysClr val="windowText" lastClr="000000"/>
            </a:solidFill>
            <a:latin typeface="Times New Roman" panose="02020603050405020304" charset="0"/>
            <a:ea typeface="+mn-ea"/>
            <a:cs typeface="Times New Roman" panose="02020603050405020304" charset="0"/>
          </a:endParaRPr>
        </a:p>
        <a:p>
          <a:pPr lvl="0" algn="ctr" defTabSz="444500">
            <a:lnSpc>
              <a:spcPct val="90000"/>
            </a:lnSpc>
            <a:spcBef>
              <a:spcPct val="0"/>
            </a:spcBef>
            <a:spcAft>
              <a:spcPct val="35000"/>
            </a:spcAft>
            <a:buNone/>
          </a:pPr>
          <a:r>
            <a:rPr lang="en-US" sz="1000" b="0" kern="1200">
              <a:solidFill>
                <a:sysClr val="windowText" lastClr="000000"/>
              </a:solidFill>
              <a:latin typeface="Times New Roman" panose="02020603050405020304" charset="0"/>
              <a:ea typeface="+mn-ea"/>
              <a:cs typeface="Times New Roman" panose="02020603050405020304" charset="0"/>
            </a:rPr>
            <a:t>(historical, religious, agrotourism, ecotourism)</a:t>
          </a:r>
          <a:endParaRPr lang="ru-RU" sz="1000" b="0" i="1" kern="1200">
            <a:solidFill>
              <a:sysClr val="windowText" lastClr="000000"/>
            </a:solidFill>
            <a:latin typeface="Times New Roman" panose="02020603050405020304" charset="0"/>
            <a:ea typeface="+mn-ea"/>
            <a:cs typeface="Times New Roman" panose="02020603050405020304" charset="0"/>
          </a:endParaRPr>
        </a:p>
      </dsp:txBody>
      <dsp:txXfrm>
        <a:off x="2109683" y="3999108"/>
        <a:ext cx="1535003" cy="1535003"/>
      </dsp:txXfrm>
    </dsp:sp>
    <dsp:sp modelId="{642D833D-D452-41E3-A90F-6486AE5C1DF1}">
      <dsp:nvSpPr>
        <dsp:cNvPr id="0" name=""/>
        <dsp:cNvSpPr/>
      </dsp:nvSpPr>
      <dsp:spPr>
        <a:xfrm>
          <a:off x="695978" y="3413533"/>
          <a:ext cx="1535003" cy="1535003"/>
        </a:xfrm>
        <a:prstGeom prst="ellipse">
          <a:avLst/>
        </a:prstGeom>
        <a:solidFill>
          <a:srgbClr val="A5A5A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buNone/>
          </a:pPr>
          <a:r>
            <a:rPr lang="en-US" sz="1000" b="1" kern="1200">
              <a:solidFill>
                <a:sysClr val="windowText" lastClr="000000"/>
              </a:solidFill>
              <a:latin typeface="Times New Roman" panose="02020603050405020304" charset="0"/>
              <a:ea typeface="+mn-ea"/>
              <a:cs typeface="Times New Roman" panose="02020603050405020304" charset="0"/>
            </a:rPr>
            <a:t>UZBEKISTAN DISTRICT</a:t>
          </a:r>
          <a:endParaRPr lang="ru-RU" sz="1000" b="1" kern="1200">
            <a:solidFill>
              <a:sysClr val="windowText" lastClr="000000"/>
            </a:solidFill>
            <a:latin typeface="Times New Roman" panose="02020603050405020304" charset="0"/>
            <a:ea typeface="+mn-ea"/>
            <a:cs typeface="Times New Roman" panose="02020603050405020304" charset="0"/>
          </a:endParaRPr>
        </a:p>
        <a:p>
          <a:pPr lvl="0" algn="ctr" defTabSz="444500">
            <a:lnSpc>
              <a:spcPct val="90000"/>
            </a:lnSpc>
            <a:spcBef>
              <a:spcPct val="0"/>
            </a:spcBef>
            <a:spcAft>
              <a:spcPct val="35000"/>
            </a:spcAft>
            <a:buNone/>
          </a:pPr>
          <a:r>
            <a:rPr lang="en-US" sz="1000" b="0" kern="1200">
              <a:solidFill>
                <a:sysClr val="windowText" lastClr="000000"/>
              </a:solidFill>
              <a:latin typeface="Times New Roman" panose="02020603050405020304" charset="0"/>
              <a:ea typeface="+mn-ea"/>
              <a:cs typeface="Times New Roman" panose="02020603050405020304" charset="0"/>
            </a:rPr>
            <a:t>(historical, religious, agrotourism, ecotourism, sports)</a:t>
          </a:r>
          <a:endParaRPr lang="ru-RU" sz="1000" b="0" i="1" kern="1200">
            <a:solidFill>
              <a:sysClr val="windowText" lastClr="000000"/>
            </a:solidFill>
            <a:latin typeface="Times New Roman" panose="02020603050405020304" charset="0"/>
            <a:ea typeface="+mn-ea"/>
            <a:cs typeface="Times New Roman" panose="02020603050405020304" charset="0"/>
          </a:endParaRPr>
        </a:p>
      </dsp:txBody>
      <dsp:txXfrm>
        <a:off x="695978" y="3413533"/>
        <a:ext cx="1535003" cy="1535003"/>
      </dsp:txXfrm>
    </dsp:sp>
    <dsp:sp modelId="{7BB5B2CB-8E6B-4553-8CB1-FDA6B216301C}">
      <dsp:nvSpPr>
        <dsp:cNvPr id="0" name=""/>
        <dsp:cNvSpPr/>
      </dsp:nvSpPr>
      <dsp:spPr>
        <a:xfrm>
          <a:off x="110402" y="1999828"/>
          <a:ext cx="1535003" cy="1535003"/>
        </a:xfrm>
        <a:prstGeom prst="ellipse">
          <a:avLst/>
        </a:prstGeom>
        <a:solidFill>
          <a:srgbClr val="FFC000">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buNone/>
          </a:pPr>
          <a:r>
            <a:rPr lang="en-US" sz="1000" b="1" kern="1200">
              <a:solidFill>
                <a:sysClr val="windowText" lastClr="000000"/>
              </a:solidFill>
              <a:latin typeface="Times New Roman" panose="02020603050405020304" charset="0"/>
              <a:ea typeface="+mn-ea"/>
              <a:cs typeface="Times New Roman" panose="02020603050405020304" charset="0"/>
            </a:rPr>
            <a:t>BESHARIQ DISTRICT</a:t>
          </a:r>
          <a:endParaRPr lang="ru-RU" sz="1000" b="1" kern="1200">
            <a:solidFill>
              <a:sysClr val="windowText" lastClr="000000"/>
            </a:solidFill>
            <a:latin typeface="Times New Roman" panose="02020603050405020304" charset="0"/>
            <a:ea typeface="+mn-ea"/>
            <a:cs typeface="Times New Roman" panose="02020603050405020304" charset="0"/>
          </a:endParaRPr>
        </a:p>
        <a:p>
          <a:pPr lvl="0" algn="ctr" defTabSz="444500">
            <a:lnSpc>
              <a:spcPct val="90000"/>
            </a:lnSpc>
            <a:spcBef>
              <a:spcPct val="0"/>
            </a:spcBef>
            <a:spcAft>
              <a:spcPct val="35000"/>
            </a:spcAft>
            <a:buNone/>
          </a:pPr>
          <a:r>
            <a:rPr lang="en-US" sz="1000" b="0" kern="1200">
              <a:solidFill>
                <a:sysClr val="windowText" lastClr="000000"/>
              </a:solidFill>
              <a:latin typeface="Times New Roman" panose="02020603050405020304" charset="0"/>
              <a:ea typeface="+mn-ea"/>
              <a:cs typeface="Times New Roman" panose="02020603050405020304" charset="0"/>
            </a:rPr>
            <a:t>(religious, ecological, agritourism, sports, medical)</a:t>
          </a:r>
          <a:endParaRPr lang="ru-RU" sz="1000" b="0" i="1" kern="1200">
            <a:solidFill>
              <a:sysClr val="windowText" lastClr="000000"/>
            </a:solidFill>
            <a:latin typeface="Times New Roman" panose="02020603050405020304" charset="0"/>
            <a:ea typeface="+mn-ea"/>
            <a:cs typeface="Times New Roman" panose="02020603050405020304" charset="0"/>
          </a:endParaRPr>
        </a:p>
      </dsp:txBody>
      <dsp:txXfrm>
        <a:off x="110402" y="1999828"/>
        <a:ext cx="1535003" cy="1535003"/>
      </dsp:txXfrm>
    </dsp:sp>
    <dsp:sp modelId="{D2F9B832-DB53-4452-87FB-805A9F8BF5D7}">
      <dsp:nvSpPr>
        <dsp:cNvPr id="0" name=""/>
        <dsp:cNvSpPr/>
      </dsp:nvSpPr>
      <dsp:spPr>
        <a:xfrm>
          <a:off x="695978" y="586123"/>
          <a:ext cx="1535003" cy="1535003"/>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buNone/>
          </a:pPr>
          <a:r>
            <a:rPr lang="en-US" sz="1000" b="1" kern="1200">
              <a:solidFill>
                <a:sysClr val="windowText" lastClr="000000"/>
              </a:solidFill>
              <a:latin typeface="Times New Roman" panose="02020603050405020304" charset="0"/>
              <a:ea typeface="+mn-ea"/>
              <a:cs typeface="Times New Roman" panose="02020603050405020304" charset="0"/>
            </a:rPr>
            <a:t>FURQAT DISTRICT</a:t>
          </a:r>
          <a:endParaRPr lang="ru-RU" sz="1000" b="1" kern="1200">
            <a:solidFill>
              <a:sysClr val="windowText" lastClr="000000"/>
            </a:solidFill>
            <a:latin typeface="Times New Roman" panose="02020603050405020304" charset="0"/>
            <a:ea typeface="+mn-ea"/>
            <a:cs typeface="Times New Roman" panose="02020603050405020304" charset="0"/>
          </a:endParaRPr>
        </a:p>
        <a:p>
          <a:pPr lvl="0" algn="ctr" defTabSz="444500">
            <a:lnSpc>
              <a:spcPct val="90000"/>
            </a:lnSpc>
            <a:spcBef>
              <a:spcPct val="0"/>
            </a:spcBef>
            <a:spcAft>
              <a:spcPct val="35000"/>
            </a:spcAft>
            <a:buNone/>
          </a:pPr>
          <a:r>
            <a:rPr lang="en-US" sz="1000" b="0" kern="1200">
              <a:solidFill>
                <a:sysClr val="windowText" lastClr="000000"/>
              </a:solidFill>
              <a:latin typeface="Times New Roman" panose="02020603050405020304" charset="0"/>
              <a:ea typeface="+mn-ea"/>
              <a:cs typeface="Times New Roman" panose="02020603050405020304" charset="0"/>
            </a:rPr>
            <a:t>(historical, ecological)</a:t>
          </a:r>
          <a:endParaRPr lang="ru-RU" sz="1000" b="0" kern="1200">
            <a:solidFill>
              <a:sysClr val="windowText" lastClr="000000"/>
            </a:solidFill>
            <a:latin typeface="Times New Roman" panose="02020603050405020304" charset="0"/>
            <a:ea typeface="+mn-ea"/>
            <a:cs typeface="Times New Roman" panose="02020603050405020304" charset="0"/>
          </a:endParaRPr>
        </a:p>
      </dsp:txBody>
      <dsp:txXfrm>
        <a:off x="695978" y="586123"/>
        <a:ext cx="1535003" cy="1535003"/>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textRotate="1"/>
    <customShpInfo spid="_x0000_s2050" textRotate="1"/>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Nig21</b:Tag>
    <b:SourceType>JournalArticle</b:SourceType>
    <b:Guid>{17618E97-E4F1-45E9-BB86-C893EC9B0A7F}</b:Guid>
    <b:Title>Scientific And Theoretical Foundations Of The Concepts Of Tourism, Geography And Geographical Tourism</b:Title>
    <b:Year>2021</b:Year>
    <b:JournalName>The American Journal of Interdisciplinary Innovations and Research</b:JournalName>
    <b:Pages>1-10</b:Pages>
    <b:Author>
      <b:Author>
        <b:NameList>
          <b:Person>
            <b:Last>Nigmatov</b:Last>
            <b:First>Askar</b:First>
          </b:Person>
          <b:Person>
            <b:Last>Tobirov</b:Last>
            <b:First>Odiljon</b:First>
          </b:Person>
        </b:NameList>
      </b:Author>
    </b:Author>
    <b:Month>March</b:Month>
    <b:Day>13</b:Day>
    <b:Volume>Volume03</b:Volume>
    <b:Issue>Issue03-01</b:Issue>
    <b:StandardNumber>ISSN</b:StandardNumber>
    <b:YearAccessed>2021</b:YearAccessed>
    <b:MonthAccessed>March</b:MonthAccessed>
    <b:DayAccessed>13</b:DayAccessed>
    <b:URL>http://usajournalshub.com/index,php/tajiir</b:URL>
    <b:DOI>10.37547</b:DOI>
    <b:RefOrder>5</b:RefOrder>
  </b:Source>
  <b:Source>
    <b:Tag>Ниг18</b:Tag>
    <b:SourceType>Book</b:SourceType>
    <b:Guid>{13546E8F-16E9-44C9-8962-C2D4D5D73960}</b:Guid>
    <b:Title>Табиий география ва геоэкология назарияси</b:Title>
    <b:Year>2018</b:Year>
    <b:City>Тошкент</b:City>
    <b:Publisher>Наврўз</b:Publisher>
    <b:Author>
      <b:Author>
        <b:NameList>
          <b:Person>
            <b:Last>Нигматов</b:Last>
            <b:Middle>Нигматуллаевич</b:Middle>
            <b:First>Аскар</b:First>
          </b:Person>
        </b:NameList>
      </b:Author>
    </b:Author>
    <b:RefOrder>6</b:RefOrder>
  </b:Source>
  <b:Source>
    <b:Tag>Kon13</b:Tag>
    <b:SourceType>ConferenceProceedings</b:SourceType>
    <b:Guid>{A1279F92-17ED-47C5-80FA-BFF5EA9B8BB3}</b:Guid>
    <b:Title>Diversification in tourism</b:Title>
    <b:Year>2013</b:Year>
    <b:JournalName>Conference: International scientific and practical internet conference “Actual problems of modern economy development” Dnepropetrovsk, Ukraine.</b:JournalName>
    <b:Pages>1</b:Pages>
    <b:Author>
      <b:Author>
        <b:NameList>
          <b:Person>
            <b:Last>Konstantinova</b:Last>
            <b:First>Snezhinka</b:First>
          </b:Person>
        </b:NameList>
      </b:Author>
    </b:Author>
    <b:ConferenceName>Conference: International scientific and practical internet conference “Actual problems of modern economy development”</b:ConferenceName>
    <b:City>Dnepropetrovsk, Ukraine</b:City>
    <b:Publisher>Dnepropetrovsk: Gerda</b:Publisher>
    <b:RefOrder>7</b:RefOrder>
  </b:Source>
  <b:Source>
    <b:Tag>Ўзб19</b:Tag>
    <b:SourceType>InternetSite</b:SourceType>
    <b:Guid>{03B65123-D91B-497A-83CC-E9E5CF4840F8}</b:Guid>
    <b:Title>Ўзбекистон Республикасида туризмни жадал ривожлантиришга оид қўшимча чора-тадбирлар тўғрисида</b:Title>
    <b:InternetSiteTitle>lex.uz</b:InternetSiteTitle>
    <b:Year>2019</b:Year>
    <b:Month>январ</b:Month>
    <b:Day>05</b:Day>
    <b:URL>https://lex.uz/docs/4143188</b:URL>
    <b:RefOrder>8</b:RefOrder>
  </b:Source>
  <b:Source>
    <b:Tag>Тур19</b:Tag>
    <b:SourceType>InternetSite</b:SourceType>
    <b:Guid>{8047A09F-F3AD-4C11-A04E-8ABC89A5AF03}</b:Guid>
    <b:Title>Туризм тўғрисидаги</b:Title>
    <b:Year>2019</b:Year>
    <b:Month>июль</b:Month>
    <b:Day>18</b:Day>
    <b:InternetSiteTitle>lex.uz</b:InternetSiteTitle>
    <b:URL>https://lex.uz/docs/-4428097</b:URL>
    <b:RefOrder>9</b:RefOrder>
  </b:Source>
  <b:Source>
    <b:Tag>Мод19</b:Tag>
    <b:SourceType>InternetSite</b:SourceType>
    <b:Guid>{0F221C73-CFEE-4457-B4AA-EDC20EC1FE51}</b:Guid>
    <b:Title>Моддий маданий мероснинг кўчмас мулк объектлари миллий рўйхатини тасдиқлаш тўғрисида</b:Title>
    <b:InternetSiteTitle>lex.uz</b:InternetSiteTitle>
    <b:Year>2019</b:Year>
    <b:Month>октябрь</b:Month>
    <b:Day>4</b:Day>
    <b:URL>https://lex.uz/docs/4543266</b:URL>
    <b:RefOrder>10</b:RefOrder>
  </b:Source>
  <b:Source>
    <b:Tag>Тур18</b:Tag>
    <b:SourceType>Book</b:SourceType>
    <b:Guid>{9F38521F-11E3-4E7D-9B7C-2BD2B3A18312}</b:Guid>
    <b:Title>Туризм в Узбекистане — 2018</b:Title>
    <b:Year>2018</b:Year>
    <b:PeriodicalTitle>Реформы в сфере туризма в Узбекистане</b:PeriodicalTitle>
    <b:Pages>https://uzbektourism.uz/research/statistics</b:Pages>
    <b:City>Тошкент</b:City>
    <b:Publisher>OOO «MITRA TRAVEL»</b:Publisher>
    <b:RefOrder>11</b:RefOrder>
  </b:Source>
  <b:Source>
    <b:Tag>Tou16</b:Tag>
    <b:SourceType>InternetSite</b:SourceType>
    <b:Guid>{CF1EA27C-2E95-464C-A6DF-8EE4BFE8CE69}</b:Guid>
    <b:Title>Tourism Zone Development Act</b:Title>
    <b:Year>2016</b:Year>
    <b:InternetSiteTitle>www.mlit.go.jp</b:InternetSiteTitle>
    <b:Month>декабр</b:Month>
    <b:Day>8</b:Day>
    <b:URL>https://www.mlit.go.jp/kankocho/en/shisaku/kankochi/seibi.html</b:URL>
    <b:RefOrder>12</b:RefOrder>
  </b:Source>
  <b:Source>
    <b:Tag>Chi20</b:Tag>
    <b:SourceType>InternetSite</b:SourceType>
    <b:Guid>{3F9400DF-4CF2-47CA-85A6-6654E06539F4}</b:Guid>
    <b:Title>China adds to 45 national-level tourist, resort zones</b:Title>
    <b:InternetSiteTitle>www.chinatravelnews.com</b:InternetSiteTitle>
    <b:Year>2020</b:Year>
    <b:Month>декабрь</b:Month>
    <b:Day>29</b:Day>
    <b:URL>https://www.chinatravelnews.com/article/142589</b:URL>
    <b:RefOrder>13</b:RefOrder>
  </b:Source>
  <b:Source>
    <b:Tag>Осо20</b:Tag>
    <b:SourceType>InternetSite</b:SourceType>
    <b:Guid>{28F0A26E-6101-469C-ABD4-3C95B2246B87}</b:Guid>
    <b:Title>Особые туристические зоны. Туристские регионы и зоны</b:Title>
    <b:InternetSiteTitle>tothostel.ru</b:InternetSiteTitle>
    <b:Year>2020</b:Year>
    <b:Month>июнь</b:Month>
    <b:Day>21</b:Day>
    <b:URL>https://tothostel.ru/shengen/osobye-turisticheskie-zony-turistskie-regiony-i-zony-gornolyzhnyi-kurort-v/</b:URL>
    <b:RefOrder>14</b:RefOrder>
  </b:Source>
  <b:Source>
    <b:Tag>Özg98</b:Tag>
    <b:SourceType>JournalArticle</b:SourceType>
    <b:Guid>{648B009B-C9A3-4E93-9CCB-58E53FE47FE9}</b:Guid>
    <b:Title>Turizm coğrafyası - özellikler ve bölgeler (4. ed.)</b:Title>
    <b:JournalName>İstanbul: Çantay Kitabevi</b:JournalName>
    <b:Year>1998</b:Year>
    <b:Pages>184</b:Pages>
    <b:Author>
      <b:Author>
        <b:NameList>
          <b:Person>
            <b:Last>Özgüç</b:Last>
            <b:First>N.</b:First>
          </b:Person>
        </b:NameList>
      </b:Author>
    </b:Author>
    <b:RefOrder>2</b:RefOrder>
  </b:Source>
  <b:Source>
    <b:Tag>Худ03</b:Tag>
    <b:SourceType>ConferenceProceedings</b:SourceType>
    <b:Guid>{2FBF7598-6929-4EE8-A0C0-6F468A4E4D0B}</b:Guid>
    <b:Title>Географическое измерение туризма</b:Title>
    <b:Year>2003</b:Year>
    <b:City>Пермь</b:City>
    <b:Publisher>университет Пермь</b:Publisher>
    <b:Author>
      <b:Author>
        <b:NameList>
          <b:Person>
            <b:Last>Худеньких</b:Last>
            <b:Middle>А.</b:Middle>
            <b:First>Ю.</b:First>
          </b:Person>
        </b:NameList>
      </b:Author>
    </b:Author>
    <b:Pages>58-64</b:Pages>
    <b:ConferenceName>Географические проблемы Уральского Прикамья: Материалы региональной науч-практической конференции</b:ConferenceName>
    <b:RefOrder>3</b:RefOrder>
  </b:Source>
  <b:Source>
    <b:Tag>Зыр14</b:Tag>
    <b:SourceType>JournalArticle</b:SourceType>
    <b:Guid>{05087EE2-63C0-49C0-AA21-E599AF96B759}</b:Guid>
    <b:Title>География и туризм: различие и общность интересов</b:Title>
    <b:Year>2014</b:Year>
    <b:JournalName>Современные проблемы сервиса и туризма 8 (1)</b:JournalName>
    <b:Pages>10-15</b:Pages>
    <b:Author>
      <b:Author>
        <b:NameList>
          <b:Person>
            <b:Last>Зырянов</b:Last>
            <b:Middle>Иванович</b:Middle>
            <b:First>Александр</b:First>
          </b:Person>
        </b:NameList>
      </b:Author>
    </b:Author>
    <b:RefOrder>4</b:RefOrder>
  </b:Source>
  <b:Source>
    <b:Tag>Ман11</b:Tag>
    <b:SourceType>Book</b:SourceType>
    <b:Guid>{3E7F9787-72CA-45AA-B823-41836953E334}</b:Guid>
    <b:Title>Туристские регионы мира. География культурного наследия: Учебное пособие</b:Title>
    <b:Year>2011</b:Year>
    <b:City>Псков</b:City>
    <b:Publisher>Псков: ПГПУ</b:Publisher>
    <b:Author>
      <b:Author>
        <b:NameList>
          <b:Person>
            <b:Last>Манаков</b:Last>
            <b:Middle>Г.</b:Middle>
            <b:First>А.</b:First>
          </b:Person>
        </b:NameList>
      </b:Author>
    </b:Author>
    <b:RefOrder>1</b:RefOrder>
  </b:Source>
  <b:Source>
    <b:Tag>Rom17</b:Tag>
    <b:SourceType>JournalArticle</b:SourceType>
    <b:Guid>{432B31D9-3BBC-4E67-955E-046836D63EC0}</b:Guid>
    <b:Title>Territory and Sustainable Tourism Development: a Space-Time Analysis on European Regions</b:Title>
    <b:Year>2017</b:Year>
    <b:Author>
      <b:Author>
        <b:NameList>
          <b:Person>
            <b:Last>Romão</b:Last>
            <b:First>João</b:First>
          </b:Person>
          <b:Person>
            <b:Last>Rodrigues</b:Last>
            <b:First>Paulo</b:First>
          </b:Person>
        </b:NameList>
      </b:Author>
    </b:Author>
    <b:JournalName>REGION. 4. 1. 10.18335/region.v4i3.</b:JournalName>
    <b:Pages>142</b:Pages>
    <b:RefOrder>15</b:RefOrder>
  </b:Source>
  <b:Source>
    <b:Tag>Шом18</b:Tag>
    <b:SourceType>JournalArticle</b:SourceType>
    <b:Guid>{694DA784-1B10-443D-A2B7-5EEA9307EA7B}</b:Guid>
    <b:Title>Чимѐн-Чорвоқ курорт-рекреация зонасида туризмни ривожлантиришнинг истиқболлари</b:Title>
    <b:JournalName>Ўзбекистон География жамияти ахбороти. 54-жилд</b:JournalName>
    <b:Year>2018</b:Year>
    <b:Pages>38-41</b:Pages>
    <b:City>Тошкент</b:City>
    <b:Author>
      <b:Author>
        <b:NameList>
          <b:Person>
            <b:Last>Шомуродова</b:Last>
            <b:Middle>Ғайратовна</b:Middle>
            <b:First>Шаҳноза</b:First>
          </b:Person>
        </b:NameList>
      </b:Author>
    </b:Author>
    <b:RefOrder>16</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005BE3-E54F-4F60-8031-07FE41BDF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2606</Words>
  <Characters>14860</Characters>
  <Application>Microsoft Office Word</Application>
  <DocSecurity>0</DocSecurity>
  <Lines>123</Lines>
  <Paragraphs>34</Paragraphs>
  <ScaleCrop>false</ScaleCrop>
  <Company/>
  <LinksUpToDate>false</LinksUpToDate>
  <CharactersWithSpaces>17432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Administrator</cp:lastModifiedBy>
  <cp:revision>4</cp:revision>
  <dcterms:created xsi:type="dcterms:W3CDTF">2021-05-21T23:47:00Z</dcterms:created>
  <dcterms:modified xsi:type="dcterms:W3CDTF">2021-06-04T00:59:00Z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