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8A6" w:rsidRPr="005E7A3E" w:rsidRDefault="00C218A6" w:rsidP="00C218A6">
      <w:pPr>
        <w:snapToGrid w:val="0"/>
        <w:spacing w:after="0" w:line="240" w:lineRule="auto"/>
        <w:jc w:val="center"/>
        <w:rPr>
          <w:b/>
          <w:sz w:val="20"/>
          <w:szCs w:val="20"/>
          <w:lang w:val="en-US" w:eastAsia="zh-CN"/>
        </w:rPr>
      </w:pPr>
    </w:p>
    <w:p w:rsidR="000F252B" w:rsidRPr="005E7A3E" w:rsidRDefault="004609EF" w:rsidP="00C218A6">
      <w:pPr>
        <w:snapToGrid w:val="0"/>
        <w:spacing w:after="0" w:line="240" w:lineRule="auto"/>
        <w:jc w:val="center"/>
        <w:rPr>
          <w:b/>
          <w:sz w:val="20"/>
          <w:szCs w:val="20"/>
          <w:lang w:val="en-US" w:eastAsia="zh-CN"/>
        </w:rPr>
      </w:pPr>
      <w:r w:rsidRPr="005E7A3E">
        <w:rPr>
          <w:b/>
          <w:sz w:val="20"/>
          <w:szCs w:val="20"/>
          <w:lang w:val="en-US"/>
        </w:rPr>
        <w:t xml:space="preserve">Variation in </w:t>
      </w:r>
      <w:r w:rsidR="00215C48" w:rsidRPr="005E7A3E">
        <w:rPr>
          <w:b/>
          <w:sz w:val="20"/>
          <w:szCs w:val="20"/>
          <w:lang w:val="en-US"/>
        </w:rPr>
        <w:t xml:space="preserve">Morphological and </w:t>
      </w:r>
      <w:r w:rsidRPr="005E7A3E">
        <w:rPr>
          <w:b/>
          <w:sz w:val="20"/>
          <w:szCs w:val="20"/>
          <w:lang w:val="en-US"/>
        </w:rPr>
        <w:t>Physical Properties and Land Use Potential along a toposequence in Ekwusigo Area of Anambra State.</w:t>
      </w:r>
    </w:p>
    <w:p w:rsidR="000F252B" w:rsidRPr="005E7A3E" w:rsidRDefault="000F252B" w:rsidP="00C218A6">
      <w:pPr>
        <w:snapToGrid w:val="0"/>
        <w:spacing w:after="0" w:line="240" w:lineRule="auto"/>
        <w:jc w:val="center"/>
        <w:rPr>
          <w:b/>
          <w:sz w:val="20"/>
          <w:szCs w:val="20"/>
          <w:lang w:val="en-US" w:eastAsia="zh-CN"/>
        </w:rPr>
      </w:pPr>
    </w:p>
    <w:p w:rsidR="000F252B" w:rsidRPr="005E7A3E" w:rsidRDefault="00032BFC" w:rsidP="00C218A6">
      <w:pPr>
        <w:snapToGrid w:val="0"/>
        <w:spacing w:after="0" w:line="240" w:lineRule="auto"/>
        <w:jc w:val="center"/>
        <w:rPr>
          <w:sz w:val="20"/>
          <w:szCs w:val="20"/>
          <w:lang w:val="en-US" w:eastAsia="zh-CN"/>
        </w:rPr>
      </w:pPr>
      <w:r w:rsidRPr="005E7A3E">
        <w:rPr>
          <w:sz w:val="20"/>
          <w:szCs w:val="20"/>
          <w:lang w:val="en-US"/>
        </w:rPr>
        <w:t>Kamalu O. J., Amadi-Rapheal K.A.S. Anozie H. I</w:t>
      </w:r>
      <w:r w:rsidRPr="005E7A3E">
        <w:rPr>
          <w:bCs/>
          <w:sz w:val="20"/>
          <w:szCs w:val="20"/>
          <w:vertAlign w:val="superscript"/>
        </w:rPr>
        <w:t>*</w:t>
      </w:r>
      <w:r w:rsidRPr="005E7A3E">
        <w:rPr>
          <w:sz w:val="20"/>
          <w:szCs w:val="20"/>
          <w:lang w:val="en-US"/>
        </w:rPr>
        <w:t>. And Aronu, O. B.</w:t>
      </w:r>
    </w:p>
    <w:p w:rsidR="000F252B" w:rsidRPr="005E7A3E" w:rsidRDefault="000F252B" w:rsidP="00C218A6">
      <w:pPr>
        <w:snapToGrid w:val="0"/>
        <w:spacing w:after="0" w:line="240" w:lineRule="auto"/>
        <w:jc w:val="center"/>
        <w:rPr>
          <w:sz w:val="20"/>
          <w:szCs w:val="20"/>
          <w:lang w:val="en-US" w:eastAsia="zh-CN"/>
        </w:rPr>
      </w:pPr>
    </w:p>
    <w:p w:rsidR="00F567DB" w:rsidRPr="005E7A3E" w:rsidRDefault="00032BFC" w:rsidP="00C218A6">
      <w:pPr>
        <w:snapToGrid w:val="0"/>
        <w:spacing w:after="0" w:line="240" w:lineRule="auto"/>
        <w:jc w:val="center"/>
        <w:rPr>
          <w:sz w:val="20"/>
          <w:szCs w:val="20"/>
          <w:lang w:val="en-US"/>
        </w:rPr>
      </w:pPr>
      <w:r w:rsidRPr="005E7A3E">
        <w:rPr>
          <w:sz w:val="20"/>
          <w:szCs w:val="20"/>
          <w:lang w:val="en-US"/>
        </w:rPr>
        <w:t>Department Of Crop And Soil Science</w:t>
      </w:r>
      <w:r w:rsidRPr="005E7A3E">
        <w:rPr>
          <w:rFonts w:hint="eastAsia"/>
          <w:sz w:val="20"/>
          <w:szCs w:val="20"/>
          <w:lang w:val="en-US" w:eastAsia="zh-CN"/>
        </w:rPr>
        <w:t xml:space="preserve">, </w:t>
      </w:r>
      <w:r w:rsidRPr="005E7A3E">
        <w:rPr>
          <w:sz w:val="20"/>
          <w:szCs w:val="20"/>
          <w:lang w:val="en-US"/>
        </w:rPr>
        <w:t>Faculty Of Agriculture</w:t>
      </w:r>
      <w:r w:rsidRPr="005E7A3E">
        <w:rPr>
          <w:rFonts w:hint="eastAsia"/>
          <w:sz w:val="20"/>
          <w:szCs w:val="20"/>
          <w:lang w:val="en-US" w:eastAsia="zh-CN"/>
        </w:rPr>
        <w:t>,</w:t>
      </w:r>
      <w:r w:rsidRPr="005E7A3E">
        <w:rPr>
          <w:sz w:val="20"/>
          <w:szCs w:val="20"/>
          <w:lang w:val="en-US"/>
        </w:rPr>
        <w:t xml:space="preserve"> University Of Port Harcourt</w:t>
      </w:r>
    </w:p>
    <w:p w:rsidR="000F252B" w:rsidRPr="005E7A3E" w:rsidRDefault="005E7A3E" w:rsidP="00C218A6">
      <w:pPr>
        <w:snapToGrid w:val="0"/>
        <w:spacing w:after="0" w:line="240" w:lineRule="auto"/>
        <w:jc w:val="center"/>
        <w:rPr>
          <w:bCs/>
          <w:sz w:val="20"/>
          <w:szCs w:val="20"/>
        </w:rPr>
      </w:pPr>
      <w:hyperlink r:id="rId7" w:history="1">
        <w:r w:rsidRPr="005E7A3E">
          <w:rPr>
            <w:rStyle w:val="Hyperlink"/>
            <w:bCs/>
            <w:sz w:val="20"/>
            <w:szCs w:val="20"/>
            <w:u w:val="none"/>
          </w:rPr>
          <w:t>*</w:t>
        </w:r>
        <w:r w:rsidRPr="002131A8">
          <w:rPr>
            <w:rStyle w:val="Hyperlink"/>
            <w:bCs/>
            <w:sz w:val="20"/>
            <w:szCs w:val="20"/>
          </w:rPr>
          <w:t>henry.anozie@uniport.edu.ng</w:t>
        </w:r>
      </w:hyperlink>
      <w:r>
        <w:rPr>
          <w:rFonts w:hint="eastAsia"/>
          <w:bCs/>
          <w:sz w:val="20"/>
          <w:szCs w:val="20"/>
          <w:lang w:eastAsia="zh-CN"/>
        </w:rPr>
        <w:t xml:space="preserve"> </w:t>
      </w:r>
      <w:r w:rsidR="00F567DB" w:rsidRPr="005E7A3E">
        <w:rPr>
          <w:bCs/>
          <w:sz w:val="20"/>
          <w:szCs w:val="20"/>
        </w:rPr>
        <w:t>(corresponding author)</w:t>
      </w:r>
    </w:p>
    <w:p w:rsidR="000F252B" w:rsidRPr="005E7A3E" w:rsidRDefault="000F252B" w:rsidP="00C218A6">
      <w:pPr>
        <w:snapToGrid w:val="0"/>
        <w:spacing w:after="0" w:line="240" w:lineRule="auto"/>
        <w:jc w:val="center"/>
        <w:rPr>
          <w:sz w:val="20"/>
          <w:szCs w:val="20"/>
          <w:lang w:val="en-US"/>
        </w:rPr>
      </w:pPr>
    </w:p>
    <w:p w:rsidR="00AA4E20" w:rsidRPr="005E7A3E" w:rsidRDefault="00032BFC" w:rsidP="00C218A6">
      <w:pPr>
        <w:snapToGrid w:val="0"/>
        <w:spacing w:after="0" w:line="240" w:lineRule="auto"/>
        <w:rPr>
          <w:sz w:val="20"/>
          <w:szCs w:val="20"/>
          <w:lang w:val="en-US" w:eastAsia="zh-CN"/>
        </w:rPr>
      </w:pPr>
      <w:r w:rsidRPr="005E7A3E">
        <w:rPr>
          <w:b/>
          <w:sz w:val="20"/>
          <w:szCs w:val="20"/>
        </w:rPr>
        <w:t>Abstract</w:t>
      </w:r>
      <w:r w:rsidR="00C218A6" w:rsidRPr="005E7A3E">
        <w:rPr>
          <w:rFonts w:hint="eastAsia"/>
          <w:b/>
          <w:sz w:val="20"/>
          <w:szCs w:val="20"/>
          <w:lang w:eastAsia="zh-CN"/>
        </w:rPr>
        <w:t xml:space="preserve">: </w:t>
      </w:r>
      <w:r w:rsidR="008542E7" w:rsidRPr="005E7A3E">
        <w:rPr>
          <w:sz w:val="20"/>
          <w:szCs w:val="20"/>
        </w:rPr>
        <w:t>S</w:t>
      </w:r>
      <w:r w:rsidR="009421F2" w:rsidRPr="005E7A3E">
        <w:rPr>
          <w:sz w:val="20"/>
          <w:szCs w:val="20"/>
        </w:rPr>
        <w:t xml:space="preserve">patial variability </w:t>
      </w:r>
      <w:r w:rsidR="008542E7" w:rsidRPr="005E7A3E">
        <w:rPr>
          <w:sz w:val="20"/>
          <w:szCs w:val="20"/>
        </w:rPr>
        <w:t>in</w:t>
      </w:r>
      <w:r w:rsidR="009421F2" w:rsidRPr="005E7A3E">
        <w:rPr>
          <w:sz w:val="20"/>
          <w:szCs w:val="20"/>
        </w:rPr>
        <w:t xml:space="preserve"> soils is </w:t>
      </w:r>
      <w:r w:rsidR="008542E7" w:rsidRPr="005E7A3E">
        <w:rPr>
          <w:sz w:val="20"/>
          <w:szCs w:val="20"/>
        </w:rPr>
        <w:t>inherent and dependent on several environmental factors.</w:t>
      </w:r>
      <w:r w:rsidR="000F252B" w:rsidRPr="005E7A3E">
        <w:rPr>
          <w:sz w:val="20"/>
          <w:szCs w:val="20"/>
        </w:rPr>
        <w:t xml:space="preserve"> </w:t>
      </w:r>
      <w:r w:rsidR="008542E7" w:rsidRPr="005E7A3E">
        <w:rPr>
          <w:sz w:val="20"/>
          <w:szCs w:val="20"/>
        </w:rPr>
        <w:t xml:space="preserve">The degree of variability also impacts great on effectiveness of </w:t>
      </w:r>
      <w:r w:rsidR="009421F2" w:rsidRPr="005E7A3E">
        <w:rPr>
          <w:sz w:val="20"/>
          <w:szCs w:val="20"/>
        </w:rPr>
        <w:t xml:space="preserve">the use and </w:t>
      </w:r>
      <w:r w:rsidR="00B5601A" w:rsidRPr="005E7A3E">
        <w:rPr>
          <w:sz w:val="20"/>
          <w:szCs w:val="20"/>
        </w:rPr>
        <w:t>management of</w:t>
      </w:r>
      <w:r w:rsidR="009421F2" w:rsidRPr="005E7A3E">
        <w:rPr>
          <w:sz w:val="20"/>
          <w:szCs w:val="20"/>
        </w:rPr>
        <w:t xml:space="preserve"> agricultural </w:t>
      </w:r>
      <w:r w:rsidR="00B5601A" w:rsidRPr="005E7A3E">
        <w:rPr>
          <w:sz w:val="20"/>
          <w:szCs w:val="20"/>
        </w:rPr>
        <w:t>fields. The</w:t>
      </w:r>
      <w:r w:rsidR="00010566" w:rsidRPr="005E7A3E">
        <w:rPr>
          <w:sz w:val="20"/>
          <w:szCs w:val="20"/>
        </w:rPr>
        <w:t xml:space="preserve"> </w:t>
      </w:r>
      <w:r w:rsidR="00756B11" w:rsidRPr="005E7A3E">
        <w:rPr>
          <w:sz w:val="20"/>
          <w:szCs w:val="20"/>
        </w:rPr>
        <w:t xml:space="preserve">morphological </w:t>
      </w:r>
      <w:r w:rsidR="00010566" w:rsidRPr="005E7A3E">
        <w:rPr>
          <w:sz w:val="20"/>
          <w:szCs w:val="20"/>
        </w:rPr>
        <w:t xml:space="preserve">and </w:t>
      </w:r>
      <w:r w:rsidR="00756B11" w:rsidRPr="005E7A3E">
        <w:rPr>
          <w:sz w:val="20"/>
          <w:szCs w:val="20"/>
        </w:rPr>
        <w:t xml:space="preserve">physical </w:t>
      </w:r>
      <w:r w:rsidR="00525C20" w:rsidRPr="005E7A3E">
        <w:rPr>
          <w:sz w:val="20"/>
          <w:szCs w:val="20"/>
        </w:rPr>
        <w:t xml:space="preserve">properties of </w:t>
      </w:r>
      <w:r w:rsidR="00756B11" w:rsidRPr="005E7A3E">
        <w:rPr>
          <w:sz w:val="20"/>
          <w:szCs w:val="20"/>
        </w:rPr>
        <w:t>soils in Ekwusigo area of Anambra State were assessed in ten minipedons sampled at four predetermined dept</w:t>
      </w:r>
      <w:r w:rsidR="00EB25D7" w:rsidRPr="005E7A3E">
        <w:rPr>
          <w:sz w:val="20"/>
          <w:szCs w:val="20"/>
        </w:rPr>
        <w:t xml:space="preserve">hs of 0 cm – 20 cm, 20 cm – 40 cm, 40 cm – 60 cm and 60 cm – </w:t>
      </w:r>
      <w:r w:rsidR="00756B11" w:rsidRPr="005E7A3E">
        <w:rPr>
          <w:sz w:val="20"/>
          <w:szCs w:val="20"/>
        </w:rPr>
        <w:t>80</w:t>
      </w:r>
      <w:r w:rsidR="00EB25D7" w:rsidRPr="005E7A3E">
        <w:rPr>
          <w:sz w:val="20"/>
          <w:szCs w:val="20"/>
        </w:rPr>
        <w:t xml:space="preserve"> </w:t>
      </w:r>
      <w:r w:rsidR="00756B11" w:rsidRPr="005E7A3E">
        <w:rPr>
          <w:sz w:val="20"/>
          <w:szCs w:val="20"/>
        </w:rPr>
        <w:t>cm and three representative profiles sampled according to genetic horizons</w:t>
      </w:r>
      <w:r w:rsidR="005A1BF8" w:rsidRPr="005E7A3E">
        <w:rPr>
          <w:sz w:val="20"/>
          <w:szCs w:val="20"/>
        </w:rPr>
        <w:t xml:space="preserve">. </w:t>
      </w:r>
      <w:r w:rsidR="006D420C" w:rsidRPr="005E7A3E">
        <w:rPr>
          <w:sz w:val="20"/>
          <w:szCs w:val="20"/>
        </w:rPr>
        <w:t xml:space="preserve">Both </w:t>
      </w:r>
      <w:r w:rsidR="005A1BF8" w:rsidRPr="005E7A3E">
        <w:rPr>
          <w:sz w:val="20"/>
          <w:szCs w:val="20"/>
        </w:rPr>
        <w:t>undisturbed core samples as well as disturbed bulk samples were collected from the minipedons</w:t>
      </w:r>
      <w:r w:rsidR="00C40A76" w:rsidRPr="005E7A3E">
        <w:rPr>
          <w:sz w:val="20"/>
          <w:szCs w:val="20"/>
        </w:rPr>
        <w:t xml:space="preserve"> </w:t>
      </w:r>
      <w:r w:rsidR="006D420C" w:rsidRPr="005E7A3E">
        <w:rPr>
          <w:sz w:val="20"/>
          <w:szCs w:val="20"/>
        </w:rPr>
        <w:t xml:space="preserve">and soil profiles </w:t>
      </w:r>
      <w:r w:rsidR="00C40A76" w:rsidRPr="005E7A3E">
        <w:rPr>
          <w:sz w:val="20"/>
          <w:szCs w:val="20"/>
        </w:rPr>
        <w:t>and taken to the laboratory for physical analysis</w:t>
      </w:r>
      <w:r w:rsidR="005A1BF8" w:rsidRPr="005E7A3E">
        <w:rPr>
          <w:sz w:val="20"/>
          <w:szCs w:val="20"/>
        </w:rPr>
        <w:t>.</w:t>
      </w:r>
      <w:r w:rsidR="000F252B" w:rsidRPr="005E7A3E">
        <w:rPr>
          <w:sz w:val="20"/>
          <w:szCs w:val="20"/>
        </w:rPr>
        <w:t xml:space="preserve"> </w:t>
      </w:r>
      <w:r w:rsidR="00F83F79" w:rsidRPr="005E7A3E">
        <w:rPr>
          <w:sz w:val="20"/>
          <w:szCs w:val="20"/>
        </w:rPr>
        <w:t xml:space="preserve">K.sat </w:t>
      </w:r>
      <w:r w:rsidR="002470D9" w:rsidRPr="005E7A3E">
        <w:rPr>
          <w:sz w:val="20"/>
          <w:szCs w:val="20"/>
        </w:rPr>
        <w:t>with a range of (23.01 cm/hr – 98.91 cm/hr)</w:t>
      </w:r>
      <w:r w:rsidR="006D420C" w:rsidRPr="005E7A3E">
        <w:rPr>
          <w:sz w:val="20"/>
          <w:szCs w:val="20"/>
        </w:rPr>
        <w:t xml:space="preserve"> </w:t>
      </w:r>
      <w:r w:rsidR="00F83F79" w:rsidRPr="005E7A3E">
        <w:rPr>
          <w:sz w:val="20"/>
          <w:szCs w:val="20"/>
        </w:rPr>
        <w:t>was the most variable soil property in the area with CV value of 294.8 (</w:t>
      </w:r>
      <w:r w:rsidR="000155F9" w:rsidRPr="005E7A3E">
        <w:rPr>
          <w:sz w:val="20"/>
          <w:szCs w:val="20"/>
        </w:rPr>
        <w:t xml:space="preserve">minipedon 2) while sand content (77.20 % – 95.20 %) </w:t>
      </w:r>
      <w:r w:rsidR="00F83F79" w:rsidRPr="005E7A3E">
        <w:rPr>
          <w:sz w:val="20"/>
          <w:szCs w:val="20"/>
        </w:rPr>
        <w:t>was the least variable with CV value of 1.8 (minipedon 9).</w:t>
      </w:r>
      <w:r w:rsidR="000F252B" w:rsidRPr="005E7A3E">
        <w:rPr>
          <w:sz w:val="20"/>
          <w:szCs w:val="20"/>
        </w:rPr>
        <w:t xml:space="preserve"> </w:t>
      </w:r>
      <w:r w:rsidR="00F83F79" w:rsidRPr="005E7A3E">
        <w:rPr>
          <w:sz w:val="20"/>
          <w:szCs w:val="20"/>
        </w:rPr>
        <w:t xml:space="preserve">The order of degree of variability </w:t>
      </w:r>
      <w:r w:rsidR="008D2338" w:rsidRPr="005E7A3E">
        <w:rPr>
          <w:sz w:val="20"/>
          <w:szCs w:val="20"/>
        </w:rPr>
        <w:t xml:space="preserve">of the various soil properties in the area was K.sat &gt; </w:t>
      </w:r>
      <w:r w:rsidR="00DB1D7E" w:rsidRPr="005E7A3E">
        <w:rPr>
          <w:sz w:val="20"/>
          <w:szCs w:val="20"/>
        </w:rPr>
        <w:t>clay</w:t>
      </w:r>
      <w:r w:rsidR="008D2338" w:rsidRPr="005E7A3E">
        <w:rPr>
          <w:sz w:val="20"/>
          <w:szCs w:val="20"/>
        </w:rPr>
        <w:t xml:space="preserve"> &gt; </w:t>
      </w:r>
      <w:r w:rsidR="00DB1D7E" w:rsidRPr="005E7A3E">
        <w:rPr>
          <w:sz w:val="20"/>
          <w:szCs w:val="20"/>
        </w:rPr>
        <w:t>silt</w:t>
      </w:r>
      <w:r w:rsidR="008D2338" w:rsidRPr="005E7A3E">
        <w:rPr>
          <w:sz w:val="20"/>
          <w:szCs w:val="20"/>
        </w:rPr>
        <w:t xml:space="preserve"> &gt; </w:t>
      </w:r>
      <w:r w:rsidR="00DB1D7E" w:rsidRPr="005E7A3E">
        <w:rPr>
          <w:sz w:val="20"/>
          <w:szCs w:val="20"/>
        </w:rPr>
        <w:t>bulk density</w:t>
      </w:r>
      <w:r w:rsidR="008D2338" w:rsidRPr="005E7A3E">
        <w:rPr>
          <w:sz w:val="20"/>
          <w:szCs w:val="20"/>
        </w:rPr>
        <w:t xml:space="preserve"> &gt; </w:t>
      </w:r>
      <w:r w:rsidR="00DB1D7E" w:rsidRPr="005E7A3E">
        <w:rPr>
          <w:sz w:val="20"/>
          <w:szCs w:val="20"/>
        </w:rPr>
        <w:t>porosity</w:t>
      </w:r>
      <w:r w:rsidR="008D2338" w:rsidRPr="005E7A3E">
        <w:rPr>
          <w:sz w:val="20"/>
          <w:szCs w:val="20"/>
        </w:rPr>
        <w:t xml:space="preserve"> &gt; Sand</w:t>
      </w:r>
      <w:r w:rsidR="00A64D59" w:rsidRPr="005E7A3E">
        <w:rPr>
          <w:sz w:val="20"/>
          <w:szCs w:val="20"/>
        </w:rPr>
        <w:t>, while the graduation in variability of the minipedons was in the order MP 2 &gt; MP 10</w:t>
      </w:r>
      <w:r w:rsidR="000F252B" w:rsidRPr="005E7A3E">
        <w:rPr>
          <w:sz w:val="20"/>
          <w:szCs w:val="20"/>
        </w:rPr>
        <w:t xml:space="preserve"> </w:t>
      </w:r>
      <w:r w:rsidR="00072F8C" w:rsidRPr="005E7A3E">
        <w:rPr>
          <w:sz w:val="20"/>
          <w:szCs w:val="20"/>
        </w:rPr>
        <w:t>&gt;</w:t>
      </w:r>
      <w:r w:rsidR="00A64D59" w:rsidRPr="005E7A3E">
        <w:rPr>
          <w:sz w:val="20"/>
          <w:szCs w:val="20"/>
        </w:rPr>
        <w:t xml:space="preserve"> MP 8 </w:t>
      </w:r>
      <w:r w:rsidR="00072F8C" w:rsidRPr="005E7A3E">
        <w:rPr>
          <w:sz w:val="20"/>
          <w:szCs w:val="20"/>
        </w:rPr>
        <w:t xml:space="preserve">&gt; </w:t>
      </w:r>
      <w:r w:rsidR="00A64D59" w:rsidRPr="005E7A3E">
        <w:rPr>
          <w:sz w:val="20"/>
          <w:szCs w:val="20"/>
        </w:rPr>
        <w:t>MP 3</w:t>
      </w:r>
      <w:r w:rsidR="00072F8C" w:rsidRPr="005E7A3E">
        <w:rPr>
          <w:sz w:val="20"/>
          <w:szCs w:val="20"/>
        </w:rPr>
        <w:t xml:space="preserve"> &gt;</w:t>
      </w:r>
      <w:r w:rsidR="00A64D59" w:rsidRPr="005E7A3E">
        <w:rPr>
          <w:sz w:val="20"/>
          <w:szCs w:val="20"/>
        </w:rPr>
        <w:t xml:space="preserve"> MP</w:t>
      </w:r>
      <w:r w:rsidR="00072F8C" w:rsidRPr="005E7A3E">
        <w:rPr>
          <w:sz w:val="20"/>
          <w:szCs w:val="20"/>
        </w:rPr>
        <w:t xml:space="preserve"> </w:t>
      </w:r>
      <w:r w:rsidR="00A64D59" w:rsidRPr="005E7A3E">
        <w:rPr>
          <w:sz w:val="20"/>
          <w:szCs w:val="20"/>
        </w:rPr>
        <w:t>9</w:t>
      </w:r>
      <w:r w:rsidR="00072F8C" w:rsidRPr="005E7A3E">
        <w:rPr>
          <w:sz w:val="20"/>
          <w:szCs w:val="20"/>
        </w:rPr>
        <w:t xml:space="preserve"> &gt; MP</w:t>
      </w:r>
      <w:r w:rsidR="00A64D59" w:rsidRPr="005E7A3E">
        <w:rPr>
          <w:sz w:val="20"/>
          <w:szCs w:val="20"/>
        </w:rPr>
        <w:t xml:space="preserve"> 4</w:t>
      </w:r>
      <w:r w:rsidR="00072F8C" w:rsidRPr="005E7A3E">
        <w:rPr>
          <w:sz w:val="20"/>
          <w:szCs w:val="20"/>
        </w:rPr>
        <w:t xml:space="preserve"> &gt; MP</w:t>
      </w:r>
      <w:r w:rsidR="00A64D59" w:rsidRPr="005E7A3E">
        <w:rPr>
          <w:sz w:val="20"/>
          <w:szCs w:val="20"/>
        </w:rPr>
        <w:t xml:space="preserve"> 6</w:t>
      </w:r>
      <w:r w:rsidR="00072F8C" w:rsidRPr="005E7A3E">
        <w:rPr>
          <w:sz w:val="20"/>
          <w:szCs w:val="20"/>
        </w:rPr>
        <w:t xml:space="preserve"> &gt;</w:t>
      </w:r>
      <w:r w:rsidR="00AF25A1" w:rsidRPr="005E7A3E">
        <w:rPr>
          <w:sz w:val="20"/>
          <w:szCs w:val="20"/>
        </w:rPr>
        <w:t xml:space="preserve"> </w:t>
      </w:r>
      <w:r w:rsidR="00072F8C" w:rsidRPr="005E7A3E">
        <w:rPr>
          <w:sz w:val="20"/>
          <w:szCs w:val="20"/>
        </w:rPr>
        <w:t>MP</w:t>
      </w:r>
      <w:r w:rsidR="00A64D59" w:rsidRPr="005E7A3E">
        <w:rPr>
          <w:sz w:val="20"/>
          <w:szCs w:val="20"/>
        </w:rPr>
        <w:t>7</w:t>
      </w:r>
      <w:r w:rsidR="00072F8C" w:rsidRPr="005E7A3E">
        <w:rPr>
          <w:sz w:val="20"/>
          <w:szCs w:val="20"/>
        </w:rPr>
        <w:t xml:space="preserve"> &gt; MP</w:t>
      </w:r>
      <w:r w:rsidR="00A64D59" w:rsidRPr="005E7A3E">
        <w:rPr>
          <w:sz w:val="20"/>
          <w:szCs w:val="20"/>
        </w:rPr>
        <w:t xml:space="preserve"> 1</w:t>
      </w:r>
      <w:r w:rsidR="00072F8C" w:rsidRPr="005E7A3E">
        <w:rPr>
          <w:sz w:val="20"/>
          <w:szCs w:val="20"/>
        </w:rPr>
        <w:t xml:space="preserve"> &gt;</w:t>
      </w:r>
      <w:r w:rsidR="00AF25A1" w:rsidRPr="005E7A3E">
        <w:rPr>
          <w:sz w:val="20"/>
          <w:szCs w:val="20"/>
        </w:rPr>
        <w:t xml:space="preserve"> </w:t>
      </w:r>
      <w:r w:rsidR="00072F8C" w:rsidRPr="005E7A3E">
        <w:rPr>
          <w:sz w:val="20"/>
          <w:szCs w:val="20"/>
        </w:rPr>
        <w:t>MP</w:t>
      </w:r>
      <w:r w:rsidR="00A64D59" w:rsidRPr="005E7A3E">
        <w:rPr>
          <w:sz w:val="20"/>
          <w:szCs w:val="20"/>
        </w:rPr>
        <w:t xml:space="preserve"> </w:t>
      </w:r>
      <w:r w:rsidR="00AF25A1" w:rsidRPr="005E7A3E">
        <w:rPr>
          <w:sz w:val="20"/>
          <w:szCs w:val="20"/>
        </w:rPr>
        <w:t xml:space="preserve">5. </w:t>
      </w:r>
      <w:r w:rsidR="001C6860" w:rsidRPr="005E7A3E">
        <w:rPr>
          <w:sz w:val="20"/>
          <w:szCs w:val="20"/>
        </w:rPr>
        <w:t>M</w:t>
      </w:r>
      <w:r w:rsidR="00AA4E20" w:rsidRPr="005E7A3E">
        <w:rPr>
          <w:sz w:val="20"/>
          <w:szCs w:val="20"/>
          <w:lang w:val="en-US"/>
        </w:rPr>
        <w:t>ost soil nutrients significantly increased down the slope due to translocation of materials and its deposition at the foot slope.</w:t>
      </w:r>
    </w:p>
    <w:p w:rsidR="00C218A6" w:rsidRPr="005E7A3E" w:rsidRDefault="00C218A6" w:rsidP="00C218A6">
      <w:pPr>
        <w:snapToGrid w:val="0"/>
        <w:spacing w:after="0" w:line="240" w:lineRule="auto"/>
        <w:rPr>
          <w:b/>
          <w:sz w:val="20"/>
          <w:szCs w:val="20"/>
          <w:lang w:val="en-US" w:eastAsia="zh-CN"/>
        </w:rPr>
      </w:pPr>
      <w:r w:rsidRPr="005E7A3E">
        <w:rPr>
          <w:bCs/>
          <w:sz w:val="20"/>
          <w:szCs w:val="20"/>
        </w:rPr>
        <w:t>[</w:t>
      </w:r>
      <w:r w:rsidRPr="005E7A3E">
        <w:rPr>
          <w:sz w:val="20"/>
          <w:szCs w:val="20"/>
          <w:lang w:val="en-US"/>
        </w:rPr>
        <w:t>Kamalu O. J., Amadi-Rapheal K.A.S. Anozie H. I. And Aronu, O. B.</w:t>
      </w:r>
      <w:r w:rsidRPr="005E7A3E">
        <w:rPr>
          <w:rFonts w:hint="eastAsia"/>
          <w:b/>
          <w:bCs/>
          <w:sz w:val="20"/>
          <w:szCs w:val="20"/>
          <w:lang w:bidi="fa-IR"/>
        </w:rPr>
        <w:t xml:space="preserve"> </w:t>
      </w:r>
      <w:r w:rsidRPr="005E7A3E">
        <w:rPr>
          <w:b/>
          <w:sz w:val="20"/>
          <w:szCs w:val="20"/>
          <w:lang w:val="en-US"/>
        </w:rPr>
        <w:t>Variation in Morphological and Physical Properties and Land Use Potential along a toposequence in Ekwusigo Area of Anambra State</w:t>
      </w:r>
      <w:r w:rsidR="002123E8" w:rsidRPr="005E7A3E">
        <w:rPr>
          <w:rFonts w:hint="eastAsia"/>
          <w:b/>
          <w:sz w:val="20"/>
          <w:szCs w:val="20"/>
          <w:lang w:val="en-US" w:eastAsia="zh-CN"/>
        </w:rPr>
        <w:t>.</w:t>
      </w:r>
      <w:r w:rsidRPr="005E7A3E">
        <w:rPr>
          <w:bCs/>
          <w:i/>
          <w:sz w:val="20"/>
          <w:szCs w:val="20"/>
        </w:rPr>
        <w:t xml:space="preserve"> N Y Sci J</w:t>
      </w:r>
      <w:r w:rsidRPr="005E7A3E">
        <w:rPr>
          <w:bCs/>
          <w:sz w:val="20"/>
          <w:szCs w:val="20"/>
        </w:rPr>
        <w:t xml:space="preserve"> </w:t>
      </w:r>
      <w:r w:rsidRPr="005E7A3E">
        <w:rPr>
          <w:sz w:val="20"/>
          <w:szCs w:val="20"/>
        </w:rPr>
        <w:t>20</w:t>
      </w:r>
      <w:r w:rsidRPr="005E7A3E">
        <w:rPr>
          <w:rFonts w:hint="eastAsia"/>
          <w:sz w:val="20"/>
          <w:szCs w:val="20"/>
        </w:rPr>
        <w:t>21</w:t>
      </w:r>
      <w:r w:rsidRPr="005E7A3E">
        <w:rPr>
          <w:sz w:val="20"/>
          <w:szCs w:val="20"/>
        </w:rPr>
        <w:t>;</w:t>
      </w:r>
      <w:r w:rsidRPr="005E7A3E">
        <w:rPr>
          <w:rFonts w:hint="eastAsia"/>
          <w:sz w:val="20"/>
          <w:szCs w:val="20"/>
        </w:rPr>
        <w:t>14</w:t>
      </w:r>
      <w:r w:rsidRPr="005E7A3E">
        <w:rPr>
          <w:sz w:val="20"/>
          <w:szCs w:val="20"/>
        </w:rPr>
        <w:t>(</w:t>
      </w:r>
      <w:r w:rsidRPr="005E7A3E">
        <w:rPr>
          <w:rFonts w:hint="eastAsia"/>
          <w:sz w:val="20"/>
          <w:szCs w:val="20"/>
        </w:rPr>
        <w:t>2</w:t>
      </w:r>
      <w:r w:rsidRPr="005E7A3E">
        <w:rPr>
          <w:sz w:val="20"/>
          <w:szCs w:val="20"/>
        </w:rPr>
        <w:t>):</w:t>
      </w:r>
      <w:r w:rsidR="00795057" w:rsidRPr="005E7A3E">
        <w:rPr>
          <w:noProof/>
          <w:color w:val="000000"/>
          <w:sz w:val="20"/>
          <w:szCs w:val="20"/>
        </w:rPr>
        <w:t>17-2</w:t>
      </w:r>
      <w:r w:rsidR="00FF07B7">
        <w:rPr>
          <w:rFonts w:hint="eastAsia"/>
          <w:noProof/>
          <w:color w:val="000000"/>
          <w:sz w:val="20"/>
          <w:szCs w:val="20"/>
          <w:lang w:eastAsia="zh-CN"/>
        </w:rPr>
        <w:t>6</w:t>
      </w:r>
      <w:r w:rsidRPr="005E7A3E">
        <w:rPr>
          <w:sz w:val="20"/>
          <w:szCs w:val="20"/>
        </w:rPr>
        <w:t xml:space="preserve">]. </w:t>
      </w:r>
      <w:r w:rsidRPr="005E7A3E">
        <w:rPr>
          <w:iCs/>
          <w:color w:val="000000"/>
          <w:sz w:val="20"/>
          <w:szCs w:val="20"/>
        </w:rPr>
        <w:t>ISSN 1554-0200 (print); ISSN 2375-723X (online)</w:t>
      </w:r>
      <w:r w:rsidRPr="005E7A3E">
        <w:rPr>
          <w:sz w:val="20"/>
          <w:szCs w:val="20"/>
        </w:rPr>
        <w:t xml:space="preserve">. </w:t>
      </w:r>
      <w:hyperlink r:id="rId8" w:history="1">
        <w:r w:rsidRPr="005E7A3E">
          <w:rPr>
            <w:rStyle w:val="Hyperlink"/>
            <w:sz w:val="20"/>
            <w:szCs w:val="20"/>
          </w:rPr>
          <w:t>http://www.sciencepub.net/newyork</w:t>
        </w:r>
      </w:hyperlink>
      <w:r w:rsidRPr="005E7A3E">
        <w:rPr>
          <w:sz w:val="20"/>
          <w:szCs w:val="20"/>
        </w:rPr>
        <w:t xml:space="preserve">. </w:t>
      </w:r>
      <w:r w:rsidRPr="005E7A3E">
        <w:rPr>
          <w:rFonts w:hint="eastAsia"/>
          <w:sz w:val="20"/>
          <w:szCs w:val="20"/>
          <w:lang w:eastAsia="zh-CN"/>
        </w:rPr>
        <w:t>3</w:t>
      </w:r>
      <w:r w:rsidRPr="005E7A3E">
        <w:rPr>
          <w:rFonts w:hint="eastAsia"/>
          <w:sz w:val="20"/>
          <w:szCs w:val="20"/>
        </w:rPr>
        <w:t xml:space="preserve">. </w:t>
      </w:r>
      <w:r w:rsidRPr="005E7A3E">
        <w:rPr>
          <w:color w:val="000000"/>
          <w:sz w:val="20"/>
          <w:szCs w:val="20"/>
          <w:shd w:val="clear" w:color="auto" w:fill="FFFFFF"/>
        </w:rPr>
        <w:t>doi:</w:t>
      </w:r>
      <w:hyperlink r:id="rId9" w:history="1">
        <w:r w:rsidRPr="005E7A3E">
          <w:rPr>
            <w:rStyle w:val="Hyperlink"/>
            <w:sz w:val="20"/>
            <w:szCs w:val="20"/>
            <w:shd w:val="clear" w:color="auto" w:fill="FFFFFF"/>
          </w:rPr>
          <w:t>10.7537/mars</w:t>
        </w:r>
        <w:r w:rsidRPr="005E7A3E">
          <w:rPr>
            <w:rStyle w:val="Hyperlink"/>
            <w:rFonts w:hint="eastAsia"/>
            <w:sz w:val="20"/>
            <w:szCs w:val="20"/>
            <w:shd w:val="clear" w:color="auto" w:fill="FFFFFF"/>
          </w:rPr>
          <w:t>nys140221.</w:t>
        </w:r>
        <w:r w:rsidRPr="005E7A3E">
          <w:rPr>
            <w:rStyle w:val="Hyperlink"/>
            <w:sz w:val="20"/>
            <w:szCs w:val="20"/>
            <w:shd w:val="clear" w:color="auto" w:fill="FFFFFF"/>
          </w:rPr>
          <w:t>0</w:t>
        </w:r>
        <w:r w:rsidRPr="005E7A3E">
          <w:rPr>
            <w:rStyle w:val="Hyperlink"/>
            <w:rFonts w:hint="eastAsia"/>
            <w:sz w:val="20"/>
            <w:szCs w:val="20"/>
            <w:shd w:val="clear" w:color="auto" w:fill="FFFFFF"/>
            <w:lang w:eastAsia="zh-CN"/>
          </w:rPr>
          <w:t>3</w:t>
        </w:r>
      </w:hyperlink>
      <w:r w:rsidRPr="005E7A3E">
        <w:rPr>
          <w:color w:val="000000"/>
          <w:sz w:val="20"/>
          <w:szCs w:val="20"/>
          <w:shd w:val="clear" w:color="auto" w:fill="FFFFFF"/>
        </w:rPr>
        <w:t>.</w:t>
      </w:r>
    </w:p>
    <w:p w:rsidR="000F252B" w:rsidRPr="005E7A3E" w:rsidRDefault="000F252B" w:rsidP="00C218A6">
      <w:pPr>
        <w:snapToGrid w:val="0"/>
        <w:spacing w:after="0" w:line="240" w:lineRule="auto"/>
        <w:rPr>
          <w:sz w:val="20"/>
          <w:szCs w:val="20"/>
          <w:lang w:eastAsia="zh-CN"/>
        </w:rPr>
      </w:pPr>
    </w:p>
    <w:p w:rsidR="00A42486" w:rsidRPr="005E7A3E" w:rsidRDefault="00C218A6" w:rsidP="00C218A6">
      <w:pPr>
        <w:snapToGrid w:val="0"/>
        <w:spacing w:after="0" w:line="240" w:lineRule="auto"/>
        <w:rPr>
          <w:sz w:val="20"/>
          <w:szCs w:val="20"/>
        </w:rPr>
      </w:pPr>
      <w:r w:rsidRPr="005E7A3E">
        <w:rPr>
          <w:b/>
          <w:sz w:val="20"/>
          <w:szCs w:val="20"/>
        </w:rPr>
        <w:t>Key Words:</w:t>
      </w:r>
      <w:r w:rsidR="00A42486" w:rsidRPr="005E7A3E">
        <w:rPr>
          <w:sz w:val="20"/>
          <w:szCs w:val="20"/>
        </w:rPr>
        <w:t xml:space="preserve"> minipedons, </w:t>
      </w:r>
      <w:r w:rsidR="00AF25A1" w:rsidRPr="005E7A3E">
        <w:rPr>
          <w:sz w:val="20"/>
          <w:szCs w:val="20"/>
        </w:rPr>
        <w:t>land use potential</w:t>
      </w:r>
      <w:r w:rsidR="00A42486" w:rsidRPr="005E7A3E">
        <w:rPr>
          <w:sz w:val="20"/>
          <w:szCs w:val="20"/>
        </w:rPr>
        <w:t xml:space="preserve">, soil </w:t>
      </w:r>
      <w:r w:rsidR="00AF25A1" w:rsidRPr="005E7A3E">
        <w:rPr>
          <w:sz w:val="20"/>
          <w:szCs w:val="20"/>
        </w:rPr>
        <w:t xml:space="preserve">variability </w:t>
      </w:r>
      <w:r w:rsidR="00A42486" w:rsidRPr="005E7A3E">
        <w:rPr>
          <w:sz w:val="20"/>
          <w:szCs w:val="20"/>
        </w:rPr>
        <w:t>ranking, catena</w:t>
      </w:r>
      <w:r w:rsidR="002123E8" w:rsidRPr="005E7A3E">
        <w:rPr>
          <w:rFonts w:hint="eastAsia"/>
          <w:sz w:val="20"/>
          <w:szCs w:val="20"/>
          <w:lang w:eastAsia="zh-CN"/>
        </w:rPr>
        <w:t>.</w:t>
      </w:r>
      <w:r w:rsidR="00A42486" w:rsidRPr="005E7A3E">
        <w:rPr>
          <w:sz w:val="20"/>
          <w:szCs w:val="20"/>
        </w:rPr>
        <w:t xml:space="preserve"> </w:t>
      </w:r>
    </w:p>
    <w:p w:rsidR="00CF2F05" w:rsidRPr="005E7A3E" w:rsidRDefault="00CF2F05" w:rsidP="00C218A6">
      <w:pPr>
        <w:snapToGrid w:val="0"/>
        <w:spacing w:after="0" w:line="240" w:lineRule="auto"/>
        <w:rPr>
          <w:b/>
          <w:sz w:val="20"/>
          <w:szCs w:val="20"/>
        </w:rPr>
      </w:pPr>
    </w:p>
    <w:p w:rsidR="00C218A6" w:rsidRPr="005E7A3E" w:rsidRDefault="00C218A6" w:rsidP="00C218A6">
      <w:pPr>
        <w:snapToGrid w:val="0"/>
        <w:spacing w:after="0" w:line="240" w:lineRule="auto"/>
        <w:rPr>
          <w:b/>
          <w:sz w:val="20"/>
          <w:szCs w:val="20"/>
        </w:rPr>
        <w:sectPr w:rsidR="00C218A6" w:rsidRPr="005E7A3E" w:rsidSect="00795057">
          <w:headerReference w:type="default" r:id="rId10"/>
          <w:footerReference w:type="default" r:id="rId11"/>
          <w:type w:val="continuous"/>
          <w:pgSz w:w="12240" w:h="15840"/>
          <w:pgMar w:top="1440" w:right="1440" w:bottom="1440" w:left="1440" w:header="720" w:footer="720" w:gutter="0"/>
          <w:pgNumType w:start="17"/>
          <w:cols w:space="720"/>
          <w:docGrid w:linePitch="360"/>
        </w:sectPr>
      </w:pPr>
    </w:p>
    <w:p w:rsidR="00B009E1" w:rsidRPr="005E7A3E" w:rsidRDefault="00C218A6" w:rsidP="00C218A6">
      <w:pPr>
        <w:snapToGrid w:val="0"/>
        <w:spacing w:after="0" w:line="240" w:lineRule="auto"/>
        <w:rPr>
          <w:b/>
          <w:sz w:val="20"/>
          <w:szCs w:val="20"/>
          <w:lang w:eastAsia="zh-CN"/>
        </w:rPr>
      </w:pPr>
      <w:r w:rsidRPr="005E7A3E">
        <w:rPr>
          <w:b/>
          <w:sz w:val="20"/>
          <w:szCs w:val="20"/>
        </w:rPr>
        <w:lastRenderedPageBreak/>
        <w:t>Introduction</w:t>
      </w:r>
      <w:r w:rsidR="002123E8" w:rsidRPr="005E7A3E">
        <w:rPr>
          <w:rFonts w:hint="eastAsia"/>
          <w:b/>
          <w:sz w:val="20"/>
          <w:szCs w:val="20"/>
          <w:lang w:eastAsia="zh-CN"/>
        </w:rPr>
        <w:t xml:space="preserve"> </w:t>
      </w:r>
    </w:p>
    <w:p w:rsidR="00BC7708" w:rsidRPr="005E7A3E" w:rsidRDefault="000215E6" w:rsidP="00C218A6">
      <w:pPr>
        <w:snapToGrid w:val="0"/>
        <w:spacing w:after="0" w:line="240" w:lineRule="auto"/>
        <w:ind w:firstLine="425"/>
        <w:rPr>
          <w:sz w:val="20"/>
          <w:szCs w:val="20"/>
        </w:rPr>
      </w:pPr>
      <w:r w:rsidRPr="005E7A3E">
        <w:rPr>
          <w:sz w:val="20"/>
          <w:szCs w:val="20"/>
        </w:rPr>
        <w:t>In order to adequately address the challenge of food insecurity and a r</w:t>
      </w:r>
      <w:r w:rsidR="00B009E1" w:rsidRPr="005E7A3E">
        <w:rPr>
          <w:sz w:val="20"/>
          <w:szCs w:val="20"/>
        </w:rPr>
        <w:t xml:space="preserve">apidly growing population </w:t>
      </w:r>
      <w:r w:rsidRPr="005E7A3E">
        <w:rPr>
          <w:sz w:val="20"/>
          <w:szCs w:val="20"/>
        </w:rPr>
        <w:t>attention must be paid to soil management</w:t>
      </w:r>
      <w:r w:rsidR="001C6860" w:rsidRPr="005E7A3E">
        <w:rPr>
          <w:sz w:val="20"/>
          <w:szCs w:val="20"/>
        </w:rPr>
        <w:t>.</w:t>
      </w:r>
      <w:r w:rsidR="000F252B" w:rsidRPr="005E7A3E">
        <w:rPr>
          <w:sz w:val="20"/>
          <w:szCs w:val="20"/>
        </w:rPr>
        <w:t xml:space="preserve"> </w:t>
      </w:r>
      <w:r w:rsidR="00B009E1" w:rsidRPr="005E7A3E">
        <w:rPr>
          <w:sz w:val="20"/>
          <w:szCs w:val="20"/>
        </w:rPr>
        <w:t xml:space="preserve">Undoubtedly one of the ways to </w:t>
      </w:r>
      <w:r w:rsidRPr="005E7A3E">
        <w:rPr>
          <w:sz w:val="20"/>
          <w:szCs w:val="20"/>
        </w:rPr>
        <w:t>improve food security is to</w:t>
      </w:r>
      <w:r w:rsidR="00B009E1" w:rsidRPr="005E7A3E">
        <w:rPr>
          <w:sz w:val="20"/>
          <w:szCs w:val="20"/>
        </w:rPr>
        <w:t xml:space="preserve"> increase </w:t>
      </w:r>
      <w:r w:rsidRPr="005E7A3E">
        <w:rPr>
          <w:sz w:val="20"/>
          <w:szCs w:val="20"/>
        </w:rPr>
        <w:t xml:space="preserve">agricultural </w:t>
      </w:r>
      <w:r w:rsidR="00B009E1" w:rsidRPr="005E7A3E">
        <w:rPr>
          <w:sz w:val="20"/>
          <w:szCs w:val="20"/>
        </w:rPr>
        <w:t>production in unit</w:t>
      </w:r>
      <w:r w:rsidRPr="005E7A3E">
        <w:rPr>
          <w:sz w:val="20"/>
          <w:szCs w:val="20"/>
        </w:rPr>
        <w:t xml:space="preserve"> land</w:t>
      </w:r>
      <w:r w:rsidR="00B009E1" w:rsidRPr="005E7A3E">
        <w:rPr>
          <w:sz w:val="20"/>
          <w:szCs w:val="20"/>
        </w:rPr>
        <w:t xml:space="preserve"> </w:t>
      </w:r>
      <w:r w:rsidRPr="005E7A3E">
        <w:rPr>
          <w:sz w:val="20"/>
          <w:szCs w:val="20"/>
        </w:rPr>
        <w:t xml:space="preserve">areas </w:t>
      </w:r>
      <w:r w:rsidR="00B009E1" w:rsidRPr="005E7A3E">
        <w:rPr>
          <w:sz w:val="20"/>
          <w:szCs w:val="20"/>
        </w:rPr>
        <w:t>and to util</w:t>
      </w:r>
      <w:r w:rsidR="00D6458B" w:rsidRPr="005E7A3E">
        <w:rPr>
          <w:sz w:val="20"/>
          <w:szCs w:val="20"/>
        </w:rPr>
        <w:t xml:space="preserve">ize the land with respect to its potentiality in an appropriate manner. </w:t>
      </w:r>
      <w:r w:rsidR="001C6860" w:rsidRPr="005E7A3E">
        <w:rPr>
          <w:sz w:val="20"/>
          <w:szCs w:val="20"/>
        </w:rPr>
        <w:t>Land use should be based on the understanding of the suitability of each land for the intended use in order to achieve environmental sustainability (Nuga, 2009)</w:t>
      </w:r>
      <w:r w:rsidR="00BC7708" w:rsidRPr="005E7A3E">
        <w:rPr>
          <w:sz w:val="20"/>
          <w:szCs w:val="20"/>
        </w:rPr>
        <w:t>.</w:t>
      </w:r>
      <w:r w:rsidR="000F252B" w:rsidRPr="005E7A3E">
        <w:rPr>
          <w:sz w:val="20"/>
          <w:szCs w:val="20"/>
        </w:rPr>
        <w:t xml:space="preserve"> </w:t>
      </w:r>
      <w:r w:rsidR="00BC7708" w:rsidRPr="005E7A3E">
        <w:rPr>
          <w:color w:val="000000"/>
          <w:sz w:val="20"/>
          <w:szCs w:val="20"/>
        </w:rPr>
        <w:t xml:space="preserve">Soil properties vary in space and time. </w:t>
      </w:r>
      <w:r w:rsidR="00BC7708" w:rsidRPr="005E7A3E">
        <w:rPr>
          <w:color w:val="000000"/>
          <w:sz w:val="20"/>
          <w:szCs w:val="20"/>
          <w:lang w:val="en-US"/>
        </w:rPr>
        <w:t xml:space="preserve">Variation in soil properties occurs in differing degrees along geographic and geologic scales. </w:t>
      </w:r>
      <w:r w:rsidR="00BC7708" w:rsidRPr="005E7A3E">
        <w:rPr>
          <w:sz w:val="20"/>
          <w:szCs w:val="20"/>
        </w:rPr>
        <w:t>The variations in soil forming processes operating on different parent materials, under different climatic, topographic, and biological conditions over time contribute to the nature and properties of soils found along a catena (Soil Survey Staff, 1993).</w:t>
      </w:r>
      <w:r w:rsidR="000F252B" w:rsidRPr="005E7A3E">
        <w:rPr>
          <w:sz w:val="20"/>
          <w:szCs w:val="20"/>
        </w:rPr>
        <w:t xml:space="preserve"> </w:t>
      </w:r>
      <w:r w:rsidR="00BC7708" w:rsidRPr="005E7A3E">
        <w:rPr>
          <w:color w:val="000000"/>
          <w:sz w:val="20"/>
          <w:szCs w:val="20"/>
          <w:lang w:val="en-US"/>
        </w:rPr>
        <w:t>Soil properties vary from the summit of a hill down to the bottom slope.</w:t>
      </w:r>
      <w:r w:rsidR="00BC7708" w:rsidRPr="005E7A3E">
        <w:rPr>
          <w:sz w:val="20"/>
          <w:szCs w:val="20"/>
        </w:rPr>
        <w:t xml:space="preserve"> Soils differ in their behaviour due to differences in morphological, physical, chemical and mineralogical properties.</w:t>
      </w:r>
      <w:r w:rsidR="000F252B" w:rsidRPr="005E7A3E">
        <w:rPr>
          <w:sz w:val="20"/>
          <w:szCs w:val="20"/>
        </w:rPr>
        <w:t xml:space="preserve"> </w:t>
      </w:r>
    </w:p>
    <w:p w:rsidR="00BC7708" w:rsidRPr="005E7A3E" w:rsidRDefault="00BC7708" w:rsidP="00C218A6">
      <w:pPr>
        <w:autoSpaceDE w:val="0"/>
        <w:autoSpaceDN w:val="0"/>
        <w:adjustRightInd w:val="0"/>
        <w:snapToGrid w:val="0"/>
        <w:spacing w:after="0" w:line="240" w:lineRule="auto"/>
        <w:ind w:firstLine="425"/>
        <w:rPr>
          <w:sz w:val="20"/>
          <w:szCs w:val="20"/>
          <w:lang w:val="en-US"/>
        </w:rPr>
      </w:pPr>
      <w:r w:rsidRPr="005E7A3E">
        <w:rPr>
          <w:sz w:val="20"/>
          <w:szCs w:val="20"/>
          <w:lang w:val="en-US"/>
        </w:rPr>
        <w:t xml:space="preserve">Soil properties are strongly influenced by soil management systems and changes in land use (Hulugalle, </w:t>
      </w:r>
      <w:r w:rsidRPr="005E7A3E">
        <w:rPr>
          <w:i/>
          <w:sz w:val="20"/>
          <w:szCs w:val="20"/>
          <w:lang w:val="en-US"/>
        </w:rPr>
        <w:t>et al</w:t>
      </w:r>
      <w:r w:rsidRPr="005E7A3E">
        <w:rPr>
          <w:sz w:val="20"/>
          <w:szCs w:val="20"/>
          <w:lang w:val="en-US"/>
        </w:rPr>
        <w:t xml:space="preserve">., 1997. The variation of soil properties should be monitored and quantified to </w:t>
      </w:r>
      <w:r w:rsidRPr="005E7A3E">
        <w:rPr>
          <w:sz w:val="20"/>
          <w:szCs w:val="20"/>
          <w:lang w:val="en-US"/>
        </w:rPr>
        <w:lastRenderedPageBreak/>
        <w:t xml:space="preserve">understand the effects of land use and management systems on soils (Kilic K. </w:t>
      </w:r>
      <w:r w:rsidRPr="005E7A3E">
        <w:rPr>
          <w:i/>
          <w:sz w:val="20"/>
          <w:szCs w:val="20"/>
          <w:lang w:val="en-US"/>
        </w:rPr>
        <w:t>et al</w:t>
      </w:r>
      <w:r w:rsidRPr="005E7A3E">
        <w:rPr>
          <w:sz w:val="20"/>
          <w:szCs w:val="20"/>
          <w:lang w:val="en-US"/>
        </w:rPr>
        <w:t>., 2012). Different studies had shown that soil physical properties such as clay content distribution with depth, sand content and pH are highly correlated with landscape position.</w:t>
      </w:r>
      <w:r w:rsidR="000F252B" w:rsidRPr="005E7A3E">
        <w:rPr>
          <w:sz w:val="20"/>
          <w:szCs w:val="20"/>
          <w:lang w:val="en-US"/>
        </w:rPr>
        <w:t xml:space="preserve"> </w:t>
      </w:r>
    </w:p>
    <w:p w:rsidR="001C6860" w:rsidRPr="005E7A3E" w:rsidRDefault="00101A53" w:rsidP="00C218A6">
      <w:pPr>
        <w:autoSpaceDE w:val="0"/>
        <w:autoSpaceDN w:val="0"/>
        <w:adjustRightInd w:val="0"/>
        <w:snapToGrid w:val="0"/>
        <w:spacing w:after="0" w:line="240" w:lineRule="auto"/>
        <w:ind w:firstLine="425"/>
        <w:rPr>
          <w:sz w:val="20"/>
          <w:szCs w:val="20"/>
          <w:lang w:val="en-US"/>
        </w:rPr>
      </w:pPr>
      <w:r w:rsidRPr="005E7A3E">
        <w:rPr>
          <w:sz w:val="20"/>
          <w:szCs w:val="20"/>
          <w:lang w:val="en-US"/>
        </w:rPr>
        <w:t xml:space="preserve">Soil catena -specific management is the process of managing soils based on localized conditions within catena which affect crop yield. To be effective, management schemes must address both soil variability and soil properties limiting yield (Musa, 2015). </w:t>
      </w:r>
      <w:r w:rsidR="000D32B8" w:rsidRPr="005E7A3E">
        <w:rPr>
          <w:sz w:val="20"/>
          <w:szCs w:val="20"/>
        </w:rPr>
        <w:t>Land use potential is the potential of a soil and land to sustain a specific crop type.</w:t>
      </w:r>
      <w:r w:rsidR="000F252B" w:rsidRPr="005E7A3E">
        <w:rPr>
          <w:sz w:val="20"/>
          <w:szCs w:val="20"/>
        </w:rPr>
        <w:t xml:space="preserve"> </w:t>
      </w:r>
      <w:r w:rsidR="000D32B8" w:rsidRPr="005E7A3E">
        <w:rPr>
          <w:sz w:val="20"/>
          <w:szCs w:val="20"/>
        </w:rPr>
        <w:t xml:space="preserve">According to </w:t>
      </w:r>
      <w:r w:rsidR="000D32B8" w:rsidRPr="005E7A3E">
        <w:rPr>
          <w:sz w:val="20"/>
          <w:szCs w:val="20"/>
          <w:lang w:val="en-US"/>
        </w:rPr>
        <w:t xml:space="preserve">FAO (1979) and </w:t>
      </w:r>
      <w:r w:rsidR="000D32B8" w:rsidRPr="005E7A3E">
        <w:rPr>
          <w:sz w:val="20"/>
          <w:szCs w:val="20"/>
        </w:rPr>
        <w:t xml:space="preserve">Rowland </w:t>
      </w:r>
      <w:r w:rsidR="000D32B8" w:rsidRPr="005E7A3E">
        <w:rPr>
          <w:i/>
          <w:sz w:val="20"/>
          <w:szCs w:val="20"/>
        </w:rPr>
        <w:t xml:space="preserve">et. al., </w:t>
      </w:r>
      <w:r w:rsidR="000D32B8" w:rsidRPr="005E7A3E">
        <w:rPr>
          <w:sz w:val="20"/>
          <w:szCs w:val="20"/>
        </w:rPr>
        <w:t>(2016) land use potential is</w:t>
      </w:r>
      <w:r w:rsidR="000D32B8" w:rsidRPr="005E7A3E">
        <w:rPr>
          <w:sz w:val="20"/>
          <w:szCs w:val="20"/>
          <w:lang w:val="en-US"/>
        </w:rPr>
        <w:t xml:space="preserve"> concerned with the assessment of land performance when used for a specified purpose.</w:t>
      </w:r>
      <w:r w:rsidR="000F252B" w:rsidRPr="005E7A3E">
        <w:rPr>
          <w:sz w:val="20"/>
          <w:szCs w:val="20"/>
          <w:lang w:val="en-US"/>
        </w:rPr>
        <w:t xml:space="preserve"> </w:t>
      </w:r>
      <w:r w:rsidR="000D32B8" w:rsidRPr="005E7A3E">
        <w:rPr>
          <w:sz w:val="20"/>
          <w:szCs w:val="20"/>
          <w:lang w:val="en-US"/>
        </w:rPr>
        <w:t>It is likely to be the prediction of land potential for productive land use types, and then generally a comparison or match of the requireme</w:t>
      </w:r>
      <w:r w:rsidR="00D6458B" w:rsidRPr="005E7A3E">
        <w:rPr>
          <w:sz w:val="20"/>
          <w:szCs w:val="20"/>
          <w:lang w:val="en-US"/>
        </w:rPr>
        <w:t xml:space="preserve">nts of each potential land use </w:t>
      </w:r>
      <w:r w:rsidR="000D32B8" w:rsidRPr="005E7A3E">
        <w:rPr>
          <w:sz w:val="20"/>
          <w:szCs w:val="20"/>
          <w:lang w:val="en-US"/>
        </w:rPr>
        <w:t xml:space="preserve">with the characteristics of each kind of soil (Can, </w:t>
      </w:r>
      <w:r w:rsidR="000D32B8" w:rsidRPr="005E7A3E">
        <w:rPr>
          <w:i/>
          <w:sz w:val="20"/>
          <w:szCs w:val="20"/>
          <w:lang w:val="en-US"/>
        </w:rPr>
        <w:t>et al</w:t>
      </w:r>
      <w:r w:rsidR="000D32B8" w:rsidRPr="005E7A3E">
        <w:rPr>
          <w:sz w:val="20"/>
          <w:szCs w:val="20"/>
          <w:lang w:val="en-US"/>
        </w:rPr>
        <w:t xml:space="preserve">., 2015). </w:t>
      </w:r>
    </w:p>
    <w:p w:rsidR="00795057" w:rsidRPr="005E7A3E" w:rsidRDefault="00BC7708" w:rsidP="00C218A6">
      <w:pPr>
        <w:autoSpaceDE w:val="0"/>
        <w:autoSpaceDN w:val="0"/>
        <w:adjustRightInd w:val="0"/>
        <w:snapToGrid w:val="0"/>
        <w:spacing w:after="0" w:line="240" w:lineRule="auto"/>
        <w:ind w:firstLine="425"/>
        <w:rPr>
          <w:sz w:val="20"/>
          <w:szCs w:val="20"/>
        </w:rPr>
        <w:sectPr w:rsidR="00795057" w:rsidRPr="005E7A3E" w:rsidSect="00C218A6">
          <w:type w:val="continuous"/>
          <w:pgSz w:w="12240" w:h="15840"/>
          <w:pgMar w:top="1440" w:right="1440" w:bottom="1440" w:left="1440" w:header="720" w:footer="720" w:gutter="0"/>
          <w:cols w:num="2" w:space="600"/>
          <w:docGrid w:linePitch="360"/>
        </w:sectPr>
      </w:pPr>
      <w:r w:rsidRPr="005E7A3E">
        <w:rPr>
          <w:sz w:val="20"/>
          <w:szCs w:val="20"/>
        </w:rPr>
        <w:t xml:space="preserve">In the area under study, the soils are predominantly sedimentary soils and as result, vulnerable to erosion. Topsoil removal has become a major threat to livelihood of Ekwusigo residents. Clearly, land use development is lacking in the area. </w:t>
      </w:r>
    </w:p>
    <w:p w:rsidR="002123E8" w:rsidRPr="005E7A3E" w:rsidRDefault="00BC7708" w:rsidP="00795057">
      <w:pPr>
        <w:autoSpaceDE w:val="0"/>
        <w:autoSpaceDN w:val="0"/>
        <w:adjustRightInd w:val="0"/>
        <w:snapToGrid w:val="0"/>
        <w:spacing w:after="0" w:line="240" w:lineRule="auto"/>
        <w:ind w:firstLine="425"/>
        <w:rPr>
          <w:sz w:val="20"/>
          <w:szCs w:val="20"/>
        </w:rPr>
      </w:pPr>
      <w:r w:rsidRPr="005E7A3E">
        <w:rPr>
          <w:sz w:val="20"/>
          <w:szCs w:val="20"/>
        </w:rPr>
        <w:lastRenderedPageBreak/>
        <w:t>Moreso, no systematic assessment and land use planning has been carried out in the area.</w:t>
      </w:r>
      <w:r w:rsidR="000F252B" w:rsidRPr="005E7A3E">
        <w:rPr>
          <w:color w:val="00B050"/>
          <w:sz w:val="20"/>
          <w:szCs w:val="20"/>
        </w:rPr>
        <w:t xml:space="preserve"> </w:t>
      </w:r>
      <w:r w:rsidRPr="005E7A3E">
        <w:rPr>
          <w:sz w:val="20"/>
          <w:szCs w:val="20"/>
          <w:lang w:val="en-US"/>
        </w:rPr>
        <w:t xml:space="preserve">The determination of the use potential of land is a necessary condition for land use planning (Kilic, </w:t>
      </w:r>
      <w:r w:rsidRPr="005E7A3E">
        <w:rPr>
          <w:i/>
          <w:sz w:val="20"/>
          <w:szCs w:val="20"/>
          <w:lang w:val="en-US"/>
        </w:rPr>
        <w:t>et al</w:t>
      </w:r>
      <w:r w:rsidRPr="005E7A3E">
        <w:rPr>
          <w:sz w:val="20"/>
          <w:szCs w:val="20"/>
          <w:lang w:val="en-US"/>
        </w:rPr>
        <w:t>., 2002), thus it became eminent to determine soil morphological and physical properties and land use potential of soils along a catena in the study area.</w:t>
      </w:r>
      <w:r w:rsidR="000F252B" w:rsidRPr="005E7A3E">
        <w:rPr>
          <w:sz w:val="20"/>
          <w:szCs w:val="20"/>
          <w:lang w:val="en-US"/>
        </w:rPr>
        <w:t xml:space="preserve"> </w:t>
      </w:r>
      <w:r w:rsidR="001C6860" w:rsidRPr="005E7A3E">
        <w:rPr>
          <w:sz w:val="20"/>
          <w:szCs w:val="20"/>
          <w:lang w:val="en-US"/>
        </w:rPr>
        <w:t>The objectives of the research were to: c</w:t>
      </w:r>
      <w:r w:rsidR="002C4AD1" w:rsidRPr="005E7A3E">
        <w:rPr>
          <w:sz w:val="20"/>
          <w:szCs w:val="20"/>
        </w:rPr>
        <w:t>haracterize the morphologic</w:t>
      </w:r>
      <w:r w:rsidR="001C6860" w:rsidRPr="005E7A3E">
        <w:rPr>
          <w:sz w:val="20"/>
          <w:szCs w:val="20"/>
        </w:rPr>
        <w:t>a</w:t>
      </w:r>
      <w:r w:rsidR="002C4AD1" w:rsidRPr="005E7A3E">
        <w:rPr>
          <w:sz w:val="20"/>
          <w:szCs w:val="20"/>
        </w:rPr>
        <w:t>l and physical properties of the soils of Ekusigo area</w:t>
      </w:r>
      <w:r w:rsidR="001C6860" w:rsidRPr="005E7A3E">
        <w:rPr>
          <w:sz w:val="20"/>
          <w:szCs w:val="20"/>
        </w:rPr>
        <w:t>, d</w:t>
      </w:r>
      <w:r w:rsidR="002C4AD1" w:rsidRPr="005E7A3E">
        <w:rPr>
          <w:sz w:val="20"/>
          <w:szCs w:val="20"/>
        </w:rPr>
        <w:t>etermine the extent of variability in soil characteristics within the catena</w:t>
      </w:r>
      <w:r w:rsidR="001C6860" w:rsidRPr="005E7A3E">
        <w:rPr>
          <w:sz w:val="20"/>
          <w:szCs w:val="20"/>
        </w:rPr>
        <w:t xml:space="preserve"> and a</w:t>
      </w:r>
      <w:r w:rsidR="002C4AD1" w:rsidRPr="005E7A3E">
        <w:rPr>
          <w:sz w:val="20"/>
          <w:szCs w:val="20"/>
        </w:rPr>
        <w:t>ssess land use patterns and potentials of the soil at the various topographical position</w:t>
      </w:r>
      <w:r w:rsidR="002123E8" w:rsidRPr="005E7A3E">
        <w:rPr>
          <w:sz w:val="20"/>
          <w:szCs w:val="20"/>
        </w:rPr>
        <w:t>s.</w:t>
      </w:r>
    </w:p>
    <w:p w:rsidR="005A1BF8" w:rsidRPr="005E7A3E" w:rsidRDefault="005A1BF8" w:rsidP="00C218A6">
      <w:pPr>
        <w:snapToGrid w:val="0"/>
        <w:spacing w:after="0" w:line="240" w:lineRule="auto"/>
        <w:ind w:firstLine="425"/>
        <w:rPr>
          <w:sz w:val="20"/>
          <w:szCs w:val="20"/>
        </w:rPr>
      </w:pPr>
    </w:p>
    <w:p w:rsidR="005A1BF8" w:rsidRPr="005E7A3E" w:rsidRDefault="00C218A6" w:rsidP="00C218A6">
      <w:pPr>
        <w:snapToGrid w:val="0"/>
        <w:spacing w:after="0" w:line="240" w:lineRule="auto"/>
        <w:rPr>
          <w:b/>
          <w:sz w:val="20"/>
          <w:szCs w:val="20"/>
        </w:rPr>
      </w:pPr>
      <w:r w:rsidRPr="005E7A3E">
        <w:rPr>
          <w:b/>
          <w:sz w:val="20"/>
          <w:szCs w:val="20"/>
        </w:rPr>
        <w:t>Materials And Methods</w:t>
      </w:r>
    </w:p>
    <w:p w:rsidR="00203E7C" w:rsidRPr="005E7A3E" w:rsidRDefault="00203E7C" w:rsidP="00C218A6">
      <w:pPr>
        <w:snapToGrid w:val="0"/>
        <w:spacing w:after="0" w:line="240" w:lineRule="auto"/>
        <w:rPr>
          <w:b/>
          <w:sz w:val="20"/>
          <w:szCs w:val="20"/>
        </w:rPr>
      </w:pPr>
      <w:r w:rsidRPr="005E7A3E">
        <w:rPr>
          <w:b/>
          <w:sz w:val="20"/>
          <w:szCs w:val="20"/>
        </w:rPr>
        <w:t>Study area</w:t>
      </w:r>
    </w:p>
    <w:p w:rsidR="00A101CC" w:rsidRPr="005E7A3E" w:rsidRDefault="00E62D7D" w:rsidP="00C218A6">
      <w:pPr>
        <w:snapToGrid w:val="0"/>
        <w:spacing w:after="0" w:line="240" w:lineRule="auto"/>
        <w:ind w:firstLine="425"/>
        <w:rPr>
          <w:b/>
          <w:sz w:val="20"/>
          <w:szCs w:val="20"/>
        </w:rPr>
      </w:pPr>
      <w:r w:rsidRPr="005E7A3E">
        <w:rPr>
          <w:sz w:val="20"/>
          <w:szCs w:val="20"/>
        </w:rPr>
        <w:t>Field studies and sampling took place in f</w:t>
      </w:r>
      <w:r w:rsidR="005B376A" w:rsidRPr="005E7A3E">
        <w:rPr>
          <w:sz w:val="20"/>
          <w:szCs w:val="20"/>
        </w:rPr>
        <w:t>our communities</w:t>
      </w:r>
      <w:r w:rsidRPr="005E7A3E">
        <w:rPr>
          <w:sz w:val="20"/>
          <w:szCs w:val="20"/>
        </w:rPr>
        <w:t>:</w:t>
      </w:r>
      <w:r w:rsidR="005B376A" w:rsidRPr="005E7A3E">
        <w:rPr>
          <w:sz w:val="20"/>
          <w:szCs w:val="20"/>
        </w:rPr>
        <w:t xml:space="preserve"> Ozubulu, Ihembosi, Oraifite and Ichi all located within 5˚58</w:t>
      </w:r>
      <w:r w:rsidR="005B376A" w:rsidRPr="005E7A3E">
        <w:rPr>
          <w:sz w:val="20"/>
          <w:szCs w:val="20"/>
          <w:vertAlign w:val="superscript"/>
        </w:rPr>
        <w:t>′</w:t>
      </w:r>
      <w:r w:rsidR="005B376A" w:rsidRPr="005E7A3E">
        <w:rPr>
          <w:sz w:val="20"/>
          <w:szCs w:val="20"/>
        </w:rPr>
        <w:t>24</w:t>
      </w:r>
      <w:r w:rsidR="005B376A" w:rsidRPr="005E7A3E">
        <w:rPr>
          <w:sz w:val="20"/>
          <w:szCs w:val="20"/>
          <w:vertAlign w:val="superscript"/>
        </w:rPr>
        <w:t xml:space="preserve">′′ </w:t>
      </w:r>
      <w:r w:rsidR="005B376A" w:rsidRPr="005E7A3E">
        <w:rPr>
          <w:sz w:val="20"/>
          <w:szCs w:val="20"/>
        </w:rPr>
        <w:t>N, 6˚49</w:t>
      </w:r>
      <w:r w:rsidR="005B376A" w:rsidRPr="005E7A3E">
        <w:rPr>
          <w:sz w:val="20"/>
          <w:szCs w:val="20"/>
          <w:vertAlign w:val="superscript"/>
        </w:rPr>
        <w:t>′</w:t>
      </w:r>
      <w:r w:rsidR="005B376A" w:rsidRPr="005E7A3E">
        <w:rPr>
          <w:sz w:val="20"/>
          <w:szCs w:val="20"/>
        </w:rPr>
        <w:t>43</w:t>
      </w:r>
      <w:r w:rsidR="005B376A" w:rsidRPr="005E7A3E">
        <w:rPr>
          <w:sz w:val="20"/>
          <w:szCs w:val="20"/>
          <w:vertAlign w:val="superscript"/>
        </w:rPr>
        <w:t>′′</w:t>
      </w:r>
      <w:r w:rsidR="005B376A" w:rsidRPr="005E7A3E">
        <w:rPr>
          <w:sz w:val="20"/>
          <w:szCs w:val="20"/>
        </w:rPr>
        <w:t xml:space="preserve">E </w:t>
      </w:r>
      <w:r w:rsidRPr="005E7A3E">
        <w:rPr>
          <w:sz w:val="20"/>
          <w:szCs w:val="20"/>
        </w:rPr>
        <w:t xml:space="preserve">in Anambra State of Nigeria. </w:t>
      </w:r>
      <w:r w:rsidR="00BB2EAB" w:rsidRPr="005E7A3E">
        <w:rPr>
          <w:sz w:val="20"/>
          <w:szCs w:val="20"/>
        </w:rPr>
        <w:t>The a</w:t>
      </w:r>
      <w:r w:rsidR="006D23CA" w:rsidRPr="005E7A3E">
        <w:rPr>
          <w:sz w:val="20"/>
          <w:szCs w:val="20"/>
        </w:rPr>
        <w:t>nnual rainfall</w:t>
      </w:r>
      <w:r w:rsidR="00BB2EAB" w:rsidRPr="005E7A3E">
        <w:rPr>
          <w:sz w:val="20"/>
          <w:szCs w:val="20"/>
        </w:rPr>
        <w:t xml:space="preserve"> area</w:t>
      </w:r>
      <w:r w:rsidR="006D23CA" w:rsidRPr="005E7A3E">
        <w:rPr>
          <w:sz w:val="20"/>
          <w:szCs w:val="20"/>
        </w:rPr>
        <w:t xml:space="preserve"> ranges from 1,500</w:t>
      </w:r>
      <w:r w:rsidR="00BB2EAB" w:rsidRPr="005E7A3E">
        <w:rPr>
          <w:sz w:val="20"/>
          <w:szCs w:val="20"/>
        </w:rPr>
        <w:t xml:space="preserve"> mm to </w:t>
      </w:r>
      <w:r w:rsidR="006D23CA" w:rsidRPr="005E7A3E">
        <w:rPr>
          <w:sz w:val="20"/>
          <w:szCs w:val="20"/>
        </w:rPr>
        <w:t>1,800</w:t>
      </w:r>
      <w:r w:rsidR="00BB2EAB" w:rsidRPr="005E7A3E">
        <w:rPr>
          <w:sz w:val="20"/>
          <w:szCs w:val="20"/>
        </w:rPr>
        <w:t xml:space="preserve"> </w:t>
      </w:r>
      <w:r w:rsidR="006D23CA" w:rsidRPr="005E7A3E">
        <w:rPr>
          <w:sz w:val="20"/>
          <w:szCs w:val="20"/>
        </w:rPr>
        <w:t>mm</w:t>
      </w:r>
      <w:r w:rsidR="00BB2EAB" w:rsidRPr="005E7A3E">
        <w:rPr>
          <w:sz w:val="20"/>
          <w:szCs w:val="20"/>
        </w:rPr>
        <w:t>. T</w:t>
      </w:r>
      <w:r w:rsidR="006D23CA" w:rsidRPr="005E7A3E">
        <w:rPr>
          <w:sz w:val="20"/>
          <w:szCs w:val="20"/>
        </w:rPr>
        <w:t>he maximum temperature ranges from 29</w:t>
      </w:r>
      <w:r w:rsidR="00BB2EAB" w:rsidRPr="005E7A3E">
        <w:rPr>
          <w:sz w:val="20"/>
          <w:szCs w:val="20"/>
        </w:rPr>
        <w:t xml:space="preserve"> </w:t>
      </w:r>
      <w:r w:rsidR="006D23CA" w:rsidRPr="005E7A3E">
        <w:rPr>
          <w:sz w:val="20"/>
          <w:szCs w:val="20"/>
        </w:rPr>
        <w:t>˚C to 33</w:t>
      </w:r>
      <w:r w:rsidR="00BB2EAB" w:rsidRPr="005E7A3E">
        <w:rPr>
          <w:sz w:val="20"/>
          <w:szCs w:val="20"/>
        </w:rPr>
        <w:t xml:space="preserve"> ˚C while the</w:t>
      </w:r>
      <w:r w:rsidR="006D23CA" w:rsidRPr="005E7A3E">
        <w:rPr>
          <w:sz w:val="20"/>
          <w:szCs w:val="20"/>
        </w:rPr>
        <w:t xml:space="preserve"> minimum temperature ranges from 20.8</w:t>
      </w:r>
      <w:r w:rsidR="007E0805" w:rsidRPr="005E7A3E">
        <w:rPr>
          <w:sz w:val="20"/>
          <w:szCs w:val="20"/>
        </w:rPr>
        <w:t>0</w:t>
      </w:r>
      <w:r w:rsidR="00BB2EAB" w:rsidRPr="005E7A3E">
        <w:rPr>
          <w:sz w:val="20"/>
          <w:szCs w:val="20"/>
        </w:rPr>
        <w:t xml:space="preserve"> </w:t>
      </w:r>
      <w:r w:rsidR="006D23CA" w:rsidRPr="005E7A3E">
        <w:rPr>
          <w:sz w:val="20"/>
          <w:szCs w:val="20"/>
        </w:rPr>
        <w:t>˚C to 22.8</w:t>
      </w:r>
      <w:r w:rsidR="007E0805" w:rsidRPr="005E7A3E">
        <w:rPr>
          <w:sz w:val="20"/>
          <w:szCs w:val="20"/>
        </w:rPr>
        <w:t>0</w:t>
      </w:r>
      <w:r w:rsidR="00BB2EAB" w:rsidRPr="005E7A3E">
        <w:rPr>
          <w:sz w:val="20"/>
          <w:szCs w:val="20"/>
        </w:rPr>
        <w:t xml:space="preserve"> </w:t>
      </w:r>
      <w:r w:rsidR="006D23CA" w:rsidRPr="005E7A3E">
        <w:rPr>
          <w:sz w:val="20"/>
          <w:szCs w:val="20"/>
        </w:rPr>
        <w:t xml:space="preserve">˚C. The major land </w:t>
      </w:r>
      <w:r w:rsidR="006D23CA" w:rsidRPr="005E7A3E">
        <w:rPr>
          <w:sz w:val="20"/>
          <w:szCs w:val="20"/>
        </w:rPr>
        <w:lastRenderedPageBreak/>
        <w:t xml:space="preserve">use/cover </w:t>
      </w:r>
      <w:r w:rsidR="005503E9" w:rsidRPr="005E7A3E">
        <w:rPr>
          <w:sz w:val="20"/>
          <w:szCs w:val="20"/>
        </w:rPr>
        <w:t>classes include</w:t>
      </w:r>
      <w:r w:rsidR="00BB2EAB" w:rsidRPr="005E7A3E">
        <w:rPr>
          <w:sz w:val="20"/>
          <w:szCs w:val="20"/>
        </w:rPr>
        <w:t>:</w:t>
      </w:r>
      <w:r w:rsidR="006D23CA" w:rsidRPr="005E7A3E">
        <w:rPr>
          <w:sz w:val="20"/>
          <w:szCs w:val="20"/>
        </w:rPr>
        <w:t xml:space="preserve"> natural forest, grassland, small scale cultivation and large scale agriculture. The upper slope is used for sole cropping such as cassava and maize crops. The middle slope soils are under fallow while the foot slope is used for mixed cropping of crops such as cassava, maize, yam.</w:t>
      </w:r>
    </w:p>
    <w:p w:rsidR="005E7A3E" w:rsidRDefault="005E7A3E" w:rsidP="00C218A6">
      <w:pPr>
        <w:snapToGrid w:val="0"/>
        <w:spacing w:after="0" w:line="240" w:lineRule="auto"/>
        <w:rPr>
          <w:rFonts w:hint="eastAsia"/>
          <w:b/>
          <w:sz w:val="20"/>
          <w:szCs w:val="20"/>
          <w:lang w:eastAsia="zh-CN"/>
        </w:rPr>
      </w:pPr>
    </w:p>
    <w:p w:rsidR="006D23CA" w:rsidRPr="005E7A3E" w:rsidRDefault="006D23CA" w:rsidP="00C218A6">
      <w:pPr>
        <w:snapToGrid w:val="0"/>
        <w:spacing w:after="0" w:line="240" w:lineRule="auto"/>
        <w:rPr>
          <w:b/>
          <w:sz w:val="20"/>
          <w:szCs w:val="20"/>
        </w:rPr>
      </w:pPr>
      <w:r w:rsidRPr="005E7A3E">
        <w:rPr>
          <w:b/>
          <w:sz w:val="20"/>
          <w:szCs w:val="20"/>
        </w:rPr>
        <w:t>Soil Sampling and Laboratory Analysis</w:t>
      </w:r>
    </w:p>
    <w:p w:rsidR="003558A1" w:rsidRPr="005E7A3E" w:rsidRDefault="006D23CA" w:rsidP="005E7A3E">
      <w:pPr>
        <w:snapToGrid w:val="0"/>
        <w:spacing w:after="0" w:line="240" w:lineRule="auto"/>
        <w:ind w:firstLine="425"/>
        <w:rPr>
          <w:sz w:val="20"/>
          <w:szCs w:val="20"/>
        </w:rPr>
      </w:pPr>
      <w:r w:rsidRPr="005E7A3E">
        <w:rPr>
          <w:sz w:val="20"/>
          <w:szCs w:val="20"/>
        </w:rPr>
        <w:t>Ten (10) minipeds (80cm deep) were dug along the transect, core samples and disturbed samples were collect</w:t>
      </w:r>
      <w:r w:rsidR="00330945" w:rsidRPr="005E7A3E">
        <w:rPr>
          <w:sz w:val="20"/>
          <w:szCs w:val="20"/>
        </w:rPr>
        <w:t>ed at predetermined dep</w:t>
      </w:r>
      <w:r w:rsidR="007E0805" w:rsidRPr="005E7A3E">
        <w:rPr>
          <w:sz w:val="20"/>
          <w:szCs w:val="20"/>
        </w:rPr>
        <w:t xml:space="preserve">th of 0 cm – 20 cm, 20 cm – </w:t>
      </w:r>
      <w:r w:rsidRPr="005E7A3E">
        <w:rPr>
          <w:sz w:val="20"/>
          <w:szCs w:val="20"/>
        </w:rPr>
        <w:t>40</w:t>
      </w:r>
      <w:r w:rsidR="007E0805" w:rsidRPr="005E7A3E">
        <w:rPr>
          <w:sz w:val="20"/>
          <w:szCs w:val="20"/>
        </w:rPr>
        <w:t xml:space="preserve"> </w:t>
      </w:r>
      <w:r w:rsidRPr="005E7A3E">
        <w:rPr>
          <w:sz w:val="20"/>
          <w:szCs w:val="20"/>
        </w:rPr>
        <w:t>cm and 60</w:t>
      </w:r>
      <w:r w:rsidR="007E0805" w:rsidRPr="005E7A3E">
        <w:rPr>
          <w:sz w:val="20"/>
          <w:szCs w:val="20"/>
        </w:rPr>
        <w:t xml:space="preserve"> cm – </w:t>
      </w:r>
      <w:r w:rsidRPr="005E7A3E">
        <w:rPr>
          <w:sz w:val="20"/>
          <w:szCs w:val="20"/>
        </w:rPr>
        <w:t>80</w:t>
      </w:r>
      <w:r w:rsidR="007E0805" w:rsidRPr="005E7A3E">
        <w:rPr>
          <w:sz w:val="20"/>
          <w:szCs w:val="20"/>
        </w:rPr>
        <w:t xml:space="preserve"> </w:t>
      </w:r>
      <w:r w:rsidRPr="005E7A3E">
        <w:rPr>
          <w:sz w:val="20"/>
          <w:szCs w:val="20"/>
        </w:rPr>
        <w:t>cm adding up to a total of 40 samples each of the core and disturbed samples.</w:t>
      </w:r>
      <w:r w:rsidR="008272CB" w:rsidRPr="005E7A3E">
        <w:rPr>
          <w:sz w:val="20"/>
          <w:szCs w:val="20"/>
        </w:rPr>
        <w:t xml:space="preserve"> </w:t>
      </w:r>
      <w:r w:rsidR="00321D7F" w:rsidRPr="005E7A3E">
        <w:rPr>
          <w:sz w:val="20"/>
          <w:szCs w:val="20"/>
        </w:rPr>
        <w:t xml:space="preserve">Proper labelling and descriptions of the morphological properties </w:t>
      </w:r>
      <w:r w:rsidR="00330945" w:rsidRPr="005E7A3E">
        <w:rPr>
          <w:sz w:val="20"/>
          <w:szCs w:val="20"/>
        </w:rPr>
        <w:t>following the guide</w:t>
      </w:r>
      <w:r w:rsidR="00321D7F" w:rsidRPr="005E7A3E">
        <w:rPr>
          <w:sz w:val="20"/>
          <w:szCs w:val="20"/>
        </w:rPr>
        <w:t>lines outlined in USDA-SCS (I974) and the munsell colour chart were carried out as well as identification of the different land use along the catena. The soil samples were air dried, crushed and passed through a 2mm mesh</w:t>
      </w:r>
      <w:r w:rsidR="008272CB" w:rsidRPr="005E7A3E">
        <w:rPr>
          <w:sz w:val="20"/>
          <w:szCs w:val="20"/>
        </w:rPr>
        <w:t xml:space="preserve"> for determination of physical property in the laboratory</w:t>
      </w:r>
      <w:r w:rsidR="003E0E50" w:rsidRPr="005E7A3E">
        <w:rPr>
          <w:sz w:val="20"/>
          <w:szCs w:val="20"/>
        </w:rPr>
        <w:t xml:space="preserve"> using standard procedures</w:t>
      </w:r>
      <w:r w:rsidR="008272CB" w:rsidRPr="005E7A3E">
        <w:rPr>
          <w:sz w:val="20"/>
          <w:szCs w:val="20"/>
        </w:rPr>
        <w:t>. The particle size distribution was determined using hydrometer method as described by Gee and Or (2002)</w:t>
      </w:r>
      <w:r w:rsidR="008272CB" w:rsidRPr="005E7A3E">
        <w:rPr>
          <w:sz w:val="20"/>
          <w:szCs w:val="20"/>
          <w:lang w:val="en-US"/>
        </w:rPr>
        <w:t>.</w:t>
      </w:r>
      <w:r w:rsidR="000F252B" w:rsidRPr="005E7A3E">
        <w:rPr>
          <w:sz w:val="20"/>
          <w:szCs w:val="20"/>
          <w:lang w:val="en-US"/>
        </w:rPr>
        <w:t xml:space="preserve"> </w:t>
      </w:r>
    </w:p>
    <w:p w:rsidR="005E7A3E" w:rsidRDefault="005E7A3E" w:rsidP="00C218A6">
      <w:pPr>
        <w:snapToGrid w:val="0"/>
        <w:spacing w:after="0" w:line="240" w:lineRule="auto"/>
        <w:jc w:val="center"/>
        <w:rPr>
          <w:b/>
          <w:sz w:val="20"/>
          <w:szCs w:val="20"/>
          <w:lang w:val="en-US"/>
        </w:rPr>
        <w:sectPr w:rsidR="005E7A3E" w:rsidSect="00795057">
          <w:headerReference w:type="default" r:id="rId12"/>
          <w:pgSz w:w="12240" w:h="15840"/>
          <w:pgMar w:top="1440" w:right="1440" w:bottom="1440" w:left="1440" w:header="720" w:footer="720" w:gutter="0"/>
          <w:cols w:num="2" w:space="600"/>
          <w:docGrid w:linePitch="360"/>
        </w:sect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3558A1" w:rsidRPr="005E7A3E" w:rsidRDefault="003558A1" w:rsidP="00C218A6">
      <w:pPr>
        <w:snapToGrid w:val="0"/>
        <w:spacing w:after="0" w:line="240" w:lineRule="auto"/>
        <w:jc w:val="center"/>
        <w:rPr>
          <w:b/>
          <w:sz w:val="20"/>
          <w:szCs w:val="20"/>
          <w:lang w:val="en-US"/>
        </w:rPr>
      </w:pPr>
      <w:r w:rsidRPr="005E7A3E">
        <w:rPr>
          <w:b/>
          <w:sz w:val="20"/>
          <w:szCs w:val="20"/>
          <w:lang w:val="en-US"/>
        </w:rPr>
        <w:t>Table 1: Variability Class</w:t>
      </w:r>
    </w:p>
    <w:tbl>
      <w:tblPr>
        <w:tblW w:w="5000" w:type="pct"/>
        <w:jc w:val="center"/>
        <w:tblBorders>
          <w:top w:val="single" w:sz="4" w:space="0" w:color="auto"/>
          <w:bottom w:val="single" w:sz="4" w:space="0" w:color="auto"/>
        </w:tblBorders>
        <w:tblCellMar>
          <w:left w:w="57" w:type="dxa"/>
          <w:right w:w="57" w:type="dxa"/>
        </w:tblCellMar>
        <w:tblLook w:val="04A0"/>
      </w:tblPr>
      <w:tblGrid>
        <w:gridCol w:w="5317"/>
        <w:gridCol w:w="4157"/>
      </w:tblGrid>
      <w:tr w:rsidR="003558A1" w:rsidRPr="005E7A3E" w:rsidTr="000F252B">
        <w:trPr>
          <w:jc w:val="center"/>
        </w:trPr>
        <w:tc>
          <w:tcPr>
            <w:tcW w:w="2806" w:type="pct"/>
            <w:tcBorders>
              <w:top w:val="single" w:sz="4" w:space="0" w:color="auto"/>
              <w:bottom w:val="single" w:sz="4" w:space="0" w:color="auto"/>
            </w:tcBorders>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Coefficient of Variability (%)</w:t>
            </w:r>
          </w:p>
        </w:tc>
        <w:tc>
          <w:tcPr>
            <w:tcW w:w="2194" w:type="pct"/>
            <w:tcBorders>
              <w:top w:val="single" w:sz="4" w:space="0" w:color="auto"/>
              <w:bottom w:val="single" w:sz="4" w:space="0" w:color="auto"/>
            </w:tcBorders>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Variability Class</w:t>
            </w:r>
          </w:p>
        </w:tc>
      </w:tr>
      <w:tr w:rsidR="003558A1" w:rsidRPr="005E7A3E" w:rsidTr="000F252B">
        <w:trPr>
          <w:jc w:val="center"/>
        </w:trPr>
        <w:tc>
          <w:tcPr>
            <w:tcW w:w="2806" w:type="pct"/>
            <w:tcBorders>
              <w:top w:val="single" w:sz="4" w:space="0" w:color="auto"/>
            </w:tcBorders>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 20</w:t>
            </w:r>
            <w:r w:rsidR="007E0805" w:rsidRPr="005E7A3E">
              <w:rPr>
                <w:sz w:val="20"/>
                <w:szCs w:val="20"/>
                <w:lang w:val="en-US"/>
              </w:rPr>
              <w:t xml:space="preserve"> </w:t>
            </w:r>
            <w:r w:rsidRPr="005E7A3E">
              <w:rPr>
                <w:sz w:val="20"/>
                <w:szCs w:val="20"/>
                <w:lang w:val="en-US"/>
              </w:rPr>
              <w:t>%</w:t>
            </w:r>
          </w:p>
        </w:tc>
        <w:tc>
          <w:tcPr>
            <w:tcW w:w="2194" w:type="pct"/>
            <w:tcBorders>
              <w:top w:val="single" w:sz="4" w:space="0" w:color="auto"/>
            </w:tcBorders>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Little Variability</w:t>
            </w:r>
          </w:p>
        </w:tc>
      </w:tr>
      <w:tr w:rsidR="003558A1" w:rsidRPr="005E7A3E" w:rsidTr="000F252B">
        <w:trPr>
          <w:jc w:val="center"/>
        </w:trPr>
        <w:tc>
          <w:tcPr>
            <w:tcW w:w="2806" w:type="pct"/>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20 – 50</w:t>
            </w:r>
            <w:r w:rsidR="007E0805" w:rsidRPr="005E7A3E">
              <w:rPr>
                <w:sz w:val="20"/>
                <w:szCs w:val="20"/>
                <w:lang w:val="en-US"/>
              </w:rPr>
              <w:t xml:space="preserve"> </w:t>
            </w:r>
            <w:r w:rsidRPr="005E7A3E">
              <w:rPr>
                <w:sz w:val="20"/>
                <w:szCs w:val="20"/>
                <w:lang w:val="en-US"/>
              </w:rPr>
              <w:t>%</w:t>
            </w:r>
          </w:p>
        </w:tc>
        <w:tc>
          <w:tcPr>
            <w:tcW w:w="2194" w:type="pct"/>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Moderately Variability</w:t>
            </w:r>
          </w:p>
        </w:tc>
      </w:tr>
      <w:tr w:rsidR="003558A1" w:rsidRPr="005E7A3E" w:rsidTr="000F252B">
        <w:trPr>
          <w:jc w:val="center"/>
        </w:trPr>
        <w:tc>
          <w:tcPr>
            <w:tcW w:w="2806" w:type="pct"/>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 50</w:t>
            </w:r>
            <w:r w:rsidR="007E0805" w:rsidRPr="005E7A3E">
              <w:rPr>
                <w:sz w:val="20"/>
                <w:szCs w:val="20"/>
                <w:lang w:val="en-US"/>
              </w:rPr>
              <w:t xml:space="preserve"> </w:t>
            </w:r>
            <w:r w:rsidRPr="005E7A3E">
              <w:rPr>
                <w:sz w:val="20"/>
                <w:szCs w:val="20"/>
                <w:lang w:val="en-US"/>
              </w:rPr>
              <w:t>%</w:t>
            </w:r>
          </w:p>
        </w:tc>
        <w:tc>
          <w:tcPr>
            <w:tcW w:w="2194" w:type="pct"/>
            <w:shd w:val="clear" w:color="auto" w:fill="auto"/>
            <w:vAlign w:val="center"/>
          </w:tcPr>
          <w:p w:rsidR="003558A1" w:rsidRPr="005E7A3E" w:rsidRDefault="003558A1" w:rsidP="00C218A6">
            <w:pPr>
              <w:snapToGrid w:val="0"/>
              <w:spacing w:after="0" w:line="240" w:lineRule="auto"/>
              <w:rPr>
                <w:sz w:val="20"/>
                <w:szCs w:val="20"/>
                <w:lang w:val="en-US"/>
              </w:rPr>
            </w:pPr>
            <w:r w:rsidRPr="005E7A3E">
              <w:rPr>
                <w:sz w:val="20"/>
                <w:szCs w:val="20"/>
                <w:lang w:val="en-US"/>
              </w:rPr>
              <w:t>High Variability</w:t>
            </w:r>
          </w:p>
        </w:tc>
      </w:tr>
    </w:tbl>
    <w:p w:rsidR="003558A1" w:rsidRPr="005E7A3E" w:rsidRDefault="003558A1" w:rsidP="00C218A6">
      <w:pPr>
        <w:snapToGrid w:val="0"/>
        <w:spacing w:after="0" w:line="240" w:lineRule="auto"/>
        <w:rPr>
          <w:b/>
          <w:sz w:val="20"/>
          <w:szCs w:val="20"/>
          <w:lang w:val="en-US"/>
        </w:rPr>
      </w:pPr>
      <w:r w:rsidRPr="005E7A3E">
        <w:rPr>
          <w:b/>
          <w:sz w:val="20"/>
          <w:szCs w:val="20"/>
          <w:lang w:val="en-US"/>
        </w:rPr>
        <w:t>Source: Aweto, 1982</w:t>
      </w:r>
    </w:p>
    <w:p w:rsidR="005E7A3E" w:rsidRDefault="005E7A3E" w:rsidP="002123E8">
      <w:pPr>
        <w:snapToGrid w:val="0"/>
        <w:spacing w:after="0" w:line="240" w:lineRule="auto"/>
        <w:ind w:firstLine="425"/>
        <w:rPr>
          <w:rFonts w:hint="eastAsia"/>
          <w:sz w:val="20"/>
          <w:szCs w:val="20"/>
          <w:lang w:val="en-US" w:eastAsia="zh-CN"/>
        </w:rPr>
      </w:pPr>
    </w:p>
    <w:p w:rsidR="005E7A3E" w:rsidRDefault="005E7A3E" w:rsidP="002123E8">
      <w:pPr>
        <w:snapToGrid w:val="0"/>
        <w:spacing w:after="0" w:line="240" w:lineRule="auto"/>
        <w:ind w:firstLine="425"/>
        <w:rPr>
          <w:rFonts w:hint="eastAsia"/>
          <w:sz w:val="20"/>
          <w:szCs w:val="20"/>
          <w:lang w:val="en-US" w:eastAsia="zh-CN"/>
        </w:rPr>
      </w:pPr>
    </w:p>
    <w:p w:rsidR="005E7A3E" w:rsidRDefault="005E7A3E" w:rsidP="002123E8">
      <w:pPr>
        <w:snapToGrid w:val="0"/>
        <w:spacing w:after="0" w:line="240" w:lineRule="auto"/>
        <w:ind w:firstLine="425"/>
        <w:rPr>
          <w:rFonts w:hint="eastAsia"/>
          <w:sz w:val="20"/>
          <w:szCs w:val="20"/>
          <w:lang w:val="en-US" w:eastAsia="zh-CN"/>
        </w:rPr>
      </w:pPr>
    </w:p>
    <w:p w:rsidR="005E7A3E" w:rsidRDefault="005E7A3E" w:rsidP="002123E8">
      <w:pPr>
        <w:snapToGrid w:val="0"/>
        <w:spacing w:after="0" w:line="240" w:lineRule="auto"/>
        <w:ind w:firstLine="425"/>
        <w:rPr>
          <w:sz w:val="20"/>
          <w:szCs w:val="20"/>
          <w:lang w:val="en-US" w:eastAsia="zh-CN"/>
        </w:rPr>
        <w:sectPr w:rsidR="005E7A3E" w:rsidSect="005E7A3E">
          <w:type w:val="continuous"/>
          <w:pgSz w:w="12240" w:h="15840"/>
          <w:pgMar w:top="1440" w:right="1440" w:bottom="1440" w:left="1440" w:header="720" w:footer="720" w:gutter="0"/>
          <w:cols w:space="600"/>
          <w:docGrid w:linePitch="360"/>
        </w:sectPr>
      </w:pPr>
    </w:p>
    <w:p w:rsidR="002123E8" w:rsidRPr="005E7A3E" w:rsidRDefault="002123E8" w:rsidP="002123E8">
      <w:pPr>
        <w:snapToGrid w:val="0"/>
        <w:spacing w:after="0" w:line="240" w:lineRule="auto"/>
        <w:ind w:firstLine="425"/>
        <w:rPr>
          <w:sz w:val="20"/>
          <w:szCs w:val="20"/>
        </w:rPr>
      </w:pPr>
      <w:r w:rsidRPr="005E7A3E">
        <w:rPr>
          <w:sz w:val="20"/>
          <w:szCs w:val="20"/>
          <w:lang w:val="en-US"/>
        </w:rPr>
        <w:lastRenderedPageBreak/>
        <w:t xml:space="preserve">Statistical Analysis: </w:t>
      </w:r>
      <w:r w:rsidRPr="005E7A3E">
        <w:rPr>
          <w:sz w:val="20"/>
          <w:szCs w:val="20"/>
        </w:rPr>
        <w:t>Descriptive statistics (sum, mean, standard error of mean, standard deviation, variance, and coefficient of variation were computed for each soil property in the various minipedons for variability studies using the scale described by Aweto (1982)</w:t>
      </w:r>
      <w:r w:rsidR="005E7A3E" w:rsidRPr="005E7A3E">
        <w:rPr>
          <w:sz w:val="20"/>
          <w:szCs w:val="20"/>
        </w:rPr>
        <w:t>.</w:t>
      </w:r>
    </w:p>
    <w:p w:rsidR="000155F9" w:rsidRPr="005E7A3E" w:rsidRDefault="000155F9" w:rsidP="00C218A6">
      <w:pPr>
        <w:snapToGrid w:val="0"/>
        <w:spacing w:after="0" w:line="240" w:lineRule="auto"/>
        <w:ind w:firstLine="425"/>
        <w:rPr>
          <w:sz w:val="20"/>
          <w:szCs w:val="20"/>
          <w:lang w:eastAsia="zh-CN"/>
        </w:rPr>
      </w:pPr>
    </w:p>
    <w:p w:rsidR="000F252B" w:rsidRPr="005E7A3E" w:rsidRDefault="00C218A6" w:rsidP="00C218A6">
      <w:pPr>
        <w:snapToGrid w:val="0"/>
        <w:spacing w:after="0" w:line="240" w:lineRule="auto"/>
        <w:rPr>
          <w:b/>
          <w:sz w:val="20"/>
          <w:szCs w:val="20"/>
          <w:lang w:val="en-US"/>
        </w:rPr>
      </w:pPr>
      <w:r w:rsidRPr="005E7A3E">
        <w:rPr>
          <w:b/>
          <w:sz w:val="20"/>
          <w:szCs w:val="20"/>
          <w:lang w:val="en-US"/>
        </w:rPr>
        <w:t>Results And Discussion</w:t>
      </w:r>
    </w:p>
    <w:p w:rsidR="00A42486" w:rsidRPr="005E7A3E" w:rsidRDefault="000F252B" w:rsidP="00C218A6">
      <w:pPr>
        <w:snapToGrid w:val="0"/>
        <w:spacing w:after="0" w:line="240" w:lineRule="auto"/>
        <w:rPr>
          <w:b/>
          <w:sz w:val="20"/>
          <w:szCs w:val="20"/>
          <w:lang w:val="en-US"/>
        </w:rPr>
      </w:pPr>
      <w:r w:rsidRPr="005E7A3E">
        <w:rPr>
          <w:b/>
          <w:sz w:val="20"/>
          <w:szCs w:val="20"/>
          <w:lang w:val="en-US"/>
        </w:rPr>
        <w:t>M</w:t>
      </w:r>
      <w:r w:rsidR="00A42486" w:rsidRPr="005E7A3E">
        <w:rPr>
          <w:b/>
          <w:sz w:val="20"/>
          <w:szCs w:val="20"/>
          <w:lang w:val="en-US"/>
        </w:rPr>
        <w:t>orphological Properties</w:t>
      </w:r>
      <w:r w:rsidR="00FE7B72" w:rsidRPr="005E7A3E">
        <w:rPr>
          <w:b/>
          <w:sz w:val="20"/>
          <w:szCs w:val="20"/>
          <w:lang w:val="en-US"/>
        </w:rPr>
        <w:t xml:space="preserve"> of the Area</w:t>
      </w:r>
    </w:p>
    <w:p w:rsidR="00F83F79" w:rsidRPr="005E7A3E" w:rsidRDefault="00A42486" w:rsidP="00C218A6">
      <w:pPr>
        <w:snapToGrid w:val="0"/>
        <w:spacing w:after="0" w:line="240" w:lineRule="auto"/>
        <w:ind w:firstLine="425"/>
        <w:rPr>
          <w:sz w:val="20"/>
          <w:szCs w:val="20"/>
        </w:rPr>
      </w:pPr>
      <w:r w:rsidRPr="005E7A3E">
        <w:rPr>
          <w:sz w:val="20"/>
          <w:szCs w:val="20"/>
          <w:lang w:val="en-US"/>
        </w:rPr>
        <w:t xml:space="preserve">The morphological properties </w:t>
      </w:r>
      <w:r w:rsidR="00C86FAC" w:rsidRPr="005E7A3E">
        <w:rPr>
          <w:sz w:val="20"/>
          <w:szCs w:val="20"/>
          <w:lang w:val="en-US"/>
        </w:rPr>
        <w:t>of the minipedons are shown in T</w:t>
      </w:r>
      <w:r w:rsidR="004A0B63" w:rsidRPr="005E7A3E">
        <w:rPr>
          <w:sz w:val="20"/>
          <w:szCs w:val="20"/>
          <w:lang w:val="en-US"/>
        </w:rPr>
        <w:t>able 2</w:t>
      </w:r>
      <w:r w:rsidR="00C86FAC" w:rsidRPr="005E7A3E">
        <w:rPr>
          <w:sz w:val="20"/>
          <w:szCs w:val="20"/>
          <w:lang w:val="en-US"/>
        </w:rPr>
        <w:t>.</w:t>
      </w:r>
      <w:r w:rsidRPr="005E7A3E">
        <w:rPr>
          <w:sz w:val="20"/>
          <w:szCs w:val="20"/>
          <w:lang w:val="en-US"/>
        </w:rPr>
        <w:t xml:space="preserve"> </w:t>
      </w:r>
      <w:r w:rsidR="00DE4B48" w:rsidRPr="005E7A3E">
        <w:rPr>
          <w:sz w:val="20"/>
          <w:szCs w:val="20"/>
          <w:lang w:val="en-US"/>
        </w:rPr>
        <w:t>Generally, t</w:t>
      </w:r>
      <w:r w:rsidR="00F83F79" w:rsidRPr="005E7A3E">
        <w:rPr>
          <w:sz w:val="20"/>
          <w:szCs w:val="20"/>
        </w:rPr>
        <w:t>he soils ranged in colour from 2.5YR3/3 to 7.5YR5/2 with a consistency that varied between loose to slightly hard and a texture of sand to sandy loam</w:t>
      </w:r>
      <w:r w:rsidR="003779FF" w:rsidRPr="005E7A3E">
        <w:rPr>
          <w:sz w:val="20"/>
          <w:szCs w:val="20"/>
        </w:rPr>
        <w:t>.</w:t>
      </w:r>
    </w:p>
    <w:p w:rsidR="00A42486" w:rsidRPr="005E7A3E" w:rsidRDefault="00DE4B48" w:rsidP="00C218A6">
      <w:pPr>
        <w:snapToGrid w:val="0"/>
        <w:spacing w:after="0" w:line="240" w:lineRule="auto"/>
        <w:ind w:firstLine="425"/>
        <w:rPr>
          <w:sz w:val="20"/>
          <w:szCs w:val="20"/>
          <w:lang w:val="en-US"/>
        </w:rPr>
      </w:pPr>
      <w:r w:rsidRPr="005E7A3E">
        <w:rPr>
          <w:b/>
          <w:sz w:val="20"/>
          <w:szCs w:val="20"/>
        </w:rPr>
        <w:t>Minipedon 1 (</w:t>
      </w:r>
      <w:r w:rsidR="00A42486" w:rsidRPr="005E7A3E">
        <w:rPr>
          <w:b/>
          <w:sz w:val="20"/>
          <w:szCs w:val="20"/>
          <w:lang w:val="en-US"/>
        </w:rPr>
        <w:t>M</w:t>
      </w:r>
      <w:r w:rsidRPr="005E7A3E">
        <w:rPr>
          <w:b/>
          <w:sz w:val="20"/>
          <w:szCs w:val="20"/>
          <w:lang w:val="en-US"/>
        </w:rPr>
        <w:t xml:space="preserve">P </w:t>
      </w:r>
      <w:r w:rsidR="00A42486" w:rsidRPr="005E7A3E">
        <w:rPr>
          <w:b/>
          <w:sz w:val="20"/>
          <w:szCs w:val="20"/>
          <w:lang w:val="en-US"/>
        </w:rPr>
        <w:t>1</w:t>
      </w:r>
      <w:r w:rsidRPr="005E7A3E">
        <w:rPr>
          <w:b/>
          <w:sz w:val="20"/>
          <w:szCs w:val="20"/>
          <w:lang w:val="en-US"/>
        </w:rPr>
        <w:t>)</w:t>
      </w:r>
      <w:r w:rsidR="00E62D7D" w:rsidRPr="005E7A3E">
        <w:rPr>
          <w:b/>
          <w:sz w:val="20"/>
          <w:szCs w:val="20"/>
          <w:lang w:val="en-US"/>
        </w:rPr>
        <w:t>:</w:t>
      </w:r>
      <w:r w:rsidR="00A42486" w:rsidRPr="005E7A3E">
        <w:rPr>
          <w:sz w:val="20"/>
          <w:szCs w:val="20"/>
          <w:lang w:val="en-US"/>
        </w:rPr>
        <w:t xml:space="preserve"> varies</w:t>
      </w:r>
      <w:r w:rsidRPr="005E7A3E">
        <w:rPr>
          <w:sz w:val="20"/>
          <w:szCs w:val="20"/>
          <w:lang w:val="en-US"/>
        </w:rPr>
        <w:t xml:space="preserve"> slightly</w:t>
      </w:r>
      <w:r w:rsidR="00A42486" w:rsidRPr="005E7A3E">
        <w:rPr>
          <w:sz w:val="20"/>
          <w:szCs w:val="20"/>
          <w:lang w:val="en-US"/>
        </w:rPr>
        <w:t xml:space="preserve"> </w:t>
      </w:r>
      <w:r w:rsidRPr="005E7A3E">
        <w:rPr>
          <w:sz w:val="20"/>
          <w:szCs w:val="20"/>
          <w:lang w:val="en-US"/>
        </w:rPr>
        <w:t xml:space="preserve">in colour </w:t>
      </w:r>
      <w:r w:rsidR="00A42486" w:rsidRPr="005E7A3E">
        <w:rPr>
          <w:sz w:val="20"/>
          <w:szCs w:val="20"/>
          <w:lang w:val="en-US"/>
        </w:rPr>
        <w:t xml:space="preserve">from brown (5YR5/3) moist to reddish brown (5YR5/2) moist. Structure ranges from weak crumbic to sub angular blocky. Texture was dominated by sand fraction varying with depth from sand to loamy sand. Consistency ranges from loose to slightly hard with clear boundary at the first layer and gradual wavy boundary at other layers. Presence of fine roots at the </w:t>
      </w:r>
      <w:r w:rsidR="00A42486" w:rsidRPr="005E7A3E">
        <w:rPr>
          <w:sz w:val="20"/>
          <w:szCs w:val="20"/>
          <w:lang w:val="en-US"/>
        </w:rPr>
        <w:lastRenderedPageBreak/>
        <w:t>top soil which decreases with depth.</w:t>
      </w:r>
      <w:r w:rsidR="000F252B" w:rsidRPr="005E7A3E">
        <w:rPr>
          <w:sz w:val="20"/>
          <w:szCs w:val="20"/>
          <w:lang w:val="en-US"/>
        </w:rPr>
        <w:t xml:space="preserve"> </w:t>
      </w:r>
      <w:r w:rsidR="00A42486" w:rsidRPr="005E7A3E">
        <w:rPr>
          <w:sz w:val="20"/>
          <w:szCs w:val="20"/>
          <w:lang w:val="en-US"/>
        </w:rPr>
        <w:t xml:space="preserve">Absent of mottles showing </w:t>
      </w:r>
      <w:r w:rsidR="00187F68" w:rsidRPr="005E7A3E">
        <w:rPr>
          <w:sz w:val="20"/>
          <w:szCs w:val="20"/>
          <w:lang w:val="en-US"/>
        </w:rPr>
        <w:t xml:space="preserve">that soil is well </w:t>
      </w:r>
      <w:r w:rsidR="00A42486" w:rsidRPr="005E7A3E">
        <w:rPr>
          <w:sz w:val="20"/>
          <w:szCs w:val="20"/>
          <w:lang w:val="en-US"/>
        </w:rPr>
        <w:t>drain</w:t>
      </w:r>
      <w:r w:rsidR="00187F68" w:rsidRPr="005E7A3E">
        <w:rPr>
          <w:sz w:val="20"/>
          <w:szCs w:val="20"/>
          <w:lang w:val="en-US"/>
        </w:rPr>
        <w:t>ed</w:t>
      </w:r>
      <w:r w:rsidR="00A42486" w:rsidRPr="005E7A3E">
        <w:rPr>
          <w:sz w:val="20"/>
          <w:szCs w:val="20"/>
          <w:lang w:val="en-US"/>
        </w:rPr>
        <w:t>.</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2 (</w:t>
      </w:r>
      <w:r w:rsidR="00A42486" w:rsidRPr="005E7A3E">
        <w:rPr>
          <w:b/>
          <w:sz w:val="20"/>
          <w:szCs w:val="20"/>
          <w:lang w:val="en-US"/>
        </w:rPr>
        <w:t>M</w:t>
      </w:r>
      <w:r w:rsidRPr="005E7A3E">
        <w:rPr>
          <w:b/>
          <w:sz w:val="20"/>
          <w:szCs w:val="20"/>
          <w:lang w:val="en-US"/>
        </w:rPr>
        <w:t xml:space="preserve">P </w:t>
      </w:r>
      <w:r w:rsidR="00A42486" w:rsidRPr="005E7A3E">
        <w:rPr>
          <w:b/>
          <w:sz w:val="20"/>
          <w:szCs w:val="20"/>
          <w:lang w:val="en-US"/>
        </w:rPr>
        <w:t>2</w:t>
      </w:r>
      <w:r w:rsidRPr="005E7A3E">
        <w:rPr>
          <w:b/>
          <w:sz w:val="20"/>
          <w:szCs w:val="20"/>
          <w:lang w:val="en-US"/>
        </w:rPr>
        <w:t>)</w:t>
      </w:r>
      <w:r w:rsidR="00A42486" w:rsidRPr="005E7A3E">
        <w:rPr>
          <w:b/>
          <w:sz w:val="20"/>
          <w:szCs w:val="20"/>
          <w:lang w:val="en-US"/>
        </w:rPr>
        <w:t xml:space="preserve">: </w:t>
      </w:r>
      <w:r w:rsidR="00A42486" w:rsidRPr="005E7A3E">
        <w:rPr>
          <w:sz w:val="20"/>
          <w:szCs w:val="20"/>
          <w:lang w:val="en-US"/>
        </w:rPr>
        <w:t>In this minipedon, colour varies with from dark brown (5YR3/3) moist to 2.5YR3/6 (weak red) moist. Structure ranges from weak crumbic to sub angular blocky. Texture varies from sand to sandy loam. Consistency ranges from loose to slightly hard with smooth bo</w:t>
      </w:r>
      <w:r w:rsidR="00187F68" w:rsidRPr="005E7A3E">
        <w:rPr>
          <w:sz w:val="20"/>
          <w:szCs w:val="20"/>
          <w:lang w:val="en-US"/>
        </w:rPr>
        <w:t xml:space="preserve">undary. Presence of fine roots. Soil is </w:t>
      </w:r>
      <w:r w:rsidR="00A42486" w:rsidRPr="005E7A3E">
        <w:rPr>
          <w:sz w:val="20"/>
          <w:szCs w:val="20"/>
          <w:lang w:val="en-US"/>
        </w:rPr>
        <w:t>well drained.</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3 (MP </w:t>
      </w:r>
      <w:r w:rsidR="00A42486" w:rsidRPr="005E7A3E">
        <w:rPr>
          <w:b/>
          <w:sz w:val="20"/>
          <w:szCs w:val="20"/>
          <w:lang w:val="en-US"/>
        </w:rPr>
        <w:t>3</w:t>
      </w:r>
      <w:r w:rsidRPr="005E7A3E">
        <w:rPr>
          <w:b/>
          <w:sz w:val="20"/>
          <w:szCs w:val="20"/>
          <w:lang w:val="en-US"/>
        </w:rPr>
        <w:t>)</w:t>
      </w:r>
      <w:r w:rsidR="00A42486" w:rsidRPr="005E7A3E">
        <w:rPr>
          <w:b/>
          <w:sz w:val="20"/>
          <w:szCs w:val="20"/>
          <w:lang w:val="en-US"/>
        </w:rPr>
        <w:t xml:space="preserve">: </w:t>
      </w:r>
      <w:r w:rsidR="00A42486" w:rsidRPr="005E7A3E">
        <w:rPr>
          <w:sz w:val="20"/>
          <w:szCs w:val="20"/>
          <w:lang w:val="en-US"/>
        </w:rPr>
        <w:t>In this minipedon, soil colour varies with depth from brownish red (5YR5/1) to red (2.5YR6/4). Structure ranges from weak crumbic to sub angular blocky. Texture ranges from loamy sand to sandy</w:t>
      </w:r>
      <w:r w:rsidR="003A0D76" w:rsidRPr="005E7A3E">
        <w:rPr>
          <w:sz w:val="20"/>
          <w:szCs w:val="20"/>
          <w:lang w:val="en-US"/>
        </w:rPr>
        <w:t>-</w:t>
      </w:r>
      <w:r w:rsidR="00A42486" w:rsidRPr="005E7A3E">
        <w:rPr>
          <w:sz w:val="20"/>
          <w:szCs w:val="20"/>
          <w:lang w:val="en-US"/>
        </w:rPr>
        <w:t>loam. Consistency ranges from loose to slightly hard with smooth boundary between the layers. Presence of fine roots at the top soil which decreases with depth and shows moderate to poor drainage condition.</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 4</w:t>
      </w:r>
      <w:r w:rsidRPr="005E7A3E">
        <w:rPr>
          <w:b/>
          <w:sz w:val="20"/>
          <w:szCs w:val="20"/>
          <w:lang w:val="en-US"/>
        </w:rPr>
        <w:t xml:space="preserve"> (MP </w:t>
      </w:r>
      <w:r w:rsidR="00A42486" w:rsidRPr="005E7A3E">
        <w:rPr>
          <w:b/>
          <w:sz w:val="20"/>
          <w:szCs w:val="20"/>
          <w:lang w:val="en-US"/>
        </w:rPr>
        <w:t>4</w:t>
      </w:r>
      <w:r w:rsidRPr="005E7A3E">
        <w:rPr>
          <w:b/>
          <w:sz w:val="20"/>
          <w:szCs w:val="20"/>
          <w:lang w:val="en-US"/>
        </w:rPr>
        <w:t>)</w:t>
      </w:r>
      <w:r w:rsidR="00A42486" w:rsidRPr="005E7A3E">
        <w:rPr>
          <w:b/>
          <w:sz w:val="20"/>
          <w:szCs w:val="20"/>
          <w:lang w:val="en-US"/>
        </w:rPr>
        <w:t xml:space="preserve">: </w:t>
      </w:r>
      <w:r w:rsidR="00A42486" w:rsidRPr="005E7A3E">
        <w:rPr>
          <w:sz w:val="20"/>
          <w:szCs w:val="20"/>
          <w:lang w:val="en-US"/>
        </w:rPr>
        <w:t>Minipedon 4 as shown in</w:t>
      </w:r>
      <w:r w:rsidR="0046003C" w:rsidRPr="005E7A3E">
        <w:rPr>
          <w:sz w:val="20"/>
          <w:szCs w:val="20"/>
          <w:lang w:val="en-US"/>
        </w:rPr>
        <w:t xml:space="preserve"> Table 2</w:t>
      </w:r>
      <w:r w:rsidR="00A42486" w:rsidRPr="005E7A3E">
        <w:rPr>
          <w:sz w:val="20"/>
          <w:szCs w:val="20"/>
          <w:lang w:val="en-US"/>
        </w:rPr>
        <w:t xml:space="preserve"> below had colour variation with depth from brown (5YR5/2) to reddish brown (2.5YR5/4). Structure ranges from weak crumbic to sub angular </w:t>
      </w:r>
      <w:r w:rsidR="00A42486" w:rsidRPr="005E7A3E">
        <w:rPr>
          <w:sz w:val="20"/>
          <w:szCs w:val="20"/>
          <w:lang w:val="en-US"/>
        </w:rPr>
        <w:lastRenderedPageBreak/>
        <w:t>blocky. Texture was also dominated by sand fraction varying with depth from sand to sandy loam. Consistency ranges from loose to slightly hard. The soil is well drained with smooth boundary between layers. Presence o</w:t>
      </w:r>
      <w:r w:rsidR="007E0805" w:rsidRPr="005E7A3E">
        <w:rPr>
          <w:sz w:val="20"/>
          <w:szCs w:val="20"/>
          <w:lang w:val="en-US"/>
        </w:rPr>
        <w:t xml:space="preserve">f roots only at the top soil (0 cm – </w:t>
      </w:r>
      <w:r w:rsidR="00A42486" w:rsidRPr="005E7A3E">
        <w:rPr>
          <w:sz w:val="20"/>
          <w:szCs w:val="20"/>
          <w:lang w:val="en-US"/>
        </w:rPr>
        <w:t>20</w:t>
      </w:r>
      <w:r w:rsidR="007E0805" w:rsidRPr="005E7A3E">
        <w:rPr>
          <w:sz w:val="20"/>
          <w:szCs w:val="20"/>
          <w:lang w:val="en-US"/>
        </w:rPr>
        <w:t xml:space="preserve"> cm</w:t>
      </w:r>
      <w:r w:rsidR="00A42486" w:rsidRPr="005E7A3E">
        <w:rPr>
          <w:sz w:val="20"/>
          <w:szCs w:val="20"/>
          <w:lang w:val="en-US"/>
        </w:rPr>
        <w:t>) and (20</w:t>
      </w:r>
      <w:r w:rsidR="007E0805" w:rsidRPr="005E7A3E">
        <w:rPr>
          <w:sz w:val="20"/>
          <w:szCs w:val="20"/>
          <w:lang w:val="en-US"/>
        </w:rPr>
        <w:t xml:space="preserve"> cm – </w:t>
      </w:r>
      <w:r w:rsidR="00A42486" w:rsidRPr="005E7A3E">
        <w:rPr>
          <w:sz w:val="20"/>
          <w:szCs w:val="20"/>
          <w:lang w:val="en-US"/>
        </w:rPr>
        <w:t>40</w:t>
      </w:r>
      <w:r w:rsidR="007E0805" w:rsidRPr="005E7A3E">
        <w:rPr>
          <w:sz w:val="20"/>
          <w:szCs w:val="20"/>
          <w:lang w:val="en-US"/>
        </w:rPr>
        <w:t xml:space="preserve"> cm</w:t>
      </w:r>
      <w:r w:rsidR="00A42486" w:rsidRPr="005E7A3E">
        <w:rPr>
          <w:sz w:val="20"/>
          <w:szCs w:val="20"/>
          <w:lang w:val="en-US"/>
        </w:rPr>
        <w:t>) showing shallow soil depth. The soil is well drained without mottles.</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5 (MP </w:t>
      </w:r>
      <w:r w:rsidR="00A42486" w:rsidRPr="005E7A3E">
        <w:rPr>
          <w:b/>
          <w:sz w:val="20"/>
          <w:szCs w:val="20"/>
          <w:lang w:val="en-US"/>
        </w:rPr>
        <w:t>5</w:t>
      </w:r>
      <w:r w:rsidRPr="005E7A3E">
        <w:rPr>
          <w:b/>
          <w:sz w:val="20"/>
          <w:szCs w:val="20"/>
          <w:lang w:val="en-US"/>
        </w:rPr>
        <w:t>)</w:t>
      </w:r>
      <w:r w:rsidR="00A42486" w:rsidRPr="005E7A3E">
        <w:rPr>
          <w:b/>
          <w:sz w:val="20"/>
          <w:szCs w:val="20"/>
          <w:lang w:val="en-US"/>
        </w:rPr>
        <w:t xml:space="preserve">: </w:t>
      </w:r>
      <w:r w:rsidRPr="005E7A3E">
        <w:rPr>
          <w:sz w:val="20"/>
          <w:szCs w:val="20"/>
          <w:lang w:val="en-US"/>
        </w:rPr>
        <w:t xml:space="preserve">Soil </w:t>
      </w:r>
      <w:r w:rsidR="00A42486" w:rsidRPr="005E7A3E">
        <w:rPr>
          <w:sz w:val="20"/>
          <w:szCs w:val="20"/>
          <w:lang w:val="en-US"/>
        </w:rPr>
        <w:t>colour varies with depth from 2.5YR5/3 to 2.5YR5/4. Structure ranges from weak crumbic to sub angular blocky. Texture ranged from loamy sand to sandy loam. Consistency ranges from loose to slightly hard with clear boundary at the first layer and gradual wavy boundary at other layers. Presence of fine roots at the top soil which decreases in density with depth. Absent of mottles showing proper drainage.</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6 (MP </w:t>
      </w:r>
      <w:r w:rsidR="00A42486" w:rsidRPr="005E7A3E">
        <w:rPr>
          <w:b/>
          <w:sz w:val="20"/>
          <w:szCs w:val="20"/>
          <w:lang w:val="en-US"/>
        </w:rPr>
        <w:t>6</w:t>
      </w:r>
      <w:r w:rsidRPr="005E7A3E">
        <w:rPr>
          <w:b/>
          <w:sz w:val="20"/>
          <w:szCs w:val="20"/>
          <w:lang w:val="en-US"/>
        </w:rPr>
        <w:t>)</w:t>
      </w:r>
      <w:r w:rsidR="00A42486" w:rsidRPr="005E7A3E">
        <w:rPr>
          <w:b/>
          <w:sz w:val="20"/>
          <w:szCs w:val="20"/>
          <w:lang w:val="en-US"/>
        </w:rPr>
        <w:t xml:space="preserve">: </w:t>
      </w:r>
      <w:r w:rsidR="001D6282" w:rsidRPr="005E7A3E">
        <w:rPr>
          <w:sz w:val="20"/>
          <w:szCs w:val="20"/>
          <w:lang w:val="en-US"/>
        </w:rPr>
        <w:t>In this minipedon</w:t>
      </w:r>
      <w:r w:rsidR="00A42486" w:rsidRPr="005E7A3E">
        <w:rPr>
          <w:sz w:val="20"/>
          <w:szCs w:val="20"/>
          <w:lang w:val="en-US"/>
        </w:rPr>
        <w:t xml:space="preserve">, colour varies with from 2.5YR4/2 to 2.5YR4/4. Structure ranges from weak crumbic to sub angular blocky. Texture ranged from sand to sandy loam. Consistency ranges from loose to slightly hard with clear boundary at the first layer and gradual wavy boundary at other layers. Presence of fine roots at the top soil which decreases with depth. </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7 (MP </w:t>
      </w:r>
      <w:r w:rsidR="00A42486" w:rsidRPr="005E7A3E">
        <w:rPr>
          <w:b/>
          <w:sz w:val="20"/>
          <w:szCs w:val="20"/>
          <w:lang w:val="en-US"/>
        </w:rPr>
        <w:t>7</w:t>
      </w:r>
      <w:r w:rsidRPr="005E7A3E">
        <w:rPr>
          <w:b/>
          <w:sz w:val="20"/>
          <w:szCs w:val="20"/>
          <w:lang w:val="en-US"/>
        </w:rPr>
        <w:t>)</w:t>
      </w:r>
      <w:r w:rsidR="00A42486" w:rsidRPr="005E7A3E">
        <w:rPr>
          <w:b/>
          <w:sz w:val="20"/>
          <w:szCs w:val="20"/>
          <w:lang w:val="en-US"/>
        </w:rPr>
        <w:t xml:space="preserve">: </w:t>
      </w:r>
      <w:r w:rsidR="00A42486" w:rsidRPr="005E7A3E">
        <w:rPr>
          <w:sz w:val="20"/>
          <w:szCs w:val="20"/>
          <w:lang w:val="en-US"/>
        </w:rPr>
        <w:t>In thi</w:t>
      </w:r>
      <w:r w:rsidR="001D6282" w:rsidRPr="005E7A3E">
        <w:rPr>
          <w:sz w:val="20"/>
          <w:szCs w:val="20"/>
          <w:lang w:val="en-US"/>
        </w:rPr>
        <w:t>s minipedon, as shown in Table 2</w:t>
      </w:r>
      <w:r w:rsidR="00A42486" w:rsidRPr="005E7A3E">
        <w:rPr>
          <w:sz w:val="20"/>
          <w:szCs w:val="20"/>
          <w:lang w:val="en-US"/>
        </w:rPr>
        <w:t>, colour varies with depth from 5YR5/3 to 2.5YR3/4. Structure ranges from weak crumbic to sub angular blocky. Texture was dominated by sand fraction varying with depth from sand to loamy sand. Consistency ranges from loose to slightly hard with clear boundary at the first layer and gradual wavy boundary at other layers. Presence of fine roots at the top soil which decreases with depth. Mottling was not observed owing to good drainage condition.</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8 (MP </w:t>
      </w:r>
      <w:r w:rsidR="00A42486" w:rsidRPr="005E7A3E">
        <w:rPr>
          <w:b/>
          <w:sz w:val="20"/>
          <w:szCs w:val="20"/>
          <w:lang w:val="en-US"/>
        </w:rPr>
        <w:t>8</w:t>
      </w:r>
      <w:r w:rsidRPr="005E7A3E">
        <w:rPr>
          <w:b/>
          <w:sz w:val="20"/>
          <w:szCs w:val="20"/>
          <w:lang w:val="en-US"/>
        </w:rPr>
        <w:t>)</w:t>
      </w:r>
      <w:r w:rsidR="00A42486" w:rsidRPr="005E7A3E">
        <w:rPr>
          <w:b/>
          <w:sz w:val="20"/>
          <w:szCs w:val="20"/>
          <w:lang w:val="en-US"/>
        </w:rPr>
        <w:t xml:space="preserve">: </w:t>
      </w:r>
      <w:r w:rsidRPr="005E7A3E">
        <w:rPr>
          <w:sz w:val="20"/>
          <w:szCs w:val="20"/>
          <w:lang w:val="en-US"/>
        </w:rPr>
        <w:t>S</w:t>
      </w:r>
      <w:r w:rsidR="00A42486" w:rsidRPr="005E7A3E">
        <w:rPr>
          <w:sz w:val="20"/>
          <w:szCs w:val="20"/>
          <w:lang w:val="en-US"/>
        </w:rPr>
        <w:t xml:space="preserve">oil colour varies with depth from 5YR5/2 to 2.5YR4/4. Structure ranges from weak crumbic to sub angular blocky. Texture was dominated by sand fraction varying with depth from sand to loamy sand. Consistency ranges from loose to slightly hard with clear boundary at the first layer and gradual wavy boundary at other layers. Presence of fine roots at the top soil which decreases with depth and good drainage condition. </w:t>
      </w:r>
    </w:p>
    <w:p w:rsidR="00A42486" w:rsidRPr="005E7A3E" w:rsidRDefault="00E62D7D" w:rsidP="00C218A6">
      <w:pPr>
        <w:snapToGrid w:val="0"/>
        <w:spacing w:after="0" w:line="240" w:lineRule="auto"/>
        <w:ind w:firstLine="425"/>
        <w:rPr>
          <w:sz w:val="20"/>
          <w:szCs w:val="20"/>
          <w:lang w:val="en-US"/>
        </w:rPr>
      </w:pPr>
      <w:r w:rsidRPr="005E7A3E">
        <w:rPr>
          <w:b/>
          <w:sz w:val="20"/>
          <w:szCs w:val="20"/>
        </w:rPr>
        <w:t>Minipedon</w:t>
      </w:r>
      <w:r w:rsidRPr="005E7A3E">
        <w:rPr>
          <w:b/>
          <w:sz w:val="20"/>
          <w:szCs w:val="20"/>
          <w:lang w:val="en-US"/>
        </w:rPr>
        <w:t xml:space="preserve"> 9 (MP </w:t>
      </w:r>
      <w:r w:rsidR="00A42486" w:rsidRPr="005E7A3E">
        <w:rPr>
          <w:b/>
          <w:sz w:val="20"/>
          <w:szCs w:val="20"/>
          <w:lang w:val="en-US"/>
        </w:rPr>
        <w:t>9</w:t>
      </w:r>
      <w:r w:rsidRPr="005E7A3E">
        <w:rPr>
          <w:b/>
          <w:sz w:val="20"/>
          <w:szCs w:val="20"/>
          <w:lang w:val="en-US"/>
        </w:rPr>
        <w:t>)</w:t>
      </w:r>
      <w:r w:rsidR="00A42486" w:rsidRPr="005E7A3E">
        <w:rPr>
          <w:b/>
          <w:sz w:val="20"/>
          <w:szCs w:val="20"/>
          <w:lang w:val="en-US"/>
        </w:rPr>
        <w:t xml:space="preserve">: </w:t>
      </w:r>
      <w:r w:rsidR="001D6282" w:rsidRPr="005E7A3E">
        <w:rPr>
          <w:sz w:val="20"/>
          <w:szCs w:val="20"/>
          <w:lang w:val="en-US"/>
        </w:rPr>
        <w:t>In this minipedon</w:t>
      </w:r>
      <w:r w:rsidR="00A42486" w:rsidRPr="005E7A3E">
        <w:rPr>
          <w:sz w:val="20"/>
          <w:szCs w:val="20"/>
          <w:lang w:val="en-US"/>
        </w:rPr>
        <w:t xml:space="preserve">, soil colour varies with depth from reddish brown (7.5YR5/2) to red (2.5YR5/4). Structure ranges from weak crumbic to sub angular blocky. Soil texture ranges from sand to loamy sand. Consistency ranges from loose to slightly hard with clear boundary at the </w:t>
      </w:r>
      <w:r w:rsidR="00A42486" w:rsidRPr="005E7A3E">
        <w:rPr>
          <w:sz w:val="20"/>
          <w:szCs w:val="20"/>
          <w:lang w:val="en-US"/>
        </w:rPr>
        <w:lastRenderedPageBreak/>
        <w:t>first layer and gradual wavy boundary at other layers. Presence of fine roots at the top soil which decreases with depth. No mottling was observed.</w:t>
      </w:r>
    </w:p>
    <w:p w:rsidR="00A42486" w:rsidRPr="005E7A3E" w:rsidRDefault="00E62D7D" w:rsidP="00C218A6">
      <w:pPr>
        <w:snapToGrid w:val="0"/>
        <w:spacing w:after="0" w:line="240" w:lineRule="auto"/>
        <w:ind w:firstLine="425"/>
        <w:rPr>
          <w:b/>
          <w:sz w:val="20"/>
          <w:szCs w:val="20"/>
          <w:lang w:val="en-US"/>
        </w:rPr>
      </w:pPr>
      <w:r w:rsidRPr="005E7A3E">
        <w:rPr>
          <w:b/>
          <w:sz w:val="20"/>
          <w:szCs w:val="20"/>
        </w:rPr>
        <w:t>Minipedon</w:t>
      </w:r>
      <w:r w:rsidRPr="005E7A3E">
        <w:rPr>
          <w:b/>
          <w:sz w:val="20"/>
          <w:szCs w:val="20"/>
          <w:lang w:val="en-US"/>
        </w:rPr>
        <w:t xml:space="preserve"> 10 (MP </w:t>
      </w:r>
      <w:r w:rsidR="00A42486" w:rsidRPr="005E7A3E">
        <w:rPr>
          <w:b/>
          <w:sz w:val="20"/>
          <w:szCs w:val="20"/>
          <w:lang w:val="en-US"/>
        </w:rPr>
        <w:t>10</w:t>
      </w:r>
      <w:r w:rsidRPr="005E7A3E">
        <w:rPr>
          <w:b/>
          <w:sz w:val="20"/>
          <w:szCs w:val="20"/>
          <w:lang w:val="en-US"/>
        </w:rPr>
        <w:t>)</w:t>
      </w:r>
      <w:r w:rsidR="00A42486" w:rsidRPr="005E7A3E">
        <w:rPr>
          <w:b/>
          <w:sz w:val="20"/>
          <w:szCs w:val="20"/>
          <w:lang w:val="en-US"/>
        </w:rPr>
        <w:t xml:space="preserve">: </w:t>
      </w:r>
      <w:r w:rsidR="001D6282" w:rsidRPr="005E7A3E">
        <w:rPr>
          <w:sz w:val="20"/>
          <w:szCs w:val="20"/>
          <w:lang w:val="en-US"/>
        </w:rPr>
        <w:t>S</w:t>
      </w:r>
      <w:r w:rsidR="00A42486" w:rsidRPr="005E7A3E">
        <w:rPr>
          <w:sz w:val="20"/>
          <w:szCs w:val="20"/>
          <w:lang w:val="en-US"/>
        </w:rPr>
        <w:t>oil colour varies from brownish red (7.5YR3/3) to dark red (2.5YR4/4). Structure ranges from weak crumbic to sub angular blocky. Texture was dominated by sand fraction throughout the 0</w:t>
      </w:r>
      <w:r w:rsidR="003A0D76" w:rsidRPr="005E7A3E">
        <w:rPr>
          <w:sz w:val="20"/>
          <w:szCs w:val="20"/>
          <w:lang w:val="en-US"/>
        </w:rPr>
        <w:t xml:space="preserve"> cm – </w:t>
      </w:r>
      <w:r w:rsidR="00A42486" w:rsidRPr="005E7A3E">
        <w:rPr>
          <w:sz w:val="20"/>
          <w:szCs w:val="20"/>
          <w:lang w:val="en-US"/>
        </w:rPr>
        <w:t>80</w:t>
      </w:r>
      <w:r w:rsidR="003A0D76" w:rsidRPr="005E7A3E">
        <w:rPr>
          <w:sz w:val="20"/>
          <w:szCs w:val="20"/>
          <w:lang w:val="en-US"/>
        </w:rPr>
        <w:t xml:space="preserve"> </w:t>
      </w:r>
      <w:r w:rsidR="00A42486" w:rsidRPr="005E7A3E">
        <w:rPr>
          <w:sz w:val="20"/>
          <w:szCs w:val="20"/>
          <w:lang w:val="en-US"/>
        </w:rPr>
        <w:t>cm depth. Consistency ranges from loose to slightly hard with smooth boundary. Presence of fine roots at the top soil which terminates at the 40</w:t>
      </w:r>
      <w:r w:rsidR="003A0D76" w:rsidRPr="005E7A3E">
        <w:rPr>
          <w:sz w:val="20"/>
          <w:szCs w:val="20"/>
          <w:lang w:val="en-US"/>
        </w:rPr>
        <w:t xml:space="preserve"> cm</w:t>
      </w:r>
      <w:r w:rsidR="007E0805" w:rsidRPr="005E7A3E">
        <w:rPr>
          <w:sz w:val="20"/>
          <w:szCs w:val="20"/>
          <w:lang w:val="en-US"/>
        </w:rPr>
        <w:t xml:space="preserve"> – </w:t>
      </w:r>
      <w:r w:rsidR="00A42486" w:rsidRPr="005E7A3E">
        <w:rPr>
          <w:sz w:val="20"/>
          <w:szCs w:val="20"/>
          <w:lang w:val="en-US"/>
        </w:rPr>
        <w:t>60</w:t>
      </w:r>
      <w:r w:rsidR="007E0805" w:rsidRPr="005E7A3E">
        <w:rPr>
          <w:sz w:val="20"/>
          <w:szCs w:val="20"/>
          <w:lang w:val="en-US"/>
        </w:rPr>
        <w:t xml:space="preserve"> </w:t>
      </w:r>
      <w:r w:rsidR="00A42486" w:rsidRPr="005E7A3E">
        <w:rPr>
          <w:sz w:val="20"/>
          <w:szCs w:val="20"/>
          <w:lang w:val="en-US"/>
        </w:rPr>
        <w:t>cm layer. Soil is generally well drained.</w:t>
      </w:r>
    </w:p>
    <w:p w:rsidR="005E7A3E" w:rsidRDefault="005E7A3E" w:rsidP="00C218A6">
      <w:pPr>
        <w:snapToGrid w:val="0"/>
        <w:spacing w:after="0" w:line="240" w:lineRule="auto"/>
        <w:rPr>
          <w:rFonts w:hint="eastAsia"/>
          <w:b/>
          <w:sz w:val="20"/>
          <w:szCs w:val="20"/>
          <w:lang w:eastAsia="zh-CN"/>
        </w:rPr>
      </w:pPr>
    </w:p>
    <w:p w:rsidR="003779FF" w:rsidRPr="005E7A3E" w:rsidRDefault="003779FF" w:rsidP="00C218A6">
      <w:pPr>
        <w:snapToGrid w:val="0"/>
        <w:spacing w:after="0" w:line="240" w:lineRule="auto"/>
        <w:rPr>
          <w:b/>
          <w:sz w:val="20"/>
          <w:szCs w:val="20"/>
        </w:rPr>
      </w:pPr>
      <w:r w:rsidRPr="005E7A3E">
        <w:rPr>
          <w:b/>
          <w:sz w:val="20"/>
          <w:szCs w:val="20"/>
        </w:rPr>
        <w:t>Variability in S</w:t>
      </w:r>
      <w:r w:rsidR="001D6282" w:rsidRPr="005E7A3E">
        <w:rPr>
          <w:b/>
          <w:sz w:val="20"/>
          <w:szCs w:val="20"/>
        </w:rPr>
        <w:t>oil Physical Properties a</w:t>
      </w:r>
      <w:r w:rsidRPr="005E7A3E">
        <w:rPr>
          <w:b/>
          <w:sz w:val="20"/>
          <w:szCs w:val="20"/>
        </w:rPr>
        <w:t>long the Catena</w:t>
      </w:r>
    </w:p>
    <w:p w:rsidR="003779FF" w:rsidRPr="005E7A3E" w:rsidRDefault="003779FF" w:rsidP="00C218A6">
      <w:pPr>
        <w:snapToGrid w:val="0"/>
        <w:spacing w:after="0" w:line="240" w:lineRule="auto"/>
        <w:ind w:firstLine="425"/>
        <w:rPr>
          <w:b/>
          <w:sz w:val="20"/>
          <w:szCs w:val="20"/>
        </w:rPr>
      </w:pPr>
      <w:r w:rsidRPr="005E7A3E">
        <w:rPr>
          <w:sz w:val="20"/>
          <w:szCs w:val="20"/>
        </w:rPr>
        <w:t xml:space="preserve">The spatial variability of soil occurs due to pedogenetic factors and their use and management (Rodenburg </w:t>
      </w:r>
      <w:r w:rsidRPr="005E7A3E">
        <w:rPr>
          <w:i/>
          <w:sz w:val="20"/>
          <w:szCs w:val="20"/>
        </w:rPr>
        <w:t>et al.,</w:t>
      </w:r>
      <w:r w:rsidRPr="005E7A3E">
        <w:rPr>
          <w:sz w:val="20"/>
          <w:szCs w:val="20"/>
        </w:rPr>
        <w:t xml:space="preserve"> 2003), and is expressed in physical and chemical properties (Cerri </w:t>
      </w:r>
      <w:r w:rsidRPr="005E7A3E">
        <w:rPr>
          <w:i/>
          <w:sz w:val="20"/>
          <w:szCs w:val="20"/>
        </w:rPr>
        <w:t>et al</w:t>
      </w:r>
      <w:r w:rsidRPr="005E7A3E">
        <w:rPr>
          <w:sz w:val="20"/>
          <w:szCs w:val="20"/>
        </w:rPr>
        <w:t>., 2004).</w:t>
      </w:r>
      <w:r w:rsidRPr="005E7A3E">
        <w:rPr>
          <w:b/>
          <w:sz w:val="20"/>
          <w:szCs w:val="20"/>
        </w:rPr>
        <w:t xml:space="preserve"> </w:t>
      </w:r>
    </w:p>
    <w:p w:rsidR="005E7A3E" w:rsidRDefault="005E7A3E" w:rsidP="00C218A6">
      <w:pPr>
        <w:snapToGrid w:val="0"/>
        <w:spacing w:after="0" w:line="240" w:lineRule="auto"/>
        <w:rPr>
          <w:rFonts w:hint="eastAsia"/>
          <w:b/>
          <w:sz w:val="20"/>
          <w:szCs w:val="20"/>
          <w:lang w:eastAsia="zh-CN"/>
        </w:rPr>
      </w:pPr>
    </w:p>
    <w:p w:rsidR="003779FF" w:rsidRPr="005E7A3E" w:rsidRDefault="003779FF" w:rsidP="00C218A6">
      <w:pPr>
        <w:snapToGrid w:val="0"/>
        <w:spacing w:after="0" w:line="240" w:lineRule="auto"/>
        <w:rPr>
          <w:b/>
          <w:sz w:val="20"/>
          <w:szCs w:val="20"/>
        </w:rPr>
      </w:pPr>
      <w:r w:rsidRPr="005E7A3E">
        <w:rPr>
          <w:b/>
          <w:sz w:val="20"/>
          <w:szCs w:val="20"/>
        </w:rPr>
        <w:t>Particle Size Distribution</w:t>
      </w:r>
      <w:r w:rsidRPr="005E7A3E">
        <w:rPr>
          <w:color w:val="000000"/>
          <w:sz w:val="20"/>
          <w:szCs w:val="20"/>
        </w:rPr>
        <w:t xml:space="preserve"> </w:t>
      </w:r>
    </w:p>
    <w:p w:rsidR="003779FF" w:rsidRPr="005E7A3E" w:rsidRDefault="003779FF" w:rsidP="00C218A6">
      <w:pPr>
        <w:snapToGrid w:val="0"/>
        <w:spacing w:after="0" w:line="240" w:lineRule="auto"/>
        <w:ind w:firstLine="425"/>
        <w:rPr>
          <w:color w:val="000000"/>
          <w:sz w:val="20"/>
          <w:szCs w:val="20"/>
        </w:rPr>
      </w:pPr>
      <w:r w:rsidRPr="005E7A3E">
        <w:rPr>
          <w:color w:val="000000"/>
          <w:sz w:val="20"/>
          <w:szCs w:val="20"/>
        </w:rPr>
        <w:t>The percentage sand, silt and clay for the ten m</w:t>
      </w:r>
      <w:r w:rsidR="004A0B63" w:rsidRPr="005E7A3E">
        <w:rPr>
          <w:color w:val="000000"/>
          <w:sz w:val="20"/>
          <w:szCs w:val="20"/>
        </w:rPr>
        <w:t>inipeds are presented in Table 3</w:t>
      </w:r>
      <w:r w:rsidRPr="005E7A3E">
        <w:rPr>
          <w:color w:val="000000"/>
          <w:sz w:val="20"/>
          <w:szCs w:val="20"/>
        </w:rPr>
        <w:t>. The sand fraction decreases with increase in the soil depth across the different horizons (Ap – Bt</w:t>
      </w:r>
      <w:r w:rsidRPr="005E7A3E">
        <w:rPr>
          <w:color w:val="000000"/>
          <w:sz w:val="20"/>
          <w:szCs w:val="20"/>
          <w:vertAlign w:val="subscript"/>
        </w:rPr>
        <w:t>3</w:t>
      </w:r>
      <w:r w:rsidRPr="005E7A3E">
        <w:rPr>
          <w:color w:val="000000"/>
          <w:sz w:val="20"/>
          <w:szCs w:val="20"/>
        </w:rPr>
        <w:t>) for all the minipeds. The eluviation of silty materials through erosive action from the Ap horizon and subsequent illuviation down the Bt</w:t>
      </w:r>
      <w:r w:rsidRPr="005E7A3E">
        <w:rPr>
          <w:color w:val="000000"/>
          <w:sz w:val="20"/>
          <w:szCs w:val="20"/>
          <w:vertAlign w:val="subscript"/>
        </w:rPr>
        <w:t>3</w:t>
      </w:r>
      <w:r w:rsidRPr="005E7A3E">
        <w:rPr>
          <w:color w:val="000000"/>
          <w:sz w:val="20"/>
          <w:szCs w:val="20"/>
        </w:rPr>
        <w:t xml:space="preserve"> could be the reason for the trend. This observation was in agreement with the findings of Voncir </w:t>
      </w:r>
      <w:r w:rsidRPr="005E7A3E">
        <w:rPr>
          <w:i/>
          <w:iCs/>
          <w:color w:val="000000"/>
          <w:sz w:val="20"/>
          <w:szCs w:val="20"/>
        </w:rPr>
        <w:t>et al</w:t>
      </w:r>
      <w:r w:rsidRPr="005E7A3E">
        <w:rPr>
          <w:color w:val="000000"/>
          <w:sz w:val="20"/>
          <w:szCs w:val="20"/>
        </w:rPr>
        <w:t>., (2008) who worked on profile distribution of some physicochemical properties of soil along a toposequence. However, the sand fraction dominates the entire soil which ranged from 77.5 % (MP</w:t>
      </w:r>
      <w:r w:rsidRPr="005E7A3E">
        <w:rPr>
          <w:color w:val="000000"/>
          <w:sz w:val="20"/>
          <w:szCs w:val="20"/>
          <w:vertAlign w:val="subscript"/>
        </w:rPr>
        <w:t>5</w:t>
      </w:r>
      <w:r w:rsidRPr="005E7A3E">
        <w:rPr>
          <w:color w:val="000000"/>
          <w:sz w:val="20"/>
          <w:szCs w:val="20"/>
        </w:rPr>
        <w:t>) to 95.5 % (MP</w:t>
      </w:r>
      <w:r w:rsidRPr="005E7A3E">
        <w:rPr>
          <w:color w:val="000000"/>
          <w:sz w:val="20"/>
          <w:szCs w:val="20"/>
          <w:vertAlign w:val="subscript"/>
        </w:rPr>
        <w:t>9</w:t>
      </w:r>
      <w:r w:rsidRPr="005E7A3E">
        <w:rPr>
          <w:color w:val="000000"/>
          <w:sz w:val="20"/>
          <w:szCs w:val="20"/>
        </w:rPr>
        <w:t xml:space="preserve">). </w:t>
      </w:r>
    </w:p>
    <w:p w:rsidR="003779FF" w:rsidRPr="005E7A3E" w:rsidRDefault="003779FF" w:rsidP="00C218A6">
      <w:pPr>
        <w:snapToGrid w:val="0"/>
        <w:spacing w:after="0" w:line="240" w:lineRule="auto"/>
        <w:ind w:firstLine="425"/>
        <w:rPr>
          <w:color w:val="000000"/>
          <w:sz w:val="20"/>
          <w:szCs w:val="20"/>
        </w:rPr>
      </w:pPr>
      <w:r w:rsidRPr="005E7A3E">
        <w:rPr>
          <w:color w:val="000000"/>
          <w:sz w:val="20"/>
          <w:szCs w:val="20"/>
        </w:rPr>
        <w:t>No particular trend was observed for the silt content. However, the silt content ranged from 2.0 % (Mp</w:t>
      </w:r>
      <w:r w:rsidRPr="005E7A3E">
        <w:rPr>
          <w:color w:val="000000"/>
          <w:sz w:val="20"/>
          <w:szCs w:val="20"/>
          <w:vertAlign w:val="subscript"/>
        </w:rPr>
        <w:t>8</w:t>
      </w:r>
      <w:r w:rsidRPr="005E7A3E">
        <w:rPr>
          <w:color w:val="000000"/>
          <w:sz w:val="20"/>
          <w:szCs w:val="20"/>
        </w:rPr>
        <w:t xml:space="preserve"> and MP</w:t>
      </w:r>
      <w:r w:rsidRPr="005E7A3E">
        <w:rPr>
          <w:color w:val="000000"/>
          <w:sz w:val="20"/>
          <w:szCs w:val="20"/>
          <w:vertAlign w:val="subscript"/>
        </w:rPr>
        <w:t>9</w:t>
      </w:r>
      <w:r w:rsidRPr="005E7A3E">
        <w:rPr>
          <w:color w:val="000000"/>
          <w:sz w:val="20"/>
          <w:szCs w:val="20"/>
        </w:rPr>
        <w:t xml:space="preserve"> respectively) to 8.0 % (MP</w:t>
      </w:r>
      <w:r w:rsidRPr="005E7A3E">
        <w:rPr>
          <w:color w:val="000000"/>
          <w:sz w:val="20"/>
          <w:szCs w:val="20"/>
          <w:vertAlign w:val="subscript"/>
        </w:rPr>
        <w:t>3</w:t>
      </w:r>
      <w:r w:rsidRPr="005E7A3E">
        <w:rPr>
          <w:color w:val="000000"/>
          <w:sz w:val="20"/>
          <w:szCs w:val="20"/>
        </w:rPr>
        <w:t xml:space="preserve">). This observation agrees with the findings of Kamalu et al, 2018 who worked on Morphological Characterization and Soil Quality Assessment along a Toposequence. </w:t>
      </w:r>
    </w:p>
    <w:p w:rsidR="003779FF" w:rsidRPr="005E7A3E" w:rsidRDefault="003779FF" w:rsidP="00C218A6">
      <w:pPr>
        <w:snapToGrid w:val="0"/>
        <w:spacing w:after="0" w:line="240" w:lineRule="auto"/>
        <w:ind w:firstLine="425"/>
        <w:rPr>
          <w:b/>
          <w:sz w:val="20"/>
          <w:szCs w:val="20"/>
        </w:rPr>
      </w:pPr>
      <w:r w:rsidRPr="005E7A3E">
        <w:rPr>
          <w:color w:val="000000"/>
          <w:sz w:val="20"/>
          <w:szCs w:val="20"/>
        </w:rPr>
        <w:t>The clay content down the profile ranged from 2.4 % (MP</w:t>
      </w:r>
      <w:r w:rsidRPr="005E7A3E">
        <w:rPr>
          <w:color w:val="000000"/>
          <w:sz w:val="20"/>
          <w:szCs w:val="20"/>
          <w:vertAlign w:val="subscript"/>
        </w:rPr>
        <w:t>9</w:t>
      </w:r>
      <w:r w:rsidRPr="005E7A3E">
        <w:rPr>
          <w:color w:val="000000"/>
          <w:sz w:val="20"/>
          <w:szCs w:val="20"/>
        </w:rPr>
        <w:t>) to 1.8 % (MP</w:t>
      </w:r>
      <w:r w:rsidRPr="005E7A3E">
        <w:rPr>
          <w:color w:val="000000"/>
          <w:sz w:val="20"/>
          <w:szCs w:val="20"/>
          <w:vertAlign w:val="subscript"/>
        </w:rPr>
        <w:t>2</w:t>
      </w:r>
      <w:r w:rsidRPr="005E7A3E">
        <w:rPr>
          <w:color w:val="000000"/>
          <w:sz w:val="20"/>
          <w:szCs w:val="20"/>
        </w:rPr>
        <w:t xml:space="preserve">). Clay content increases down the profile, indicating the existence of definite clay bulge. This observation suggests the occurrence of argillic horizon which </w:t>
      </w:r>
      <w:r w:rsidR="005B7243" w:rsidRPr="005E7A3E">
        <w:rPr>
          <w:color w:val="000000"/>
          <w:sz w:val="20"/>
          <w:szCs w:val="20"/>
        </w:rPr>
        <w:t>conforms</w:t>
      </w:r>
      <w:r w:rsidRPr="005E7A3E">
        <w:rPr>
          <w:color w:val="000000"/>
          <w:sz w:val="20"/>
          <w:szCs w:val="20"/>
        </w:rPr>
        <w:t xml:space="preserve"> to a similar work reported by Esu </w:t>
      </w:r>
      <w:r w:rsidRPr="005E7A3E">
        <w:rPr>
          <w:i/>
          <w:iCs/>
          <w:color w:val="000000"/>
          <w:sz w:val="20"/>
          <w:szCs w:val="20"/>
        </w:rPr>
        <w:t xml:space="preserve">et al., </w:t>
      </w:r>
      <w:r w:rsidRPr="005E7A3E">
        <w:rPr>
          <w:color w:val="000000"/>
          <w:sz w:val="20"/>
          <w:szCs w:val="20"/>
        </w:rPr>
        <w:t>(2015). However, the regular clay increase with depth was in agreement with Eshett (1996), that soils of the region are friable and underlain by clay enriched sub-soil (argillic horizon).</w:t>
      </w:r>
    </w:p>
    <w:p w:rsidR="00C218A6" w:rsidRPr="005E7A3E" w:rsidRDefault="00C218A6" w:rsidP="00C218A6">
      <w:pPr>
        <w:snapToGrid w:val="0"/>
        <w:spacing w:after="0" w:line="240" w:lineRule="auto"/>
        <w:jc w:val="center"/>
        <w:rPr>
          <w:b/>
          <w:sz w:val="20"/>
          <w:szCs w:val="20"/>
        </w:rPr>
        <w:sectPr w:rsidR="00C218A6" w:rsidRPr="005E7A3E" w:rsidSect="005E7A3E">
          <w:type w:val="continuous"/>
          <w:pgSz w:w="12240" w:h="15840"/>
          <w:pgMar w:top="1440" w:right="1440" w:bottom="1440" w:left="1440" w:header="720" w:footer="720" w:gutter="0"/>
          <w:cols w:num="2" w:space="600"/>
          <w:docGrid w:linePitch="360"/>
        </w:sectPr>
      </w:pPr>
    </w:p>
    <w:p w:rsidR="003779FF" w:rsidRPr="005E7A3E" w:rsidRDefault="003779FF" w:rsidP="00C218A6">
      <w:pPr>
        <w:snapToGrid w:val="0"/>
        <w:spacing w:after="0" w:line="240" w:lineRule="auto"/>
        <w:jc w:val="center"/>
        <w:rPr>
          <w:b/>
          <w:sz w:val="20"/>
          <w:szCs w:val="20"/>
        </w:r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5E7A3E" w:rsidRDefault="005E7A3E" w:rsidP="00C218A6">
      <w:pPr>
        <w:snapToGrid w:val="0"/>
        <w:spacing w:after="0" w:line="240" w:lineRule="auto"/>
        <w:jc w:val="center"/>
        <w:rPr>
          <w:rFonts w:hint="eastAsia"/>
          <w:b/>
          <w:sz w:val="20"/>
          <w:szCs w:val="20"/>
          <w:lang w:val="en-US" w:eastAsia="zh-CN"/>
        </w:rPr>
      </w:pPr>
    </w:p>
    <w:p w:rsidR="00DE0DC1" w:rsidRPr="005E7A3E" w:rsidRDefault="003558A1" w:rsidP="00C218A6">
      <w:pPr>
        <w:snapToGrid w:val="0"/>
        <w:spacing w:after="0" w:line="240" w:lineRule="auto"/>
        <w:jc w:val="center"/>
        <w:rPr>
          <w:b/>
          <w:sz w:val="20"/>
          <w:szCs w:val="20"/>
          <w:lang w:val="en-US"/>
        </w:rPr>
      </w:pPr>
      <w:r w:rsidRPr="005E7A3E">
        <w:rPr>
          <w:b/>
          <w:sz w:val="20"/>
          <w:szCs w:val="20"/>
          <w:lang w:val="en-US"/>
        </w:rPr>
        <w:t>Table 2</w:t>
      </w:r>
      <w:r w:rsidR="00DE0DC1" w:rsidRPr="005E7A3E">
        <w:rPr>
          <w:b/>
          <w:sz w:val="20"/>
          <w:szCs w:val="20"/>
          <w:lang w:val="en-US"/>
        </w:rPr>
        <w:t>:</w:t>
      </w:r>
      <w:r w:rsidR="000F252B" w:rsidRPr="005E7A3E">
        <w:rPr>
          <w:b/>
          <w:sz w:val="20"/>
          <w:szCs w:val="20"/>
          <w:lang w:val="en-US"/>
        </w:rPr>
        <w:t xml:space="preserve"> </w:t>
      </w:r>
      <w:r w:rsidR="00206DF6" w:rsidRPr="005E7A3E">
        <w:rPr>
          <w:b/>
          <w:sz w:val="20"/>
          <w:szCs w:val="20"/>
          <w:lang w:val="en-US"/>
        </w:rPr>
        <w:t>Soil morphological properties of</w:t>
      </w:r>
      <w:r w:rsidR="00DE0DC1" w:rsidRPr="005E7A3E">
        <w:rPr>
          <w:b/>
          <w:sz w:val="20"/>
          <w:szCs w:val="20"/>
          <w:lang w:val="en-US"/>
        </w:rPr>
        <w:t xml:space="preserve"> the minipedons along the catena </w:t>
      </w:r>
      <w:r w:rsidR="00F54A64" w:rsidRPr="005E7A3E">
        <w:rPr>
          <w:b/>
          <w:sz w:val="20"/>
          <w:szCs w:val="20"/>
          <w:lang w:val="en-US"/>
        </w:rPr>
        <w:t>of the study area</w:t>
      </w:r>
    </w:p>
    <w:tbl>
      <w:tblPr>
        <w:tblW w:w="5000" w:type="pct"/>
        <w:jc w:val="center"/>
        <w:tblCellMar>
          <w:left w:w="57" w:type="dxa"/>
          <w:right w:w="57" w:type="dxa"/>
        </w:tblCellMar>
        <w:tblLook w:val="04A0"/>
      </w:tblPr>
      <w:tblGrid>
        <w:gridCol w:w="1025"/>
        <w:gridCol w:w="1207"/>
        <w:gridCol w:w="1520"/>
        <w:gridCol w:w="993"/>
        <w:gridCol w:w="1279"/>
        <w:gridCol w:w="862"/>
        <w:gridCol w:w="680"/>
        <w:gridCol w:w="851"/>
        <w:gridCol w:w="1057"/>
      </w:tblGrid>
      <w:tr w:rsidR="000F252B" w:rsidRPr="005E7A3E" w:rsidTr="002123E8">
        <w:trPr>
          <w:tblHeader/>
          <w:jc w:val="center"/>
        </w:trPr>
        <w:tc>
          <w:tcPr>
            <w:tcW w:w="541"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Pedon ID</w:t>
            </w:r>
          </w:p>
        </w:tc>
        <w:tc>
          <w:tcPr>
            <w:tcW w:w="637"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 xml:space="preserve">Depth (cm) </w:t>
            </w:r>
          </w:p>
        </w:tc>
        <w:tc>
          <w:tcPr>
            <w:tcW w:w="802"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 xml:space="preserve">Colour (moist) </w:t>
            </w:r>
          </w:p>
        </w:tc>
        <w:tc>
          <w:tcPr>
            <w:tcW w:w="524"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 xml:space="preserve">Structure </w:t>
            </w:r>
          </w:p>
        </w:tc>
        <w:tc>
          <w:tcPr>
            <w:tcW w:w="675"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 xml:space="preserve">Consistency </w:t>
            </w:r>
          </w:p>
        </w:tc>
        <w:tc>
          <w:tcPr>
            <w:tcW w:w="455"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 xml:space="preserve">Texture </w:t>
            </w:r>
          </w:p>
        </w:tc>
        <w:tc>
          <w:tcPr>
            <w:tcW w:w="359"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Roots</w:t>
            </w:r>
          </w:p>
        </w:tc>
        <w:tc>
          <w:tcPr>
            <w:tcW w:w="449"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Mottles</w:t>
            </w:r>
          </w:p>
        </w:tc>
        <w:tc>
          <w:tcPr>
            <w:tcW w:w="558" w:type="pct"/>
            <w:tcBorders>
              <w:top w:val="single" w:sz="4" w:space="0" w:color="auto"/>
              <w:bottom w:val="single" w:sz="4" w:space="0" w:color="auto"/>
            </w:tcBorders>
            <w:shd w:val="clear" w:color="auto" w:fill="FFFFFF"/>
            <w:vAlign w:val="center"/>
          </w:tcPr>
          <w:p w:rsidR="00DE0DC1" w:rsidRPr="005E7A3E" w:rsidRDefault="00DE0DC1" w:rsidP="00C218A6">
            <w:pPr>
              <w:pStyle w:val="NoSpacing"/>
              <w:snapToGrid w:val="0"/>
              <w:rPr>
                <w:b/>
                <w:sz w:val="20"/>
                <w:szCs w:val="20"/>
              </w:rPr>
            </w:pPr>
            <w:r w:rsidRPr="005E7A3E">
              <w:rPr>
                <w:b/>
                <w:sz w:val="20"/>
                <w:szCs w:val="20"/>
              </w:rPr>
              <w:t>Boundary</w:t>
            </w:r>
          </w:p>
        </w:tc>
      </w:tr>
      <w:tr w:rsidR="000F252B" w:rsidRPr="005E7A3E" w:rsidTr="000F252B">
        <w:trPr>
          <w:jc w:val="center"/>
        </w:trPr>
        <w:tc>
          <w:tcPr>
            <w:tcW w:w="541"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MP</w:t>
            </w:r>
            <w:r w:rsidR="00E62D7D" w:rsidRPr="005E7A3E">
              <w:rPr>
                <w:sz w:val="20"/>
                <w:szCs w:val="20"/>
              </w:rPr>
              <w:t xml:space="preserve"> </w:t>
            </w:r>
            <w:r w:rsidRPr="005E7A3E">
              <w:rPr>
                <w:sz w:val="20"/>
                <w:szCs w:val="20"/>
              </w:rPr>
              <w:t>1</w:t>
            </w:r>
          </w:p>
        </w:tc>
        <w:tc>
          <w:tcPr>
            <w:tcW w:w="637"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0-20</w:t>
            </w:r>
          </w:p>
        </w:tc>
        <w:tc>
          <w:tcPr>
            <w:tcW w:w="802"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5/3</w:t>
            </w:r>
          </w:p>
        </w:tc>
        <w:tc>
          <w:tcPr>
            <w:tcW w:w="524"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359"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Fr</w:t>
            </w:r>
          </w:p>
        </w:tc>
        <w:tc>
          <w:tcPr>
            <w:tcW w:w="449"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tcBorders>
              <w:top w:val="single" w:sz="4" w:space="0" w:color="auto"/>
            </w:tcBorders>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20-40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40-60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4/3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Vf</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60-80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5/2</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Sh</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Cl</w:t>
            </w:r>
          </w:p>
        </w:tc>
      </w:tr>
      <w:tr w:rsidR="000F252B" w:rsidRPr="005E7A3E" w:rsidTr="000F252B">
        <w:trPr>
          <w:jc w:val="center"/>
        </w:trPr>
        <w:tc>
          <w:tcPr>
            <w:tcW w:w="541"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MP</w:t>
            </w:r>
            <w:r w:rsidR="00E62D7D" w:rsidRPr="005E7A3E">
              <w:rPr>
                <w:sz w:val="20"/>
                <w:szCs w:val="20"/>
              </w:rPr>
              <w:t xml:space="preserve"> </w:t>
            </w:r>
            <w:r w:rsidRPr="005E7A3E">
              <w:rPr>
                <w:sz w:val="20"/>
                <w:szCs w:val="20"/>
              </w:rPr>
              <w:t>2</w:t>
            </w: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0-20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3/3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20-40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¾</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40-60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Vf</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60-80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3/6</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Sh</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MP</w:t>
            </w:r>
            <w:r w:rsidR="00E62D7D" w:rsidRPr="005E7A3E">
              <w:rPr>
                <w:sz w:val="20"/>
                <w:szCs w:val="20"/>
              </w:rPr>
              <w:t xml:space="preserve"> </w:t>
            </w:r>
            <w:r w:rsidRPr="005E7A3E">
              <w:rPr>
                <w:sz w:val="20"/>
                <w:szCs w:val="20"/>
              </w:rPr>
              <w:t>3</w:t>
            </w: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0-20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5/1</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20-40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3/3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Vf</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40-60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4/4</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60-80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6/4</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Abk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Sh</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Cl</w:t>
            </w:r>
          </w:p>
        </w:tc>
      </w:tr>
      <w:tr w:rsidR="000F252B" w:rsidRPr="005E7A3E" w:rsidTr="000F252B">
        <w:trPr>
          <w:jc w:val="center"/>
        </w:trPr>
        <w:tc>
          <w:tcPr>
            <w:tcW w:w="541"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MP</w:t>
            </w:r>
            <w:r w:rsidR="00E62D7D" w:rsidRPr="005E7A3E">
              <w:rPr>
                <w:sz w:val="20"/>
                <w:szCs w:val="20"/>
              </w:rPr>
              <w:t xml:space="preserve"> </w:t>
            </w:r>
            <w:r w:rsidRPr="005E7A3E">
              <w:rPr>
                <w:sz w:val="20"/>
                <w:szCs w:val="20"/>
              </w:rPr>
              <w:t>4</w:t>
            </w: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0-20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5/2</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20-40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5YR 5/3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Vf</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40-60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Sh</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60-80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4/6</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Sh</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Cl</w:t>
            </w:r>
          </w:p>
        </w:tc>
      </w:tr>
      <w:tr w:rsidR="000F252B" w:rsidRPr="005E7A3E" w:rsidTr="000F252B">
        <w:trPr>
          <w:jc w:val="center"/>
        </w:trPr>
        <w:tc>
          <w:tcPr>
            <w:tcW w:w="541"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MP</w:t>
            </w:r>
            <w:r w:rsidR="00E62D7D" w:rsidRPr="005E7A3E">
              <w:rPr>
                <w:sz w:val="20"/>
                <w:szCs w:val="20"/>
              </w:rPr>
              <w:t xml:space="preserve"> </w:t>
            </w:r>
            <w:r w:rsidRPr="005E7A3E">
              <w:rPr>
                <w:sz w:val="20"/>
                <w:szCs w:val="20"/>
              </w:rPr>
              <w:t>5</w:t>
            </w: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0-20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5/3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1,cr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LS</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20-40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4/3</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2,cr</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L</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Ffr</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Cl</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40-60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4/4</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Vf</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60-80</w:t>
            </w:r>
          </w:p>
        </w:tc>
        <w:tc>
          <w:tcPr>
            <w:tcW w:w="802"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2.5YR 5/4</w:t>
            </w:r>
          </w:p>
        </w:tc>
        <w:tc>
          <w:tcPr>
            <w:tcW w:w="524"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Sbk</w:t>
            </w:r>
          </w:p>
        </w:tc>
        <w:tc>
          <w:tcPr>
            <w:tcW w:w="67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w:t>
            </w:r>
          </w:p>
        </w:tc>
        <w:tc>
          <w:tcPr>
            <w:tcW w:w="455"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SL</w:t>
            </w:r>
          </w:p>
        </w:tc>
        <w:tc>
          <w:tcPr>
            <w:tcW w:w="35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449"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w:t>
            </w:r>
          </w:p>
        </w:tc>
        <w:tc>
          <w:tcPr>
            <w:tcW w:w="558" w:type="pct"/>
            <w:shd w:val="clear" w:color="auto" w:fill="FFFFFF"/>
            <w:vAlign w:val="center"/>
            <w:hideMark/>
          </w:tcPr>
          <w:p w:rsidR="00DE0DC1" w:rsidRPr="005E7A3E" w:rsidRDefault="00DE0DC1" w:rsidP="00C218A6">
            <w:pPr>
              <w:pStyle w:val="NoSpacing"/>
              <w:snapToGrid w:val="0"/>
              <w:rPr>
                <w:sz w:val="20"/>
                <w:szCs w:val="20"/>
              </w:rPr>
            </w:pPr>
            <w:r w:rsidRPr="005E7A3E">
              <w:rPr>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MP</w:t>
            </w:r>
            <w:r w:rsidR="00E62D7D" w:rsidRPr="005E7A3E">
              <w:rPr>
                <w:bCs/>
                <w:color w:val="000000"/>
                <w:sz w:val="20"/>
                <w:szCs w:val="20"/>
              </w:rPr>
              <w:t xml:space="preserve"> </w:t>
            </w:r>
            <w:r w:rsidRPr="005E7A3E">
              <w:rPr>
                <w:bCs/>
                <w:color w:val="000000"/>
                <w:sz w:val="20"/>
                <w:szCs w:val="20"/>
              </w:rPr>
              <w:t>6</w:t>
            </w:r>
          </w:p>
        </w:tc>
        <w:tc>
          <w:tcPr>
            <w:tcW w:w="637"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0-20</w:t>
            </w:r>
          </w:p>
        </w:tc>
        <w:tc>
          <w:tcPr>
            <w:tcW w:w="802"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7.5YR 4/3</w:t>
            </w:r>
          </w:p>
        </w:tc>
        <w:tc>
          <w:tcPr>
            <w:tcW w:w="524"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Fr</w:t>
            </w:r>
          </w:p>
        </w:tc>
        <w:tc>
          <w:tcPr>
            <w:tcW w:w="449"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w:t>
            </w:r>
          </w:p>
        </w:tc>
        <w:tc>
          <w:tcPr>
            <w:tcW w:w="558"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20-40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4/2</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40-60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4/6</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SL</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60-80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Sh</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SL</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MP</w:t>
            </w:r>
            <w:r w:rsidR="00E62D7D" w:rsidRPr="005E7A3E">
              <w:rPr>
                <w:bCs/>
                <w:color w:val="000000"/>
                <w:sz w:val="20"/>
                <w:szCs w:val="20"/>
              </w:rPr>
              <w:t xml:space="preserve"> </w:t>
            </w:r>
            <w:r w:rsidRPr="005E7A3E">
              <w:rPr>
                <w:bCs/>
                <w:color w:val="000000"/>
                <w:sz w:val="20"/>
                <w:szCs w:val="20"/>
              </w:rPr>
              <w:t>7</w:t>
            </w: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0-20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5YR 5/3</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20-40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4/6</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40-60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60-80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 YR3/4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MP</w:t>
            </w:r>
            <w:r w:rsidR="00E62D7D" w:rsidRPr="005E7A3E">
              <w:rPr>
                <w:bCs/>
                <w:color w:val="000000"/>
                <w:sz w:val="20"/>
                <w:szCs w:val="20"/>
              </w:rPr>
              <w:t xml:space="preserve"> </w:t>
            </w:r>
            <w:r w:rsidRPr="005E7A3E">
              <w:rPr>
                <w:bCs/>
                <w:color w:val="000000"/>
                <w:sz w:val="20"/>
                <w:szCs w:val="20"/>
              </w:rPr>
              <w:t>8</w:t>
            </w: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0-20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5YR 5/2</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20-40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¾</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Cl</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40-60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60-80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MP</w:t>
            </w:r>
            <w:r w:rsidR="00E62D7D" w:rsidRPr="005E7A3E">
              <w:rPr>
                <w:bCs/>
                <w:color w:val="000000"/>
                <w:sz w:val="20"/>
                <w:szCs w:val="20"/>
              </w:rPr>
              <w:t xml:space="preserve"> </w:t>
            </w:r>
            <w:r w:rsidRPr="005E7A3E">
              <w:rPr>
                <w:bCs/>
                <w:color w:val="000000"/>
                <w:sz w:val="20"/>
                <w:szCs w:val="20"/>
              </w:rPr>
              <w:t>9</w:t>
            </w: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0-20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7.5YR 5/2</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20-40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¾</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40-60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4/3</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60-80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5/4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Cl</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Cs/>
                <w:color w:val="000000"/>
                <w:sz w:val="20"/>
                <w:szCs w:val="20"/>
              </w:rPr>
            </w:pPr>
            <w:r w:rsidRPr="005E7A3E">
              <w:rPr>
                <w:bCs/>
                <w:color w:val="000000"/>
                <w:sz w:val="20"/>
                <w:szCs w:val="20"/>
              </w:rPr>
              <w:t>MP</w:t>
            </w:r>
            <w:r w:rsidR="00E62D7D" w:rsidRPr="005E7A3E">
              <w:rPr>
                <w:bCs/>
                <w:color w:val="000000"/>
                <w:sz w:val="20"/>
                <w:szCs w:val="20"/>
              </w:rPr>
              <w:t xml:space="preserve"> </w:t>
            </w:r>
            <w:r w:rsidRPr="005E7A3E">
              <w:rPr>
                <w:bCs/>
                <w:color w:val="000000"/>
                <w:sz w:val="20"/>
                <w:szCs w:val="20"/>
              </w:rPr>
              <w:t>10</w:t>
            </w: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0-20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7.5YR 3/3</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20-40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5YR 5/2</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1,cr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Ffr</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40-60</w:t>
            </w:r>
          </w:p>
        </w:tc>
        <w:tc>
          <w:tcPr>
            <w:tcW w:w="802"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4/4</w:t>
            </w:r>
          </w:p>
        </w:tc>
        <w:tc>
          <w:tcPr>
            <w:tcW w:w="524"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2,cr</w:t>
            </w:r>
          </w:p>
        </w:tc>
        <w:tc>
          <w:tcPr>
            <w:tcW w:w="67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L</w:t>
            </w:r>
          </w:p>
        </w:tc>
        <w:tc>
          <w:tcPr>
            <w:tcW w:w="455"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Vf</w:t>
            </w:r>
          </w:p>
        </w:tc>
        <w:tc>
          <w:tcPr>
            <w:tcW w:w="449"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r w:rsidR="000F252B" w:rsidRPr="005E7A3E" w:rsidTr="000F252B">
        <w:trPr>
          <w:jc w:val="center"/>
        </w:trPr>
        <w:tc>
          <w:tcPr>
            <w:tcW w:w="541" w:type="pct"/>
            <w:shd w:val="clear" w:color="auto" w:fill="FFFFFF"/>
            <w:vAlign w:val="center"/>
          </w:tcPr>
          <w:p w:rsidR="00DE0DC1" w:rsidRPr="005E7A3E" w:rsidRDefault="00DE0DC1" w:rsidP="00C218A6">
            <w:pPr>
              <w:pStyle w:val="NoSpacing"/>
              <w:snapToGrid w:val="0"/>
              <w:rPr>
                <w:b/>
                <w:bCs/>
                <w:color w:val="000000"/>
                <w:sz w:val="20"/>
                <w:szCs w:val="20"/>
              </w:rPr>
            </w:pPr>
          </w:p>
        </w:tc>
        <w:tc>
          <w:tcPr>
            <w:tcW w:w="637"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60-80</w:t>
            </w:r>
          </w:p>
        </w:tc>
        <w:tc>
          <w:tcPr>
            <w:tcW w:w="802"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2.5YR 5/4</w:t>
            </w:r>
          </w:p>
        </w:tc>
        <w:tc>
          <w:tcPr>
            <w:tcW w:w="524"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Sbk</w:t>
            </w:r>
          </w:p>
        </w:tc>
        <w:tc>
          <w:tcPr>
            <w:tcW w:w="675"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455"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w:t>
            </w:r>
          </w:p>
        </w:tc>
        <w:tc>
          <w:tcPr>
            <w:tcW w:w="359"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449"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w:t>
            </w:r>
          </w:p>
        </w:tc>
        <w:tc>
          <w:tcPr>
            <w:tcW w:w="558" w:type="pct"/>
            <w:tcBorders>
              <w:bottom w:val="single" w:sz="4" w:space="0" w:color="auto"/>
            </w:tcBorders>
            <w:shd w:val="clear" w:color="auto" w:fill="FFFFFF"/>
            <w:vAlign w:val="center"/>
          </w:tcPr>
          <w:p w:rsidR="00DE0DC1" w:rsidRPr="005E7A3E" w:rsidRDefault="00DE0DC1" w:rsidP="00C218A6">
            <w:pPr>
              <w:pStyle w:val="NoSpacing"/>
              <w:snapToGrid w:val="0"/>
              <w:rPr>
                <w:color w:val="000000"/>
                <w:sz w:val="20"/>
                <w:szCs w:val="20"/>
              </w:rPr>
            </w:pPr>
            <w:r w:rsidRPr="005E7A3E">
              <w:rPr>
                <w:color w:val="000000"/>
                <w:sz w:val="20"/>
                <w:szCs w:val="20"/>
              </w:rPr>
              <w:t>Sm</w:t>
            </w:r>
          </w:p>
        </w:tc>
      </w:tr>
    </w:tbl>
    <w:p w:rsidR="00DE0DC1" w:rsidRPr="005E7A3E" w:rsidRDefault="00DE0DC1" w:rsidP="002123E8">
      <w:pPr>
        <w:snapToGrid w:val="0"/>
        <w:spacing w:after="0" w:line="240" w:lineRule="auto"/>
        <w:rPr>
          <w:sz w:val="20"/>
          <w:szCs w:val="20"/>
          <w:lang w:val="en-US"/>
        </w:rPr>
      </w:pPr>
      <w:r w:rsidRPr="005E7A3E">
        <w:rPr>
          <w:sz w:val="20"/>
          <w:szCs w:val="20"/>
        </w:rPr>
        <w:t>Structure; 1 = weak, 2 = moderate, 3 = strong, g = granula</w:t>
      </w:r>
      <w:r w:rsidR="00066B5B" w:rsidRPr="005E7A3E">
        <w:rPr>
          <w:sz w:val="20"/>
          <w:szCs w:val="20"/>
        </w:rPr>
        <w:t>r</w:t>
      </w:r>
      <w:r w:rsidRPr="005E7A3E">
        <w:rPr>
          <w:sz w:val="20"/>
          <w:szCs w:val="20"/>
        </w:rPr>
        <w:t>, cr = crumb, abk = angular blocky, sbk = sub-angular blocky. Textural class, S=sand SL=sandy loam, SCL = sandy clay loam, SC = sandy clay,</w:t>
      </w:r>
      <w:r w:rsidRPr="005E7A3E">
        <w:rPr>
          <w:rFonts w:eastAsia="+mn-ea"/>
          <w:sz w:val="20"/>
          <w:szCs w:val="20"/>
        </w:rPr>
        <w:t xml:space="preserve"> </w:t>
      </w:r>
      <w:r w:rsidRPr="005E7A3E">
        <w:rPr>
          <w:sz w:val="20"/>
          <w:szCs w:val="20"/>
          <w:lang w:val="en-US"/>
        </w:rPr>
        <w:t>Boundary (GW = gradual wavy; structure.</w:t>
      </w:r>
      <w:r w:rsidR="000F252B" w:rsidRPr="005E7A3E">
        <w:rPr>
          <w:sz w:val="20"/>
          <w:szCs w:val="20"/>
          <w:lang w:val="en-US"/>
        </w:rPr>
        <w:t xml:space="preserve"> </w:t>
      </w:r>
      <w:r w:rsidRPr="005E7A3E">
        <w:rPr>
          <w:sz w:val="20"/>
          <w:szCs w:val="20"/>
          <w:lang w:val="en-US"/>
        </w:rPr>
        <w:t>Consistency</w:t>
      </w:r>
      <w:r w:rsidR="000F252B" w:rsidRPr="005E7A3E">
        <w:rPr>
          <w:sz w:val="20"/>
          <w:szCs w:val="20"/>
          <w:lang w:val="en-US"/>
        </w:rPr>
        <w:t xml:space="preserve"> </w:t>
      </w:r>
      <w:r w:rsidRPr="005E7A3E">
        <w:rPr>
          <w:sz w:val="20"/>
          <w:szCs w:val="20"/>
          <w:lang w:val="en-US"/>
        </w:rPr>
        <w:t>( l= loose, s=slightly hard); Pores = ( f = fine roots, vf=very fi</w:t>
      </w:r>
      <w:r w:rsidR="00A101CC" w:rsidRPr="005E7A3E">
        <w:rPr>
          <w:sz w:val="20"/>
          <w:szCs w:val="20"/>
          <w:lang w:val="en-US"/>
        </w:rPr>
        <w:t>ne roots, vfr = very few roots)</w:t>
      </w:r>
    </w:p>
    <w:p w:rsidR="005B1660" w:rsidRDefault="005B1660" w:rsidP="00C218A6">
      <w:pPr>
        <w:snapToGrid w:val="0"/>
        <w:spacing w:after="0" w:line="240" w:lineRule="auto"/>
        <w:ind w:firstLine="425"/>
        <w:rPr>
          <w:rFonts w:hint="eastAsia"/>
          <w:sz w:val="20"/>
          <w:szCs w:val="20"/>
          <w:lang w:val="en-US" w:eastAsia="zh-CN"/>
        </w:rPr>
      </w:pPr>
    </w:p>
    <w:p w:rsidR="005E7A3E" w:rsidRPr="005E7A3E" w:rsidRDefault="005E7A3E" w:rsidP="00C218A6">
      <w:pPr>
        <w:snapToGrid w:val="0"/>
        <w:spacing w:after="0" w:line="240" w:lineRule="auto"/>
        <w:ind w:firstLine="425"/>
        <w:rPr>
          <w:rFonts w:hint="eastAsia"/>
          <w:sz w:val="20"/>
          <w:szCs w:val="20"/>
          <w:lang w:val="en-US" w:eastAsia="zh-CN"/>
        </w:rPr>
      </w:pPr>
    </w:p>
    <w:p w:rsidR="00C218A6" w:rsidRPr="005E7A3E" w:rsidRDefault="00C218A6" w:rsidP="00C218A6">
      <w:pPr>
        <w:snapToGrid w:val="0"/>
        <w:spacing w:after="0" w:line="240" w:lineRule="auto"/>
        <w:ind w:firstLine="425"/>
        <w:rPr>
          <w:sz w:val="20"/>
          <w:szCs w:val="20"/>
          <w:lang w:val="en-US"/>
        </w:rPr>
        <w:sectPr w:rsidR="00C218A6" w:rsidRPr="005E7A3E" w:rsidSect="000F252B">
          <w:type w:val="continuous"/>
          <w:pgSz w:w="12240" w:h="15840"/>
          <w:pgMar w:top="1440" w:right="1440" w:bottom="1440" w:left="1440" w:header="720" w:footer="720" w:gutter="0"/>
          <w:cols w:space="720"/>
          <w:docGrid w:linePitch="360"/>
        </w:sectPr>
      </w:pPr>
    </w:p>
    <w:p w:rsidR="006012B7" w:rsidRPr="005E7A3E" w:rsidRDefault="00434857" w:rsidP="00C218A6">
      <w:pPr>
        <w:snapToGrid w:val="0"/>
        <w:spacing w:after="0" w:line="240" w:lineRule="auto"/>
        <w:rPr>
          <w:color w:val="000000"/>
          <w:sz w:val="20"/>
          <w:szCs w:val="20"/>
        </w:rPr>
      </w:pPr>
      <w:r w:rsidRPr="005E7A3E">
        <w:rPr>
          <w:b/>
          <w:color w:val="000000"/>
          <w:sz w:val="20"/>
          <w:szCs w:val="20"/>
        </w:rPr>
        <w:lastRenderedPageBreak/>
        <w:t>Bulk Density</w:t>
      </w:r>
      <w:r w:rsidR="000650AB" w:rsidRPr="005E7A3E">
        <w:rPr>
          <w:b/>
          <w:color w:val="000000"/>
          <w:sz w:val="20"/>
          <w:szCs w:val="20"/>
        </w:rPr>
        <w:t xml:space="preserve"> (BD</w:t>
      </w:r>
    </w:p>
    <w:p w:rsidR="000650AB" w:rsidRPr="005E7A3E" w:rsidRDefault="000650AB" w:rsidP="00C218A6">
      <w:pPr>
        <w:snapToGrid w:val="0"/>
        <w:spacing w:after="0" w:line="240" w:lineRule="auto"/>
        <w:ind w:firstLine="425"/>
        <w:rPr>
          <w:sz w:val="20"/>
          <w:szCs w:val="20"/>
        </w:rPr>
      </w:pPr>
      <w:r w:rsidRPr="005E7A3E">
        <w:rPr>
          <w:sz w:val="20"/>
          <w:szCs w:val="20"/>
        </w:rPr>
        <w:t>Bulk density in the study area ranged from 0.97 g/cm</w:t>
      </w:r>
      <w:r w:rsidRPr="005E7A3E">
        <w:rPr>
          <w:sz w:val="20"/>
          <w:szCs w:val="20"/>
          <w:vertAlign w:val="superscript"/>
        </w:rPr>
        <w:t>3</w:t>
      </w:r>
      <w:r w:rsidRPr="005E7A3E">
        <w:rPr>
          <w:sz w:val="20"/>
          <w:szCs w:val="20"/>
        </w:rPr>
        <w:t xml:space="preserve"> (MP</w:t>
      </w:r>
      <w:r w:rsidRPr="005E7A3E">
        <w:rPr>
          <w:sz w:val="20"/>
          <w:szCs w:val="20"/>
          <w:vertAlign w:val="superscript"/>
        </w:rPr>
        <w:t>4</w:t>
      </w:r>
      <w:r w:rsidRPr="005E7A3E">
        <w:rPr>
          <w:sz w:val="20"/>
          <w:szCs w:val="20"/>
        </w:rPr>
        <w:t>) – 1.54 g/cm</w:t>
      </w:r>
      <w:r w:rsidRPr="005E7A3E">
        <w:rPr>
          <w:sz w:val="20"/>
          <w:szCs w:val="20"/>
          <w:vertAlign w:val="superscript"/>
        </w:rPr>
        <w:t xml:space="preserve">3 </w:t>
      </w:r>
      <w:r w:rsidRPr="005E7A3E">
        <w:rPr>
          <w:sz w:val="20"/>
          <w:szCs w:val="20"/>
        </w:rPr>
        <w:t>(MP</w:t>
      </w:r>
      <w:r w:rsidRPr="005E7A3E">
        <w:rPr>
          <w:sz w:val="20"/>
          <w:szCs w:val="20"/>
          <w:vertAlign w:val="superscript"/>
        </w:rPr>
        <w:t>2</w:t>
      </w:r>
      <w:r w:rsidRPr="005E7A3E">
        <w:rPr>
          <w:sz w:val="20"/>
          <w:szCs w:val="20"/>
        </w:rPr>
        <w:t xml:space="preserve">) without no definite trend in most of the minipedons. However, Reynolds </w:t>
      </w:r>
      <w:r w:rsidRPr="005E7A3E">
        <w:rPr>
          <w:i/>
          <w:sz w:val="20"/>
          <w:szCs w:val="20"/>
        </w:rPr>
        <w:t>et al</w:t>
      </w:r>
      <w:r w:rsidRPr="005E7A3E">
        <w:rPr>
          <w:sz w:val="20"/>
          <w:szCs w:val="20"/>
        </w:rPr>
        <w:t>., (2007) reported that the optimal bulk density for crop production ranges from 0.9</w:t>
      </w:r>
      <w:r w:rsidR="001D6282" w:rsidRPr="005E7A3E">
        <w:rPr>
          <w:sz w:val="20"/>
          <w:szCs w:val="20"/>
        </w:rPr>
        <w:t xml:space="preserve"> g/cm</w:t>
      </w:r>
      <w:r w:rsidR="001D6282" w:rsidRPr="005E7A3E">
        <w:rPr>
          <w:sz w:val="20"/>
          <w:szCs w:val="20"/>
          <w:vertAlign w:val="superscript"/>
        </w:rPr>
        <w:t>3</w:t>
      </w:r>
      <w:r w:rsidRPr="005E7A3E">
        <w:rPr>
          <w:sz w:val="20"/>
          <w:szCs w:val="20"/>
        </w:rPr>
        <w:t xml:space="preserve"> to 1.3 g/cm</w:t>
      </w:r>
      <w:r w:rsidRPr="005E7A3E">
        <w:rPr>
          <w:sz w:val="20"/>
          <w:szCs w:val="20"/>
          <w:vertAlign w:val="superscript"/>
        </w:rPr>
        <w:t>3</w:t>
      </w:r>
      <w:r w:rsidRPr="005E7A3E">
        <w:rPr>
          <w:sz w:val="20"/>
          <w:szCs w:val="20"/>
        </w:rPr>
        <w:t xml:space="preserve"> for fine-textured soils.</w:t>
      </w:r>
      <w:r w:rsidR="000F252B" w:rsidRPr="005E7A3E">
        <w:rPr>
          <w:sz w:val="20"/>
          <w:szCs w:val="20"/>
        </w:rPr>
        <w:t xml:space="preserve"> </w:t>
      </w:r>
      <w:r w:rsidRPr="005E7A3E">
        <w:rPr>
          <w:sz w:val="20"/>
          <w:szCs w:val="20"/>
        </w:rPr>
        <w:t>It was recorded that 87</w:t>
      </w:r>
      <w:r w:rsidR="001D6282" w:rsidRPr="005E7A3E">
        <w:rPr>
          <w:sz w:val="20"/>
          <w:szCs w:val="20"/>
        </w:rPr>
        <w:t xml:space="preserve"> </w:t>
      </w:r>
      <w:r w:rsidRPr="005E7A3E">
        <w:rPr>
          <w:sz w:val="20"/>
          <w:szCs w:val="20"/>
        </w:rPr>
        <w:t xml:space="preserve">% of </w:t>
      </w:r>
      <w:r w:rsidRPr="005E7A3E">
        <w:rPr>
          <w:sz w:val="20"/>
          <w:szCs w:val="20"/>
        </w:rPr>
        <w:lastRenderedPageBreak/>
        <w:t xml:space="preserve">the sampled soils fell within the optimal BD range for crop production as aforementioned. Hence, such soils have very good physical property and as such are of high soil quality. So, such soils would not restrict plant root within </w:t>
      </w:r>
      <w:r w:rsidR="00434348" w:rsidRPr="005E7A3E">
        <w:rPr>
          <w:sz w:val="20"/>
          <w:szCs w:val="20"/>
        </w:rPr>
        <w:t>6</w:t>
      </w:r>
      <w:r w:rsidRPr="005E7A3E">
        <w:rPr>
          <w:sz w:val="20"/>
          <w:szCs w:val="20"/>
        </w:rPr>
        <w:t>5</w:t>
      </w:r>
      <w:r w:rsidR="00E873BA" w:rsidRPr="005E7A3E">
        <w:rPr>
          <w:sz w:val="20"/>
          <w:szCs w:val="20"/>
        </w:rPr>
        <w:t xml:space="preserve"> </w:t>
      </w:r>
      <w:r w:rsidRPr="005E7A3E">
        <w:rPr>
          <w:sz w:val="20"/>
          <w:szCs w:val="20"/>
        </w:rPr>
        <w:t xml:space="preserve">cm depth as reported by Arshad </w:t>
      </w:r>
      <w:r w:rsidRPr="005E7A3E">
        <w:rPr>
          <w:i/>
          <w:sz w:val="20"/>
          <w:szCs w:val="20"/>
        </w:rPr>
        <w:t>et al</w:t>
      </w:r>
      <w:r w:rsidR="008F3762" w:rsidRPr="005E7A3E">
        <w:rPr>
          <w:sz w:val="20"/>
          <w:szCs w:val="20"/>
        </w:rPr>
        <w:t>. (1996)</w:t>
      </w:r>
      <w:r w:rsidRPr="005E7A3E">
        <w:rPr>
          <w:sz w:val="20"/>
          <w:szCs w:val="20"/>
        </w:rPr>
        <w:t xml:space="preserve"> that bulk density between 1.60</w:t>
      </w:r>
      <w:r w:rsidR="00E873BA" w:rsidRPr="005E7A3E">
        <w:rPr>
          <w:sz w:val="20"/>
          <w:szCs w:val="20"/>
        </w:rPr>
        <w:t xml:space="preserve"> </w:t>
      </w:r>
      <w:r w:rsidRPr="005E7A3E">
        <w:rPr>
          <w:sz w:val="20"/>
          <w:szCs w:val="20"/>
        </w:rPr>
        <w:t>gcm</w:t>
      </w:r>
      <w:r w:rsidRPr="005E7A3E">
        <w:rPr>
          <w:sz w:val="20"/>
          <w:szCs w:val="20"/>
          <w:vertAlign w:val="superscript"/>
        </w:rPr>
        <w:t>-3</w:t>
      </w:r>
      <w:r w:rsidRPr="005E7A3E">
        <w:rPr>
          <w:sz w:val="20"/>
          <w:szCs w:val="20"/>
        </w:rPr>
        <w:t xml:space="preserve"> and </w:t>
      </w:r>
      <w:r w:rsidRPr="005E7A3E">
        <w:rPr>
          <w:sz w:val="20"/>
          <w:szCs w:val="20"/>
        </w:rPr>
        <w:lastRenderedPageBreak/>
        <w:t>1.75</w:t>
      </w:r>
      <w:r w:rsidR="00E873BA" w:rsidRPr="005E7A3E">
        <w:rPr>
          <w:sz w:val="20"/>
          <w:szCs w:val="20"/>
        </w:rPr>
        <w:t xml:space="preserve"> </w:t>
      </w:r>
      <w:r w:rsidRPr="005E7A3E">
        <w:rPr>
          <w:sz w:val="20"/>
          <w:szCs w:val="20"/>
        </w:rPr>
        <w:t>gcm</w:t>
      </w:r>
      <w:r w:rsidRPr="005E7A3E">
        <w:rPr>
          <w:sz w:val="20"/>
          <w:szCs w:val="20"/>
          <w:vertAlign w:val="superscript"/>
        </w:rPr>
        <w:t>-3</w:t>
      </w:r>
      <w:r w:rsidRPr="005E7A3E">
        <w:rPr>
          <w:sz w:val="20"/>
          <w:szCs w:val="20"/>
        </w:rPr>
        <w:t xml:space="preserve"> affected root growth of most cultivated crops in sandy clay loam soils.</w:t>
      </w:r>
    </w:p>
    <w:p w:rsidR="006012B7" w:rsidRPr="005E7A3E" w:rsidRDefault="006012B7" w:rsidP="00C218A6">
      <w:pPr>
        <w:snapToGrid w:val="0"/>
        <w:spacing w:after="0" w:line="240" w:lineRule="auto"/>
        <w:rPr>
          <w:b/>
          <w:color w:val="000000"/>
          <w:sz w:val="20"/>
          <w:szCs w:val="20"/>
        </w:rPr>
      </w:pPr>
      <w:r w:rsidRPr="005E7A3E">
        <w:rPr>
          <w:b/>
          <w:color w:val="000000"/>
          <w:sz w:val="20"/>
          <w:szCs w:val="20"/>
        </w:rPr>
        <w:t xml:space="preserve">Saturated Hydraulic Conductivity (Ksat) </w:t>
      </w:r>
    </w:p>
    <w:p w:rsidR="006012B7" w:rsidRPr="005E7A3E" w:rsidRDefault="006478F6" w:rsidP="00C218A6">
      <w:pPr>
        <w:snapToGrid w:val="0"/>
        <w:spacing w:after="0" w:line="240" w:lineRule="auto"/>
        <w:ind w:firstLine="425"/>
        <w:rPr>
          <w:color w:val="000000"/>
          <w:sz w:val="20"/>
          <w:szCs w:val="20"/>
        </w:rPr>
      </w:pPr>
      <w:r w:rsidRPr="005E7A3E">
        <w:rPr>
          <w:color w:val="000000"/>
          <w:sz w:val="20"/>
          <w:szCs w:val="20"/>
        </w:rPr>
        <w:t xml:space="preserve">The average C.V for the soils was 71.10 </w:t>
      </w:r>
      <w:r w:rsidR="006012B7" w:rsidRPr="005E7A3E">
        <w:rPr>
          <w:color w:val="000000"/>
          <w:sz w:val="20"/>
          <w:szCs w:val="20"/>
        </w:rPr>
        <w:t>% indicating there was a wide variability in saturated hydraulic conductivity across th</w:t>
      </w:r>
      <w:r w:rsidRPr="005E7A3E">
        <w:rPr>
          <w:color w:val="000000"/>
          <w:sz w:val="20"/>
          <w:szCs w:val="20"/>
        </w:rPr>
        <w:t>e 10</w:t>
      </w:r>
      <w:r w:rsidR="00DC4756" w:rsidRPr="005E7A3E">
        <w:rPr>
          <w:color w:val="000000"/>
          <w:sz w:val="20"/>
          <w:szCs w:val="20"/>
        </w:rPr>
        <w:t xml:space="preserve"> micropeds alon</w:t>
      </w:r>
      <w:r w:rsidR="001D6282" w:rsidRPr="005E7A3E">
        <w:rPr>
          <w:color w:val="000000"/>
          <w:sz w:val="20"/>
          <w:szCs w:val="20"/>
        </w:rPr>
        <w:t>g the catena as shown in Table 3</w:t>
      </w:r>
      <w:r w:rsidR="00DC4756" w:rsidRPr="005E7A3E">
        <w:rPr>
          <w:color w:val="000000"/>
          <w:sz w:val="20"/>
          <w:szCs w:val="20"/>
        </w:rPr>
        <w:t>.</w:t>
      </w:r>
      <w:r w:rsidR="006012B7" w:rsidRPr="005E7A3E">
        <w:rPr>
          <w:color w:val="000000"/>
          <w:sz w:val="20"/>
          <w:szCs w:val="20"/>
        </w:rPr>
        <w:t xml:space="preserve"> The soils of the study area showed high values of Ksat </w:t>
      </w:r>
      <w:r w:rsidRPr="005E7A3E">
        <w:rPr>
          <w:color w:val="000000"/>
          <w:sz w:val="20"/>
          <w:szCs w:val="20"/>
        </w:rPr>
        <w:t xml:space="preserve">with range; 23.01 – 98.91 </w:t>
      </w:r>
      <w:r w:rsidR="001D6282" w:rsidRPr="005E7A3E">
        <w:rPr>
          <w:color w:val="000000"/>
          <w:sz w:val="20"/>
          <w:szCs w:val="20"/>
        </w:rPr>
        <w:t>cm/hr (Table 3</w:t>
      </w:r>
      <w:r w:rsidR="006012B7" w:rsidRPr="005E7A3E">
        <w:rPr>
          <w:color w:val="000000"/>
          <w:sz w:val="20"/>
          <w:szCs w:val="20"/>
        </w:rPr>
        <w:t>), indicating that the soil are highly porous due to high percentage sand fraction, Brady (1999). It was observed that Ksat decreased with increased in soil depth due to a reduction in pore size distribution from sandy fraction to clay/silt fraction since sand contains large pore spaces (though fewer in number) when compared to clay or silt with smaller pore size thus holds water longer than sandy fractions of soil (USDA, 2008)</w:t>
      </w:r>
    </w:p>
    <w:p w:rsidR="006478F6" w:rsidRPr="005E7A3E" w:rsidRDefault="006478F6" w:rsidP="00C218A6">
      <w:pPr>
        <w:snapToGrid w:val="0"/>
        <w:spacing w:after="0" w:line="240" w:lineRule="auto"/>
        <w:rPr>
          <w:color w:val="000000"/>
          <w:sz w:val="20"/>
          <w:szCs w:val="20"/>
        </w:rPr>
      </w:pPr>
      <w:r w:rsidRPr="005E7A3E">
        <w:rPr>
          <w:b/>
          <w:color w:val="000000"/>
          <w:sz w:val="20"/>
          <w:szCs w:val="20"/>
        </w:rPr>
        <w:t>Porosity</w:t>
      </w:r>
      <w:r w:rsidRPr="005E7A3E">
        <w:rPr>
          <w:color w:val="000000"/>
          <w:sz w:val="20"/>
          <w:szCs w:val="20"/>
        </w:rPr>
        <w:t xml:space="preserve"> </w:t>
      </w:r>
    </w:p>
    <w:p w:rsidR="00434857" w:rsidRPr="005E7A3E" w:rsidRDefault="006478F6" w:rsidP="00C218A6">
      <w:pPr>
        <w:snapToGrid w:val="0"/>
        <w:spacing w:after="0" w:line="240" w:lineRule="auto"/>
        <w:ind w:firstLine="425"/>
        <w:rPr>
          <w:sz w:val="20"/>
          <w:szCs w:val="20"/>
        </w:rPr>
      </w:pPr>
      <w:r w:rsidRPr="005E7A3E">
        <w:rPr>
          <w:color w:val="000000"/>
          <w:sz w:val="20"/>
          <w:szCs w:val="20"/>
        </w:rPr>
        <w:t>The total porosity of the soils across all the 10 minipeds range</w:t>
      </w:r>
      <w:r w:rsidR="00A338C6" w:rsidRPr="005E7A3E">
        <w:rPr>
          <w:color w:val="000000"/>
          <w:sz w:val="20"/>
          <w:szCs w:val="20"/>
        </w:rPr>
        <w:t>d from 42</w:t>
      </w:r>
      <w:r w:rsidR="00E873BA" w:rsidRPr="005E7A3E">
        <w:rPr>
          <w:color w:val="000000"/>
          <w:sz w:val="20"/>
          <w:szCs w:val="20"/>
        </w:rPr>
        <w:t xml:space="preserve"> %</w:t>
      </w:r>
      <w:r w:rsidR="00A338C6" w:rsidRPr="005E7A3E">
        <w:rPr>
          <w:color w:val="000000"/>
          <w:sz w:val="20"/>
          <w:szCs w:val="20"/>
        </w:rPr>
        <w:t xml:space="preserve"> to 63 %</w:t>
      </w:r>
      <w:r w:rsidR="00DC4756" w:rsidRPr="005E7A3E">
        <w:rPr>
          <w:color w:val="000000"/>
          <w:sz w:val="20"/>
          <w:szCs w:val="20"/>
        </w:rPr>
        <w:t xml:space="preserve"> as shown in Table </w:t>
      </w:r>
      <w:r w:rsidR="001D6282" w:rsidRPr="005E7A3E">
        <w:rPr>
          <w:color w:val="000000"/>
          <w:sz w:val="20"/>
          <w:szCs w:val="20"/>
        </w:rPr>
        <w:t>3</w:t>
      </w:r>
      <w:r w:rsidR="00A338C6" w:rsidRPr="005E7A3E">
        <w:rPr>
          <w:color w:val="000000"/>
          <w:sz w:val="20"/>
          <w:szCs w:val="20"/>
        </w:rPr>
        <w:t xml:space="preserve">. It was observed that 90 % of soil samples </w:t>
      </w:r>
      <w:r w:rsidR="00A338C6" w:rsidRPr="005E7A3E">
        <w:rPr>
          <w:color w:val="000000"/>
          <w:sz w:val="20"/>
          <w:szCs w:val="20"/>
        </w:rPr>
        <w:lastRenderedPageBreak/>
        <w:t>recorded values</w:t>
      </w:r>
      <w:r w:rsidRPr="005E7A3E">
        <w:rPr>
          <w:color w:val="000000"/>
          <w:sz w:val="20"/>
          <w:szCs w:val="20"/>
        </w:rPr>
        <w:t xml:space="preserve"> above the ideal porosity for healthy soils </w:t>
      </w:r>
      <w:r w:rsidR="003460D0" w:rsidRPr="005E7A3E">
        <w:rPr>
          <w:color w:val="000000"/>
          <w:sz w:val="20"/>
          <w:szCs w:val="20"/>
        </w:rPr>
        <w:t>(&gt;50</w:t>
      </w:r>
      <w:r w:rsidR="00E873BA" w:rsidRPr="005E7A3E">
        <w:rPr>
          <w:color w:val="000000"/>
          <w:sz w:val="20"/>
          <w:szCs w:val="20"/>
        </w:rPr>
        <w:t xml:space="preserve"> </w:t>
      </w:r>
      <w:r w:rsidR="003460D0" w:rsidRPr="005E7A3E">
        <w:rPr>
          <w:color w:val="000000"/>
          <w:sz w:val="20"/>
          <w:szCs w:val="20"/>
        </w:rPr>
        <w:t>%) as proposed by Lawrence</w:t>
      </w:r>
      <w:r w:rsidRPr="005E7A3E">
        <w:rPr>
          <w:color w:val="000000"/>
          <w:sz w:val="20"/>
          <w:szCs w:val="20"/>
        </w:rPr>
        <w:t xml:space="preserve"> </w:t>
      </w:r>
      <w:r w:rsidR="003460D0" w:rsidRPr="005E7A3E">
        <w:rPr>
          <w:color w:val="000000"/>
          <w:sz w:val="20"/>
          <w:szCs w:val="20"/>
        </w:rPr>
        <w:t>(</w:t>
      </w:r>
      <w:r w:rsidRPr="005E7A3E">
        <w:rPr>
          <w:color w:val="000000"/>
          <w:sz w:val="20"/>
          <w:szCs w:val="20"/>
        </w:rPr>
        <w:t xml:space="preserve">1977). Soils that fall below the ideal porosity were probably due to high bulk density </w:t>
      </w:r>
      <w:r w:rsidR="003460D0" w:rsidRPr="005E7A3E">
        <w:rPr>
          <w:color w:val="000000"/>
          <w:sz w:val="20"/>
          <w:szCs w:val="20"/>
        </w:rPr>
        <w:t>and</w:t>
      </w:r>
      <w:r w:rsidRPr="005E7A3E">
        <w:rPr>
          <w:color w:val="000000"/>
          <w:sz w:val="20"/>
          <w:szCs w:val="20"/>
        </w:rPr>
        <w:t xml:space="preserve"> this is similar to the report of Alemayahu (2014). High amount of total </w:t>
      </w:r>
      <w:r w:rsidR="003460D0" w:rsidRPr="005E7A3E">
        <w:rPr>
          <w:color w:val="000000"/>
          <w:sz w:val="20"/>
          <w:szCs w:val="20"/>
        </w:rPr>
        <w:t>porosity (50</w:t>
      </w:r>
      <w:r w:rsidR="00E873BA" w:rsidRPr="005E7A3E">
        <w:rPr>
          <w:color w:val="000000"/>
          <w:sz w:val="20"/>
          <w:szCs w:val="20"/>
        </w:rPr>
        <w:t xml:space="preserve"> %</w:t>
      </w:r>
      <w:r w:rsidR="003460D0" w:rsidRPr="005E7A3E">
        <w:rPr>
          <w:color w:val="000000"/>
          <w:sz w:val="20"/>
          <w:szCs w:val="20"/>
        </w:rPr>
        <w:t xml:space="preserve"> to 64</w:t>
      </w:r>
      <w:r w:rsidR="00E873BA" w:rsidRPr="005E7A3E">
        <w:rPr>
          <w:color w:val="000000"/>
          <w:sz w:val="20"/>
          <w:szCs w:val="20"/>
        </w:rPr>
        <w:t xml:space="preserve"> </w:t>
      </w:r>
      <w:r w:rsidR="003460D0" w:rsidRPr="005E7A3E">
        <w:rPr>
          <w:color w:val="000000"/>
          <w:sz w:val="20"/>
          <w:szCs w:val="20"/>
        </w:rPr>
        <w:t xml:space="preserve">%) could be attributed </w:t>
      </w:r>
      <w:r w:rsidRPr="005E7A3E">
        <w:rPr>
          <w:color w:val="000000"/>
          <w:sz w:val="20"/>
          <w:szCs w:val="20"/>
        </w:rPr>
        <w:t>to fine-textured and loamy fine-sand textu</w:t>
      </w:r>
      <w:r w:rsidR="003460D0" w:rsidRPr="005E7A3E">
        <w:rPr>
          <w:color w:val="000000"/>
          <w:sz w:val="20"/>
          <w:szCs w:val="20"/>
        </w:rPr>
        <w:t xml:space="preserve">re of the soils as well as reported by </w:t>
      </w:r>
      <w:r w:rsidRPr="005E7A3E">
        <w:rPr>
          <w:color w:val="000000"/>
          <w:sz w:val="20"/>
          <w:szCs w:val="20"/>
        </w:rPr>
        <w:t>Robinson et al., (2012)</w:t>
      </w:r>
      <w:r w:rsidR="003460D0" w:rsidRPr="005E7A3E">
        <w:rPr>
          <w:color w:val="000000"/>
          <w:sz w:val="20"/>
          <w:szCs w:val="20"/>
        </w:rPr>
        <w:t xml:space="preserve">. </w:t>
      </w:r>
      <w:r w:rsidR="003460D0" w:rsidRPr="005E7A3E">
        <w:rPr>
          <w:sz w:val="20"/>
          <w:szCs w:val="20"/>
        </w:rPr>
        <w:t>These observed high porosity values imply that the soil cannot retain water for a long period of time.</w:t>
      </w:r>
      <w:r w:rsidR="000F252B" w:rsidRPr="005E7A3E">
        <w:rPr>
          <w:sz w:val="20"/>
          <w:szCs w:val="20"/>
        </w:rPr>
        <w:t xml:space="preserve"> </w:t>
      </w:r>
      <w:r w:rsidR="003460D0" w:rsidRPr="005E7A3E">
        <w:rPr>
          <w:sz w:val="20"/>
          <w:szCs w:val="20"/>
        </w:rPr>
        <w:t>It also indicates that the tendency of the soil to flooding, crusting and cracking is high in this area.</w:t>
      </w:r>
      <w:r w:rsidR="000F252B" w:rsidRPr="005E7A3E">
        <w:rPr>
          <w:sz w:val="20"/>
          <w:szCs w:val="20"/>
        </w:rPr>
        <w:t xml:space="preserve"> </w:t>
      </w:r>
      <w:r w:rsidR="003460D0" w:rsidRPr="005E7A3E">
        <w:rPr>
          <w:sz w:val="20"/>
          <w:szCs w:val="20"/>
        </w:rPr>
        <w:t>Similar observation has been reported by Sharma and Bhagat (1993) on studies on both water storage and residual porosity of soil under intensive agricultural land use.</w:t>
      </w:r>
      <w:r w:rsidR="000F252B" w:rsidRPr="005E7A3E">
        <w:rPr>
          <w:sz w:val="20"/>
          <w:szCs w:val="20"/>
        </w:rPr>
        <w:t xml:space="preserve"> </w:t>
      </w:r>
      <w:r w:rsidR="003460D0" w:rsidRPr="005E7A3E">
        <w:rPr>
          <w:sz w:val="20"/>
          <w:szCs w:val="20"/>
        </w:rPr>
        <w:t>The soils of the study area would be easily flooded and eroded under heavy rainfall. However, with adequate soil management and tillage practises at appropriate soil moisture content, the soil quality can be improved to s</w:t>
      </w:r>
      <w:r w:rsidR="008F3762" w:rsidRPr="005E7A3E">
        <w:rPr>
          <w:sz w:val="20"/>
          <w:szCs w:val="20"/>
        </w:rPr>
        <w:t>ustain agricultural production.</w:t>
      </w:r>
    </w:p>
    <w:p w:rsidR="00C218A6" w:rsidRPr="005E7A3E" w:rsidRDefault="00C218A6" w:rsidP="00C218A6">
      <w:pPr>
        <w:snapToGrid w:val="0"/>
        <w:spacing w:after="0" w:line="240" w:lineRule="auto"/>
        <w:jc w:val="center"/>
        <w:rPr>
          <w:sz w:val="20"/>
          <w:szCs w:val="20"/>
          <w:lang w:val="en-US"/>
        </w:rPr>
        <w:sectPr w:rsidR="00C218A6" w:rsidRPr="005E7A3E" w:rsidSect="00C218A6">
          <w:type w:val="continuous"/>
          <w:pgSz w:w="12240" w:h="15840"/>
          <w:pgMar w:top="1440" w:right="1440" w:bottom="1440" w:left="1440" w:header="720" w:footer="720" w:gutter="0"/>
          <w:cols w:num="2" w:space="600"/>
          <w:docGrid w:linePitch="360"/>
        </w:sectPr>
      </w:pPr>
    </w:p>
    <w:p w:rsidR="008A0D12" w:rsidRPr="005E7A3E" w:rsidRDefault="008A0D12" w:rsidP="00C218A6">
      <w:pPr>
        <w:snapToGrid w:val="0"/>
        <w:spacing w:after="0" w:line="240" w:lineRule="auto"/>
        <w:jc w:val="center"/>
        <w:rPr>
          <w:sz w:val="20"/>
          <w:szCs w:val="20"/>
          <w:lang w:val="en-US"/>
        </w:rPr>
      </w:pPr>
    </w:p>
    <w:p w:rsidR="005E7A3E" w:rsidRDefault="005E7A3E" w:rsidP="00C218A6">
      <w:pPr>
        <w:snapToGrid w:val="0"/>
        <w:spacing w:after="0" w:line="240" w:lineRule="auto"/>
        <w:jc w:val="center"/>
        <w:rPr>
          <w:rFonts w:hint="eastAsia"/>
          <w:b/>
          <w:sz w:val="20"/>
          <w:szCs w:val="20"/>
          <w:lang w:eastAsia="zh-CN"/>
        </w:rPr>
      </w:pPr>
    </w:p>
    <w:p w:rsidR="00525C20" w:rsidRPr="005E7A3E" w:rsidRDefault="005B1660" w:rsidP="00C218A6">
      <w:pPr>
        <w:snapToGrid w:val="0"/>
        <w:spacing w:after="0" w:line="240" w:lineRule="auto"/>
        <w:jc w:val="center"/>
        <w:rPr>
          <w:b/>
          <w:sz w:val="20"/>
          <w:szCs w:val="20"/>
        </w:rPr>
      </w:pPr>
      <w:r w:rsidRPr="005E7A3E">
        <w:rPr>
          <w:b/>
          <w:sz w:val="20"/>
          <w:szCs w:val="20"/>
        </w:rPr>
        <w:t xml:space="preserve">Table </w:t>
      </w:r>
      <w:r w:rsidR="003558A1" w:rsidRPr="005E7A3E">
        <w:rPr>
          <w:b/>
          <w:sz w:val="20"/>
          <w:szCs w:val="20"/>
        </w:rPr>
        <w:t>3</w:t>
      </w:r>
      <w:r w:rsidRPr="005E7A3E">
        <w:rPr>
          <w:b/>
          <w:sz w:val="20"/>
          <w:szCs w:val="20"/>
        </w:rPr>
        <w:t>: Selected Physical Properties of the Study area</w:t>
      </w:r>
    </w:p>
    <w:tbl>
      <w:tblPr>
        <w:tblW w:w="5000" w:type="pct"/>
        <w:jc w:val="center"/>
        <w:tblBorders>
          <w:top w:val="single" w:sz="4" w:space="0" w:color="auto"/>
          <w:bottom w:val="single" w:sz="4" w:space="0" w:color="auto"/>
        </w:tblBorders>
        <w:tblCellMar>
          <w:left w:w="57" w:type="dxa"/>
          <w:right w:w="57" w:type="dxa"/>
        </w:tblCellMar>
        <w:tblLook w:val="04A0"/>
      </w:tblPr>
      <w:tblGrid>
        <w:gridCol w:w="2326"/>
        <w:gridCol w:w="1779"/>
        <w:gridCol w:w="1597"/>
        <w:gridCol w:w="826"/>
        <w:gridCol w:w="974"/>
        <w:gridCol w:w="826"/>
        <w:gridCol w:w="1146"/>
      </w:tblGrid>
      <w:tr w:rsidR="005B1660" w:rsidRPr="005E7A3E" w:rsidTr="000F252B">
        <w:trPr>
          <w:jc w:val="center"/>
        </w:trPr>
        <w:tc>
          <w:tcPr>
            <w:tcW w:w="1227" w:type="pct"/>
            <w:vMerge w:val="restar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Pedon/Depth (cm)</w:t>
            </w:r>
          </w:p>
        </w:tc>
        <w:tc>
          <w:tcPr>
            <w:tcW w:w="939" w:type="pct"/>
            <w:vMerge w:val="restar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K.Sat (cm/hr)</w:t>
            </w:r>
          </w:p>
        </w:tc>
        <w:tc>
          <w:tcPr>
            <w:tcW w:w="843" w:type="pct"/>
            <w:vMerge w:val="restar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B.D (g/cm</w:t>
            </w:r>
            <w:r w:rsidRPr="005E7A3E">
              <w:rPr>
                <w:sz w:val="20"/>
                <w:szCs w:val="20"/>
                <w:vertAlign w:val="superscript"/>
              </w:rPr>
              <w:t>3</w:t>
            </w:r>
            <w:r w:rsidRPr="005E7A3E">
              <w:rPr>
                <w:sz w:val="20"/>
                <w:szCs w:val="20"/>
              </w:rPr>
              <w:t>)</w:t>
            </w:r>
          </w:p>
        </w:tc>
        <w:tc>
          <w:tcPr>
            <w:tcW w:w="436" w:type="pc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Sand</w:t>
            </w:r>
          </w:p>
        </w:tc>
        <w:tc>
          <w:tcPr>
            <w:tcW w:w="514" w:type="pc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Silt</w:t>
            </w:r>
          </w:p>
        </w:tc>
        <w:tc>
          <w:tcPr>
            <w:tcW w:w="436" w:type="pc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Clay</w:t>
            </w:r>
          </w:p>
        </w:tc>
        <w:tc>
          <w:tcPr>
            <w:tcW w:w="604" w:type="pct"/>
            <w:tcBorders>
              <w:top w:val="single" w:sz="4" w:space="0" w:color="auto"/>
              <w:bottom w:val="nil"/>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Porosity</w:t>
            </w:r>
          </w:p>
        </w:tc>
      </w:tr>
      <w:tr w:rsidR="005B1660" w:rsidRPr="005E7A3E" w:rsidTr="000F252B">
        <w:trPr>
          <w:jc w:val="center"/>
        </w:trPr>
        <w:tc>
          <w:tcPr>
            <w:tcW w:w="1227" w:type="pct"/>
            <w:vMerge/>
            <w:tcBorders>
              <w:top w:val="nil"/>
              <w:bottom w:val="single" w:sz="4" w:space="0" w:color="auto"/>
            </w:tcBorders>
            <w:shd w:val="clear" w:color="auto" w:fill="auto"/>
            <w:vAlign w:val="center"/>
          </w:tcPr>
          <w:p w:rsidR="005B1660" w:rsidRPr="005E7A3E" w:rsidRDefault="005B1660" w:rsidP="00C218A6">
            <w:pPr>
              <w:snapToGrid w:val="0"/>
              <w:spacing w:after="0" w:line="240" w:lineRule="auto"/>
              <w:rPr>
                <w:sz w:val="20"/>
                <w:szCs w:val="20"/>
              </w:rPr>
            </w:pPr>
          </w:p>
        </w:tc>
        <w:tc>
          <w:tcPr>
            <w:tcW w:w="939" w:type="pct"/>
            <w:vMerge/>
            <w:tcBorders>
              <w:top w:val="nil"/>
              <w:bottom w:val="single" w:sz="4" w:space="0" w:color="auto"/>
            </w:tcBorders>
            <w:shd w:val="clear" w:color="auto" w:fill="auto"/>
            <w:vAlign w:val="center"/>
          </w:tcPr>
          <w:p w:rsidR="005B1660" w:rsidRPr="005E7A3E" w:rsidRDefault="005B1660" w:rsidP="00C218A6">
            <w:pPr>
              <w:snapToGrid w:val="0"/>
              <w:spacing w:after="0" w:line="240" w:lineRule="auto"/>
              <w:rPr>
                <w:sz w:val="20"/>
                <w:szCs w:val="20"/>
              </w:rPr>
            </w:pPr>
          </w:p>
        </w:tc>
        <w:tc>
          <w:tcPr>
            <w:tcW w:w="843" w:type="pct"/>
            <w:vMerge/>
            <w:tcBorders>
              <w:top w:val="nil"/>
              <w:bottom w:val="single" w:sz="4" w:space="0" w:color="auto"/>
            </w:tcBorders>
            <w:shd w:val="clear" w:color="auto" w:fill="auto"/>
            <w:vAlign w:val="center"/>
          </w:tcPr>
          <w:p w:rsidR="005B1660" w:rsidRPr="005E7A3E" w:rsidRDefault="005B1660" w:rsidP="00C218A6">
            <w:pPr>
              <w:snapToGrid w:val="0"/>
              <w:spacing w:after="0" w:line="240" w:lineRule="auto"/>
              <w:rPr>
                <w:sz w:val="20"/>
                <w:szCs w:val="20"/>
              </w:rPr>
            </w:pPr>
          </w:p>
        </w:tc>
        <w:tc>
          <w:tcPr>
            <w:tcW w:w="1991" w:type="pct"/>
            <w:gridSpan w:val="4"/>
            <w:tcBorders>
              <w:top w:val="nil"/>
              <w:bottom w:val="single" w:sz="4" w:space="0" w:color="auto"/>
            </w:tcBorders>
            <w:shd w:val="clear" w:color="auto" w:fill="auto"/>
            <w:vAlign w:val="center"/>
          </w:tcPr>
          <w:p w:rsidR="005B1660" w:rsidRPr="005E7A3E" w:rsidRDefault="000F252B" w:rsidP="002123E8">
            <w:pPr>
              <w:snapToGrid w:val="0"/>
              <w:spacing w:after="0" w:line="240" w:lineRule="auto"/>
              <w:jc w:val="center"/>
              <w:rPr>
                <w:sz w:val="20"/>
                <w:szCs w:val="20"/>
              </w:rPr>
            </w:pPr>
            <w:r w:rsidRPr="005E7A3E">
              <w:rPr>
                <w:sz w:val="20"/>
                <w:szCs w:val="20"/>
              </w:rPr>
              <w:t xml:space="preserve"> </w:t>
            </w:r>
            <w:r w:rsidR="005B1660" w:rsidRPr="005E7A3E">
              <w:rPr>
                <w:sz w:val="20"/>
                <w:szCs w:val="20"/>
              </w:rPr>
              <w:t>%</w:t>
            </w:r>
          </w:p>
        </w:tc>
      </w:tr>
      <w:tr w:rsidR="005B1660" w:rsidRPr="005E7A3E" w:rsidTr="000F252B">
        <w:trPr>
          <w:jc w:val="center"/>
        </w:trPr>
        <w:tc>
          <w:tcPr>
            <w:tcW w:w="1227"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1</w:t>
            </w:r>
            <w:r w:rsidRPr="005E7A3E">
              <w:rPr>
                <w:sz w:val="20"/>
                <w:szCs w:val="20"/>
              </w:rPr>
              <w:t xml:space="preserve"> (0-20)</w:t>
            </w:r>
          </w:p>
        </w:tc>
        <w:tc>
          <w:tcPr>
            <w:tcW w:w="939"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91.64</w:t>
            </w:r>
          </w:p>
        </w:tc>
        <w:tc>
          <w:tcPr>
            <w:tcW w:w="843"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1.10</w:t>
            </w:r>
          </w:p>
        </w:tc>
        <w:tc>
          <w:tcPr>
            <w:tcW w:w="436"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90.60</w:t>
            </w:r>
          </w:p>
        </w:tc>
        <w:tc>
          <w:tcPr>
            <w:tcW w:w="514"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F57305" w:rsidRPr="005E7A3E">
              <w:rPr>
                <w:sz w:val="20"/>
                <w:szCs w:val="20"/>
              </w:rPr>
              <w:t>.00</w:t>
            </w:r>
          </w:p>
        </w:tc>
        <w:tc>
          <w:tcPr>
            <w:tcW w:w="436"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F57305" w:rsidRPr="005E7A3E">
              <w:rPr>
                <w:sz w:val="20"/>
                <w:szCs w:val="20"/>
              </w:rPr>
              <w:t>0</w:t>
            </w:r>
          </w:p>
        </w:tc>
        <w:tc>
          <w:tcPr>
            <w:tcW w:w="604" w:type="pct"/>
            <w:tcBorders>
              <w:top w:val="single" w:sz="4" w:space="0" w:color="auto"/>
            </w:tcBorders>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58</w:t>
            </w:r>
            <w:r w:rsidR="00F57305"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68.42</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1.19</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55.6</w:t>
            </w:r>
            <w:r w:rsidR="00BE292A" w:rsidRPr="005E7A3E">
              <w:rPr>
                <w:sz w:val="20"/>
                <w:szCs w:val="20"/>
              </w:rPr>
              <w:t>0</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1.21</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85.2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58.35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1.16</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84.6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23.91</w:t>
            </w:r>
          </w:p>
        </w:tc>
        <w:tc>
          <w:tcPr>
            <w:tcW w:w="843"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4.1</w:t>
            </w:r>
            <w:r w:rsidR="00BE292A" w:rsidRPr="005E7A3E">
              <w:rPr>
                <w:sz w:val="20"/>
                <w:szCs w:val="20"/>
              </w:rPr>
              <w:t>2</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4.33</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35.32</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52.02</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3.06</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 xml:space="preserve"> MP</w:t>
            </w:r>
            <w:r w:rsidRPr="005E7A3E">
              <w:rPr>
                <w:sz w:val="20"/>
                <w:szCs w:val="20"/>
                <w:vertAlign w:val="subscript"/>
              </w:rPr>
              <w:t>2</w:t>
            </w:r>
            <w:r w:rsidR="008B5A3B" w:rsidRPr="005E7A3E">
              <w:rPr>
                <w:sz w:val="20"/>
                <w:szCs w:val="20"/>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98.91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1.14</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91.2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57</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96.69</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1.09</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87.2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59</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56.01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1.54</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79.2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15.4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42</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43.24</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77.2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18.8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52</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294.8</w:t>
            </w:r>
            <w:r w:rsidR="00BE292A" w:rsidRPr="005E7A3E">
              <w:rPr>
                <w:sz w:val="20"/>
                <w:szCs w:val="20"/>
              </w:rPr>
              <w:t>0</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15.9</w:t>
            </w:r>
            <w:r w:rsidR="005B1660" w:rsidRPr="005E7A3E">
              <w:rPr>
                <w:sz w:val="20"/>
                <w:szCs w:val="20"/>
              </w:rPr>
              <w:t>8</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7.89</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45.25</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41.3</w:t>
            </w:r>
            <w:r w:rsidR="00BE292A" w:rsidRPr="005E7A3E">
              <w:rPr>
                <w:sz w:val="20"/>
                <w:szCs w:val="20"/>
              </w:rPr>
              <w:t>0</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14.46</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3</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67.2</w:t>
            </w:r>
            <w:r w:rsidR="00BE292A" w:rsidRPr="005E7A3E">
              <w:rPr>
                <w:sz w:val="20"/>
                <w:szCs w:val="20"/>
              </w:rPr>
              <w:t>0</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87.2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51</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58.04</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1.19</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84.6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23.82</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1.48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84.4</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2.2</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44</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23.01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1.26</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52</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53.34</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9.46</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2.42</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59.87</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38.21</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9.84</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4</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80.68</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0.97</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93.2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63</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48.87</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89.2</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81.25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1.34</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83.2</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49</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44.31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1.22</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81.2</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31.26</w:t>
            </w:r>
          </w:p>
        </w:tc>
        <w:tc>
          <w:tcPr>
            <w:tcW w:w="843"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w:t>
            </w:r>
            <w:r w:rsidR="00BE292A" w:rsidRPr="005E7A3E">
              <w:rPr>
                <w:sz w:val="20"/>
                <w:szCs w:val="20"/>
              </w:rPr>
              <w:t>3.07</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6.35</w:t>
            </w:r>
          </w:p>
        </w:tc>
        <w:tc>
          <w:tcPr>
            <w:tcW w:w="51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29.7</w:t>
            </w:r>
            <w:r w:rsidR="00BE292A" w:rsidRPr="005E7A3E">
              <w:rPr>
                <w:sz w:val="20"/>
                <w:szCs w:val="20"/>
              </w:rPr>
              <w:t>6</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48.55</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10.6</w:t>
            </w:r>
            <w:r w:rsidR="00BE292A" w:rsidRPr="005E7A3E">
              <w:rPr>
                <w:sz w:val="20"/>
                <w:szCs w:val="20"/>
              </w:rPr>
              <w:t>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 xml:space="preserve"> MP</w:t>
            </w:r>
            <w:r w:rsidRPr="005E7A3E">
              <w:rPr>
                <w:sz w:val="20"/>
                <w:szCs w:val="20"/>
                <w:vertAlign w:val="subscript"/>
              </w:rPr>
              <w:t>5</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76.37</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59</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47.04</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1.16</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73.31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1.21</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78.6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15.4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45.21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1.17</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77.2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14.8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27.52</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4.72</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3.46</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18.18</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12.92</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3.66</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6</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28.1</w:t>
            </w:r>
            <w:r w:rsidR="00BE292A" w:rsidRPr="005E7A3E">
              <w:rPr>
                <w:sz w:val="20"/>
                <w:szCs w:val="20"/>
              </w:rPr>
              <w:t>0</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1.27</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91.2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52</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51.31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1.12</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84.6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58</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74.53</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79.2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15.4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42.15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79.2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14.8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39.74</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5.17</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6.82</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20.86</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41.93</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4.45</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lastRenderedPageBreak/>
              <w:t xml:space="preserve"> MP</w:t>
            </w:r>
            <w:r w:rsidRPr="005E7A3E">
              <w:rPr>
                <w:sz w:val="20"/>
                <w:szCs w:val="20"/>
                <w:vertAlign w:val="subscript"/>
              </w:rPr>
              <w:t>7</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82.48</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88.6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90.41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1.32</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85.2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50</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82.41</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89.2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55</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93.95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1.04</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86.6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61</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6.65</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9.66</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2.11</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46.68</w:t>
            </w:r>
          </w:p>
        </w:tc>
        <w:tc>
          <w:tcPr>
            <w:tcW w:w="436"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34.27</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8.14</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 xml:space="preserve"> MP</w:t>
            </w:r>
            <w:r w:rsidRPr="005E7A3E">
              <w:rPr>
                <w:sz w:val="20"/>
                <w:szCs w:val="20"/>
                <w:vertAlign w:val="subscript"/>
              </w:rPr>
              <w:t>8</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29.32</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86.6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82.48</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1.13</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90.6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57</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67.2</w:t>
            </w:r>
            <w:r w:rsidR="00BE292A" w:rsidRPr="005E7A3E">
              <w:rPr>
                <w:sz w:val="20"/>
                <w:szCs w:val="20"/>
              </w:rPr>
              <w:t>0</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1.04</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85.2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61</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27.49</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1.13</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85.2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57</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53.3</w:t>
            </w:r>
            <w:r w:rsidR="00BE292A" w:rsidRPr="005E7A3E">
              <w:rPr>
                <w:sz w:val="20"/>
                <w:szCs w:val="20"/>
              </w:rPr>
              <w:t>0</w:t>
            </w:r>
          </w:p>
        </w:tc>
        <w:tc>
          <w:tcPr>
            <w:tcW w:w="843"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5.21</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2.94</w:t>
            </w:r>
          </w:p>
        </w:tc>
        <w:tc>
          <w:tcPr>
            <w:tcW w:w="51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62.906</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56.55</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3.84</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9</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96.53</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1.16</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95.2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2.4</w:t>
            </w:r>
            <w:r w:rsidR="00BE292A"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56</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98.39</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1.05</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91.2</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92.53</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1.28</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92.6</w:t>
            </w:r>
            <w:r w:rsidR="00BE292A"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52</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82.34</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1.11</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92.6</w:t>
            </w:r>
            <w:r w:rsidR="004E52F3"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w:t>
            </w:r>
            <w:r w:rsidR="00BE292A"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8.8</w:t>
            </w:r>
            <w:r w:rsidR="00BE292A"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58</w:t>
            </w:r>
            <w:r w:rsidR="00BE292A"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7.75</w:t>
            </w:r>
          </w:p>
        </w:tc>
        <w:tc>
          <w:tcPr>
            <w:tcW w:w="843"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8.49</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1.8</w:t>
            </w:r>
            <w:r w:rsidR="00BE292A" w:rsidRPr="005E7A3E">
              <w:rPr>
                <w:sz w:val="20"/>
                <w:szCs w:val="20"/>
              </w:rPr>
              <w:t>0</w:t>
            </w:r>
          </w:p>
        </w:tc>
        <w:tc>
          <w:tcPr>
            <w:tcW w:w="514" w:type="pct"/>
            <w:shd w:val="clear" w:color="auto" w:fill="auto"/>
            <w:noWrap/>
            <w:vAlign w:val="center"/>
            <w:hideMark/>
          </w:tcPr>
          <w:p w:rsidR="005B1660" w:rsidRPr="005E7A3E" w:rsidRDefault="00BE292A" w:rsidP="00C218A6">
            <w:pPr>
              <w:snapToGrid w:val="0"/>
              <w:spacing w:after="0" w:line="240" w:lineRule="auto"/>
              <w:rPr>
                <w:sz w:val="20"/>
                <w:szCs w:val="20"/>
              </w:rPr>
            </w:pPr>
            <w:r w:rsidRPr="005E7A3E">
              <w:rPr>
                <w:sz w:val="20"/>
                <w:szCs w:val="20"/>
              </w:rPr>
              <w:t>62.66</w:t>
            </w:r>
          </w:p>
        </w:tc>
        <w:tc>
          <w:tcPr>
            <w:tcW w:w="436" w:type="pct"/>
            <w:shd w:val="clear" w:color="auto" w:fill="auto"/>
            <w:noWrap/>
            <w:vAlign w:val="center"/>
            <w:hideMark/>
          </w:tcPr>
          <w:p w:rsidR="005B1660" w:rsidRPr="005E7A3E" w:rsidRDefault="004E52F3" w:rsidP="00C218A6">
            <w:pPr>
              <w:snapToGrid w:val="0"/>
              <w:spacing w:after="0" w:line="240" w:lineRule="auto"/>
              <w:rPr>
                <w:sz w:val="20"/>
                <w:szCs w:val="20"/>
              </w:rPr>
            </w:pPr>
            <w:r w:rsidRPr="005E7A3E">
              <w:rPr>
                <w:sz w:val="20"/>
                <w:szCs w:val="20"/>
              </w:rPr>
              <w:t>60.83</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6.05</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MP</w:t>
            </w:r>
            <w:r w:rsidRPr="005E7A3E">
              <w:rPr>
                <w:sz w:val="20"/>
                <w:szCs w:val="20"/>
                <w:vertAlign w:val="subscript"/>
              </w:rPr>
              <w:t>10</w:t>
            </w:r>
            <w:r w:rsidR="008B5A3B" w:rsidRPr="005E7A3E">
              <w:rPr>
                <w:sz w:val="20"/>
                <w:szCs w:val="20"/>
                <w:vertAlign w:val="subscript"/>
              </w:rPr>
              <w:t xml:space="preserve"> </w:t>
            </w:r>
            <w:r w:rsidRPr="005E7A3E">
              <w:rPr>
                <w:sz w:val="20"/>
                <w:szCs w:val="20"/>
              </w:rPr>
              <w:t>(0-20)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97.75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1.02</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92.6</w:t>
            </w:r>
            <w:r w:rsidR="004E52F3"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4E52F3"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4E52F3"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62</w:t>
            </w:r>
            <w:r w:rsidR="004E52F3"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(20-40)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81.25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1.49</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92.6</w:t>
            </w:r>
            <w:r w:rsidR="004E52F3"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w:t>
            </w:r>
            <w:r w:rsidR="004E52F3"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4.4</w:t>
            </w:r>
            <w:r w:rsidR="004E52F3"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44</w:t>
            </w:r>
            <w:r w:rsidR="004E52F3"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(40-60)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70.26</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1.29</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90.6</w:t>
            </w:r>
            <w:r w:rsidR="004E52F3"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4</w:t>
            </w:r>
            <w:r w:rsidR="004E52F3" w:rsidRPr="005E7A3E">
              <w:rPr>
                <w:sz w:val="20"/>
                <w:szCs w:val="20"/>
              </w:rPr>
              <w:t>.00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5.4</w:t>
            </w:r>
            <w:r w:rsidR="004E52F3"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51</w:t>
            </w:r>
            <w:r w:rsidR="004E52F3"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(60-80)</w:t>
            </w:r>
          </w:p>
        </w:tc>
        <w:tc>
          <w:tcPr>
            <w:tcW w:w="939"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69.65</w:t>
            </w:r>
          </w:p>
        </w:tc>
        <w:tc>
          <w:tcPr>
            <w:tcW w:w="843"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1.26</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89.2</w:t>
            </w:r>
            <w:r w:rsidR="004E52F3" w:rsidRPr="005E7A3E">
              <w:rPr>
                <w:sz w:val="20"/>
                <w:szCs w:val="20"/>
              </w:rPr>
              <w:t>0</w:t>
            </w:r>
          </w:p>
        </w:tc>
        <w:tc>
          <w:tcPr>
            <w:tcW w:w="51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3.4</w:t>
            </w:r>
            <w:r w:rsidR="004E52F3" w:rsidRPr="005E7A3E">
              <w:rPr>
                <w:sz w:val="20"/>
                <w:szCs w:val="20"/>
              </w:rPr>
              <w:t>0</w:t>
            </w:r>
          </w:p>
        </w:tc>
        <w:tc>
          <w:tcPr>
            <w:tcW w:w="436"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7.4</w:t>
            </w:r>
            <w:r w:rsidR="004E52F3" w:rsidRPr="005E7A3E">
              <w:rPr>
                <w:sz w:val="20"/>
                <w:szCs w:val="20"/>
              </w:rPr>
              <w:t>0</w:t>
            </w:r>
          </w:p>
        </w:tc>
        <w:tc>
          <w:tcPr>
            <w:tcW w:w="604"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52</w:t>
            </w:r>
            <w:r w:rsidR="004E52F3" w:rsidRPr="005E7A3E">
              <w:rPr>
                <w:sz w:val="20"/>
                <w:szCs w:val="20"/>
              </w:rPr>
              <w:t>.00</w:t>
            </w:r>
          </w:p>
        </w:tc>
      </w:tr>
      <w:tr w:rsidR="005B1660" w:rsidRPr="005E7A3E" w:rsidTr="000F252B">
        <w:trPr>
          <w:jc w:val="center"/>
        </w:trPr>
        <w:tc>
          <w:tcPr>
            <w:tcW w:w="1227" w:type="pct"/>
            <w:shd w:val="clear" w:color="auto" w:fill="auto"/>
            <w:vAlign w:val="center"/>
            <w:hideMark/>
          </w:tcPr>
          <w:p w:rsidR="005B1660" w:rsidRPr="005E7A3E" w:rsidRDefault="005B1660" w:rsidP="00C218A6">
            <w:pPr>
              <w:snapToGrid w:val="0"/>
              <w:spacing w:after="0" w:line="240" w:lineRule="auto"/>
              <w:rPr>
                <w:sz w:val="20"/>
                <w:szCs w:val="20"/>
              </w:rPr>
            </w:pPr>
            <w:r w:rsidRPr="005E7A3E">
              <w:rPr>
                <w:sz w:val="20"/>
                <w:szCs w:val="20"/>
              </w:rPr>
              <w:t>CV</w:t>
            </w:r>
          </w:p>
        </w:tc>
        <w:tc>
          <w:tcPr>
            <w:tcW w:w="939"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172.77</w:t>
            </w:r>
          </w:p>
        </w:tc>
        <w:tc>
          <w:tcPr>
            <w:tcW w:w="843" w:type="pct"/>
            <w:shd w:val="clear" w:color="auto" w:fill="auto"/>
            <w:noWrap/>
            <w:vAlign w:val="center"/>
            <w:hideMark/>
          </w:tcPr>
          <w:p w:rsidR="005B1660" w:rsidRPr="005E7A3E" w:rsidRDefault="004E52F3" w:rsidP="00C218A6">
            <w:pPr>
              <w:snapToGrid w:val="0"/>
              <w:spacing w:after="0" w:line="240" w:lineRule="auto"/>
              <w:rPr>
                <w:sz w:val="20"/>
                <w:szCs w:val="20"/>
              </w:rPr>
            </w:pPr>
            <w:r w:rsidRPr="005E7A3E">
              <w:rPr>
                <w:sz w:val="20"/>
                <w:szCs w:val="20"/>
              </w:rPr>
              <w:t>15.23</w:t>
            </w:r>
          </w:p>
        </w:tc>
        <w:tc>
          <w:tcPr>
            <w:tcW w:w="436"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1.82</w:t>
            </w:r>
          </w:p>
        </w:tc>
        <w:tc>
          <w:tcPr>
            <w:tcW w:w="51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13.6</w:t>
            </w:r>
            <w:r w:rsidR="004E52F3" w:rsidRPr="005E7A3E">
              <w:rPr>
                <w:sz w:val="20"/>
                <w:szCs w:val="20"/>
              </w:rPr>
              <w:t>1</w:t>
            </w:r>
          </w:p>
        </w:tc>
        <w:tc>
          <w:tcPr>
            <w:tcW w:w="436" w:type="pct"/>
            <w:shd w:val="clear" w:color="auto" w:fill="auto"/>
            <w:noWrap/>
            <w:vAlign w:val="center"/>
            <w:hideMark/>
          </w:tcPr>
          <w:p w:rsidR="005B1660" w:rsidRPr="005E7A3E" w:rsidRDefault="004E52F3" w:rsidP="00C218A6">
            <w:pPr>
              <w:snapToGrid w:val="0"/>
              <w:spacing w:after="0" w:line="240" w:lineRule="auto"/>
              <w:rPr>
                <w:sz w:val="20"/>
                <w:szCs w:val="20"/>
              </w:rPr>
            </w:pPr>
            <w:r w:rsidRPr="005E7A3E">
              <w:rPr>
                <w:sz w:val="20"/>
                <w:szCs w:val="20"/>
              </w:rPr>
              <w:t>33.16</w:t>
            </w:r>
          </w:p>
        </w:tc>
        <w:tc>
          <w:tcPr>
            <w:tcW w:w="604" w:type="pct"/>
            <w:shd w:val="clear" w:color="auto" w:fill="auto"/>
            <w:noWrap/>
            <w:vAlign w:val="center"/>
            <w:hideMark/>
          </w:tcPr>
          <w:p w:rsidR="005B1660" w:rsidRPr="005E7A3E" w:rsidRDefault="005B1660" w:rsidP="00C218A6">
            <w:pPr>
              <w:snapToGrid w:val="0"/>
              <w:spacing w:after="0" w:line="240" w:lineRule="auto"/>
              <w:rPr>
                <w:sz w:val="20"/>
                <w:szCs w:val="20"/>
              </w:rPr>
            </w:pPr>
            <w:r w:rsidRPr="005E7A3E">
              <w:rPr>
                <w:sz w:val="20"/>
                <w:szCs w:val="20"/>
              </w:rPr>
              <w:t>14.18</w:t>
            </w:r>
          </w:p>
        </w:tc>
      </w:tr>
    </w:tbl>
    <w:p w:rsidR="005B1660" w:rsidRPr="005E7A3E" w:rsidRDefault="008B5A3B" w:rsidP="002123E8">
      <w:pPr>
        <w:snapToGrid w:val="0"/>
        <w:spacing w:after="0" w:line="240" w:lineRule="auto"/>
        <w:rPr>
          <w:sz w:val="20"/>
          <w:szCs w:val="20"/>
        </w:rPr>
      </w:pPr>
      <w:r w:rsidRPr="005E7A3E">
        <w:rPr>
          <w:sz w:val="20"/>
          <w:szCs w:val="20"/>
        </w:rPr>
        <w:t>CV = Coefficient of variability</w:t>
      </w:r>
    </w:p>
    <w:p w:rsidR="00C218A6" w:rsidRDefault="00C218A6" w:rsidP="00C218A6">
      <w:pPr>
        <w:snapToGrid w:val="0"/>
        <w:spacing w:after="0" w:line="240" w:lineRule="auto"/>
        <w:rPr>
          <w:rFonts w:hint="eastAsia"/>
          <w:b/>
          <w:sz w:val="20"/>
          <w:szCs w:val="20"/>
          <w:lang w:eastAsia="zh-CN"/>
        </w:rPr>
      </w:pPr>
    </w:p>
    <w:p w:rsidR="005E7A3E" w:rsidRDefault="005E7A3E" w:rsidP="00C218A6">
      <w:pPr>
        <w:snapToGrid w:val="0"/>
        <w:spacing w:after="0" w:line="240" w:lineRule="auto"/>
        <w:rPr>
          <w:rFonts w:hint="eastAsia"/>
          <w:b/>
          <w:sz w:val="20"/>
          <w:szCs w:val="20"/>
          <w:lang w:eastAsia="zh-CN"/>
        </w:rPr>
      </w:pPr>
    </w:p>
    <w:p w:rsidR="005E7A3E" w:rsidRDefault="005E7A3E" w:rsidP="00C218A6">
      <w:pPr>
        <w:snapToGrid w:val="0"/>
        <w:spacing w:after="0" w:line="240" w:lineRule="auto"/>
        <w:rPr>
          <w:rFonts w:hint="eastAsia"/>
          <w:b/>
          <w:sz w:val="20"/>
          <w:szCs w:val="20"/>
          <w:lang w:eastAsia="zh-CN"/>
        </w:rPr>
      </w:pPr>
    </w:p>
    <w:p w:rsidR="005E7A3E" w:rsidRPr="005E7A3E" w:rsidRDefault="005E7A3E" w:rsidP="00C218A6">
      <w:pPr>
        <w:snapToGrid w:val="0"/>
        <w:spacing w:after="0" w:line="240" w:lineRule="auto"/>
        <w:rPr>
          <w:rFonts w:hint="eastAsia"/>
          <w:b/>
          <w:sz w:val="20"/>
          <w:szCs w:val="20"/>
          <w:lang w:eastAsia="zh-CN"/>
        </w:rPr>
        <w:sectPr w:rsidR="005E7A3E" w:rsidRPr="005E7A3E" w:rsidSect="000F252B">
          <w:type w:val="continuous"/>
          <w:pgSz w:w="12240" w:h="15840"/>
          <w:pgMar w:top="1440" w:right="1440" w:bottom="1440" w:left="1440" w:header="720" w:footer="720" w:gutter="0"/>
          <w:cols w:space="720"/>
          <w:docGrid w:linePitch="360"/>
        </w:sectPr>
      </w:pPr>
    </w:p>
    <w:p w:rsidR="004C46C9" w:rsidRPr="005E7A3E" w:rsidRDefault="004C46C9" w:rsidP="00C218A6">
      <w:pPr>
        <w:snapToGrid w:val="0"/>
        <w:spacing w:after="0" w:line="240" w:lineRule="auto"/>
        <w:rPr>
          <w:b/>
          <w:sz w:val="20"/>
          <w:szCs w:val="20"/>
        </w:rPr>
      </w:pPr>
      <w:r w:rsidRPr="005E7A3E">
        <w:rPr>
          <w:b/>
          <w:sz w:val="20"/>
          <w:szCs w:val="20"/>
        </w:rPr>
        <w:lastRenderedPageBreak/>
        <w:t xml:space="preserve">Land Use Characteristics and Potentials along the Catena </w:t>
      </w:r>
    </w:p>
    <w:p w:rsidR="004C46C9" w:rsidRPr="005E7A3E" w:rsidRDefault="004C46C9" w:rsidP="00C218A6">
      <w:pPr>
        <w:snapToGrid w:val="0"/>
        <w:spacing w:after="0" w:line="240" w:lineRule="auto"/>
        <w:rPr>
          <w:b/>
          <w:sz w:val="20"/>
          <w:szCs w:val="20"/>
          <w:lang w:val="en-US"/>
        </w:rPr>
      </w:pPr>
      <w:r w:rsidRPr="005E7A3E">
        <w:rPr>
          <w:b/>
          <w:sz w:val="20"/>
          <w:szCs w:val="20"/>
          <w:lang w:val="en-US"/>
        </w:rPr>
        <w:t>Soils of the Upper Slope</w:t>
      </w:r>
    </w:p>
    <w:p w:rsidR="004C46C9" w:rsidRPr="005E7A3E" w:rsidRDefault="004C46C9" w:rsidP="00C218A6">
      <w:pPr>
        <w:snapToGrid w:val="0"/>
        <w:spacing w:after="0" w:line="240" w:lineRule="auto"/>
        <w:ind w:firstLine="425"/>
        <w:rPr>
          <w:sz w:val="20"/>
          <w:szCs w:val="20"/>
          <w:lang w:val="en-US"/>
        </w:rPr>
      </w:pPr>
      <w:r w:rsidRPr="005E7A3E">
        <w:rPr>
          <w:sz w:val="20"/>
          <w:szCs w:val="20"/>
          <w:lang w:val="en-US"/>
        </w:rPr>
        <w:t>The terrain characteristics show undulations with slope being between 7</w:t>
      </w:r>
      <w:r w:rsidR="00233CC0" w:rsidRPr="005E7A3E">
        <w:rPr>
          <w:sz w:val="20"/>
          <w:szCs w:val="20"/>
          <w:vertAlign w:val="superscript"/>
          <w:lang w:val="en-US"/>
        </w:rPr>
        <w:t>0</w:t>
      </w:r>
      <w:r w:rsidRPr="005E7A3E">
        <w:rPr>
          <w:sz w:val="20"/>
          <w:szCs w:val="20"/>
          <w:lang w:val="en-US"/>
        </w:rPr>
        <w:t xml:space="preserve"> and 9</w:t>
      </w:r>
      <w:r w:rsidR="00233CC0" w:rsidRPr="005E7A3E">
        <w:rPr>
          <w:sz w:val="20"/>
          <w:szCs w:val="20"/>
          <w:vertAlign w:val="superscript"/>
          <w:lang w:val="en-US"/>
        </w:rPr>
        <w:t>0</w:t>
      </w:r>
      <w:r w:rsidRPr="005E7A3E">
        <w:rPr>
          <w:sz w:val="20"/>
          <w:szCs w:val="20"/>
          <w:lang w:val="en-US"/>
        </w:rPr>
        <w:t>.</w:t>
      </w:r>
      <w:r w:rsidR="000F252B" w:rsidRPr="005E7A3E">
        <w:rPr>
          <w:sz w:val="20"/>
          <w:szCs w:val="20"/>
          <w:lang w:val="en-US"/>
        </w:rPr>
        <w:t xml:space="preserve"> </w:t>
      </w:r>
      <w:r w:rsidRPr="005E7A3E">
        <w:rPr>
          <w:sz w:val="20"/>
          <w:szCs w:val="20"/>
          <w:lang w:val="en-US"/>
        </w:rPr>
        <w:t>The soil is generally red coloured showing presence of iron oxides and low organic matter status.</w:t>
      </w:r>
      <w:r w:rsidR="000F252B" w:rsidRPr="005E7A3E">
        <w:rPr>
          <w:sz w:val="20"/>
          <w:szCs w:val="20"/>
          <w:lang w:val="en-US"/>
        </w:rPr>
        <w:t xml:space="preserve"> </w:t>
      </w:r>
      <w:r w:rsidRPr="005E7A3E">
        <w:rPr>
          <w:sz w:val="20"/>
          <w:szCs w:val="20"/>
          <w:lang w:val="en-US"/>
        </w:rPr>
        <w:t xml:space="preserve">The soils are dominated by sand fraction with texture ranging from fine sand to sandy loam. The soils are massive with poor tilth leading to </w:t>
      </w:r>
      <w:r w:rsidRPr="005E7A3E">
        <w:rPr>
          <w:sz w:val="20"/>
          <w:szCs w:val="20"/>
          <w:lang w:val="en-US"/>
        </w:rPr>
        <w:lastRenderedPageBreak/>
        <w:t>high bulk density.</w:t>
      </w:r>
      <w:r w:rsidR="000F252B" w:rsidRPr="005E7A3E">
        <w:rPr>
          <w:sz w:val="20"/>
          <w:szCs w:val="20"/>
          <w:lang w:val="en-US"/>
        </w:rPr>
        <w:t xml:space="preserve"> </w:t>
      </w:r>
      <w:r w:rsidRPr="005E7A3E">
        <w:rPr>
          <w:sz w:val="20"/>
          <w:szCs w:val="20"/>
          <w:lang w:val="en-US"/>
        </w:rPr>
        <w:t>They are characterized low water holding capacity he coarse texture also means low cation exchange capacity but with high base saturation greater than 50%. It has a hyperthemic temperature regime with mean annual soil temperature greater than 22</w:t>
      </w:r>
      <w:r w:rsidR="001D6282" w:rsidRPr="005E7A3E">
        <w:rPr>
          <w:sz w:val="20"/>
          <w:szCs w:val="20"/>
          <w:lang w:val="en-US"/>
        </w:rPr>
        <w:t xml:space="preserve"> </w:t>
      </w:r>
      <w:r w:rsidRPr="005E7A3E">
        <w:rPr>
          <w:sz w:val="20"/>
          <w:szCs w:val="20"/>
          <w:vertAlign w:val="superscript"/>
          <w:lang w:val="en-US"/>
        </w:rPr>
        <w:t>0</w:t>
      </w:r>
      <w:r w:rsidRPr="005E7A3E">
        <w:rPr>
          <w:sz w:val="20"/>
          <w:szCs w:val="20"/>
          <w:lang w:val="en-US"/>
        </w:rPr>
        <w:t>C. The moisture regime is Ustic where moisture is limited but is present during growing season. The soils of the upper slope have been classified as Typic Psammentic ferrustalf (Plat</w:t>
      </w:r>
      <w:r w:rsidR="002D1602" w:rsidRPr="005E7A3E">
        <w:rPr>
          <w:sz w:val="20"/>
          <w:szCs w:val="20"/>
          <w:lang w:val="en-US"/>
        </w:rPr>
        <w:t xml:space="preserve">e 1) </w:t>
      </w:r>
    </w:p>
    <w:p w:rsidR="00C218A6" w:rsidRPr="005E7A3E" w:rsidRDefault="00C218A6" w:rsidP="00C218A6">
      <w:pPr>
        <w:snapToGrid w:val="0"/>
        <w:spacing w:after="0" w:line="240" w:lineRule="auto"/>
        <w:ind w:firstLine="425"/>
        <w:rPr>
          <w:sz w:val="20"/>
          <w:szCs w:val="20"/>
          <w:lang w:val="en-US"/>
        </w:rPr>
        <w:sectPr w:rsidR="00C218A6" w:rsidRPr="005E7A3E" w:rsidSect="00C218A6">
          <w:type w:val="continuous"/>
          <w:pgSz w:w="12240" w:h="15840"/>
          <w:pgMar w:top="1440" w:right="1440" w:bottom="1440" w:left="1440" w:header="720" w:footer="720" w:gutter="0"/>
          <w:cols w:num="2" w:space="600"/>
          <w:docGrid w:linePitch="360"/>
        </w:sectPr>
      </w:pPr>
    </w:p>
    <w:p w:rsidR="002123E8" w:rsidRDefault="002123E8" w:rsidP="002123E8">
      <w:pPr>
        <w:snapToGrid w:val="0"/>
        <w:spacing w:after="0" w:line="240" w:lineRule="auto"/>
        <w:jc w:val="center"/>
        <w:rPr>
          <w:rFonts w:hint="eastAsia"/>
          <w:sz w:val="20"/>
          <w:szCs w:val="20"/>
          <w:lang w:eastAsia="zh-CN"/>
        </w:rPr>
      </w:pPr>
    </w:p>
    <w:p w:rsidR="005E7A3E" w:rsidRDefault="005E7A3E" w:rsidP="002123E8">
      <w:pPr>
        <w:snapToGrid w:val="0"/>
        <w:spacing w:after="0" w:line="240" w:lineRule="auto"/>
        <w:jc w:val="center"/>
        <w:rPr>
          <w:rFonts w:hint="eastAsia"/>
          <w:sz w:val="20"/>
          <w:szCs w:val="20"/>
          <w:lang w:eastAsia="zh-CN"/>
        </w:rPr>
      </w:pPr>
    </w:p>
    <w:p w:rsidR="005E7A3E" w:rsidRPr="005E7A3E" w:rsidRDefault="005E7A3E" w:rsidP="002123E8">
      <w:pPr>
        <w:snapToGrid w:val="0"/>
        <w:spacing w:after="0" w:line="240" w:lineRule="auto"/>
        <w:jc w:val="center"/>
        <w:rPr>
          <w:sz w:val="20"/>
          <w:szCs w:val="20"/>
          <w:lang w:eastAsia="zh-CN"/>
        </w:rPr>
      </w:pPr>
    </w:p>
    <w:p w:rsidR="002123E8" w:rsidRPr="005E7A3E" w:rsidRDefault="005E7A3E" w:rsidP="002123E8">
      <w:pPr>
        <w:snapToGrid w:val="0"/>
        <w:spacing w:after="0" w:line="240" w:lineRule="auto"/>
        <w:jc w:val="center"/>
        <w:rPr>
          <w:sz w:val="20"/>
          <w:szCs w:val="20"/>
          <w:lang w:val="en-US" w:eastAsia="zh-CN"/>
        </w:rPr>
      </w:pPr>
      <w:r w:rsidRPr="005E7A3E">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DSC_0177" style="width:221.65pt;height:176.55pt;visibility:visible;mso-position-horizontal:left">
            <v:imagedata r:id="rId13" o:title="DSC_0177"/>
          </v:shape>
        </w:pict>
      </w:r>
      <w:r w:rsidR="002123E8" w:rsidRPr="005E7A3E">
        <w:rPr>
          <w:noProof/>
          <w:sz w:val="20"/>
          <w:szCs w:val="20"/>
          <w:lang w:val="en-US" w:eastAsia="zh-CN"/>
        </w:rPr>
        <w:drawing>
          <wp:inline distT="0" distB="0" distL="0" distR="0">
            <wp:extent cx="2844596" cy="2242268"/>
            <wp:effectExtent l="19050" t="0" r="0" b="0"/>
            <wp:docPr id="29" name="Content Placeholder 3" descr="Description: SSC_34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SSC_343_A.jpg"/>
                    <pic:cNvPicPr>
                      <a:picLocks noChangeAspect="1" noChangeArrowheads="1"/>
                    </pic:cNvPicPr>
                  </pic:nvPicPr>
                  <pic:blipFill>
                    <a:blip r:embed="rId14" cstate="print"/>
                    <a:srcRect/>
                    <a:stretch>
                      <a:fillRect/>
                    </a:stretch>
                  </pic:blipFill>
                  <pic:spPr bwMode="auto">
                    <a:xfrm>
                      <a:off x="0" y="0"/>
                      <a:ext cx="2851081" cy="2247380"/>
                    </a:xfrm>
                    <a:prstGeom prst="rect">
                      <a:avLst/>
                    </a:prstGeom>
                    <a:noFill/>
                    <a:ln w="9525">
                      <a:noFill/>
                      <a:miter lim="800000"/>
                      <a:headEnd/>
                      <a:tailEnd/>
                    </a:ln>
                  </pic:spPr>
                </pic:pic>
              </a:graphicData>
            </a:graphic>
          </wp:inline>
        </w:drawing>
      </w:r>
    </w:p>
    <w:p w:rsidR="002123E8" w:rsidRPr="005E7A3E" w:rsidRDefault="002123E8" w:rsidP="002123E8">
      <w:pPr>
        <w:snapToGrid w:val="0"/>
        <w:spacing w:after="0" w:line="240" w:lineRule="auto"/>
        <w:rPr>
          <w:sz w:val="20"/>
          <w:szCs w:val="20"/>
        </w:rPr>
      </w:pPr>
      <w:r w:rsidRPr="005E7A3E">
        <w:rPr>
          <w:sz w:val="20"/>
          <w:szCs w:val="20"/>
          <w:lang w:val="en-US"/>
        </w:rPr>
        <w:t>Plate 1 (Left): Land use Features of the upper slope (exposed / bare ground susceptible to erosion)</w:t>
      </w:r>
      <w:r w:rsidRPr="005E7A3E">
        <w:rPr>
          <w:sz w:val="20"/>
          <w:szCs w:val="20"/>
          <w:lang w:val="en-US"/>
        </w:rPr>
        <w:tab/>
        <w:t>(Right): Reddish soil (lateritic) due to loss of top soil to erosion</w:t>
      </w:r>
    </w:p>
    <w:p w:rsidR="002123E8" w:rsidRDefault="002123E8"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Pr="005E7A3E" w:rsidRDefault="005E7A3E" w:rsidP="00C218A6">
      <w:pPr>
        <w:snapToGrid w:val="0"/>
        <w:spacing w:after="0" w:line="240" w:lineRule="auto"/>
        <w:ind w:firstLine="425"/>
        <w:rPr>
          <w:sz w:val="20"/>
          <w:szCs w:val="20"/>
          <w:lang w:val="en-US" w:eastAsia="zh-CN"/>
        </w:rPr>
      </w:pPr>
    </w:p>
    <w:p w:rsidR="002123E8" w:rsidRPr="005E7A3E" w:rsidRDefault="002123E8" w:rsidP="002123E8">
      <w:pPr>
        <w:tabs>
          <w:tab w:val="left" w:pos="2841"/>
        </w:tabs>
        <w:snapToGrid w:val="0"/>
        <w:spacing w:after="0" w:line="240" w:lineRule="auto"/>
        <w:jc w:val="center"/>
        <w:rPr>
          <w:noProof/>
          <w:sz w:val="20"/>
          <w:szCs w:val="20"/>
          <w:lang w:val="en-US" w:eastAsia="zh-CN"/>
        </w:rPr>
      </w:pPr>
      <w:r w:rsidRPr="005E7A3E">
        <w:rPr>
          <w:noProof/>
          <w:sz w:val="20"/>
          <w:szCs w:val="20"/>
          <w:lang w:val="en-US" w:eastAsia="zh-CN"/>
        </w:rPr>
        <w:drawing>
          <wp:inline distT="0" distB="0" distL="0" distR="0">
            <wp:extent cx="2861787" cy="2433100"/>
            <wp:effectExtent l="19050" t="0" r="0" b="0"/>
            <wp:docPr id="47" name="Picture 4" descr="IMG-20160531-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531-WA0006"/>
                    <pic:cNvPicPr>
                      <a:picLocks noChangeAspect="1" noChangeArrowheads="1"/>
                    </pic:cNvPicPr>
                  </pic:nvPicPr>
                  <pic:blipFill>
                    <a:blip r:embed="rId15" cstate="print"/>
                    <a:srcRect/>
                    <a:stretch>
                      <a:fillRect/>
                    </a:stretch>
                  </pic:blipFill>
                  <pic:spPr bwMode="auto">
                    <a:xfrm>
                      <a:off x="0" y="0"/>
                      <a:ext cx="2866169" cy="2436825"/>
                    </a:xfrm>
                    <a:prstGeom prst="rect">
                      <a:avLst/>
                    </a:prstGeom>
                    <a:noFill/>
                    <a:ln w="9525">
                      <a:noFill/>
                      <a:miter lim="800000"/>
                      <a:headEnd/>
                      <a:tailEnd/>
                    </a:ln>
                  </pic:spPr>
                </pic:pic>
              </a:graphicData>
            </a:graphic>
          </wp:inline>
        </w:drawing>
      </w:r>
      <w:r w:rsidRPr="005E7A3E">
        <w:rPr>
          <w:noProof/>
          <w:sz w:val="20"/>
          <w:szCs w:val="20"/>
          <w:lang w:val="en-US" w:eastAsia="zh-CN"/>
        </w:rPr>
        <w:drawing>
          <wp:inline distT="0" distB="0" distL="0" distR="0">
            <wp:extent cx="2520076" cy="2437498"/>
            <wp:effectExtent l="19050" t="0" r="0" b="0"/>
            <wp:docPr id="48" name="Picture 5" descr="Description: 5330834-3x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5330834-3x2-700x467.jpg"/>
                    <pic:cNvPicPr>
                      <a:picLocks noChangeAspect="1" noChangeArrowheads="1"/>
                    </pic:cNvPicPr>
                  </pic:nvPicPr>
                  <pic:blipFill>
                    <a:blip r:embed="rId16" cstate="print"/>
                    <a:srcRect/>
                    <a:stretch>
                      <a:fillRect/>
                    </a:stretch>
                  </pic:blipFill>
                  <pic:spPr bwMode="auto">
                    <a:xfrm>
                      <a:off x="0" y="0"/>
                      <a:ext cx="2522834" cy="2440166"/>
                    </a:xfrm>
                    <a:prstGeom prst="rect">
                      <a:avLst/>
                    </a:prstGeom>
                    <a:noFill/>
                    <a:ln w="9525">
                      <a:noFill/>
                      <a:miter lim="800000"/>
                      <a:headEnd/>
                      <a:tailEnd/>
                    </a:ln>
                  </pic:spPr>
                </pic:pic>
              </a:graphicData>
            </a:graphic>
          </wp:inline>
        </w:drawing>
      </w:r>
    </w:p>
    <w:p w:rsidR="002123E8" w:rsidRPr="005E7A3E" w:rsidRDefault="002123E8" w:rsidP="002123E8">
      <w:pPr>
        <w:snapToGrid w:val="0"/>
        <w:spacing w:after="0" w:line="240" w:lineRule="auto"/>
        <w:rPr>
          <w:sz w:val="20"/>
          <w:szCs w:val="20"/>
        </w:rPr>
      </w:pPr>
      <w:r w:rsidRPr="005E7A3E">
        <w:rPr>
          <w:sz w:val="20"/>
          <w:szCs w:val="20"/>
        </w:rPr>
        <w:t>Plate 2 (Left): Middle slope soils under fallow (Dominantly left as grazing ground)</w:t>
      </w:r>
      <w:r w:rsidRPr="005E7A3E">
        <w:rPr>
          <w:rFonts w:hint="eastAsia"/>
          <w:sz w:val="20"/>
          <w:szCs w:val="20"/>
          <w:lang w:eastAsia="zh-CN"/>
        </w:rPr>
        <w:tab/>
      </w:r>
      <w:r w:rsidRPr="005E7A3E">
        <w:rPr>
          <w:sz w:val="20"/>
          <w:szCs w:val="20"/>
        </w:rPr>
        <w:t>(Right): Representative Pedon of the Middle Slope with features of unstable</w:t>
      </w:r>
      <w:r w:rsidRPr="005E7A3E">
        <w:rPr>
          <w:rFonts w:hint="eastAsia"/>
          <w:sz w:val="20"/>
          <w:szCs w:val="20"/>
          <w:lang w:eastAsia="zh-CN"/>
        </w:rPr>
        <w:tab/>
      </w:r>
      <w:r w:rsidRPr="005E7A3E">
        <w:rPr>
          <w:sz w:val="20"/>
          <w:szCs w:val="20"/>
        </w:rPr>
        <w:t>Morphology and limited soil development</w:t>
      </w:r>
    </w:p>
    <w:p w:rsidR="002123E8" w:rsidRDefault="002123E8"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Pr="005E7A3E" w:rsidRDefault="005E7A3E" w:rsidP="00C218A6">
      <w:pPr>
        <w:snapToGrid w:val="0"/>
        <w:spacing w:after="0" w:line="240" w:lineRule="auto"/>
        <w:ind w:firstLine="425"/>
        <w:rPr>
          <w:sz w:val="20"/>
          <w:szCs w:val="20"/>
          <w:lang w:val="en-US" w:eastAsia="zh-CN"/>
        </w:rPr>
      </w:pPr>
    </w:p>
    <w:p w:rsidR="002123E8" w:rsidRPr="005E7A3E" w:rsidRDefault="002123E8" w:rsidP="00C218A6">
      <w:pPr>
        <w:snapToGrid w:val="0"/>
        <w:spacing w:after="0" w:line="240" w:lineRule="auto"/>
        <w:ind w:firstLine="425"/>
        <w:rPr>
          <w:sz w:val="20"/>
          <w:szCs w:val="20"/>
          <w:lang w:val="en-US" w:eastAsia="zh-CN"/>
        </w:rPr>
        <w:sectPr w:rsidR="002123E8" w:rsidRPr="005E7A3E" w:rsidSect="000F252B">
          <w:type w:val="continuous"/>
          <w:pgSz w:w="12240" w:h="15840"/>
          <w:pgMar w:top="1440" w:right="1440" w:bottom="1440" w:left="1440" w:header="720" w:footer="720" w:gutter="0"/>
          <w:cols w:space="720"/>
          <w:docGrid w:linePitch="360"/>
        </w:sectPr>
      </w:pPr>
    </w:p>
    <w:p w:rsidR="004C46C9" w:rsidRPr="005E7A3E" w:rsidRDefault="004C46C9" w:rsidP="00C218A6">
      <w:pPr>
        <w:snapToGrid w:val="0"/>
        <w:spacing w:after="0" w:line="240" w:lineRule="auto"/>
        <w:ind w:firstLine="425"/>
        <w:rPr>
          <w:sz w:val="20"/>
          <w:szCs w:val="20"/>
          <w:lang w:val="en-US"/>
        </w:rPr>
      </w:pPr>
      <w:r w:rsidRPr="005E7A3E">
        <w:rPr>
          <w:sz w:val="20"/>
          <w:szCs w:val="20"/>
          <w:lang w:val="en-US"/>
        </w:rPr>
        <w:lastRenderedPageBreak/>
        <w:t xml:space="preserve">The relatively higher bulk density, low organic matter status and </w:t>
      </w:r>
      <w:r w:rsidR="00AF0B81" w:rsidRPr="005E7A3E">
        <w:rPr>
          <w:sz w:val="20"/>
          <w:szCs w:val="20"/>
          <w:lang w:val="en-US"/>
        </w:rPr>
        <w:t>predominantly sandy texture collectively render</w:t>
      </w:r>
      <w:r w:rsidRPr="005E7A3E">
        <w:rPr>
          <w:sz w:val="20"/>
          <w:szCs w:val="20"/>
          <w:lang w:val="en-US"/>
        </w:rPr>
        <w:t xml:space="preserve"> the use and management of these soils unsuitable for agriculture.</w:t>
      </w:r>
      <w:r w:rsidR="000F252B" w:rsidRPr="005E7A3E">
        <w:rPr>
          <w:sz w:val="20"/>
          <w:szCs w:val="20"/>
          <w:lang w:val="en-US"/>
        </w:rPr>
        <w:t xml:space="preserve"> </w:t>
      </w:r>
      <w:r w:rsidRPr="005E7A3E">
        <w:rPr>
          <w:sz w:val="20"/>
          <w:szCs w:val="20"/>
          <w:lang w:val="en-US"/>
        </w:rPr>
        <w:t xml:space="preserve">Moreover, sheet erosion is prominent and low inherent soil fertility prevails. Use of the soils of the upper slope would entail the incorporation of organic residues into the soil to improve fertility, structure and water retention as well as reduce soil bulk density. The choice of suitable agronomic practices like strip cropping and use of cover crops to check surface run off and improve infiltration capacity of the soils would be necessary. </w:t>
      </w:r>
    </w:p>
    <w:p w:rsidR="004C46C9" w:rsidRPr="005E7A3E" w:rsidRDefault="004C46C9" w:rsidP="00C218A6">
      <w:pPr>
        <w:snapToGrid w:val="0"/>
        <w:spacing w:after="0" w:line="240" w:lineRule="auto"/>
        <w:rPr>
          <w:b/>
          <w:sz w:val="20"/>
          <w:szCs w:val="20"/>
          <w:lang w:val="en-US"/>
        </w:rPr>
      </w:pPr>
      <w:r w:rsidRPr="005E7A3E">
        <w:rPr>
          <w:b/>
          <w:sz w:val="20"/>
          <w:szCs w:val="20"/>
          <w:lang w:val="en-US"/>
        </w:rPr>
        <w:t>Soils of the Middle Slope</w:t>
      </w:r>
    </w:p>
    <w:p w:rsidR="004C46C9" w:rsidRPr="005E7A3E" w:rsidRDefault="004C46C9" w:rsidP="00C218A6">
      <w:pPr>
        <w:snapToGrid w:val="0"/>
        <w:spacing w:after="0" w:line="240" w:lineRule="auto"/>
        <w:ind w:firstLine="425"/>
        <w:rPr>
          <w:sz w:val="20"/>
          <w:szCs w:val="20"/>
          <w:lang w:val="en-US"/>
        </w:rPr>
      </w:pPr>
      <w:r w:rsidRPr="005E7A3E">
        <w:rPr>
          <w:sz w:val="20"/>
          <w:szCs w:val="20"/>
          <w:lang w:val="en-US"/>
        </w:rPr>
        <w:t>It is also dominated by sand fraction and texture ranges from very fine sand to loamy fine sand with some weak indication of argillic horizon, it has a redder hue at the subsoil.</w:t>
      </w:r>
      <w:r w:rsidR="000F252B" w:rsidRPr="005E7A3E">
        <w:rPr>
          <w:sz w:val="20"/>
          <w:szCs w:val="20"/>
          <w:lang w:val="en-US"/>
        </w:rPr>
        <w:t xml:space="preserve"> </w:t>
      </w:r>
      <w:r w:rsidRPr="005E7A3E">
        <w:rPr>
          <w:sz w:val="20"/>
          <w:szCs w:val="20"/>
          <w:lang w:val="en-US"/>
        </w:rPr>
        <w:t>The soil showing presence of iron oxides under- going weathering with high base saturation greater than 50</w:t>
      </w:r>
      <w:r w:rsidR="001D6282" w:rsidRPr="005E7A3E">
        <w:rPr>
          <w:sz w:val="20"/>
          <w:szCs w:val="20"/>
          <w:lang w:val="en-US"/>
        </w:rPr>
        <w:t xml:space="preserve"> </w:t>
      </w:r>
      <w:r w:rsidRPr="005E7A3E">
        <w:rPr>
          <w:sz w:val="20"/>
          <w:szCs w:val="20"/>
          <w:lang w:val="en-US"/>
        </w:rPr>
        <w:t>%.</w:t>
      </w:r>
      <w:r w:rsidR="000F252B" w:rsidRPr="005E7A3E">
        <w:rPr>
          <w:sz w:val="20"/>
          <w:szCs w:val="20"/>
          <w:lang w:val="en-US"/>
        </w:rPr>
        <w:t xml:space="preserve"> </w:t>
      </w:r>
      <w:r w:rsidRPr="005E7A3E">
        <w:rPr>
          <w:sz w:val="20"/>
          <w:szCs w:val="20"/>
        </w:rPr>
        <w:t>A typical pedon of the Middle Slope has features of unstable soil morphology and limited soil development.</w:t>
      </w:r>
      <w:r w:rsidR="000F252B" w:rsidRPr="005E7A3E">
        <w:rPr>
          <w:sz w:val="20"/>
          <w:szCs w:val="20"/>
        </w:rPr>
        <w:t xml:space="preserve"> </w:t>
      </w:r>
      <w:r w:rsidRPr="005E7A3E">
        <w:rPr>
          <w:sz w:val="20"/>
          <w:szCs w:val="20"/>
          <w:lang w:val="en-US"/>
        </w:rPr>
        <w:t>The soils are more developed than those of the upper slope position and as such are characterized by deep, well drained soils.</w:t>
      </w:r>
      <w:r w:rsidR="000F252B" w:rsidRPr="005E7A3E">
        <w:rPr>
          <w:sz w:val="20"/>
          <w:szCs w:val="20"/>
          <w:lang w:val="en-US"/>
        </w:rPr>
        <w:t xml:space="preserve"> </w:t>
      </w:r>
      <w:r w:rsidRPr="005E7A3E">
        <w:rPr>
          <w:sz w:val="20"/>
          <w:szCs w:val="20"/>
        </w:rPr>
        <w:t xml:space="preserve">Gullies are present though with less demands when </w:t>
      </w:r>
      <w:r w:rsidRPr="005E7A3E">
        <w:rPr>
          <w:sz w:val="20"/>
          <w:szCs w:val="20"/>
          <w:lang w:val="en-US"/>
        </w:rPr>
        <w:t xml:space="preserve">compared with the soils on the upper </w:t>
      </w:r>
      <w:r w:rsidRPr="005E7A3E">
        <w:rPr>
          <w:sz w:val="20"/>
          <w:szCs w:val="20"/>
          <w:lang w:val="en-US"/>
        </w:rPr>
        <w:lastRenderedPageBreak/>
        <w:t>slope position.</w:t>
      </w:r>
      <w:r w:rsidR="000F252B" w:rsidRPr="005E7A3E">
        <w:rPr>
          <w:sz w:val="20"/>
          <w:szCs w:val="20"/>
          <w:lang w:val="en-US"/>
        </w:rPr>
        <w:t xml:space="preserve"> </w:t>
      </w:r>
      <w:r w:rsidRPr="005E7A3E">
        <w:rPr>
          <w:sz w:val="20"/>
          <w:szCs w:val="20"/>
          <w:lang w:val="en-US"/>
        </w:rPr>
        <w:t>It has a hyperthemic temperature regime with mean annual soil temperature greater than 22</w:t>
      </w:r>
      <w:r w:rsidR="001D6282" w:rsidRPr="005E7A3E">
        <w:rPr>
          <w:sz w:val="20"/>
          <w:szCs w:val="20"/>
          <w:lang w:val="en-US"/>
        </w:rPr>
        <w:t xml:space="preserve"> </w:t>
      </w:r>
      <w:r w:rsidRPr="005E7A3E">
        <w:rPr>
          <w:sz w:val="20"/>
          <w:szCs w:val="20"/>
          <w:vertAlign w:val="superscript"/>
          <w:lang w:val="en-US"/>
        </w:rPr>
        <w:t>0</w:t>
      </w:r>
      <w:r w:rsidRPr="005E7A3E">
        <w:rPr>
          <w:sz w:val="20"/>
          <w:szCs w:val="20"/>
          <w:lang w:val="en-US"/>
        </w:rPr>
        <w:t xml:space="preserve">C. The moisture regime is Ustic where moisture is limited but is present during growing season. The </w:t>
      </w:r>
      <w:r w:rsidR="00AF0B81" w:rsidRPr="005E7A3E">
        <w:rPr>
          <w:sz w:val="20"/>
          <w:szCs w:val="20"/>
          <w:lang w:val="en-US"/>
        </w:rPr>
        <w:t>soil of the middle slope has</w:t>
      </w:r>
      <w:r w:rsidRPr="005E7A3E">
        <w:rPr>
          <w:sz w:val="20"/>
          <w:szCs w:val="20"/>
          <w:lang w:val="en-US"/>
        </w:rPr>
        <w:t xml:space="preserve"> been classified as Typic Psammentic cambustalf</w:t>
      </w:r>
      <w:r w:rsidR="002D1602" w:rsidRPr="005E7A3E">
        <w:rPr>
          <w:sz w:val="20"/>
          <w:szCs w:val="20"/>
          <w:lang w:val="en-US"/>
        </w:rPr>
        <w:t xml:space="preserve"> (Plate 2)</w:t>
      </w:r>
      <w:r w:rsidRPr="005E7A3E">
        <w:rPr>
          <w:sz w:val="20"/>
          <w:szCs w:val="20"/>
          <w:lang w:val="en-US"/>
        </w:rPr>
        <w:t>.</w:t>
      </w:r>
    </w:p>
    <w:p w:rsidR="004C46C9" w:rsidRPr="005E7A3E" w:rsidRDefault="004C46C9" w:rsidP="00C218A6">
      <w:pPr>
        <w:snapToGrid w:val="0"/>
        <w:spacing w:after="0" w:line="240" w:lineRule="auto"/>
        <w:rPr>
          <w:b/>
          <w:sz w:val="20"/>
          <w:szCs w:val="20"/>
          <w:lang w:val="en-US"/>
        </w:rPr>
      </w:pPr>
      <w:r w:rsidRPr="005E7A3E">
        <w:rPr>
          <w:b/>
          <w:sz w:val="20"/>
          <w:szCs w:val="20"/>
          <w:lang w:val="en-US"/>
        </w:rPr>
        <w:t>Soils of the Foot Slope</w:t>
      </w:r>
    </w:p>
    <w:p w:rsidR="002123E8" w:rsidRPr="005E7A3E" w:rsidRDefault="004C46C9" w:rsidP="00C218A6">
      <w:pPr>
        <w:snapToGrid w:val="0"/>
        <w:spacing w:after="0" w:line="240" w:lineRule="auto"/>
        <w:ind w:firstLine="425"/>
        <w:rPr>
          <w:sz w:val="20"/>
          <w:szCs w:val="20"/>
        </w:rPr>
      </w:pPr>
      <w:r w:rsidRPr="005E7A3E">
        <w:rPr>
          <w:sz w:val="20"/>
          <w:szCs w:val="20"/>
        </w:rPr>
        <w:t xml:space="preserve">The soils of the Foot Slope have follistic epipedon with high amounts of organic carbon and low bulk density. These are dark coloured soils </w:t>
      </w:r>
      <w:r w:rsidRPr="005E7A3E">
        <w:rPr>
          <w:sz w:val="20"/>
          <w:szCs w:val="20"/>
          <w:lang w:val="en-US"/>
        </w:rPr>
        <w:t xml:space="preserve">characterized by imperfectly to poorly drained conditions (Plate 3). If properly drained, these soils support a wide variety of crops. </w:t>
      </w:r>
      <w:r w:rsidRPr="005E7A3E">
        <w:rPr>
          <w:sz w:val="20"/>
          <w:szCs w:val="20"/>
        </w:rPr>
        <w:t xml:space="preserve">There is difficulty in horizon differentiation due to lack of mature profile development. This might be due to frequent and recent deposit or the cold condition of the environment slowing down soil genesis (profile development processes). The soils are characterized by udic moisture regime and are sometimes saturated with water for hour or few days after heavy rains. </w:t>
      </w:r>
      <w:r w:rsidRPr="005E7A3E">
        <w:rPr>
          <w:sz w:val="20"/>
          <w:szCs w:val="20"/>
          <w:lang w:val="en-US"/>
        </w:rPr>
        <w:t>They have high porosity with fine textures on the surface and underlined by a coarse textured sub surface soils. The best way to utilize the soil on this foot slope position is practice dry season farming with early maturing crops.</w:t>
      </w:r>
      <w:r w:rsidRPr="005E7A3E">
        <w:rPr>
          <w:sz w:val="20"/>
          <w:szCs w:val="20"/>
        </w:rPr>
        <w:t xml:space="preserve"> These soils have been classified as Typic psammentic haplustept</w:t>
      </w:r>
      <w:r w:rsidR="002123E8" w:rsidRPr="005E7A3E">
        <w:rPr>
          <w:sz w:val="20"/>
          <w:szCs w:val="20"/>
        </w:rPr>
        <w:t>s.</w:t>
      </w:r>
    </w:p>
    <w:p w:rsidR="00C218A6" w:rsidRPr="005E7A3E" w:rsidRDefault="00C218A6" w:rsidP="00C218A6">
      <w:pPr>
        <w:snapToGrid w:val="0"/>
        <w:spacing w:after="0" w:line="240" w:lineRule="auto"/>
        <w:ind w:firstLine="425"/>
        <w:rPr>
          <w:sz w:val="20"/>
          <w:szCs w:val="20"/>
          <w:lang w:val="en-US"/>
        </w:rPr>
        <w:sectPr w:rsidR="00C218A6" w:rsidRPr="005E7A3E" w:rsidSect="00C218A6">
          <w:type w:val="continuous"/>
          <w:pgSz w:w="12240" w:h="15840"/>
          <w:pgMar w:top="1440" w:right="1440" w:bottom="1440" w:left="1440" w:header="720" w:footer="720" w:gutter="0"/>
          <w:cols w:num="2" w:space="600"/>
          <w:docGrid w:linePitch="360"/>
        </w:sectPr>
      </w:pPr>
    </w:p>
    <w:p w:rsidR="002B65FB" w:rsidRDefault="002B65FB"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5E7A3E" w:rsidRDefault="005E7A3E" w:rsidP="00C218A6">
      <w:pPr>
        <w:snapToGrid w:val="0"/>
        <w:spacing w:after="0" w:line="240" w:lineRule="auto"/>
        <w:ind w:firstLine="425"/>
        <w:rPr>
          <w:rFonts w:hint="eastAsia"/>
          <w:sz w:val="20"/>
          <w:szCs w:val="20"/>
          <w:lang w:val="en-US" w:eastAsia="zh-CN"/>
        </w:rPr>
      </w:pPr>
    </w:p>
    <w:p w:rsidR="00FF07B7" w:rsidRPr="005E7A3E" w:rsidRDefault="00FF07B7" w:rsidP="00C218A6">
      <w:pPr>
        <w:snapToGrid w:val="0"/>
        <w:spacing w:after="0" w:line="240" w:lineRule="auto"/>
        <w:ind w:firstLine="425"/>
        <w:rPr>
          <w:rFonts w:hint="eastAsia"/>
          <w:sz w:val="20"/>
          <w:szCs w:val="20"/>
          <w:lang w:val="en-US" w:eastAsia="zh-CN"/>
        </w:rPr>
      </w:pPr>
    </w:p>
    <w:p w:rsidR="002B65FB" w:rsidRPr="005E7A3E" w:rsidRDefault="002123E8" w:rsidP="002123E8">
      <w:pPr>
        <w:snapToGrid w:val="0"/>
        <w:spacing w:after="0" w:line="240" w:lineRule="auto"/>
        <w:jc w:val="center"/>
        <w:rPr>
          <w:sz w:val="20"/>
          <w:szCs w:val="20"/>
          <w:lang w:val="en-US" w:eastAsia="zh-CN"/>
        </w:rPr>
      </w:pPr>
      <w:r w:rsidRPr="005E7A3E">
        <w:rPr>
          <w:noProof/>
          <w:sz w:val="20"/>
          <w:szCs w:val="20"/>
          <w:lang w:val="en-US" w:eastAsia="zh-CN"/>
        </w:rPr>
        <w:drawing>
          <wp:inline distT="0" distB="0" distL="0" distR="0">
            <wp:extent cx="3010397" cy="2374257"/>
            <wp:effectExtent l="19050" t="0" r="0" b="0"/>
            <wp:docPr id="44" name="Picture 7"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47"/>
                    <pic:cNvPicPr>
                      <a:picLocks noChangeAspect="1" noChangeArrowheads="1"/>
                    </pic:cNvPicPr>
                  </pic:nvPicPr>
                  <pic:blipFill>
                    <a:blip r:embed="rId17" cstate="print"/>
                    <a:srcRect/>
                    <a:stretch>
                      <a:fillRect/>
                    </a:stretch>
                  </pic:blipFill>
                  <pic:spPr bwMode="auto">
                    <a:xfrm>
                      <a:off x="0" y="0"/>
                      <a:ext cx="3010397" cy="2374257"/>
                    </a:xfrm>
                    <a:prstGeom prst="rect">
                      <a:avLst/>
                    </a:prstGeom>
                    <a:noFill/>
                    <a:ln w="9525">
                      <a:noFill/>
                      <a:miter lim="800000"/>
                      <a:headEnd/>
                      <a:tailEnd/>
                    </a:ln>
                  </pic:spPr>
                </pic:pic>
              </a:graphicData>
            </a:graphic>
          </wp:inline>
        </w:drawing>
      </w:r>
      <w:r w:rsidR="00FF07B7" w:rsidRPr="005E7A3E">
        <w:rPr>
          <w:sz w:val="20"/>
          <w:szCs w:val="20"/>
        </w:rPr>
        <w:pict>
          <v:shape id="Picture 7" o:spid="_x0000_i1026" type="#_x0000_t75" alt="Description: pssfarmlowterracepit4.jpg" style="width:218.5pt;height:188.45pt;visibility:visible">
            <v:imagedata r:id="rId18" o:title=" pssfarmlowterracepit4"/>
          </v:shape>
        </w:pict>
      </w:r>
    </w:p>
    <w:p w:rsidR="002123E8" w:rsidRPr="005E7A3E" w:rsidRDefault="002123E8" w:rsidP="002123E8">
      <w:pPr>
        <w:snapToGrid w:val="0"/>
        <w:spacing w:after="0" w:line="240" w:lineRule="auto"/>
        <w:rPr>
          <w:sz w:val="20"/>
          <w:szCs w:val="20"/>
        </w:rPr>
      </w:pPr>
      <w:r w:rsidRPr="005E7A3E">
        <w:rPr>
          <w:b/>
          <w:sz w:val="20"/>
          <w:szCs w:val="20"/>
        </w:rPr>
        <w:t>Plate 3</w:t>
      </w:r>
      <w:r w:rsidRPr="005E7A3E">
        <w:rPr>
          <w:sz w:val="20"/>
          <w:szCs w:val="20"/>
        </w:rPr>
        <w:t>: (left): Land use Features of the foot slope (Cassava farm)</w:t>
      </w:r>
      <w:r w:rsidRPr="005E7A3E">
        <w:rPr>
          <w:sz w:val="20"/>
          <w:szCs w:val="20"/>
        </w:rPr>
        <w:tab/>
        <w:t>(Right): Typical Profile of the Foot slope with dark soil</w:t>
      </w:r>
    </w:p>
    <w:p w:rsidR="002B65FB" w:rsidRDefault="002B65FB" w:rsidP="00C218A6">
      <w:pPr>
        <w:snapToGrid w:val="0"/>
        <w:spacing w:after="0" w:line="240" w:lineRule="auto"/>
        <w:ind w:firstLine="425"/>
        <w:rPr>
          <w:rFonts w:hint="eastAsia"/>
          <w:sz w:val="20"/>
          <w:szCs w:val="20"/>
          <w:lang w:val="en-US" w:eastAsia="zh-CN"/>
        </w:rPr>
      </w:pPr>
    </w:p>
    <w:p w:rsidR="00FF07B7" w:rsidRDefault="00FF07B7" w:rsidP="00C218A6">
      <w:pPr>
        <w:snapToGrid w:val="0"/>
        <w:spacing w:after="0" w:line="240" w:lineRule="auto"/>
        <w:ind w:firstLine="425"/>
        <w:rPr>
          <w:rFonts w:hint="eastAsia"/>
          <w:sz w:val="20"/>
          <w:szCs w:val="20"/>
          <w:lang w:val="en-US" w:eastAsia="zh-CN"/>
        </w:rPr>
      </w:pPr>
    </w:p>
    <w:p w:rsidR="00FF07B7" w:rsidRPr="005E7A3E" w:rsidRDefault="00FF07B7" w:rsidP="00C218A6">
      <w:pPr>
        <w:snapToGrid w:val="0"/>
        <w:spacing w:after="0" w:line="240" w:lineRule="auto"/>
        <w:ind w:firstLine="425"/>
        <w:rPr>
          <w:rFonts w:hint="eastAsia"/>
          <w:sz w:val="20"/>
          <w:szCs w:val="20"/>
          <w:lang w:val="en-US" w:eastAsia="zh-CN"/>
        </w:rPr>
      </w:pPr>
    </w:p>
    <w:p w:rsidR="00C218A6" w:rsidRPr="005E7A3E" w:rsidRDefault="00C218A6" w:rsidP="00C218A6">
      <w:pPr>
        <w:snapToGrid w:val="0"/>
        <w:spacing w:after="0" w:line="240" w:lineRule="auto"/>
        <w:ind w:firstLine="425"/>
        <w:rPr>
          <w:sz w:val="20"/>
          <w:szCs w:val="20"/>
          <w:lang w:val="en-US"/>
        </w:rPr>
        <w:sectPr w:rsidR="00C218A6" w:rsidRPr="005E7A3E" w:rsidSect="000F252B">
          <w:type w:val="continuous"/>
          <w:pgSz w:w="12240" w:h="15840"/>
          <w:pgMar w:top="1440" w:right="1440" w:bottom="1440" w:left="1440" w:header="720" w:footer="720" w:gutter="0"/>
          <w:cols w:space="720"/>
          <w:docGrid w:linePitch="360"/>
        </w:sectPr>
      </w:pPr>
    </w:p>
    <w:p w:rsidR="00A42486" w:rsidRPr="005E7A3E" w:rsidRDefault="005E7A3E" w:rsidP="00C218A6">
      <w:pPr>
        <w:snapToGrid w:val="0"/>
        <w:spacing w:after="0" w:line="240" w:lineRule="auto"/>
        <w:rPr>
          <w:rFonts w:hint="eastAsia"/>
          <w:b/>
          <w:sz w:val="20"/>
          <w:szCs w:val="20"/>
          <w:lang w:eastAsia="zh-CN"/>
        </w:rPr>
      </w:pPr>
      <w:r>
        <w:rPr>
          <w:b/>
          <w:sz w:val="20"/>
          <w:szCs w:val="20"/>
        </w:rPr>
        <w:lastRenderedPageBreak/>
        <w:t>Conclusion</w:t>
      </w:r>
    </w:p>
    <w:p w:rsidR="00A42486" w:rsidRPr="005E7A3E" w:rsidRDefault="00A42486" w:rsidP="00C218A6">
      <w:pPr>
        <w:snapToGrid w:val="0"/>
        <w:spacing w:after="0" w:line="240" w:lineRule="auto"/>
        <w:ind w:firstLine="425"/>
        <w:rPr>
          <w:sz w:val="20"/>
          <w:szCs w:val="20"/>
        </w:rPr>
      </w:pPr>
      <w:r w:rsidRPr="005E7A3E">
        <w:rPr>
          <w:sz w:val="20"/>
          <w:szCs w:val="20"/>
          <w:lang w:val="en-US"/>
        </w:rPr>
        <w:t>This</w:t>
      </w:r>
      <w:r w:rsidR="001D6282" w:rsidRPr="005E7A3E">
        <w:rPr>
          <w:sz w:val="20"/>
          <w:szCs w:val="20"/>
          <w:lang w:val="en-US"/>
        </w:rPr>
        <w:t xml:space="preserve"> study revealed that there was </w:t>
      </w:r>
      <w:r w:rsidR="00DC591E" w:rsidRPr="005E7A3E">
        <w:rPr>
          <w:sz w:val="20"/>
          <w:szCs w:val="20"/>
          <w:lang w:val="en-US"/>
        </w:rPr>
        <w:t>variation</w:t>
      </w:r>
      <w:r w:rsidRPr="005E7A3E">
        <w:rPr>
          <w:sz w:val="20"/>
          <w:szCs w:val="20"/>
          <w:lang w:val="en-US"/>
        </w:rPr>
        <w:t xml:space="preserve"> in soil properties along the soil catena in the study area as shown in the ten minipedons located at designated topographic locations.</w:t>
      </w:r>
      <w:r w:rsidR="000F252B" w:rsidRPr="005E7A3E">
        <w:rPr>
          <w:sz w:val="20"/>
          <w:szCs w:val="20"/>
          <w:lang w:val="en-US"/>
        </w:rPr>
        <w:t xml:space="preserve"> </w:t>
      </w:r>
      <w:r w:rsidRPr="005E7A3E">
        <w:rPr>
          <w:sz w:val="20"/>
          <w:szCs w:val="20"/>
          <w:lang w:val="en-US"/>
        </w:rPr>
        <w:t>However, some soil properties varied more than others.</w:t>
      </w:r>
      <w:r w:rsidRPr="005E7A3E">
        <w:rPr>
          <w:sz w:val="20"/>
          <w:szCs w:val="20"/>
        </w:rPr>
        <w:t xml:space="preserve"> Generally K.sat </w:t>
      </w:r>
      <w:r w:rsidR="00251EFA" w:rsidRPr="005E7A3E">
        <w:rPr>
          <w:sz w:val="20"/>
          <w:szCs w:val="20"/>
        </w:rPr>
        <w:t>is the most variable (MP</w:t>
      </w:r>
      <w:r w:rsidRPr="005E7A3E">
        <w:rPr>
          <w:sz w:val="20"/>
          <w:szCs w:val="20"/>
          <w:vertAlign w:val="subscript"/>
        </w:rPr>
        <w:t>2</w:t>
      </w:r>
      <w:r w:rsidRPr="005E7A3E">
        <w:rPr>
          <w:sz w:val="20"/>
          <w:szCs w:val="20"/>
        </w:rPr>
        <w:t>) with CV value of 294.8 and sa</w:t>
      </w:r>
      <w:r w:rsidR="0029366A" w:rsidRPr="005E7A3E">
        <w:rPr>
          <w:sz w:val="20"/>
          <w:szCs w:val="20"/>
        </w:rPr>
        <w:t>nd the least variable (MP</w:t>
      </w:r>
      <w:r w:rsidRPr="005E7A3E">
        <w:rPr>
          <w:sz w:val="20"/>
          <w:szCs w:val="20"/>
          <w:vertAlign w:val="subscript"/>
        </w:rPr>
        <w:t>9</w:t>
      </w:r>
      <w:r w:rsidRPr="005E7A3E">
        <w:rPr>
          <w:sz w:val="20"/>
          <w:szCs w:val="20"/>
        </w:rPr>
        <w:t>) with CV value of 1.8.</w:t>
      </w:r>
    </w:p>
    <w:p w:rsidR="00A42486" w:rsidRPr="005E7A3E" w:rsidRDefault="00A42486" w:rsidP="00C218A6">
      <w:pPr>
        <w:snapToGrid w:val="0"/>
        <w:spacing w:after="0" w:line="240" w:lineRule="auto"/>
        <w:ind w:firstLine="425"/>
        <w:rPr>
          <w:sz w:val="20"/>
          <w:szCs w:val="20"/>
          <w:lang w:val="en-US"/>
        </w:rPr>
      </w:pPr>
      <w:r w:rsidRPr="005E7A3E">
        <w:rPr>
          <w:sz w:val="20"/>
          <w:szCs w:val="20"/>
          <w:lang w:val="en-US"/>
        </w:rPr>
        <w:t>Morphologically, t</w:t>
      </w:r>
      <w:r w:rsidR="00F57305" w:rsidRPr="005E7A3E">
        <w:rPr>
          <w:sz w:val="20"/>
          <w:szCs w:val="20"/>
          <w:lang w:val="en-US"/>
        </w:rPr>
        <w:t>he soil properties such as colo</w:t>
      </w:r>
      <w:r w:rsidR="00DC591E" w:rsidRPr="005E7A3E">
        <w:rPr>
          <w:sz w:val="20"/>
          <w:szCs w:val="20"/>
          <w:lang w:val="en-US"/>
        </w:rPr>
        <w:t>r showed high variability</w:t>
      </w:r>
      <w:r w:rsidRPr="005E7A3E">
        <w:rPr>
          <w:sz w:val="20"/>
          <w:szCs w:val="20"/>
          <w:lang w:val="en-US"/>
        </w:rPr>
        <w:t xml:space="preserve"> with depth. These changes in soil properties across the slope positions had influence on land use and management such that each slope position has different crop types and management strategy. </w:t>
      </w:r>
    </w:p>
    <w:p w:rsidR="00A42486" w:rsidRPr="005E7A3E" w:rsidRDefault="00A42486" w:rsidP="00C218A6">
      <w:pPr>
        <w:snapToGrid w:val="0"/>
        <w:spacing w:after="0" w:line="240" w:lineRule="auto"/>
        <w:ind w:firstLine="425"/>
        <w:rPr>
          <w:sz w:val="20"/>
          <w:szCs w:val="20"/>
          <w:lang w:val="en-US"/>
        </w:rPr>
      </w:pPr>
      <w:r w:rsidRPr="005E7A3E">
        <w:rPr>
          <w:sz w:val="20"/>
          <w:szCs w:val="20"/>
          <w:lang w:val="en-US"/>
        </w:rPr>
        <w:t xml:space="preserve">Both field and analytical properties showed that variations or changes occurred along the catena and the changes are inter-related with the land use potential. Based on these study results, most of soil nutrients significantly increased down the slope due to translocation of materials and its deposition at the foot slope. </w:t>
      </w:r>
    </w:p>
    <w:p w:rsidR="00616A0B" w:rsidRDefault="00616A0B" w:rsidP="00FF07B7">
      <w:pPr>
        <w:snapToGrid w:val="0"/>
        <w:spacing w:after="0" w:line="240" w:lineRule="auto"/>
        <w:rPr>
          <w:rFonts w:hint="eastAsia"/>
          <w:sz w:val="20"/>
          <w:szCs w:val="20"/>
          <w:lang w:val="en-US" w:eastAsia="zh-CN"/>
        </w:rPr>
      </w:pPr>
    </w:p>
    <w:p w:rsidR="00FF07B7" w:rsidRDefault="00FF07B7" w:rsidP="00FF07B7">
      <w:pPr>
        <w:snapToGrid w:val="0"/>
        <w:spacing w:after="0" w:line="240" w:lineRule="auto"/>
        <w:rPr>
          <w:rFonts w:hint="eastAsia"/>
          <w:sz w:val="20"/>
          <w:szCs w:val="20"/>
          <w:lang w:val="en-US" w:eastAsia="zh-CN"/>
        </w:rPr>
      </w:pPr>
    </w:p>
    <w:p w:rsidR="00FF07B7" w:rsidRPr="00FF07B7" w:rsidRDefault="00FF07B7" w:rsidP="00FF07B7">
      <w:pPr>
        <w:snapToGrid w:val="0"/>
        <w:spacing w:after="0" w:line="240" w:lineRule="auto"/>
        <w:rPr>
          <w:rFonts w:hint="eastAsia"/>
          <w:b/>
          <w:sz w:val="20"/>
          <w:szCs w:val="20"/>
          <w:lang w:val="en-US" w:eastAsia="zh-CN"/>
        </w:rPr>
      </w:pPr>
      <w:r w:rsidRPr="00FF07B7">
        <w:rPr>
          <w:rFonts w:hint="eastAsia"/>
          <w:b/>
          <w:sz w:val="20"/>
          <w:szCs w:val="20"/>
          <w:lang w:val="en-US" w:eastAsia="zh-CN"/>
        </w:rPr>
        <w:t>Authors:</w:t>
      </w:r>
    </w:p>
    <w:p w:rsidR="00FF07B7" w:rsidRPr="005E7A3E" w:rsidRDefault="00FF07B7" w:rsidP="00FF07B7">
      <w:pPr>
        <w:snapToGrid w:val="0"/>
        <w:spacing w:after="0" w:line="240" w:lineRule="auto"/>
        <w:jc w:val="left"/>
        <w:rPr>
          <w:sz w:val="20"/>
          <w:szCs w:val="20"/>
          <w:lang w:val="en-US" w:eastAsia="zh-CN"/>
        </w:rPr>
      </w:pPr>
      <w:r w:rsidRPr="005E7A3E">
        <w:rPr>
          <w:sz w:val="20"/>
          <w:szCs w:val="20"/>
          <w:lang w:val="en-US"/>
        </w:rPr>
        <w:t>Kamalu O. J., Amadi-Rapheal K.A.S. Anozie H. I</w:t>
      </w:r>
      <w:r w:rsidRPr="005E7A3E">
        <w:rPr>
          <w:bCs/>
          <w:sz w:val="20"/>
          <w:szCs w:val="20"/>
          <w:vertAlign w:val="superscript"/>
        </w:rPr>
        <w:t>*</w:t>
      </w:r>
      <w:r w:rsidRPr="005E7A3E">
        <w:rPr>
          <w:sz w:val="20"/>
          <w:szCs w:val="20"/>
          <w:lang w:val="en-US"/>
        </w:rPr>
        <w:t>. And Aronu, O. B.</w:t>
      </w:r>
    </w:p>
    <w:p w:rsidR="00FF07B7" w:rsidRPr="005E7A3E" w:rsidRDefault="00FF07B7" w:rsidP="00FF07B7">
      <w:pPr>
        <w:snapToGrid w:val="0"/>
        <w:spacing w:after="0" w:line="240" w:lineRule="auto"/>
        <w:jc w:val="left"/>
        <w:rPr>
          <w:sz w:val="20"/>
          <w:szCs w:val="20"/>
          <w:lang w:val="en-US"/>
        </w:rPr>
      </w:pPr>
      <w:r w:rsidRPr="005E7A3E">
        <w:rPr>
          <w:sz w:val="20"/>
          <w:szCs w:val="20"/>
          <w:lang w:val="en-US"/>
        </w:rPr>
        <w:t>Department Of Crop And Soil Science</w:t>
      </w:r>
      <w:r w:rsidRPr="005E7A3E">
        <w:rPr>
          <w:rFonts w:hint="eastAsia"/>
          <w:sz w:val="20"/>
          <w:szCs w:val="20"/>
          <w:lang w:val="en-US" w:eastAsia="zh-CN"/>
        </w:rPr>
        <w:t xml:space="preserve">, </w:t>
      </w:r>
      <w:r w:rsidRPr="005E7A3E">
        <w:rPr>
          <w:sz w:val="20"/>
          <w:szCs w:val="20"/>
          <w:lang w:val="en-US"/>
        </w:rPr>
        <w:t>Faculty Of Agriculture</w:t>
      </w:r>
      <w:r w:rsidRPr="005E7A3E">
        <w:rPr>
          <w:rFonts w:hint="eastAsia"/>
          <w:sz w:val="20"/>
          <w:szCs w:val="20"/>
          <w:lang w:val="en-US" w:eastAsia="zh-CN"/>
        </w:rPr>
        <w:t>,</w:t>
      </w:r>
      <w:r w:rsidRPr="005E7A3E">
        <w:rPr>
          <w:sz w:val="20"/>
          <w:szCs w:val="20"/>
          <w:lang w:val="en-US"/>
        </w:rPr>
        <w:t xml:space="preserve"> University Of Port Harcourt</w:t>
      </w:r>
    </w:p>
    <w:p w:rsidR="00FF07B7" w:rsidRPr="005E7A3E" w:rsidRDefault="00FF07B7" w:rsidP="00FF07B7">
      <w:pPr>
        <w:snapToGrid w:val="0"/>
        <w:spacing w:after="0" w:line="240" w:lineRule="auto"/>
        <w:jc w:val="left"/>
        <w:rPr>
          <w:bCs/>
          <w:sz w:val="20"/>
          <w:szCs w:val="20"/>
        </w:rPr>
      </w:pPr>
      <w:hyperlink r:id="rId19" w:history="1">
        <w:r w:rsidRPr="005E7A3E">
          <w:rPr>
            <w:rStyle w:val="Hyperlink"/>
            <w:bCs/>
            <w:sz w:val="20"/>
            <w:szCs w:val="20"/>
            <w:u w:val="none"/>
          </w:rPr>
          <w:t>*</w:t>
        </w:r>
        <w:r w:rsidRPr="002131A8">
          <w:rPr>
            <w:rStyle w:val="Hyperlink"/>
            <w:bCs/>
            <w:sz w:val="20"/>
            <w:szCs w:val="20"/>
          </w:rPr>
          <w:t>henry.anozie@uniport.edu.ng</w:t>
        </w:r>
      </w:hyperlink>
      <w:r>
        <w:rPr>
          <w:rFonts w:hint="eastAsia"/>
          <w:bCs/>
          <w:sz w:val="20"/>
          <w:szCs w:val="20"/>
          <w:lang w:eastAsia="zh-CN"/>
        </w:rPr>
        <w:t xml:space="preserve"> </w:t>
      </w:r>
      <w:r w:rsidRPr="005E7A3E">
        <w:rPr>
          <w:bCs/>
          <w:sz w:val="20"/>
          <w:szCs w:val="20"/>
        </w:rPr>
        <w:t>(corresponding author)</w:t>
      </w:r>
    </w:p>
    <w:p w:rsidR="00FF07B7" w:rsidRDefault="00FF07B7" w:rsidP="00FF07B7">
      <w:pPr>
        <w:snapToGrid w:val="0"/>
        <w:spacing w:after="0" w:line="240" w:lineRule="auto"/>
        <w:rPr>
          <w:rFonts w:hint="eastAsia"/>
          <w:sz w:val="20"/>
          <w:szCs w:val="20"/>
          <w:lang w:val="en-US" w:eastAsia="zh-CN"/>
        </w:rPr>
      </w:pPr>
    </w:p>
    <w:p w:rsidR="00FF07B7" w:rsidRDefault="00FF07B7" w:rsidP="00FF07B7">
      <w:pPr>
        <w:snapToGrid w:val="0"/>
        <w:spacing w:after="0" w:line="240" w:lineRule="auto"/>
        <w:rPr>
          <w:rFonts w:hint="eastAsia"/>
          <w:sz w:val="20"/>
          <w:szCs w:val="20"/>
          <w:lang w:val="en-US" w:eastAsia="zh-CN"/>
        </w:rPr>
      </w:pPr>
    </w:p>
    <w:p w:rsidR="00FF07B7" w:rsidRPr="005E7A3E" w:rsidRDefault="00FF07B7" w:rsidP="00FF07B7">
      <w:pPr>
        <w:snapToGrid w:val="0"/>
        <w:spacing w:after="0" w:line="240" w:lineRule="auto"/>
        <w:rPr>
          <w:rFonts w:hint="eastAsia"/>
          <w:sz w:val="20"/>
          <w:szCs w:val="20"/>
          <w:lang w:val="en-US" w:eastAsia="zh-CN"/>
        </w:rPr>
      </w:pPr>
    </w:p>
    <w:p w:rsidR="001220B5" w:rsidRPr="005E7A3E" w:rsidRDefault="00C218A6" w:rsidP="00C218A6">
      <w:pPr>
        <w:snapToGrid w:val="0"/>
        <w:spacing w:after="0" w:line="240" w:lineRule="auto"/>
        <w:rPr>
          <w:b/>
          <w:sz w:val="20"/>
          <w:szCs w:val="20"/>
        </w:rPr>
      </w:pPr>
      <w:r w:rsidRPr="005E7A3E">
        <w:rPr>
          <w:b/>
          <w:sz w:val="20"/>
          <w:szCs w:val="20"/>
        </w:rPr>
        <w:lastRenderedPageBreak/>
        <w:t>References</w:t>
      </w:r>
    </w:p>
    <w:p w:rsidR="002123E8"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Alemayahu</w:t>
      </w:r>
      <w:r w:rsidR="000F252B" w:rsidRPr="005E7A3E">
        <w:rPr>
          <w:sz w:val="20"/>
          <w:szCs w:val="20"/>
        </w:rPr>
        <w:t xml:space="preserve"> </w:t>
      </w:r>
      <w:r w:rsidRPr="005E7A3E">
        <w:rPr>
          <w:sz w:val="20"/>
          <w:szCs w:val="20"/>
        </w:rPr>
        <w:t>et</w:t>
      </w:r>
      <w:r w:rsidR="000F252B" w:rsidRPr="005E7A3E">
        <w:rPr>
          <w:sz w:val="20"/>
          <w:szCs w:val="20"/>
        </w:rPr>
        <w:t xml:space="preserve"> </w:t>
      </w:r>
      <w:r w:rsidRPr="005E7A3E">
        <w:rPr>
          <w:sz w:val="20"/>
          <w:szCs w:val="20"/>
        </w:rPr>
        <w:t>al.,</w:t>
      </w:r>
      <w:r w:rsidR="000F252B" w:rsidRPr="005E7A3E">
        <w:rPr>
          <w:sz w:val="20"/>
          <w:szCs w:val="20"/>
        </w:rPr>
        <w:t xml:space="preserve"> </w:t>
      </w:r>
      <w:r w:rsidRPr="005E7A3E">
        <w:rPr>
          <w:sz w:val="20"/>
          <w:szCs w:val="20"/>
        </w:rPr>
        <w:t>(2014)</w:t>
      </w:r>
      <w:r w:rsidR="000F252B" w:rsidRPr="005E7A3E">
        <w:rPr>
          <w:sz w:val="20"/>
          <w:szCs w:val="20"/>
        </w:rPr>
        <w:t xml:space="preserve"> </w:t>
      </w:r>
      <w:r w:rsidRPr="005E7A3E">
        <w:rPr>
          <w:sz w:val="20"/>
          <w:szCs w:val="20"/>
        </w:rPr>
        <w:t>Pedological</w:t>
      </w:r>
      <w:r w:rsidR="000F252B" w:rsidRPr="005E7A3E">
        <w:rPr>
          <w:sz w:val="20"/>
          <w:szCs w:val="20"/>
        </w:rPr>
        <w:t xml:space="preserve"> </w:t>
      </w:r>
      <w:r w:rsidRPr="005E7A3E">
        <w:rPr>
          <w:sz w:val="20"/>
          <w:szCs w:val="20"/>
        </w:rPr>
        <w:t>characteristics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classification</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along</w:t>
      </w:r>
      <w:r w:rsidR="000F252B" w:rsidRPr="005E7A3E">
        <w:rPr>
          <w:sz w:val="20"/>
          <w:szCs w:val="20"/>
        </w:rPr>
        <w:t xml:space="preserve"> </w:t>
      </w:r>
      <w:r w:rsidRPr="005E7A3E">
        <w:rPr>
          <w:sz w:val="20"/>
          <w:szCs w:val="20"/>
        </w:rPr>
        <w:t>landscapes</w:t>
      </w:r>
      <w:r w:rsidR="000F252B" w:rsidRPr="005E7A3E">
        <w:rPr>
          <w:sz w:val="20"/>
          <w:szCs w:val="20"/>
        </w:rPr>
        <w:t xml:space="preserve"> </w:t>
      </w:r>
      <w:r w:rsidRPr="005E7A3E">
        <w:rPr>
          <w:sz w:val="20"/>
          <w:szCs w:val="20"/>
        </w:rPr>
        <w:t>at</w:t>
      </w:r>
      <w:r w:rsidR="000F252B" w:rsidRPr="005E7A3E">
        <w:rPr>
          <w:sz w:val="20"/>
          <w:szCs w:val="20"/>
        </w:rPr>
        <w:t xml:space="preserve"> </w:t>
      </w:r>
      <w:r w:rsidRPr="005E7A3E">
        <w:rPr>
          <w:sz w:val="20"/>
          <w:szCs w:val="20"/>
        </w:rPr>
        <w:t>Abobo,</w:t>
      </w:r>
      <w:r w:rsidR="000F252B" w:rsidRPr="005E7A3E">
        <w:rPr>
          <w:sz w:val="20"/>
          <w:szCs w:val="20"/>
        </w:rPr>
        <w:t xml:space="preserve"> </w:t>
      </w:r>
      <w:r w:rsidRPr="005E7A3E">
        <w:rPr>
          <w:sz w:val="20"/>
          <w:szCs w:val="20"/>
        </w:rPr>
        <w:t>southwestern</w:t>
      </w:r>
      <w:r w:rsidR="000F252B" w:rsidRPr="005E7A3E">
        <w:rPr>
          <w:sz w:val="20"/>
          <w:szCs w:val="20"/>
        </w:rPr>
        <w:t xml:space="preserve"> </w:t>
      </w:r>
      <w:r w:rsidRPr="005E7A3E">
        <w:rPr>
          <w:sz w:val="20"/>
          <w:szCs w:val="20"/>
        </w:rPr>
        <w:t>lowlands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Ethiopia.</w:t>
      </w:r>
      <w:r w:rsidR="000F252B" w:rsidRPr="005E7A3E">
        <w:rPr>
          <w:sz w:val="20"/>
          <w:szCs w:val="20"/>
        </w:rPr>
        <w:t xml:space="preserve"> </w:t>
      </w:r>
      <w:r w:rsidRPr="005E7A3E">
        <w:rPr>
          <w:sz w:val="20"/>
          <w:szCs w:val="20"/>
        </w:rPr>
        <w:t>Vol.</w:t>
      </w:r>
      <w:r w:rsidR="000F252B" w:rsidRPr="005E7A3E">
        <w:rPr>
          <w:sz w:val="20"/>
          <w:szCs w:val="20"/>
        </w:rPr>
        <w:t xml:space="preserve"> </w:t>
      </w:r>
      <w:r w:rsidRPr="005E7A3E">
        <w:rPr>
          <w:sz w:val="20"/>
          <w:szCs w:val="20"/>
        </w:rPr>
        <w:t>5(6),</w:t>
      </w:r>
      <w:r w:rsidR="000F252B" w:rsidRPr="005E7A3E">
        <w:rPr>
          <w:sz w:val="20"/>
          <w:szCs w:val="20"/>
        </w:rPr>
        <w:t xml:space="preserve"> </w:t>
      </w:r>
      <w:r w:rsidRPr="005E7A3E">
        <w:rPr>
          <w:sz w:val="20"/>
          <w:szCs w:val="20"/>
        </w:rPr>
        <w:t>pp.</w:t>
      </w:r>
      <w:r w:rsidR="000F252B" w:rsidRPr="005E7A3E">
        <w:rPr>
          <w:sz w:val="20"/>
          <w:szCs w:val="20"/>
        </w:rPr>
        <w:t xml:space="preserve"> </w:t>
      </w:r>
      <w:r w:rsidRPr="005E7A3E">
        <w:rPr>
          <w:sz w:val="20"/>
          <w:szCs w:val="20"/>
        </w:rPr>
        <w:t>72-82,</w:t>
      </w:r>
      <w:r w:rsidR="000F252B" w:rsidRPr="005E7A3E">
        <w:rPr>
          <w:sz w:val="20"/>
          <w:szCs w:val="20"/>
        </w:rPr>
        <w:t xml:space="preserve"> </w:t>
      </w:r>
      <w:r w:rsidRPr="005E7A3E">
        <w:rPr>
          <w:sz w:val="20"/>
          <w:szCs w:val="20"/>
        </w:rPr>
        <w:t>September,</w:t>
      </w:r>
      <w:r w:rsidR="000F252B" w:rsidRPr="005E7A3E">
        <w:rPr>
          <w:sz w:val="20"/>
          <w:szCs w:val="20"/>
        </w:rPr>
        <w:t xml:space="preserve"> </w:t>
      </w:r>
      <w:r w:rsidRPr="005E7A3E">
        <w:rPr>
          <w:sz w:val="20"/>
          <w:szCs w:val="20"/>
        </w:rPr>
        <w:t>2014</w:t>
      </w:r>
      <w:r w:rsidR="000F252B" w:rsidRPr="005E7A3E">
        <w:rPr>
          <w:sz w:val="20"/>
          <w:szCs w:val="20"/>
        </w:rPr>
        <w:t xml:space="preserve"> </w:t>
      </w:r>
      <w:r w:rsidRPr="005E7A3E">
        <w:rPr>
          <w:sz w:val="20"/>
          <w:szCs w:val="20"/>
        </w:rPr>
        <w:t>DOI</w:t>
      </w:r>
      <w:r w:rsidR="000F252B" w:rsidRPr="005E7A3E">
        <w:rPr>
          <w:sz w:val="20"/>
          <w:szCs w:val="20"/>
        </w:rPr>
        <w:t xml:space="preserve"> </w:t>
      </w:r>
      <w:r w:rsidRPr="005E7A3E">
        <w:rPr>
          <w:sz w:val="20"/>
          <w:szCs w:val="20"/>
        </w:rPr>
        <w:t>10.5897/JSSEM13.0432.</w:t>
      </w:r>
      <w:r w:rsidR="000F252B" w:rsidRPr="005E7A3E">
        <w:rPr>
          <w:sz w:val="20"/>
          <w:szCs w:val="20"/>
        </w:rPr>
        <w:t xml:space="preserve"> </w:t>
      </w:r>
      <w:r w:rsidRPr="005E7A3E">
        <w:rPr>
          <w:sz w:val="20"/>
          <w:szCs w:val="20"/>
        </w:rPr>
        <w:t>Journal</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Environmental</w:t>
      </w:r>
      <w:r w:rsidR="000F252B" w:rsidRPr="005E7A3E">
        <w:rPr>
          <w:sz w:val="20"/>
          <w:szCs w:val="20"/>
        </w:rPr>
        <w:t xml:space="preserve"> </w:t>
      </w:r>
      <w:r w:rsidRPr="005E7A3E">
        <w:rPr>
          <w:sz w:val="20"/>
          <w:szCs w:val="20"/>
        </w:rPr>
        <w:t>Managemen</w:t>
      </w:r>
      <w:r w:rsidR="002123E8" w:rsidRPr="005E7A3E">
        <w:rPr>
          <w:sz w:val="20"/>
          <w:szCs w:val="20"/>
        </w:rPr>
        <w:t>t.</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Arshad,</w:t>
      </w:r>
      <w:r w:rsidR="000F252B" w:rsidRPr="005E7A3E">
        <w:rPr>
          <w:sz w:val="20"/>
          <w:szCs w:val="20"/>
        </w:rPr>
        <w:t xml:space="preserve"> </w:t>
      </w:r>
      <w:r w:rsidRPr="005E7A3E">
        <w:rPr>
          <w:sz w:val="20"/>
          <w:szCs w:val="20"/>
        </w:rPr>
        <w:t>M.A.,</w:t>
      </w:r>
      <w:r w:rsidR="000F252B" w:rsidRPr="005E7A3E">
        <w:rPr>
          <w:sz w:val="20"/>
          <w:szCs w:val="20"/>
        </w:rPr>
        <w:t xml:space="preserve"> </w:t>
      </w:r>
      <w:r w:rsidRPr="005E7A3E">
        <w:rPr>
          <w:sz w:val="20"/>
          <w:szCs w:val="20"/>
        </w:rPr>
        <w:t>Lowery,</w:t>
      </w:r>
      <w:r w:rsidR="000F252B" w:rsidRPr="005E7A3E">
        <w:rPr>
          <w:sz w:val="20"/>
          <w:szCs w:val="20"/>
        </w:rPr>
        <w:t xml:space="preserve"> </w:t>
      </w:r>
      <w:r w:rsidRPr="005E7A3E">
        <w:rPr>
          <w:sz w:val="20"/>
          <w:szCs w:val="20"/>
        </w:rPr>
        <w:t>B.,</w:t>
      </w:r>
      <w:r w:rsidR="000F252B" w:rsidRPr="005E7A3E">
        <w:rPr>
          <w:sz w:val="20"/>
          <w:szCs w:val="20"/>
        </w:rPr>
        <w:t xml:space="preserve"> </w:t>
      </w:r>
      <w:r w:rsidRPr="005E7A3E">
        <w:rPr>
          <w:sz w:val="20"/>
          <w:szCs w:val="20"/>
        </w:rPr>
        <w:t>Grossman,</w:t>
      </w:r>
      <w:r w:rsidR="000F252B" w:rsidRPr="005E7A3E">
        <w:rPr>
          <w:sz w:val="20"/>
          <w:szCs w:val="20"/>
        </w:rPr>
        <w:t xml:space="preserve"> </w:t>
      </w:r>
      <w:r w:rsidRPr="005E7A3E">
        <w:rPr>
          <w:sz w:val="20"/>
          <w:szCs w:val="20"/>
        </w:rPr>
        <w:t>B.,</w:t>
      </w:r>
      <w:r w:rsidR="000F252B" w:rsidRPr="005E7A3E">
        <w:rPr>
          <w:sz w:val="20"/>
          <w:szCs w:val="20"/>
        </w:rPr>
        <w:t xml:space="preserve"> </w:t>
      </w:r>
      <w:r w:rsidRPr="005E7A3E">
        <w:rPr>
          <w:sz w:val="20"/>
          <w:szCs w:val="20"/>
        </w:rPr>
        <w:t>(1996).</w:t>
      </w:r>
      <w:r w:rsidR="000F252B" w:rsidRPr="005E7A3E">
        <w:rPr>
          <w:sz w:val="20"/>
          <w:szCs w:val="20"/>
        </w:rPr>
        <w:t xml:space="preserve"> </w:t>
      </w:r>
      <w:r w:rsidRPr="005E7A3E">
        <w:rPr>
          <w:sz w:val="20"/>
          <w:szCs w:val="20"/>
        </w:rPr>
        <w:t>Physical</w:t>
      </w:r>
      <w:r w:rsidR="000F252B" w:rsidRPr="005E7A3E">
        <w:rPr>
          <w:sz w:val="20"/>
          <w:szCs w:val="20"/>
        </w:rPr>
        <w:t xml:space="preserve"> </w:t>
      </w:r>
      <w:r w:rsidRPr="005E7A3E">
        <w:rPr>
          <w:sz w:val="20"/>
          <w:szCs w:val="20"/>
        </w:rPr>
        <w:t>tests</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monitoring</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quality.</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Doran,</w:t>
      </w:r>
      <w:r w:rsidR="000F252B" w:rsidRPr="005E7A3E">
        <w:rPr>
          <w:sz w:val="20"/>
          <w:szCs w:val="20"/>
        </w:rPr>
        <w:t xml:space="preserve"> </w:t>
      </w:r>
      <w:r w:rsidRPr="005E7A3E">
        <w:rPr>
          <w:sz w:val="20"/>
          <w:szCs w:val="20"/>
        </w:rPr>
        <w:t>J.W.,</w:t>
      </w:r>
      <w:r w:rsidR="000F252B" w:rsidRPr="005E7A3E">
        <w:rPr>
          <w:sz w:val="20"/>
          <w:szCs w:val="20"/>
        </w:rPr>
        <w:t xml:space="preserve"> </w:t>
      </w:r>
      <w:r w:rsidRPr="005E7A3E">
        <w:rPr>
          <w:sz w:val="20"/>
          <w:szCs w:val="20"/>
        </w:rPr>
        <w:t>Jones,</w:t>
      </w:r>
      <w:r w:rsidR="000F252B" w:rsidRPr="005E7A3E">
        <w:rPr>
          <w:sz w:val="20"/>
          <w:szCs w:val="20"/>
        </w:rPr>
        <w:t xml:space="preserve"> </w:t>
      </w:r>
      <w:r w:rsidRPr="005E7A3E">
        <w:rPr>
          <w:sz w:val="20"/>
          <w:szCs w:val="20"/>
        </w:rPr>
        <w:t>A.J.</w:t>
      </w:r>
      <w:r w:rsidR="000F252B" w:rsidRPr="005E7A3E">
        <w:rPr>
          <w:sz w:val="20"/>
          <w:szCs w:val="20"/>
        </w:rPr>
        <w:t xml:space="preserve"> </w:t>
      </w:r>
      <w:r w:rsidRPr="005E7A3E">
        <w:rPr>
          <w:sz w:val="20"/>
          <w:szCs w:val="20"/>
        </w:rPr>
        <w:t>(Eds.),</w:t>
      </w:r>
      <w:r w:rsidR="000F252B" w:rsidRPr="005E7A3E">
        <w:rPr>
          <w:sz w:val="20"/>
          <w:szCs w:val="20"/>
        </w:rPr>
        <w:t xml:space="preserve"> </w:t>
      </w:r>
      <w:r w:rsidRPr="005E7A3E">
        <w:rPr>
          <w:sz w:val="20"/>
          <w:szCs w:val="20"/>
        </w:rPr>
        <w:t>Methods</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Assessing</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Quality.</w:t>
      </w:r>
      <w:r w:rsidR="000F252B" w:rsidRPr="005E7A3E">
        <w:rPr>
          <w:sz w:val="20"/>
          <w:szCs w:val="20"/>
        </w:rPr>
        <w:t xml:space="preserve"> </w:t>
      </w:r>
      <w:r w:rsidRPr="005E7A3E">
        <w:rPr>
          <w:sz w:val="20"/>
          <w:szCs w:val="20"/>
        </w:rPr>
        <w:t>SSSA</w:t>
      </w:r>
      <w:r w:rsidR="000F252B" w:rsidRPr="005E7A3E">
        <w:rPr>
          <w:sz w:val="20"/>
          <w:szCs w:val="20"/>
        </w:rPr>
        <w:t xml:space="preserve"> </w:t>
      </w:r>
      <w:r w:rsidRPr="005E7A3E">
        <w:rPr>
          <w:sz w:val="20"/>
          <w:szCs w:val="20"/>
        </w:rPr>
        <w:t>Special</w:t>
      </w:r>
      <w:r w:rsidR="000F252B" w:rsidRPr="005E7A3E">
        <w:rPr>
          <w:sz w:val="20"/>
          <w:szCs w:val="20"/>
        </w:rPr>
        <w:t xml:space="preserve"> </w:t>
      </w:r>
      <w:r w:rsidRPr="005E7A3E">
        <w:rPr>
          <w:sz w:val="20"/>
          <w:szCs w:val="20"/>
        </w:rPr>
        <w:t>Publication</w:t>
      </w:r>
      <w:r w:rsidR="000F252B" w:rsidRPr="005E7A3E">
        <w:rPr>
          <w:sz w:val="20"/>
          <w:szCs w:val="20"/>
        </w:rPr>
        <w:t xml:space="preserve"> </w:t>
      </w:r>
      <w:r w:rsidRPr="005E7A3E">
        <w:rPr>
          <w:sz w:val="20"/>
          <w:szCs w:val="20"/>
        </w:rPr>
        <w:t>No.</w:t>
      </w:r>
      <w:r w:rsidR="000F252B" w:rsidRPr="005E7A3E">
        <w:rPr>
          <w:sz w:val="20"/>
          <w:szCs w:val="20"/>
        </w:rPr>
        <w:t xml:space="preserve"> </w:t>
      </w:r>
      <w:r w:rsidRPr="005E7A3E">
        <w:rPr>
          <w:sz w:val="20"/>
          <w:szCs w:val="20"/>
        </w:rPr>
        <w:t>49.</w:t>
      </w:r>
      <w:r w:rsidR="000F252B" w:rsidRPr="005E7A3E">
        <w:rPr>
          <w:sz w:val="20"/>
          <w:szCs w:val="20"/>
        </w:rPr>
        <w:t xml:space="preserve"> </w:t>
      </w:r>
      <w:r w:rsidRPr="005E7A3E">
        <w:rPr>
          <w:sz w:val="20"/>
          <w:szCs w:val="20"/>
        </w:rPr>
        <w:t>SSSA,</w:t>
      </w:r>
      <w:r w:rsidR="000F252B" w:rsidRPr="005E7A3E">
        <w:rPr>
          <w:sz w:val="20"/>
          <w:szCs w:val="20"/>
        </w:rPr>
        <w:t xml:space="preserve"> </w:t>
      </w:r>
      <w:r w:rsidRPr="005E7A3E">
        <w:rPr>
          <w:sz w:val="20"/>
          <w:szCs w:val="20"/>
        </w:rPr>
        <w:t>Madison,WI.pp.123–141.</w:t>
      </w:r>
      <w:r w:rsidR="000F252B" w:rsidRPr="005E7A3E">
        <w:rPr>
          <w:sz w:val="20"/>
          <w:szCs w:val="20"/>
        </w:rPr>
        <w:t xml:space="preserve"> </w:t>
      </w:r>
      <w:r w:rsidRPr="005E7A3E">
        <w:rPr>
          <w:sz w:val="20"/>
          <w:szCs w:val="20"/>
        </w:rPr>
        <w:t>https://acsess.onlinelibrary.wiley.com/doi/abs/10.2136/sssaspecpub49.c7</w:t>
      </w:r>
      <w:r w:rsidR="000F252B" w:rsidRPr="005E7A3E">
        <w:rPr>
          <w:sz w:val="20"/>
          <w:szCs w:val="20"/>
        </w:rPr>
        <w:t xml:space="preserve"> </w:t>
      </w:r>
      <w:r w:rsidRPr="005E7A3E">
        <w:rPr>
          <w:sz w:val="20"/>
          <w:szCs w:val="20"/>
        </w:rPr>
        <w:t>19.</w:t>
      </w:r>
      <w:r w:rsidR="000F252B" w:rsidRPr="005E7A3E">
        <w:rPr>
          <w:sz w:val="20"/>
          <w:szCs w:val="20"/>
        </w:rPr>
        <w:t xml:space="preserve"> </w:t>
      </w:r>
      <w:r w:rsidRPr="005E7A3E">
        <w:rPr>
          <w:sz w:val="20"/>
          <w:szCs w:val="20"/>
        </w:rPr>
        <w:t>Brady,</w:t>
      </w:r>
      <w:r w:rsidR="000F252B" w:rsidRPr="005E7A3E">
        <w:rPr>
          <w:sz w:val="20"/>
          <w:szCs w:val="20"/>
        </w:rPr>
        <w:t xml:space="preserve"> </w:t>
      </w:r>
      <w:r w:rsidRPr="005E7A3E">
        <w:rPr>
          <w:sz w:val="20"/>
          <w:szCs w:val="20"/>
        </w:rPr>
        <w:t>N.C.</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Weil,</w:t>
      </w:r>
      <w:r w:rsidR="000F252B" w:rsidRPr="005E7A3E">
        <w:rPr>
          <w:sz w:val="20"/>
          <w:szCs w:val="20"/>
        </w:rPr>
        <w:t xml:space="preserve"> </w:t>
      </w:r>
      <w:r w:rsidRPr="005E7A3E">
        <w:rPr>
          <w:sz w:val="20"/>
          <w:szCs w:val="20"/>
        </w:rPr>
        <w:t>R.R.</w:t>
      </w:r>
      <w:r w:rsidR="000F252B" w:rsidRPr="005E7A3E">
        <w:rPr>
          <w:sz w:val="20"/>
          <w:szCs w:val="20"/>
        </w:rPr>
        <w:t xml:space="preserve"> </w:t>
      </w:r>
      <w:r w:rsidRPr="005E7A3E">
        <w:rPr>
          <w:sz w:val="20"/>
          <w:szCs w:val="20"/>
        </w:rPr>
        <w:t>(1999).</w:t>
      </w:r>
      <w:r w:rsidR="000F252B" w:rsidRPr="005E7A3E">
        <w:rPr>
          <w:sz w:val="20"/>
          <w:szCs w:val="20"/>
        </w:rPr>
        <w:t xml:space="preserve"> </w:t>
      </w:r>
      <w:r w:rsidRPr="005E7A3E">
        <w:rPr>
          <w:sz w:val="20"/>
          <w:szCs w:val="20"/>
        </w:rPr>
        <w:t>The</w:t>
      </w:r>
      <w:r w:rsidR="000F252B" w:rsidRPr="005E7A3E">
        <w:rPr>
          <w:sz w:val="20"/>
          <w:szCs w:val="20"/>
        </w:rPr>
        <w:t xml:space="preserve"> </w:t>
      </w:r>
      <w:r w:rsidRPr="005E7A3E">
        <w:rPr>
          <w:sz w:val="20"/>
          <w:szCs w:val="20"/>
        </w:rPr>
        <w:t>Nature</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12th</w:t>
      </w:r>
      <w:r w:rsidR="000F252B" w:rsidRPr="005E7A3E">
        <w:rPr>
          <w:sz w:val="20"/>
          <w:szCs w:val="20"/>
        </w:rPr>
        <w:t xml:space="preserve"> </w:t>
      </w:r>
      <w:r w:rsidRPr="005E7A3E">
        <w:rPr>
          <w:sz w:val="20"/>
          <w:szCs w:val="20"/>
        </w:rPr>
        <w:t>Edition,</w:t>
      </w:r>
      <w:r w:rsidR="000F252B" w:rsidRPr="005E7A3E">
        <w:rPr>
          <w:sz w:val="20"/>
          <w:szCs w:val="20"/>
        </w:rPr>
        <w:t xml:space="preserve"> </w:t>
      </w:r>
      <w:r w:rsidRPr="005E7A3E">
        <w:rPr>
          <w:sz w:val="20"/>
          <w:szCs w:val="20"/>
        </w:rPr>
        <w:t>Prentice</w:t>
      </w:r>
      <w:r w:rsidR="000F252B" w:rsidRPr="005E7A3E">
        <w:rPr>
          <w:sz w:val="20"/>
          <w:szCs w:val="20"/>
        </w:rPr>
        <w:t xml:space="preserve"> </w:t>
      </w:r>
      <w:r w:rsidRPr="005E7A3E">
        <w:rPr>
          <w:sz w:val="20"/>
          <w:szCs w:val="20"/>
        </w:rPr>
        <w:t>Hall</w:t>
      </w:r>
      <w:r w:rsidR="000F252B" w:rsidRPr="005E7A3E">
        <w:rPr>
          <w:sz w:val="20"/>
          <w:szCs w:val="20"/>
        </w:rPr>
        <w:t xml:space="preserve"> </w:t>
      </w:r>
      <w:r w:rsidRPr="005E7A3E">
        <w:rPr>
          <w:sz w:val="20"/>
          <w:szCs w:val="20"/>
        </w:rPr>
        <w:t>Publishers,</w:t>
      </w:r>
      <w:r w:rsidR="000F252B" w:rsidRPr="005E7A3E">
        <w:rPr>
          <w:sz w:val="20"/>
          <w:szCs w:val="20"/>
        </w:rPr>
        <w:t xml:space="preserve"> </w:t>
      </w:r>
      <w:r w:rsidRPr="005E7A3E">
        <w:rPr>
          <w:sz w:val="20"/>
          <w:szCs w:val="20"/>
        </w:rPr>
        <w:t>London,1-9,453-536,727,739-740.</w:t>
      </w:r>
      <w:r w:rsidR="000F252B" w:rsidRPr="005E7A3E">
        <w:rPr>
          <w:sz w:val="20"/>
          <w:szCs w:val="20"/>
        </w:rPr>
        <w:t xml:space="preserve"> </w:t>
      </w:r>
      <w:r w:rsidRPr="005E7A3E">
        <w:rPr>
          <w:sz w:val="20"/>
          <w:szCs w:val="20"/>
        </w:rPr>
        <w:t>https://www.scirp.org/(</w:t>
      </w:r>
      <w:r w:rsidR="000F252B" w:rsidRPr="005E7A3E">
        <w:rPr>
          <w:sz w:val="20"/>
          <w:szCs w:val="20"/>
        </w:rPr>
        <w:t>S (</w:t>
      </w:r>
      <w:r w:rsidRPr="005E7A3E">
        <w:rPr>
          <w:sz w:val="20"/>
          <w:szCs w:val="20"/>
        </w:rPr>
        <w:t>351jmbntvnsjt1aadkposzje))/reference/ReferencesPapers.aspx?ReferenceID=1705491</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Can</w:t>
      </w:r>
      <w:r w:rsidR="000F252B" w:rsidRPr="005E7A3E">
        <w:rPr>
          <w:sz w:val="20"/>
          <w:szCs w:val="20"/>
        </w:rPr>
        <w:t xml:space="preserve"> </w:t>
      </w:r>
      <w:r w:rsidRPr="005E7A3E">
        <w:rPr>
          <w:sz w:val="20"/>
          <w:szCs w:val="20"/>
        </w:rPr>
        <w:t>Bü</w:t>
      </w:r>
      <w:r w:rsidR="000F252B" w:rsidRPr="005E7A3E">
        <w:rPr>
          <w:sz w:val="20"/>
          <w:szCs w:val="20"/>
        </w:rPr>
        <w:t xml:space="preserve"> </w:t>
      </w:r>
      <w:r w:rsidRPr="005E7A3E">
        <w:rPr>
          <w:sz w:val="20"/>
          <w:szCs w:val="20"/>
        </w:rPr>
        <w:t>lent</w:t>
      </w:r>
      <w:r w:rsidR="000F252B" w:rsidRPr="005E7A3E">
        <w:rPr>
          <w:sz w:val="20"/>
          <w:szCs w:val="20"/>
        </w:rPr>
        <w:t xml:space="preserve"> </w:t>
      </w:r>
      <w:r w:rsidRPr="005E7A3E">
        <w:rPr>
          <w:sz w:val="20"/>
          <w:szCs w:val="20"/>
        </w:rPr>
        <w:t>Karakus</w:t>
      </w:r>
      <w:r w:rsidR="000F252B" w:rsidRPr="005E7A3E">
        <w:rPr>
          <w:sz w:val="20"/>
          <w:szCs w:val="20"/>
        </w:rPr>
        <w:t xml:space="preserve"> </w:t>
      </w:r>
      <w:r w:rsidRPr="005E7A3E">
        <w:rPr>
          <w:sz w:val="20"/>
          <w:szCs w:val="20"/>
        </w:rPr>
        <w:t>Orhan</w:t>
      </w:r>
      <w:r w:rsidR="000F252B" w:rsidRPr="005E7A3E">
        <w:rPr>
          <w:sz w:val="20"/>
          <w:szCs w:val="20"/>
        </w:rPr>
        <w:t xml:space="preserve"> </w:t>
      </w:r>
      <w:r w:rsidRPr="005E7A3E">
        <w:rPr>
          <w:sz w:val="20"/>
          <w:szCs w:val="20"/>
        </w:rPr>
        <w:t>Cerit,</w:t>
      </w:r>
      <w:r w:rsidR="000F252B" w:rsidRPr="005E7A3E">
        <w:rPr>
          <w:sz w:val="20"/>
          <w:szCs w:val="20"/>
        </w:rPr>
        <w:t xml:space="preserve"> </w:t>
      </w:r>
      <w:r w:rsidRPr="005E7A3E">
        <w:rPr>
          <w:sz w:val="20"/>
          <w:szCs w:val="20"/>
        </w:rPr>
        <w:t>Kaan</w:t>
      </w:r>
      <w:r w:rsidR="000F252B" w:rsidRPr="005E7A3E">
        <w:rPr>
          <w:sz w:val="20"/>
          <w:szCs w:val="20"/>
        </w:rPr>
        <w:t xml:space="preserve"> </w:t>
      </w:r>
      <w:r w:rsidRPr="005E7A3E">
        <w:rPr>
          <w:sz w:val="20"/>
          <w:szCs w:val="20"/>
        </w:rPr>
        <w:t>Sevki</w:t>
      </w:r>
      <w:r w:rsidR="000F252B" w:rsidRPr="005E7A3E">
        <w:rPr>
          <w:sz w:val="20"/>
          <w:szCs w:val="20"/>
        </w:rPr>
        <w:t xml:space="preserve"> </w:t>
      </w:r>
      <w:r w:rsidRPr="005E7A3E">
        <w:rPr>
          <w:sz w:val="20"/>
          <w:szCs w:val="20"/>
        </w:rPr>
        <w:t>Kavak</w:t>
      </w:r>
      <w:r w:rsidR="000F252B" w:rsidRPr="005E7A3E">
        <w:rPr>
          <w:sz w:val="20"/>
          <w:szCs w:val="20"/>
        </w:rPr>
        <w:t xml:space="preserve"> </w:t>
      </w:r>
      <w:r w:rsidRPr="005E7A3E">
        <w:rPr>
          <w:sz w:val="20"/>
          <w:szCs w:val="20"/>
        </w:rPr>
        <w:t>(2015)</w:t>
      </w:r>
      <w:r w:rsidR="000F252B" w:rsidRPr="005E7A3E">
        <w:rPr>
          <w:sz w:val="20"/>
          <w:szCs w:val="20"/>
        </w:rPr>
        <w:t xml:space="preserve"> </w:t>
      </w:r>
      <w:r w:rsidRPr="005E7A3E">
        <w:rPr>
          <w:sz w:val="20"/>
          <w:szCs w:val="20"/>
        </w:rPr>
        <w:t>determination</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land</w:t>
      </w:r>
      <w:r w:rsidR="000F252B" w:rsidRPr="005E7A3E">
        <w:rPr>
          <w:sz w:val="20"/>
          <w:szCs w:val="20"/>
        </w:rPr>
        <w:t xml:space="preserve"> </w:t>
      </w:r>
      <w:r w:rsidRPr="005E7A3E">
        <w:rPr>
          <w:sz w:val="20"/>
          <w:szCs w:val="20"/>
        </w:rPr>
        <w:t>use/land</w:t>
      </w:r>
      <w:r w:rsidR="000F252B" w:rsidRPr="005E7A3E">
        <w:rPr>
          <w:sz w:val="20"/>
          <w:szCs w:val="20"/>
        </w:rPr>
        <w:t xml:space="preserve"> </w:t>
      </w:r>
      <w:r w:rsidRPr="005E7A3E">
        <w:rPr>
          <w:sz w:val="20"/>
          <w:szCs w:val="20"/>
        </w:rPr>
        <w:t>cover</w:t>
      </w:r>
      <w:r w:rsidR="000F252B" w:rsidRPr="005E7A3E">
        <w:rPr>
          <w:sz w:val="20"/>
          <w:szCs w:val="20"/>
        </w:rPr>
        <w:t xml:space="preserve"> </w:t>
      </w:r>
      <w:r w:rsidRPr="005E7A3E">
        <w:rPr>
          <w:sz w:val="20"/>
          <w:szCs w:val="20"/>
        </w:rPr>
        <w:t>changes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land</w:t>
      </w:r>
      <w:r w:rsidR="000F252B" w:rsidRPr="005E7A3E">
        <w:rPr>
          <w:sz w:val="20"/>
          <w:szCs w:val="20"/>
        </w:rPr>
        <w:t xml:space="preserve"> </w:t>
      </w:r>
      <w:r w:rsidRPr="005E7A3E">
        <w:rPr>
          <w:sz w:val="20"/>
          <w:szCs w:val="20"/>
        </w:rPr>
        <w:t>use</w:t>
      </w:r>
      <w:r w:rsidR="000F252B" w:rsidRPr="005E7A3E">
        <w:rPr>
          <w:sz w:val="20"/>
          <w:szCs w:val="20"/>
        </w:rPr>
        <w:t xml:space="preserve"> </w:t>
      </w:r>
      <w:r w:rsidRPr="005E7A3E">
        <w:rPr>
          <w:sz w:val="20"/>
          <w:szCs w:val="20"/>
        </w:rPr>
        <w:t>potentials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sivas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its</w:t>
      </w:r>
      <w:r w:rsidR="000F252B" w:rsidRPr="005E7A3E">
        <w:rPr>
          <w:sz w:val="20"/>
          <w:szCs w:val="20"/>
        </w:rPr>
        <w:t xml:space="preserve"> </w:t>
      </w:r>
      <w:r w:rsidRPr="005E7A3E">
        <w:rPr>
          <w:sz w:val="20"/>
          <w:szCs w:val="20"/>
        </w:rPr>
        <w:t>surrounding</w:t>
      </w:r>
      <w:r w:rsidR="000F252B" w:rsidRPr="005E7A3E">
        <w:rPr>
          <w:sz w:val="20"/>
          <w:szCs w:val="20"/>
        </w:rPr>
        <w:t xml:space="preserve"> </w:t>
      </w:r>
      <w:r w:rsidRPr="005E7A3E">
        <w:rPr>
          <w:sz w:val="20"/>
          <w:szCs w:val="20"/>
        </w:rPr>
        <w:t>using</w:t>
      </w:r>
      <w:r w:rsidR="000F252B" w:rsidRPr="005E7A3E">
        <w:rPr>
          <w:sz w:val="20"/>
          <w:szCs w:val="20"/>
        </w:rPr>
        <w:t xml:space="preserve"> </w:t>
      </w:r>
      <w:r w:rsidRPr="005E7A3E">
        <w:rPr>
          <w:sz w:val="20"/>
          <w:szCs w:val="20"/>
        </w:rPr>
        <w:t>geographical</w:t>
      </w:r>
      <w:r w:rsidR="000F252B" w:rsidRPr="005E7A3E">
        <w:rPr>
          <w:sz w:val="20"/>
          <w:szCs w:val="20"/>
        </w:rPr>
        <w:t xml:space="preserve"> </w:t>
      </w:r>
      <w:r w:rsidRPr="005E7A3E">
        <w:rPr>
          <w:sz w:val="20"/>
          <w:szCs w:val="20"/>
        </w:rPr>
        <w:t>Information</w:t>
      </w:r>
      <w:r w:rsidR="000F252B" w:rsidRPr="005E7A3E">
        <w:rPr>
          <w:sz w:val="20"/>
          <w:szCs w:val="20"/>
        </w:rPr>
        <w:t xml:space="preserve"> </w:t>
      </w:r>
      <w:r w:rsidRPr="005E7A3E">
        <w:rPr>
          <w:sz w:val="20"/>
          <w:szCs w:val="20"/>
        </w:rPr>
        <w:t>system</w:t>
      </w:r>
      <w:r w:rsidR="000F252B" w:rsidRPr="005E7A3E">
        <w:rPr>
          <w:sz w:val="20"/>
          <w:szCs w:val="20"/>
        </w:rPr>
        <w:t xml:space="preserve"> </w:t>
      </w:r>
      <w:r w:rsidRPr="005E7A3E">
        <w:rPr>
          <w:sz w:val="20"/>
          <w:szCs w:val="20"/>
        </w:rPr>
        <w:t>(GIS)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remote</w:t>
      </w:r>
      <w:r w:rsidR="000F252B" w:rsidRPr="005E7A3E">
        <w:rPr>
          <w:sz w:val="20"/>
          <w:szCs w:val="20"/>
        </w:rPr>
        <w:t xml:space="preserve"> </w:t>
      </w:r>
      <w:r w:rsidRPr="005E7A3E">
        <w:rPr>
          <w:sz w:val="20"/>
          <w:szCs w:val="20"/>
        </w:rPr>
        <w:t>sensing</w:t>
      </w:r>
      <w:r w:rsidR="000F252B" w:rsidRPr="005E7A3E">
        <w:rPr>
          <w:sz w:val="20"/>
          <w:szCs w:val="20"/>
        </w:rPr>
        <w:t xml:space="preserve"> </w:t>
      </w:r>
      <w:r w:rsidRPr="005E7A3E">
        <w:rPr>
          <w:sz w:val="20"/>
          <w:szCs w:val="20"/>
        </w:rPr>
        <w:t>(RS)</w:t>
      </w:r>
      <w:r w:rsidR="000F252B" w:rsidRPr="005E7A3E">
        <w:rPr>
          <w:sz w:val="20"/>
          <w:szCs w:val="20"/>
        </w:rPr>
        <w:t xml:space="preserve"> </w:t>
      </w:r>
      <w:r w:rsidRPr="005E7A3E">
        <w:rPr>
          <w:sz w:val="20"/>
          <w:szCs w:val="20"/>
        </w:rPr>
        <w:t>/</w:t>
      </w:r>
      <w:r w:rsidR="000F252B" w:rsidRPr="005E7A3E">
        <w:rPr>
          <w:sz w:val="20"/>
          <w:szCs w:val="20"/>
        </w:rPr>
        <w:t xml:space="preserve"> </w:t>
      </w:r>
      <w:r w:rsidRPr="005E7A3E">
        <w:rPr>
          <w:sz w:val="20"/>
          <w:szCs w:val="20"/>
        </w:rPr>
        <w:t>Procedia</w:t>
      </w:r>
      <w:r w:rsidR="000F252B" w:rsidRPr="005E7A3E">
        <w:rPr>
          <w:sz w:val="20"/>
          <w:szCs w:val="20"/>
        </w:rPr>
        <w:t xml:space="preserve"> </w:t>
      </w:r>
      <w:r w:rsidRPr="005E7A3E">
        <w:rPr>
          <w:sz w:val="20"/>
          <w:szCs w:val="20"/>
        </w:rPr>
        <w:t>Earth</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Planetary</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15</w:t>
      </w:r>
      <w:r w:rsidR="000F252B" w:rsidRPr="005E7A3E">
        <w:rPr>
          <w:sz w:val="20"/>
          <w:szCs w:val="20"/>
        </w:rPr>
        <w:t xml:space="preserve"> </w:t>
      </w:r>
      <w:r w:rsidRPr="005E7A3E">
        <w:rPr>
          <w:sz w:val="20"/>
          <w:szCs w:val="20"/>
        </w:rPr>
        <w:t>(2015)</w:t>
      </w:r>
      <w:r w:rsidR="000F252B" w:rsidRPr="005E7A3E">
        <w:rPr>
          <w:sz w:val="20"/>
          <w:szCs w:val="20"/>
        </w:rPr>
        <w:t xml:space="preserve"> </w:t>
      </w:r>
      <w:r w:rsidRPr="005E7A3E">
        <w:rPr>
          <w:sz w:val="20"/>
          <w:szCs w:val="20"/>
        </w:rPr>
        <w:t>454</w:t>
      </w:r>
      <w:r w:rsidR="000F252B" w:rsidRPr="005E7A3E">
        <w:rPr>
          <w:sz w:val="20"/>
          <w:szCs w:val="20"/>
        </w:rPr>
        <w:t xml:space="preserve"> </w:t>
      </w:r>
      <w:r w:rsidRPr="005E7A3E">
        <w:rPr>
          <w:sz w:val="20"/>
          <w:szCs w:val="20"/>
        </w:rPr>
        <w:t>–</w:t>
      </w:r>
      <w:r w:rsidR="000F252B" w:rsidRPr="005E7A3E">
        <w:rPr>
          <w:sz w:val="20"/>
          <w:szCs w:val="20"/>
        </w:rPr>
        <w:t xml:space="preserve"> </w:t>
      </w:r>
      <w:r w:rsidRPr="005E7A3E">
        <w:rPr>
          <w:sz w:val="20"/>
          <w:szCs w:val="20"/>
        </w:rPr>
        <w:t>461.</w:t>
      </w:r>
      <w:r w:rsidR="000F252B" w:rsidRPr="005E7A3E">
        <w:rPr>
          <w:sz w:val="20"/>
          <w:szCs w:val="20"/>
        </w:rPr>
        <w:t xml:space="preserve"> </w:t>
      </w:r>
      <w:r w:rsidRPr="005E7A3E">
        <w:rPr>
          <w:sz w:val="20"/>
          <w:szCs w:val="20"/>
        </w:rPr>
        <w:t>https://doi.org/10.1016/j.proeps.2015.08.040</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Cerri,</w:t>
      </w:r>
      <w:r w:rsidR="000F252B" w:rsidRPr="005E7A3E">
        <w:rPr>
          <w:sz w:val="20"/>
          <w:szCs w:val="20"/>
        </w:rPr>
        <w:t xml:space="preserve"> </w:t>
      </w:r>
      <w:r w:rsidRPr="005E7A3E">
        <w:rPr>
          <w:sz w:val="20"/>
          <w:szCs w:val="20"/>
        </w:rPr>
        <w:t>C.C.;</w:t>
      </w:r>
      <w:r w:rsidR="000F252B" w:rsidRPr="005E7A3E">
        <w:rPr>
          <w:sz w:val="20"/>
          <w:szCs w:val="20"/>
        </w:rPr>
        <w:t xml:space="preserve"> </w:t>
      </w:r>
      <w:r w:rsidRPr="005E7A3E">
        <w:rPr>
          <w:sz w:val="20"/>
          <w:szCs w:val="20"/>
        </w:rPr>
        <w:t>Bernoux,</w:t>
      </w:r>
      <w:r w:rsidR="000F252B" w:rsidRPr="005E7A3E">
        <w:rPr>
          <w:sz w:val="20"/>
          <w:szCs w:val="20"/>
        </w:rPr>
        <w:t xml:space="preserve"> </w:t>
      </w:r>
      <w:r w:rsidRPr="005E7A3E">
        <w:rPr>
          <w:sz w:val="20"/>
          <w:szCs w:val="20"/>
        </w:rPr>
        <w:t>M.;</w:t>
      </w:r>
      <w:r w:rsidR="000F252B" w:rsidRPr="005E7A3E">
        <w:rPr>
          <w:sz w:val="20"/>
          <w:szCs w:val="20"/>
        </w:rPr>
        <w:t xml:space="preserve"> </w:t>
      </w:r>
      <w:r w:rsidRPr="005E7A3E">
        <w:rPr>
          <w:sz w:val="20"/>
          <w:szCs w:val="20"/>
        </w:rPr>
        <w:t>Cerri,</w:t>
      </w:r>
      <w:r w:rsidR="000F252B" w:rsidRPr="005E7A3E">
        <w:rPr>
          <w:sz w:val="20"/>
          <w:szCs w:val="20"/>
        </w:rPr>
        <w:t xml:space="preserve"> </w:t>
      </w:r>
      <w:r w:rsidRPr="005E7A3E">
        <w:rPr>
          <w:sz w:val="20"/>
          <w:szCs w:val="20"/>
        </w:rPr>
        <w:t>C.E.P.,</w:t>
      </w:r>
      <w:r w:rsidR="000F252B" w:rsidRPr="005E7A3E">
        <w:rPr>
          <w:sz w:val="20"/>
          <w:szCs w:val="20"/>
        </w:rPr>
        <w:t xml:space="preserve"> </w:t>
      </w:r>
      <w:r w:rsidRPr="005E7A3E">
        <w:rPr>
          <w:sz w:val="20"/>
          <w:szCs w:val="20"/>
        </w:rPr>
        <w:t>Feller,</w:t>
      </w:r>
      <w:r w:rsidR="000F252B" w:rsidRPr="005E7A3E">
        <w:rPr>
          <w:sz w:val="20"/>
          <w:szCs w:val="20"/>
        </w:rPr>
        <w:t xml:space="preserve"> </w:t>
      </w:r>
      <w:r w:rsidRPr="005E7A3E">
        <w:rPr>
          <w:sz w:val="20"/>
          <w:szCs w:val="20"/>
        </w:rPr>
        <w:t>C.</w:t>
      </w:r>
      <w:r w:rsidR="000F252B" w:rsidRPr="005E7A3E">
        <w:rPr>
          <w:sz w:val="20"/>
          <w:szCs w:val="20"/>
        </w:rPr>
        <w:t xml:space="preserve"> </w:t>
      </w:r>
      <w:r w:rsidRPr="005E7A3E">
        <w:rPr>
          <w:sz w:val="20"/>
          <w:szCs w:val="20"/>
        </w:rPr>
        <w:t>(2006).</w:t>
      </w:r>
      <w:r w:rsidR="000F252B" w:rsidRPr="005E7A3E">
        <w:rPr>
          <w:sz w:val="20"/>
          <w:szCs w:val="20"/>
        </w:rPr>
        <w:t xml:space="preserve"> </w:t>
      </w:r>
      <w:r w:rsidRPr="005E7A3E">
        <w:rPr>
          <w:sz w:val="20"/>
          <w:szCs w:val="20"/>
        </w:rPr>
        <w:t>Carbon</w:t>
      </w:r>
      <w:r w:rsidR="000F252B" w:rsidRPr="005E7A3E">
        <w:rPr>
          <w:sz w:val="20"/>
          <w:szCs w:val="20"/>
        </w:rPr>
        <w:t xml:space="preserve"> </w:t>
      </w:r>
      <w:r w:rsidRPr="005E7A3E">
        <w:rPr>
          <w:sz w:val="20"/>
          <w:szCs w:val="20"/>
        </w:rPr>
        <w:t>cycling</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sequestration</w:t>
      </w:r>
      <w:r w:rsidR="000F252B" w:rsidRPr="005E7A3E">
        <w:rPr>
          <w:sz w:val="20"/>
          <w:szCs w:val="20"/>
        </w:rPr>
        <w:t xml:space="preserve"> </w:t>
      </w:r>
      <w:r w:rsidRPr="005E7A3E">
        <w:rPr>
          <w:sz w:val="20"/>
          <w:szCs w:val="20"/>
        </w:rPr>
        <w:t>opportunities</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South</w:t>
      </w:r>
      <w:r w:rsidR="000F252B" w:rsidRPr="005E7A3E">
        <w:rPr>
          <w:sz w:val="20"/>
          <w:szCs w:val="20"/>
        </w:rPr>
        <w:t xml:space="preserve"> </w:t>
      </w:r>
      <w:r w:rsidRPr="005E7A3E">
        <w:rPr>
          <w:sz w:val="20"/>
          <w:szCs w:val="20"/>
        </w:rPr>
        <w:t>America:</w:t>
      </w:r>
      <w:r w:rsidR="000F252B" w:rsidRPr="005E7A3E">
        <w:rPr>
          <w:sz w:val="20"/>
          <w:szCs w:val="20"/>
        </w:rPr>
        <w:t xml:space="preserve"> </w:t>
      </w:r>
      <w:r w:rsidRPr="005E7A3E">
        <w:rPr>
          <w:sz w:val="20"/>
          <w:szCs w:val="20"/>
        </w:rPr>
        <w:t>the</w:t>
      </w:r>
      <w:r w:rsidR="000F252B" w:rsidRPr="005E7A3E">
        <w:rPr>
          <w:sz w:val="20"/>
          <w:szCs w:val="20"/>
        </w:rPr>
        <w:t xml:space="preserve"> </w:t>
      </w:r>
      <w:r w:rsidRPr="005E7A3E">
        <w:rPr>
          <w:sz w:val="20"/>
          <w:szCs w:val="20"/>
        </w:rPr>
        <w:t>case</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lastRenderedPageBreak/>
        <w:t>Brazil.</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Use</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Management</w:t>
      </w:r>
      <w:r w:rsidR="000F252B" w:rsidRPr="005E7A3E">
        <w:rPr>
          <w:sz w:val="20"/>
          <w:szCs w:val="20"/>
        </w:rPr>
        <w:t xml:space="preserve"> </w:t>
      </w:r>
      <w:r w:rsidRPr="005E7A3E">
        <w:rPr>
          <w:sz w:val="20"/>
          <w:szCs w:val="20"/>
        </w:rPr>
        <w:t>20:</w:t>
      </w:r>
      <w:r w:rsidR="000F252B" w:rsidRPr="005E7A3E">
        <w:rPr>
          <w:sz w:val="20"/>
          <w:szCs w:val="20"/>
        </w:rPr>
        <w:t xml:space="preserve"> </w:t>
      </w:r>
      <w:r w:rsidRPr="005E7A3E">
        <w:rPr>
          <w:sz w:val="20"/>
          <w:szCs w:val="20"/>
        </w:rPr>
        <w:t>248-254.</w:t>
      </w:r>
      <w:r w:rsidR="000F252B" w:rsidRPr="005E7A3E">
        <w:rPr>
          <w:sz w:val="20"/>
          <w:szCs w:val="20"/>
        </w:rPr>
        <w:t xml:space="preserve"> </w:t>
      </w:r>
      <w:r w:rsidRPr="005E7A3E">
        <w:rPr>
          <w:sz w:val="20"/>
          <w:szCs w:val="20"/>
        </w:rPr>
        <w:t>https://www.researchgate.net/publication/229700092_Carbon_cycling_and_sequestration_opportunities_in_South_America_The_case_</w:t>
      </w:r>
      <w:r w:rsidR="000F252B" w:rsidRPr="005E7A3E">
        <w:rPr>
          <w:sz w:val="20"/>
          <w:szCs w:val="20"/>
        </w:rPr>
        <w:t xml:space="preserve"> </w:t>
      </w:r>
      <w:r w:rsidRPr="005E7A3E">
        <w:rPr>
          <w:sz w:val="20"/>
          <w:szCs w:val="20"/>
        </w:rPr>
        <w:t>of_Brazil</w:t>
      </w:r>
      <w:r w:rsidR="000F252B" w:rsidRPr="005E7A3E">
        <w:rPr>
          <w:sz w:val="20"/>
          <w:szCs w:val="20"/>
        </w:rPr>
        <w:t xml:space="preserve"> </w:t>
      </w:r>
    </w:p>
    <w:p w:rsidR="002123E8"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Eshett,</w:t>
      </w:r>
      <w:r w:rsidR="000F252B" w:rsidRPr="005E7A3E">
        <w:rPr>
          <w:sz w:val="20"/>
          <w:szCs w:val="20"/>
        </w:rPr>
        <w:t xml:space="preserve"> </w:t>
      </w:r>
      <w:r w:rsidRPr="005E7A3E">
        <w:rPr>
          <w:sz w:val="20"/>
          <w:szCs w:val="20"/>
        </w:rPr>
        <w:t>E.</w:t>
      </w:r>
      <w:r w:rsidR="000F252B" w:rsidRPr="005E7A3E">
        <w:rPr>
          <w:sz w:val="20"/>
          <w:szCs w:val="20"/>
        </w:rPr>
        <w:t xml:space="preserve"> </w:t>
      </w:r>
      <w:r w:rsidRPr="005E7A3E">
        <w:rPr>
          <w:sz w:val="20"/>
          <w:szCs w:val="20"/>
        </w:rPr>
        <w:t>T.</w:t>
      </w:r>
      <w:r w:rsidR="000F252B" w:rsidRPr="005E7A3E">
        <w:rPr>
          <w:sz w:val="20"/>
          <w:szCs w:val="20"/>
        </w:rPr>
        <w:t xml:space="preserve"> </w:t>
      </w:r>
      <w:r w:rsidRPr="005E7A3E">
        <w:rPr>
          <w:sz w:val="20"/>
          <w:szCs w:val="20"/>
        </w:rPr>
        <w:t>(1996).</w:t>
      </w:r>
      <w:r w:rsidR="000F252B" w:rsidRPr="005E7A3E">
        <w:rPr>
          <w:sz w:val="20"/>
          <w:szCs w:val="20"/>
        </w:rPr>
        <w:t xml:space="preserve"> </w:t>
      </w:r>
      <w:r w:rsidRPr="005E7A3E">
        <w:rPr>
          <w:sz w:val="20"/>
          <w:szCs w:val="20"/>
        </w:rPr>
        <w:t>Characteristics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Management</w:t>
      </w:r>
      <w:r w:rsidR="000F252B" w:rsidRPr="005E7A3E">
        <w:rPr>
          <w:sz w:val="20"/>
          <w:szCs w:val="20"/>
        </w:rPr>
        <w:t xml:space="preserve"> </w:t>
      </w:r>
      <w:r w:rsidRPr="005E7A3E">
        <w:rPr>
          <w:sz w:val="20"/>
          <w:szCs w:val="20"/>
        </w:rPr>
        <w:t>Problem</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Humid</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Sub-humid</w:t>
      </w:r>
      <w:r w:rsidR="000F252B" w:rsidRPr="005E7A3E">
        <w:rPr>
          <w:sz w:val="20"/>
          <w:szCs w:val="20"/>
        </w:rPr>
        <w:t xml:space="preserve"> </w:t>
      </w:r>
      <w:r w:rsidRPr="005E7A3E">
        <w:rPr>
          <w:sz w:val="20"/>
          <w:szCs w:val="20"/>
        </w:rPr>
        <w:t>Tropical</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with</w:t>
      </w:r>
      <w:r w:rsidR="000F252B" w:rsidRPr="005E7A3E">
        <w:rPr>
          <w:sz w:val="20"/>
          <w:szCs w:val="20"/>
        </w:rPr>
        <w:t xml:space="preserve"> </w:t>
      </w:r>
      <w:r w:rsidRPr="005E7A3E">
        <w:rPr>
          <w:sz w:val="20"/>
          <w:szCs w:val="20"/>
        </w:rPr>
        <w:t>Special</w:t>
      </w:r>
      <w:r w:rsidR="000F252B" w:rsidRPr="005E7A3E">
        <w:rPr>
          <w:sz w:val="20"/>
          <w:szCs w:val="20"/>
        </w:rPr>
        <w:t xml:space="preserve"> </w:t>
      </w:r>
      <w:r w:rsidRPr="005E7A3E">
        <w:rPr>
          <w:sz w:val="20"/>
          <w:szCs w:val="20"/>
        </w:rPr>
        <w:t>Reference</w:t>
      </w:r>
      <w:r w:rsidR="000F252B" w:rsidRPr="005E7A3E">
        <w:rPr>
          <w:sz w:val="20"/>
          <w:szCs w:val="20"/>
        </w:rPr>
        <w:t xml:space="preserve"> </w:t>
      </w:r>
      <w:r w:rsidRPr="005E7A3E">
        <w:rPr>
          <w:sz w:val="20"/>
          <w:szCs w:val="20"/>
        </w:rPr>
        <w:t>to</w:t>
      </w:r>
      <w:r w:rsidR="000F252B" w:rsidRPr="005E7A3E">
        <w:rPr>
          <w:sz w:val="20"/>
          <w:szCs w:val="20"/>
        </w:rPr>
        <w:t xml:space="preserve"> </w:t>
      </w:r>
      <w:r w:rsidRPr="005E7A3E">
        <w:rPr>
          <w:sz w:val="20"/>
          <w:szCs w:val="20"/>
        </w:rPr>
        <w:t>Southeastern</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Agronomie</w:t>
      </w:r>
      <w:r w:rsidR="000F252B" w:rsidRPr="005E7A3E">
        <w:rPr>
          <w:sz w:val="20"/>
          <w:szCs w:val="20"/>
        </w:rPr>
        <w:t xml:space="preserve"> </w:t>
      </w:r>
      <w:r w:rsidRPr="005E7A3E">
        <w:rPr>
          <w:sz w:val="20"/>
          <w:szCs w:val="20"/>
        </w:rPr>
        <w:t>Africaine</w:t>
      </w:r>
      <w:r w:rsidR="000F252B" w:rsidRPr="005E7A3E">
        <w:rPr>
          <w:sz w:val="20"/>
          <w:szCs w:val="20"/>
        </w:rPr>
        <w:t xml:space="preserve"> </w:t>
      </w:r>
      <w:r w:rsidRPr="005E7A3E">
        <w:rPr>
          <w:sz w:val="20"/>
          <w:szCs w:val="20"/>
        </w:rPr>
        <w:t>VIII</w:t>
      </w:r>
      <w:r w:rsidR="000F252B" w:rsidRPr="005E7A3E">
        <w:rPr>
          <w:sz w:val="20"/>
          <w:szCs w:val="20"/>
        </w:rPr>
        <w:t xml:space="preserve"> </w:t>
      </w:r>
      <w:r w:rsidRPr="005E7A3E">
        <w:rPr>
          <w:sz w:val="20"/>
          <w:szCs w:val="20"/>
        </w:rPr>
        <w:t>(1):</w:t>
      </w:r>
      <w:r w:rsidR="000F252B" w:rsidRPr="005E7A3E">
        <w:rPr>
          <w:sz w:val="20"/>
          <w:szCs w:val="20"/>
        </w:rPr>
        <w:t xml:space="preserve"> </w:t>
      </w:r>
      <w:r w:rsidRPr="005E7A3E">
        <w:rPr>
          <w:sz w:val="20"/>
          <w:szCs w:val="20"/>
        </w:rPr>
        <w:t>21-3</w:t>
      </w:r>
      <w:r w:rsidR="002123E8" w:rsidRPr="005E7A3E">
        <w:rPr>
          <w:sz w:val="20"/>
          <w:szCs w:val="20"/>
        </w:rPr>
        <w:t>5.</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Esu,</w:t>
      </w:r>
      <w:r w:rsidR="000F252B" w:rsidRPr="005E7A3E">
        <w:rPr>
          <w:sz w:val="20"/>
          <w:szCs w:val="20"/>
        </w:rPr>
        <w:t xml:space="preserve"> </w:t>
      </w:r>
      <w:r w:rsidRPr="005E7A3E">
        <w:rPr>
          <w:sz w:val="20"/>
          <w:szCs w:val="20"/>
        </w:rPr>
        <w:t>I.E.,</w:t>
      </w:r>
      <w:r w:rsidR="000F252B" w:rsidRPr="005E7A3E">
        <w:rPr>
          <w:sz w:val="20"/>
          <w:szCs w:val="20"/>
        </w:rPr>
        <w:t xml:space="preserve"> </w:t>
      </w:r>
      <w:r w:rsidRPr="005E7A3E">
        <w:rPr>
          <w:sz w:val="20"/>
          <w:szCs w:val="20"/>
        </w:rPr>
        <w:t>U.</w:t>
      </w:r>
      <w:r w:rsidR="000F252B" w:rsidRPr="005E7A3E">
        <w:rPr>
          <w:sz w:val="20"/>
          <w:szCs w:val="20"/>
        </w:rPr>
        <w:t xml:space="preserve"> </w:t>
      </w:r>
      <w:r w:rsidRPr="005E7A3E">
        <w:rPr>
          <w:sz w:val="20"/>
          <w:szCs w:val="20"/>
        </w:rPr>
        <w:t>Uko</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E.E.</w:t>
      </w:r>
      <w:r w:rsidR="000F252B" w:rsidRPr="005E7A3E">
        <w:rPr>
          <w:sz w:val="20"/>
          <w:szCs w:val="20"/>
        </w:rPr>
        <w:t xml:space="preserve"> </w:t>
      </w:r>
      <w:r w:rsidRPr="005E7A3E">
        <w:rPr>
          <w:sz w:val="20"/>
          <w:szCs w:val="20"/>
        </w:rPr>
        <w:t>Aki,</w:t>
      </w:r>
      <w:r w:rsidR="000F252B" w:rsidRPr="005E7A3E">
        <w:rPr>
          <w:sz w:val="20"/>
          <w:szCs w:val="20"/>
        </w:rPr>
        <w:t xml:space="preserve"> </w:t>
      </w:r>
      <w:r w:rsidRPr="005E7A3E">
        <w:rPr>
          <w:sz w:val="20"/>
          <w:szCs w:val="20"/>
        </w:rPr>
        <w:t>2014.</w:t>
      </w:r>
      <w:r w:rsidR="000F252B" w:rsidRPr="005E7A3E">
        <w:rPr>
          <w:sz w:val="20"/>
          <w:szCs w:val="20"/>
        </w:rPr>
        <w:t xml:space="preserve"> </w:t>
      </w:r>
      <w:r w:rsidRPr="005E7A3E">
        <w:rPr>
          <w:sz w:val="20"/>
          <w:szCs w:val="20"/>
        </w:rPr>
        <w:t>Morphological,</w:t>
      </w:r>
      <w:r w:rsidR="000F252B" w:rsidRPr="005E7A3E">
        <w:rPr>
          <w:sz w:val="20"/>
          <w:szCs w:val="20"/>
        </w:rPr>
        <w:t xml:space="preserve"> </w:t>
      </w:r>
      <w:r w:rsidRPr="005E7A3E">
        <w:rPr>
          <w:sz w:val="20"/>
          <w:szCs w:val="20"/>
        </w:rPr>
        <w:t>physiochemical</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mineralogical</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developed</w:t>
      </w:r>
      <w:r w:rsidR="000F252B" w:rsidRPr="005E7A3E">
        <w:rPr>
          <w:sz w:val="20"/>
          <w:szCs w:val="20"/>
        </w:rPr>
        <w:t xml:space="preserve"> </w:t>
      </w:r>
      <w:r w:rsidRPr="005E7A3E">
        <w:rPr>
          <w:sz w:val="20"/>
          <w:szCs w:val="20"/>
        </w:rPr>
        <w:t>from</w:t>
      </w:r>
      <w:r w:rsidR="000F252B" w:rsidRPr="005E7A3E">
        <w:rPr>
          <w:sz w:val="20"/>
          <w:szCs w:val="20"/>
        </w:rPr>
        <w:t xml:space="preserve"> </w:t>
      </w:r>
      <w:r w:rsidRPr="005E7A3E">
        <w:rPr>
          <w:sz w:val="20"/>
          <w:szCs w:val="20"/>
        </w:rPr>
        <w:t>basalt</w:t>
      </w:r>
      <w:r w:rsidR="000F252B" w:rsidRPr="005E7A3E">
        <w:rPr>
          <w:sz w:val="20"/>
          <w:szCs w:val="20"/>
        </w:rPr>
        <w:t xml:space="preserve"> </w:t>
      </w:r>
      <w:r w:rsidRPr="005E7A3E">
        <w:rPr>
          <w:sz w:val="20"/>
          <w:szCs w:val="20"/>
        </w:rPr>
        <w:t>at</w:t>
      </w:r>
      <w:r w:rsidR="000F252B" w:rsidRPr="005E7A3E">
        <w:rPr>
          <w:sz w:val="20"/>
          <w:szCs w:val="20"/>
        </w:rPr>
        <w:t xml:space="preserve"> </w:t>
      </w:r>
      <w:r w:rsidRPr="005E7A3E">
        <w:rPr>
          <w:sz w:val="20"/>
          <w:szCs w:val="20"/>
        </w:rPr>
        <w:t>Ikom,</w:t>
      </w:r>
      <w:r w:rsidR="000F252B" w:rsidRPr="005E7A3E">
        <w:rPr>
          <w:sz w:val="20"/>
          <w:szCs w:val="20"/>
        </w:rPr>
        <w:t xml:space="preserve"> </w:t>
      </w:r>
      <w:r w:rsidRPr="005E7A3E">
        <w:rPr>
          <w:sz w:val="20"/>
          <w:szCs w:val="20"/>
        </w:rPr>
        <w:t>cross</w:t>
      </w:r>
      <w:r w:rsidR="000F252B" w:rsidRPr="005E7A3E">
        <w:rPr>
          <w:sz w:val="20"/>
          <w:szCs w:val="20"/>
        </w:rPr>
        <w:t xml:space="preserve"> </w:t>
      </w:r>
      <w:r w:rsidRPr="005E7A3E">
        <w:rPr>
          <w:sz w:val="20"/>
          <w:szCs w:val="20"/>
        </w:rPr>
        <w:t>river</w:t>
      </w:r>
      <w:r w:rsidR="000F252B" w:rsidRPr="005E7A3E">
        <w:rPr>
          <w:sz w:val="20"/>
          <w:szCs w:val="20"/>
        </w:rPr>
        <w:t xml:space="preserve"> </w:t>
      </w:r>
      <w:r w:rsidRPr="005E7A3E">
        <w:rPr>
          <w:sz w:val="20"/>
          <w:szCs w:val="20"/>
        </w:rPr>
        <w:t>state,</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Proceeding</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the</w:t>
      </w:r>
      <w:r w:rsidR="000F252B" w:rsidRPr="005E7A3E">
        <w:rPr>
          <w:sz w:val="20"/>
          <w:szCs w:val="20"/>
        </w:rPr>
        <w:t xml:space="preserve"> </w:t>
      </w:r>
      <w:r w:rsidRPr="005E7A3E">
        <w:rPr>
          <w:sz w:val="20"/>
          <w:szCs w:val="20"/>
        </w:rPr>
        <w:t>38th</w:t>
      </w:r>
      <w:r w:rsidR="000F252B" w:rsidRPr="005E7A3E">
        <w:rPr>
          <w:sz w:val="20"/>
          <w:szCs w:val="20"/>
        </w:rPr>
        <w:t xml:space="preserve"> </w:t>
      </w:r>
      <w:r w:rsidRPr="005E7A3E">
        <w:rPr>
          <w:sz w:val="20"/>
          <w:szCs w:val="20"/>
        </w:rPr>
        <w:t>Annual</w:t>
      </w:r>
      <w:r w:rsidR="000F252B" w:rsidRPr="005E7A3E">
        <w:rPr>
          <w:sz w:val="20"/>
          <w:szCs w:val="20"/>
        </w:rPr>
        <w:t xml:space="preserve"> </w:t>
      </w:r>
      <w:r w:rsidRPr="005E7A3E">
        <w:rPr>
          <w:sz w:val="20"/>
          <w:szCs w:val="20"/>
        </w:rPr>
        <w:t>Conference</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Society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March</w:t>
      </w:r>
      <w:r w:rsidR="000F252B" w:rsidRPr="005E7A3E">
        <w:rPr>
          <w:sz w:val="20"/>
          <w:szCs w:val="20"/>
        </w:rPr>
        <w:t xml:space="preserve"> </w:t>
      </w:r>
      <w:r w:rsidRPr="005E7A3E">
        <w:rPr>
          <w:sz w:val="20"/>
          <w:szCs w:val="20"/>
        </w:rPr>
        <w:t>10-14,</w:t>
      </w:r>
      <w:r w:rsidR="000F252B" w:rsidRPr="005E7A3E">
        <w:rPr>
          <w:sz w:val="20"/>
          <w:szCs w:val="20"/>
        </w:rPr>
        <w:t xml:space="preserve"> </w:t>
      </w:r>
      <w:r w:rsidRPr="005E7A3E">
        <w:rPr>
          <w:sz w:val="20"/>
          <w:szCs w:val="20"/>
        </w:rPr>
        <w:t>2014,</w:t>
      </w:r>
      <w:r w:rsidR="000F252B" w:rsidRPr="005E7A3E">
        <w:rPr>
          <w:sz w:val="20"/>
          <w:szCs w:val="20"/>
        </w:rPr>
        <w:t xml:space="preserve"> </w:t>
      </w:r>
      <w:r w:rsidRPr="005E7A3E">
        <w:rPr>
          <w:sz w:val="20"/>
          <w:szCs w:val="20"/>
        </w:rPr>
        <w:t>Uyo,</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pp:</w:t>
      </w:r>
      <w:r w:rsidR="000F252B" w:rsidRPr="005E7A3E">
        <w:rPr>
          <w:sz w:val="20"/>
          <w:szCs w:val="20"/>
        </w:rPr>
        <w:t xml:space="preserve"> </w:t>
      </w:r>
      <w:r w:rsidRPr="005E7A3E">
        <w:rPr>
          <w:sz w:val="20"/>
          <w:szCs w:val="20"/>
        </w:rPr>
        <w:t>89-100.</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Hulugalle</w:t>
      </w:r>
      <w:r w:rsidR="000F252B" w:rsidRPr="005E7A3E">
        <w:rPr>
          <w:sz w:val="20"/>
          <w:szCs w:val="20"/>
        </w:rPr>
        <w:t xml:space="preserve"> </w:t>
      </w:r>
      <w:r w:rsidRPr="005E7A3E">
        <w:rPr>
          <w:sz w:val="20"/>
          <w:szCs w:val="20"/>
        </w:rPr>
        <w:t>NR,</w:t>
      </w:r>
      <w:r w:rsidR="000F252B" w:rsidRPr="005E7A3E">
        <w:rPr>
          <w:sz w:val="20"/>
          <w:szCs w:val="20"/>
        </w:rPr>
        <w:t xml:space="preserve"> </w:t>
      </w:r>
      <w:r w:rsidRPr="005E7A3E">
        <w:rPr>
          <w:sz w:val="20"/>
          <w:szCs w:val="20"/>
        </w:rPr>
        <w:t>Entwistle</w:t>
      </w:r>
      <w:r w:rsidR="000F252B" w:rsidRPr="005E7A3E">
        <w:rPr>
          <w:sz w:val="20"/>
          <w:szCs w:val="20"/>
        </w:rPr>
        <w:t xml:space="preserve"> </w:t>
      </w:r>
      <w:r w:rsidRPr="005E7A3E">
        <w:rPr>
          <w:sz w:val="20"/>
          <w:szCs w:val="20"/>
        </w:rPr>
        <w:t>P</w:t>
      </w:r>
      <w:r w:rsidR="000F252B" w:rsidRPr="005E7A3E">
        <w:rPr>
          <w:sz w:val="20"/>
          <w:szCs w:val="20"/>
        </w:rPr>
        <w:t xml:space="preserve"> </w:t>
      </w:r>
      <w:r w:rsidRPr="005E7A3E">
        <w:rPr>
          <w:sz w:val="20"/>
          <w:szCs w:val="20"/>
        </w:rPr>
        <w:t>(1997)</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nutrient</w:t>
      </w:r>
      <w:r w:rsidR="000F252B" w:rsidRPr="005E7A3E">
        <w:rPr>
          <w:sz w:val="20"/>
          <w:szCs w:val="20"/>
        </w:rPr>
        <w:t xml:space="preserve"> </w:t>
      </w:r>
      <w:r w:rsidRPr="005E7A3E">
        <w:rPr>
          <w:sz w:val="20"/>
          <w:szCs w:val="20"/>
        </w:rPr>
        <w:t>uptake</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crop</w:t>
      </w:r>
      <w:r w:rsidR="000F252B" w:rsidRPr="005E7A3E">
        <w:rPr>
          <w:sz w:val="20"/>
          <w:szCs w:val="20"/>
        </w:rPr>
        <w:t xml:space="preserve"> </w:t>
      </w:r>
      <w:r w:rsidRPr="005E7A3E">
        <w:rPr>
          <w:sz w:val="20"/>
          <w:szCs w:val="20"/>
        </w:rPr>
        <w:t>growth</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an</w:t>
      </w:r>
      <w:r w:rsidR="000F252B" w:rsidRPr="005E7A3E">
        <w:rPr>
          <w:sz w:val="20"/>
          <w:szCs w:val="20"/>
        </w:rPr>
        <w:t xml:space="preserve"> </w:t>
      </w:r>
      <w:r w:rsidRPr="005E7A3E">
        <w:rPr>
          <w:sz w:val="20"/>
          <w:szCs w:val="20"/>
        </w:rPr>
        <w:t>irrigated</w:t>
      </w:r>
      <w:r w:rsidR="000F252B" w:rsidRPr="005E7A3E">
        <w:rPr>
          <w:sz w:val="20"/>
          <w:szCs w:val="20"/>
        </w:rPr>
        <w:t xml:space="preserve"> </w:t>
      </w:r>
      <w:r w:rsidRPr="005E7A3E">
        <w:rPr>
          <w:sz w:val="20"/>
          <w:szCs w:val="20"/>
        </w:rPr>
        <w:t>Vertisol</w:t>
      </w:r>
      <w:r w:rsidR="000F252B" w:rsidRPr="005E7A3E">
        <w:rPr>
          <w:sz w:val="20"/>
          <w:szCs w:val="20"/>
        </w:rPr>
        <w:t xml:space="preserve"> </w:t>
      </w:r>
      <w:r w:rsidRPr="005E7A3E">
        <w:rPr>
          <w:sz w:val="20"/>
          <w:szCs w:val="20"/>
        </w:rPr>
        <w:t>after</w:t>
      </w:r>
      <w:r w:rsidR="000F252B" w:rsidRPr="005E7A3E">
        <w:rPr>
          <w:sz w:val="20"/>
          <w:szCs w:val="20"/>
        </w:rPr>
        <w:t xml:space="preserve"> </w:t>
      </w:r>
      <w:r w:rsidRPr="005E7A3E">
        <w:rPr>
          <w:sz w:val="20"/>
          <w:szCs w:val="20"/>
        </w:rPr>
        <w:t>nine</w:t>
      </w:r>
      <w:r w:rsidR="000F252B" w:rsidRPr="005E7A3E">
        <w:rPr>
          <w:sz w:val="20"/>
          <w:szCs w:val="20"/>
        </w:rPr>
        <w:t xml:space="preserve"> </w:t>
      </w:r>
      <w:r w:rsidRPr="005E7A3E">
        <w:rPr>
          <w:sz w:val="20"/>
          <w:szCs w:val="20"/>
        </w:rPr>
        <w:t>years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minimum</w:t>
      </w:r>
      <w:r w:rsidR="000F252B" w:rsidRPr="005E7A3E">
        <w:rPr>
          <w:sz w:val="20"/>
          <w:szCs w:val="20"/>
        </w:rPr>
        <w:t xml:space="preserve"> </w:t>
      </w:r>
      <w:r w:rsidRPr="005E7A3E">
        <w:rPr>
          <w:sz w:val="20"/>
          <w:szCs w:val="20"/>
        </w:rPr>
        <w:t>tillage.</w:t>
      </w:r>
      <w:r w:rsidR="000F252B" w:rsidRPr="005E7A3E">
        <w:rPr>
          <w:sz w:val="20"/>
          <w:szCs w:val="20"/>
        </w:rPr>
        <w:t xml:space="preserve"> </w:t>
      </w:r>
      <w:r w:rsidRPr="005E7A3E">
        <w:rPr>
          <w:sz w:val="20"/>
          <w:szCs w:val="20"/>
        </w:rPr>
        <w:t>Soil</w:t>
      </w:r>
      <w:r w:rsidR="000F252B" w:rsidRPr="005E7A3E">
        <w:rPr>
          <w:sz w:val="20"/>
          <w:szCs w:val="20"/>
        </w:rPr>
        <w:t xml:space="preserve"> &amp; </w:t>
      </w:r>
      <w:r w:rsidRPr="005E7A3E">
        <w:rPr>
          <w:sz w:val="20"/>
          <w:szCs w:val="20"/>
        </w:rPr>
        <w:t>Tillage</w:t>
      </w:r>
      <w:r w:rsidR="000F252B" w:rsidRPr="005E7A3E">
        <w:rPr>
          <w:sz w:val="20"/>
          <w:szCs w:val="20"/>
        </w:rPr>
        <w:t xml:space="preserve"> </w:t>
      </w:r>
      <w:r w:rsidRPr="005E7A3E">
        <w:rPr>
          <w:sz w:val="20"/>
          <w:szCs w:val="20"/>
        </w:rPr>
        <w:t>Research</w:t>
      </w:r>
      <w:r w:rsidR="000F252B" w:rsidRPr="005E7A3E">
        <w:rPr>
          <w:sz w:val="20"/>
          <w:szCs w:val="20"/>
        </w:rPr>
        <w:t xml:space="preserve"> </w:t>
      </w:r>
      <w:r w:rsidRPr="005E7A3E">
        <w:rPr>
          <w:sz w:val="20"/>
          <w:szCs w:val="20"/>
        </w:rPr>
        <w:t>42,</w:t>
      </w:r>
      <w:r w:rsidR="000F252B" w:rsidRPr="005E7A3E">
        <w:rPr>
          <w:sz w:val="20"/>
          <w:szCs w:val="20"/>
        </w:rPr>
        <w:t xml:space="preserve"> </w:t>
      </w:r>
      <w:r w:rsidRPr="005E7A3E">
        <w:rPr>
          <w:sz w:val="20"/>
          <w:szCs w:val="20"/>
        </w:rPr>
        <w:t>15–32.</w:t>
      </w:r>
      <w:r w:rsidR="000F252B" w:rsidRPr="005E7A3E">
        <w:rPr>
          <w:sz w:val="20"/>
          <w:szCs w:val="20"/>
        </w:rPr>
        <w:t xml:space="preserve"> </w:t>
      </w:r>
      <w:r w:rsidRPr="005E7A3E">
        <w:rPr>
          <w:sz w:val="20"/>
          <w:szCs w:val="20"/>
        </w:rPr>
        <w:t>doi:10.1016/S0167-1987</w:t>
      </w:r>
      <w:r w:rsidR="000F252B" w:rsidRPr="005E7A3E">
        <w:rPr>
          <w:sz w:val="20"/>
          <w:szCs w:val="20"/>
        </w:rPr>
        <w:t xml:space="preserve"> </w:t>
      </w:r>
      <w:r w:rsidRPr="005E7A3E">
        <w:rPr>
          <w:sz w:val="20"/>
          <w:szCs w:val="20"/>
        </w:rPr>
        <w:t>(96)01104-X</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Kamalu,</w:t>
      </w:r>
      <w:r w:rsidR="000F252B" w:rsidRPr="005E7A3E">
        <w:rPr>
          <w:sz w:val="20"/>
          <w:szCs w:val="20"/>
        </w:rPr>
        <w:t xml:space="preserve"> </w:t>
      </w:r>
      <w:r w:rsidRPr="005E7A3E">
        <w:rPr>
          <w:sz w:val="20"/>
          <w:szCs w:val="20"/>
        </w:rPr>
        <w:t>O.J,</w:t>
      </w:r>
      <w:r w:rsidR="000F252B" w:rsidRPr="005E7A3E">
        <w:rPr>
          <w:sz w:val="20"/>
          <w:szCs w:val="20"/>
        </w:rPr>
        <w:t xml:space="preserve"> </w:t>
      </w:r>
      <w:r w:rsidRPr="005E7A3E">
        <w:rPr>
          <w:sz w:val="20"/>
          <w:szCs w:val="20"/>
        </w:rPr>
        <w:t>Anozie,</w:t>
      </w:r>
      <w:r w:rsidR="000F252B" w:rsidRPr="005E7A3E">
        <w:rPr>
          <w:sz w:val="20"/>
          <w:szCs w:val="20"/>
        </w:rPr>
        <w:t xml:space="preserve"> </w:t>
      </w:r>
      <w:r w:rsidRPr="005E7A3E">
        <w:rPr>
          <w:sz w:val="20"/>
          <w:szCs w:val="20"/>
        </w:rPr>
        <w:t>H.I</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Ovat</w:t>
      </w:r>
      <w:r w:rsidR="000F252B" w:rsidRPr="005E7A3E">
        <w:rPr>
          <w:sz w:val="20"/>
          <w:szCs w:val="20"/>
        </w:rPr>
        <w:t xml:space="preserve"> </w:t>
      </w:r>
      <w:r w:rsidRPr="005E7A3E">
        <w:rPr>
          <w:sz w:val="20"/>
          <w:szCs w:val="20"/>
        </w:rPr>
        <w:t>N</w:t>
      </w:r>
      <w:r w:rsidR="000F252B" w:rsidRPr="005E7A3E">
        <w:rPr>
          <w:sz w:val="20"/>
          <w:szCs w:val="20"/>
        </w:rPr>
        <w:t xml:space="preserve"> </w:t>
      </w:r>
      <w:r w:rsidRPr="005E7A3E">
        <w:rPr>
          <w:sz w:val="20"/>
          <w:szCs w:val="20"/>
        </w:rPr>
        <w:t>(2018)</w:t>
      </w:r>
      <w:r w:rsidR="000F252B" w:rsidRPr="005E7A3E">
        <w:rPr>
          <w:sz w:val="20"/>
          <w:szCs w:val="20"/>
        </w:rPr>
        <w:t xml:space="preserve"> </w:t>
      </w:r>
      <w:r w:rsidRPr="005E7A3E">
        <w:rPr>
          <w:sz w:val="20"/>
          <w:szCs w:val="20"/>
        </w:rPr>
        <w:t>Morphological</w:t>
      </w:r>
      <w:r w:rsidR="000F252B" w:rsidRPr="005E7A3E">
        <w:rPr>
          <w:sz w:val="20"/>
          <w:szCs w:val="20"/>
        </w:rPr>
        <w:t xml:space="preserve"> </w:t>
      </w:r>
      <w:r w:rsidRPr="005E7A3E">
        <w:rPr>
          <w:sz w:val="20"/>
          <w:szCs w:val="20"/>
        </w:rPr>
        <w:t>Characterization</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Quality</w:t>
      </w:r>
      <w:r w:rsidR="000F252B" w:rsidRPr="005E7A3E">
        <w:rPr>
          <w:sz w:val="20"/>
          <w:szCs w:val="20"/>
        </w:rPr>
        <w:t xml:space="preserve"> </w:t>
      </w:r>
      <w:r w:rsidRPr="005E7A3E">
        <w:rPr>
          <w:sz w:val="20"/>
          <w:szCs w:val="20"/>
        </w:rPr>
        <w:t>Assessment</w:t>
      </w:r>
      <w:r w:rsidR="000F252B" w:rsidRPr="005E7A3E">
        <w:rPr>
          <w:sz w:val="20"/>
          <w:szCs w:val="20"/>
        </w:rPr>
        <w:t xml:space="preserve"> </w:t>
      </w:r>
      <w:r w:rsidRPr="005E7A3E">
        <w:rPr>
          <w:sz w:val="20"/>
          <w:szCs w:val="20"/>
        </w:rPr>
        <w:t>along</w:t>
      </w:r>
      <w:r w:rsidR="000F252B" w:rsidRPr="005E7A3E">
        <w:rPr>
          <w:sz w:val="20"/>
          <w:szCs w:val="20"/>
        </w:rPr>
        <w:t xml:space="preserve"> </w:t>
      </w:r>
      <w:r w:rsidRPr="005E7A3E">
        <w:rPr>
          <w:sz w:val="20"/>
          <w:szCs w:val="20"/>
        </w:rPr>
        <w:t>a</w:t>
      </w:r>
      <w:r w:rsidR="000F252B" w:rsidRPr="005E7A3E">
        <w:rPr>
          <w:sz w:val="20"/>
          <w:szCs w:val="20"/>
        </w:rPr>
        <w:t xml:space="preserve"> </w:t>
      </w:r>
      <w:r w:rsidRPr="005E7A3E">
        <w:rPr>
          <w:sz w:val="20"/>
          <w:szCs w:val="20"/>
        </w:rPr>
        <w:t>Toposequence</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Obubra</w:t>
      </w:r>
      <w:r w:rsidR="000F252B" w:rsidRPr="005E7A3E">
        <w:rPr>
          <w:sz w:val="20"/>
          <w:szCs w:val="20"/>
        </w:rPr>
        <w:t xml:space="preserve"> </w:t>
      </w:r>
      <w:r w:rsidRPr="005E7A3E">
        <w:rPr>
          <w:sz w:val="20"/>
          <w:szCs w:val="20"/>
        </w:rPr>
        <w:t>Cross</w:t>
      </w:r>
      <w:r w:rsidR="000F252B" w:rsidRPr="005E7A3E">
        <w:rPr>
          <w:sz w:val="20"/>
          <w:szCs w:val="20"/>
        </w:rPr>
        <w:t xml:space="preserve"> </w:t>
      </w:r>
      <w:r w:rsidRPr="005E7A3E">
        <w:rPr>
          <w:sz w:val="20"/>
          <w:szCs w:val="20"/>
        </w:rPr>
        <w:t>Rivers</w:t>
      </w:r>
      <w:r w:rsidR="000F252B" w:rsidRPr="005E7A3E">
        <w:rPr>
          <w:sz w:val="20"/>
          <w:szCs w:val="20"/>
        </w:rPr>
        <w:t xml:space="preserve"> </w:t>
      </w:r>
      <w:r w:rsidRPr="005E7A3E">
        <w:rPr>
          <w:sz w:val="20"/>
          <w:szCs w:val="20"/>
        </w:rPr>
        <w:t>State,</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New</w:t>
      </w:r>
      <w:r w:rsidR="000F252B" w:rsidRPr="005E7A3E">
        <w:rPr>
          <w:sz w:val="20"/>
          <w:szCs w:val="20"/>
        </w:rPr>
        <w:t xml:space="preserve"> </w:t>
      </w:r>
      <w:r w:rsidRPr="005E7A3E">
        <w:rPr>
          <w:sz w:val="20"/>
          <w:szCs w:val="20"/>
        </w:rPr>
        <w:t>York</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Journal</w:t>
      </w:r>
      <w:r w:rsidR="000F252B" w:rsidRPr="005E7A3E">
        <w:rPr>
          <w:sz w:val="20"/>
          <w:szCs w:val="20"/>
        </w:rPr>
        <w:t xml:space="preserve"> </w:t>
      </w:r>
      <w:r w:rsidRPr="005E7A3E">
        <w:rPr>
          <w:sz w:val="20"/>
          <w:szCs w:val="20"/>
        </w:rPr>
        <w:t>2018;</w:t>
      </w:r>
      <w:r w:rsidR="000F252B" w:rsidRPr="005E7A3E">
        <w:rPr>
          <w:sz w:val="20"/>
          <w:szCs w:val="20"/>
        </w:rPr>
        <w:t xml:space="preserve"> </w:t>
      </w:r>
      <w:r w:rsidRPr="005E7A3E">
        <w:rPr>
          <w:sz w:val="20"/>
          <w:szCs w:val="20"/>
        </w:rPr>
        <w:t>11(6)</w:t>
      </w:r>
      <w:r w:rsidR="000F252B" w:rsidRPr="005E7A3E">
        <w:rPr>
          <w:sz w:val="20"/>
          <w:szCs w:val="20"/>
        </w:rPr>
        <w:t xml:space="preserve"> </w:t>
      </w:r>
      <w:r w:rsidRPr="005E7A3E">
        <w:rPr>
          <w:sz w:val="20"/>
          <w:szCs w:val="20"/>
        </w:rPr>
        <w:t>http://www.sciencepub.net/newyork/ny110618/01_33612nys110618_1_12.pdf</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Kılıç,</w:t>
      </w:r>
      <w:r w:rsidR="000F252B" w:rsidRPr="005E7A3E">
        <w:rPr>
          <w:sz w:val="20"/>
          <w:szCs w:val="20"/>
        </w:rPr>
        <w:t xml:space="preserve"> </w:t>
      </w:r>
      <w:r w:rsidRPr="005E7A3E">
        <w:rPr>
          <w:sz w:val="20"/>
          <w:szCs w:val="20"/>
        </w:rPr>
        <w:t>K.,</w:t>
      </w:r>
      <w:r w:rsidR="000F252B" w:rsidRPr="005E7A3E">
        <w:rPr>
          <w:sz w:val="20"/>
          <w:szCs w:val="20"/>
        </w:rPr>
        <w:t xml:space="preserve"> </w:t>
      </w:r>
      <w:r w:rsidRPr="005E7A3E">
        <w:rPr>
          <w:sz w:val="20"/>
          <w:szCs w:val="20"/>
        </w:rPr>
        <w:t>K.</w:t>
      </w:r>
      <w:r w:rsidR="000F252B" w:rsidRPr="005E7A3E">
        <w:rPr>
          <w:sz w:val="20"/>
          <w:szCs w:val="20"/>
        </w:rPr>
        <w:t xml:space="preserve"> </w:t>
      </w:r>
      <w:r w:rsidRPr="005E7A3E">
        <w:rPr>
          <w:sz w:val="20"/>
          <w:szCs w:val="20"/>
        </w:rPr>
        <w:t>Saltalı</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A.K.</w:t>
      </w:r>
      <w:r w:rsidR="000F252B" w:rsidRPr="005E7A3E">
        <w:rPr>
          <w:sz w:val="20"/>
          <w:szCs w:val="20"/>
        </w:rPr>
        <w:t xml:space="preserve"> </w:t>
      </w:r>
      <w:r w:rsidRPr="005E7A3E">
        <w:rPr>
          <w:sz w:val="20"/>
          <w:szCs w:val="20"/>
        </w:rPr>
        <w:t>Sürücü.</w:t>
      </w:r>
      <w:r w:rsidR="000F252B" w:rsidRPr="005E7A3E">
        <w:rPr>
          <w:sz w:val="20"/>
          <w:szCs w:val="20"/>
        </w:rPr>
        <w:t xml:space="preserve"> </w:t>
      </w:r>
      <w:r w:rsidRPr="005E7A3E">
        <w:rPr>
          <w:sz w:val="20"/>
          <w:szCs w:val="20"/>
        </w:rPr>
        <w:t>2002.</w:t>
      </w:r>
      <w:r w:rsidR="000F252B" w:rsidRPr="005E7A3E">
        <w:rPr>
          <w:sz w:val="20"/>
          <w:szCs w:val="20"/>
        </w:rPr>
        <w:t xml:space="preserve"> </w:t>
      </w:r>
      <w:r w:rsidRPr="005E7A3E">
        <w:rPr>
          <w:sz w:val="20"/>
          <w:szCs w:val="20"/>
        </w:rPr>
        <w:t>Effects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tobacco</w:t>
      </w:r>
      <w:r w:rsidR="000F252B" w:rsidRPr="005E7A3E">
        <w:rPr>
          <w:sz w:val="20"/>
          <w:szCs w:val="20"/>
        </w:rPr>
        <w:t xml:space="preserve"> </w:t>
      </w:r>
      <w:r w:rsidRPr="005E7A3E">
        <w:rPr>
          <w:sz w:val="20"/>
          <w:szCs w:val="20"/>
        </w:rPr>
        <w:t>powder</w:t>
      </w:r>
      <w:r w:rsidR="000F252B" w:rsidRPr="005E7A3E">
        <w:rPr>
          <w:sz w:val="20"/>
          <w:szCs w:val="20"/>
        </w:rPr>
        <w:t xml:space="preserve"> </w:t>
      </w:r>
      <w:r w:rsidRPr="005E7A3E">
        <w:rPr>
          <w:sz w:val="20"/>
          <w:szCs w:val="20"/>
        </w:rPr>
        <w:t>application</w:t>
      </w:r>
      <w:r w:rsidR="000F252B" w:rsidRPr="005E7A3E">
        <w:rPr>
          <w:sz w:val="20"/>
          <w:szCs w:val="20"/>
        </w:rPr>
        <w:t xml:space="preserve"> </w:t>
      </w:r>
      <w:r w:rsidRPr="005E7A3E">
        <w:rPr>
          <w:sz w:val="20"/>
          <w:szCs w:val="20"/>
        </w:rPr>
        <w:t>on</w:t>
      </w:r>
      <w:r w:rsidR="000F252B" w:rsidRPr="005E7A3E">
        <w:rPr>
          <w:sz w:val="20"/>
          <w:szCs w:val="20"/>
        </w:rPr>
        <w:t xml:space="preserve"> </w:t>
      </w:r>
      <w:r w:rsidRPr="005E7A3E">
        <w:rPr>
          <w:sz w:val="20"/>
          <w:szCs w:val="20"/>
        </w:rPr>
        <w:t>the</w:t>
      </w:r>
      <w:r w:rsidR="000F252B" w:rsidRPr="005E7A3E">
        <w:rPr>
          <w:sz w:val="20"/>
          <w:szCs w:val="20"/>
        </w:rPr>
        <w:t xml:space="preserve"> </w:t>
      </w:r>
      <w:r w:rsidRPr="005E7A3E">
        <w:rPr>
          <w:sz w:val="20"/>
          <w:szCs w:val="20"/>
        </w:rPr>
        <w:t>physical</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chemical</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alkaline</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Turk</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Agric.</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26:</w:t>
      </w:r>
      <w:r w:rsidR="000F252B" w:rsidRPr="005E7A3E">
        <w:rPr>
          <w:sz w:val="20"/>
          <w:szCs w:val="20"/>
        </w:rPr>
        <w:t xml:space="preserve"> </w:t>
      </w:r>
      <w:r w:rsidRPr="005E7A3E">
        <w:rPr>
          <w:sz w:val="20"/>
          <w:szCs w:val="20"/>
        </w:rPr>
        <w:t>87-91.</w:t>
      </w:r>
      <w:r w:rsidR="000F252B" w:rsidRPr="005E7A3E">
        <w:rPr>
          <w:sz w:val="20"/>
          <w:szCs w:val="20"/>
        </w:rPr>
        <w:t xml:space="preserve"> </w:t>
      </w:r>
      <w:r w:rsidRPr="005E7A3E">
        <w:rPr>
          <w:sz w:val="20"/>
          <w:szCs w:val="20"/>
        </w:rPr>
        <w:t>http://journals.tubitak.gov.tr/agriculture/issues/tar-02-26-2/tar-26-2-4-0006-22.pdf</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Kilic,</w:t>
      </w:r>
      <w:r w:rsidR="000F252B" w:rsidRPr="005E7A3E">
        <w:rPr>
          <w:sz w:val="20"/>
          <w:szCs w:val="20"/>
        </w:rPr>
        <w:t xml:space="preserve"> </w:t>
      </w:r>
      <w:r w:rsidRPr="005E7A3E">
        <w:rPr>
          <w:sz w:val="20"/>
          <w:szCs w:val="20"/>
        </w:rPr>
        <w:t>K.,</w:t>
      </w:r>
      <w:r w:rsidR="000F252B" w:rsidRPr="005E7A3E">
        <w:rPr>
          <w:sz w:val="20"/>
          <w:szCs w:val="20"/>
        </w:rPr>
        <w:t xml:space="preserve"> </w:t>
      </w:r>
      <w:r w:rsidRPr="005E7A3E">
        <w:rPr>
          <w:sz w:val="20"/>
          <w:szCs w:val="20"/>
        </w:rPr>
        <w:t>Kilic.</w:t>
      </w:r>
      <w:r w:rsidR="000F252B" w:rsidRPr="005E7A3E">
        <w:rPr>
          <w:sz w:val="20"/>
          <w:szCs w:val="20"/>
        </w:rPr>
        <w:t xml:space="preserve"> </w:t>
      </w:r>
      <w:r w:rsidRPr="005E7A3E">
        <w:rPr>
          <w:sz w:val="20"/>
          <w:szCs w:val="20"/>
        </w:rPr>
        <w:t>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Kocyigit</w:t>
      </w:r>
      <w:r w:rsidR="000F252B" w:rsidRPr="005E7A3E">
        <w:rPr>
          <w:sz w:val="20"/>
          <w:szCs w:val="20"/>
        </w:rPr>
        <w:t xml:space="preserve"> </w:t>
      </w:r>
      <w:r w:rsidRPr="005E7A3E">
        <w:rPr>
          <w:sz w:val="20"/>
          <w:szCs w:val="20"/>
        </w:rPr>
        <w:t>R.</w:t>
      </w:r>
      <w:r w:rsidR="000F252B" w:rsidRPr="005E7A3E">
        <w:rPr>
          <w:sz w:val="20"/>
          <w:szCs w:val="20"/>
        </w:rPr>
        <w:t xml:space="preserve"> </w:t>
      </w:r>
      <w:r w:rsidRPr="005E7A3E">
        <w:rPr>
          <w:sz w:val="20"/>
          <w:szCs w:val="20"/>
        </w:rPr>
        <w:t>(2012).</w:t>
      </w:r>
      <w:r w:rsidR="000F252B" w:rsidRPr="005E7A3E">
        <w:rPr>
          <w:sz w:val="20"/>
          <w:szCs w:val="20"/>
        </w:rPr>
        <w:t xml:space="preserve"> </w:t>
      </w:r>
      <w:r w:rsidRPr="005E7A3E">
        <w:rPr>
          <w:sz w:val="20"/>
          <w:szCs w:val="20"/>
        </w:rPr>
        <w:t>Assessment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spatial</w:t>
      </w:r>
      <w:r w:rsidR="000F252B" w:rsidRPr="005E7A3E">
        <w:rPr>
          <w:sz w:val="20"/>
          <w:szCs w:val="20"/>
        </w:rPr>
        <w:t xml:space="preserve"> </w:t>
      </w:r>
      <w:r w:rsidRPr="005E7A3E">
        <w:rPr>
          <w:sz w:val="20"/>
          <w:szCs w:val="20"/>
        </w:rPr>
        <w:t>variability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areas</w:t>
      </w:r>
      <w:r w:rsidR="000F252B" w:rsidRPr="005E7A3E">
        <w:rPr>
          <w:sz w:val="20"/>
          <w:szCs w:val="20"/>
        </w:rPr>
        <w:t xml:space="preserve"> </w:t>
      </w:r>
      <w:r w:rsidRPr="005E7A3E">
        <w:rPr>
          <w:sz w:val="20"/>
          <w:szCs w:val="20"/>
        </w:rPr>
        <w:t>under</w:t>
      </w:r>
      <w:r w:rsidR="000F252B" w:rsidRPr="005E7A3E">
        <w:rPr>
          <w:sz w:val="20"/>
          <w:szCs w:val="20"/>
        </w:rPr>
        <w:t xml:space="preserve"> </w:t>
      </w:r>
      <w:r w:rsidRPr="005E7A3E">
        <w:rPr>
          <w:sz w:val="20"/>
          <w:szCs w:val="20"/>
        </w:rPr>
        <w:t>different</w:t>
      </w:r>
      <w:r w:rsidR="000F252B" w:rsidRPr="005E7A3E">
        <w:rPr>
          <w:sz w:val="20"/>
          <w:szCs w:val="20"/>
        </w:rPr>
        <w:t xml:space="preserve"> </w:t>
      </w:r>
      <w:r w:rsidRPr="005E7A3E">
        <w:rPr>
          <w:sz w:val="20"/>
          <w:szCs w:val="20"/>
        </w:rPr>
        <w:t>land</w:t>
      </w:r>
      <w:r w:rsidR="000F252B" w:rsidRPr="005E7A3E">
        <w:rPr>
          <w:sz w:val="20"/>
          <w:szCs w:val="20"/>
        </w:rPr>
        <w:t xml:space="preserve"> </w:t>
      </w:r>
      <w:r w:rsidRPr="005E7A3E">
        <w:rPr>
          <w:sz w:val="20"/>
          <w:szCs w:val="20"/>
        </w:rPr>
        <w:t>use.</w:t>
      </w:r>
      <w:r w:rsidR="000F252B" w:rsidRPr="005E7A3E">
        <w:rPr>
          <w:sz w:val="20"/>
          <w:szCs w:val="20"/>
        </w:rPr>
        <w:t xml:space="preserve"> </w:t>
      </w:r>
      <w:r w:rsidRPr="005E7A3E">
        <w:rPr>
          <w:sz w:val="20"/>
          <w:szCs w:val="20"/>
        </w:rPr>
        <w:t>Bulgarian</w:t>
      </w:r>
      <w:r w:rsidR="000F252B" w:rsidRPr="005E7A3E">
        <w:rPr>
          <w:sz w:val="20"/>
          <w:szCs w:val="20"/>
        </w:rPr>
        <w:t xml:space="preserve"> </w:t>
      </w:r>
      <w:r w:rsidRPr="005E7A3E">
        <w:rPr>
          <w:sz w:val="20"/>
          <w:szCs w:val="20"/>
        </w:rPr>
        <w:t>Journal</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Agriculture</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18:</w:t>
      </w:r>
      <w:r w:rsidR="000F252B" w:rsidRPr="005E7A3E">
        <w:rPr>
          <w:sz w:val="20"/>
          <w:szCs w:val="20"/>
        </w:rPr>
        <w:t xml:space="preserve"> </w:t>
      </w:r>
      <w:r w:rsidRPr="005E7A3E">
        <w:rPr>
          <w:sz w:val="20"/>
          <w:szCs w:val="20"/>
        </w:rPr>
        <w:t>722-732.</w:t>
      </w:r>
      <w:r w:rsidR="000F252B" w:rsidRPr="005E7A3E">
        <w:rPr>
          <w:sz w:val="20"/>
          <w:szCs w:val="20"/>
        </w:rPr>
        <w:t xml:space="preserve"> </w:t>
      </w:r>
      <w:r w:rsidRPr="005E7A3E">
        <w:rPr>
          <w:sz w:val="20"/>
          <w:szCs w:val="20"/>
        </w:rPr>
        <w:t>https://www.agrojournal.org/18/05-12-12.pdf</w:t>
      </w:r>
      <w:r w:rsidR="005E7A3E" w:rsidRPr="005E7A3E">
        <w:rPr>
          <w:sz w:val="20"/>
          <w:szCs w:val="20"/>
        </w:rPr>
        <w:t>.</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Lawrence,</w:t>
      </w:r>
      <w:r w:rsidR="000F252B" w:rsidRPr="005E7A3E">
        <w:rPr>
          <w:sz w:val="20"/>
          <w:szCs w:val="20"/>
        </w:rPr>
        <w:t xml:space="preserve"> </w:t>
      </w:r>
      <w:r w:rsidRPr="005E7A3E">
        <w:rPr>
          <w:sz w:val="20"/>
          <w:szCs w:val="20"/>
        </w:rPr>
        <w:t>G.P.</w:t>
      </w:r>
      <w:r w:rsidR="000F252B" w:rsidRPr="005E7A3E">
        <w:rPr>
          <w:sz w:val="20"/>
          <w:szCs w:val="20"/>
        </w:rPr>
        <w:t xml:space="preserve"> </w:t>
      </w:r>
      <w:r w:rsidRPr="005E7A3E">
        <w:rPr>
          <w:sz w:val="20"/>
          <w:szCs w:val="20"/>
        </w:rPr>
        <w:t>1977.</w:t>
      </w:r>
      <w:r w:rsidR="000F252B" w:rsidRPr="005E7A3E">
        <w:rPr>
          <w:sz w:val="20"/>
          <w:szCs w:val="20"/>
        </w:rPr>
        <w:t xml:space="preserve"> </w:t>
      </w:r>
      <w:r w:rsidRPr="005E7A3E">
        <w:rPr>
          <w:sz w:val="20"/>
          <w:szCs w:val="20"/>
        </w:rPr>
        <w:t>Measurement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pore</w:t>
      </w:r>
      <w:r w:rsidR="000F252B" w:rsidRPr="005E7A3E">
        <w:rPr>
          <w:sz w:val="20"/>
          <w:szCs w:val="20"/>
        </w:rPr>
        <w:t xml:space="preserve"> </w:t>
      </w:r>
      <w:r w:rsidRPr="005E7A3E">
        <w:rPr>
          <w:sz w:val="20"/>
          <w:szCs w:val="20"/>
        </w:rPr>
        <w:t>size</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fine</w:t>
      </w:r>
      <w:r w:rsidR="000F252B" w:rsidRPr="005E7A3E">
        <w:rPr>
          <w:sz w:val="20"/>
          <w:szCs w:val="20"/>
        </w:rPr>
        <w:t xml:space="preserve"> </w:t>
      </w:r>
      <w:r w:rsidRPr="005E7A3E">
        <w:rPr>
          <w:sz w:val="20"/>
          <w:szCs w:val="20"/>
        </w:rPr>
        <w:t>textured</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a</w:t>
      </w:r>
      <w:r w:rsidR="000F252B" w:rsidRPr="005E7A3E">
        <w:rPr>
          <w:sz w:val="20"/>
          <w:szCs w:val="20"/>
        </w:rPr>
        <w:t xml:space="preserve"> </w:t>
      </w:r>
      <w:r w:rsidRPr="005E7A3E">
        <w:rPr>
          <w:sz w:val="20"/>
          <w:szCs w:val="20"/>
        </w:rPr>
        <w:t>review</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existing</w:t>
      </w:r>
      <w:r w:rsidR="000F252B" w:rsidRPr="005E7A3E">
        <w:rPr>
          <w:sz w:val="20"/>
          <w:szCs w:val="20"/>
        </w:rPr>
        <w:t xml:space="preserve"> </w:t>
      </w:r>
      <w:r w:rsidRPr="005E7A3E">
        <w:rPr>
          <w:sz w:val="20"/>
          <w:szCs w:val="20"/>
        </w:rPr>
        <w:t>techniques.</w:t>
      </w:r>
      <w:r w:rsidR="000F252B" w:rsidRPr="005E7A3E">
        <w:rPr>
          <w:sz w:val="20"/>
          <w:szCs w:val="20"/>
        </w:rPr>
        <w:t xml:space="preserve"> </w:t>
      </w:r>
      <w:r w:rsidRPr="005E7A3E">
        <w:rPr>
          <w:sz w:val="20"/>
          <w:szCs w:val="20"/>
        </w:rPr>
        <w:t>Journal</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28:</w:t>
      </w:r>
      <w:r w:rsidR="000F252B" w:rsidRPr="005E7A3E">
        <w:rPr>
          <w:sz w:val="20"/>
          <w:szCs w:val="20"/>
        </w:rPr>
        <w:t xml:space="preserve"> </w:t>
      </w:r>
      <w:r w:rsidRPr="005E7A3E">
        <w:rPr>
          <w:sz w:val="20"/>
          <w:szCs w:val="20"/>
        </w:rPr>
        <w:t>527-</w:t>
      </w:r>
      <w:r w:rsidR="000F252B" w:rsidRPr="005E7A3E">
        <w:rPr>
          <w:sz w:val="20"/>
          <w:szCs w:val="20"/>
        </w:rPr>
        <w:t xml:space="preserve"> </w:t>
      </w:r>
      <w:r w:rsidRPr="005E7A3E">
        <w:rPr>
          <w:sz w:val="20"/>
          <w:szCs w:val="20"/>
        </w:rPr>
        <w:t>540.</w:t>
      </w:r>
      <w:r w:rsidR="000F252B" w:rsidRPr="005E7A3E">
        <w:rPr>
          <w:sz w:val="20"/>
          <w:szCs w:val="20"/>
        </w:rPr>
        <w:t xml:space="preserve"> </w:t>
      </w:r>
      <w:r w:rsidRPr="005E7A3E">
        <w:rPr>
          <w:sz w:val="20"/>
          <w:szCs w:val="20"/>
        </w:rPr>
        <w:t>https://doi.org/10.1111/j.1365-2389.1977.tb02261.x</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Nuga,</w:t>
      </w:r>
      <w:r w:rsidR="000F252B" w:rsidRPr="005E7A3E">
        <w:rPr>
          <w:sz w:val="20"/>
          <w:szCs w:val="20"/>
        </w:rPr>
        <w:t xml:space="preserve"> </w:t>
      </w:r>
      <w:r w:rsidRPr="005E7A3E">
        <w:rPr>
          <w:sz w:val="20"/>
          <w:szCs w:val="20"/>
        </w:rPr>
        <w:t>B.O.</w:t>
      </w:r>
      <w:r w:rsidR="000F252B" w:rsidRPr="005E7A3E">
        <w:rPr>
          <w:sz w:val="20"/>
          <w:szCs w:val="20"/>
        </w:rPr>
        <w:t xml:space="preserve"> </w:t>
      </w:r>
      <w:r w:rsidRPr="005E7A3E">
        <w:rPr>
          <w:sz w:val="20"/>
          <w:szCs w:val="20"/>
        </w:rPr>
        <w:t>(2009).</w:t>
      </w:r>
      <w:r w:rsidR="000F252B" w:rsidRPr="005E7A3E">
        <w:rPr>
          <w:sz w:val="20"/>
          <w:szCs w:val="20"/>
        </w:rPr>
        <w:t xml:space="preserve"> </w:t>
      </w:r>
      <w:r w:rsidRPr="005E7A3E">
        <w:rPr>
          <w:sz w:val="20"/>
          <w:szCs w:val="20"/>
        </w:rPr>
        <w:t>Classification</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Evaluation</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the</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Ikwuano</w:t>
      </w:r>
      <w:r w:rsidR="000F252B" w:rsidRPr="005E7A3E">
        <w:rPr>
          <w:sz w:val="20"/>
          <w:szCs w:val="20"/>
        </w:rPr>
        <w:t xml:space="preserve"> </w:t>
      </w:r>
      <w:r w:rsidRPr="005E7A3E">
        <w:rPr>
          <w:sz w:val="20"/>
          <w:szCs w:val="20"/>
        </w:rPr>
        <w:t>Local</w:t>
      </w:r>
      <w:r w:rsidR="000F252B" w:rsidRPr="005E7A3E">
        <w:rPr>
          <w:sz w:val="20"/>
          <w:szCs w:val="20"/>
        </w:rPr>
        <w:t xml:space="preserve"> </w:t>
      </w:r>
      <w:r w:rsidRPr="005E7A3E">
        <w:rPr>
          <w:sz w:val="20"/>
          <w:szCs w:val="20"/>
        </w:rPr>
        <w:t>Government</w:t>
      </w:r>
      <w:r w:rsidR="000F252B" w:rsidRPr="005E7A3E">
        <w:rPr>
          <w:sz w:val="20"/>
          <w:szCs w:val="20"/>
        </w:rPr>
        <w:t xml:space="preserve"> </w:t>
      </w:r>
      <w:r w:rsidRPr="005E7A3E">
        <w:rPr>
          <w:sz w:val="20"/>
          <w:szCs w:val="20"/>
        </w:rPr>
        <w:t>Area,</w:t>
      </w:r>
      <w:r w:rsidR="000F252B" w:rsidRPr="005E7A3E">
        <w:rPr>
          <w:sz w:val="20"/>
          <w:szCs w:val="20"/>
        </w:rPr>
        <w:t xml:space="preserve"> </w:t>
      </w:r>
      <w:r w:rsidRPr="005E7A3E">
        <w:rPr>
          <w:sz w:val="20"/>
          <w:szCs w:val="20"/>
        </w:rPr>
        <w:t>Abia</w:t>
      </w:r>
      <w:r w:rsidR="000F252B" w:rsidRPr="005E7A3E">
        <w:rPr>
          <w:sz w:val="20"/>
          <w:szCs w:val="20"/>
        </w:rPr>
        <w:t xml:space="preserve"> </w:t>
      </w:r>
      <w:r w:rsidRPr="005E7A3E">
        <w:rPr>
          <w:sz w:val="20"/>
          <w:szCs w:val="20"/>
        </w:rPr>
        <w:t>State,</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PhD</w:t>
      </w:r>
      <w:r w:rsidR="000F252B" w:rsidRPr="005E7A3E">
        <w:rPr>
          <w:sz w:val="20"/>
          <w:szCs w:val="20"/>
        </w:rPr>
        <w:t xml:space="preserve"> </w:t>
      </w:r>
      <w:r w:rsidRPr="005E7A3E">
        <w:rPr>
          <w:sz w:val="20"/>
          <w:szCs w:val="20"/>
        </w:rPr>
        <w:t>thesis.</w:t>
      </w:r>
      <w:r w:rsidR="000F252B" w:rsidRPr="005E7A3E">
        <w:rPr>
          <w:sz w:val="20"/>
          <w:szCs w:val="20"/>
        </w:rPr>
        <w:t xml:space="preserve"> </w:t>
      </w:r>
      <w:r w:rsidRPr="005E7A3E">
        <w:rPr>
          <w:sz w:val="20"/>
          <w:szCs w:val="20"/>
        </w:rPr>
        <w:t>Dept.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Agronomy.</w:t>
      </w:r>
      <w:r w:rsidR="000F252B" w:rsidRPr="005E7A3E">
        <w:rPr>
          <w:sz w:val="20"/>
          <w:szCs w:val="20"/>
        </w:rPr>
        <w:t xml:space="preserve"> </w:t>
      </w:r>
      <w:r w:rsidRPr="005E7A3E">
        <w:rPr>
          <w:sz w:val="20"/>
          <w:szCs w:val="20"/>
        </w:rPr>
        <w:t>University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Ibadan.191pp.</w:t>
      </w:r>
      <w:r w:rsidR="000F252B" w:rsidRPr="005E7A3E">
        <w:rPr>
          <w:sz w:val="20"/>
          <w:szCs w:val="20"/>
        </w:rPr>
        <w:t xml:space="preserve"> </w:t>
      </w:r>
    </w:p>
    <w:p w:rsidR="000F252B"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Reynolds</w:t>
      </w:r>
      <w:r w:rsidR="000F252B" w:rsidRPr="005E7A3E">
        <w:rPr>
          <w:sz w:val="20"/>
          <w:szCs w:val="20"/>
        </w:rPr>
        <w:t xml:space="preserve"> </w:t>
      </w:r>
      <w:r w:rsidRPr="005E7A3E">
        <w:rPr>
          <w:sz w:val="20"/>
          <w:szCs w:val="20"/>
        </w:rPr>
        <w:t>JF,</w:t>
      </w:r>
      <w:r w:rsidR="000F252B" w:rsidRPr="005E7A3E">
        <w:rPr>
          <w:sz w:val="20"/>
          <w:szCs w:val="20"/>
        </w:rPr>
        <w:t xml:space="preserve"> </w:t>
      </w:r>
      <w:r w:rsidRPr="005E7A3E">
        <w:rPr>
          <w:sz w:val="20"/>
          <w:szCs w:val="20"/>
        </w:rPr>
        <w:t>Stafford</w:t>
      </w:r>
      <w:r w:rsidR="000F252B" w:rsidRPr="005E7A3E">
        <w:rPr>
          <w:sz w:val="20"/>
          <w:szCs w:val="20"/>
        </w:rPr>
        <w:t xml:space="preserve"> </w:t>
      </w:r>
      <w:r w:rsidRPr="005E7A3E">
        <w:rPr>
          <w:sz w:val="20"/>
          <w:szCs w:val="20"/>
        </w:rPr>
        <w:t>Smith</w:t>
      </w:r>
      <w:r w:rsidR="000F252B" w:rsidRPr="005E7A3E">
        <w:rPr>
          <w:sz w:val="20"/>
          <w:szCs w:val="20"/>
        </w:rPr>
        <w:t xml:space="preserve"> </w:t>
      </w:r>
      <w:r w:rsidRPr="005E7A3E">
        <w:rPr>
          <w:sz w:val="20"/>
          <w:szCs w:val="20"/>
        </w:rPr>
        <w:t>DM,</w:t>
      </w:r>
      <w:r w:rsidR="000F252B" w:rsidRPr="005E7A3E">
        <w:rPr>
          <w:sz w:val="20"/>
          <w:szCs w:val="20"/>
        </w:rPr>
        <w:t xml:space="preserve"> </w:t>
      </w:r>
      <w:r w:rsidRPr="005E7A3E">
        <w:rPr>
          <w:sz w:val="20"/>
          <w:szCs w:val="20"/>
        </w:rPr>
        <w:t>Lambin</w:t>
      </w:r>
      <w:r w:rsidR="000F252B" w:rsidRPr="005E7A3E">
        <w:rPr>
          <w:sz w:val="20"/>
          <w:szCs w:val="20"/>
        </w:rPr>
        <w:t xml:space="preserve"> </w:t>
      </w:r>
      <w:r w:rsidRPr="005E7A3E">
        <w:rPr>
          <w:sz w:val="20"/>
          <w:szCs w:val="20"/>
        </w:rPr>
        <w:t>EF,</w:t>
      </w:r>
      <w:r w:rsidR="000F252B" w:rsidRPr="005E7A3E">
        <w:rPr>
          <w:sz w:val="20"/>
          <w:szCs w:val="20"/>
        </w:rPr>
        <w:t xml:space="preserve"> </w:t>
      </w:r>
      <w:r w:rsidRPr="005E7A3E">
        <w:rPr>
          <w:sz w:val="20"/>
          <w:szCs w:val="20"/>
        </w:rPr>
        <w:t>et</w:t>
      </w:r>
      <w:r w:rsidR="000F252B" w:rsidRPr="005E7A3E">
        <w:rPr>
          <w:sz w:val="20"/>
          <w:szCs w:val="20"/>
        </w:rPr>
        <w:t xml:space="preserve"> </w:t>
      </w:r>
      <w:r w:rsidRPr="005E7A3E">
        <w:rPr>
          <w:sz w:val="20"/>
          <w:szCs w:val="20"/>
        </w:rPr>
        <w:t>al.</w:t>
      </w:r>
      <w:r w:rsidR="000F252B" w:rsidRPr="005E7A3E">
        <w:rPr>
          <w:sz w:val="20"/>
          <w:szCs w:val="20"/>
        </w:rPr>
        <w:t xml:space="preserve"> </w:t>
      </w:r>
      <w:r w:rsidRPr="005E7A3E">
        <w:rPr>
          <w:sz w:val="20"/>
          <w:szCs w:val="20"/>
        </w:rPr>
        <w:t>(2007).</w:t>
      </w:r>
      <w:r w:rsidR="000F252B" w:rsidRPr="005E7A3E">
        <w:rPr>
          <w:sz w:val="20"/>
          <w:szCs w:val="20"/>
        </w:rPr>
        <w:t xml:space="preserve"> </w:t>
      </w:r>
      <w:r w:rsidRPr="005E7A3E">
        <w:rPr>
          <w:sz w:val="20"/>
          <w:szCs w:val="20"/>
        </w:rPr>
        <w:t>Global</w:t>
      </w:r>
      <w:r w:rsidR="000F252B" w:rsidRPr="005E7A3E">
        <w:rPr>
          <w:sz w:val="20"/>
          <w:szCs w:val="20"/>
        </w:rPr>
        <w:t xml:space="preserve"> </w:t>
      </w:r>
      <w:r w:rsidRPr="005E7A3E">
        <w:rPr>
          <w:sz w:val="20"/>
          <w:szCs w:val="20"/>
        </w:rPr>
        <w:t>desertification:</w:t>
      </w:r>
      <w:r w:rsidR="000F252B" w:rsidRPr="005E7A3E">
        <w:rPr>
          <w:sz w:val="20"/>
          <w:szCs w:val="20"/>
        </w:rPr>
        <w:t xml:space="preserve"> </w:t>
      </w:r>
      <w:r w:rsidRPr="005E7A3E">
        <w:rPr>
          <w:sz w:val="20"/>
          <w:szCs w:val="20"/>
        </w:rPr>
        <w:t>building</w:t>
      </w:r>
      <w:r w:rsidR="000F252B" w:rsidRPr="005E7A3E">
        <w:rPr>
          <w:sz w:val="20"/>
          <w:szCs w:val="20"/>
        </w:rPr>
        <w:t xml:space="preserve"> </w:t>
      </w:r>
      <w:r w:rsidRPr="005E7A3E">
        <w:rPr>
          <w:sz w:val="20"/>
          <w:szCs w:val="20"/>
        </w:rPr>
        <w:t>a</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dryland</w:t>
      </w:r>
      <w:r w:rsidR="000F252B" w:rsidRPr="005E7A3E">
        <w:rPr>
          <w:sz w:val="20"/>
          <w:szCs w:val="20"/>
        </w:rPr>
        <w:t xml:space="preserve"> </w:t>
      </w:r>
      <w:r w:rsidRPr="005E7A3E">
        <w:rPr>
          <w:sz w:val="20"/>
          <w:szCs w:val="20"/>
        </w:rPr>
        <w:t>development.</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316:</w:t>
      </w:r>
      <w:r w:rsidR="000F252B" w:rsidRPr="005E7A3E">
        <w:rPr>
          <w:sz w:val="20"/>
          <w:szCs w:val="20"/>
        </w:rPr>
        <w:t xml:space="preserve"> </w:t>
      </w:r>
      <w:r w:rsidRPr="005E7A3E">
        <w:rPr>
          <w:sz w:val="20"/>
          <w:szCs w:val="20"/>
        </w:rPr>
        <w:t>847–51.</w:t>
      </w:r>
      <w:r w:rsidR="000F252B" w:rsidRPr="005E7A3E">
        <w:rPr>
          <w:sz w:val="20"/>
          <w:szCs w:val="20"/>
        </w:rPr>
        <w:t xml:space="preserve"> </w:t>
      </w:r>
      <w:r w:rsidRPr="005E7A3E">
        <w:rPr>
          <w:sz w:val="20"/>
          <w:szCs w:val="20"/>
        </w:rPr>
        <w:t>DOI:</w:t>
      </w:r>
      <w:r w:rsidR="000F252B" w:rsidRPr="005E7A3E">
        <w:rPr>
          <w:sz w:val="20"/>
          <w:szCs w:val="20"/>
        </w:rPr>
        <w:t xml:space="preserve"> </w:t>
      </w:r>
      <w:r w:rsidRPr="005E7A3E">
        <w:rPr>
          <w:sz w:val="20"/>
          <w:szCs w:val="20"/>
        </w:rPr>
        <w:t>10.1126/science.1131634</w:t>
      </w:r>
      <w:r w:rsidR="005E7A3E" w:rsidRPr="005E7A3E">
        <w:rPr>
          <w:sz w:val="20"/>
          <w:szCs w:val="20"/>
        </w:rPr>
        <w:t>.</w:t>
      </w:r>
      <w:r w:rsidR="000F252B" w:rsidRPr="005E7A3E">
        <w:rPr>
          <w:sz w:val="20"/>
          <w:szCs w:val="20"/>
        </w:rPr>
        <w:t xml:space="preserve"> </w:t>
      </w:r>
    </w:p>
    <w:p w:rsidR="007E2392" w:rsidRPr="005E7A3E" w:rsidRDefault="000F252B" w:rsidP="002123E8">
      <w:pPr>
        <w:pStyle w:val="ListParagraph"/>
        <w:numPr>
          <w:ilvl w:val="0"/>
          <w:numId w:val="2"/>
        </w:numPr>
        <w:snapToGrid w:val="0"/>
        <w:spacing w:after="0" w:line="240" w:lineRule="auto"/>
        <w:ind w:firstLineChars="0"/>
        <w:rPr>
          <w:sz w:val="20"/>
          <w:szCs w:val="20"/>
        </w:rPr>
      </w:pPr>
      <w:r w:rsidRPr="005E7A3E">
        <w:rPr>
          <w:sz w:val="20"/>
          <w:szCs w:val="20"/>
        </w:rPr>
        <w:t>R</w:t>
      </w:r>
      <w:r w:rsidR="007E2392" w:rsidRPr="005E7A3E">
        <w:rPr>
          <w:sz w:val="20"/>
          <w:szCs w:val="20"/>
        </w:rPr>
        <w:t>obinson,</w:t>
      </w:r>
      <w:r w:rsidRPr="005E7A3E">
        <w:rPr>
          <w:sz w:val="20"/>
          <w:szCs w:val="20"/>
        </w:rPr>
        <w:t xml:space="preserve"> </w:t>
      </w:r>
      <w:r w:rsidR="007E2392" w:rsidRPr="005E7A3E">
        <w:rPr>
          <w:sz w:val="20"/>
          <w:szCs w:val="20"/>
        </w:rPr>
        <w:t>D.A.,</w:t>
      </w:r>
      <w:r w:rsidRPr="005E7A3E">
        <w:rPr>
          <w:sz w:val="20"/>
          <w:szCs w:val="20"/>
        </w:rPr>
        <w:t xml:space="preserve"> </w:t>
      </w:r>
      <w:r w:rsidR="007E2392" w:rsidRPr="005E7A3E">
        <w:rPr>
          <w:sz w:val="20"/>
          <w:szCs w:val="20"/>
        </w:rPr>
        <w:t>N.</w:t>
      </w:r>
      <w:r w:rsidRPr="005E7A3E">
        <w:rPr>
          <w:sz w:val="20"/>
          <w:szCs w:val="20"/>
        </w:rPr>
        <w:t xml:space="preserve"> </w:t>
      </w:r>
      <w:r w:rsidR="007E2392" w:rsidRPr="005E7A3E">
        <w:rPr>
          <w:sz w:val="20"/>
          <w:szCs w:val="20"/>
        </w:rPr>
        <w:t>Hockley,</w:t>
      </w:r>
      <w:r w:rsidRPr="005E7A3E">
        <w:rPr>
          <w:sz w:val="20"/>
          <w:szCs w:val="20"/>
        </w:rPr>
        <w:t xml:space="preserve"> </w:t>
      </w:r>
      <w:r w:rsidR="007E2392" w:rsidRPr="005E7A3E">
        <w:rPr>
          <w:sz w:val="20"/>
          <w:szCs w:val="20"/>
        </w:rPr>
        <w:t>E.</w:t>
      </w:r>
      <w:r w:rsidRPr="005E7A3E">
        <w:rPr>
          <w:sz w:val="20"/>
          <w:szCs w:val="20"/>
        </w:rPr>
        <w:t xml:space="preserve"> </w:t>
      </w:r>
      <w:r w:rsidR="007E2392" w:rsidRPr="005E7A3E">
        <w:rPr>
          <w:sz w:val="20"/>
          <w:szCs w:val="20"/>
        </w:rPr>
        <w:t>Dominati,</w:t>
      </w:r>
      <w:r w:rsidRPr="005E7A3E">
        <w:rPr>
          <w:sz w:val="20"/>
          <w:szCs w:val="20"/>
        </w:rPr>
        <w:t xml:space="preserve"> </w:t>
      </w:r>
      <w:r w:rsidR="007E2392" w:rsidRPr="005E7A3E">
        <w:rPr>
          <w:sz w:val="20"/>
          <w:szCs w:val="20"/>
        </w:rPr>
        <w:t>I.</w:t>
      </w:r>
      <w:r w:rsidRPr="005E7A3E">
        <w:rPr>
          <w:sz w:val="20"/>
          <w:szCs w:val="20"/>
        </w:rPr>
        <w:t xml:space="preserve"> </w:t>
      </w:r>
      <w:r w:rsidR="007E2392" w:rsidRPr="005E7A3E">
        <w:rPr>
          <w:sz w:val="20"/>
          <w:szCs w:val="20"/>
        </w:rPr>
        <w:t>Lebron,</w:t>
      </w:r>
      <w:r w:rsidRPr="005E7A3E">
        <w:rPr>
          <w:sz w:val="20"/>
          <w:szCs w:val="20"/>
        </w:rPr>
        <w:t xml:space="preserve"> </w:t>
      </w:r>
      <w:r w:rsidR="007E2392" w:rsidRPr="005E7A3E">
        <w:rPr>
          <w:sz w:val="20"/>
          <w:szCs w:val="20"/>
        </w:rPr>
        <w:t>K.M.</w:t>
      </w:r>
      <w:r w:rsidRPr="005E7A3E">
        <w:rPr>
          <w:sz w:val="20"/>
          <w:szCs w:val="20"/>
        </w:rPr>
        <w:t xml:space="preserve"> </w:t>
      </w:r>
      <w:r w:rsidR="007E2392" w:rsidRPr="005E7A3E">
        <w:rPr>
          <w:sz w:val="20"/>
          <w:szCs w:val="20"/>
        </w:rPr>
        <w:t>Scow,</w:t>
      </w:r>
      <w:r w:rsidRPr="005E7A3E">
        <w:rPr>
          <w:sz w:val="20"/>
          <w:szCs w:val="20"/>
        </w:rPr>
        <w:t xml:space="preserve"> </w:t>
      </w:r>
      <w:r w:rsidR="007E2392" w:rsidRPr="005E7A3E">
        <w:rPr>
          <w:sz w:val="20"/>
          <w:szCs w:val="20"/>
        </w:rPr>
        <w:t>B.</w:t>
      </w:r>
      <w:r w:rsidRPr="005E7A3E">
        <w:rPr>
          <w:sz w:val="20"/>
          <w:szCs w:val="20"/>
        </w:rPr>
        <w:t xml:space="preserve"> </w:t>
      </w:r>
      <w:r w:rsidR="007E2392" w:rsidRPr="005E7A3E">
        <w:rPr>
          <w:sz w:val="20"/>
          <w:szCs w:val="20"/>
        </w:rPr>
        <w:t>Reynolds,</w:t>
      </w:r>
      <w:r w:rsidRPr="005E7A3E">
        <w:rPr>
          <w:sz w:val="20"/>
          <w:szCs w:val="20"/>
        </w:rPr>
        <w:t xml:space="preserve"> </w:t>
      </w:r>
      <w:r w:rsidR="007E2392" w:rsidRPr="005E7A3E">
        <w:rPr>
          <w:sz w:val="20"/>
          <w:szCs w:val="20"/>
        </w:rPr>
        <w:t>B.A.</w:t>
      </w:r>
      <w:r w:rsidRPr="005E7A3E">
        <w:rPr>
          <w:sz w:val="20"/>
          <w:szCs w:val="20"/>
        </w:rPr>
        <w:t xml:space="preserve"> </w:t>
      </w:r>
      <w:r w:rsidR="007E2392" w:rsidRPr="005E7A3E">
        <w:rPr>
          <w:sz w:val="20"/>
          <w:szCs w:val="20"/>
        </w:rPr>
        <w:t>Emmett,</w:t>
      </w:r>
      <w:r w:rsidRPr="005E7A3E">
        <w:rPr>
          <w:sz w:val="20"/>
          <w:szCs w:val="20"/>
        </w:rPr>
        <w:t xml:space="preserve"> </w:t>
      </w:r>
      <w:r w:rsidR="007E2392" w:rsidRPr="005E7A3E">
        <w:rPr>
          <w:sz w:val="20"/>
          <w:szCs w:val="20"/>
        </w:rPr>
        <w:t>A.M.</w:t>
      </w:r>
      <w:r w:rsidRPr="005E7A3E">
        <w:rPr>
          <w:sz w:val="20"/>
          <w:szCs w:val="20"/>
        </w:rPr>
        <w:t xml:space="preserve"> </w:t>
      </w:r>
      <w:r w:rsidR="007E2392" w:rsidRPr="005E7A3E">
        <w:rPr>
          <w:sz w:val="20"/>
          <w:szCs w:val="20"/>
        </w:rPr>
        <w:t>Keith,</w:t>
      </w:r>
      <w:r w:rsidRPr="005E7A3E">
        <w:rPr>
          <w:sz w:val="20"/>
          <w:szCs w:val="20"/>
        </w:rPr>
        <w:t xml:space="preserve"> </w:t>
      </w:r>
      <w:r w:rsidR="007E2392" w:rsidRPr="005E7A3E">
        <w:rPr>
          <w:sz w:val="20"/>
          <w:szCs w:val="20"/>
        </w:rPr>
        <w:t>L.W.</w:t>
      </w:r>
      <w:r w:rsidRPr="005E7A3E">
        <w:rPr>
          <w:sz w:val="20"/>
          <w:szCs w:val="20"/>
        </w:rPr>
        <w:t xml:space="preserve"> </w:t>
      </w:r>
      <w:r w:rsidR="007E2392" w:rsidRPr="005E7A3E">
        <w:rPr>
          <w:sz w:val="20"/>
          <w:szCs w:val="20"/>
        </w:rPr>
        <w:t>de</w:t>
      </w:r>
      <w:r w:rsidRPr="005E7A3E">
        <w:rPr>
          <w:sz w:val="20"/>
          <w:szCs w:val="20"/>
        </w:rPr>
        <w:t xml:space="preserve"> </w:t>
      </w:r>
      <w:r w:rsidR="007E2392" w:rsidRPr="005E7A3E">
        <w:rPr>
          <w:sz w:val="20"/>
          <w:szCs w:val="20"/>
        </w:rPr>
        <w:t>Jonge,</w:t>
      </w:r>
      <w:r w:rsidRPr="005E7A3E">
        <w:rPr>
          <w:sz w:val="20"/>
          <w:szCs w:val="20"/>
        </w:rPr>
        <w:t xml:space="preserve"> </w:t>
      </w:r>
      <w:r w:rsidR="007E2392" w:rsidRPr="005E7A3E">
        <w:rPr>
          <w:sz w:val="20"/>
          <w:szCs w:val="20"/>
        </w:rPr>
        <w:t>P.</w:t>
      </w:r>
      <w:r w:rsidRPr="005E7A3E">
        <w:rPr>
          <w:sz w:val="20"/>
          <w:szCs w:val="20"/>
        </w:rPr>
        <w:t xml:space="preserve"> </w:t>
      </w:r>
      <w:r w:rsidR="007E2392" w:rsidRPr="005E7A3E">
        <w:rPr>
          <w:sz w:val="20"/>
          <w:szCs w:val="20"/>
        </w:rPr>
        <w:t>Schjonning,</w:t>
      </w:r>
      <w:r w:rsidRPr="005E7A3E">
        <w:rPr>
          <w:sz w:val="20"/>
          <w:szCs w:val="20"/>
        </w:rPr>
        <w:t xml:space="preserve"> </w:t>
      </w:r>
      <w:r w:rsidR="007E2392" w:rsidRPr="005E7A3E">
        <w:rPr>
          <w:sz w:val="20"/>
          <w:szCs w:val="20"/>
        </w:rPr>
        <w:t>P.</w:t>
      </w:r>
      <w:r w:rsidRPr="005E7A3E">
        <w:rPr>
          <w:sz w:val="20"/>
          <w:szCs w:val="20"/>
        </w:rPr>
        <w:t xml:space="preserve"> </w:t>
      </w:r>
      <w:r w:rsidR="007E2392" w:rsidRPr="005E7A3E">
        <w:rPr>
          <w:sz w:val="20"/>
          <w:szCs w:val="20"/>
        </w:rPr>
        <w:lastRenderedPageBreak/>
        <w:t>Moldrup,</w:t>
      </w:r>
      <w:r w:rsidRPr="005E7A3E">
        <w:rPr>
          <w:sz w:val="20"/>
          <w:szCs w:val="20"/>
        </w:rPr>
        <w:t xml:space="preserve"> </w:t>
      </w:r>
      <w:r w:rsidR="007E2392" w:rsidRPr="005E7A3E">
        <w:rPr>
          <w:sz w:val="20"/>
          <w:szCs w:val="20"/>
        </w:rPr>
        <w:t>S.B.</w:t>
      </w:r>
      <w:r w:rsidRPr="005E7A3E">
        <w:rPr>
          <w:sz w:val="20"/>
          <w:szCs w:val="20"/>
        </w:rPr>
        <w:t xml:space="preserve"> </w:t>
      </w:r>
      <w:r w:rsidR="007E2392" w:rsidRPr="005E7A3E">
        <w:rPr>
          <w:sz w:val="20"/>
          <w:szCs w:val="20"/>
        </w:rPr>
        <w:t>Jones,</w:t>
      </w:r>
      <w:r w:rsidRPr="005E7A3E">
        <w:rPr>
          <w:sz w:val="20"/>
          <w:szCs w:val="20"/>
        </w:rPr>
        <w:t xml:space="preserve"> </w:t>
      </w:r>
      <w:r w:rsidR="007E2392" w:rsidRPr="005E7A3E">
        <w:rPr>
          <w:sz w:val="20"/>
          <w:szCs w:val="20"/>
        </w:rPr>
        <w:t>and</w:t>
      </w:r>
      <w:r w:rsidRPr="005E7A3E">
        <w:rPr>
          <w:sz w:val="20"/>
          <w:szCs w:val="20"/>
        </w:rPr>
        <w:t xml:space="preserve"> </w:t>
      </w:r>
      <w:r w:rsidR="007E2392" w:rsidRPr="005E7A3E">
        <w:rPr>
          <w:sz w:val="20"/>
          <w:szCs w:val="20"/>
        </w:rPr>
        <w:t>M.</w:t>
      </w:r>
      <w:r w:rsidRPr="005E7A3E">
        <w:rPr>
          <w:sz w:val="20"/>
          <w:szCs w:val="20"/>
        </w:rPr>
        <w:t xml:space="preserve"> </w:t>
      </w:r>
      <w:r w:rsidR="007E2392" w:rsidRPr="005E7A3E">
        <w:rPr>
          <w:sz w:val="20"/>
          <w:szCs w:val="20"/>
        </w:rPr>
        <w:t>Tuller.</w:t>
      </w:r>
      <w:r w:rsidRPr="005E7A3E">
        <w:rPr>
          <w:sz w:val="20"/>
          <w:szCs w:val="20"/>
        </w:rPr>
        <w:t xml:space="preserve"> </w:t>
      </w:r>
      <w:r w:rsidR="007E2392" w:rsidRPr="005E7A3E">
        <w:rPr>
          <w:sz w:val="20"/>
          <w:szCs w:val="20"/>
        </w:rPr>
        <w:t>2012.</w:t>
      </w:r>
      <w:r w:rsidRPr="005E7A3E">
        <w:rPr>
          <w:sz w:val="20"/>
          <w:szCs w:val="20"/>
        </w:rPr>
        <w:t xml:space="preserve"> </w:t>
      </w:r>
      <w:r w:rsidR="007E2392" w:rsidRPr="005E7A3E">
        <w:rPr>
          <w:sz w:val="20"/>
          <w:szCs w:val="20"/>
        </w:rPr>
        <w:t>Natural</w:t>
      </w:r>
      <w:r w:rsidRPr="005E7A3E">
        <w:rPr>
          <w:sz w:val="20"/>
          <w:szCs w:val="20"/>
        </w:rPr>
        <w:t xml:space="preserve"> </w:t>
      </w:r>
      <w:r w:rsidR="007E2392" w:rsidRPr="005E7A3E">
        <w:rPr>
          <w:sz w:val="20"/>
          <w:szCs w:val="20"/>
        </w:rPr>
        <w:t>capital,</w:t>
      </w:r>
      <w:r w:rsidRPr="005E7A3E">
        <w:rPr>
          <w:sz w:val="20"/>
          <w:szCs w:val="20"/>
        </w:rPr>
        <w:t xml:space="preserve"> </w:t>
      </w:r>
      <w:r w:rsidR="007E2392" w:rsidRPr="005E7A3E">
        <w:rPr>
          <w:sz w:val="20"/>
          <w:szCs w:val="20"/>
        </w:rPr>
        <w:t>ecosystem</w:t>
      </w:r>
      <w:r w:rsidRPr="005E7A3E">
        <w:rPr>
          <w:sz w:val="20"/>
          <w:szCs w:val="20"/>
        </w:rPr>
        <w:t xml:space="preserve"> </w:t>
      </w:r>
      <w:r w:rsidR="007E2392" w:rsidRPr="005E7A3E">
        <w:rPr>
          <w:sz w:val="20"/>
          <w:szCs w:val="20"/>
        </w:rPr>
        <w:t>services,</w:t>
      </w:r>
      <w:r w:rsidRPr="005E7A3E">
        <w:rPr>
          <w:sz w:val="20"/>
          <w:szCs w:val="20"/>
        </w:rPr>
        <w:t xml:space="preserve"> </w:t>
      </w:r>
      <w:r w:rsidR="007E2392" w:rsidRPr="005E7A3E">
        <w:rPr>
          <w:sz w:val="20"/>
          <w:szCs w:val="20"/>
        </w:rPr>
        <w:t>and</w:t>
      </w:r>
      <w:r w:rsidRPr="005E7A3E">
        <w:rPr>
          <w:sz w:val="20"/>
          <w:szCs w:val="20"/>
        </w:rPr>
        <w:t xml:space="preserve"> </w:t>
      </w:r>
      <w:r w:rsidR="007E2392" w:rsidRPr="005E7A3E">
        <w:rPr>
          <w:sz w:val="20"/>
          <w:szCs w:val="20"/>
        </w:rPr>
        <w:t>soil</w:t>
      </w:r>
      <w:r w:rsidRPr="005E7A3E">
        <w:rPr>
          <w:sz w:val="20"/>
          <w:szCs w:val="20"/>
        </w:rPr>
        <w:t xml:space="preserve"> </w:t>
      </w:r>
      <w:r w:rsidR="007E2392" w:rsidRPr="005E7A3E">
        <w:rPr>
          <w:sz w:val="20"/>
          <w:szCs w:val="20"/>
        </w:rPr>
        <w:t>change:</w:t>
      </w:r>
      <w:r w:rsidRPr="005E7A3E">
        <w:rPr>
          <w:sz w:val="20"/>
          <w:szCs w:val="20"/>
        </w:rPr>
        <w:t xml:space="preserve"> </w:t>
      </w:r>
      <w:r w:rsidR="007E2392" w:rsidRPr="005E7A3E">
        <w:rPr>
          <w:sz w:val="20"/>
          <w:szCs w:val="20"/>
        </w:rPr>
        <w:t>Why</w:t>
      </w:r>
      <w:r w:rsidRPr="005E7A3E">
        <w:rPr>
          <w:sz w:val="20"/>
          <w:szCs w:val="20"/>
        </w:rPr>
        <w:t xml:space="preserve"> </w:t>
      </w:r>
      <w:r w:rsidR="007E2392" w:rsidRPr="005E7A3E">
        <w:rPr>
          <w:sz w:val="20"/>
          <w:szCs w:val="20"/>
        </w:rPr>
        <w:t>soil</w:t>
      </w:r>
      <w:r w:rsidRPr="005E7A3E">
        <w:rPr>
          <w:sz w:val="20"/>
          <w:szCs w:val="20"/>
        </w:rPr>
        <w:t xml:space="preserve"> </w:t>
      </w:r>
      <w:r w:rsidR="007E2392" w:rsidRPr="005E7A3E">
        <w:rPr>
          <w:sz w:val="20"/>
          <w:szCs w:val="20"/>
        </w:rPr>
        <w:t>science</w:t>
      </w:r>
      <w:r w:rsidRPr="005E7A3E">
        <w:rPr>
          <w:sz w:val="20"/>
          <w:szCs w:val="20"/>
        </w:rPr>
        <w:t xml:space="preserve"> </w:t>
      </w:r>
      <w:r w:rsidR="007E2392" w:rsidRPr="005E7A3E">
        <w:rPr>
          <w:sz w:val="20"/>
          <w:szCs w:val="20"/>
        </w:rPr>
        <w:t>must</w:t>
      </w:r>
      <w:r w:rsidRPr="005E7A3E">
        <w:rPr>
          <w:sz w:val="20"/>
          <w:szCs w:val="20"/>
        </w:rPr>
        <w:t xml:space="preserve"> </w:t>
      </w:r>
      <w:r w:rsidR="007E2392" w:rsidRPr="005E7A3E">
        <w:rPr>
          <w:sz w:val="20"/>
          <w:szCs w:val="20"/>
        </w:rPr>
        <w:t>embrace</w:t>
      </w:r>
      <w:r w:rsidRPr="005E7A3E">
        <w:rPr>
          <w:sz w:val="20"/>
          <w:szCs w:val="20"/>
        </w:rPr>
        <w:t xml:space="preserve"> </w:t>
      </w:r>
      <w:r w:rsidR="007E2392" w:rsidRPr="005E7A3E">
        <w:rPr>
          <w:sz w:val="20"/>
          <w:szCs w:val="20"/>
        </w:rPr>
        <w:t>an</w:t>
      </w:r>
      <w:r w:rsidRPr="005E7A3E">
        <w:rPr>
          <w:sz w:val="20"/>
          <w:szCs w:val="20"/>
        </w:rPr>
        <w:t xml:space="preserve"> </w:t>
      </w:r>
      <w:r w:rsidR="007E2392" w:rsidRPr="005E7A3E">
        <w:rPr>
          <w:sz w:val="20"/>
          <w:szCs w:val="20"/>
        </w:rPr>
        <w:t>ecosystems</w:t>
      </w:r>
      <w:r w:rsidRPr="005E7A3E">
        <w:rPr>
          <w:sz w:val="20"/>
          <w:szCs w:val="20"/>
        </w:rPr>
        <w:t xml:space="preserve"> </w:t>
      </w:r>
      <w:r w:rsidR="007E2392" w:rsidRPr="005E7A3E">
        <w:rPr>
          <w:sz w:val="20"/>
          <w:szCs w:val="20"/>
        </w:rPr>
        <w:t>approach.</w:t>
      </w:r>
      <w:r w:rsidRPr="005E7A3E">
        <w:rPr>
          <w:sz w:val="20"/>
          <w:szCs w:val="20"/>
        </w:rPr>
        <w:t xml:space="preserve"> </w:t>
      </w:r>
      <w:r w:rsidR="007E2392" w:rsidRPr="005E7A3E">
        <w:rPr>
          <w:sz w:val="20"/>
          <w:szCs w:val="20"/>
        </w:rPr>
        <w:t>Vadose</w:t>
      </w:r>
      <w:r w:rsidRPr="005E7A3E">
        <w:rPr>
          <w:sz w:val="20"/>
          <w:szCs w:val="20"/>
        </w:rPr>
        <w:t xml:space="preserve"> </w:t>
      </w:r>
      <w:r w:rsidR="007E2392" w:rsidRPr="005E7A3E">
        <w:rPr>
          <w:sz w:val="20"/>
          <w:szCs w:val="20"/>
        </w:rPr>
        <w:t>Zone</w:t>
      </w:r>
      <w:r w:rsidRPr="005E7A3E">
        <w:rPr>
          <w:sz w:val="20"/>
          <w:szCs w:val="20"/>
        </w:rPr>
        <w:t xml:space="preserve"> </w:t>
      </w:r>
      <w:r w:rsidR="007E2392" w:rsidRPr="005E7A3E">
        <w:rPr>
          <w:sz w:val="20"/>
          <w:szCs w:val="20"/>
        </w:rPr>
        <w:t>J.</w:t>
      </w:r>
      <w:r w:rsidRPr="005E7A3E">
        <w:rPr>
          <w:sz w:val="20"/>
          <w:szCs w:val="20"/>
        </w:rPr>
        <w:t xml:space="preserve"> </w:t>
      </w:r>
      <w:r w:rsidR="007E2392" w:rsidRPr="005E7A3E">
        <w:rPr>
          <w:sz w:val="20"/>
          <w:szCs w:val="20"/>
        </w:rPr>
        <w:t>11.</w:t>
      </w:r>
      <w:r w:rsidRPr="005E7A3E">
        <w:rPr>
          <w:sz w:val="20"/>
          <w:szCs w:val="20"/>
        </w:rPr>
        <w:t xml:space="preserve"> </w:t>
      </w:r>
      <w:r w:rsidR="007E2392" w:rsidRPr="005E7A3E">
        <w:rPr>
          <w:sz w:val="20"/>
          <w:szCs w:val="20"/>
        </w:rPr>
        <w:t>doi:10.2136/vzj2011.0051</w:t>
      </w:r>
      <w:r w:rsidR="005E7A3E" w:rsidRPr="005E7A3E">
        <w:rPr>
          <w:sz w:val="20"/>
          <w:szCs w:val="20"/>
        </w:rPr>
        <w:t>.</w:t>
      </w:r>
      <w:r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Rodenburg,</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Stein,</w:t>
      </w:r>
      <w:r w:rsidR="000F252B" w:rsidRPr="005E7A3E">
        <w:rPr>
          <w:sz w:val="20"/>
          <w:szCs w:val="20"/>
        </w:rPr>
        <w:t xml:space="preserve"> </w:t>
      </w:r>
      <w:r w:rsidRPr="005E7A3E">
        <w:rPr>
          <w:sz w:val="20"/>
          <w:szCs w:val="20"/>
        </w:rPr>
        <w:t>A.;</w:t>
      </w:r>
      <w:r w:rsidR="000F252B" w:rsidRPr="005E7A3E">
        <w:rPr>
          <w:sz w:val="20"/>
          <w:szCs w:val="20"/>
        </w:rPr>
        <w:t xml:space="preserve"> </w:t>
      </w:r>
      <w:r w:rsidRPr="005E7A3E">
        <w:rPr>
          <w:sz w:val="20"/>
          <w:szCs w:val="20"/>
        </w:rPr>
        <w:t>Noordwijk,</w:t>
      </w:r>
      <w:r w:rsidR="000F252B" w:rsidRPr="005E7A3E">
        <w:rPr>
          <w:sz w:val="20"/>
          <w:szCs w:val="20"/>
        </w:rPr>
        <w:t xml:space="preserve"> </w:t>
      </w:r>
      <w:r w:rsidRPr="005E7A3E">
        <w:rPr>
          <w:sz w:val="20"/>
          <w:szCs w:val="20"/>
        </w:rPr>
        <w:t>M.;</w:t>
      </w:r>
      <w:r w:rsidR="000F252B" w:rsidRPr="005E7A3E">
        <w:rPr>
          <w:sz w:val="20"/>
          <w:szCs w:val="20"/>
        </w:rPr>
        <w:t xml:space="preserve"> </w:t>
      </w:r>
      <w:r w:rsidRPr="005E7A3E">
        <w:rPr>
          <w:sz w:val="20"/>
          <w:szCs w:val="20"/>
        </w:rPr>
        <w:t>Ketterings,</w:t>
      </w:r>
      <w:r w:rsidR="000F252B" w:rsidRPr="005E7A3E">
        <w:rPr>
          <w:sz w:val="20"/>
          <w:szCs w:val="20"/>
        </w:rPr>
        <w:t xml:space="preserve"> </w:t>
      </w:r>
      <w:r w:rsidRPr="005E7A3E">
        <w:rPr>
          <w:sz w:val="20"/>
          <w:szCs w:val="20"/>
        </w:rPr>
        <w:t>Q.</w:t>
      </w:r>
      <w:r w:rsidR="000F252B" w:rsidRPr="005E7A3E">
        <w:rPr>
          <w:sz w:val="20"/>
          <w:szCs w:val="20"/>
        </w:rPr>
        <w:t xml:space="preserve"> </w:t>
      </w:r>
      <w:r w:rsidRPr="005E7A3E">
        <w:rPr>
          <w:sz w:val="20"/>
          <w:szCs w:val="20"/>
        </w:rPr>
        <w:t>M.</w:t>
      </w:r>
      <w:r w:rsidR="000F252B" w:rsidRPr="005E7A3E">
        <w:rPr>
          <w:sz w:val="20"/>
          <w:szCs w:val="20"/>
        </w:rPr>
        <w:t xml:space="preserve"> </w:t>
      </w:r>
      <w:r w:rsidRPr="005E7A3E">
        <w:rPr>
          <w:sz w:val="20"/>
          <w:szCs w:val="20"/>
        </w:rPr>
        <w:t>(2003).</w:t>
      </w:r>
      <w:r w:rsidR="000F252B" w:rsidRPr="005E7A3E">
        <w:rPr>
          <w:sz w:val="20"/>
          <w:szCs w:val="20"/>
        </w:rPr>
        <w:t xml:space="preserve"> </w:t>
      </w:r>
      <w:r w:rsidRPr="005E7A3E">
        <w:rPr>
          <w:sz w:val="20"/>
          <w:szCs w:val="20"/>
        </w:rPr>
        <w:t>Spatial</w:t>
      </w:r>
      <w:r w:rsidR="000F252B" w:rsidRPr="005E7A3E">
        <w:rPr>
          <w:sz w:val="20"/>
          <w:szCs w:val="20"/>
        </w:rPr>
        <w:t xml:space="preserve"> </w:t>
      </w:r>
      <w:r w:rsidRPr="005E7A3E">
        <w:rPr>
          <w:sz w:val="20"/>
          <w:szCs w:val="20"/>
        </w:rPr>
        <w:t>variability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pH</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phosphorus</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relation</w:t>
      </w:r>
      <w:r w:rsidR="000F252B" w:rsidRPr="005E7A3E">
        <w:rPr>
          <w:sz w:val="20"/>
          <w:szCs w:val="20"/>
        </w:rPr>
        <w:t xml:space="preserve"> </w:t>
      </w:r>
      <w:r w:rsidRPr="005E7A3E">
        <w:rPr>
          <w:sz w:val="20"/>
          <w:szCs w:val="20"/>
        </w:rPr>
        <w:t>to</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runoff</w:t>
      </w:r>
      <w:r w:rsidR="000F252B" w:rsidRPr="005E7A3E">
        <w:rPr>
          <w:sz w:val="20"/>
          <w:szCs w:val="20"/>
        </w:rPr>
        <w:t xml:space="preserve"> </w:t>
      </w:r>
      <w:r w:rsidRPr="005E7A3E">
        <w:rPr>
          <w:sz w:val="20"/>
          <w:szCs w:val="20"/>
        </w:rPr>
        <w:t>following</w:t>
      </w:r>
      <w:r w:rsidR="000F252B" w:rsidRPr="005E7A3E">
        <w:rPr>
          <w:sz w:val="20"/>
          <w:szCs w:val="20"/>
        </w:rPr>
        <w:t xml:space="preserve"> </w:t>
      </w:r>
      <w:r w:rsidRPr="005E7A3E">
        <w:rPr>
          <w:sz w:val="20"/>
          <w:szCs w:val="20"/>
        </w:rPr>
        <w:t>slash-and-burn</w:t>
      </w:r>
      <w:r w:rsidR="000F252B" w:rsidRPr="005E7A3E">
        <w:rPr>
          <w:sz w:val="20"/>
          <w:szCs w:val="20"/>
        </w:rPr>
        <w:t xml:space="preserve"> </w:t>
      </w:r>
      <w:r w:rsidRPr="005E7A3E">
        <w:rPr>
          <w:sz w:val="20"/>
          <w:szCs w:val="20"/>
        </w:rPr>
        <w:t>land</w:t>
      </w:r>
      <w:r w:rsidR="000F252B" w:rsidRPr="005E7A3E">
        <w:rPr>
          <w:sz w:val="20"/>
          <w:szCs w:val="20"/>
        </w:rPr>
        <w:t xml:space="preserve"> </w:t>
      </w:r>
      <w:r w:rsidRPr="005E7A3E">
        <w:rPr>
          <w:sz w:val="20"/>
          <w:szCs w:val="20"/>
        </w:rPr>
        <w:t>clearing</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Sumatra,</w:t>
      </w:r>
      <w:r w:rsidR="000F252B" w:rsidRPr="005E7A3E">
        <w:rPr>
          <w:sz w:val="20"/>
          <w:szCs w:val="20"/>
        </w:rPr>
        <w:t xml:space="preserve"> </w:t>
      </w:r>
      <w:r w:rsidRPr="005E7A3E">
        <w:rPr>
          <w:sz w:val="20"/>
          <w:szCs w:val="20"/>
        </w:rPr>
        <w:t>Indonesia.</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Tillage</w:t>
      </w:r>
      <w:r w:rsidR="000F252B" w:rsidRPr="005E7A3E">
        <w:rPr>
          <w:sz w:val="20"/>
          <w:szCs w:val="20"/>
        </w:rPr>
        <w:t xml:space="preserve"> </w:t>
      </w:r>
      <w:r w:rsidRPr="005E7A3E">
        <w:rPr>
          <w:sz w:val="20"/>
          <w:szCs w:val="20"/>
        </w:rPr>
        <w:t>Research,</w:t>
      </w:r>
      <w:r w:rsidR="000F252B" w:rsidRPr="005E7A3E">
        <w:rPr>
          <w:sz w:val="20"/>
          <w:szCs w:val="20"/>
        </w:rPr>
        <w:t xml:space="preserve"> </w:t>
      </w:r>
      <w:r w:rsidRPr="005E7A3E">
        <w:rPr>
          <w:sz w:val="20"/>
          <w:szCs w:val="20"/>
        </w:rPr>
        <w:t>v.</w:t>
      </w:r>
      <w:r w:rsidR="000F252B" w:rsidRPr="005E7A3E">
        <w:rPr>
          <w:sz w:val="20"/>
          <w:szCs w:val="20"/>
        </w:rPr>
        <w:t xml:space="preserve"> </w:t>
      </w:r>
      <w:r w:rsidRPr="005E7A3E">
        <w:rPr>
          <w:sz w:val="20"/>
          <w:szCs w:val="20"/>
        </w:rPr>
        <w:t>71,</w:t>
      </w:r>
      <w:r w:rsidR="000F252B" w:rsidRPr="005E7A3E">
        <w:rPr>
          <w:sz w:val="20"/>
          <w:szCs w:val="20"/>
        </w:rPr>
        <w:t xml:space="preserve"> </w:t>
      </w:r>
      <w:r w:rsidRPr="005E7A3E">
        <w:rPr>
          <w:sz w:val="20"/>
          <w:szCs w:val="20"/>
        </w:rPr>
        <w:t>n.</w:t>
      </w:r>
      <w:r w:rsidR="000F252B" w:rsidRPr="005E7A3E">
        <w:rPr>
          <w:sz w:val="20"/>
          <w:szCs w:val="20"/>
        </w:rPr>
        <w:t xml:space="preserve"> </w:t>
      </w:r>
      <w:r w:rsidRPr="005E7A3E">
        <w:rPr>
          <w:sz w:val="20"/>
          <w:szCs w:val="20"/>
        </w:rPr>
        <w:t>1,</w:t>
      </w:r>
      <w:r w:rsidR="000F252B" w:rsidRPr="005E7A3E">
        <w:rPr>
          <w:sz w:val="20"/>
          <w:szCs w:val="20"/>
        </w:rPr>
        <w:t xml:space="preserve"> </w:t>
      </w:r>
      <w:r w:rsidRPr="005E7A3E">
        <w:rPr>
          <w:sz w:val="20"/>
          <w:szCs w:val="20"/>
        </w:rPr>
        <w:t>p.</w:t>
      </w:r>
      <w:r w:rsidR="000F252B" w:rsidRPr="005E7A3E">
        <w:rPr>
          <w:sz w:val="20"/>
          <w:szCs w:val="20"/>
        </w:rPr>
        <w:t xml:space="preserve"> </w:t>
      </w:r>
      <w:r w:rsidRPr="005E7A3E">
        <w:rPr>
          <w:sz w:val="20"/>
          <w:szCs w:val="20"/>
        </w:rPr>
        <w:t>1-14.</w:t>
      </w:r>
      <w:r w:rsidR="000F252B" w:rsidRPr="005E7A3E">
        <w:rPr>
          <w:sz w:val="20"/>
          <w:szCs w:val="20"/>
        </w:rPr>
        <w:t xml:space="preserve"> </w:t>
      </w:r>
      <w:r w:rsidRPr="005E7A3E">
        <w:rPr>
          <w:sz w:val="20"/>
          <w:szCs w:val="20"/>
        </w:rPr>
        <w:t>http://www.worldagroforestry.org/publication/spatial-variability-soil-ph-and-phosphorus-relation-soil-run-following-slash-and-burn</w:t>
      </w:r>
      <w:r w:rsidR="005E7A3E" w:rsidRPr="005E7A3E">
        <w:rPr>
          <w:sz w:val="20"/>
          <w:szCs w:val="20"/>
        </w:rPr>
        <w:t>.</w:t>
      </w:r>
    </w:p>
    <w:p w:rsidR="002123E8"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Rowland</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Maschmedt</w:t>
      </w:r>
      <w:r w:rsidR="000F252B" w:rsidRPr="005E7A3E">
        <w:rPr>
          <w:sz w:val="20"/>
          <w:szCs w:val="20"/>
        </w:rPr>
        <w:t xml:space="preserve"> </w:t>
      </w:r>
      <w:r w:rsidRPr="005E7A3E">
        <w:rPr>
          <w:sz w:val="20"/>
          <w:szCs w:val="20"/>
        </w:rPr>
        <w:t>D</w:t>
      </w:r>
      <w:r w:rsidR="000F252B" w:rsidRPr="005E7A3E">
        <w:rPr>
          <w:sz w:val="20"/>
          <w:szCs w:val="20"/>
        </w:rPr>
        <w:t xml:space="preserve"> &amp; </w:t>
      </w:r>
      <w:r w:rsidRPr="005E7A3E">
        <w:rPr>
          <w:sz w:val="20"/>
          <w:szCs w:val="20"/>
        </w:rPr>
        <w:t>Liddicoat</w:t>
      </w:r>
      <w:r w:rsidR="000F252B" w:rsidRPr="005E7A3E">
        <w:rPr>
          <w:sz w:val="20"/>
          <w:szCs w:val="20"/>
        </w:rPr>
        <w:t xml:space="preserve"> </w:t>
      </w:r>
      <w:r w:rsidRPr="005E7A3E">
        <w:rPr>
          <w:sz w:val="20"/>
          <w:szCs w:val="20"/>
        </w:rPr>
        <w:t>C</w:t>
      </w:r>
      <w:r w:rsidR="000F252B" w:rsidRPr="005E7A3E">
        <w:rPr>
          <w:sz w:val="20"/>
          <w:szCs w:val="20"/>
        </w:rPr>
        <w:t xml:space="preserve"> </w:t>
      </w:r>
      <w:r w:rsidRPr="005E7A3E">
        <w:rPr>
          <w:sz w:val="20"/>
          <w:szCs w:val="20"/>
        </w:rPr>
        <w:t>(2016).</w:t>
      </w:r>
      <w:r w:rsidR="000F252B" w:rsidRPr="005E7A3E">
        <w:rPr>
          <w:sz w:val="20"/>
          <w:szCs w:val="20"/>
        </w:rPr>
        <w:t xml:space="preserve"> </w:t>
      </w:r>
      <w:r w:rsidRPr="005E7A3E">
        <w:rPr>
          <w:sz w:val="20"/>
          <w:szCs w:val="20"/>
        </w:rPr>
        <w:t>Land</w:t>
      </w:r>
      <w:r w:rsidR="000F252B" w:rsidRPr="005E7A3E">
        <w:rPr>
          <w:sz w:val="20"/>
          <w:szCs w:val="20"/>
        </w:rPr>
        <w:t xml:space="preserve"> </w:t>
      </w:r>
      <w:r w:rsidRPr="005E7A3E">
        <w:rPr>
          <w:sz w:val="20"/>
          <w:szCs w:val="20"/>
        </w:rPr>
        <w:t>use</w:t>
      </w:r>
      <w:r w:rsidR="000F252B" w:rsidRPr="005E7A3E">
        <w:rPr>
          <w:sz w:val="20"/>
          <w:szCs w:val="20"/>
        </w:rPr>
        <w:t xml:space="preserve"> </w:t>
      </w:r>
      <w:r w:rsidRPr="005E7A3E">
        <w:rPr>
          <w:sz w:val="20"/>
          <w:szCs w:val="20"/>
        </w:rPr>
        <w:t>potential</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agricultural</w:t>
      </w:r>
      <w:r w:rsidR="000F252B" w:rsidRPr="005E7A3E">
        <w:rPr>
          <w:sz w:val="20"/>
          <w:szCs w:val="20"/>
        </w:rPr>
        <w:t xml:space="preserve"> </w:t>
      </w:r>
      <w:r w:rsidRPr="005E7A3E">
        <w:rPr>
          <w:sz w:val="20"/>
          <w:szCs w:val="20"/>
        </w:rPr>
        <w:t>crops</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southern</w:t>
      </w:r>
      <w:r w:rsidR="000F252B" w:rsidRPr="005E7A3E">
        <w:rPr>
          <w:sz w:val="20"/>
          <w:szCs w:val="20"/>
        </w:rPr>
        <w:t xml:space="preserve"> </w:t>
      </w:r>
      <w:r w:rsidRPr="005E7A3E">
        <w:rPr>
          <w:sz w:val="20"/>
          <w:szCs w:val="20"/>
        </w:rPr>
        <w:t>South</w:t>
      </w:r>
      <w:r w:rsidR="000F252B" w:rsidRPr="005E7A3E">
        <w:rPr>
          <w:sz w:val="20"/>
          <w:szCs w:val="20"/>
        </w:rPr>
        <w:t xml:space="preserve"> </w:t>
      </w:r>
      <w:r w:rsidRPr="005E7A3E">
        <w:rPr>
          <w:sz w:val="20"/>
          <w:szCs w:val="20"/>
        </w:rPr>
        <w:t>Australia:</w:t>
      </w:r>
      <w:r w:rsidR="000F252B" w:rsidRPr="005E7A3E">
        <w:rPr>
          <w:sz w:val="20"/>
          <w:szCs w:val="20"/>
        </w:rPr>
        <w:t xml:space="preserve"> </w:t>
      </w:r>
      <w:r w:rsidRPr="005E7A3E">
        <w:rPr>
          <w:sz w:val="20"/>
          <w:szCs w:val="20"/>
        </w:rPr>
        <w:t>Summary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assessment</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mapping</w:t>
      </w:r>
      <w:r w:rsidR="000F252B" w:rsidRPr="005E7A3E">
        <w:rPr>
          <w:sz w:val="20"/>
          <w:szCs w:val="20"/>
        </w:rPr>
        <w:t xml:space="preserve"> </w:t>
      </w:r>
      <w:r w:rsidRPr="005E7A3E">
        <w:rPr>
          <w:sz w:val="20"/>
          <w:szCs w:val="20"/>
        </w:rPr>
        <w:t>methodology.</w:t>
      </w:r>
      <w:r w:rsidR="000F252B" w:rsidRPr="005E7A3E">
        <w:rPr>
          <w:sz w:val="20"/>
          <w:szCs w:val="20"/>
        </w:rPr>
        <w:t xml:space="preserve"> </w:t>
      </w:r>
      <w:r w:rsidRPr="005E7A3E">
        <w:rPr>
          <w:sz w:val="20"/>
          <w:szCs w:val="20"/>
        </w:rPr>
        <w:t>DEWNR</w:t>
      </w:r>
      <w:r w:rsidR="000F252B" w:rsidRPr="005E7A3E">
        <w:rPr>
          <w:sz w:val="20"/>
          <w:szCs w:val="20"/>
        </w:rPr>
        <w:t xml:space="preserve"> </w:t>
      </w:r>
      <w:r w:rsidRPr="005E7A3E">
        <w:rPr>
          <w:sz w:val="20"/>
          <w:szCs w:val="20"/>
        </w:rPr>
        <w:t>Technical</w:t>
      </w:r>
      <w:r w:rsidR="000F252B" w:rsidRPr="005E7A3E">
        <w:rPr>
          <w:sz w:val="20"/>
          <w:szCs w:val="20"/>
        </w:rPr>
        <w:t xml:space="preserve"> </w:t>
      </w:r>
      <w:r w:rsidRPr="005E7A3E">
        <w:rPr>
          <w:sz w:val="20"/>
          <w:szCs w:val="20"/>
        </w:rPr>
        <w:t>note</w:t>
      </w:r>
      <w:r w:rsidR="000F252B" w:rsidRPr="005E7A3E">
        <w:rPr>
          <w:sz w:val="20"/>
          <w:szCs w:val="20"/>
        </w:rPr>
        <w:t xml:space="preserve"> </w:t>
      </w:r>
      <w:r w:rsidRPr="005E7A3E">
        <w:rPr>
          <w:sz w:val="20"/>
          <w:szCs w:val="20"/>
        </w:rPr>
        <w:t>2016/29,</w:t>
      </w:r>
      <w:r w:rsidR="000F252B" w:rsidRPr="005E7A3E">
        <w:rPr>
          <w:sz w:val="20"/>
          <w:szCs w:val="20"/>
        </w:rPr>
        <w:t xml:space="preserve"> </w:t>
      </w:r>
      <w:r w:rsidRPr="005E7A3E">
        <w:rPr>
          <w:sz w:val="20"/>
          <w:szCs w:val="20"/>
        </w:rPr>
        <w:t>Government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South</w:t>
      </w:r>
      <w:r w:rsidR="000F252B" w:rsidRPr="005E7A3E">
        <w:rPr>
          <w:sz w:val="20"/>
          <w:szCs w:val="20"/>
        </w:rPr>
        <w:t xml:space="preserve"> </w:t>
      </w:r>
      <w:r w:rsidRPr="005E7A3E">
        <w:rPr>
          <w:sz w:val="20"/>
          <w:szCs w:val="20"/>
        </w:rPr>
        <w:t>Australia,</w:t>
      </w:r>
      <w:r w:rsidR="000F252B" w:rsidRPr="005E7A3E">
        <w:rPr>
          <w:sz w:val="20"/>
          <w:szCs w:val="20"/>
        </w:rPr>
        <w:t xml:space="preserve"> </w:t>
      </w:r>
      <w:r w:rsidRPr="005E7A3E">
        <w:rPr>
          <w:sz w:val="20"/>
          <w:szCs w:val="20"/>
        </w:rPr>
        <w:t>Department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Environment,</w:t>
      </w:r>
      <w:r w:rsidR="000F252B" w:rsidRPr="005E7A3E">
        <w:rPr>
          <w:sz w:val="20"/>
          <w:szCs w:val="20"/>
        </w:rPr>
        <w:t xml:space="preserve"> </w:t>
      </w:r>
      <w:r w:rsidRPr="005E7A3E">
        <w:rPr>
          <w:sz w:val="20"/>
          <w:szCs w:val="20"/>
        </w:rPr>
        <w:t>Water</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Natural</w:t>
      </w:r>
      <w:r w:rsidR="000F252B" w:rsidRPr="005E7A3E">
        <w:rPr>
          <w:sz w:val="20"/>
          <w:szCs w:val="20"/>
        </w:rPr>
        <w:t xml:space="preserve"> </w:t>
      </w:r>
      <w:r w:rsidRPr="005E7A3E">
        <w:rPr>
          <w:sz w:val="20"/>
          <w:szCs w:val="20"/>
        </w:rPr>
        <w:t>Resources,</w:t>
      </w:r>
      <w:r w:rsidR="000F252B" w:rsidRPr="005E7A3E">
        <w:rPr>
          <w:sz w:val="20"/>
          <w:szCs w:val="20"/>
        </w:rPr>
        <w:t xml:space="preserve"> </w:t>
      </w:r>
      <w:r w:rsidRPr="005E7A3E">
        <w:rPr>
          <w:sz w:val="20"/>
          <w:szCs w:val="20"/>
        </w:rPr>
        <w:t>Adelaide.</w:t>
      </w:r>
      <w:r w:rsidR="000F252B" w:rsidRPr="005E7A3E">
        <w:rPr>
          <w:sz w:val="20"/>
          <w:szCs w:val="20"/>
        </w:rPr>
        <w:t xml:space="preserve"> </w:t>
      </w:r>
      <w:r w:rsidRPr="005E7A3E">
        <w:rPr>
          <w:sz w:val="20"/>
          <w:szCs w:val="20"/>
        </w:rPr>
        <w:t>Science</w:t>
      </w:r>
      <w:r w:rsidR="000F252B" w:rsidRPr="005E7A3E">
        <w:rPr>
          <w:sz w:val="20"/>
          <w:szCs w:val="20"/>
        </w:rPr>
        <w:t xml:space="preserve"> </w:t>
      </w:r>
      <w:r w:rsidRPr="005E7A3E">
        <w:rPr>
          <w:sz w:val="20"/>
          <w:szCs w:val="20"/>
        </w:rPr>
        <w:t>2(3):</w:t>
      </w:r>
      <w:r w:rsidR="000F252B" w:rsidRPr="005E7A3E">
        <w:rPr>
          <w:sz w:val="20"/>
          <w:szCs w:val="20"/>
        </w:rPr>
        <w:t xml:space="preserve"> </w:t>
      </w:r>
      <w:r w:rsidRPr="005E7A3E">
        <w:rPr>
          <w:sz w:val="20"/>
          <w:szCs w:val="20"/>
        </w:rPr>
        <w:t>218-22</w:t>
      </w:r>
      <w:r w:rsidR="002123E8" w:rsidRPr="005E7A3E">
        <w:rPr>
          <w:sz w:val="20"/>
          <w:szCs w:val="20"/>
        </w:rPr>
        <w:t>3.</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Sharma,</w:t>
      </w:r>
      <w:r w:rsidR="000F252B" w:rsidRPr="005E7A3E">
        <w:rPr>
          <w:sz w:val="20"/>
          <w:szCs w:val="20"/>
        </w:rPr>
        <w:t xml:space="preserve"> </w:t>
      </w:r>
      <w:r w:rsidRPr="005E7A3E">
        <w:rPr>
          <w:sz w:val="20"/>
          <w:szCs w:val="20"/>
        </w:rPr>
        <w:t>P.K.</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Bhagat,</w:t>
      </w:r>
      <w:r w:rsidR="000F252B" w:rsidRPr="005E7A3E">
        <w:rPr>
          <w:sz w:val="20"/>
          <w:szCs w:val="20"/>
        </w:rPr>
        <w:t xml:space="preserve"> </w:t>
      </w:r>
      <w:r w:rsidRPr="005E7A3E">
        <w:rPr>
          <w:sz w:val="20"/>
          <w:szCs w:val="20"/>
        </w:rPr>
        <w:t>R.M.</w:t>
      </w:r>
      <w:r w:rsidR="000F252B" w:rsidRPr="005E7A3E">
        <w:rPr>
          <w:sz w:val="20"/>
          <w:szCs w:val="20"/>
        </w:rPr>
        <w:t xml:space="preserve"> </w:t>
      </w:r>
      <w:r w:rsidRPr="005E7A3E">
        <w:rPr>
          <w:sz w:val="20"/>
          <w:szCs w:val="20"/>
        </w:rPr>
        <w:t>(1993).</w:t>
      </w:r>
      <w:r w:rsidR="000F252B" w:rsidRPr="005E7A3E">
        <w:rPr>
          <w:sz w:val="20"/>
          <w:szCs w:val="20"/>
        </w:rPr>
        <w:t xml:space="preserve"> </w:t>
      </w:r>
      <w:r w:rsidRPr="005E7A3E">
        <w:rPr>
          <w:sz w:val="20"/>
          <w:szCs w:val="20"/>
        </w:rPr>
        <w:t>Puddling</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compaction</w:t>
      </w:r>
      <w:r w:rsidR="000F252B" w:rsidRPr="005E7A3E">
        <w:rPr>
          <w:sz w:val="20"/>
          <w:szCs w:val="20"/>
        </w:rPr>
        <w:t xml:space="preserve"> </w:t>
      </w:r>
      <w:r w:rsidRPr="005E7A3E">
        <w:rPr>
          <w:sz w:val="20"/>
          <w:szCs w:val="20"/>
        </w:rPr>
        <w:t>effects</w:t>
      </w:r>
      <w:r w:rsidR="000F252B" w:rsidRPr="005E7A3E">
        <w:rPr>
          <w:sz w:val="20"/>
          <w:szCs w:val="20"/>
        </w:rPr>
        <w:t xml:space="preserve"> </w:t>
      </w:r>
      <w:r w:rsidRPr="005E7A3E">
        <w:rPr>
          <w:sz w:val="20"/>
          <w:szCs w:val="20"/>
        </w:rPr>
        <w:t>on</w:t>
      </w:r>
      <w:r w:rsidR="000F252B" w:rsidRPr="005E7A3E">
        <w:rPr>
          <w:sz w:val="20"/>
          <w:szCs w:val="20"/>
        </w:rPr>
        <w:t xml:space="preserve"> </w:t>
      </w:r>
      <w:r w:rsidRPr="005E7A3E">
        <w:rPr>
          <w:sz w:val="20"/>
          <w:szCs w:val="20"/>
        </w:rPr>
        <w:t>water</w:t>
      </w:r>
      <w:r w:rsidR="000F252B" w:rsidRPr="005E7A3E">
        <w:rPr>
          <w:sz w:val="20"/>
          <w:szCs w:val="20"/>
        </w:rPr>
        <w:t xml:space="preserve"> </w:t>
      </w:r>
      <w:r w:rsidRPr="005E7A3E">
        <w:rPr>
          <w:sz w:val="20"/>
          <w:szCs w:val="20"/>
        </w:rPr>
        <w:t>permeability</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texturally</w:t>
      </w:r>
      <w:r w:rsidR="000F252B" w:rsidRPr="005E7A3E">
        <w:rPr>
          <w:sz w:val="20"/>
          <w:szCs w:val="20"/>
        </w:rPr>
        <w:t xml:space="preserve"> </w:t>
      </w:r>
      <w:r w:rsidRPr="005E7A3E">
        <w:rPr>
          <w:sz w:val="20"/>
          <w:szCs w:val="20"/>
        </w:rPr>
        <w:t>different</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Indian</w:t>
      </w:r>
      <w:r w:rsidR="000F252B" w:rsidRPr="005E7A3E">
        <w:rPr>
          <w:sz w:val="20"/>
          <w:szCs w:val="20"/>
        </w:rPr>
        <w:t xml:space="preserve"> </w:t>
      </w:r>
      <w:r w:rsidRPr="005E7A3E">
        <w:rPr>
          <w:sz w:val="20"/>
          <w:szCs w:val="20"/>
        </w:rPr>
        <w:t>soc.</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w:t>
      </w:r>
      <w:r w:rsidR="000F252B" w:rsidRPr="005E7A3E">
        <w:rPr>
          <w:sz w:val="20"/>
          <w:szCs w:val="20"/>
        </w:rPr>
        <w:t xml:space="preserve"> </w:t>
      </w:r>
      <w:r w:rsidRPr="005E7A3E">
        <w:rPr>
          <w:sz w:val="20"/>
          <w:szCs w:val="20"/>
        </w:rPr>
        <w:t>41:</w:t>
      </w:r>
      <w:r w:rsidR="000F252B" w:rsidRPr="005E7A3E">
        <w:rPr>
          <w:sz w:val="20"/>
          <w:szCs w:val="20"/>
        </w:rPr>
        <w:t xml:space="preserve"> </w:t>
      </w:r>
      <w:r w:rsidRPr="005E7A3E">
        <w:rPr>
          <w:sz w:val="20"/>
          <w:szCs w:val="20"/>
        </w:rPr>
        <w:t>1-6.</w:t>
      </w:r>
      <w:r w:rsidR="000F252B" w:rsidRPr="005E7A3E">
        <w:rPr>
          <w:sz w:val="20"/>
          <w:szCs w:val="20"/>
        </w:rPr>
        <w:t xml:space="preserve"> </w:t>
      </w:r>
      <w:r w:rsidRPr="005E7A3E">
        <w:rPr>
          <w:sz w:val="20"/>
          <w:szCs w:val="20"/>
        </w:rPr>
        <w:t>Available</w:t>
      </w:r>
      <w:r w:rsidR="000F252B" w:rsidRPr="005E7A3E">
        <w:rPr>
          <w:sz w:val="20"/>
          <w:szCs w:val="20"/>
        </w:rPr>
        <w:t xml:space="preserve"> </w:t>
      </w:r>
      <w:r w:rsidRPr="005E7A3E">
        <w:rPr>
          <w:sz w:val="20"/>
          <w:szCs w:val="20"/>
        </w:rPr>
        <w:t>at</w:t>
      </w:r>
      <w:r w:rsidR="000F252B" w:rsidRPr="005E7A3E">
        <w:rPr>
          <w:sz w:val="20"/>
          <w:szCs w:val="20"/>
        </w:rPr>
        <w:t xml:space="preserve"> </w:t>
      </w:r>
      <w:r w:rsidRPr="005E7A3E">
        <w:rPr>
          <w:sz w:val="20"/>
          <w:szCs w:val="20"/>
        </w:rPr>
        <w:t>https://www.sciencedirect.com/science/article/pii/0167198795005048</w:t>
      </w:r>
      <w:r w:rsidR="005E7A3E" w:rsidRPr="005E7A3E">
        <w:rPr>
          <w:sz w:val="20"/>
          <w:szCs w:val="20"/>
        </w:rPr>
        <w:t>.</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Soil</w:t>
      </w:r>
      <w:r w:rsidR="000F252B" w:rsidRPr="005E7A3E">
        <w:rPr>
          <w:sz w:val="20"/>
          <w:szCs w:val="20"/>
        </w:rPr>
        <w:t xml:space="preserve"> </w:t>
      </w:r>
      <w:r w:rsidRPr="005E7A3E">
        <w:rPr>
          <w:sz w:val="20"/>
          <w:szCs w:val="20"/>
        </w:rPr>
        <w:t>Survey</w:t>
      </w:r>
      <w:r w:rsidR="000F252B" w:rsidRPr="005E7A3E">
        <w:rPr>
          <w:sz w:val="20"/>
          <w:szCs w:val="20"/>
        </w:rPr>
        <w:t xml:space="preserve"> </w:t>
      </w:r>
      <w:r w:rsidRPr="005E7A3E">
        <w:rPr>
          <w:sz w:val="20"/>
          <w:szCs w:val="20"/>
        </w:rPr>
        <w:t>Staff</w:t>
      </w:r>
      <w:r w:rsidR="000F252B" w:rsidRPr="005E7A3E">
        <w:rPr>
          <w:sz w:val="20"/>
          <w:szCs w:val="20"/>
        </w:rPr>
        <w:t xml:space="preserve"> </w:t>
      </w:r>
      <w:r w:rsidRPr="005E7A3E">
        <w:rPr>
          <w:sz w:val="20"/>
          <w:szCs w:val="20"/>
        </w:rPr>
        <w:t>(1993).</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Survey</w:t>
      </w:r>
      <w:r w:rsidR="000F252B" w:rsidRPr="005E7A3E">
        <w:rPr>
          <w:sz w:val="20"/>
          <w:szCs w:val="20"/>
        </w:rPr>
        <w:t xml:space="preserve"> </w:t>
      </w:r>
      <w:r w:rsidRPr="005E7A3E">
        <w:rPr>
          <w:sz w:val="20"/>
          <w:szCs w:val="20"/>
        </w:rPr>
        <w:t>Manual.</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Conservation</w:t>
      </w:r>
      <w:r w:rsidR="000F252B" w:rsidRPr="005E7A3E">
        <w:rPr>
          <w:sz w:val="20"/>
          <w:szCs w:val="20"/>
        </w:rPr>
        <w:t xml:space="preserve"> </w:t>
      </w:r>
      <w:r w:rsidRPr="005E7A3E">
        <w:rPr>
          <w:sz w:val="20"/>
          <w:szCs w:val="20"/>
        </w:rPr>
        <w:t>Service,</w:t>
      </w:r>
      <w:r w:rsidR="000F252B" w:rsidRPr="005E7A3E">
        <w:rPr>
          <w:sz w:val="20"/>
          <w:szCs w:val="20"/>
        </w:rPr>
        <w:t xml:space="preserve"> </w:t>
      </w:r>
      <w:r w:rsidRPr="005E7A3E">
        <w:rPr>
          <w:sz w:val="20"/>
          <w:szCs w:val="20"/>
        </w:rPr>
        <w:t>United</w:t>
      </w:r>
      <w:r w:rsidR="000F252B" w:rsidRPr="005E7A3E">
        <w:rPr>
          <w:sz w:val="20"/>
          <w:szCs w:val="20"/>
        </w:rPr>
        <w:t xml:space="preserve"> </w:t>
      </w:r>
      <w:r w:rsidRPr="005E7A3E">
        <w:rPr>
          <w:sz w:val="20"/>
          <w:szCs w:val="20"/>
        </w:rPr>
        <w:t>State</w:t>
      </w:r>
      <w:r w:rsidR="000F252B" w:rsidRPr="005E7A3E">
        <w:rPr>
          <w:sz w:val="20"/>
          <w:szCs w:val="20"/>
        </w:rPr>
        <w:t xml:space="preserve"> </w:t>
      </w:r>
      <w:r w:rsidRPr="005E7A3E">
        <w:rPr>
          <w:sz w:val="20"/>
          <w:szCs w:val="20"/>
        </w:rPr>
        <w:t>Department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Agriculture.</w:t>
      </w:r>
      <w:r w:rsidR="000F252B" w:rsidRPr="005E7A3E">
        <w:rPr>
          <w:sz w:val="20"/>
          <w:szCs w:val="20"/>
        </w:rPr>
        <w:t xml:space="preserve"> </w:t>
      </w:r>
      <w:r w:rsidRPr="005E7A3E">
        <w:rPr>
          <w:sz w:val="20"/>
          <w:szCs w:val="20"/>
        </w:rPr>
        <w:t>Agricultural.</w:t>
      </w:r>
      <w:r w:rsidR="000F252B" w:rsidRPr="005E7A3E">
        <w:rPr>
          <w:sz w:val="20"/>
          <w:szCs w:val="20"/>
        </w:rPr>
        <w:t xml:space="preserve"> </w:t>
      </w:r>
      <w:r w:rsidRPr="005E7A3E">
        <w:rPr>
          <w:sz w:val="20"/>
          <w:szCs w:val="20"/>
        </w:rPr>
        <w:t>Handbook</w:t>
      </w:r>
      <w:r w:rsidR="000F252B" w:rsidRPr="005E7A3E">
        <w:rPr>
          <w:sz w:val="20"/>
          <w:szCs w:val="20"/>
        </w:rPr>
        <w:t xml:space="preserve"> </w:t>
      </w:r>
      <w:r w:rsidRPr="005E7A3E">
        <w:rPr>
          <w:sz w:val="20"/>
          <w:szCs w:val="20"/>
        </w:rPr>
        <w:t>18.</w:t>
      </w:r>
      <w:r w:rsidR="000F252B" w:rsidRPr="005E7A3E">
        <w:rPr>
          <w:sz w:val="20"/>
          <w:szCs w:val="20"/>
        </w:rPr>
        <w:t xml:space="preserve"> </w:t>
      </w:r>
      <w:r w:rsidRPr="005E7A3E">
        <w:rPr>
          <w:sz w:val="20"/>
          <w:szCs w:val="20"/>
        </w:rPr>
        <w:t>(Online).</w:t>
      </w:r>
      <w:r w:rsidR="000F252B" w:rsidRPr="005E7A3E">
        <w:rPr>
          <w:sz w:val="20"/>
          <w:szCs w:val="20"/>
        </w:rPr>
        <w:t xml:space="preserve"> </w:t>
      </w:r>
      <w:r w:rsidRPr="005E7A3E">
        <w:rPr>
          <w:sz w:val="20"/>
          <w:szCs w:val="20"/>
        </w:rPr>
        <w:t>Available</w:t>
      </w:r>
      <w:r w:rsidR="000F252B" w:rsidRPr="005E7A3E">
        <w:rPr>
          <w:sz w:val="20"/>
          <w:szCs w:val="20"/>
        </w:rPr>
        <w:t xml:space="preserve"> </w:t>
      </w:r>
      <w:r w:rsidRPr="005E7A3E">
        <w:rPr>
          <w:sz w:val="20"/>
          <w:szCs w:val="20"/>
        </w:rPr>
        <w:t>at:</w:t>
      </w:r>
      <w:r w:rsidR="000F252B" w:rsidRPr="005E7A3E">
        <w:rPr>
          <w:sz w:val="20"/>
          <w:szCs w:val="20"/>
        </w:rPr>
        <w:t xml:space="preserve"> </w:t>
      </w:r>
      <w:r w:rsidRPr="005E7A3E">
        <w:rPr>
          <w:sz w:val="20"/>
          <w:szCs w:val="20"/>
        </w:rPr>
        <w:t>http://soils.usda.govt/technical/manual/</w:t>
      </w:r>
      <w:r w:rsidR="000F252B" w:rsidRPr="005E7A3E">
        <w:rPr>
          <w:sz w:val="20"/>
          <w:szCs w:val="20"/>
        </w:rPr>
        <w:t xml:space="preserve"> </w:t>
      </w:r>
      <w:r w:rsidRPr="005E7A3E">
        <w:rPr>
          <w:sz w:val="20"/>
          <w:szCs w:val="20"/>
        </w:rPr>
        <w:t>contents/index.html</w:t>
      </w:r>
      <w:r w:rsidR="000F252B" w:rsidRPr="005E7A3E">
        <w:rPr>
          <w:sz w:val="20"/>
          <w:szCs w:val="20"/>
        </w:rPr>
        <w:t xml:space="preserve"> </w:t>
      </w:r>
      <w:r w:rsidRPr="005E7A3E">
        <w:rPr>
          <w:sz w:val="20"/>
          <w:szCs w:val="20"/>
        </w:rPr>
        <w:t>(Accessed</w:t>
      </w:r>
      <w:r w:rsidR="000F252B" w:rsidRPr="005E7A3E">
        <w:rPr>
          <w:sz w:val="20"/>
          <w:szCs w:val="20"/>
        </w:rPr>
        <w:t xml:space="preserve"> </w:t>
      </w:r>
      <w:r w:rsidRPr="005E7A3E">
        <w:rPr>
          <w:sz w:val="20"/>
          <w:szCs w:val="20"/>
        </w:rPr>
        <w:t>17</w:t>
      </w:r>
      <w:r w:rsidR="000F252B" w:rsidRPr="005E7A3E">
        <w:rPr>
          <w:sz w:val="20"/>
          <w:szCs w:val="20"/>
        </w:rPr>
        <w:t xml:space="preserve"> </w:t>
      </w:r>
      <w:r w:rsidRPr="005E7A3E">
        <w:rPr>
          <w:sz w:val="20"/>
          <w:szCs w:val="20"/>
        </w:rPr>
        <w:t>July</w:t>
      </w:r>
      <w:r w:rsidR="000F252B" w:rsidRPr="005E7A3E">
        <w:rPr>
          <w:sz w:val="20"/>
          <w:szCs w:val="20"/>
        </w:rPr>
        <w:t xml:space="preserve"> </w:t>
      </w:r>
      <w:r w:rsidRPr="005E7A3E">
        <w:rPr>
          <w:sz w:val="20"/>
          <w:szCs w:val="20"/>
        </w:rPr>
        <w:t>2011).</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Udoh,</w:t>
      </w:r>
      <w:r w:rsidR="000F252B" w:rsidRPr="005E7A3E">
        <w:rPr>
          <w:sz w:val="20"/>
          <w:szCs w:val="20"/>
        </w:rPr>
        <w:t xml:space="preserve"> </w:t>
      </w:r>
      <w:r w:rsidRPr="005E7A3E">
        <w:rPr>
          <w:sz w:val="20"/>
          <w:szCs w:val="20"/>
        </w:rPr>
        <w:t>B.T.,</w:t>
      </w:r>
      <w:r w:rsidR="000F252B" w:rsidRPr="005E7A3E">
        <w:rPr>
          <w:sz w:val="20"/>
          <w:szCs w:val="20"/>
        </w:rPr>
        <w:t xml:space="preserve"> </w:t>
      </w:r>
      <w:r w:rsidRPr="005E7A3E">
        <w:rPr>
          <w:sz w:val="20"/>
          <w:szCs w:val="20"/>
        </w:rPr>
        <w:t>Harold,</w:t>
      </w:r>
      <w:r w:rsidR="000F252B" w:rsidRPr="005E7A3E">
        <w:rPr>
          <w:sz w:val="20"/>
          <w:szCs w:val="20"/>
        </w:rPr>
        <w:t xml:space="preserve"> </w:t>
      </w:r>
      <w:r w:rsidRPr="005E7A3E">
        <w:rPr>
          <w:sz w:val="20"/>
          <w:szCs w:val="20"/>
        </w:rPr>
        <w:t>K.O.</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Adiole,</w:t>
      </w:r>
      <w:r w:rsidR="000F252B" w:rsidRPr="005E7A3E">
        <w:rPr>
          <w:sz w:val="20"/>
          <w:szCs w:val="20"/>
        </w:rPr>
        <w:t xml:space="preserve"> </w:t>
      </w:r>
      <w:r w:rsidRPr="005E7A3E">
        <w:rPr>
          <w:sz w:val="20"/>
          <w:szCs w:val="20"/>
        </w:rPr>
        <w:t>C.U</w:t>
      </w:r>
      <w:r w:rsidR="000F252B" w:rsidRPr="005E7A3E">
        <w:rPr>
          <w:sz w:val="20"/>
          <w:szCs w:val="20"/>
        </w:rPr>
        <w:t xml:space="preserve"> </w:t>
      </w:r>
      <w:r w:rsidRPr="005E7A3E">
        <w:rPr>
          <w:sz w:val="20"/>
          <w:szCs w:val="20"/>
        </w:rPr>
        <w:t>(2010).</w:t>
      </w:r>
      <w:r w:rsidR="000F252B" w:rsidRPr="005E7A3E">
        <w:rPr>
          <w:sz w:val="20"/>
          <w:szCs w:val="20"/>
        </w:rPr>
        <w:t xml:space="preserve"> </w:t>
      </w:r>
      <w:r w:rsidRPr="005E7A3E">
        <w:rPr>
          <w:sz w:val="20"/>
          <w:szCs w:val="20"/>
        </w:rPr>
        <w:t>Variation</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types</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characteristics</w:t>
      </w:r>
      <w:r w:rsidR="000F252B" w:rsidRPr="005E7A3E">
        <w:rPr>
          <w:sz w:val="20"/>
          <w:szCs w:val="20"/>
        </w:rPr>
        <w:t xml:space="preserve"> </w:t>
      </w:r>
      <w:r w:rsidRPr="005E7A3E">
        <w:rPr>
          <w:sz w:val="20"/>
          <w:szCs w:val="20"/>
        </w:rPr>
        <w:t>as</w:t>
      </w:r>
      <w:r w:rsidR="000F252B" w:rsidRPr="005E7A3E">
        <w:rPr>
          <w:sz w:val="20"/>
          <w:szCs w:val="20"/>
        </w:rPr>
        <w:t xml:space="preserve"> </w:t>
      </w:r>
      <w:r w:rsidRPr="005E7A3E">
        <w:rPr>
          <w:sz w:val="20"/>
          <w:szCs w:val="20"/>
        </w:rPr>
        <w:t>influenced</w:t>
      </w:r>
      <w:r w:rsidR="000F252B" w:rsidRPr="005E7A3E">
        <w:rPr>
          <w:sz w:val="20"/>
          <w:szCs w:val="20"/>
        </w:rPr>
        <w:t xml:space="preserve"> </w:t>
      </w:r>
      <w:r w:rsidRPr="005E7A3E">
        <w:rPr>
          <w:sz w:val="20"/>
          <w:szCs w:val="20"/>
        </w:rPr>
        <w:t>by</w:t>
      </w:r>
      <w:r w:rsidR="000F252B" w:rsidRPr="005E7A3E">
        <w:rPr>
          <w:sz w:val="20"/>
          <w:szCs w:val="20"/>
        </w:rPr>
        <w:t xml:space="preserve"> </w:t>
      </w:r>
      <w:r w:rsidRPr="005E7A3E">
        <w:rPr>
          <w:sz w:val="20"/>
          <w:szCs w:val="20"/>
        </w:rPr>
        <w:t>topography</w:t>
      </w:r>
      <w:r w:rsidR="000F252B" w:rsidRPr="005E7A3E">
        <w:rPr>
          <w:sz w:val="20"/>
          <w:szCs w:val="20"/>
        </w:rPr>
        <w:t xml:space="preserve"> </w:t>
      </w:r>
      <w:r w:rsidRPr="005E7A3E">
        <w:rPr>
          <w:sz w:val="20"/>
          <w:szCs w:val="20"/>
        </w:rPr>
        <w:t>within</w:t>
      </w:r>
      <w:r w:rsidR="000F252B" w:rsidRPr="005E7A3E">
        <w:rPr>
          <w:sz w:val="20"/>
          <w:szCs w:val="20"/>
        </w:rPr>
        <w:t xml:space="preserve"> </w:t>
      </w:r>
      <w:r w:rsidRPr="005E7A3E">
        <w:rPr>
          <w:sz w:val="20"/>
          <w:szCs w:val="20"/>
        </w:rPr>
        <w:t>an</w:t>
      </w:r>
      <w:r w:rsidR="000F252B" w:rsidRPr="005E7A3E">
        <w:rPr>
          <w:sz w:val="20"/>
          <w:szCs w:val="20"/>
        </w:rPr>
        <w:t xml:space="preserve"> </w:t>
      </w:r>
      <w:r w:rsidRPr="005E7A3E">
        <w:rPr>
          <w:sz w:val="20"/>
          <w:szCs w:val="20"/>
        </w:rPr>
        <w:t>agricultural</w:t>
      </w:r>
      <w:r w:rsidR="000F252B" w:rsidRPr="005E7A3E">
        <w:rPr>
          <w:sz w:val="20"/>
          <w:szCs w:val="20"/>
        </w:rPr>
        <w:t xml:space="preserve"> </w:t>
      </w:r>
      <w:r w:rsidRPr="005E7A3E">
        <w:rPr>
          <w:sz w:val="20"/>
          <w:szCs w:val="20"/>
        </w:rPr>
        <w:t>management</w:t>
      </w:r>
      <w:r w:rsidR="000F252B" w:rsidRPr="005E7A3E">
        <w:rPr>
          <w:sz w:val="20"/>
          <w:szCs w:val="20"/>
        </w:rPr>
        <w:t xml:space="preserve"> </w:t>
      </w:r>
      <w:r w:rsidRPr="005E7A3E">
        <w:rPr>
          <w:sz w:val="20"/>
          <w:szCs w:val="20"/>
        </w:rPr>
        <w:t>nit</w:t>
      </w:r>
      <w:r w:rsidR="000F252B" w:rsidRPr="005E7A3E">
        <w:rPr>
          <w:sz w:val="20"/>
          <w:szCs w:val="20"/>
        </w:rPr>
        <w:t xml:space="preserve"> </w:t>
      </w:r>
      <w:r w:rsidRPr="005E7A3E">
        <w:rPr>
          <w:sz w:val="20"/>
          <w:szCs w:val="20"/>
        </w:rPr>
        <w:t>in</w:t>
      </w:r>
      <w:r w:rsidR="000F252B" w:rsidRPr="005E7A3E">
        <w:rPr>
          <w:sz w:val="20"/>
          <w:szCs w:val="20"/>
        </w:rPr>
        <w:t xml:space="preserve"> </w:t>
      </w:r>
      <w:r w:rsidRPr="005E7A3E">
        <w:rPr>
          <w:sz w:val="20"/>
          <w:szCs w:val="20"/>
        </w:rPr>
        <w:t>Southern</w:t>
      </w:r>
      <w:r w:rsidR="000F252B" w:rsidRPr="005E7A3E">
        <w:rPr>
          <w:sz w:val="20"/>
          <w:szCs w:val="20"/>
        </w:rPr>
        <w:t xml:space="preserve"> </w:t>
      </w:r>
      <w:r w:rsidRPr="005E7A3E">
        <w:rPr>
          <w:sz w:val="20"/>
          <w:szCs w:val="20"/>
        </w:rPr>
        <w:t>Eastern</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Journal</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Applied</w:t>
      </w:r>
      <w:r w:rsidR="000F252B" w:rsidRPr="005E7A3E">
        <w:rPr>
          <w:sz w:val="20"/>
          <w:szCs w:val="20"/>
        </w:rPr>
        <w:t xml:space="preserve"> </w:t>
      </w:r>
      <w:r w:rsidRPr="005E7A3E">
        <w:rPr>
          <w:sz w:val="20"/>
          <w:szCs w:val="20"/>
        </w:rPr>
        <w:t>Agricultural</w:t>
      </w:r>
      <w:r w:rsidR="000F252B" w:rsidRPr="005E7A3E">
        <w:rPr>
          <w:sz w:val="20"/>
          <w:szCs w:val="20"/>
        </w:rPr>
        <w:t xml:space="preserve"> </w:t>
      </w:r>
      <w:r w:rsidRPr="005E7A3E">
        <w:rPr>
          <w:sz w:val="20"/>
          <w:szCs w:val="20"/>
        </w:rPr>
        <w:t>Research,</w:t>
      </w:r>
      <w:r w:rsidR="000F252B" w:rsidRPr="005E7A3E">
        <w:rPr>
          <w:sz w:val="20"/>
          <w:szCs w:val="20"/>
        </w:rPr>
        <w:t xml:space="preserve"> </w:t>
      </w:r>
      <w:r w:rsidRPr="005E7A3E">
        <w:rPr>
          <w:sz w:val="20"/>
          <w:szCs w:val="20"/>
        </w:rPr>
        <w:t>2:</w:t>
      </w:r>
      <w:r w:rsidR="000F252B" w:rsidRPr="005E7A3E">
        <w:rPr>
          <w:sz w:val="20"/>
          <w:szCs w:val="20"/>
        </w:rPr>
        <w:t xml:space="preserve"> </w:t>
      </w:r>
      <w:r w:rsidRPr="005E7A3E">
        <w:rPr>
          <w:sz w:val="20"/>
          <w:szCs w:val="20"/>
        </w:rPr>
        <w:t>10</w:t>
      </w:r>
      <w:r w:rsidR="000F252B" w:rsidRPr="005E7A3E">
        <w:rPr>
          <w:sz w:val="20"/>
          <w:szCs w:val="20"/>
        </w:rPr>
        <w:t xml:space="preserve"> </w:t>
      </w:r>
      <w:r w:rsidRPr="005E7A3E">
        <w:rPr>
          <w:sz w:val="20"/>
          <w:szCs w:val="20"/>
        </w:rPr>
        <w:t>–</w:t>
      </w:r>
      <w:r w:rsidR="000F252B" w:rsidRPr="005E7A3E">
        <w:rPr>
          <w:sz w:val="20"/>
          <w:szCs w:val="20"/>
        </w:rPr>
        <w:t xml:space="preserve"> </w:t>
      </w:r>
      <w:r w:rsidRPr="005E7A3E">
        <w:rPr>
          <w:sz w:val="20"/>
          <w:szCs w:val="20"/>
        </w:rPr>
        <w:t>111.</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USDA</w:t>
      </w:r>
      <w:r w:rsidR="000F252B" w:rsidRPr="005E7A3E">
        <w:rPr>
          <w:sz w:val="20"/>
          <w:szCs w:val="20"/>
        </w:rPr>
        <w:t xml:space="preserve"> </w:t>
      </w:r>
      <w:r w:rsidRPr="005E7A3E">
        <w:rPr>
          <w:sz w:val="20"/>
          <w:szCs w:val="20"/>
        </w:rPr>
        <w:t>2008</w:t>
      </w:r>
      <w:r w:rsidR="000F252B" w:rsidRPr="005E7A3E">
        <w:rPr>
          <w:sz w:val="20"/>
          <w:szCs w:val="20"/>
        </w:rPr>
        <w:t xml:space="preserve"> </w:t>
      </w:r>
      <w:r w:rsidRPr="005E7A3E">
        <w:rPr>
          <w:sz w:val="20"/>
          <w:szCs w:val="20"/>
        </w:rPr>
        <w:t>Agricultural</w:t>
      </w:r>
      <w:r w:rsidR="000F252B" w:rsidRPr="005E7A3E">
        <w:rPr>
          <w:sz w:val="20"/>
          <w:szCs w:val="20"/>
        </w:rPr>
        <w:t xml:space="preserve"> </w:t>
      </w:r>
      <w:r w:rsidRPr="005E7A3E">
        <w:rPr>
          <w:sz w:val="20"/>
          <w:szCs w:val="20"/>
        </w:rPr>
        <w:t>Prices,</w:t>
      </w:r>
      <w:r w:rsidR="000F252B" w:rsidRPr="005E7A3E">
        <w:rPr>
          <w:sz w:val="20"/>
          <w:szCs w:val="20"/>
        </w:rPr>
        <w:t xml:space="preserve"> </w:t>
      </w:r>
      <w:r w:rsidRPr="005E7A3E">
        <w:rPr>
          <w:sz w:val="20"/>
          <w:szCs w:val="20"/>
        </w:rPr>
        <w:t>http://usda.mannlib.cornell</w:t>
      </w:r>
      <w:r w:rsidR="000F252B" w:rsidRPr="005E7A3E">
        <w:rPr>
          <w:sz w:val="20"/>
          <w:szCs w:val="20"/>
        </w:rPr>
        <w:t xml:space="preserve"> </w:t>
      </w:r>
      <w:r w:rsidRPr="005E7A3E">
        <w:rPr>
          <w:sz w:val="20"/>
          <w:szCs w:val="20"/>
        </w:rPr>
        <w:t>edu/usda/nass/AgriPric//2000s/2008/AgriPric-04-30-2008.</w:t>
      </w:r>
      <w:r w:rsidR="000F252B" w:rsidRPr="005E7A3E">
        <w:rPr>
          <w:sz w:val="20"/>
          <w:szCs w:val="20"/>
        </w:rPr>
        <w:t xml:space="preserve"> </w:t>
      </w:r>
      <w:r w:rsidRPr="005E7A3E">
        <w:rPr>
          <w:sz w:val="20"/>
          <w:szCs w:val="20"/>
        </w:rPr>
        <w:t>pdf</w:t>
      </w:r>
      <w:r w:rsidR="000F252B" w:rsidRPr="005E7A3E">
        <w:rPr>
          <w:sz w:val="20"/>
          <w:szCs w:val="20"/>
        </w:rPr>
        <w:t xml:space="preserve"> </w:t>
      </w:r>
      <w:r w:rsidRPr="005E7A3E">
        <w:rPr>
          <w:sz w:val="20"/>
          <w:szCs w:val="20"/>
        </w:rPr>
        <w:t>(Washington,</w:t>
      </w:r>
      <w:r w:rsidR="000F252B" w:rsidRPr="005E7A3E">
        <w:rPr>
          <w:sz w:val="20"/>
          <w:szCs w:val="20"/>
        </w:rPr>
        <w:t xml:space="preserve"> </w:t>
      </w:r>
      <w:r w:rsidRPr="005E7A3E">
        <w:rPr>
          <w:sz w:val="20"/>
          <w:szCs w:val="20"/>
        </w:rPr>
        <w:t>DC:</w:t>
      </w:r>
      <w:r w:rsidR="000F252B" w:rsidRPr="005E7A3E">
        <w:rPr>
          <w:sz w:val="20"/>
          <w:szCs w:val="20"/>
        </w:rPr>
        <w:t xml:space="preserve"> </w:t>
      </w:r>
      <w:r w:rsidRPr="005E7A3E">
        <w:rPr>
          <w:sz w:val="20"/>
          <w:szCs w:val="20"/>
        </w:rPr>
        <w:t>United</w:t>
      </w:r>
      <w:r w:rsidR="000F252B" w:rsidRPr="005E7A3E">
        <w:rPr>
          <w:sz w:val="20"/>
          <w:szCs w:val="20"/>
        </w:rPr>
        <w:t xml:space="preserve"> </w:t>
      </w:r>
      <w:r w:rsidRPr="005E7A3E">
        <w:rPr>
          <w:sz w:val="20"/>
          <w:szCs w:val="20"/>
        </w:rPr>
        <w:t>States</w:t>
      </w:r>
      <w:r w:rsidR="000F252B" w:rsidRPr="005E7A3E">
        <w:rPr>
          <w:sz w:val="20"/>
          <w:szCs w:val="20"/>
        </w:rPr>
        <w:t xml:space="preserve"> </w:t>
      </w:r>
      <w:r w:rsidRPr="005E7A3E">
        <w:rPr>
          <w:sz w:val="20"/>
          <w:szCs w:val="20"/>
        </w:rPr>
        <w:t>Department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Agriculture)</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USDA-SCS,</w:t>
      </w:r>
      <w:r w:rsidR="000F252B" w:rsidRPr="005E7A3E">
        <w:rPr>
          <w:sz w:val="20"/>
          <w:szCs w:val="20"/>
        </w:rPr>
        <w:t xml:space="preserve"> </w:t>
      </w:r>
      <w:r w:rsidRPr="005E7A3E">
        <w:rPr>
          <w:sz w:val="20"/>
          <w:szCs w:val="20"/>
        </w:rPr>
        <w:t>1974.</w:t>
      </w:r>
      <w:r w:rsidR="000F252B" w:rsidRPr="005E7A3E">
        <w:rPr>
          <w:sz w:val="20"/>
          <w:szCs w:val="20"/>
        </w:rPr>
        <w:t xml:space="preserve"> </w:t>
      </w:r>
      <w:r w:rsidRPr="005E7A3E">
        <w:rPr>
          <w:sz w:val="20"/>
          <w:szCs w:val="20"/>
        </w:rPr>
        <w:t>US</w:t>
      </w:r>
      <w:r w:rsidR="000F252B" w:rsidRPr="005E7A3E">
        <w:rPr>
          <w:sz w:val="20"/>
          <w:szCs w:val="20"/>
        </w:rPr>
        <w:t xml:space="preserve"> </w:t>
      </w:r>
      <w:r w:rsidRPr="005E7A3E">
        <w:rPr>
          <w:sz w:val="20"/>
          <w:szCs w:val="20"/>
        </w:rPr>
        <w:t>Department</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Agriculture,</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Conservation</w:t>
      </w:r>
      <w:r w:rsidR="000F252B" w:rsidRPr="005E7A3E">
        <w:rPr>
          <w:sz w:val="20"/>
          <w:szCs w:val="20"/>
        </w:rPr>
        <w:t xml:space="preserve"> </w:t>
      </w:r>
      <w:r w:rsidRPr="005E7A3E">
        <w:rPr>
          <w:sz w:val="20"/>
          <w:szCs w:val="20"/>
        </w:rPr>
        <w:t>Service.</w:t>
      </w:r>
      <w:r w:rsidR="000F252B" w:rsidRPr="005E7A3E">
        <w:rPr>
          <w:sz w:val="20"/>
          <w:szCs w:val="20"/>
        </w:rPr>
        <w:t xml:space="preserve"> </w:t>
      </w:r>
      <w:r w:rsidRPr="005E7A3E">
        <w:rPr>
          <w:sz w:val="20"/>
          <w:szCs w:val="20"/>
        </w:rPr>
        <w:t>National</w:t>
      </w:r>
      <w:r w:rsidR="000F252B" w:rsidRPr="005E7A3E">
        <w:rPr>
          <w:sz w:val="20"/>
          <w:szCs w:val="20"/>
        </w:rPr>
        <w:t xml:space="preserve"> </w:t>
      </w:r>
      <w:r w:rsidRPr="005E7A3E">
        <w:rPr>
          <w:sz w:val="20"/>
          <w:szCs w:val="20"/>
        </w:rPr>
        <w:t>Engineering</w:t>
      </w:r>
      <w:r w:rsidR="000F252B" w:rsidRPr="005E7A3E">
        <w:rPr>
          <w:sz w:val="20"/>
          <w:szCs w:val="20"/>
        </w:rPr>
        <w:t xml:space="preserve"> </w:t>
      </w:r>
      <w:r w:rsidRPr="005E7A3E">
        <w:rPr>
          <w:sz w:val="20"/>
          <w:szCs w:val="20"/>
        </w:rPr>
        <w:t>Handbook.</w:t>
      </w:r>
      <w:r w:rsidR="000F252B" w:rsidRPr="005E7A3E">
        <w:rPr>
          <w:sz w:val="20"/>
          <w:szCs w:val="20"/>
        </w:rPr>
        <w:t xml:space="preserve"> </w:t>
      </w:r>
      <w:r w:rsidRPr="005E7A3E">
        <w:rPr>
          <w:sz w:val="20"/>
          <w:szCs w:val="20"/>
        </w:rPr>
        <w:t>Section</w:t>
      </w:r>
      <w:r w:rsidR="000F252B" w:rsidRPr="005E7A3E">
        <w:rPr>
          <w:sz w:val="20"/>
          <w:szCs w:val="20"/>
        </w:rPr>
        <w:t xml:space="preserve"> </w:t>
      </w:r>
      <w:r w:rsidRPr="005E7A3E">
        <w:rPr>
          <w:sz w:val="20"/>
          <w:szCs w:val="20"/>
        </w:rPr>
        <w:t>15.</w:t>
      </w:r>
      <w:r w:rsidR="000F252B" w:rsidRPr="005E7A3E">
        <w:rPr>
          <w:sz w:val="20"/>
          <w:szCs w:val="20"/>
        </w:rPr>
        <w:t xml:space="preserve"> </w:t>
      </w:r>
      <w:r w:rsidRPr="005E7A3E">
        <w:rPr>
          <w:sz w:val="20"/>
          <w:szCs w:val="20"/>
        </w:rPr>
        <w:t>Border</w:t>
      </w:r>
      <w:r w:rsidR="000F252B" w:rsidRPr="005E7A3E">
        <w:rPr>
          <w:sz w:val="20"/>
          <w:szCs w:val="20"/>
        </w:rPr>
        <w:t xml:space="preserve"> </w:t>
      </w:r>
      <w:r w:rsidRPr="005E7A3E">
        <w:rPr>
          <w:sz w:val="20"/>
          <w:szCs w:val="20"/>
        </w:rPr>
        <w:t>Irrigation.</w:t>
      </w:r>
      <w:r w:rsidR="000F252B" w:rsidRPr="005E7A3E">
        <w:rPr>
          <w:sz w:val="20"/>
          <w:szCs w:val="20"/>
        </w:rPr>
        <w:t xml:space="preserve"> </w:t>
      </w:r>
      <w:r w:rsidRPr="005E7A3E">
        <w:rPr>
          <w:sz w:val="20"/>
          <w:szCs w:val="20"/>
        </w:rPr>
        <w:t>National</w:t>
      </w:r>
      <w:r w:rsidR="000F252B" w:rsidRPr="005E7A3E">
        <w:rPr>
          <w:sz w:val="20"/>
          <w:szCs w:val="20"/>
        </w:rPr>
        <w:t xml:space="preserve"> </w:t>
      </w:r>
      <w:r w:rsidRPr="005E7A3E">
        <w:rPr>
          <w:sz w:val="20"/>
          <w:szCs w:val="20"/>
        </w:rPr>
        <w:t>Technical</w:t>
      </w:r>
      <w:r w:rsidR="000F252B" w:rsidRPr="005E7A3E">
        <w:rPr>
          <w:sz w:val="20"/>
          <w:szCs w:val="20"/>
        </w:rPr>
        <w:t xml:space="preserve"> </w:t>
      </w:r>
      <w:r w:rsidRPr="005E7A3E">
        <w:rPr>
          <w:sz w:val="20"/>
          <w:szCs w:val="20"/>
        </w:rPr>
        <w:t>Information</w:t>
      </w:r>
      <w:r w:rsidR="000F252B" w:rsidRPr="005E7A3E">
        <w:rPr>
          <w:sz w:val="20"/>
          <w:szCs w:val="20"/>
        </w:rPr>
        <w:t xml:space="preserve"> </w:t>
      </w:r>
      <w:r w:rsidRPr="005E7A3E">
        <w:rPr>
          <w:sz w:val="20"/>
          <w:szCs w:val="20"/>
        </w:rPr>
        <w:t>Service,</w:t>
      </w:r>
      <w:r w:rsidR="000F252B" w:rsidRPr="005E7A3E">
        <w:rPr>
          <w:sz w:val="20"/>
          <w:szCs w:val="20"/>
        </w:rPr>
        <w:t xml:space="preserve"> </w:t>
      </w:r>
      <w:r w:rsidRPr="005E7A3E">
        <w:rPr>
          <w:sz w:val="20"/>
          <w:szCs w:val="20"/>
        </w:rPr>
        <w:t>Washington,</w:t>
      </w:r>
      <w:r w:rsidR="000F252B" w:rsidRPr="005E7A3E">
        <w:rPr>
          <w:sz w:val="20"/>
          <w:szCs w:val="20"/>
        </w:rPr>
        <w:t xml:space="preserve"> </w:t>
      </w:r>
      <w:r w:rsidRPr="005E7A3E">
        <w:rPr>
          <w:sz w:val="20"/>
          <w:szCs w:val="20"/>
        </w:rPr>
        <w:t>DC,Chapter4.https://www.nrcs.usda.gov/wps/portal/nrcs/detailfull/national/water/?cid=stelprdb1043063</w:t>
      </w:r>
      <w:r w:rsidR="000F252B" w:rsidRPr="005E7A3E">
        <w:rPr>
          <w:sz w:val="20"/>
          <w:szCs w:val="20"/>
        </w:rPr>
        <w:t xml:space="preserve"> </w:t>
      </w:r>
      <w:r w:rsidRPr="005E7A3E">
        <w:rPr>
          <w:sz w:val="20"/>
          <w:szCs w:val="20"/>
        </w:rPr>
        <w:t>Commented</w:t>
      </w:r>
      <w:r w:rsidR="000F252B" w:rsidRPr="005E7A3E">
        <w:rPr>
          <w:sz w:val="20"/>
          <w:szCs w:val="20"/>
        </w:rPr>
        <w:t xml:space="preserve"> </w:t>
      </w:r>
      <w:r w:rsidRPr="005E7A3E">
        <w:rPr>
          <w:sz w:val="20"/>
          <w:szCs w:val="20"/>
        </w:rPr>
        <w:t>[WU5]:</w:t>
      </w:r>
      <w:r w:rsidR="000F252B" w:rsidRPr="005E7A3E">
        <w:rPr>
          <w:sz w:val="20"/>
          <w:szCs w:val="20"/>
        </w:rPr>
        <w:t xml:space="preserve"> </w:t>
      </w:r>
      <w:r w:rsidRPr="005E7A3E">
        <w:rPr>
          <w:sz w:val="20"/>
          <w:szCs w:val="20"/>
        </w:rPr>
        <w:t>Author</w:t>
      </w:r>
      <w:r w:rsidR="000F252B" w:rsidRPr="005E7A3E">
        <w:rPr>
          <w:sz w:val="20"/>
          <w:szCs w:val="20"/>
        </w:rPr>
        <w:t xml:space="preserve"> </w:t>
      </w:r>
      <w:r w:rsidRPr="005E7A3E">
        <w:rPr>
          <w:sz w:val="20"/>
          <w:szCs w:val="20"/>
        </w:rPr>
        <w:t>is</w:t>
      </w:r>
      <w:r w:rsidR="000F252B" w:rsidRPr="005E7A3E">
        <w:rPr>
          <w:sz w:val="20"/>
          <w:szCs w:val="20"/>
        </w:rPr>
        <w:t xml:space="preserve"> </w:t>
      </w:r>
      <w:r w:rsidRPr="005E7A3E">
        <w:rPr>
          <w:sz w:val="20"/>
          <w:szCs w:val="20"/>
        </w:rPr>
        <w:t>requested</w:t>
      </w:r>
      <w:r w:rsidR="000F252B" w:rsidRPr="005E7A3E">
        <w:rPr>
          <w:sz w:val="20"/>
          <w:szCs w:val="20"/>
        </w:rPr>
        <w:t xml:space="preserve"> </w:t>
      </w:r>
      <w:r w:rsidRPr="005E7A3E">
        <w:rPr>
          <w:sz w:val="20"/>
          <w:szCs w:val="20"/>
        </w:rPr>
        <w:t>to</w:t>
      </w:r>
      <w:r w:rsidR="000F252B" w:rsidRPr="005E7A3E">
        <w:rPr>
          <w:sz w:val="20"/>
          <w:szCs w:val="20"/>
        </w:rPr>
        <w:t xml:space="preserve"> </w:t>
      </w:r>
      <w:r w:rsidRPr="005E7A3E">
        <w:rPr>
          <w:sz w:val="20"/>
          <w:szCs w:val="20"/>
        </w:rPr>
        <w:t>provide</w:t>
      </w:r>
      <w:r w:rsidR="000F252B" w:rsidRPr="005E7A3E">
        <w:rPr>
          <w:sz w:val="20"/>
          <w:szCs w:val="20"/>
        </w:rPr>
        <w:t xml:space="preserve"> </w:t>
      </w:r>
      <w:r w:rsidRPr="005E7A3E">
        <w:rPr>
          <w:sz w:val="20"/>
          <w:szCs w:val="20"/>
        </w:rPr>
        <w:t>DOI</w:t>
      </w:r>
      <w:r w:rsidR="000F252B" w:rsidRPr="005E7A3E">
        <w:rPr>
          <w:sz w:val="20"/>
          <w:szCs w:val="20"/>
        </w:rPr>
        <w:t xml:space="preserve"> </w:t>
      </w:r>
      <w:r w:rsidRPr="005E7A3E">
        <w:rPr>
          <w:sz w:val="20"/>
          <w:szCs w:val="20"/>
        </w:rPr>
        <w:t>or</w:t>
      </w:r>
      <w:r w:rsidR="000F252B" w:rsidRPr="005E7A3E">
        <w:rPr>
          <w:sz w:val="20"/>
          <w:szCs w:val="20"/>
        </w:rPr>
        <w:t xml:space="preserve"> </w:t>
      </w:r>
      <w:r w:rsidRPr="005E7A3E">
        <w:rPr>
          <w:sz w:val="20"/>
          <w:szCs w:val="20"/>
        </w:rPr>
        <w:t>URL</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highlighted</w:t>
      </w:r>
      <w:r w:rsidR="000F252B" w:rsidRPr="005E7A3E">
        <w:rPr>
          <w:sz w:val="20"/>
          <w:szCs w:val="20"/>
        </w:rPr>
        <w:t xml:space="preserve"> </w:t>
      </w:r>
      <w:r w:rsidRPr="005E7A3E">
        <w:rPr>
          <w:sz w:val="20"/>
          <w:szCs w:val="20"/>
        </w:rPr>
        <w:t>references.</w:t>
      </w:r>
      <w:r w:rsidR="000F252B" w:rsidRPr="005E7A3E">
        <w:rPr>
          <w:sz w:val="20"/>
          <w:szCs w:val="20"/>
        </w:rPr>
        <w:t xml:space="preserve"> </w:t>
      </w:r>
      <w:r w:rsidRPr="005E7A3E">
        <w:rPr>
          <w:sz w:val="20"/>
          <w:szCs w:val="20"/>
        </w:rPr>
        <w:t>DOI</w:t>
      </w:r>
      <w:r w:rsidR="000F252B" w:rsidRPr="005E7A3E">
        <w:rPr>
          <w:sz w:val="20"/>
          <w:szCs w:val="20"/>
        </w:rPr>
        <w:t xml:space="preserve"> </w:t>
      </w:r>
      <w:r w:rsidRPr="005E7A3E">
        <w:rPr>
          <w:sz w:val="20"/>
          <w:szCs w:val="20"/>
        </w:rPr>
        <w:t>is</w:t>
      </w:r>
      <w:r w:rsidR="000F252B" w:rsidRPr="005E7A3E">
        <w:rPr>
          <w:sz w:val="20"/>
          <w:szCs w:val="20"/>
        </w:rPr>
        <w:t xml:space="preserve"> </w:t>
      </w:r>
      <w:r w:rsidRPr="005E7A3E">
        <w:rPr>
          <w:sz w:val="20"/>
          <w:szCs w:val="20"/>
        </w:rPr>
        <w:t>mandatory,</w:t>
      </w:r>
      <w:r w:rsidR="000F252B" w:rsidRPr="005E7A3E">
        <w:rPr>
          <w:sz w:val="20"/>
          <w:szCs w:val="20"/>
        </w:rPr>
        <w:t xml:space="preserve"> </w:t>
      </w:r>
      <w:r w:rsidRPr="005E7A3E">
        <w:rPr>
          <w:sz w:val="20"/>
          <w:szCs w:val="20"/>
        </w:rPr>
        <w:t>without</w:t>
      </w:r>
      <w:r w:rsidR="000F252B" w:rsidRPr="005E7A3E">
        <w:rPr>
          <w:sz w:val="20"/>
          <w:szCs w:val="20"/>
        </w:rPr>
        <w:t xml:space="preserve"> </w:t>
      </w:r>
      <w:r w:rsidRPr="005E7A3E">
        <w:rPr>
          <w:sz w:val="20"/>
          <w:szCs w:val="20"/>
        </w:rPr>
        <w:t>DOI</w:t>
      </w:r>
      <w:r w:rsidR="000F252B" w:rsidRPr="005E7A3E">
        <w:rPr>
          <w:sz w:val="20"/>
          <w:szCs w:val="20"/>
        </w:rPr>
        <w:t xml:space="preserve"> </w:t>
      </w:r>
      <w:r w:rsidRPr="005E7A3E">
        <w:rPr>
          <w:sz w:val="20"/>
          <w:szCs w:val="20"/>
        </w:rPr>
        <w:t>your</w:t>
      </w:r>
      <w:r w:rsidR="000F252B" w:rsidRPr="005E7A3E">
        <w:rPr>
          <w:sz w:val="20"/>
          <w:szCs w:val="20"/>
        </w:rPr>
        <w:t xml:space="preserve"> </w:t>
      </w:r>
      <w:r w:rsidRPr="005E7A3E">
        <w:rPr>
          <w:sz w:val="20"/>
          <w:szCs w:val="20"/>
        </w:rPr>
        <w:t>article</w:t>
      </w:r>
      <w:r w:rsidR="000F252B" w:rsidRPr="005E7A3E">
        <w:rPr>
          <w:sz w:val="20"/>
          <w:szCs w:val="20"/>
        </w:rPr>
        <w:t xml:space="preserve"> </w:t>
      </w:r>
      <w:r w:rsidRPr="005E7A3E">
        <w:rPr>
          <w:sz w:val="20"/>
          <w:szCs w:val="20"/>
        </w:rPr>
        <w:t>will</w:t>
      </w:r>
      <w:r w:rsidR="000F252B" w:rsidRPr="005E7A3E">
        <w:rPr>
          <w:sz w:val="20"/>
          <w:szCs w:val="20"/>
        </w:rPr>
        <w:t xml:space="preserve"> </w:t>
      </w:r>
      <w:r w:rsidRPr="005E7A3E">
        <w:rPr>
          <w:sz w:val="20"/>
          <w:szCs w:val="20"/>
        </w:rPr>
        <w:t>not</w:t>
      </w:r>
      <w:r w:rsidR="000F252B" w:rsidRPr="005E7A3E">
        <w:rPr>
          <w:sz w:val="20"/>
          <w:szCs w:val="20"/>
        </w:rPr>
        <w:t xml:space="preserve"> </w:t>
      </w:r>
      <w:r w:rsidRPr="005E7A3E">
        <w:rPr>
          <w:sz w:val="20"/>
          <w:szCs w:val="20"/>
        </w:rPr>
        <w:t>be</w:t>
      </w:r>
      <w:r w:rsidR="000F252B" w:rsidRPr="005E7A3E">
        <w:rPr>
          <w:sz w:val="20"/>
          <w:szCs w:val="20"/>
        </w:rPr>
        <w:t xml:space="preserve"> </w:t>
      </w:r>
      <w:r w:rsidRPr="005E7A3E">
        <w:rPr>
          <w:sz w:val="20"/>
          <w:szCs w:val="20"/>
        </w:rPr>
        <w:t>able</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further</w:t>
      </w:r>
      <w:r w:rsidR="000F252B" w:rsidRPr="005E7A3E">
        <w:rPr>
          <w:sz w:val="20"/>
          <w:szCs w:val="20"/>
        </w:rPr>
        <w:t xml:space="preserve"> </w:t>
      </w:r>
      <w:r w:rsidRPr="005E7A3E">
        <w:rPr>
          <w:sz w:val="20"/>
          <w:szCs w:val="20"/>
        </w:rPr>
        <w:t>processing.</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lastRenderedPageBreak/>
        <w:t>Van</w:t>
      </w:r>
      <w:r w:rsidR="000F252B" w:rsidRPr="005E7A3E">
        <w:rPr>
          <w:sz w:val="20"/>
          <w:szCs w:val="20"/>
        </w:rPr>
        <w:t xml:space="preserve"> </w:t>
      </w:r>
      <w:r w:rsidRPr="005E7A3E">
        <w:rPr>
          <w:sz w:val="20"/>
          <w:szCs w:val="20"/>
        </w:rPr>
        <w:t>Wambeke,</w:t>
      </w:r>
      <w:r w:rsidR="000F252B" w:rsidRPr="005E7A3E">
        <w:rPr>
          <w:sz w:val="20"/>
          <w:szCs w:val="20"/>
        </w:rPr>
        <w:t xml:space="preserve"> </w:t>
      </w:r>
      <w:r w:rsidRPr="005E7A3E">
        <w:rPr>
          <w:sz w:val="20"/>
          <w:szCs w:val="20"/>
        </w:rPr>
        <w:t>A.R.,</w:t>
      </w:r>
      <w:r w:rsidR="000F252B" w:rsidRPr="005E7A3E">
        <w:rPr>
          <w:sz w:val="20"/>
          <w:szCs w:val="20"/>
        </w:rPr>
        <w:t xml:space="preserve"> </w:t>
      </w:r>
      <w:r w:rsidRPr="005E7A3E">
        <w:rPr>
          <w:sz w:val="20"/>
          <w:szCs w:val="20"/>
        </w:rPr>
        <w:t>1962.</w:t>
      </w:r>
      <w:r w:rsidR="000F252B" w:rsidRPr="005E7A3E">
        <w:rPr>
          <w:sz w:val="20"/>
          <w:szCs w:val="20"/>
        </w:rPr>
        <w:t xml:space="preserve"> </w:t>
      </w:r>
      <w:r w:rsidRPr="005E7A3E">
        <w:rPr>
          <w:sz w:val="20"/>
          <w:szCs w:val="20"/>
        </w:rPr>
        <w:t>Criteria</w:t>
      </w:r>
      <w:r w:rsidR="000F252B" w:rsidRPr="005E7A3E">
        <w:rPr>
          <w:sz w:val="20"/>
          <w:szCs w:val="20"/>
        </w:rPr>
        <w:t xml:space="preserve"> </w:t>
      </w:r>
      <w:r w:rsidRPr="005E7A3E">
        <w:rPr>
          <w:sz w:val="20"/>
          <w:szCs w:val="20"/>
        </w:rPr>
        <w:t>for</w:t>
      </w:r>
      <w:r w:rsidR="000F252B" w:rsidRPr="005E7A3E">
        <w:rPr>
          <w:sz w:val="20"/>
          <w:szCs w:val="20"/>
        </w:rPr>
        <w:t xml:space="preserve"> </w:t>
      </w:r>
      <w:r w:rsidRPr="005E7A3E">
        <w:rPr>
          <w:sz w:val="20"/>
          <w:szCs w:val="20"/>
        </w:rPr>
        <w:t>classifying</w:t>
      </w:r>
      <w:r w:rsidR="000F252B" w:rsidRPr="005E7A3E">
        <w:rPr>
          <w:sz w:val="20"/>
          <w:szCs w:val="20"/>
        </w:rPr>
        <w:t xml:space="preserve"> </w:t>
      </w:r>
      <w:r w:rsidRPr="005E7A3E">
        <w:rPr>
          <w:sz w:val="20"/>
          <w:szCs w:val="20"/>
        </w:rPr>
        <w:t>tropical</w:t>
      </w:r>
      <w:r w:rsidR="000F252B" w:rsidRPr="005E7A3E">
        <w:rPr>
          <w:sz w:val="20"/>
          <w:szCs w:val="20"/>
        </w:rPr>
        <w:t xml:space="preserve"> </w:t>
      </w:r>
      <w:r w:rsidRPr="005E7A3E">
        <w:rPr>
          <w:sz w:val="20"/>
          <w:szCs w:val="20"/>
        </w:rPr>
        <w:t>soils</w:t>
      </w:r>
      <w:r w:rsidR="000F252B" w:rsidRPr="005E7A3E">
        <w:rPr>
          <w:sz w:val="20"/>
          <w:szCs w:val="20"/>
        </w:rPr>
        <w:t xml:space="preserve"> </w:t>
      </w:r>
      <w:r w:rsidRPr="005E7A3E">
        <w:rPr>
          <w:sz w:val="20"/>
          <w:szCs w:val="20"/>
        </w:rPr>
        <w:t>by</w:t>
      </w:r>
      <w:r w:rsidR="000F252B" w:rsidRPr="005E7A3E">
        <w:rPr>
          <w:sz w:val="20"/>
          <w:szCs w:val="20"/>
        </w:rPr>
        <w:t xml:space="preserve"> </w:t>
      </w:r>
      <w:r w:rsidRPr="005E7A3E">
        <w:rPr>
          <w:sz w:val="20"/>
          <w:szCs w:val="20"/>
        </w:rPr>
        <w:t>age.</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w:t>
      </w:r>
      <w:r w:rsidR="000F252B" w:rsidRPr="005E7A3E">
        <w:rPr>
          <w:sz w:val="20"/>
          <w:szCs w:val="20"/>
        </w:rPr>
        <w:t xml:space="preserve"> </w:t>
      </w:r>
      <w:r w:rsidRPr="005E7A3E">
        <w:rPr>
          <w:sz w:val="20"/>
          <w:szCs w:val="20"/>
        </w:rPr>
        <w:t>13:</w:t>
      </w:r>
      <w:r w:rsidR="000F252B" w:rsidRPr="005E7A3E">
        <w:rPr>
          <w:sz w:val="20"/>
          <w:szCs w:val="20"/>
        </w:rPr>
        <w:t xml:space="preserve"> </w:t>
      </w:r>
      <w:r w:rsidRPr="005E7A3E">
        <w:rPr>
          <w:sz w:val="20"/>
          <w:szCs w:val="20"/>
        </w:rPr>
        <w:t>124-132.</w:t>
      </w:r>
      <w:r w:rsidR="000F252B" w:rsidRPr="005E7A3E">
        <w:rPr>
          <w:sz w:val="20"/>
          <w:szCs w:val="20"/>
        </w:rPr>
        <w:t xml:space="preserve"> </w:t>
      </w:r>
      <w:r w:rsidRPr="005E7A3E">
        <w:rPr>
          <w:sz w:val="20"/>
          <w:szCs w:val="20"/>
        </w:rPr>
        <w:t>https://doi.org/10.1111/j.1365-</w:t>
      </w:r>
      <w:r w:rsidR="000F252B" w:rsidRPr="005E7A3E">
        <w:rPr>
          <w:sz w:val="20"/>
          <w:szCs w:val="20"/>
        </w:rPr>
        <w:t xml:space="preserve"> </w:t>
      </w:r>
      <w:r w:rsidRPr="005E7A3E">
        <w:rPr>
          <w:sz w:val="20"/>
          <w:szCs w:val="20"/>
        </w:rPr>
        <w:t>2389.1962.tb00689.x</w:t>
      </w:r>
      <w:r w:rsidR="005E7A3E" w:rsidRPr="005E7A3E">
        <w:rPr>
          <w:sz w:val="20"/>
          <w:szCs w:val="20"/>
        </w:rPr>
        <w:t>.</w:t>
      </w:r>
      <w:r w:rsidR="000F252B" w:rsidRPr="005E7A3E">
        <w:rPr>
          <w:sz w:val="20"/>
          <w:szCs w:val="20"/>
        </w:rPr>
        <w:t xml:space="preserve"> </w:t>
      </w:r>
    </w:p>
    <w:p w:rsidR="007E2392" w:rsidRPr="005E7A3E" w:rsidRDefault="007E2392" w:rsidP="002123E8">
      <w:pPr>
        <w:pStyle w:val="ListParagraph"/>
        <w:numPr>
          <w:ilvl w:val="0"/>
          <w:numId w:val="2"/>
        </w:numPr>
        <w:snapToGrid w:val="0"/>
        <w:spacing w:after="0" w:line="240" w:lineRule="auto"/>
        <w:ind w:firstLineChars="0"/>
        <w:rPr>
          <w:sz w:val="20"/>
          <w:szCs w:val="20"/>
        </w:rPr>
      </w:pPr>
      <w:r w:rsidRPr="005E7A3E">
        <w:rPr>
          <w:sz w:val="20"/>
          <w:szCs w:val="20"/>
        </w:rPr>
        <w:t>Voncir,</w:t>
      </w:r>
      <w:r w:rsidR="000F252B" w:rsidRPr="005E7A3E">
        <w:rPr>
          <w:sz w:val="20"/>
          <w:szCs w:val="20"/>
        </w:rPr>
        <w:t xml:space="preserve"> </w:t>
      </w:r>
      <w:r w:rsidRPr="005E7A3E">
        <w:rPr>
          <w:sz w:val="20"/>
          <w:szCs w:val="20"/>
        </w:rPr>
        <w:t>N.,</w:t>
      </w:r>
      <w:r w:rsidR="000F252B" w:rsidRPr="005E7A3E">
        <w:rPr>
          <w:sz w:val="20"/>
          <w:szCs w:val="20"/>
        </w:rPr>
        <w:t xml:space="preserve"> </w:t>
      </w:r>
      <w:r w:rsidRPr="005E7A3E">
        <w:rPr>
          <w:sz w:val="20"/>
          <w:szCs w:val="20"/>
        </w:rPr>
        <w:t>S.</w:t>
      </w:r>
      <w:r w:rsidR="000F252B" w:rsidRPr="005E7A3E">
        <w:rPr>
          <w:sz w:val="20"/>
          <w:szCs w:val="20"/>
        </w:rPr>
        <w:t xml:space="preserve"> </w:t>
      </w:r>
      <w:r w:rsidRPr="005E7A3E">
        <w:rPr>
          <w:sz w:val="20"/>
          <w:szCs w:val="20"/>
        </w:rPr>
        <w:t>Mustapha,</w:t>
      </w:r>
      <w:r w:rsidR="000F252B" w:rsidRPr="005E7A3E">
        <w:rPr>
          <w:sz w:val="20"/>
          <w:szCs w:val="20"/>
        </w:rPr>
        <w:t xml:space="preserve"> </w:t>
      </w:r>
      <w:r w:rsidRPr="005E7A3E">
        <w:rPr>
          <w:sz w:val="20"/>
          <w:szCs w:val="20"/>
        </w:rPr>
        <w:t>V.A.</w:t>
      </w:r>
      <w:r w:rsidR="000F252B" w:rsidRPr="005E7A3E">
        <w:rPr>
          <w:sz w:val="20"/>
          <w:szCs w:val="20"/>
        </w:rPr>
        <w:t xml:space="preserve"> </w:t>
      </w:r>
      <w:r w:rsidRPr="005E7A3E">
        <w:rPr>
          <w:sz w:val="20"/>
          <w:szCs w:val="20"/>
        </w:rPr>
        <w:t>Tenebe,</w:t>
      </w:r>
      <w:r w:rsidR="000F252B" w:rsidRPr="005E7A3E">
        <w:rPr>
          <w:sz w:val="20"/>
          <w:szCs w:val="20"/>
        </w:rPr>
        <w:t xml:space="preserve"> </w:t>
      </w:r>
      <w:r w:rsidRPr="005E7A3E">
        <w:rPr>
          <w:sz w:val="20"/>
          <w:szCs w:val="20"/>
        </w:rPr>
        <w:t>A.L.</w:t>
      </w:r>
      <w:r w:rsidR="000F252B" w:rsidRPr="005E7A3E">
        <w:rPr>
          <w:sz w:val="20"/>
          <w:szCs w:val="20"/>
        </w:rPr>
        <w:t xml:space="preserve"> </w:t>
      </w:r>
      <w:r w:rsidRPr="005E7A3E">
        <w:rPr>
          <w:sz w:val="20"/>
          <w:szCs w:val="20"/>
        </w:rPr>
        <w:t>Kumo</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S.</w:t>
      </w:r>
      <w:r w:rsidR="000F252B" w:rsidRPr="005E7A3E">
        <w:rPr>
          <w:sz w:val="20"/>
          <w:szCs w:val="20"/>
        </w:rPr>
        <w:t xml:space="preserve"> </w:t>
      </w:r>
      <w:r w:rsidRPr="005E7A3E">
        <w:rPr>
          <w:sz w:val="20"/>
          <w:szCs w:val="20"/>
        </w:rPr>
        <w:t>Kushwaha,</w:t>
      </w:r>
      <w:r w:rsidR="000F252B" w:rsidRPr="005E7A3E">
        <w:rPr>
          <w:sz w:val="20"/>
          <w:szCs w:val="20"/>
        </w:rPr>
        <w:t xml:space="preserve"> </w:t>
      </w:r>
      <w:r w:rsidRPr="005E7A3E">
        <w:rPr>
          <w:sz w:val="20"/>
          <w:szCs w:val="20"/>
        </w:rPr>
        <w:t>(2008).</w:t>
      </w:r>
      <w:r w:rsidR="000F252B" w:rsidRPr="005E7A3E">
        <w:rPr>
          <w:sz w:val="20"/>
          <w:szCs w:val="20"/>
        </w:rPr>
        <w:t xml:space="preserve"> </w:t>
      </w:r>
      <w:r w:rsidRPr="005E7A3E">
        <w:rPr>
          <w:sz w:val="20"/>
          <w:szCs w:val="20"/>
        </w:rPr>
        <w:t>Content</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lastRenderedPageBreak/>
        <w:t>profile</w:t>
      </w:r>
      <w:r w:rsidR="000F252B" w:rsidRPr="005E7A3E">
        <w:rPr>
          <w:sz w:val="20"/>
          <w:szCs w:val="20"/>
        </w:rPr>
        <w:t xml:space="preserve"> </w:t>
      </w:r>
      <w:r w:rsidRPr="005E7A3E">
        <w:rPr>
          <w:sz w:val="20"/>
          <w:szCs w:val="20"/>
        </w:rPr>
        <w:t>distribution</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extractable</w:t>
      </w:r>
      <w:r w:rsidR="000F252B" w:rsidRPr="005E7A3E">
        <w:rPr>
          <w:sz w:val="20"/>
          <w:szCs w:val="20"/>
        </w:rPr>
        <w:t xml:space="preserve"> </w:t>
      </w:r>
      <w:r w:rsidRPr="005E7A3E">
        <w:rPr>
          <w:sz w:val="20"/>
          <w:szCs w:val="20"/>
        </w:rPr>
        <w:t>zinc</w:t>
      </w:r>
      <w:r w:rsidR="000F252B" w:rsidRPr="005E7A3E">
        <w:rPr>
          <w:sz w:val="20"/>
          <w:szCs w:val="20"/>
        </w:rPr>
        <w:t xml:space="preserve"> </w:t>
      </w:r>
      <w:r w:rsidRPr="005E7A3E">
        <w:rPr>
          <w:sz w:val="20"/>
          <w:szCs w:val="20"/>
        </w:rPr>
        <w:t>(Zn)</w:t>
      </w:r>
      <w:r w:rsidR="000F252B" w:rsidRPr="005E7A3E">
        <w:rPr>
          <w:sz w:val="20"/>
          <w:szCs w:val="20"/>
        </w:rPr>
        <w:t xml:space="preserve"> </w:t>
      </w:r>
      <w:r w:rsidRPr="005E7A3E">
        <w:rPr>
          <w:sz w:val="20"/>
          <w:szCs w:val="20"/>
        </w:rPr>
        <w:t>and</w:t>
      </w:r>
      <w:r w:rsidR="000F252B" w:rsidRPr="005E7A3E">
        <w:rPr>
          <w:sz w:val="20"/>
          <w:szCs w:val="20"/>
        </w:rPr>
        <w:t xml:space="preserve"> </w:t>
      </w:r>
      <w:r w:rsidRPr="005E7A3E">
        <w:rPr>
          <w:sz w:val="20"/>
          <w:szCs w:val="20"/>
        </w:rPr>
        <w:t>some</w:t>
      </w:r>
      <w:r w:rsidR="000F252B" w:rsidRPr="005E7A3E">
        <w:rPr>
          <w:sz w:val="20"/>
          <w:szCs w:val="20"/>
        </w:rPr>
        <w:t xml:space="preserve"> </w:t>
      </w:r>
      <w:r w:rsidRPr="005E7A3E">
        <w:rPr>
          <w:sz w:val="20"/>
          <w:szCs w:val="20"/>
        </w:rPr>
        <w:t>physicochemical</w:t>
      </w:r>
      <w:r w:rsidR="000F252B" w:rsidRPr="005E7A3E">
        <w:rPr>
          <w:sz w:val="20"/>
          <w:szCs w:val="20"/>
        </w:rPr>
        <w:t xml:space="preserve"> </w:t>
      </w:r>
      <w:r w:rsidRPr="005E7A3E">
        <w:rPr>
          <w:sz w:val="20"/>
          <w:szCs w:val="20"/>
        </w:rPr>
        <w:t>properties</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along</w:t>
      </w:r>
      <w:r w:rsidR="000F252B" w:rsidRPr="005E7A3E">
        <w:rPr>
          <w:sz w:val="20"/>
          <w:szCs w:val="20"/>
        </w:rPr>
        <w:t xml:space="preserve"> </w:t>
      </w:r>
      <w:r w:rsidRPr="005E7A3E">
        <w:rPr>
          <w:sz w:val="20"/>
          <w:szCs w:val="20"/>
        </w:rPr>
        <w:t>a</w:t>
      </w:r>
      <w:r w:rsidR="000F252B" w:rsidRPr="005E7A3E">
        <w:rPr>
          <w:sz w:val="20"/>
          <w:szCs w:val="20"/>
        </w:rPr>
        <w:t xml:space="preserve"> </w:t>
      </w:r>
      <w:r w:rsidRPr="005E7A3E">
        <w:rPr>
          <w:sz w:val="20"/>
          <w:szCs w:val="20"/>
        </w:rPr>
        <w:t>toposequence</w:t>
      </w:r>
      <w:r w:rsidR="000F252B" w:rsidRPr="005E7A3E">
        <w:rPr>
          <w:sz w:val="20"/>
          <w:szCs w:val="20"/>
        </w:rPr>
        <w:t xml:space="preserve"> </w:t>
      </w:r>
      <w:r w:rsidRPr="005E7A3E">
        <w:rPr>
          <w:sz w:val="20"/>
          <w:szCs w:val="20"/>
        </w:rPr>
        <w:t>at</w:t>
      </w:r>
      <w:r w:rsidR="000F252B" w:rsidRPr="005E7A3E">
        <w:rPr>
          <w:sz w:val="20"/>
          <w:szCs w:val="20"/>
        </w:rPr>
        <w:t xml:space="preserve"> </w:t>
      </w:r>
      <w:r w:rsidRPr="005E7A3E">
        <w:rPr>
          <w:sz w:val="20"/>
          <w:szCs w:val="20"/>
        </w:rPr>
        <w:t>Bauchi,</w:t>
      </w:r>
      <w:r w:rsidR="000F252B" w:rsidRPr="005E7A3E">
        <w:rPr>
          <w:sz w:val="20"/>
          <w:szCs w:val="20"/>
        </w:rPr>
        <w:t xml:space="preserve"> </w:t>
      </w:r>
      <w:r w:rsidRPr="005E7A3E">
        <w:rPr>
          <w:sz w:val="20"/>
          <w:szCs w:val="20"/>
        </w:rPr>
        <w:t>Northern</w:t>
      </w:r>
      <w:r w:rsidR="000F252B" w:rsidRPr="005E7A3E">
        <w:rPr>
          <w:sz w:val="20"/>
          <w:szCs w:val="20"/>
        </w:rPr>
        <w:t xml:space="preserve"> </w:t>
      </w:r>
      <w:r w:rsidRPr="005E7A3E">
        <w:rPr>
          <w:sz w:val="20"/>
          <w:szCs w:val="20"/>
        </w:rPr>
        <w:t>Guinea</w:t>
      </w:r>
      <w:r w:rsidR="000F252B" w:rsidRPr="005E7A3E">
        <w:rPr>
          <w:sz w:val="20"/>
          <w:szCs w:val="20"/>
        </w:rPr>
        <w:t xml:space="preserve"> </w:t>
      </w:r>
      <w:r w:rsidRPr="005E7A3E">
        <w:rPr>
          <w:sz w:val="20"/>
          <w:szCs w:val="20"/>
        </w:rPr>
        <w:t>Savanna</w:t>
      </w:r>
      <w:r w:rsidR="000F252B" w:rsidRPr="005E7A3E">
        <w:rPr>
          <w:sz w:val="20"/>
          <w:szCs w:val="20"/>
        </w:rPr>
        <w:t xml:space="preserve"> </w:t>
      </w:r>
      <w:r w:rsidRPr="005E7A3E">
        <w:rPr>
          <w:sz w:val="20"/>
          <w:szCs w:val="20"/>
        </w:rPr>
        <w:t>of</w:t>
      </w:r>
      <w:r w:rsidR="000F252B" w:rsidRPr="005E7A3E">
        <w:rPr>
          <w:sz w:val="20"/>
          <w:szCs w:val="20"/>
        </w:rPr>
        <w:t xml:space="preserve"> </w:t>
      </w:r>
      <w:r w:rsidRPr="005E7A3E">
        <w:rPr>
          <w:sz w:val="20"/>
          <w:szCs w:val="20"/>
        </w:rPr>
        <w:t>Nigeria.</w:t>
      </w:r>
      <w:r w:rsidR="000F252B" w:rsidRPr="005E7A3E">
        <w:rPr>
          <w:sz w:val="20"/>
          <w:szCs w:val="20"/>
        </w:rPr>
        <w:t xml:space="preserve"> </w:t>
      </w:r>
      <w:r w:rsidRPr="005E7A3E">
        <w:rPr>
          <w:sz w:val="20"/>
          <w:szCs w:val="20"/>
        </w:rPr>
        <w:t>Int.</w:t>
      </w:r>
      <w:r w:rsidR="000F252B" w:rsidRPr="005E7A3E">
        <w:rPr>
          <w:sz w:val="20"/>
          <w:szCs w:val="20"/>
        </w:rPr>
        <w:t xml:space="preserve"> </w:t>
      </w:r>
      <w:r w:rsidRPr="005E7A3E">
        <w:rPr>
          <w:sz w:val="20"/>
          <w:szCs w:val="20"/>
        </w:rPr>
        <w:t>J.</w:t>
      </w:r>
      <w:r w:rsidR="000F252B" w:rsidRPr="005E7A3E">
        <w:rPr>
          <w:sz w:val="20"/>
          <w:szCs w:val="20"/>
        </w:rPr>
        <w:t xml:space="preserve"> </w:t>
      </w:r>
      <w:r w:rsidRPr="005E7A3E">
        <w:rPr>
          <w:sz w:val="20"/>
          <w:szCs w:val="20"/>
        </w:rPr>
        <w:t>Soil</w:t>
      </w:r>
      <w:r w:rsidR="000F252B" w:rsidRPr="005E7A3E">
        <w:rPr>
          <w:sz w:val="20"/>
          <w:szCs w:val="20"/>
        </w:rPr>
        <w:t xml:space="preserve"> </w:t>
      </w:r>
      <w:r w:rsidRPr="005E7A3E">
        <w:rPr>
          <w:sz w:val="20"/>
          <w:szCs w:val="20"/>
        </w:rPr>
        <w:t>Sci.,</w:t>
      </w:r>
      <w:r w:rsidR="000F252B" w:rsidRPr="005E7A3E">
        <w:rPr>
          <w:sz w:val="20"/>
          <w:szCs w:val="20"/>
        </w:rPr>
        <w:t xml:space="preserve"> </w:t>
      </w:r>
      <w:r w:rsidRPr="005E7A3E">
        <w:rPr>
          <w:sz w:val="20"/>
          <w:szCs w:val="20"/>
        </w:rPr>
        <w:t>3:</w:t>
      </w:r>
      <w:r w:rsidR="000F252B" w:rsidRPr="005E7A3E">
        <w:rPr>
          <w:sz w:val="20"/>
          <w:szCs w:val="20"/>
        </w:rPr>
        <w:t xml:space="preserve"> </w:t>
      </w:r>
      <w:r w:rsidRPr="005E7A3E">
        <w:rPr>
          <w:sz w:val="20"/>
          <w:szCs w:val="20"/>
        </w:rPr>
        <w:t>62-68.</w:t>
      </w:r>
      <w:r w:rsidR="000F252B" w:rsidRPr="005E7A3E">
        <w:rPr>
          <w:sz w:val="20"/>
          <w:szCs w:val="20"/>
        </w:rPr>
        <w:t xml:space="preserve"> </w:t>
      </w:r>
      <w:r w:rsidRPr="005E7A3E">
        <w:rPr>
          <w:sz w:val="20"/>
          <w:szCs w:val="20"/>
        </w:rPr>
        <w:t>https://scialert.net/fulltext/?doi=ijss.2008.62.68</w:t>
      </w:r>
      <w:r w:rsidR="005E7A3E" w:rsidRPr="005E7A3E">
        <w:rPr>
          <w:sz w:val="20"/>
          <w:szCs w:val="20"/>
        </w:rPr>
        <w:t>.</w:t>
      </w:r>
    </w:p>
    <w:p w:rsidR="00C218A6" w:rsidRPr="005E7A3E" w:rsidRDefault="00C218A6" w:rsidP="00C218A6">
      <w:pPr>
        <w:snapToGrid w:val="0"/>
        <w:spacing w:after="0" w:line="240" w:lineRule="auto"/>
        <w:ind w:left="425" w:hanging="425"/>
        <w:rPr>
          <w:iCs/>
          <w:color w:val="000000"/>
          <w:sz w:val="20"/>
          <w:szCs w:val="20"/>
        </w:rPr>
        <w:sectPr w:rsidR="00C218A6" w:rsidRPr="005E7A3E" w:rsidSect="00C218A6">
          <w:type w:val="continuous"/>
          <w:pgSz w:w="12240" w:h="15840"/>
          <w:pgMar w:top="1440" w:right="1440" w:bottom="1440" w:left="1440" w:header="720" w:footer="720" w:gutter="0"/>
          <w:cols w:num="2" w:space="600"/>
          <w:docGrid w:linePitch="360"/>
        </w:sectPr>
      </w:pPr>
    </w:p>
    <w:p w:rsidR="001D4CB1" w:rsidRPr="005E7A3E" w:rsidRDefault="001D4CB1" w:rsidP="00C218A6">
      <w:pPr>
        <w:snapToGrid w:val="0"/>
        <w:spacing w:after="0" w:line="240" w:lineRule="auto"/>
        <w:ind w:left="425" w:hanging="425"/>
        <w:rPr>
          <w:iCs/>
          <w:color w:val="000000"/>
          <w:sz w:val="20"/>
          <w:szCs w:val="20"/>
        </w:rPr>
      </w:pPr>
    </w:p>
    <w:p w:rsidR="00C73595" w:rsidRPr="005E7A3E" w:rsidRDefault="002123E8" w:rsidP="00C218A6">
      <w:pPr>
        <w:snapToGrid w:val="0"/>
        <w:spacing w:after="0" w:line="240" w:lineRule="auto"/>
        <w:ind w:left="425" w:hanging="425"/>
        <w:rPr>
          <w:iCs/>
          <w:color w:val="000000"/>
          <w:sz w:val="20"/>
          <w:szCs w:val="20"/>
          <w:lang w:eastAsia="zh-CN"/>
        </w:rPr>
      </w:pPr>
      <w:r w:rsidRPr="005E7A3E">
        <w:rPr>
          <w:rFonts w:hint="eastAsia"/>
          <w:iCs/>
          <w:color w:val="000000"/>
          <w:sz w:val="20"/>
          <w:szCs w:val="20"/>
          <w:lang w:eastAsia="zh-CN"/>
        </w:rPr>
        <w:t xml:space="preserve"> </w:t>
      </w:r>
    </w:p>
    <w:p w:rsidR="000F252B" w:rsidRPr="005E7A3E" w:rsidRDefault="000F252B" w:rsidP="00C218A6">
      <w:pPr>
        <w:snapToGrid w:val="0"/>
        <w:spacing w:after="0" w:line="240" w:lineRule="auto"/>
        <w:ind w:firstLine="425"/>
        <w:rPr>
          <w:iCs/>
          <w:color w:val="000000"/>
          <w:sz w:val="20"/>
          <w:szCs w:val="20"/>
        </w:rPr>
      </w:pPr>
    </w:p>
    <w:p w:rsidR="00C73595" w:rsidRPr="005E7A3E" w:rsidRDefault="000F252B" w:rsidP="00C218A6">
      <w:pPr>
        <w:snapToGrid w:val="0"/>
        <w:spacing w:after="0" w:line="240" w:lineRule="auto"/>
        <w:rPr>
          <w:iCs/>
          <w:color w:val="000000"/>
          <w:sz w:val="20"/>
          <w:szCs w:val="20"/>
        </w:rPr>
      </w:pPr>
      <w:r w:rsidRPr="005E7A3E">
        <w:rPr>
          <w:iCs/>
          <w:color w:val="000000"/>
          <w:sz w:val="20"/>
          <w:szCs w:val="20"/>
        </w:rPr>
        <w:t>2/20/2021</w:t>
      </w:r>
    </w:p>
    <w:sectPr w:rsidR="00C73595" w:rsidRPr="005E7A3E" w:rsidSect="000F252B">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6B8" w:rsidRDefault="006E26B8" w:rsidP="00DA4C73">
      <w:pPr>
        <w:spacing w:after="0" w:line="240" w:lineRule="auto"/>
      </w:pPr>
      <w:r>
        <w:separator/>
      </w:r>
    </w:p>
  </w:endnote>
  <w:endnote w:type="continuationSeparator" w:id="0">
    <w:p w:rsidR="006E26B8" w:rsidRDefault="006E26B8" w:rsidP="00DA4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3E" w:rsidRPr="0058693C" w:rsidRDefault="005E7A3E" w:rsidP="0058693C">
    <w:pPr>
      <w:spacing w:after="0" w:line="240" w:lineRule="auto"/>
      <w:jc w:val="center"/>
      <w:rPr>
        <w:sz w:val="20"/>
      </w:rPr>
    </w:pPr>
    <w:r w:rsidRPr="0058693C">
      <w:rPr>
        <w:sz w:val="20"/>
      </w:rPr>
      <w:fldChar w:fldCharType="begin"/>
    </w:r>
    <w:r w:rsidRPr="0058693C">
      <w:rPr>
        <w:sz w:val="20"/>
      </w:rPr>
      <w:instrText xml:space="preserve"> page </w:instrText>
    </w:r>
    <w:r w:rsidRPr="0058693C">
      <w:rPr>
        <w:sz w:val="20"/>
      </w:rPr>
      <w:fldChar w:fldCharType="separate"/>
    </w:r>
    <w:r w:rsidR="00FF07B7">
      <w:rPr>
        <w:noProof/>
        <w:sz w:val="20"/>
      </w:rPr>
      <w:t>17</w:t>
    </w:r>
    <w:r w:rsidRPr="0058693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6B8" w:rsidRDefault="006E26B8" w:rsidP="00DA4C73">
      <w:pPr>
        <w:spacing w:after="0" w:line="240" w:lineRule="auto"/>
      </w:pPr>
      <w:r>
        <w:separator/>
      </w:r>
    </w:p>
  </w:footnote>
  <w:footnote w:type="continuationSeparator" w:id="0">
    <w:p w:rsidR="006E26B8" w:rsidRDefault="006E26B8" w:rsidP="00DA4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3E" w:rsidRPr="00795057" w:rsidRDefault="005E7A3E" w:rsidP="00795057">
    <w:pPr>
      <w:pStyle w:val="Header"/>
    </w:pPr>
    <w:r>
      <w:rPr>
        <w:noProof/>
        <w:lang w:val="en-US"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3E" w:rsidRPr="0058693C" w:rsidRDefault="005E7A3E" w:rsidP="0058693C">
    <w:pPr>
      <w:pBdr>
        <w:bottom w:val="thinThickMediumGap" w:sz="12" w:space="1" w:color="auto"/>
      </w:pBdr>
      <w:tabs>
        <w:tab w:val="left" w:pos="851"/>
        <w:tab w:val="right" w:pos="8364"/>
      </w:tabs>
      <w:adjustRightInd w:val="0"/>
      <w:snapToGrid w:val="0"/>
      <w:spacing w:after="0" w:line="240" w:lineRule="auto"/>
      <w:rPr>
        <w:iCs/>
        <w:sz w:val="20"/>
        <w:szCs w:val="20"/>
      </w:rPr>
    </w:pPr>
    <w:r w:rsidRPr="0058693C">
      <w:rPr>
        <w:rFonts w:hint="eastAsia"/>
        <w:sz w:val="20"/>
        <w:szCs w:val="20"/>
      </w:rPr>
      <w:tab/>
    </w:r>
    <w:r w:rsidRPr="0058693C">
      <w:rPr>
        <w:sz w:val="20"/>
        <w:szCs w:val="20"/>
      </w:rPr>
      <w:t>New York Science Journal 20</w:t>
    </w:r>
    <w:r w:rsidRPr="0058693C">
      <w:rPr>
        <w:rFonts w:hint="eastAsia"/>
        <w:sz w:val="20"/>
        <w:szCs w:val="20"/>
      </w:rPr>
      <w:t>21</w:t>
    </w:r>
    <w:r w:rsidRPr="0058693C">
      <w:rPr>
        <w:sz w:val="20"/>
        <w:szCs w:val="20"/>
      </w:rPr>
      <w:t>;</w:t>
    </w:r>
    <w:r w:rsidRPr="0058693C">
      <w:rPr>
        <w:rFonts w:hint="eastAsia"/>
        <w:sz w:val="20"/>
        <w:szCs w:val="20"/>
      </w:rPr>
      <w:t>14</w:t>
    </w:r>
    <w:r w:rsidRPr="0058693C">
      <w:rPr>
        <w:sz w:val="20"/>
        <w:szCs w:val="20"/>
      </w:rPr>
      <w:t>(</w:t>
    </w:r>
    <w:r w:rsidRPr="0058693C">
      <w:rPr>
        <w:rFonts w:hint="eastAsia"/>
        <w:sz w:val="20"/>
        <w:szCs w:val="20"/>
      </w:rPr>
      <w:t>2</w:t>
    </w:r>
    <w:r w:rsidRPr="0058693C">
      <w:rPr>
        <w:sz w:val="20"/>
        <w:szCs w:val="20"/>
      </w:rPr>
      <w:t>)</w:t>
    </w:r>
    <w:r w:rsidRPr="0058693C">
      <w:rPr>
        <w:iCs/>
        <w:sz w:val="20"/>
        <w:szCs w:val="20"/>
      </w:rPr>
      <w:t xml:space="preserve"> </w:t>
    </w:r>
    <w:r w:rsidRPr="0058693C">
      <w:rPr>
        <w:rFonts w:hint="eastAsia"/>
        <w:iCs/>
        <w:sz w:val="20"/>
        <w:szCs w:val="20"/>
      </w:rPr>
      <w:tab/>
    </w:r>
    <w:r w:rsidRPr="0058693C">
      <w:rPr>
        <w:iCs/>
        <w:sz w:val="20"/>
        <w:szCs w:val="20"/>
      </w:rPr>
      <w:t xml:space="preserve">  </w:t>
    </w:r>
    <w:hyperlink r:id="rId1" w:history="1">
      <w:r w:rsidRPr="0058693C">
        <w:rPr>
          <w:rStyle w:val="Hyperlink"/>
          <w:sz w:val="20"/>
          <w:szCs w:val="20"/>
        </w:rPr>
        <w:t>http://www.sciencepub.net/newyork</w:t>
      </w:r>
    </w:hyperlink>
    <w:r w:rsidRPr="0058693C">
      <w:rPr>
        <w:rFonts w:hint="eastAsia"/>
        <w:sz w:val="20"/>
      </w:rPr>
      <w:t xml:space="preserve">   </w:t>
    </w:r>
    <w:r w:rsidRPr="0058693C">
      <w:rPr>
        <w:rFonts w:hint="eastAsia"/>
        <w:b/>
        <w:i/>
        <w:color w:val="FF0000"/>
        <w:sz w:val="20"/>
        <w:szCs w:val="20"/>
        <w:bdr w:val="single" w:sz="4" w:space="0" w:color="FF0000"/>
      </w:rPr>
      <w:t>NYJ</w:t>
    </w:r>
  </w:p>
  <w:p w:rsidR="005E7A3E" w:rsidRPr="0058693C" w:rsidRDefault="005E7A3E" w:rsidP="0058693C">
    <w:pPr>
      <w:tabs>
        <w:tab w:val="left" w:pos="851"/>
        <w:tab w:val="left" w:pos="7200"/>
        <w:tab w:val="right" w:pos="8364"/>
      </w:tabs>
      <w:adjustRightInd w:val="0"/>
      <w:snapToGrid w:val="0"/>
      <w:spacing w:after="0" w:line="24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867F0"/>
    <w:multiLevelType w:val="hybridMultilevel"/>
    <w:tmpl w:val="591CDA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7B733869"/>
    <w:multiLevelType w:val="hybridMultilevel"/>
    <w:tmpl w:val="A94653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010566"/>
    <w:rsid w:val="0000367C"/>
    <w:rsid w:val="00004EA6"/>
    <w:rsid w:val="00010566"/>
    <w:rsid w:val="00012197"/>
    <w:rsid w:val="000155F9"/>
    <w:rsid w:val="00016A83"/>
    <w:rsid w:val="000215E6"/>
    <w:rsid w:val="000244D4"/>
    <w:rsid w:val="00032BFC"/>
    <w:rsid w:val="0004251D"/>
    <w:rsid w:val="00047C95"/>
    <w:rsid w:val="000512DC"/>
    <w:rsid w:val="00051568"/>
    <w:rsid w:val="00056FDD"/>
    <w:rsid w:val="000609FB"/>
    <w:rsid w:val="000650AB"/>
    <w:rsid w:val="00066B5B"/>
    <w:rsid w:val="000678C8"/>
    <w:rsid w:val="00072F8C"/>
    <w:rsid w:val="00084B51"/>
    <w:rsid w:val="00085118"/>
    <w:rsid w:val="00085531"/>
    <w:rsid w:val="000869DB"/>
    <w:rsid w:val="00087120"/>
    <w:rsid w:val="000C5D90"/>
    <w:rsid w:val="000C67DD"/>
    <w:rsid w:val="000D25A3"/>
    <w:rsid w:val="000D32B8"/>
    <w:rsid w:val="000D3AA2"/>
    <w:rsid w:val="000E493A"/>
    <w:rsid w:val="000F252B"/>
    <w:rsid w:val="000F4201"/>
    <w:rsid w:val="00101A53"/>
    <w:rsid w:val="001043BB"/>
    <w:rsid w:val="00115211"/>
    <w:rsid w:val="00115215"/>
    <w:rsid w:val="001220B5"/>
    <w:rsid w:val="00153640"/>
    <w:rsid w:val="0016454C"/>
    <w:rsid w:val="001727DC"/>
    <w:rsid w:val="00175B7A"/>
    <w:rsid w:val="00175CC9"/>
    <w:rsid w:val="00187F68"/>
    <w:rsid w:val="00197936"/>
    <w:rsid w:val="001A3866"/>
    <w:rsid w:val="001B50AB"/>
    <w:rsid w:val="001B6BE3"/>
    <w:rsid w:val="001C6860"/>
    <w:rsid w:val="001C6DBF"/>
    <w:rsid w:val="001D4CB1"/>
    <w:rsid w:val="001D5972"/>
    <w:rsid w:val="001D6205"/>
    <w:rsid w:val="001D6282"/>
    <w:rsid w:val="001E3844"/>
    <w:rsid w:val="001E3CFE"/>
    <w:rsid w:val="001F289F"/>
    <w:rsid w:val="001F3AB8"/>
    <w:rsid w:val="00203E7C"/>
    <w:rsid w:val="00206DF6"/>
    <w:rsid w:val="0020740B"/>
    <w:rsid w:val="002123E8"/>
    <w:rsid w:val="00212AE0"/>
    <w:rsid w:val="00213A21"/>
    <w:rsid w:val="00215C48"/>
    <w:rsid w:val="00223752"/>
    <w:rsid w:val="00233CC0"/>
    <w:rsid w:val="00234F84"/>
    <w:rsid w:val="00240893"/>
    <w:rsid w:val="002470D9"/>
    <w:rsid w:val="00251EFA"/>
    <w:rsid w:val="002546DB"/>
    <w:rsid w:val="002701D3"/>
    <w:rsid w:val="00272B05"/>
    <w:rsid w:val="00275382"/>
    <w:rsid w:val="00280A1E"/>
    <w:rsid w:val="0029366A"/>
    <w:rsid w:val="002A4907"/>
    <w:rsid w:val="002A5C63"/>
    <w:rsid w:val="002B360E"/>
    <w:rsid w:val="002B45A1"/>
    <w:rsid w:val="002B65FB"/>
    <w:rsid w:val="002C4AD1"/>
    <w:rsid w:val="002C5305"/>
    <w:rsid w:val="002D1602"/>
    <w:rsid w:val="002D62E3"/>
    <w:rsid w:val="002E40A8"/>
    <w:rsid w:val="002F0BFB"/>
    <w:rsid w:val="002F6439"/>
    <w:rsid w:val="003051CF"/>
    <w:rsid w:val="00315314"/>
    <w:rsid w:val="00317F16"/>
    <w:rsid w:val="00321D7F"/>
    <w:rsid w:val="00325FA4"/>
    <w:rsid w:val="00327304"/>
    <w:rsid w:val="00330945"/>
    <w:rsid w:val="00335559"/>
    <w:rsid w:val="00343FDD"/>
    <w:rsid w:val="003460D0"/>
    <w:rsid w:val="003508AA"/>
    <w:rsid w:val="003558A1"/>
    <w:rsid w:val="00356A46"/>
    <w:rsid w:val="003779FF"/>
    <w:rsid w:val="003A0D76"/>
    <w:rsid w:val="003B11B6"/>
    <w:rsid w:val="003C73A9"/>
    <w:rsid w:val="003E0E50"/>
    <w:rsid w:val="003E6073"/>
    <w:rsid w:val="00405A54"/>
    <w:rsid w:val="0043413E"/>
    <w:rsid w:val="00434348"/>
    <w:rsid w:val="00434857"/>
    <w:rsid w:val="00435324"/>
    <w:rsid w:val="00443737"/>
    <w:rsid w:val="0044586C"/>
    <w:rsid w:val="00452F3B"/>
    <w:rsid w:val="00454E8E"/>
    <w:rsid w:val="00454ECF"/>
    <w:rsid w:val="004555AB"/>
    <w:rsid w:val="0046003C"/>
    <w:rsid w:val="004609EF"/>
    <w:rsid w:val="00465843"/>
    <w:rsid w:val="00497E23"/>
    <w:rsid w:val="004A0B63"/>
    <w:rsid w:val="004A3A85"/>
    <w:rsid w:val="004A675C"/>
    <w:rsid w:val="004B0333"/>
    <w:rsid w:val="004C08ED"/>
    <w:rsid w:val="004C46C9"/>
    <w:rsid w:val="004C6B9C"/>
    <w:rsid w:val="004D66D0"/>
    <w:rsid w:val="004E52F3"/>
    <w:rsid w:val="004E6C5A"/>
    <w:rsid w:val="004F5606"/>
    <w:rsid w:val="00525C20"/>
    <w:rsid w:val="00531520"/>
    <w:rsid w:val="005358E5"/>
    <w:rsid w:val="00545BC4"/>
    <w:rsid w:val="005503E9"/>
    <w:rsid w:val="00562C9B"/>
    <w:rsid w:val="005735F2"/>
    <w:rsid w:val="005836DD"/>
    <w:rsid w:val="0058693C"/>
    <w:rsid w:val="005A1BF8"/>
    <w:rsid w:val="005B1660"/>
    <w:rsid w:val="005B376A"/>
    <w:rsid w:val="005B7243"/>
    <w:rsid w:val="005C20CA"/>
    <w:rsid w:val="005C6584"/>
    <w:rsid w:val="005D5334"/>
    <w:rsid w:val="005D58CF"/>
    <w:rsid w:val="005E25AE"/>
    <w:rsid w:val="005E7A3E"/>
    <w:rsid w:val="005E7D52"/>
    <w:rsid w:val="005F421D"/>
    <w:rsid w:val="006012B7"/>
    <w:rsid w:val="00605247"/>
    <w:rsid w:val="006061F8"/>
    <w:rsid w:val="00606A86"/>
    <w:rsid w:val="00616A0B"/>
    <w:rsid w:val="006478F6"/>
    <w:rsid w:val="006537BF"/>
    <w:rsid w:val="0065415C"/>
    <w:rsid w:val="006621B1"/>
    <w:rsid w:val="00666B67"/>
    <w:rsid w:val="00670243"/>
    <w:rsid w:val="0067207D"/>
    <w:rsid w:val="00680A85"/>
    <w:rsid w:val="0069126F"/>
    <w:rsid w:val="006B0C8B"/>
    <w:rsid w:val="006C56DF"/>
    <w:rsid w:val="006C6CC5"/>
    <w:rsid w:val="006D01C5"/>
    <w:rsid w:val="006D23CA"/>
    <w:rsid w:val="006D420C"/>
    <w:rsid w:val="006E26B8"/>
    <w:rsid w:val="006E6E4D"/>
    <w:rsid w:val="0070547E"/>
    <w:rsid w:val="00723916"/>
    <w:rsid w:val="007427A4"/>
    <w:rsid w:val="00743CD5"/>
    <w:rsid w:val="007447BE"/>
    <w:rsid w:val="00750572"/>
    <w:rsid w:val="00756B11"/>
    <w:rsid w:val="00771340"/>
    <w:rsid w:val="00784EE0"/>
    <w:rsid w:val="00787705"/>
    <w:rsid w:val="007933AC"/>
    <w:rsid w:val="00795057"/>
    <w:rsid w:val="007D0E14"/>
    <w:rsid w:val="007E0805"/>
    <w:rsid w:val="007E2392"/>
    <w:rsid w:val="007E69DC"/>
    <w:rsid w:val="007F2560"/>
    <w:rsid w:val="00801B6B"/>
    <w:rsid w:val="00801FC9"/>
    <w:rsid w:val="008169D8"/>
    <w:rsid w:val="008228C3"/>
    <w:rsid w:val="00823564"/>
    <w:rsid w:val="00826983"/>
    <w:rsid w:val="008272CB"/>
    <w:rsid w:val="00830267"/>
    <w:rsid w:val="008302A2"/>
    <w:rsid w:val="008425B5"/>
    <w:rsid w:val="00852A55"/>
    <w:rsid w:val="008542E7"/>
    <w:rsid w:val="00860437"/>
    <w:rsid w:val="00863EDE"/>
    <w:rsid w:val="0086754F"/>
    <w:rsid w:val="008676A9"/>
    <w:rsid w:val="00873C30"/>
    <w:rsid w:val="00884969"/>
    <w:rsid w:val="00885D69"/>
    <w:rsid w:val="008864A2"/>
    <w:rsid w:val="008905E0"/>
    <w:rsid w:val="008A0D12"/>
    <w:rsid w:val="008A5AAB"/>
    <w:rsid w:val="008B55E2"/>
    <w:rsid w:val="008B5A3B"/>
    <w:rsid w:val="008B6417"/>
    <w:rsid w:val="008C46FB"/>
    <w:rsid w:val="008D2338"/>
    <w:rsid w:val="008F3762"/>
    <w:rsid w:val="009015BA"/>
    <w:rsid w:val="00912EAF"/>
    <w:rsid w:val="00916A54"/>
    <w:rsid w:val="00922F4A"/>
    <w:rsid w:val="0092330A"/>
    <w:rsid w:val="00924E73"/>
    <w:rsid w:val="009421F2"/>
    <w:rsid w:val="00961B03"/>
    <w:rsid w:val="0096423A"/>
    <w:rsid w:val="009708AD"/>
    <w:rsid w:val="00973CFB"/>
    <w:rsid w:val="009834E2"/>
    <w:rsid w:val="00985F31"/>
    <w:rsid w:val="00986327"/>
    <w:rsid w:val="00997DDA"/>
    <w:rsid w:val="009A4494"/>
    <w:rsid w:val="009D27D9"/>
    <w:rsid w:val="009D6628"/>
    <w:rsid w:val="00A101CC"/>
    <w:rsid w:val="00A31DD2"/>
    <w:rsid w:val="00A338C6"/>
    <w:rsid w:val="00A34549"/>
    <w:rsid w:val="00A41C2A"/>
    <w:rsid w:val="00A42486"/>
    <w:rsid w:val="00A45EDA"/>
    <w:rsid w:val="00A60EDD"/>
    <w:rsid w:val="00A64D59"/>
    <w:rsid w:val="00A668C5"/>
    <w:rsid w:val="00A67B8D"/>
    <w:rsid w:val="00A75589"/>
    <w:rsid w:val="00A86736"/>
    <w:rsid w:val="00A9527C"/>
    <w:rsid w:val="00A976EF"/>
    <w:rsid w:val="00AA4E20"/>
    <w:rsid w:val="00AA76B5"/>
    <w:rsid w:val="00AB20A3"/>
    <w:rsid w:val="00AD7774"/>
    <w:rsid w:val="00AD79D3"/>
    <w:rsid w:val="00AE6CAE"/>
    <w:rsid w:val="00AF0B81"/>
    <w:rsid w:val="00AF25A1"/>
    <w:rsid w:val="00B009E1"/>
    <w:rsid w:val="00B12646"/>
    <w:rsid w:val="00B20619"/>
    <w:rsid w:val="00B242D1"/>
    <w:rsid w:val="00B324B5"/>
    <w:rsid w:val="00B33ED1"/>
    <w:rsid w:val="00B42CCD"/>
    <w:rsid w:val="00B521EE"/>
    <w:rsid w:val="00B5601A"/>
    <w:rsid w:val="00B61286"/>
    <w:rsid w:val="00B71C60"/>
    <w:rsid w:val="00B75134"/>
    <w:rsid w:val="00B83E34"/>
    <w:rsid w:val="00BA6077"/>
    <w:rsid w:val="00BA64A8"/>
    <w:rsid w:val="00BA675F"/>
    <w:rsid w:val="00BB2EAB"/>
    <w:rsid w:val="00BB4B7D"/>
    <w:rsid w:val="00BC56A3"/>
    <w:rsid w:val="00BC7708"/>
    <w:rsid w:val="00BD0551"/>
    <w:rsid w:val="00BD10A2"/>
    <w:rsid w:val="00BE23B8"/>
    <w:rsid w:val="00BE292A"/>
    <w:rsid w:val="00BE675B"/>
    <w:rsid w:val="00BF1163"/>
    <w:rsid w:val="00C068AE"/>
    <w:rsid w:val="00C15028"/>
    <w:rsid w:val="00C218A6"/>
    <w:rsid w:val="00C227AD"/>
    <w:rsid w:val="00C31E89"/>
    <w:rsid w:val="00C40A76"/>
    <w:rsid w:val="00C54669"/>
    <w:rsid w:val="00C70F76"/>
    <w:rsid w:val="00C71516"/>
    <w:rsid w:val="00C73595"/>
    <w:rsid w:val="00C834A7"/>
    <w:rsid w:val="00C86FAC"/>
    <w:rsid w:val="00C91E25"/>
    <w:rsid w:val="00C964BC"/>
    <w:rsid w:val="00CB3C46"/>
    <w:rsid w:val="00CB67DD"/>
    <w:rsid w:val="00CC4054"/>
    <w:rsid w:val="00CC6D00"/>
    <w:rsid w:val="00CE45D6"/>
    <w:rsid w:val="00CF2F05"/>
    <w:rsid w:val="00CF5DC1"/>
    <w:rsid w:val="00CF7A87"/>
    <w:rsid w:val="00D026AC"/>
    <w:rsid w:val="00D043FE"/>
    <w:rsid w:val="00D04ACC"/>
    <w:rsid w:val="00D05720"/>
    <w:rsid w:val="00D10E7E"/>
    <w:rsid w:val="00D120FE"/>
    <w:rsid w:val="00D20EA9"/>
    <w:rsid w:val="00D37696"/>
    <w:rsid w:val="00D40A69"/>
    <w:rsid w:val="00D42B52"/>
    <w:rsid w:val="00D44F63"/>
    <w:rsid w:val="00D554A9"/>
    <w:rsid w:val="00D60B22"/>
    <w:rsid w:val="00D63F61"/>
    <w:rsid w:val="00D6458B"/>
    <w:rsid w:val="00D77A9E"/>
    <w:rsid w:val="00D90AB9"/>
    <w:rsid w:val="00D9139C"/>
    <w:rsid w:val="00D976E2"/>
    <w:rsid w:val="00DA1AA1"/>
    <w:rsid w:val="00DA4C73"/>
    <w:rsid w:val="00DA615E"/>
    <w:rsid w:val="00DB1D7E"/>
    <w:rsid w:val="00DB5534"/>
    <w:rsid w:val="00DC0ED0"/>
    <w:rsid w:val="00DC2DCD"/>
    <w:rsid w:val="00DC4756"/>
    <w:rsid w:val="00DC591E"/>
    <w:rsid w:val="00DC6370"/>
    <w:rsid w:val="00DC7B8A"/>
    <w:rsid w:val="00DE0DC1"/>
    <w:rsid w:val="00DE4B48"/>
    <w:rsid w:val="00E07D8E"/>
    <w:rsid w:val="00E440F8"/>
    <w:rsid w:val="00E44141"/>
    <w:rsid w:val="00E50AFD"/>
    <w:rsid w:val="00E61864"/>
    <w:rsid w:val="00E62D7D"/>
    <w:rsid w:val="00E67C71"/>
    <w:rsid w:val="00E75705"/>
    <w:rsid w:val="00E84552"/>
    <w:rsid w:val="00E873BA"/>
    <w:rsid w:val="00EA6B9D"/>
    <w:rsid w:val="00EB25D7"/>
    <w:rsid w:val="00EC082B"/>
    <w:rsid w:val="00EE6B5D"/>
    <w:rsid w:val="00EF06E6"/>
    <w:rsid w:val="00F0747A"/>
    <w:rsid w:val="00F11AEE"/>
    <w:rsid w:val="00F12D74"/>
    <w:rsid w:val="00F32400"/>
    <w:rsid w:val="00F52825"/>
    <w:rsid w:val="00F54A64"/>
    <w:rsid w:val="00F567DB"/>
    <w:rsid w:val="00F57305"/>
    <w:rsid w:val="00F65793"/>
    <w:rsid w:val="00F802F0"/>
    <w:rsid w:val="00F80522"/>
    <w:rsid w:val="00F81737"/>
    <w:rsid w:val="00F83F79"/>
    <w:rsid w:val="00F8642E"/>
    <w:rsid w:val="00F96D08"/>
    <w:rsid w:val="00F9766A"/>
    <w:rsid w:val="00FB61A9"/>
    <w:rsid w:val="00FD6513"/>
    <w:rsid w:val="00FE08C8"/>
    <w:rsid w:val="00FE7B72"/>
    <w:rsid w:val="00FF07B7"/>
    <w:rsid w:val="00FF53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egrouptable v:ext="edit">
        <o:entry new="1" old="0"/>
        <o:entry new="2" old="1"/>
        <o:entry new="3" old="0"/>
        <o:entry new="4" old="3"/>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66"/>
    <w:pPr>
      <w:spacing w:after="200" w:line="480" w:lineRule="auto"/>
      <w:jc w:val="both"/>
    </w:pPr>
    <w:rPr>
      <w:rFonts w:ascii="Times New Roman" w:hAnsi="Times New Roman"/>
      <w:sz w:val="24"/>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68AE"/>
    <w:pPr>
      <w:jc w:val="both"/>
    </w:pPr>
    <w:rPr>
      <w:rFonts w:ascii="Times New Roman" w:hAnsi="Times New Roman"/>
      <w:sz w:val="24"/>
      <w:szCs w:val="22"/>
      <w:lang w:val="en-GB" w:eastAsia="en-US"/>
    </w:rPr>
  </w:style>
  <w:style w:type="character" w:styleId="Hyperlink">
    <w:name w:val="Hyperlink"/>
    <w:uiPriority w:val="99"/>
    <w:unhideWhenUsed/>
    <w:rsid w:val="00A60EDD"/>
    <w:rPr>
      <w:color w:val="0000FF"/>
      <w:u w:val="single"/>
    </w:rPr>
  </w:style>
  <w:style w:type="character" w:styleId="FollowedHyperlink">
    <w:name w:val="FollowedHyperlink"/>
    <w:uiPriority w:val="99"/>
    <w:semiHidden/>
    <w:unhideWhenUsed/>
    <w:rsid w:val="00A60EDD"/>
    <w:rPr>
      <w:color w:val="800080"/>
      <w:u w:val="single"/>
    </w:rPr>
  </w:style>
  <w:style w:type="paragraph" w:customStyle="1" w:styleId="font5">
    <w:name w:val="font5"/>
    <w:basedOn w:val="Normal"/>
    <w:rsid w:val="00A60EDD"/>
    <w:pPr>
      <w:spacing w:before="100" w:beforeAutospacing="1" w:after="100" w:afterAutospacing="1" w:line="240" w:lineRule="auto"/>
      <w:jc w:val="left"/>
    </w:pPr>
    <w:rPr>
      <w:rFonts w:eastAsia="Times New Roman"/>
      <w:color w:val="000000"/>
      <w:sz w:val="20"/>
      <w:szCs w:val="20"/>
      <w:lang w:val="en-US"/>
    </w:rPr>
  </w:style>
  <w:style w:type="paragraph" w:customStyle="1" w:styleId="font6">
    <w:name w:val="font6"/>
    <w:basedOn w:val="Normal"/>
    <w:rsid w:val="00A60EDD"/>
    <w:pPr>
      <w:spacing w:before="100" w:beforeAutospacing="1" w:after="100" w:afterAutospacing="1" w:line="240" w:lineRule="auto"/>
      <w:jc w:val="left"/>
    </w:pPr>
    <w:rPr>
      <w:rFonts w:eastAsia="Times New Roman"/>
      <w:color w:val="000000"/>
      <w:sz w:val="20"/>
      <w:szCs w:val="20"/>
      <w:lang w:val="en-US"/>
    </w:rPr>
  </w:style>
  <w:style w:type="paragraph" w:customStyle="1" w:styleId="xl65">
    <w:name w:val="xl65"/>
    <w:basedOn w:val="Normal"/>
    <w:rsid w:val="00A60EDD"/>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66">
    <w:name w:val="xl66"/>
    <w:basedOn w:val="Normal"/>
    <w:rsid w:val="00A60EDD"/>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67">
    <w:name w:val="xl67"/>
    <w:basedOn w:val="Normal"/>
    <w:rsid w:val="00A60EDD"/>
    <w:pPr>
      <w:pBdr>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sz w:val="20"/>
      <w:szCs w:val="20"/>
      <w:lang w:val="en-US"/>
    </w:rPr>
  </w:style>
  <w:style w:type="paragraph" w:customStyle="1" w:styleId="xl68">
    <w:name w:val="xl68"/>
    <w:basedOn w:val="Normal"/>
    <w:rsid w:val="00A60EDD"/>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69">
    <w:name w:val="xl69"/>
    <w:basedOn w:val="Normal"/>
    <w:rsid w:val="00A60EDD"/>
    <w:pPr>
      <w:spacing w:before="100" w:beforeAutospacing="1" w:after="100" w:afterAutospacing="1" w:line="240" w:lineRule="auto"/>
      <w:jc w:val="right"/>
    </w:pPr>
    <w:rPr>
      <w:rFonts w:eastAsia="Times New Roman"/>
      <w:sz w:val="20"/>
      <w:szCs w:val="20"/>
      <w:lang w:val="en-US"/>
    </w:rPr>
  </w:style>
  <w:style w:type="paragraph" w:customStyle="1" w:styleId="xl70">
    <w:name w:val="xl70"/>
    <w:basedOn w:val="Normal"/>
    <w:rsid w:val="00A60EDD"/>
    <w:pPr>
      <w:shd w:val="clear" w:color="000000" w:fill="FFFFFF"/>
      <w:spacing w:before="100" w:beforeAutospacing="1" w:after="100" w:afterAutospacing="1" w:line="240" w:lineRule="auto"/>
      <w:jc w:val="right"/>
      <w:textAlignment w:val="center"/>
    </w:pPr>
    <w:rPr>
      <w:rFonts w:eastAsia="Times New Roman"/>
      <w:sz w:val="20"/>
      <w:szCs w:val="20"/>
      <w:lang w:val="en-US"/>
    </w:rPr>
  </w:style>
  <w:style w:type="paragraph" w:customStyle="1" w:styleId="xl71">
    <w:name w:val="xl71"/>
    <w:basedOn w:val="Normal"/>
    <w:rsid w:val="00A60EDD"/>
    <w:pPr>
      <w:spacing w:before="100" w:beforeAutospacing="1" w:after="100" w:afterAutospacing="1" w:line="240" w:lineRule="auto"/>
      <w:jc w:val="left"/>
    </w:pPr>
    <w:rPr>
      <w:rFonts w:eastAsia="Times New Roman"/>
      <w:sz w:val="20"/>
      <w:szCs w:val="20"/>
      <w:lang w:val="en-US"/>
    </w:rPr>
  </w:style>
  <w:style w:type="paragraph" w:customStyle="1" w:styleId="xl72">
    <w:name w:val="xl72"/>
    <w:basedOn w:val="Normal"/>
    <w:rsid w:val="00A60ED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73">
    <w:name w:val="xl73"/>
    <w:basedOn w:val="Normal"/>
    <w:rsid w:val="00A60ED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sz w:val="20"/>
      <w:szCs w:val="20"/>
      <w:lang w:val="en-US"/>
    </w:rPr>
  </w:style>
  <w:style w:type="paragraph" w:customStyle="1" w:styleId="xl74">
    <w:name w:val="xl74"/>
    <w:basedOn w:val="Normal"/>
    <w:rsid w:val="00A60EDD"/>
    <w:pP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75">
    <w:name w:val="xl75"/>
    <w:basedOn w:val="Normal"/>
    <w:rsid w:val="00A60EDD"/>
    <w:pPr>
      <w:spacing w:before="100" w:beforeAutospacing="1" w:after="100" w:afterAutospacing="1" w:line="240" w:lineRule="auto"/>
      <w:jc w:val="right"/>
    </w:pPr>
    <w:rPr>
      <w:rFonts w:eastAsia="Times New Roman"/>
      <w:color w:val="FF0000"/>
      <w:sz w:val="20"/>
      <w:szCs w:val="20"/>
      <w:lang w:val="en-US"/>
    </w:rPr>
  </w:style>
  <w:style w:type="table" w:styleId="TableGrid">
    <w:name w:val="Table Grid"/>
    <w:basedOn w:val="TableNormal"/>
    <w:uiPriority w:val="59"/>
    <w:rsid w:val="00A60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60ED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C54669"/>
    <w:pPr>
      <w:tabs>
        <w:tab w:val="center" w:pos="4680"/>
        <w:tab w:val="right" w:pos="9360"/>
      </w:tabs>
      <w:spacing w:after="0" w:line="240" w:lineRule="auto"/>
    </w:pPr>
    <w:rPr>
      <w:szCs w:val="20"/>
    </w:rPr>
  </w:style>
  <w:style w:type="character" w:customStyle="1" w:styleId="HeaderChar">
    <w:name w:val="Header Char"/>
    <w:link w:val="Header"/>
    <w:uiPriority w:val="99"/>
    <w:rsid w:val="00C54669"/>
    <w:rPr>
      <w:rFonts w:ascii="Times New Roman" w:eastAsia="Calibri" w:hAnsi="Times New Roman" w:cs="Times New Roman"/>
      <w:sz w:val="24"/>
      <w:lang w:val="en-GB"/>
    </w:rPr>
  </w:style>
  <w:style w:type="paragraph" w:styleId="Footer">
    <w:name w:val="footer"/>
    <w:basedOn w:val="Normal"/>
    <w:link w:val="FooterChar"/>
    <w:uiPriority w:val="99"/>
    <w:unhideWhenUsed/>
    <w:rsid w:val="00C54669"/>
    <w:pPr>
      <w:tabs>
        <w:tab w:val="center" w:pos="4680"/>
        <w:tab w:val="right" w:pos="9360"/>
      </w:tabs>
      <w:spacing w:after="0" w:line="240" w:lineRule="auto"/>
    </w:pPr>
    <w:rPr>
      <w:szCs w:val="20"/>
    </w:rPr>
  </w:style>
  <w:style w:type="character" w:customStyle="1" w:styleId="FooterChar">
    <w:name w:val="Footer Char"/>
    <w:link w:val="Footer"/>
    <w:uiPriority w:val="99"/>
    <w:rsid w:val="00C54669"/>
    <w:rPr>
      <w:rFonts w:ascii="Times New Roman" w:eastAsia="Calibri" w:hAnsi="Times New Roman" w:cs="Times New Roman"/>
      <w:sz w:val="24"/>
      <w:lang w:val="en-GB"/>
    </w:rPr>
  </w:style>
  <w:style w:type="character" w:customStyle="1" w:styleId="NoSpacingChar">
    <w:name w:val="No Spacing Char"/>
    <w:link w:val="NoSpacing"/>
    <w:uiPriority w:val="1"/>
    <w:rsid w:val="00531520"/>
    <w:rPr>
      <w:rFonts w:ascii="Times New Roman" w:hAnsi="Times New Roman"/>
      <w:sz w:val="24"/>
      <w:szCs w:val="22"/>
      <w:lang w:val="en-GB" w:eastAsia="en-US" w:bidi="ar-SA"/>
    </w:rPr>
  </w:style>
  <w:style w:type="paragraph" w:styleId="NormalWeb">
    <w:name w:val="Normal (Web)"/>
    <w:basedOn w:val="Normal"/>
    <w:uiPriority w:val="99"/>
    <w:semiHidden/>
    <w:unhideWhenUsed/>
    <w:rsid w:val="001D4CB1"/>
    <w:pPr>
      <w:spacing w:before="100" w:beforeAutospacing="1" w:after="100" w:afterAutospacing="1" w:line="240" w:lineRule="auto"/>
      <w:jc w:val="left"/>
    </w:pPr>
    <w:rPr>
      <w:rFonts w:eastAsia="Times New Roman"/>
      <w:szCs w:val="24"/>
      <w:lang w:val="en-US"/>
    </w:rPr>
  </w:style>
  <w:style w:type="paragraph" w:styleId="ListParagraph">
    <w:name w:val="List Paragraph"/>
    <w:basedOn w:val="Normal"/>
    <w:uiPriority w:val="34"/>
    <w:qFormat/>
    <w:rsid w:val="002123E8"/>
    <w:pPr>
      <w:ind w:firstLineChars="200" w:firstLine="420"/>
    </w:pPr>
  </w:style>
  <w:style w:type="paragraph" w:styleId="BalloonText">
    <w:name w:val="Balloon Text"/>
    <w:basedOn w:val="Normal"/>
    <w:link w:val="BalloonTextChar"/>
    <w:uiPriority w:val="99"/>
    <w:semiHidden/>
    <w:unhideWhenUsed/>
    <w:rsid w:val="005E7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A3E"/>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167523787">
      <w:bodyDiv w:val="1"/>
      <w:marLeft w:val="0"/>
      <w:marRight w:val="0"/>
      <w:marTop w:val="0"/>
      <w:marBottom w:val="0"/>
      <w:divBdr>
        <w:top w:val="none" w:sz="0" w:space="0" w:color="auto"/>
        <w:left w:val="none" w:sz="0" w:space="0" w:color="auto"/>
        <w:bottom w:val="none" w:sz="0" w:space="0" w:color="auto"/>
        <w:right w:val="none" w:sz="0" w:space="0" w:color="auto"/>
      </w:divBdr>
    </w:div>
    <w:div w:id="575482790">
      <w:bodyDiv w:val="1"/>
      <w:marLeft w:val="0"/>
      <w:marRight w:val="0"/>
      <w:marTop w:val="0"/>
      <w:marBottom w:val="0"/>
      <w:divBdr>
        <w:top w:val="none" w:sz="0" w:space="0" w:color="auto"/>
        <w:left w:val="none" w:sz="0" w:space="0" w:color="auto"/>
        <w:bottom w:val="none" w:sz="0" w:space="0" w:color="auto"/>
        <w:right w:val="none" w:sz="0" w:space="0" w:color="auto"/>
      </w:divBdr>
    </w:div>
    <w:div w:id="868681142">
      <w:bodyDiv w:val="1"/>
      <w:marLeft w:val="0"/>
      <w:marRight w:val="0"/>
      <w:marTop w:val="0"/>
      <w:marBottom w:val="0"/>
      <w:divBdr>
        <w:top w:val="none" w:sz="0" w:space="0" w:color="auto"/>
        <w:left w:val="none" w:sz="0" w:space="0" w:color="auto"/>
        <w:bottom w:val="none" w:sz="0" w:space="0" w:color="auto"/>
        <w:right w:val="none" w:sz="0" w:space="0" w:color="auto"/>
      </w:divBdr>
    </w:div>
    <w:div w:id="1110081429">
      <w:bodyDiv w:val="1"/>
      <w:marLeft w:val="0"/>
      <w:marRight w:val="0"/>
      <w:marTop w:val="0"/>
      <w:marBottom w:val="0"/>
      <w:divBdr>
        <w:top w:val="none" w:sz="0" w:space="0" w:color="auto"/>
        <w:left w:val="none" w:sz="0" w:space="0" w:color="auto"/>
        <w:bottom w:val="none" w:sz="0" w:space="0" w:color="auto"/>
        <w:right w:val="none" w:sz="0" w:space="0" w:color="auto"/>
      </w:divBdr>
    </w:div>
    <w:div w:id="168848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enry.anozie@uniport.edu.ng" TargetMode="Externa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mailto:*henry.anozie@uniport.edu.ng" TargetMode="External"/><Relationship Id="rId4" Type="http://schemas.openxmlformats.org/officeDocument/2006/relationships/webSettings" Target="webSettings.xml"/><Relationship Id="rId9" Type="http://schemas.openxmlformats.org/officeDocument/2006/relationships/hyperlink" Target="http://www.dx.doi.org/10.7537/marsnys140221.03"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4798</Words>
  <Characters>27353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32087</CharactersWithSpaces>
  <SharedDoc>false</SharedDoc>
  <HLinks>
    <vt:vector size="48" baseType="variant">
      <vt:variant>
        <vt:i4>2097268</vt:i4>
      </vt:variant>
      <vt:variant>
        <vt:i4>21</vt:i4>
      </vt:variant>
      <vt:variant>
        <vt:i4>0</vt:i4>
      </vt:variant>
      <vt:variant>
        <vt:i4>5</vt:i4>
      </vt:variant>
      <vt:variant>
        <vt:lpwstr>https://scialert.net/fulltext/?doi=ijss.2008.62.68</vt:lpwstr>
      </vt:variant>
      <vt:variant>
        <vt:lpwstr/>
      </vt:variant>
      <vt:variant>
        <vt:i4>6815779</vt:i4>
      </vt:variant>
      <vt:variant>
        <vt:i4>18</vt:i4>
      </vt:variant>
      <vt:variant>
        <vt:i4>0</vt:i4>
      </vt:variant>
      <vt:variant>
        <vt:i4>5</vt:i4>
      </vt:variant>
      <vt:variant>
        <vt:lpwstr>http://www.worldagroforestry.org/publication/spatial-variability-soil-ph-and-phosphorus-relation-soil-run-following-slash-and-burn</vt:lpwstr>
      </vt:variant>
      <vt:variant>
        <vt:lpwstr/>
      </vt:variant>
      <vt:variant>
        <vt:i4>3080304</vt:i4>
      </vt:variant>
      <vt:variant>
        <vt:i4>15</vt:i4>
      </vt:variant>
      <vt:variant>
        <vt:i4>0</vt:i4>
      </vt:variant>
      <vt:variant>
        <vt:i4>5</vt:i4>
      </vt:variant>
      <vt:variant>
        <vt:lpwstr>https://doi.org/10.1111/j.1365-2389.1977.tb02261.x</vt:lpwstr>
      </vt:variant>
      <vt:variant>
        <vt:lpwstr/>
      </vt:variant>
      <vt:variant>
        <vt:i4>2293811</vt:i4>
      </vt:variant>
      <vt:variant>
        <vt:i4>12</vt:i4>
      </vt:variant>
      <vt:variant>
        <vt:i4>0</vt:i4>
      </vt:variant>
      <vt:variant>
        <vt:i4>5</vt:i4>
      </vt:variant>
      <vt:variant>
        <vt:lpwstr>https://www.agrojournal.org/18/05-12-12.pdf</vt:lpwstr>
      </vt:variant>
      <vt:variant>
        <vt:lpwstr/>
      </vt:variant>
      <vt:variant>
        <vt:i4>2031642</vt:i4>
      </vt:variant>
      <vt:variant>
        <vt:i4>9</vt:i4>
      </vt:variant>
      <vt:variant>
        <vt:i4>0</vt:i4>
      </vt:variant>
      <vt:variant>
        <vt:i4>5</vt:i4>
      </vt:variant>
      <vt:variant>
        <vt:lpwstr>http://journals.tubitak.gov.tr/agriculture/issues/tar-02-26-2/tar-26-2-4-0006-22.pdf</vt:lpwstr>
      </vt:variant>
      <vt:variant>
        <vt:lpwstr/>
      </vt:variant>
      <vt:variant>
        <vt:i4>2687068</vt:i4>
      </vt:variant>
      <vt:variant>
        <vt:i4>6</vt:i4>
      </vt:variant>
      <vt:variant>
        <vt:i4>0</vt:i4>
      </vt:variant>
      <vt:variant>
        <vt:i4>5</vt:i4>
      </vt:variant>
      <vt:variant>
        <vt:lpwstr>http://www.sciencepub.net/newyork/ny110618/01_33612nys110618_1_12.pdf</vt:lpwstr>
      </vt:variant>
      <vt:variant>
        <vt:lpwstr/>
      </vt:variant>
      <vt:variant>
        <vt:i4>5046360</vt:i4>
      </vt:variant>
      <vt:variant>
        <vt:i4>3</vt:i4>
      </vt:variant>
      <vt:variant>
        <vt:i4>0</vt:i4>
      </vt:variant>
      <vt:variant>
        <vt:i4>5</vt:i4>
      </vt:variant>
      <vt:variant>
        <vt:lpwstr>https://doi.org/10.1016/j.proeps.2015.08.040</vt:lpwstr>
      </vt:variant>
      <vt:variant>
        <vt:lpwstr/>
      </vt:variant>
      <vt:variant>
        <vt:i4>3080294</vt:i4>
      </vt:variant>
      <vt:variant>
        <vt:i4>0</vt:i4>
      </vt:variant>
      <vt:variant>
        <vt:i4>0</vt:i4>
      </vt:variant>
      <vt:variant>
        <vt:i4>5</vt:i4>
      </vt:variant>
      <vt:variant>
        <vt:lpwstr>https://www.scirp.org/(S(351jmbntvnsjt1aadkposzje))/reference/ReferencesPapers.aspx?ReferenceID=1705491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kurotamunoye  pc</dc:creator>
  <cp:lastModifiedBy>Administrator</cp:lastModifiedBy>
  <cp:revision>3</cp:revision>
  <dcterms:created xsi:type="dcterms:W3CDTF">2021-02-22T14:29:00Z</dcterms:created>
  <dcterms:modified xsi:type="dcterms:W3CDTF">2021-02-23T01:40:00Z</dcterms:modified>
</cp:coreProperties>
</file>