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61" w:rsidRPr="002B5761" w:rsidRDefault="002B5761" w:rsidP="002B5761">
      <w:pPr>
        <w:bidi w:val="0"/>
        <w:snapToGrid w:val="0"/>
        <w:spacing w:after="0" w:line="240" w:lineRule="auto"/>
        <w:jc w:val="center"/>
        <w:rPr>
          <w:rFonts w:ascii="Times New Roman" w:hAnsi="Times New Roman" w:cs="Times New Roman"/>
          <w:b/>
          <w:bCs/>
          <w:sz w:val="20"/>
          <w:szCs w:val="20"/>
          <w:lang w:eastAsia="zh-CN" w:bidi="ar-EG"/>
        </w:rPr>
      </w:pPr>
    </w:p>
    <w:p w:rsidR="00D62961" w:rsidRPr="002B5761" w:rsidRDefault="00822F27" w:rsidP="002B5761">
      <w:pPr>
        <w:bidi w:val="0"/>
        <w:snapToGrid w:val="0"/>
        <w:spacing w:after="0" w:line="240" w:lineRule="auto"/>
        <w:jc w:val="center"/>
        <w:rPr>
          <w:rFonts w:ascii="Times New Roman" w:hAnsi="Times New Roman" w:cs="Times New Roman"/>
          <w:b/>
          <w:bCs/>
          <w:sz w:val="20"/>
          <w:szCs w:val="20"/>
          <w:lang w:bidi="ar-EG"/>
        </w:rPr>
      </w:pPr>
      <w:r w:rsidRPr="002B5761">
        <w:rPr>
          <w:rFonts w:ascii="Times New Roman" w:hAnsi="Times New Roman" w:cs="Times New Roman"/>
          <w:b/>
          <w:bCs/>
          <w:sz w:val="20"/>
          <w:szCs w:val="20"/>
          <w:lang w:bidi="ar-EG"/>
        </w:rPr>
        <w:t>Effect of Some Pre-Har</w:t>
      </w:r>
      <w:r w:rsidR="00A70DDF" w:rsidRPr="002B5761">
        <w:rPr>
          <w:rFonts w:ascii="Times New Roman" w:hAnsi="Times New Roman" w:cs="Times New Roman"/>
          <w:b/>
          <w:bCs/>
          <w:sz w:val="20"/>
          <w:szCs w:val="20"/>
          <w:lang w:bidi="ar-EG"/>
        </w:rPr>
        <w:t>vest Treatments</w:t>
      </w:r>
      <w:r w:rsidRPr="002B5761">
        <w:rPr>
          <w:rFonts w:ascii="Times New Roman" w:hAnsi="Times New Roman" w:cs="Times New Roman"/>
          <w:b/>
          <w:bCs/>
          <w:sz w:val="20"/>
          <w:szCs w:val="20"/>
          <w:lang w:bidi="ar-EG"/>
        </w:rPr>
        <w:t xml:space="preserve"> </w:t>
      </w:r>
      <w:r w:rsidR="006F32FE" w:rsidRPr="002B5761">
        <w:rPr>
          <w:rFonts w:ascii="Times New Roman" w:hAnsi="Times New Roman" w:cs="Times New Roman"/>
          <w:b/>
          <w:bCs/>
          <w:sz w:val="20"/>
          <w:szCs w:val="20"/>
          <w:lang w:bidi="ar-EG"/>
        </w:rPr>
        <w:t>on Quality</w:t>
      </w:r>
      <w:r w:rsidRPr="002B5761">
        <w:rPr>
          <w:rFonts w:ascii="Times New Roman" w:hAnsi="Times New Roman" w:cs="Times New Roman"/>
          <w:b/>
          <w:bCs/>
          <w:sz w:val="20"/>
          <w:szCs w:val="20"/>
          <w:lang w:bidi="ar-EG"/>
        </w:rPr>
        <w:t xml:space="preserve"> of Fruit of Amal Apricot Cultivar</w:t>
      </w:r>
    </w:p>
    <w:p w:rsidR="00D62961" w:rsidRPr="002B5761" w:rsidRDefault="00D62961" w:rsidP="002B5761">
      <w:pPr>
        <w:bidi w:val="0"/>
        <w:snapToGrid w:val="0"/>
        <w:spacing w:after="0" w:line="240" w:lineRule="auto"/>
        <w:jc w:val="center"/>
        <w:rPr>
          <w:rFonts w:ascii="Times New Roman" w:hAnsi="Times New Roman" w:cs="Times New Roman"/>
          <w:b/>
          <w:bCs/>
          <w:sz w:val="20"/>
          <w:szCs w:val="20"/>
          <w:lang w:bidi="ar-EG"/>
        </w:rPr>
      </w:pPr>
    </w:p>
    <w:p w:rsidR="00D62961" w:rsidRPr="002B5761" w:rsidRDefault="00B673A8" w:rsidP="002B5761">
      <w:pPr>
        <w:bidi w:val="0"/>
        <w:snapToGrid w:val="0"/>
        <w:spacing w:after="0" w:line="240" w:lineRule="auto"/>
        <w:jc w:val="center"/>
        <w:rPr>
          <w:rFonts w:ascii="Times New Roman" w:eastAsia="Times New Roman" w:hAnsi="Times New Roman" w:cs="Times New Roman"/>
          <w:sz w:val="20"/>
          <w:szCs w:val="20"/>
        </w:rPr>
      </w:pPr>
      <w:r w:rsidRPr="002B5761">
        <w:rPr>
          <w:rFonts w:ascii="Times New Roman" w:hAnsi="Times New Roman" w:cs="Times New Roman"/>
          <w:sz w:val="20"/>
          <w:szCs w:val="20"/>
          <w:lang w:bidi="ar-EG"/>
        </w:rPr>
        <w:t>Elsabagh, Ahmed</w:t>
      </w:r>
      <w:r w:rsidR="00606344" w:rsidRPr="002B5761">
        <w:rPr>
          <w:rFonts w:ascii="Times New Roman" w:hAnsi="Times New Roman" w:cs="Times New Roman"/>
          <w:sz w:val="20"/>
          <w:szCs w:val="20"/>
          <w:lang w:eastAsia="zh-CN" w:bidi="ar-EG"/>
        </w:rPr>
        <w:t xml:space="preserve"> </w:t>
      </w:r>
      <w:r w:rsidRPr="002B5761">
        <w:rPr>
          <w:rFonts w:ascii="Times New Roman" w:hAnsi="Times New Roman" w:cs="Times New Roman"/>
          <w:sz w:val="20"/>
          <w:szCs w:val="20"/>
          <w:lang w:bidi="ar-EG"/>
        </w:rPr>
        <w:t>S.</w:t>
      </w:r>
      <w:r w:rsidRPr="002B5761">
        <w:rPr>
          <w:rFonts w:ascii="Times New Roman" w:eastAsia="Times New Roman" w:hAnsi="Times New Roman" w:cs="Times New Roman"/>
          <w:sz w:val="20"/>
          <w:szCs w:val="20"/>
          <w:vertAlign w:val="superscript"/>
        </w:rPr>
        <w:t>1</w:t>
      </w:r>
      <w:r w:rsidR="00365737">
        <w:rPr>
          <w:rFonts w:ascii="Times New Roman" w:eastAsia="Times New Roman" w:hAnsi="Times New Roman" w:cs="Times New Roman"/>
          <w:sz w:val="20"/>
          <w:szCs w:val="20"/>
          <w:vertAlign w:val="superscript"/>
        </w:rPr>
        <w:t>,</w:t>
      </w:r>
      <w:r w:rsidR="007E41B7" w:rsidRPr="002B5761">
        <w:rPr>
          <w:rFonts w:ascii="Times New Roman" w:eastAsia="Times New Roman" w:hAnsi="Times New Roman" w:cs="Times New Roman"/>
          <w:sz w:val="20"/>
          <w:szCs w:val="20"/>
          <w:vertAlign w:val="superscript"/>
        </w:rPr>
        <w:t>*</w:t>
      </w:r>
      <w:r w:rsidRPr="002B5761">
        <w:rPr>
          <w:rFonts w:ascii="Times New Roman" w:hAnsi="Times New Roman" w:cs="Times New Roman"/>
          <w:sz w:val="20"/>
          <w:szCs w:val="20"/>
          <w:lang w:bidi="ar-EG"/>
        </w:rPr>
        <w:t>,</w:t>
      </w:r>
      <w:r w:rsidR="000E43EB" w:rsidRPr="002B5761">
        <w:rPr>
          <w:rFonts w:ascii="Times New Roman" w:hAnsi="Times New Roman" w:cs="Times New Roman"/>
          <w:sz w:val="20"/>
          <w:szCs w:val="20"/>
          <w:lang w:bidi="ar-EG"/>
        </w:rPr>
        <w:t xml:space="preserve"> Ali, Mohamed</w:t>
      </w:r>
      <w:r w:rsidR="00606344" w:rsidRPr="002B5761">
        <w:rPr>
          <w:rFonts w:ascii="Times New Roman" w:hAnsi="Times New Roman" w:cs="Times New Roman"/>
          <w:sz w:val="20"/>
          <w:szCs w:val="20"/>
          <w:lang w:eastAsia="zh-CN" w:bidi="ar-EG"/>
        </w:rPr>
        <w:t xml:space="preserve"> </w:t>
      </w:r>
      <w:r w:rsidR="000E43EB" w:rsidRPr="002B5761">
        <w:rPr>
          <w:rFonts w:ascii="Times New Roman" w:hAnsi="Times New Roman" w:cs="Times New Roman"/>
          <w:sz w:val="20"/>
          <w:szCs w:val="20"/>
          <w:lang w:bidi="ar-EG"/>
        </w:rPr>
        <w:t>M.</w:t>
      </w:r>
      <w:r w:rsidR="000E43EB" w:rsidRPr="002B5761">
        <w:rPr>
          <w:rFonts w:ascii="Times New Roman" w:hAnsi="Times New Roman" w:cs="Times New Roman"/>
          <w:sz w:val="20"/>
          <w:szCs w:val="20"/>
          <w:vertAlign w:val="superscript"/>
          <w:lang w:bidi="ar-EG"/>
        </w:rPr>
        <w:t>2</w:t>
      </w:r>
      <w:r w:rsidR="000E43EB" w:rsidRPr="002B5761">
        <w:rPr>
          <w:rFonts w:ascii="Times New Roman" w:hAnsi="Times New Roman" w:cs="Times New Roman"/>
          <w:sz w:val="20"/>
          <w:szCs w:val="20"/>
          <w:lang w:bidi="ar-EG"/>
        </w:rPr>
        <w:t xml:space="preserve">, </w:t>
      </w:r>
      <w:r w:rsidR="00801196" w:rsidRPr="002B5761">
        <w:rPr>
          <w:rFonts w:ascii="Times New Roman" w:hAnsi="Times New Roman" w:cs="Times New Roman"/>
          <w:sz w:val="20"/>
          <w:szCs w:val="20"/>
          <w:lang w:bidi="ar-EG"/>
        </w:rPr>
        <w:t>Haikal, Amr</w:t>
      </w:r>
      <w:r w:rsidR="00606344" w:rsidRPr="002B5761">
        <w:rPr>
          <w:rFonts w:ascii="Times New Roman" w:hAnsi="Times New Roman" w:cs="Times New Roman"/>
          <w:sz w:val="20"/>
          <w:szCs w:val="20"/>
          <w:lang w:eastAsia="zh-CN" w:bidi="ar-EG"/>
        </w:rPr>
        <w:t xml:space="preserve"> </w:t>
      </w:r>
      <w:r w:rsidR="00801196" w:rsidRPr="002B5761">
        <w:rPr>
          <w:rFonts w:ascii="Times New Roman" w:hAnsi="Times New Roman" w:cs="Times New Roman"/>
          <w:sz w:val="20"/>
          <w:szCs w:val="20"/>
          <w:lang w:bidi="ar-EG"/>
        </w:rPr>
        <w:t>M.</w:t>
      </w:r>
      <w:r w:rsidR="000F140D" w:rsidRPr="002B5761">
        <w:rPr>
          <w:rFonts w:ascii="Times New Roman" w:hAnsi="Times New Roman" w:cs="Times New Roman"/>
          <w:sz w:val="20"/>
          <w:szCs w:val="20"/>
          <w:vertAlign w:val="superscript"/>
          <w:lang w:bidi="ar-EG"/>
        </w:rPr>
        <w:t>3</w:t>
      </w:r>
      <w:r w:rsidR="000E39FC" w:rsidRPr="002B5761">
        <w:rPr>
          <w:rFonts w:ascii="Times New Roman" w:hAnsi="Times New Roman" w:cs="Times New Roman"/>
          <w:sz w:val="20"/>
          <w:szCs w:val="20"/>
          <w:lang w:bidi="ar-EG"/>
        </w:rPr>
        <w:t>, Abdelhady</w:t>
      </w:r>
      <w:r w:rsidR="000E43EB" w:rsidRPr="002B5761">
        <w:rPr>
          <w:rFonts w:ascii="Times New Roman" w:hAnsi="Times New Roman" w:cs="Times New Roman"/>
          <w:sz w:val="20"/>
          <w:szCs w:val="20"/>
          <w:lang w:bidi="ar-EG"/>
        </w:rPr>
        <w:t xml:space="preserve">, </w:t>
      </w:r>
      <w:r w:rsidR="00A45ED3" w:rsidRPr="002B5761">
        <w:rPr>
          <w:rFonts w:ascii="Times New Roman" w:hAnsi="Times New Roman" w:cs="Times New Roman"/>
          <w:sz w:val="20"/>
          <w:szCs w:val="20"/>
          <w:lang w:bidi="ar-EG"/>
        </w:rPr>
        <w:t>Ahmed</w:t>
      </w:r>
      <w:r w:rsidR="00606344" w:rsidRPr="002B5761">
        <w:rPr>
          <w:rFonts w:ascii="Times New Roman" w:hAnsi="Times New Roman" w:cs="Times New Roman"/>
          <w:sz w:val="20"/>
          <w:szCs w:val="20"/>
          <w:lang w:eastAsia="zh-CN" w:bidi="ar-EG"/>
        </w:rPr>
        <w:t xml:space="preserve"> </w:t>
      </w:r>
      <w:r w:rsidR="000B4FD0" w:rsidRPr="002B5761">
        <w:rPr>
          <w:rFonts w:ascii="Times New Roman" w:hAnsi="Times New Roman" w:cs="Times New Roman"/>
          <w:sz w:val="20"/>
          <w:szCs w:val="20"/>
          <w:lang w:bidi="ar-EG"/>
        </w:rPr>
        <w:t>H.</w:t>
      </w:r>
      <w:r w:rsidR="000B4FD0" w:rsidRPr="002B5761">
        <w:rPr>
          <w:rFonts w:ascii="Times New Roman" w:hAnsi="Times New Roman" w:cs="Times New Roman"/>
          <w:sz w:val="20"/>
          <w:szCs w:val="20"/>
          <w:vertAlign w:val="superscript"/>
          <w:lang w:bidi="ar-EG"/>
        </w:rPr>
        <w:t>3</w:t>
      </w:r>
    </w:p>
    <w:p w:rsidR="00D62961" w:rsidRPr="002B5761" w:rsidRDefault="00D62961" w:rsidP="002B5761">
      <w:pPr>
        <w:bidi w:val="0"/>
        <w:snapToGrid w:val="0"/>
        <w:spacing w:after="0" w:line="240" w:lineRule="auto"/>
        <w:jc w:val="center"/>
        <w:rPr>
          <w:rFonts w:ascii="Times New Roman" w:eastAsia="Times New Roman" w:hAnsi="Times New Roman" w:cs="Times New Roman"/>
          <w:sz w:val="20"/>
          <w:szCs w:val="20"/>
        </w:rPr>
      </w:pPr>
    </w:p>
    <w:p w:rsidR="000F140D" w:rsidRPr="002B5761" w:rsidRDefault="000F140D" w:rsidP="002B5761">
      <w:pPr>
        <w:bidi w:val="0"/>
        <w:snapToGrid w:val="0"/>
        <w:spacing w:after="0" w:line="240" w:lineRule="auto"/>
        <w:jc w:val="center"/>
        <w:rPr>
          <w:rFonts w:ascii="Times New Roman" w:hAnsi="Times New Roman" w:cs="Times New Roman"/>
          <w:sz w:val="20"/>
          <w:szCs w:val="20"/>
        </w:rPr>
      </w:pPr>
      <w:r w:rsidRPr="002B5761">
        <w:rPr>
          <w:rFonts w:ascii="Times New Roman" w:eastAsia="Times New Roman" w:hAnsi="Times New Roman" w:cs="Times New Roman"/>
          <w:sz w:val="20"/>
          <w:szCs w:val="20"/>
          <w:vertAlign w:val="superscript"/>
        </w:rPr>
        <w:t>1</w:t>
      </w:r>
      <w:r w:rsidR="00B673A8" w:rsidRPr="002B5761">
        <w:rPr>
          <w:rFonts w:ascii="Times New Roman" w:hAnsi="Times New Roman" w:cs="Times New Roman"/>
          <w:sz w:val="20"/>
          <w:szCs w:val="20"/>
        </w:rPr>
        <w:t>Plant Production Department, College of Food and Agricultural Science, King Saud University,</w:t>
      </w:r>
      <w:r w:rsidR="006C3776" w:rsidRPr="002B5761">
        <w:rPr>
          <w:rFonts w:ascii="Times New Roman" w:hAnsi="Times New Roman" w:cs="Times New Roman"/>
          <w:sz w:val="20"/>
          <w:szCs w:val="20"/>
        </w:rPr>
        <w:t xml:space="preserve"> </w:t>
      </w:r>
      <w:r w:rsidR="00B673A8" w:rsidRPr="002B5761">
        <w:rPr>
          <w:rFonts w:ascii="Times New Roman" w:hAnsi="Times New Roman" w:cs="Times New Roman"/>
          <w:sz w:val="20"/>
          <w:szCs w:val="20"/>
        </w:rPr>
        <w:t>P.O. Box 2460, Riyadh 11451, Saudi Arabia.</w:t>
      </w:r>
    </w:p>
    <w:p w:rsidR="00A45ED3" w:rsidRPr="002B5761" w:rsidRDefault="007634BF" w:rsidP="002B5761">
      <w:pPr>
        <w:bidi w:val="0"/>
        <w:snapToGrid w:val="0"/>
        <w:spacing w:after="0" w:line="240" w:lineRule="auto"/>
        <w:jc w:val="center"/>
        <w:rPr>
          <w:rFonts w:ascii="Times New Roman" w:hAnsi="Times New Roman" w:cs="Times New Roman"/>
          <w:sz w:val="20"/>
          <w:szCs w:val="20"/>
        </w:rPr>
      </w:pPr>
      <w:r w:rsidRPr="002B5761">
        <w:rPr>
          <w:rFonts w:ascii="Times New Roman" w:hAnsi="Times New Roman" w:cs="Times New Roman"/>
          <w:sz w:val="20"/>
          <w:szCs w:val="20"/>
          <w:vertAlign w:val="superscript"/>
        </w:rPr>
        <w:t>2</w:t>
      </w:r>
      <w:r w:rsidR="00FC0503" w:rsidRPr="002B5761">
        <w:rPr>
          <w:rFonts w:ascii="Times New Roman" w:hAnsi="Times New Roman" w:cs="Times New Roman"/>
          <w:sz w:val="20"/>
          <w:szCs w:val="20"/>
        </w:rPr>
        <w:t>Horticulture Research Institute, Agricultural Research Center, Giza</w:t>
      </w:r>
      <w:r w:rsidR="00A23E37" w:rsidRPr="002B5761">
        <w:rPr>
          <w:rFonts w:ascii="Times New Roman" w:hAnsi="Times New Roman" w:cs="Times New Roman"/>
          <w:sz w:val="20"/>
          <w:szCs w:val="20"/>
        </w:rPr>
        <w:t xml:space="preserve"> P.O. Box:</w:t>
      </w:r>
      <w:r w:rsidR="00936C6B" w:rsidRPr="002B5761">
        <w:rPr>
          <w:rFonts w:ascii="Times New Roman" w:hAnsi="Times New Roman" w:cs="Times New Roman"/>
          <w:sz w:val="20"/>
          <w:szCs w:val="20"/>
        </w:rPr>
        <w:t xml:space="preserve"> 12619</w:t>
      </w:r>
      <w:r w:rsidR="00FC0503" w:rsidRPr="002B5761">
        <w:rPr>
          <w:rFonts w:ascii="Times New Roman" w:hAnsi="Times New Roman" w:cs="Times New Roman"/>
          <w:sz w:val="20"/>
          <w:szCs w:val="20"/>
        </w:rPr>
        <w:t>, Egypt</w:t>
      </w:r>
      <w:r w:rsidR="00936C6B" w:rsidRPr="002B5761">
        <w:rPr>
          <w:rFonts w:ascii="Times New Roman" w:hAnsi="Times New Roman" w:cs="Times New Roman"/>
          <w:sz w:val="20"/>
          <w:szCs w:val="20"/>
        </w:rPr>
        <w:t>.</w:t>
      </w:r>
    </w:p>
    <w:p w:rsidR="00D62961" w:rsidRPr="002B5761" w:rsidRDefault="00B56E09" w:rsidP="002B5761">
      <w:pPr>
        <w:pStyle w:val="ListParagraph"/>
        <w:bidi w:val="0"/>
        <w:snapToGrid w:val="0"/>
        <w:spacing w:after="0" w:line="240" w:lineRule="auto"/>
        <w:ind w:left="0"/>
        <w:jc w:val="center"/>
        <w:rPr>
          <w:rFonts w:ascii="Times New Roman" w:hAnsi="Times New Roman" w:cs="Times New Roman"/>
          <w:color w:val="0000CC"/>
          <w:sz w:val="20"/>
          <w:szCs w:val="20"/>
        </w:rPr>
      </w:pPr>
      <w:r w:rsidRPr="002B5761">
        <w:rPr>
          <w:rFonts w:ascii="Times New Roman" w:hAnsi="Times New Roman" w:cs="Times New Roman"/>
          <w:sz w:val="20"/>
          <w:szCs w:val="20"/>
        </w:rPr>
        <w:t>Email:</w:t>
      </w:r>
      <w:r w:rsidR="005E1EB8">
        <w:rPr>
          <w:rFonts w:ascii="Times New Roman" w:hAnsi="Times New Roman" w:cs="Times New Roman" w:hint="eastAsia"/>
          <w:sz w:val="20"/>
          <w:szCs w:val="20"/>
          <w:lang w:eastAsia="zh-CN"/>
        </w:rPr>
        <w:t xml:space="preserve"> </w:t>
      </w:r>
      <w:bookmarkStart w:id="0" w:name="_GoBack"/>
      <w:r w:rsidR="00CE6FDF">
        <w:fldChar w:fldCharType="begin"/>
      </w:r>
      <w:r w:rsidR="00CE6FDF">
        <w:instrText xml:space="preserve"> HYPERLINK "mailto:aelsabagh@ksu.edu.sa" \t "_blank" </w:instrText>
      </w:r>
      <w:r w:rsidR="00CE6FDF">
        <w:fldChar w:fldCharType="separate"/>
      </w:r>
      <w:r w:rsidR="00A45ED3" w:rsidRPr="002B5761">
        <w:rPr>
          <w:rFonts w:ascii="Times New Roman" w:hAnsi="Times New Roman" w:cs="Times New Roman"/>
          <w:color w:val="0000CC"/>
          <w:sz w:val="20"/>
          <w:szCs w:val="20"/>
        </w:rPr>
        <w:t>aelsabagh@ksu.edu.sa</w:t>
      </w:r>
      <w:r w:rsidR="00CE6FDF">
        <w:rPr>
          <w:rFonts w:ascii="Times New Roman" w:hAnsi="Times New Roman" w:cs="Times New Roman"/>
          <w:color w:val="0000CC"/>
          <w:sz w:val="20"/>
          <w:szCs w:val="20"/>
        </w:rPr>
        <w:fldChar w:fldCharType="end"/>
      </w:r>
    </w:p>
    <w:bookmarkEnd w:id="0"/>
    <w:p w:rsidR="00D62961" w:rsidRPr="002B5761" w:rsidRDefault="00D62961" w:rsidP="002B5761">
      <w:pPr>
        <w:pStyle w:val="ListParagraph"/>
        <w:bidi w:val="0"/>
        <w:snapToGrid w:val="0"/>
        <w:spacing w:after="0" w:line="240" w:lineRule="auto"/>
        <w:ind w:left="0"/>
        <w:jc w:val="center"/>
        <w:rPr>
          <w:rFonts w:ascii="Times New Roman" w:hAnsi="Times New Roman" w:cs="Times New Roman"/>
          <w:color w:val="0000CC"/>
          <w:sz w:val="20"/>
          <w:szCs w:val="20"/>
        </w:rPr>
      </w:pPr>
    </w:p>
    <w:p w:rsidR="009A30B3" w:rsidRPr="002B5761" w:rsidRDefault="00822F27" w:rsidP="002B5761">
      <w:pPr>
        <w:bidi w:val="0"/>
        <w:snapToGrid w:val="0"/>
        <w:spacing w:after="0" w:line="240" w:lineRule="auto"/>
        <w:jc w:val="both"/>
        <w:rPr>
          <w:rFonts w:ascii="Times New Roman" w:hAnsi="Times New Roman" w:cs="Times New Roman"/>
          <w:sz w:val="20"/>
          <w:szCs w:val="20"/>
          <w:shd w:val="clear" w:color="auto" w:fill="FFFFFF"/>
        </w:rPr>
      </w:pPr>
      <w:r w:rsidRPr="002B5761">
        <w:rPr>
          <w:rFonts w:ascii="Times New Roman" w:hAnsi="Times New Roman" w:cs="Times New Roman"/>
          <w:b/>
          <w:bCs/>
          <w:sz w:val="20"/>
          <w:szCs w:val="20"/>
          <w:lang w:bidi="ar-EG"/>
        </w:rPr>
        <w:t>Abstract</w:t>
      </w:r>
      <w:r w:rsidR="00B56E09" w:rsidRPr="002B5761">
        <w:rPr>
          <w:rFonts w:ascii="Times New Roman" w:hAnsi="Times New Roman" w:cs="Times New Roman"/>
          <w:b/>
          <w:bCs/>
          <w:sz w:val="20"/>
          <w:szCs w:val="20"/>
          <w:lang w:bidi="ar-EG"/>
        </w:rPr>
        <w:t>:</w:t>
      </w:r>
      <w:r w:rsidR="00B56E09"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 xml:space="preserve">The present study was conducted at </w:t>
      </w:r>
      <w:r w:rsidRPr="002B5761">
        <w:rPr>
          <w:rFonts w:ascii="Times New Roman" w:hAnsi="Times New Roman" w:cs="Times New Roman"/>
          <w:sz w:val="20"/>
          <w:szCs w:val="20"/>
        </w:rPr>
        <w:t>a private orchard at Regwa region, Giza governorate, Egypt</w:t>
      </w:r>
      <w:r w:rsidR="00A0270E" w:rsidRPr="002B5761">
        <w:rPr>
          <w:rFonts w:ascii="Times New Roman" w:hAnsi="Times New Roman" w:cs="Times New Roman"/>
          <w:sz w:val="20"/>
          <w:szCs w:val="20"/>
          <w:lang w:bidi="ar-EG"/>
        </w:rPr>
        <w:t xml:space="preserve"> during 2017 and 2018 seasons</w:t>
      </w:r>
      <w:r w:rsidRPr="002B5761">
        <w:rPr>
          <w:rFonts w:ascii="Times New Roman" w:hAnsi="Times New Roman" w:cs="Times New Roman"/>
          <w:sz w:val="20"/>
          <w:szCs w:val="20"/>
          <w:lang w:bidi="ar-EG"/>
        </w:rPr>
        <w:t xml:space="preserve"> to examine the role of the pre-harvest application of </w:t>
      </w:r>
      <w:r w:rsidRPr="002B5761">
        <w:rPr>
          <w:rFonts w:ascii="Times New Roman" w:hAnsi="Times New Roman" w:cs="Times New Roman"/>
          <w:sz w:val="20"/>
          <w:szCs w:val="20"/>
        </w:rPr>
        <w:t>Salicylic acid (SA), Potassium Si</w:t>
      </w:r>
      <w:r w:rsidR="00CE3C2B" w:rsidRPr="002B5761">
        <w:rPr>
          <w:rFonts w:ascii="Times New Roman" w:hAnsi="Times New Roman" w:cs="Times New Roman"/>
          <w:sz w:val="20"/>
          <w:szCs w:val="20"/>
        </w:rPr>
        <w:t xml:space="preserve">licate (P.S), </w:t>
      </w:r>
      <w:r w:rsidR="00E01B7C" w:rsidRPr="002B5761">
        <w:rPr>
          <w:rFonts w:ascii="Times New Roman" w:hAnsi="Times New Roman" w:cs="Times New Roman"/>
          <w:sz w:val="20"/>
          <w:szCs w:val="20"/>
        </w:rPr>
        <w:t xml:space="preserve">Set </w:t>
      </w:r>
      <w:r w:rsidRPr="002B5761">
        <w:rPr>
          <w:rFonts w:ascii="Times New Roman" w:hAnsi="Times New Roman" w:cs="Times New Roman"/>
          <w:sz w:val="20"/>
          <w:szCs w:val="20"/>
        </w:rPr>
        <w:t>and their combinations</w:t>
      </w:r>
      <w:r w:rsidRPr="002B5761">
        <w:rPr>
          <w:rFonts w:ascii="Times New Roman" w:hAnsi="Times New Roman" w:cs="Times New Roman"/>
          <w:sz w:val="20"/>
          <w:szCs w:val="20"/>
          <w:lang w:bidi="ar-EG"/>
        </w:rPr>
        <w:t xml:space="preserve"> on apricot fruit quality after harvest in 2017 and 2018 seasons. The results indicated that all treatments significantly increased all fruit parameters</w:t>
      </w:r>
      <w:r w:rsidR="0080164D" w:rsidRPr="002B5761">
        <w:rPr>
          <w:rFonts w:ascii="Times New Roman" w:hAnsi="Times New Roman" w:cs="Times New Roman"/>
          <w:sz w:val="20"/>
          <w:szCs w:val="20"/>
          <w:lang w:bidi="ar-EG"/>
        </w:rPr>
        <w:t xml:space="preserve"> in</w:t>
      </w:r>
      <w:r w:rsidRPr="002B5761">
        <w:rPr>
          <w:rFonts w:ascii="Times New Roman" w:hAnsi="Times New Roman" w:cs="Times New Roman"/>
          <w:sz w:val="20"/>
          <w:szCs w:val="20"/>
          <w:lang w:bidi="ar-EG"/>
        </w:rPr>
        <w:t xml:space="preserve"> </w:t>
      </w:r>
      <w:r w:rsidR="006847D0" w:rsidRPr="002B5761">
        <w:rPr>
          <w:rFonts w:ascii="Times New Roman" w:hAnsi="Times New Roman" w:cs="Times New Roman"/>
          <w:sz w:val="20"/>
          <w:szCs w:val="20"/>
          <w:lang w:bidi="ar-EG"/>
        </w:rPr>
        <w:t>both</w:t>
      </w:r>
      <w:r w:rsidRPr="002B5761">
        <w:rPr>
          <w:rFonts w:ascii="Times New Roman" w:hAnsi="Times New Roman" w:cs="Times New Roman"/>
          <w:sz w:val="20"/>
          <w:szCs w:val="20"/>
          <w:lang w:bidi="ar-EG"/>
        </w:rPr>
        <w:t xml:space="preserve"> seasons compared to the control. The data indicated that spraying apricot trees</w:t>
      </w:r>
      <w:r w:rsidR="0027691C" w:rsidRPr="002B5761">
        <w:rPr>
          <w:rFonts w:ascii="Times New Roman" w:hAnsi="Times New Roman" w:cs="Times New Roman"/>
          <w:sz w:val="20"/>
          <w:szCs w:val="20"/>
          <w:lang w:bidi="ar-EG"/>
        </w:rPr>
        <w:t xml:space="preserve"> during pit hardening</w:t>
      </w:r>
      <w:r w:rsidR="0080164D" w:rsidRPr="002B5761">
        <w:rPr>
          <w:rFonts w:ascii="Times New Roman" w:hAnsi="Times New Roman" w:cs="Times New Roman"/>
          <w:sz w:val="20"/>
          <w:szCs w:val="20"/>
          <w:lang w:bidi="ar-EG"/>
        </w:rPr>
        <w:t xml:space="preserve"> stage</w:t>
      </w:r>
      <w:r w:rsidR="0027691C" w:rsidRPr="002B5761">
        <w:rPr>
          <w:rFonts w:ascii="Times New Roman" w:hAnsi="Times New Roman" w:cs="Times New Roman"/>
          <w:sz w:val="20"/>
          <w:szCs w:val="20"/>
          <w:lang w:bidi="ar-EG"/>
        </w:rPr>
        <w:t xml:space="preserve"> and 15 days before harvesting</w:t>
      </w:r>
      <w:r w:rsidRPr="002B5761">
        <w:rPr>
          <w:rFonts w:ascii="Times New Roman" w:hAnsi="Times New Roman" w:cs="Times New Roman"/>
          <w:sz w:val="20"/>
          <w:szCs w:val="20"/>
          <w:lang w:bidi="ar-EG"/>
        </w:rPr>
        <w:t xml:space="preserve"> with </w:t>
      </w:r>
      <w:r w:rsidR="00724F12" w:rsidRPr="002B5761">
        <w:rPr>
          <w:rFonts w:ascii="Times New Roman" w:eastAsia="Times New Roman" w:hAnsi="Times New Roman" w:cs="Times New Roman"/>
          <w:sz w:val="20"/>
          <w:szCs w:val="20"/>
        </w:rPr>
        <w:t>4.5 mmol/L</w:t>
      </w:r>
      <w:r w:rsidRPr="002B5761">
        <w:rPr>
          <w:rFonts w:ascii="Times New Roman" w:eastAsia="Times New Roman" w:hAnsi="Times New Roman" w:cs="Times New Roman"/>
          <w:sz w:val="20"/>
          <w:szCs w:val="20"/>
        </w:rPr>
        <w:t xml:space="preserve"> SA + </w:t>
      </w:r>
      <w:r w:rsidR="00A247E6" w:rsidRPr="002B5761">
        <w:rPr>
          <w:rFonts w:ascii="Times New Roman" w:eastAsia="Times New Roman" w:hAnsi="Times New Roman" w:cs="Times New Roman"/>
          <w:sz w:val="20"/>
          <w:szCs w:val="20"/>
        </w:rPr>
        <w:t>4000 ppm</w:t>
      </w:r>
      <w:r w:rsidRPr="002B5761">
        <w:rPr>
          <w:rFonts w:ascii="Times New Roman" w:eastAsia="Times New Roman" w:hAnsi="Times New Roman" w:cs="Times New Roman"/>
          <w:sz w:val="20"/>
          <w:szCs w:val="20"/>
        </w:rPr>
        <w:t xml:space="preserve"> PS</w:t>
      </w:r>
      <w:r w:rsidRPr="002B5761">
        <w:rPr>
          <w:rFonts w:ascii="Times New Roman" w:hAnsi="Times New Roman" w:cs="Times New Roman"/>
          <w:sz w:val="20"/>
          <w:szCs w:val="20"/>
          <w:lang w:bidi="ar-EG"/>
        </w:rPr>
        <w:t xml:space="preserve"> </w:t>
      </w:r>
      <w:r w:rsidR="00470607" w:rsidRPr="002B5761">
        <w:rPr>
          <w:rFonts w:ascii="Times New Roman" w:hAnsi="Times New Roman" w:cs="Times New Roman"/>
          <w:sz w:val="20"/>
          <w:szCs w:val="20"/>
          <w:lang w:bidi="ar-EG"/>
        </w:rPr>
        <w:t>gave</w:t>
      </w:r>
      <w:r w:rsidRPr="002B5761">
        <w:rPr>
          <w:rFonts w:ascii="Times New Roman" w:hAnsi="Times New Roman" w:cs="Times New Roman"/>
          <w:sz w:val="20"/>
          <w:szCs w:val="20"/>
          <w:lang w:bidi="ar-EG"/>
        </w:rPr>
        <w:t xml:space="preserve"> the highest fruit weight, fruit diameters and </w:t>
      </w:r>
      <w:r w:rsidR="001C5954" w:rsidRPr="002B5761">
        <w:rPr>
          <w:rFonts w:ascii="Times New Roman" w:hAnsi="Times New Roman" w:cs="Times New Roman"/>
          <w:sz w:val="20"/>
          <w:szCs w:val="20"/>
          <w:lang w:bidi="ar-EG"/>
        </w:rPr>
        <w:t>flesh</w:t>
      </w:r>
      <w:r w:rsidRPr="002B5761">
        <w:rPr>
          <w:rFonts w:ascii="Times New Roman" w:hAnsi="Times New Roman" w:cs="Times New Roman"/>
          <w:sz w:val="20"/>
          <w:szCs w:val="20"/>
          <w:lang w:bidi="ar-EG"/>
        </w:rPr>
        <w:t xml:space="preserve"> thickness in both seasons while</w:t>
      </w:r>
      <w:r w:rsidR="00E01B7C" w:rsidRPr="002B5761">
        <w:rPr>
          <w:rFonts w:ascii="Times New Roman" w:hAnsi="Times New Roman" w:cs="Times New Roman"/>
          <w:sz w:val="20"/>
          <w:szCs w:val="20"/>
          <w:lang w:bidi="ar-EG"/>
        </w:rPr>
        <w:t xml:space="preserve"> </w:t>
      </w:r>
      <w:r w:rsidR="00E01B7C" w:rsidRPr="002B5761">
        <w:rPr>
          <w:rFonts w:ascii="Times New Roman" w:eastAsia="Times New Roman" w:hAnsi="Times New Roman" w:cs="Times New Roman"/>
          <w:sz w:val="20"/>
          <w:szCs w:val="20"/>
        </w:rPr>
        <w:t>Set at</w:t>
      </w:r>
      <w:r w:rsidRPr="002B5761">
        <w:rPr>
          <w:rFonts w:ascii="Times New Roman" w:hAnsi="Times New Roman" w:cs="Times New Roman"/>
          <w:sz w:val="20"/>
          <w:szCs w:val="20"/>
          <w:lang w:bidi="ar-EG"/>
        </w:rPr>
        <w:t xml:space="preserve"> </w:t>
      </w:r>
      <w:r w:rsidR="00BA23FC" w:rsidRPr="002B5761">
        <w:rPr>
          <w:rFonts w:ascii="Times New Roman" w:eastAsia="Times New Roman" w:hAnsi="Times New Roman" w:cs="Times New Roman"/>
          <w:sz w:val="20"/>
          <w:szCs w:val="20"/>
        </w:rPr>
        <w:t>2000 ppm</w:t>
      </w:r>
      <w:r w:rsidRPr="002B5761">
        <w:rPr>
          <w:rFonts w:ascii="Times New Roman" w:eastAsia="Times New Roman" w:hAnsi="Times New Roman" w:cs="Times New Roman"/>
          <w:sz w:val="20"/>
          <w:szCs w:val="20"/>
        </w:rPr>
        <w:t xml:space="preserve"> </w:t>
      </w:r>
      <w:r w:rsidRPr="002B5761">
        <w:rPr>
          <w:rFonts w:ascii="Times New Roman" w:hAnsi="Times New Roman" w:cs="Times New Roman"/>
          <w:sz w:val="20"/>
          <w:szCs w:val="20"/>
          <w:lang w:bidi="ar-EG"/>
        </w:rPr>
        <w:t>had the highest fruit fir</w:t>
      </w:r>
      <w:r w:rsidR="00CE3C2B" w:rsidRPr="002B5761">
        <w:rPr>
          <w:rFonts w:ascii="Times New Roman" w:hAnsi="Times New Roman" w:cs="Times New Roman"/>
          <w:sz w:val="20"/>
          <w:szCs w:val="20"/>
          <w:lang w:bidi="ar-EG"/>
        </w:rPr>
        <w:t>mness in both seasons. A</w:t>
      </w:r>
      <w:r w:rsidRPr="002B5761">
        <w:rPr>
          <w:rFonts w:ascii="Times New Roman" w:hAnsi="Times New Roman" w:cs="Times New Roman"/>
          <w:sz w:val="20"/>
          <w:szCs w:val="20"/>
          <w:lang w:bidi="ar-EG"/>
        </w:rPr>
        <w:t xml:space="preserve">pricot trees </w:t>
      </w:r>
      <w:r w:rsidR="00CE3C2B" w:rsidRPr="002B5761">
        <w:rPr>
          <w:rFonts w:ascii="Times New Roman" w:hAnsi="Times New Roman" w:cs="Times New Roman"/>
          <w:sz w:val="20"/>
          <w:szCs w:val="20"/>
          <w:lang w:bidi="ar-EG"/>
        </w:rPr>
        <w:t xml:space="preserve">treated </w:t>
      </w:r>
      <w:r w:rsidRPr="002B5761">
        <w:rPr>
          <w:rFonts w:ascii="Times New Roman" w:hAnsi="Times New Roman" w:cs="Times New Roman"/>
          <w:sz w:val="20"/>
          <w:szCs w:val="20"/>
          <w:lang w:bidi="ar-EG"/>
        </w:rPr>
        <w:t xml:space="preserve">with </w:t>
      </w:r>
      <w:r w:rsidR="00724F12" w:rsidRPr="002B5761">
        <w:rPr>
          <w:rFonts w:ascii="Times New Roman" w:eastAsia="Times New Roman" w:hAnsi="Times New Roman" w:cs="Times New Roman"/>
          <w:sz w:val="20"/>
          <w:szCs w:val="20"/>
        </w:rPr>
        <w:t>4.5 mmol/</w:t>
      </w:r>
      <w:r w:rsidR="00DF64E4" w:rsidRPr="002B5761">
        <w:rPr>
          <w:rFonts w:ascii="Times New Roman" w:eastAsia="Times New Roman" w:hAnsi="Times New Roman" w:cs="Times New Roman"/>
          <w:sz w:val="20"/>
          <w:szCs w:val="20"/>
        </w:rPr>
        <w:t>L SA</w:t>
      </w:r>
      <w:r w:rsidRPr="002B5761">
        <w:rPr>
          <w:rFonts w:ascii="Times New Roman" w:eastAsia="Times New Roman" w:hAnsi="Times New Roman" w:cs="Times New Roman"/>
          <w:sz w:val="20"/>
          <w:szCs w:val="20"/>
        </w:rPr>
        <w:t>+</w:t>
      </w:r>
      <w:r w:rsidR="00A247E6" w:rsidRPr="002B5761">
        <w:rPr>
          <w:rFonts w:ascii="Times New Roman" w:eastAsia="Times New Roman" w:hAnsi="Times New Roman" w:cs="Times New Roman"/>
          <w:sz w:val="20"/>
          <w:szCs w:val="20"/>
        </w:rPr>
        <w:t>4000 ppm</w:t>
      </w:r>
      <w:r w:rsidRPr="002B5761">
        <w:rPr>
          <w:rFonts w:ascii="Times New Roman" w:eastAsia="Times New Roman" w:hAnsi="Times New Roman" w:cs="Times New Roman"/>
          <w:sz w:val="20"/>
          <w:szCs w:val="20"/>
        </w:rPr>
        <w:t xml:space="preserve"> PS gave the highest </w:t>
      </w:r>
      <w:r w:rsidR="000929DC" w:rsidRPr="002B5761">
        <w:rPr>
          <w:rFonts w:ascii="Times New Roman" w:hAnsi="Times New Roman" w:cs="Times New Roman"/>
          <w:sz w:val="20"/>
          <w:szCs w:val="20"/>
          <w:lang w:bidi="ar-EG"/>
        </w:rPr>
        <w:t xml:space="preserve">fruit </w:t>
      </w:r>
      <w:r w:rsidRPr="002B5761">
        <w:rPr>
          <w:rFonts w:ascii="Times New Roman" w:eastAsia="Times New Roman" w:hAnsi="Times New Roman" w:cs="Times New Roman"/>
          <w:sz w:val="20"/>
          <w:szCs w:val="20"/>
        </w:rPr>
        <w:t xml:space="preserve">TSS% and the lowest </w:t>
      </w:r>
      <w:r w:rsidRPr="002B5761">
        <w:rPr>
          <w:rFonts w:ascii="Times New Roman" w:hAnsi="Times New Roman" w:cs="Times New Roman"/>
          <w:sz w:val="20"/>
          <w:szCs w:val="20"/>
          <w:lang w:bidi="ar-EG"/>
        </w:rPr>
        <w:t>fruit acidity</w:t>
      </w:r>
      <w:r w:rsidR="0036627E" w:rsidRPr="002B5761">
        <w:rPr>
          <w:rFonts w:ascii="Times New Roman" w:hAnsi="Times New Roman" w:cs="Times New Roman"/>
          <w:sz w:val="20"/>
          <w:szCs w:val="20"/>
          <w:lang w:bidi="ar-EG"/>
        </w:rPr>
        <w:t xml:space="preserve"> so the previous treatment increased fruit maturity index</w:t>
      </w:r>
      <w:r w:rsidR="008E025F" w:rsidRPr="002B5761">
        <w:rPr>
          <w:rFonts w:ascii="Times New Roman" w:hAnsi="Times New Roman" w:cs="Times New Roman"/>
          <w:sz w:val="20"/>
          <w:szCs w:val="20"/>
          <w:lang w:bidi="ar-EG"/>
        </w:rPr>
        <w:t xml:space="preserve"> and this may be decrease fruit shelf life</w:t>
      </w:r>
      <w:r w:rsidR="00F42B48" w:rsidRPr="002B5761">
        <w:rPr>
          <w:rFonts w:ascii="Times New Roman" w:hAnsi="Times New Roman" w:cs="Times New Roman"/>
          <w:sz w:val="20"/>
          <w:szCs w:val="20"/>
          <w:lang w:bidi="ar-EG"/>
        </w:rPr>
        <w:t xml:space="preserve"> and accelerate </w:t>
      </w:r>
      <w:r w:rsidR="0002732F" w:rsidRPr="002B5761">
        <w:rPr>
          <w:rFonts w:ascii="Times New Roman" w:hAnsi="Times New Roman" w:cs="Times New Roman"/>
          <w:sz w:val="20"/>
          <w:szCs w:val="20"/>
          <w:lang w:bidi="ar-EG"/>
        </w:rPr>
        <w:t>maturity. While</w:t>
      </w:r>
      <w:r w:rsidR="008E025F" w:rsidRPr="002B5761">
        <w:rPr>
          <w:rFonts w:ascii="Times New Roman" w:hAnsi="Times New Roman" w:cs="Times New Roman"/>
          <w:sz w:val="20"/>
          <w:szCs w:val="20"/>
          <w:lang w:bidi="ar-EG"/>
        </w:rPr>
        <w:t xml:space="preserve"> the</w:t>
      </w:r>
      <w:r w:rsidR="00EC7916" w:rsidRPr="002B5761">
        <w:rPr>
          <w:rFonts w:ascii="Times New Roman" w:hAnsi="Times New Roman" w:cs="Times New Roman"/>
          <w:sz w:val="20"/>
          <w:szCs w:val="20"/>
          <w:lang w:bidi="ar-EG"/>
        </w:rPr>
        <w:t xml:space="preserve"> </w:t>
      </w:r>
      <w:r w:rsidR="00B10250" w:rsidRPr="002B5761">
        <w:rPr>
          <w:rFonts w:ascii="Times New Roman" w:hAnsi="Times New Roman" w:cs="Times New Roman"/>
          <w:sz w:val="20"/>
          <w:szCs w:val="20"/>
          <w:lang w:bidi="ar-EG"/>
        </w:rPr>
        <w:t xml:space="preserve">lowest </w:t>
      </w:r>
      <w:r w:rsidR="00EC7916" w:rsidRPr="002B5761">
        <w:rPr>
          <w:rFonts w:ascii="Times New Roman" w:hAnsi="Times New Roman" w:cs="Times New Roman"/>
          <w:sz w:val="20"/>
          <w:szCs w:val="20"/>
          <w:lang w:bidi="ar-EG"/>
        </w:rPr>
        <w:t xml:space="preserve">TSS/Acidity </w:t>
      </w:r>
      <w:r w:rsidR="0002732F" w:rsidRPr="002B5761">
        <w:rPr>
          <w:rFonts w:ascii="Times New Roman" w:hAnsi="Times New Roman" w:cs="Times New Roman"/>
          <w:sz w:val="20"/>
          <w:szCs w:val="20"/>
          <w:lang w:bidi="ar-EG"/>
        </w:rPr>
        <w:t>ratio (maturity index) was</w:t>
      </w:r>
      <w:r w:rsidR="00B10250" w:rsidRPr="002B5761">
        <w:rPr>
          <w:rFonts w:ascii="Times New Roman" w:hAnsi="Times New Roman" w:cs="Times New Roman"/>
          <w:sz w:val="20"/>
          <w:szCs w:val="20"/>
          <w:lang w:bidi="ar-EG"/>
        </w:rPr>
        <w:t xml:space="preserve"> obtained by </w:t>
      </w:r>
      <w:r w:rsidR="00D8777D" w:rsidRPr="002B5761">
        <w:rPr>
          <w:rFonts w:ascii="Times New Roman" w:eastAsia="Times New Roman" w:hAnsi="Times New Roman" w:cs="Times New Roman"/>
          <w:sz w:val="20"/>
          <w:szCs w:val="20"/>
        </w:rPr>
        <w:t>1</w:t>
      </w:r>
      <w:r w:rsidR="00B10250" w:rsidRPr="002B5761">
        <w:rPr>
          <w:rFonts w:ascii="Times New Roman" w:eastAsia="Times New Roman" w:hAnsi="Times New Roman" w:cs="Times New Roman"/>
          <w:sz w:val="20"/>
          <w:szCs w:val="20"/>
        </w:rPr>
        <w:t xml:space="preserve"> mmol/L SA</w:t>
      </w:r>
      <w:r w:rsidR="00B10250" w:rsidRPr="002B5761">
        <w:rPr>
          <w:rFonts w:ascii="Times New Roman" w:hAnsi="Times New Roman" w:cs="Times New Roman"/>
          <w:sz w:val="20"/>
          <w:szCs w:val="20"/>
          <w:lang w:bidi="ar-EG"/>
        </w:rPr>
        <w:t xml:space="preserve"> in both seasons.</w:t>
      </w:r>
      <w:r w:rsidR="0036627E" w:rsidRPr="002B5761">
        <w:rPr>
          <w:rFonts w:ascii="Times New Roman" w:hAnsi="Times New Roman" w:cs="Times New Roman"/>
          <w:sz w:val="20"/>
          <w:szCs w:val="20"/>
          <w:lang w:bidi="ar-EG"/>
        </w:rPr>
        <w:t xml:space="preserve"> </w:t>
      </w:r>
      <w:r w:rsidR="0036627E" w:rsidRPr="002B5761">
        <w:rPr>
          <w:rFonts w:ascii="Times New Roman" w:eastAsia="Times New Roman" w:hAnsi="Times New Roman" w:cs="Times New Roman"/>
          <w:sz w:val="20"/>
          <w:szCs w:val="20"/>
        </w:rPr>
        <w:t xml:space="preserve">SA </w:t>
      </w:r>
      <w:r w:rsidR="00D8777D" w:rsidRPr="002B5761">
        <w:rPr>
          <w:rFonts w:ascii="Times New Roman" w:eastAsia="Times New Roman" w:hAnsi="Times New Roman" w:cs="Times New Roman"/>
          <w:sz w:val="20"/>
          <w:szCs w:val="20"/>
        </w:rPr>
        <w:t>1</w:t>
      </w:r>
      <w:r w:rsidR="0036627E" w:rsidRPr="002B5761">
        <w:rPr>
          <w:rFonts w:ascii="Times New Roman" w:eastAsia="Times New Roman" w:hAnsi="Times New Roman" w:cs="Times New Roman"/>
          <w:sz w:val="20"/>
          <w:szCs w:val="20"/>
        </w:rPr>
        <w:t xml:space="preserve"> mmol/L</w:t>
      </w:r>
      <w:r w:rsidR="008E025F" w:rsidRPr="002B5761">
        <w:rPr>
          <w:rFonts w:ascii="Times New Roman" w:eastAsia="Times New Roman" w:hAnsi="Times New Roman" w:cs="Times New Roman"/>
          <w:sz w:val="20"/>
          <w:szCs w:val="20"/>
        </w:rPr>
        <w:t xml:space="preserve"> </w:t>
      </w:r>
      <w:r w:rsidR="008E025F" w:rsidRPr="002B5761">
        <w:rPr>
          <w:rFonts w:ascii="Times New Roman" w:hAnsi="Times New Roman" w:cs="Times New Roman"/>
          <w:sz w:val="20"/>
          <w:szCs w:val="20"/>
          <w:lang w:bidi="ar-EG"/>
        </w:rPr>
        <w:t>could be recommended to</w:t>
      </w:r>
      <w:r w:rsidR="0036627E" w:rsidRPr="002B5761">
        <w:rPr>
          <w:rFonts w:ascii="Times New Roman" w:hAnsi="Times New Roman" w:cs="Times New Roman"/>
          <w:sz w:val="20"/>
          <w:szCs w:val="20"/>
          <w:lang w:bidi="ar-EG"/>
        </w:rPr>
        <w:t xml:space="preserve"> delay fruit ripening and extend fruit shelf life</w:t>
      </w:r>
      <w:r w:rsidR="008E025F" w:rsidRPr="002B5761">
        <w:rPr>
          <w:rFonts w:ascii="Times New Roman" w:hAnsi="Times New Roman" w:cs="Times New Roman"/>
          <w:sz w:val="20"/>
          <w:szCs w:val="20"/>
          <w:lang w:bidi="ar-EG"/>
        </w:rPr>
        <w:t>.</w:t>
      </w:r>
      <w:r w:rsidR="0036627E" w:rsidRPr="002B5761">
        <w:rPr>
          <w:rFonts w:ascii="Times New Roman" w:hAnsi="Times New Roman" w:cs="Times New Roman"/>
          <w:sz w:val="20"/>
          <w:szCs w:val="20"/>
          <w:lang w:bidi="ar-EG"/>
        </w:rPr>
        <w:t xml:space="preserve"> </w:t>
      </w:r>
      <w:r w:rsidR="00CE3C2B" w:rsidRPr="002B5761">
        <w:rPr>
          <w:rFonts w:ascii="Times New Roman" w:hAnsi="Times New Roman" w:cs="Times New Roman"/>
          <w:sz w:val="20"/>
          <w:szCs w:val="20"/>
          <w:lang w:bidi="ar-EG"/>
        </w:rPr>
        <w:t>A</w:t>
      </w:r>
      <w:r w:rsidRPr="002B5761">
        <w:rPr>
          <w:rFonts w:ascii="Times New Roman" w:hAnsi="Times New Roman" w:cs="Times New Roman"/>
          <w:sz w:val="20"/>
          <w:szCs w:val="20"/>
          <w:lang w:bidi="ar-EG"/>
        </w:rPr>
        <w:t xml:space="preserve">pricot trees </w:t>
      </w:r>
      <w:r w:rsidR="00CE3C2B" w:rsidRPr="002B5761">
        <w:rPr>
          <w:rFonts w:ascii="Times New Roman" w:hAnsi="Times New Roman" w:cs="Times New Roman"/>
          <w:sz w:val="20"/>
          <w:szCs w:val="20"/>
          <w:lang w:bidi="ar-EG"/>
        </w:rPr>
        <w:t xml:space="preserve">treated </w:t>
      </w:r>
      <w:r w:rsidRPr="002B5761">
        <w:rPr>
          <w:rFonts w:ascii="Times New Roman" w:hAnsi="Times New Roman" w:cs="Times New Roman"/>
          <w:sz w:val="20"/>
          <w:szCs w:val="20"/>
          <w:lang w:bidi="ar-EG"/>
        </w:rPr>
        <w:t>with salicylic acid and potassium silicate as a single</w:t>
      </w:r>
      <w:r w:rsidR="00CE3C2B" w:rsidRPr="002B5761">
        <w:rPr>
          <w:rFonts w:ascii="Times New Roman" w:hAnsi="Times New Roman" w:cs="Times New Roman"/>
          <w:sz w:val="20"/>
          <w:szCs w:val="20"/>
          <w:lang w:bidi="ar-EG"/>
        </w:rPr>
        <w:t xml:space="preserve"> application</w:t>
      </w:r>
      <w:r w:rsidRPr="002B5761">
        <w:rPr>
          <w:rFonts w:ascii="Times New Roman" w:hAnsi="Times New Roman" w:cs="Times New Roman"/>
          <w:sz w:val="20"/>
          <w:szCs w:val="20"/>
          <w:lang w:bidi="ar-EG"/>
        </w:rPr>
        <w:t xml:space="preserve"> </w:t>
      </w:r>
      <w:r w:rsidR="00CE3C2B" w:rsidRPr="002B5761">
        <w:rPr>
          <w:rFonts w:ascii="Times New Roman" w:hAnsi="Times New Roman" w:cs="Times New Roman"/>
          <w:sz w:val="20"/>
          <w:szCs w:val="20"/>
          <w:lang w:bidi="ar-EG"/>
        </w:rPr>
        <w:t>or in combinations</w:t>
      </w:r>
      <w:r w:rsidRPr="002B5761">
        <w:rPr>
          <w:rFonts w:ascii="Times New Roman" w:hAnsi="Times New Roman" w:cs="Times New Roman"/>
          <w:sz w:val="20"/>
          <w:szCs w:val="20"/>
          <w:lang w:bidi="ar-EG"/>
        </w:rPr>
        <w:t xml:space="preserve"> with others treatments significantly increased </w:t>
      </w:r>
      <w:r w:rsidR="00CE3C2B" w:rsidRPr="002B5761">
        <w:rPr>
          <w:rFonts w:ascii="Times New Roman" w:hAnsi="Times New Roman" w:cs="Times New Roman"/>
          <w:sz w:val="20"/>
          <w:szCs w:val="20"/>
          <w:lang w:bidi="ar-EG"/>
        </w:rPr>
        <w:t xml:space="preserve">the </w:t>
      </w:r>
      <w:r w:rsidRPr="002B5761">
        <w:rPr>
          <w:rFonts w:ascii="Times New Roman" w:hAnsi="Times New Roman" w:cs="Times New Roman"/>
          <w:sz w:val="20"/>
          <w:szCs w:val="20"/>
          <w:lang w:bidi="ar-EG"/>
        </w:rPr>
        <w:t xml:space="preserve">mineral </w:t>
      </w:r>
      <w:r w:rsidR="00CE3C2B" w:rsidRPr="002B5761">
        <w:rPr>
          <w:rFonts w:ascii="Times New Roman" w:hAnsi="Times New Roman" w:cs="Times New Roman"/>
          <w:sz w:val="20"/>
          <w:szCs w:val="20"/>
          <w:lang w:bidi="ar-EG"/>
        </w:rPr>
        <w:t>contents</w:t>
      </w:r>
      <w:r w:rsidRPr="002B5761">
        <w:rPr>
          <w:rFonts w:ascii="Times New Roman" w:hAnsi="Times New Roman" w:cs="Times New Roman"/>
          <w:sz w:val="20"/>
          <w:szCs w:val="20"/>
          <w:lang w:bidi="ar-EG"/>
        </w:rPr>
        <w:t xml:space="preserve"> of apricot </w:t>
      </w:r>
      <w:r w:rsidR="00980570" w:rsidRPr="002B5761">
        <w:rPr>
          <w:rFonts w:ascii="Times New Roman" w:hAnsi="Times New Roman" w:cs="Times New Roman"/>
          <w:sz w:val="20"/>
          <w:szCs w:val="20"/>
          <w:lang w:bidi="ar-EG"/>
        </w:rPr>
        <w:t>leaves</w:t>
      </w:r>
      <w:r w:rsidRPr="002B5761">
        <w:rPr>
          <w:rFonts w:ascii="Times New Roman" w:hAnsi="Times New Roman" w:cs="Times New Roman"/>
          <w:sz w:val="20"/>
          <w:szCs w:val="20"/>
          <w:lang w:bidi="ar-EG"/>
        </w:rPr>
        <w:t>.</w:t>
      </w:r>
    </w:p>
    <w:p w:rsidR="002B5761" w:rsidRPr="002B5761" w:rsidRDefault="002B5761" w:rsidP="002B5761">
      <w:pPr>
        <w:bidi w:val="0"/>
        <w:snapToGrid w:val="0"/>
        <w:spacing w:after="0" w:line="240" w:lineRule="auto"/>
        <w:jc w:val="both"/>
        <w:rPr>
          <w:rFonts w:ascii="Times New Roman" w:hAnsi="Times New Roman" w:cs="Times New Roman"/>
          <w:b/>
          <w:bCs/>
          <w:sz w:val="20"/>
          <w:szCs w:val="20"/>
          <w:lang w:bidi="ar-EG"/>
        </w:rPr>
      </w:pPr>
      <w:r w:rsidRPr="002B5761">
        <w:rPr>
          <w:rFonts w:ascii="Times New Roman" w:hAnsi="Times New Roman" w:cs="Times New Roman"/>
          <w:bCs/>
          <w:sz w:val="20"/>
          <w:szCs w:val="20"/>
        </w:rPr>
        <w:t>[</w:t>
      </w:r>
      <w:r w:rsidRPr="002B5761">
        <w:rPr>
          <w:rFonts w:ascii="Times New Roman" w:hAnsi="Times New Roman" w:cs="Times New Roman"/>
          <w:sz w:val="20"/>
          <w:szCs w:val="20"/>
          <w:lang w:bidi="ar-EG"/>
        </w:rPr>
        <w:t>Elsabagh, Ahmed</w:t>
      </w:r>
      <w:r w:rsidRPr="002B5761">
        <w:rPr>
          <w:rFonts w:ascii="Times New Roman" w:hAnsi="Times New Roman" w:cs="Times New Roman"/>
          <w:sz w:val="20"/>
          <w:szCs w:val="20"/>
          <w:lang w:eastAsia="zh-CN" w:bidi="ar-EG"/>
        </w:rPr>
        <w:t xml:space="preserve"> </w:t>
      </w:r>
      <w:r w:rsidRPr="002B5761">
        <w:rPr>
          <w:rFonts w:ascii="Times New Roman" w:hAnsi="Times New Roman" w:cs="Times New Roman"/>
          <w:sz w:val="20"/>
          <w:szCs w:val="20"/>
          <w:lang w:bidi="ar-EG"/>
        </w:rPr>
        <w:t>S.</w:t>
      </w:r>
      <w:r>
        <w:rPr>
          <w:rFonts w:ascii="Times New Roman" w:hAnsi="Times New Roman" w:cs="Times New Roman" w:hint="eastAsia"/>
          <w:sz w:val="20"/>
          <w:szCs w:val="20"/>
          <w:lang w:eastAsia="zh-CN"/>
        </w:rPr>
        <w:t>,</w:t>
      </w:r>
      <w:r w:rsidRPr="002B5761">
        <w:rPr>
          <w:rFonts w:ascii="Times New Roman" w:hAnsi="Times New Roman" w:cs="Times New Roman"/>
          <w:sz w:val="20"/>
          <w:szCs w:val="20"/>
          <w:lang w:bidi="ar-EG"/>
        </w:rPr>
        <w:t xml:space="preserve"> Ali, Mohamed</w:t>
      </w:r>
      <w:r w:rsidRPr="002B5761">
        <w:rPr>
          <w:rFonts w:ascii="Times New Roman" w:hAnsi="Times New Roman" w:cs="Times New Roman"/>
          <w:sz w:val="20"/>
          <w:szCs w:val="20"/>
          <w:lang w:eastAsia="zh-CN" w:bidi="ar-EG"/>
        </w:rPr>
        <w:t xml:space="preserve"> </w:t>
      </w:r>
      <w:r w:rsidRPr="002B5761">
        <w:rPr>
          <w:rFonts w:ascii="Times New Roman" w:hAnsi="Times New Roman" w:cs="Times New Roman"/>
          <w:sz w:val="20"/>
          <w:szCs w:val="20"/>
          <w:lang w:bidi="ar-EG"/>
        </w:rPr>
        <w:t>M., Haikal, Amr</w:t>
      </w:r>
      <w:r w:rsidRPr="002B5761">
        <w:rPr>
          <w:rFonts w:ascii="Times New Roman" w:hAnsi="Times New Roman" w:cs="Times New Roman"/>
          <w:sz w:val="20"/>
          <w:szCs w:val="20"/>
          <w:lang w:eastAsia="zh-CN" w:bidi="ar-EG"/>
        </w:rPr>
        <w:t xml:space="preserve"> </w:t>
      </w:r>
      <w:r w:rsidRPr="002B5761">
        <w:rPr>
          <w:rFonts w:ascii="Times New Roman" w:hAnsi="Times New Roman" w:cs="Times New Roman"/>
          <w:sz w:val="20"/>
          <w:szCs w:val="20"/>
          <w:lang w:bidi="ar-EG"/>
        </w:rPr>
        <w:t>M., Abdelhady, Ahmed</w:t>
      </w:r>
      <w:r w:rsidRPr="002B5761">
        <w:rPr>
          <w:rFonts w:ascii="Times New Roman" w:hAnsi="Times New Roman" w:cs="Times New Roman"/>
          <w:sz w:val="20"/>
          <w:szCs w:val="20"/>
          <w:lang w:eastAsia="zh-CN" w:bidi="ar-EG"/>
        </w:rPr>
        <w:t xml:space="preserve"> </w:t>
      </w:r>
      <w:r w:rsidRPr="002B5761">
        <w:rPr>
          <w:rFonts w:ascii="Times New Roman" w:hAnsi="Times New Roman" w:cs="Times New Roman"/>
          <w:sz w:val="20"/>
          <w:szCs w:val="20"/>
          <w:lang w:bidi="ar-EG"/>
        </w:rPr>
        <w:t>H.</w:t>
      </w:r>
      <w:r w:rsidRPr="002B5761">
        <w:rPr>
          <w:rFonts w:ascii="Times New Roman" w:hAnsi="Times New Roman" w:cs="Times New Roman"/>
          <w:b/>
          <w:bCs/>
          <w:sz w:val="20"/>
          <w:szCs w:val="20"/>
          <w:lang w:bidi="fa-IR"/>
        </w:rPr>
        <w:t xml:space="preserve"> </w:t>
      </w:r>
      <w:r w:rsidRPr="002B5761">
        <w:rPr>
          <w:rFonts w:ascii="Times New Roman" w:hAnsi="Times New Roman" w:cs="Times New Roman"/>
          <w:b/>
          <w:bCs/>
          <w:sz w:val="20"/>
          <w:szCs w:val="20"/>
          <w:lang w:bidi="ar-EG"/>
        </w:rPr>
        <w:t>Effect of Some Pre-Harvest Treatments on Quality of Fruit of Amal Apricot Cultivar</w:t>
      </w:r>
      <w:r w:rsidRPr="002B5761">
        <w:rPr>
          <w:rFonts w:ascii="Times New Roman" w:eastAsia="Times New Roman" w:hAnsi="Times New Roman" w:cs="Times New Roman"/>
          <w:b/>
          <w:bCs/>
          <w:sz w:val="20"/>
          <w:szCs w:val="20"/>
          <w:lang w:bidi="fa-IR"/>
        </w:rPr>
        <w:t>.</w:t>
      </w:r>
      <w:r w:rsidRPr="002B5761">
        <w:rPr>
          <w:rFonts w:ascii="Times New Roman" w:hAnsi="Times New Roman" w:cs="Times New Roman"/>
          <w:bCs/>
          <w:i/>
          <w:sz w:val="20"/>
          <w:szCs w:val="20"/>
        </w:rPr>
        <w:t xml:space="preserve"> N Y Sci J</w:t>
      </w:r>
      <w:r w:rsidRPr="002B5761">
        <w:rPr>
          <w:rFonts w:ascii="Times New Roman" w:hAnsi="Times New Roman" w:cs="Times New Roman"/>
          <w:bCs/>
          <w:sz w:val="20"/>
          <w:szCs w:val="20"/>
        </w:rPr>
        <w:t xml:space="preserve"> </w:t>
      </w:r>
      <w:r w:rsidRPr="002B5761">
        <w:rPr>
          <w:rFonts w:ascii="Times New Roman" w:hAnsi="Times New Roman" w:cs="Times New Roman"/>
          <w:sz w:val="20"/>
          <w:szCs w:val="20"/>
        </w:rPr>
        <w:t>2020;13(7):</w:t>
      </w:r>
      <w:r w:rsidR="00ED3303">
        <w:rPr>
          <w:rFonts w:ascii="Times New Roman" w:hAnsi="Times New Roman" w:cs="Times New Roman"/>
          <w:noProof/>
          <w:color w:val="000000"/>
          <w:sz w:val="20"/>
          <w:szCs w:val="20"/>
        </w:rPr>
        <w:t>16-24</w:t>
      </w:r>
      <w:r w:rsidRPr="002B5761">
        <w:rPr>
          <w:rFonts w:ascii="Times New Roman" w:hAnsi="Times New Roman" w:cs="Times New Roman"/>
          <w:sz w:val="20"/>
          <w:szCs w:val="20"/>
        </w:rPr>
        <w:t xml:space="preserve">]. </w:t>
      </w:r>
      <w:r w:rsidRPr="002B5761">
        <w:rPr>
          <w:rFonts w:ascii="Times New Roman" w:hAnsi="Times New Roman" w:cs="Times New Roman"/>
          <w:iCs/>
          <w:color w:val="000000"/>
          <w:sz w:val="20"/>
          <w:szCs w:val="20"/>
        </w:rPr>
        <w:t>ISSN 1554-0200 (print); ISSN 2375-723X (online)</w:t>
      </w:r>
      <w:r w:rsidRPr="002B5761">
        <w:rPr>
          <w:rFonts w:ascii="Times New Roman" w:hAnsi="Times New Roman" w:cs="Times New Roman"/>
          <w:sz w:val="20"/>
          <w:szCs w:val="20"/>
        </w:rPr>
        <w:t xml:space="preserve">. </w:t>
      </w:r>
      <w:hyperlink r:id="rId9" w:history="1">
        <w:r w:rsidRPr="002B5761">
          <w:rPr>
            <w:rStyle w:val="Hyperlink"/>
            <w:rFonts w:ascii="Times New Roman" w:hAnsi="Times New Roman" w:cs="Times New Roman"/>
            <w:sz w:val="20"/>
            <w:szCs w:val="20"/>
          </w:rPr>
          <w:t>http://www.sciencepub.net/newyork</w:t>
        </w:r>
      </w:hyperlink>
      <w:r w:rsidRPr="002B5761">
        <w:rPr>
          <w:rFonts w:ascii="Times New Roman" w:hAnsi="Times New Roman" w:cs="Times New Roman"/>
          <w:sz w:val="20"/>
          <w:szCs w:val="20"/>
        </w:rPr>
        <w:t xml:space="preserve">. </w:t>
      </w:r>
      <w:r w:rsidRPr="002B5761">
        <w:rPr>
          <w:rFonts w:ascii="Times New Roman" w:hAnsi="Times New Roman" w:cs="Times New Roman"/>
          <w:sz w:val="20"/>
          <w:szCs w:val="20"/>
          <w:lang w:eastAsia="zh-CN"/>
        </w:rPr>
        <w:t>2</w:t>
      </w:r>
      <w:r w:rsidRPr="002B5761">
        <w:rPr>
          <w:rFonts w:ascii="Times New Roman" w:hAnsi="Times New Roman" w:cs="Times New Roman"/>
          <w:sz w:val="20"/>
          <w:szCs w:val="20"/>
        </w:rPr>
        <w:t xml:space="preserve">. </w:t>
      </w:r>
      <w:r w:rsidRPr="002B5761">
        <w:rPr>
          <w:rFonts w:ascii="Times New Roman" w:hAnsi="Times New Roman" w:cs="Times New Roman"/>
          <w:color w:val="000000"/>
          <w:sz w:val="20"/>
          <w:szCs w:val="20"/>
          <w:shd w:val="clear" w:color="auto" w:fill="FFFFFF"/>
        </w:rPr>
        <w:t>doi:</w:t>
      </w:r>
      <w:hyperlink r:id="rId10" w:history="1">
        <w:r w:rsidRPr="002B5761">
          <w:rPr>
            <w:rStyle w:val="Hyperlink"/>
            <w:rFonts w:ascii="Times New Roman" w:hAnsi="Times New Roman" w:cs="Times New Roman"/>
            <w:sz w:val="20"/>
            <w:szCs w:val="20"/>
            <w:shd w:val="clear" w:color="auto" w:fill="FFFFFF"/>
          </w:rPr>
          <w:t>10.7537/marsnys130720.0</w:t>
        </w:r>
        <w:r w:rsidRPr="002B5761">
          <w:rPr>
            <w:rStyle w:val="Hyperlink"/>
            <w:rFonts w:ascii="Times New Roman" w:hAnsi="Times New Roman" w:cs="Times New Roman"/>
            <w:sz w:val="20"/>
            <w:szCs w:val="20"/>
            <w:shd w:val="clear" w:color="auto" w:fill="FFFFFF"/>
            <w:lang w:eastAsia="zh-CN"/>
          </w:rPr>
          <w:t>2</w:t>
        </w:r>
      </w:hyperlink>
      <w:r w:rsidRPr="002B5761">
        <w:rPr>
          <w:rFonts w:ascii="Times New Roman" w:hAnsi="Times New Roman" w:cs="Times New Roman"/>
          <w:color w:val="000000"/>
          <w:sz w:val="20"/>
          <w:szCs w:val="20"/>
          <w:shd w:val="clear" w:color="auto" w:fill="FFFFFF"/>
        </w:rPr>
        <w:t>.</w:t>
      </w:r>
    </w:p>
    <w:p w:rsidR="00B56E09" w:rsidRPr="002B5761" w:rsidRDefault="00B56E09" w:rsidP="002B5761">
      <w:pPr>
        <w:bidi w:val="0"/>
        <w:snapToGrid w:val="0"/>
        <w:spacing w:after="0" w:line="240" w:lineRule="auto"/>
        <w:jc w:val="both"/>
        <w:rPr>
          <w:rFonts w:ascii="Times New Roman" w:hAnsi="Times New Roman" w:cs="Times New Roman"/>
          <w:b/>
          <w:bCs/>
          <w:sz w:val="20"/>
          <w:szCs w:val="20"/>
          <w:shd w:val="clear" w:color="auto" w:fill="FFFFFF"/>
        </w:rPr>
      </w:pPr>
    </w:p>
    <w:p w:rsidR="00E01B7C" w:rsidRPr="002B5761" w:rsidRDefault="00E01B7C" w:rsidP="002B5761">
      <w:pPr>
        <w:bidi w:val="0"/>
        <w:snapToGrid w:val="0"/>
        <w:spacing w:after="0" w:line="240" w:lineRule="auto"/>
        <w:jc w:val="both"/>
        <w:rPr>
          <w:rFonts w:ascii="Times New Roman" w:hAnsi="Times New Roman" w:cs="Times New Roman"/>
          <w:b/>
          <w:bCs/>
          <w:sz w:val="20"/>
          <w:szCs w:val="20"/>
          <w:shd w:val="clear" w:color="auto" w:fill="FFFFFF"/>
        </w:rPr>
      </w:pPr>
      <w:r w:rsidRPr="002B5761">
        <w:rPr>
          <w:rFonts w:ascii="Times New Roman" w:hAnsi="Times New Roman" w:cs="Times New Roman"/>
          <w:b/>
          <w:bCs/>
          <w:sz w:val="20"/>
          <w:szCs w:val="20"/>
          <w:shd w:val="clear" w:color="auto" w:fill="FFFFFF"/>
        </w:rPr>
        <w:t xml:space="preserve">Key words: </w:t>
      </w:r>
      <w:r w:rsidRPr="002B5761">
        <w:rPr>
          <w:rFonts w:ascii="Times New Roman" w:hAnsi="Times New Roman" w:cs="Times New Roman"/>
          <w:i/>
          <w:iCs/>
          <w:sz w:val="20"/>
          <w:szCs w:val="20"/>
          <w:shd w:val="clear" w:color="auto" w:fill="FFFFFF"/>
        </w:rPr>
        <w:t>Prunus</w:t>
      </w:r>
      <w:r w:rsidRPr="002B5761">
        <w:rPr>
          <w:rFonts w:ascii="Times New Roman" w:hAnsi="Times New Roman" w:cs="Times New Roman"/>
          <w:sz w:val="20"/>
          <w:szCs w:val="20"/>
          <w:shd w:val="clear" w:color="auto" w:fill="FFFFFF"/>
        </w:rPr>
        <w:t xml:space="preserve"> </w:t>
      </w:r>
      <w:r w:rsidRPr="002B5761">
        <w:rPr>
          <w:rFonts w:ascii="Times New Roman" w:hAnsi="Times New Roman" w:cs="Times New Roman"/>
          <w:i/>
          <w:iCs/>
          <w:sz w:val="20"/>
          <w:szCs w:val="20"/>
          <w:shd w:val="clear" w:color="auto" w:fill="FFFFFF"/>
        </w:rPr>
        <w:t>arminiaca</w:t>
      </w:r>
      <w:r w:rsidRPr="002B5761">
        <w:rPr>
          <w:rFonts w:ascii="Times New Roman" w:hAnsi="Times New Roman" w:cs="Times New Roman"/>
          <w:sz w:val="20"/>
          <w:szCs w:val="20"/>
          <w:shd w:val="clear" w:color="auto" w:fill="FFFFFF"/>
        </w:rPr>
        <w:t>, Salicylic acid, Potassium Silicate, Set (Ca 11.4%+B 0.7%), and Fruit qualit</w:t>
      </w:r>
      <w:r w:rsidR="004B47EB" w:rsidRPr="002B5761">
        <w:rPr>
          <w:rFonts w:ascii="Times New Roman" w:hAnsi="Times New Roman" w:cs="Times New Roman"/>
          <w:sz w:val="20"/>
          <w:szCs w:val="20"/>
          <w:shd w:val="clear" w:color="auto" w:fill="FFFFFF"/>
        </w:rPr>
        <w:t>y</w:t>
      </w:r>
    </w:p>
    <w:p w:rsidR="00747F8C" w:rsidRPr="00ED3303" w:rsidRDefault="00747F8C" w:rsidP="002B5761">
      <w:pPr>
        <w:bidi w:val="0"/>
        <w:snapToGrid w:val="0"/>
        <w:spacing w:after="0" w:line="240" w:lineRule="auto"/>
        <w:jc w:val="both"/>
        <w:rPr>
          <w:rFonts w:ascii="Times New Roman" w:hAnsi="Times New Roman" w:cs="Times New Roman"/>
          <w:b/>
          <w:bCs/>
          <w:sz w:val="24"/>
          <w:szCs w:val="20"/>
          <w:lang w:bidi="ar-EG"/>
        </w:rPr>
      </w:pPr>
    </w:p>
    <w:p w:rsidR="002B5761" w:rsidRPr="002B5761" w:rsidRDefault="002B5761" w:rsidP="002B5761">
      <w:pPr>
        <w:bidi w:val="0"/>
        <w:snapToGrid w:val="0"/>
        <w:spacing w:after="0" w:line="240" w:lineRule="auto"/>
        <w:jc w:val="both"/>
        <w:rPr>
          <w:rFonts w:ascii="Times New Roman" w:hAnsi="Times New Roman" w:cs="Times New Roman"/>
          <w:b/>
          <w:bCs/>
          <w:sz w:val="20"/>
          <w:szCs w:val="20"/>
          <w:lang w:bidi="ar-EG"/>
        </w:rPr>
        <w:sectPr w:rsidR="002B5761" w:rsidRPr="002B5761" w:rsidSect="00ED3303">
          <w:headerReference w:type="default" r:id="rId11"/>
          <w:footerReference w:type="default" r:id="rId12"/>
          <w:type w:val="continuous"/>
          <w:pgSz w:w="12240" w:h="15840"/>
          <w:pgMar w:top="1440" w:right="1440" w:bottom="1440" w:left="1440" w:header="720" w:footer="720" w:gutter="0"/>
          <w:pgNumType w:start="16"/>
          <w:cols w:space="720"/>
          <w:rtlGutter/>
          <w:docGrid w:linePitch="360"/>
        </w:sectPr>
      </w:pPr>
    </w:p>
    <w:p w:rsidR="009A30B3" w:rsidRPr="002B5761" w:rsidRDefault="00B56E09" w:rsidP="002B5761">
      <w:pPr>
        <w:bidi w:val="0"/>
        <w:snapToGrid w:val="0"/>
        <w:spacing w:after="0" w:line="240" w:lineRule="auto"/>
        <w:jc w:val="both"/>
        <w:rPr>
          <w:rFonts w:ascii="Times New Roman" w:hAnsi="Times New Roman" w:cs="Times New Roman"/>
          <w:b/>
          <w:bCs/>
          <w:sz w:val="20"/>
          <w:szCs w:val="20"/>
          <w:lang w:bidi="ar-EG"/>
        </w:rPr>
      </w:pPr>
      <w:r w:rsidRPr="002B5761">
        <w:rPr>
          <w:rFonts w:ascii="Times New Roman" w:hAnsi="Times New Roman" w:cs="Times New Roman"/>
          <w:b/>
          <w:bCs/>
          <w:sz w:val="20"/>
          <w:szCs w:val="20"/>
          <w:lang w:bidi="ar-EG"/>
        </w:rPr>
        <w:lastRenderedPageBreak/>
        <w:t xml:space="preserve">1. </w:t>
      </w:r>
      <w:r w:rsidR="00822F27" w:rsidRPr="002B5761">
        <w:rPr>
          <w:rFonts w:ascii="Times New Roman" w:hAnsi="Times New Roman" w:cs="Times New Roman"/>
          <w:b/>
          <w:bCs/>
          <w:sz w:val="20"/>
          <w:szCs w:val="20"/>
          <w:lang w:bidi="ar-EG"/>
        </w:rPr>
        <w:t>Introduction</w:t>
      </w:r>
    </w:p>
    <w:p w:rsidR="009A30B3" w:rsidRPr="002B5761" w:rsidRDefault="00822F27" w:rsidP="002B5761">
      <w:pPr>
        <w:bidi w:val="0"/>
        <w:snapToGrid w:val="0"/>
        <w:spacing w:after="0" w:line="240" w:lineRule="auto"/>
        <w:ind w:firstLine="425"/>
        <w:jc w:val="both"/>
        <w:rPr>
          <w:rFonts w:ascii="Times New Roman" w:eastAsia="Times New Roman" w:hAnsi="Times New Roman" w:cs="Times New Roman"/>
          <w:sz w:val="20"/>
          <w:szCs w:val="20"/>
          <w:shd w:val="clear" w:color="auto" w:fill="FFFFFF"/>
          <w:lang w:eastAsia="ar-SA"/>
        </w:rPr>
      </w:pPr>
      <w:r w:rsidRPr="002B5761">
        <w:rPr>
          <w:rFonts w:ascii="Times New Roman" w:eastAsia="Times New Roman" w:hAnsi="Times New Roman" w:cs="Times New Roman"/>
          <w:sz w:val="20"/>
          <w:szCs w:val="20"/>
          <w:shd w:val="clear" w:color="auto" w:fill="FFFFFF"/>
          <w:lang w:eastAsia="ar-SA"/>
        </w:rPr>
        <w:t xml:space="preserve">Apricot, </w:t>
      </w:r>
      <w:r w:rsidRPr="002B5761">
        <w:rPr>
          <w:rFonts w:ascii="Times New Roman" w:eastAsia="Times New Roman" w:hAnsi="Times New Roman" w:cs="Times New Roman"/>
          <w:i/>
          <w:iCs/>
          <w:sz w:val="20"/>
          <w:szCs w:val="20"/>
          <w:shd w:val="clear" w:color="auto" w:fill="FFFFFF"/>
          <w:lang w:eastAsia="ar-SA"/>
        </w:rPr>
        <w:t>Prunus armeniaca</w:t>
      </w:r>
      <w:r w:rsidRPr="002B5761">
        <w:rPr>
          <w:rFonts w:ascii="Times New Roman" w:eastAsia="Times New Roman" w:hAnsi="Times New Roman" w:cs="Times New Roman"/>
          <w:sz w:val="20"/>
          <w:szCs w:val="20"/>
          <w:shd w:val="clear" w:color="auto" w:fill="FFFFFF"/>
          <w:lang w:eastAsia="ar-SA"/>
        </w:rPr>
        <w:t xml:space="preserve"> L., is </w:t>
      </w:r>
      <w:r w:rsidR="005D5DE1" w:rsidRPr="002B5761">
        <w:rPr>
          <w:rFonts w:ascii="Times New Roman" w:eastAsia="Times New Roman" w:hAnsi="Times New Roman" w:cs="Times New Roman"/>
          <w:sz w:val="20"/>
          <w:szCs w:val="20"/>
          <w:shd w:val="clear" w:color="auto" w:fill="FFFFFF"/>
          <w:lang w:eastAsia="ar-SA"/>
        </w:rPr>
        <w:t>one of the most important stone fruits species in the world. It has a highly appreciated by consumers</w:t>
      </w:r>
      <w:r w:rsidR="003C161C" w:rsidRPr="002B5761">
        <w:rPr>
          <w:rFonts w:ascii="Times New Roman" w:eastAsia="Times New Roman" w:hAnsi="Times New Roman" w:cs="Times New Roman"/>
          <w:sz w:val="20"/>
          <w:szCs w:val="20"/>
          <w:shd w:val="clear" w:color="auto" w:fill="FFFFFF"/>
          <w:lang w:eastAsia="ar-SA"/>
        </w:rPr>
        <w:t xml:space="preserve"> </w:t>
      </w:r>
      <w:r w:rsidR="003C161C" w:rsidRPr="002B5761">
        <w:rPr>
          <w:rFonts w:ascii="Times New Roman" w:eastAsia="Times New Roman" w:hAnsi="Times New Roman" w:cs="Times New Roman"/>
          <w:b/>
          <w:bCs/>
          <w:sz w:val="20"/>
          <w:szCs w:val="20"/>
          <w:shd w:val="clear" w:color="auto" w:fill="FFFFFF"/>
          <w:lang w:eastAsia="ar-SA"/>
        </w:rPr>
        <w:t>(Ruiz and Egea 2008)</w:t>
      </w:r>
      <w:r w:rsidR="005D5DE1" w:rsidRPr="002B5761">
        <w:rPr>
          <w:rFonts w:ascii="Times New Roman" w:eastAsia="Times New Roman" w:hAnsi="Times New Roman" w:cs="Times New Roman"/>
          <w:sz w:val="20"/>
          <w:szCs w:val="20"/>
          <w:shd w:val="clear" w:color="auto" w:fill="FFFFFF"/>
          <w:lang w:eastAsia="ar-SA"/>
        </w:rPr>
        <w:t xml:space="preserve">. </w:t>
      </w:r>
      <w:r w:rsidRPr="002B5761">
        <w:rPr>
          <w:rFonts w:ascii="Times New Roman" w:eastAsia="Times New Roman" w:hAnsi="Times New Roman" w:cs="Times New Roman"/>
          <w:sz w:val="20"/>
          <w:szCs w:val="20"/>
          <w:shd w:val="clear" w:color="auto" w:fill="FFFFFF"/>
          <w:lang w:eastAsia="ar-SA"/>
        </w:rPr>
        <w:t xml:space="preserve">Most production areas in Egypt are located in Beheira governorate. There is an expansion in the apricot cultivated area in Egypt. According to the available statistics, the total cultivated area in Egypt is </w:t>
      </w:r>
      <w:r w:rsidR="00F20679" w:rsidRPr="002B5761">
        <w:rPr>
          <w:rFonts w:ascii="Times New Roman" w:eastAsia="Times New Roman" w:hAnsi="Times New Roman" w:cs="Times New Roman"/>
          <w:sz w:val="20"/>
          <w:szCs w:val="20"/>
          <w:shd w:val="clear" w:color="auto" w:fill="FFFFFF"/>
          <w:lang w:eastAsia="ar-SA"/>
        </w:rPr>
        <w:t xml:space="preserve">6652 </w:t>
      </w:r>
      <w:r w:rsidRPr="002B5761">
        <w:rPr>
          <w:rFonts w:ascii="Times New Roman" w:eastAsia="Times New Roman" w:hAnsi="Times New Roman" w:cs="Times New Roman"/>
          <w:sz w:val="20"/>
          <w:szCs w:val="20"/>
          <w:shd w:val="clear" w:color="auto" w:fill="FFFFFF"/>
          <w:lang w:eastAsia="ar-SA"/>
        </w:rPr>
        <w:t>(</w:t>
      </w:r>
      <w:r w:rsidR="005D5DE1" w:rsidRPr="002B5761">
        <w:rPr>
          <w:rFonts w:ascii="Times New Roman" w:eastAsia="Times New Roman" w:hAnsi="Times New Roman" w:cs="Times New Roman"/>
          <w:sz w:val="20"/>
          <w:szCs w:val="20"/>
          <w:shd w:val="clear" w:color="auto" w:fill="FFFFFF"/>
          <w:lang w:eastAsia="ar-SA"/>
        </w:rPr>
        <w:t>hectares</w:t>
      </w:r>
      <w:r w:rsidRPr="002B5761">
        <w:rPr>
          <w:rFonts w:ascii="Times New Roman" w:eastAsia="Times New Roman" w:hAnsi="Times New Roman" w:cs="Times New Roman"/>
          <w:sz w:val="20"/>
          <w:szCs w:val="20"/>
          <w:shd w:val="clear" w:color="auto" w:fill="FFFFFF"/>
          <w:lang w:eastAsia="ar-SA"/>
        </w:rPr>
        <w:t xml:space="preserve">) and the total production was estimated to be </w:t>
      </w:r>
      <w:r w:rsidR="00DA548B" w:rsidRPr="002B5761">
        <w:rPr>
          <w:rFonts w:ascii="Times New Roman" w:eastAsia="Times New Roman" w:hAnsi="Times New Roman" w:cs="Times New Roman"/>
          <w:sz w:val="20"/>
          <w:szCs w:val="20"/>
          <w:shd w:val="clear" w:color="auto" w:fill="FFFFFF"/>
          <w:lang w:eastAsia="ar-SA"/>
        </w:rPr>
        <w:t>99.841</w:t>
      </w:r>
      <w:r w:rsidRPr="002B5761">
        <w:rPr>
          <w:rFonts w:ascii="Times New Roman" w:eastAsia="Times New Roman" w:hAnsi="Times New Roman" w:cs="Times New Roman"/>
          <w:sz w:val="20"/>
          <w:szCs w:val="20"/>
          <w:shd w:val="clear" w:color="auto" w:fill="FFFFFF"/>
          <w:lang w:eastAsia="ar-SA"/>
        </w:rPr>
        <w:t xml:space="preserve"> </w:t>
      </w:r>
      <w:r w:rsidR="00977593" w:rsidRPr="002B5761">
        <w:rPr>
          <w:rFonts w:ascii="Times New Roman" w:eastAsia="Times New Roman" w:hAnsi="Times New Roman" w:cs="Times New Roman"/>
          <w:sz w:val="20"/>
          <w:szCs w:val="20"/>
          <w:shd w:val="clear" w:color="auto" w:fill="FFFFFF"/>
          <w:lang w:eastAsia="ar-SA"/>
        </w:rPr>
        <w:t>t</w:t>
      </w:r>
      <w:r w:rsidRPr="002B5761">
        <w:rPr>
          <w:rFonts w:ascii="Times New Roman" w:eastAsia="Times New Roman" w:hAnsi="Times New Roman" w:cs="Times New Roman"/>
          <w:sz w:val="20"/>
          <w:szCs w:val="20"/>
          <w:shd w:val="clear" w:color="auto" w:fill="FFFFFF"/>
          <w:lang w:eastAsia="ar-SA"/>
        </w:rPr>
        <w:t xml:space="preserve">ons in </w:t>
      </w:r>
      <w:r w:rsidR="00DA548B" w:rsidRPr="002B5761">
        <w:rPr>
          <w:rFonts w:ascii="Times New Roman" w:eastAsia="Times New Roman" w:hAnsi="Times New Roman" w:cs="Times New Roman"/>
          <w:sz w:val="20"/>
          <w:szCs w:val="20"/>
          <w:shd w:val="clear" w:color="auto" w:fill="FFFFFF"/>
          <w:lang w:eastAsia="ar-SA"/>
        </w:rPr>
        <w:t>2018</w:t>
      </w:r>
      <w:r w:rsidRPr="002B5761">
        <w:rPr>
          <w:rFonts w:ascii="Times New Roman" w:eastAsia="Times New Roman" w:hAnsi="Times New Roman" w:cs="Times New Roman"/>
          <w:sz w:val="20"/>
          <w:szCs w:val="20"/>
          <w:shd w:val="clear" w:color="auto" w:fill="FFFFFF"/>
          <w:lang w:eastAsia="ar-SA"/>
        </w:rPr>
        <w:t xml:space="preserve"> </w:t>
      </w:r>
      <w:r w:rsidRPr="002B5761">
        <w:rPr>
          <w:rFonts w:ascii="Times New Roman" w:eastAsia="Times New Roman" w:hAnsi="Times New Roman" w:cs="Times New Roman"/>
          <w:b/>
          <w:bCs/>
          <w:sz w:val="20"/>
          <w:szCs w:val="20"/>
          <w:shd w:val="clear" w:color="auto" w:fill="FFFFFF"/>
          <w:lang w:eastAsia="ar-SA"/>
        </w:rPr>
        <w:t>(</w:t>
      </w:r>
      <w:r w:rsidR="00DA548B" w:rsidRPr="002B5761">
        <w:rPr>
          <w:rFonts w:ascii="Times New Roman" w:eastAsia="Times New Roman" w:hAnsi="Times New Roman" w:cs="Times New Roman"/>
          <w:b/>
          <w:bCs/>
          <w:sz w:val="20"/>
          <w:szCs w:val="20"/>
          <w:shd w:val="clear" w:color="auto" w:fill="FFFFFF"/>
          <w:lang w:eastAsia="ar-SA"/>
        </w:rPr>
        <w:t>FAO, Stat. 2018</w:t>
      </w:r>
      <w:r w:rsidRPr="002B5761">
        <w:rPr>
          <w:rFonts w:ascii="Times New Roman" w:eastAsia="Times New Roman" w:hAnsi="Times New Roman" w:cs="Times New Roman"/>
          <w:b/>
          <w:bCs/>
          <w:sz w:val="20"/>
          <w:szCs w:val="20"/>
          <w:shd w:val="clear" w:color="auto" w:fill="FFFFFF"/>
          <w:lang w:eastAsia="ar-SA"/>
        </w:rPr>
        <w:t>).</w:t>
      </w:r>
    </w:p>
    <w:p w:rsidR="009A30B3" w:rsidRPr="002B5761" w:rsidRDefault="00DA4EBE" w:rsidP="002B5761">
      <w:pPr>
        <w:shd w:val="clear" w:color="auto" w:fill="FFFFFF"/>
        <w:bidi w:val="0"/>
        <w:snapToGrid w:val="0"/>
        <w:spacing w:after="0" w:line="240" w:lineRule="auto"/>
        <w:ind w:firstLine="425"/>
        <w:jc w:val="both"/>
        <w:rPr>
          <w:rFonts w:ascii="Times New Roman" w:eastAsia="Times New Roman" w:hAnsi="Times New Roman" w:cs="Times New Roman"/>
          <w:sz w:val="20"/>
          <w:szCs w:val="20"/>
          <w:shd w:val="clear" w:color="auto" w:fill="FFFFFF"/>
          <w:lang w:eastAsia="ar-SA"/>
        </w:rPr>
      </w:pPr>
      <w:r w:rsidRPr="002B5761">
        <w:rPr>
          <w:rFonts w:ascii="Times New Roman" w:hAnsi="Times New Roman" w:cs="Times New Roman"/>
          <w:sz w:val="20"/>
          <w:szCs w:val="20"/>
        </w:rPr>
        <w:t xml:space="preserve">It is well known that apricot fruit starts to lose its physical and chemical quality (e.g. fruit </w:t>
      </w:r>
      <w:r w:rsidR="002A3406" w:rsidRPr="002B5761">
        <w:rPr>
          <w:rFonts w:ascii="Times New Roman" w:hAnsi="Times New Roman" w:cs="Times New Roman"/>
          <w:sz w:val="20"/>
          <w:szCs w:val="20"/>
        </w:rPr>
        <w:t>firmness</w:t>
      </w:r>
      <w:r w:rsidRPr="002B5761">
        <w:rPr>
          <w:rFonts w:ascii="Times New Roman" w:hAnsi="Times New Roman" w:cs="Times New Roman"/>
          <w:sz w:val="20"/>
          <w:szCs w:val="20"/>
        </w:rPr>
        <w:t xml:space="preserve">, increased fruit acidity and reduction in soluble solid content) directly after harvest and through the storage period </w:t>
      </w:r>
      <w:r w:rsidRPr="002B5761">
        <w:rPr>
          <w:rFonts w:ascii="Times New Roman" w:hAnsi="Times New Roman" w:cs="Times New Roman"/>
          <w:b/>
          <w:bCs/>
          <w:sz w:val="20"/>
          <w:szCs w:val="20"/>
        </w:rPr>
        <w:t>(Ezzat et al. 2012)</w:t>
      </w:r>
      <w:r w:rsidRPr="002B5761">
        <w:rPr>
          <w:rFonts w:ascii="Times New Roman" w:hAnsi="Times New Roman" w:cs="Times New Roman"/>
          <w:sz w:val="20"/>
          <w:szCs w:val="20"/>
        </w:rPr>
        <w:t>.</w:t>
      </w:r>
      <w:r w:rsidR="005D5DE1" w:rsidRPr="002B5761">
        <w:rPr>
          <w:rFonts w:ascii="Times New Roman" w:eastAsia="Times New Roman" w:hAnsi="Times New Roman" w:cs="Times New Roman"/>
          <w:sz w:val="20"/>
          <w:szCs w:val="20"/>
          <w:shd w:val="clear" w:color="auto" w:fill="FFFFFF"/>
          <w:lang w:eastAsia="ar-SA"/>
        </w:rPr>
        <w:t xml:space="preserve"> </w:t>
      </w:r>
      <w:r w:rsidR="00822F27" w:rsidRPr="002B5761">
        <w:rPr>
          <w:rFonts w:ascii="Times New Roman" w:eastAsia="Times New Roman" w:hAnsi="Times New Roman" w:cs="Times New Roman"/>
          <w:sz w:val="20"/>
          <w:szCs w:val="20"/>
          <w:lang w:eastAsia="ar-SA" w:bidi="ar-EG"/>
        </w:rPr>
        <w:t xml:space="preserve">The loss of firmness occurring during ripening is considered the key factor limiting this deterioration. In order to extend the postharvest period, the fruit is sometimes harvested before ripening and in spite of its climacteric nature it never reaches the optimal quality attributes for consumers </w:t>
      </w:r>
      <w:r w:rsidR="00822F27" w:rsidRPr="002B5761">
        <w:rPr>
          <w:rFonts w:ascii="Times New Roman" w:eastAsia="Times New Roman" w:hAnsi="Times New Roman" w:cs="Times New Roman"/>
          <w:b/>
          <w:bCs/>
          <w:sz w:val="20"/>
          <w:szCs w:val="20"/>
          <w:lang w:eastAsia="ar-SA" w:bidi="ar-EG"/>
        </w:rPr>
        <w:t>(Carmen et al., 2011)</w:t>
      </w:r>
      <w:r w:rsidR="00822F27" w:rsidRPr="002B5761">
        <w:rPr>
          <w:rFonts w:ascii="Times New Roman" w:eastAsia="Times New Roman" w:hAnsi="Times New Roman" w:cs="Times New Roman"/>
          <w:sz w:val="20"/>
          <w:szCs w:val="20"/>
          <w:lang w:eastAsia="ar-SA" w:bidi="ar-EG"/>
        </w:rPr>
        <w:t xml:space="preserve">. </w:t>
      </w:r>
      <w:r w:rsidR="00822F27" w:rsidRPr="002B5761">
        <w:rPr>
          <w:rFonts w:ascii="Times New Roman" w:eastAsia="Times New Roman" w:hAnsi="Times New Roman" w:cs="Times New Roman"/>
          <w:sz w:val="20"/>
          <w:szCs w:val="20"/>
          <w:shd w:val="clear" w:color="auto" w:fill="FFFFFF"/>
          <w:lang w:eastAsia="ar-SA"/>
        </w:rPr>
        <w:t>There were several substances could be used as a pre-harves</w:t>
      </w:r>
      <w:r w:rsidR="00D75137" w:rsidRPr="002B5761">
        <w:rPr>
          <w:rFonts w:ascii="Times New Roman" w:eastAsia="Times New Roman" w:hAnsi="Times New Roman" w:cs="Times New Roman"/>
          <w:sz w:val="20"/>
          <w:szCs w:val="20"/>
          <w:shd w:val="clear" w:color="auto" w:fill="FFFFFF"/>
          <w:lang w:eastAsia="ar-SA"/>
        </w:rPr>
        <w:t>t foliar application to enhance</w:t>
      </w:r>
      <w:r w:rsidR="00822F27" w:rsidRPr="002B5761">
        <w:rPr>
          <w:rFonts w:ascii="Times New Roman" w:eastAsia="Times New Roman" w:hAnsi="Times New Roman" w:cs="Times New Roman"/>
          <w:sz w:val="20"/>
          <w:szCs w:val="20"/>
          <w:shd w:val="clear" w:color="auto" w:fill="FFFFFF"/>
          <w:lang w:eastAsia="ar-SA"/>
        </w:rPr>
        <w:t xml:space="preserve"> apricot fruit quality such as Salicylic acid, potassium silicate, calcium and boron. </w:t>
      </w:r>
    </w:p>
    <w:p w:rsidR="009A30B3" w:rsidRPr="002B5761" w:rsidRDefault="00822F27" w:rsidP="002B5761">
      <w:pPr>
        <w:bidi w:val="0"/>
        <w:snapToGrid w:val="0"/>
        <w:spacing w:after="0" w:line="240" w:lineRule="auto"/>
        <w:ind w:firstLine="425"/>
        <w:jc w:val="both"/>
        <w:rPr>
          <w:rFonts w:ascii="Times New Roman" w:eastAsia="Times New Roman" w:hAnsi="Times New Roman" w:cs="Times New Roman"/>
          <w:b/>
          <w:bCs/>
          <w:sz w:val="20"/>
          <w:szCs w:val="20"/>
          <w:lang w:eastAsia="ar-SA" w:bidi="ar-EG"/>
        </w:rPr>
      </w:pPr>
      <w:r w:rsidRPr="002B5761">
        <w:rPr>
          <w:rFonts w:ascii="Times New Roman" w:eastAsia="Times New Roman" w:hAnsi="Times New Roman" w:cs="Times New Roman"/>
          <w:sz w:val="20"/>
          <w:szCs w:val="20"/>
          <w:lang w:eastAsia="ar-SA" w:bidi="ar-EG"/>
        </w:rPr>
        <w:lastRenderedPageBreak/>
        <w:t xml:space="preserve">Salicylic acid (SA) is a natural, hormone-like signal molecule that activates plant </w:t>
      </w:r>
      <w:r w:rsidR="000E0D9C" w:rsidRPr="002B5761">
        <w:rPr>
          <w:rFonts w:ascii="Times New Roman" w:eastAsia="Times New Roman" w:hAnsi="Times New Roman" w:cs="Times New Roman"/>
          <w:sz w:val="20"/>
          <w:szCs w:val="20"/>
          <w:lang w:eastAsia="ar-SA" w:bidi="ar-EG"/>
        </w:rPr>
        <w:t>defenses</w:t>
      </w:r>
      <w:r w:rsidRPr="002B5761">
        <w:rPr>
          <w:rFonts w:ascii="Times New Roman" w:eastAsia="Times New Roman" w:hAnsi="Times New Roman" w:cs="Times New Roman"/>
          <w:sz w:val="20"/>
          <w:szCs w:val="20"/>
          <w:lang w:eastAsia="ar-SA" w:bidi="ar-EG"/>
        </w:rPr>
        <w:t xml:space="preserve">. SA belongs to a group of phenolic compounds that are widely distributed in the plants and it is now considered as a hormonal substance, playing an important role in regulating plant growth and development in oxidative stress </w:t>
      </w:r>
      <w:r w:rsidRPr="002B5761">
        <w:rPr>
          <w:rFonts w:ascii="Times New Roman" w:eastAsia="Times New Roman" w:hAnsi="Times New Roman" w:cs="Times New Roman"/>
          <w:b/>
          <w:bCs/>
          <w:sz w:val="20"/>
          <w:szCs w:val="20"/>
          <w:lang w:eastAsia="ar-SA" w:bidi="ar-EG"/>
        </w:rPr>
        <w:t>(Senaratna et al., 2000)</w:t>
      </w:r>
      <w:r w:rsidRPr="002B5761">
        <w:rPr>
          <w:rFonts w:ascii="Times New Roman" w:eastAsia="Times New Roman" w:hAnsi="Times New Roman" w:cs="Times New Roman"/>
          <w:sz w:val="20"/>
          <w:szCs w:val="20"/>
          <w:lang w:eastAsia="ar-SA" w:bidi="ar-EG"/>
        </w:rPr>
        <w:t>.</w:t>
      </w:r>
      <w:r w:rsidR="00DA4EBE" w:rsidRPr="002B5761">
        <w:rPr>
          <w:rFonts w:ascii="Times New Roman" w:eastAsia="Times New Roman" w:hAnsi="Times New Roman" w:cs="Times New Roman"/>
          <w:b/>
          <w:bCs/>
          <w:sz w:val="20"/>
          <w:szCs w:val="20"/>
          <w:lang w:eastAsia="ar-SA" w:bidi="ar-EG"/>
        </w:rPr>
        <w:t xml:space="preserve"> </w:t>
      </w:r>
      <w:r w:rsidR="00DA4EBE" w:rsidRPr="002B5761">
        <w:rPr>
          <w:rFonts w:ascii="Times New Roman" w:hAnsi="Times New Roman" w:cs="Times New Roman"/>
          <w:sz w:val="20"/>
          <w:szCs w:val="20"/>
        </w:rPr>
        <w:t xml:space="preserve">SA was extensively used for quality improvement in a number of crops where it significantly reduced the quality loss and/or chilling injury in apricot fruits </w:t>
      </w:r>
      <w:r w:rsidR="00DA4EBE" w:rsidRPr="002B5761">
        <w:rPr>
          <w:rFonts w:ascii="Times New Roman" w:hAnsi="Times New Roman" w:cs="Times New Roman"/>
          <w:b/>
          <w:bCs/>
          <w:sz w:val="20"/>
          <w:szCs w:val="20"/>
        </w:rPr>
        <w:t>(Satraj et al. 2013).</w:t>
      </w:r>
    </w:p>
    <w:p w:rsidR="009A30B3" w:rsidRPr="002B5761" w:rsidRDefault="00822F27" w:rsidP="002B5761">
      <w:pPr>
        <w:bidi w:val="0"/>
        <w:snapToGrid w:val="0"/>
        <w:spacing w:after="0" w:line="240" w:lineRule="auto"/>
        <w:ind w:firstLine="425"/>
        <w:jc w:val="both"/>
        <w:rPr>
          <w:rFonts w:ascii="Times New Roman" w:eastAsia="Times New Roman" w:hAnsi="Times New Roman" w:cs="Times New Roman"/>
          <w:b/>
          <w:bCs/>
          <w:sz w:val="20"/>
          <w:szCs w:val="20"/>
          <w:lang w:eastAsia="ar-SA" w:bidi="ar-EG"/>
        </w:rPr>
      </w:pPr>
      <w:r w:rsidRPr="002B5761">
        <w:rPr>
          <w:rFonts w:ascii="Times New Roman" w:eastAsia="Times New Roman" w:hAnsi="Times New Roman" w:cs="Times New Roman"/>
          <w:sz w:val="20"/>
          <w:szCs w:val="20"/>
          <w:lang w:eastAsia="ar-SA" w:bidi="ar-EG"/>
        </w:rPr>
        <w:t xml:space="preserve">Potassium silicate is a source of highly soluble potassium and silicon. It is used in agricultural production systems primarily as a silica amendment and has the added benefit of supplying small amounts of potassium. In many horticultural crops, </w:t>
      </w:r>
      <w:r w:rsidR="00221DC7" w:rsidRPr="002B5761">
        <w:rPr>
          <w:rFonts w:ascii="Times New Roman" w:eastAsia="Times New Roman" w:hAnsi="Times New Roman" w:cs="Times New Roman"/>
          <w:sz w:val="20"/>
          <w:szCs w:val="20"/>
          <w:lang w:eastAsia="ar-SA" w:bidi="ar-EG"/>
        </w:rPr>
        <w:t>adequate</w:t>
      </w:r>
      <w:r w:rsidRPr="002B5761">
        <w:rPr>
          <w:rFonts w:ascii="Times New Roman" w:eastAsia="Times New Roman" w:hAnsi="Times New Roman" w:cs="Times New Roman"/>
          <w:sz w:val="20"/>
          <w:szCs w:val="20"/>
          <w:lang w:eastAsia="ar-SA" w:bidi="ar-EG"/>
        </w:rPr>
        <w:t xml:space="preserve"> potassium nutrition also contributes in enhancing fruit size, fruit </w:t>
      </w:r>
      <w:r w:rsidR="00F55A80" w:rsidRPr="002B5761">
        <w:rPr>
          <w:rFonts w:ascii="Times New Roman" w:eastAsia="Times New Roman" w:hAnsi="Times New Roman" w:cs="Times New Roman"/>
          <w:sz w:val="20"/>
          <w:szCs w:val="20"/>
          <w:lang w:eastAsia="ar-SA" w:bidi="ar-EG"/>
        </w:rPr>
        <w:t>color</w:t>
      </w:r>
      <w:r w:rsidRPr="002B5761">
        <w:rPr>
          <w:rFonts w:ascii="Times New Roman" w:eastAsia="Times New Roman" w:hAnsi="Times New Roman" w:cs="Times New Roman"/>
          <w:sz w:val="20"/>
          <w:szCs w:val="20"/>
          <w:lang w:eastAsia="ar-SA" w:bidi="ar-EG"/>
        </w:rPr>
        <w:t>, soluble solid</w:t>
      </w:r>
      <w:r w:rsidR="00D75137" w:rsidRPr="002B5761">
        <w:rPr>
          <w:rFonts w:ascii="Times New Roman" w:eastAsia="Times New Roman" w:hAnsi="Times New Roman" w:cs="Times New Roman"/>
          <w:sz w:val="20"/>
          <w:szCs w:val="20"/>
          <w:lang w:eastAsia="ar-SA" w:bidi="ar-EG"/>
        </w:rPr>
        <w:t xml:space="preserve">s, </w:t>
      </w:r>
      <w:r w:rsidR="00AD566B" w:rsidRPr="002B5761">
        <w:rPr>
          <w:rFonts w:ascii="Times New Roman" w:eastAsia="Times New Roman" w:hAnsi="Times New Roman" w:cs="Times New Roman"/>
          <w:sz w:val="20"/>
          <w:szCs w:val="20"/>
          <w:lang w:eastAsia="ar-SA" w:bidi="ar-EG"/>
        </w:rPr>
        <w:t>and ascorbic</w:t>
      </w:r>
      <w:r w:rsidR="00D75137" w:rsidRPr="002B5761">
        <w:rPr>
          <w:rFonts w:ascii="Times New Roman" w:eastAsia="Times New Roman" w:hAnsi="Times New Roman" w:cs="Times New Roman"/>
          <w:sz w:val="20"/>
          <w:szCs w:val="20"/>
          <w:lang w:eastAsia="ar-SA" w:bidi="ar-EG"/>
        </w:rPr>
        <w:t xml:space="preserve"> acid concentrations</w:t>
      </w:r>
      <w:r w:rsidRPr="002B5761">
        <w:rPr>
          <w:rFonts w:ascii="Times New Roman" w:eastAsia="Times New Roman" w:hAnsi="Times New Roman" w:cs="Times New Roman"/>
          <w:sz w:val="20"/>
          <w:szCs w:val="20"/>
          <w:lang w:eastAsia="ar-SA" w:bidi="ar-EG"/>
        </w:rPr>
        <w:t xml:space="preserve"> </w:t>
      </w:r>
      <w:r w:rsidR="00D75137" w:rsidRPr="002B5761">
        <w:rPr>
          <w:rFonts w:ascii="Times New Roman" w:eastAsia="Times New Roman" w:hAnsi="Times New Roman" w:cs="Times New Roman"/>
          <w:sz w:val="20"/>
          <w:szCs w:val="20"/>
          <w:lang w:eastAsia="ar-SA" w:bidi="ar-EG"/>
        </w:rPr>
        <w:t xml:space="preserve">and also </w:t>
      </w:r>
      <w:r w:rsidR="00D97D91" w:rsidRPr="002B5761">
        <w:rPr>
          <w:rFonts w:ascii="Times New Roman" w:eastAsia="Times New Roman" w:hAnsi="Times New Roman" w:cs="Times New Roman"/>
          <w:sz w:val="20"/>
          <w:szCs w:val="20"/>
          <w:lang w:eastAsia="ar-SA" w:bidi="ar-EG"/>
        </w:rPr>
        <w:t>improves</w:t>
      </w:r>
      <w:r w:rsidRPr="002B5761">
        <w:rPr>
          <w:rFonts w:ascii="Times New Roman" w:eastAsia="Times New Roman" w:hAnsi="Times New Roman" w:cs="Times New Roman"/>
          <w:sz w:val="20"/>
          <w:szCs w:val="20"/>
          <w:lang w:eastAsia="ar-SA" w:bidi="ar-EG"/>
        </w:rPr>
        <w:t xml:space="preserve"> shipping quality </w:t>
      </w:r>
      <w:r w:rsidRPr="002B5761">
        <w:rPr>
          <w:rFonts w:ascii="Times New Roman" w:eastAsia="Times New Roman" w:hAnsi="Times New Roman" w:cs="Times New Roman"/>
          <w:b/>
          <w:bCs/>
          <w:sz w:val="20"/>
          <w:szCs w:val="20"/>
          <w:lang w:eastAsia="ar-SA" w:bidi="ar-EG"/>
        </w:rPr>
        <w:t xml:space="preserve">(Kanai et al., 2007). </w:t>
      </w:r>
    </w:p>
    <w:p w:rsidR="00ED3303" w:rsidRDefault="00822F27" w:rsidP="002B5761">
      <w:pPr>
        <w:bidi w:val="0"/>
        <w:snapToGrid w:val="0"/>
        <w:spacing w:after="0" w:line="240" w:lineRule="auto"/>
        <w:ind w:firstLine="425"/>
        <w:jc w:val="both"/>
        <w:rPr>
          <w:rFonts w:ascii="Times New Roman" w:eastAsia="Times New Roman" w:hAnsi="Times New Roman" w:cs="Times New Roman"/>
          <w:sz w:val="20"/>
          <w:szCs w:val="20"/>
          <w:lang w:eastAsia="ar-SA"/>
        </w:rPr>
        <w:sectPr w:rsidR="00ED3303" w:rsidSect="002B5761">
          <w:type w:val="continuous"/>
          <w:pgSz w:w="12240" w:h="15840"/>
          <w:pgMar w:top="1440" w:right="1440" w:bottom="1440" w:left="1440" w:header="720" w:footer="720" w:gutter="0"/>
          <w:cols w:num="2" w:space="550"/>
          <w:rtlGutter/>
          <w:docGrid w:linePitch="360"/>
        </w:sectPr>
      </w:pPr>
      <w:r w:rsidRPr="002B5761">
        <w:rPr>
          <w:rFonts w:ascii="Times New Roman" w:eastAsia="Times New Roman" w:hAnsi="Times New Roman" w:cs="Times New Roman"/>
          <w:sz w:val="20"/>
          <w:szCs w:val="20"/>
          <w:lang w:eastAsia="ar-SA"/>
        </w:rPr>
        <w:t>In plants, silicon strengthens cell walls, improving plant strength, health, and productivity. Other benefits of silicon to plants include improv</w:t>
      </w:r>
      <w:r w:rsidR="00D97D91" w:rsidRPr="002B5761">
        <w:rPr>
          <w:rFonts w:ascii="Times New Roman" w:eastAsia="Times New Roman" w:hAnsi="Times New Roman" w:cs="Times New Roman"/>
          <w:sz w:val="20"/>
          <w:szCs w:val="20"/>
          <w:lang w:eastAsia="ar-SA"/>
        </w:rPr>
        <w:t>ing</w:t>
      </w:r>
      <w:r w:rsidRPr="002B5761">
        <w:rPr>
          <w:rFonts w:ascii="Times New Roman" w:eastAsia="Times New Roman" w:hAnsi="Times New Roman" w:cs="Times New Roman"/>
          <w:sz w:val="20"/>
          <w:szCs w:val="20"/>
          <w:lang w:eastAsia="ar-SA"/>
        </w:rPr>
        <w:t xml:space="preserve"> drought</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and</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frost resistance,</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decreas</w:t>
      </w:r>
      <w:r w:rsidR="00FC1C24" w:rsidRPr="002B5761">
        <w:rPr>
          <w:rFonts w:ascii="Times New Roman" w:eastAsia="Times New Roman" w:hAnsi="Times New Roman" w:cs="Times New Roman"/>
          <w:sz w:val="20"/>
          <w:szCs w:val="20"/>
          <w:lang w:eastAsia="ar-SA"/>
        </w:rPr>
        <w:t>ing</w:t>
      </w:r>
      <w:r w:rsidRPr="002B5761">
        <w:rPr>
          <w:rFonts w:ascii="Times New Roman" w:eastAsia="Times New Roman" w:hAnsi="Times New Roman" w:cs="Times New Roman"/>
          <w:sz w:val="20"/>
          <w:szCs w:val="20"/>
          <w:lang w:eastAsia="ar-SA"/>
        </w:rPr>
        <w:t xml:space="preserve"> lodging</w:t>
      </w:r>
      <w:r w:rsidR="00D62961" w:rsidRPr="002B5761">
        <w:rPr>
          <w:rFonts w:ascii="Times New Roman" w:eastAsia="Times New Roman" w:hAnsi="Times New Roman" w:cs="Times New Roman"/>
          <w:sz w:val="20"/>
          <w:szCs w:val="20"/>
          <w:lang w:eastAsia="ar-SA"/>
        </w:rPr>
        <w:t xml:space="preserve"> </w:t>
      </w:r>
    </w:p>
    <w:p w:rsidR="009A30B3" w:rsidRPr="002B5761" w:rsidRDefault="00822F27" w:rsidP="00ED3303">
      <w:pPr>
        <w:bidi w:val="0"/>
        <w:snapToGrid w:val="0"/>
        <w:spacing w:after="0" w:line="240" w:lineRule="auto"/>
        <w:jc w:val="both"/>
        <w:rPr>
          <w:rFonts w:ascii="Times New Roman" w:eastAsia="Times New Roman" w:hAnsi="Times New Roman" w:cs="Times New Roman"/>
          <w:b/>
          <w:bCs/>
          <w:sz w:val="20"/>
          <w:szCs w:val="20"/>
          <w:lang w:eastAsia="ar-SA" w:bidi="ar-EG"/>
        </w:rPr>
      </w:pPr>
      <w:r w:rsidRPr="002B5761">
        <w:rPr>
          <w:rFonts w:ascii="Times New Roman" w:eastAsia="Times New Roman" w:hAnsi="Times New Roman" w:cs="Times New Roman"/>
          <w:sz w:val="20"/>
          <w:szCs w:val="20"/>
          <w:lang w:eastAsia="ar-SA"/>
        </w:rPr>
        <w:lastRenderedPageBreak/>
        <w:t>potential</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and</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boosting</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the</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plant's</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natural</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pest</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and</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disease fighting</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systems</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b/>
          <w:bCs/>
          <w:sz w:val="20"/>
          <w:szCs w:val="20"/>
          <w:lang w:eastAsia="ar-SA"/>
        </w:rPr>
        <w:t>(Prakash,</w:t>
      </w:r>
      <w:r w:rsidR="00D62961" w:rsidRPr="002B5761">
        <w:rPr>
          <w:rFonts w:ascii="Times New Roman" w:eastAsia="Times New Roman" w:hAnsi="Times New Roman" w:cs="Times New Roman"/>
          <w:b/>
          <w:bCs/>
          <w:sz w:val="20"/>
          <w:szCs w:val="20"/>
          <w:lang w:eastAsia="ar-SA"/>
        </w:rPr>
        <w:t xml:space="preserve"> </w:t>
      </w:r>
      <w:r w:rsidRPr="002B5761">
        <w:rPr>
          <w:rFonts w:ascii="Times New Roman" w:eastAsia="Times New Roman" w:hAnsi="Times New Roman" w:cs="Times New Roman"/>
          <w:b/>
          <w:bCs/>
          <w:sz w:val="20"/>
          <w:szCs w:val="20"/>
          <w:lang w:eastAsia="ar-SA"/>
        </w:rPr>
        <w:t>2007)</w:t>
      </w:r>
      <w:r w:rsidRPr="002B5761">
        <w:rPr>
          <w:rFonts w:ascii="Times New Roman" w:eastAsia="Times New Roman" w:hAnsi="Times New Roman" w:cs="Times New Roman"/>
          <w:sz w:val="20"/>
          <w:szCs w:val="20"/>
          <w:lang w:eastAsia="ar-SA"/>
        </w:rPr>
        <w:t>.</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Silicon</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has</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also</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been</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shown</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to</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improve</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plant</w:t>
      </w:r>
      <w:r w:rsidR="00D62961" w:rsidRPr="002B5761">
        <w:rPr>
          <w:rFonts w:ascii="Times New Roman" w:eastAsia="Times New Roman" w:hAnsi="Times New Roman" w:cs="Times New Roman"/>
          <w:sz w:val="20"/>
          <w:szCs w:val="20"/>
          <w:lang w:eastAsia="ar-SA"/>
        </w:rPr>
        <w:t xml:space="preserve"> </w:t>
      </w:r>
      <w:r w:rsidR="00C926A1" w:rsidRPr="002B5761">
        <w:rPr>
          <w:rFonts w:ascii="Times New Roman" w:eastAsia="Times New Roman" w:hAnsi="Times New Roman" w:cs="Times New Roman"/>
          <w:sz w:val="20"/>
          <w:szCs w:val="20"/>
          <w:lang w:eastAsia="ar-SA"/>
        </w:rPr>
        <w:t>vigor</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and physiology by improving root mass and density, and increasing above ground plant biomass and crop</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yields.</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Although</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not</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considered</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an</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essential</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element</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for</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plant</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growth</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and development</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(except</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for</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specific</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plant</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species -sugarcane</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and</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members</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of</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the horsetail family),</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silicon</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is</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considered</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a</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beneficial</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element</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in</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many countries</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throughout</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the</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world due</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to</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its</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many</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benefits</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to</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numerous</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plant</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species</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when</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under abiotic</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or biotic</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stresses. Silicon is</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currently</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under</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consideration</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by</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the</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Association</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of American</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Plant</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Food</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Control</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Officials</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(AAPFCO)</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for</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elevation</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to</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the</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status</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of</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a</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 xml:space="preserve">"plant beneficial substance" </w:t>
      </w:r>
      <w:r w:rsidRPr="002B5761">
        <w:rPr>
          <w:rFonts w:ascii="Times New Roman" w:eastAsia="Times New Roman" w:hAnsi="Times New Roman" w:cs="Times New Roman"/>
          <w:b/>
          <w:bCs/>
          <w:sz w:val="20"/>
          <w:szCs w:val="20"/>
          <w:lang w:eastAsia="ar-SA"/>
        </w:rPr>
        <w:t>(Stephen and Barker, 2009)</w:t>
      </w:r>
      <w:r w:rsidRPr="002B5761">
        <w:rPr>
          <w:rFonts w:ascii="Times New Roman" w:eastAsia="Times New Roman" w:hAnsi="Times New Roman" w:cs="Times New Roman"/>
          <w:sz w:val="20"/>
          <w:szCs w:val="20"/>
          <w:lang w:eastAsia="ar-SA"/>
        </w:rPr>
        <w:t>.</w:t>
      </w:r>
    </w:p>
    <w:p w:rsidR="00874B2C" w:rsidRPr="002B5761" w:rsidRDefault="00822F27" w:rsidP="002B5761">
      <w:pPr>
        <w:bidi w:val="0"/>
        <w:snapToGrid w:val="0"/>
        <w:spacing w:after="0" w:line="240" w:lineRule="auto"/>
        <w:ind w:firstLine="425"/>
        <w:jc w:val="both"/>
        <w:rPr>
          <w:rFonts w:ascii="Times New Roman" w:eastAsia="Times New Roman" w:hAnsi="Times New Roman" w:cs="Times New Roman"/>
          <w:b/>
          <w:bCs/>
          <w:sz w:val="20"/>
          <w:szCs w:val="20"/>
          <w:lang w:eastAsia="ar-SA" w:bidi="ar-EG"/>
        </w:rPr>
      </w:pPr>
      <w:r w:rsidRPr="002B5761">
        <w:rPr>
          <w:rFonts w:ascii="Times New Roman" w:eastAsia="Times New Roman" w:hAnsi="Times New Roman" w:cs="Times New Roman"/>
          <w:sz w:val="20"/>
          <w:szCs w:val="20"/>
          <w:lang w:eastAsia="ar-SA"/>
        </w:rPr>
        <w:t xml:space="preserve">Calcium as a constituent of the cell wall plays an important role in forming cross-bridges which influences cell wall strength and is regarded as the last barrier before cell wall separation </w:t>
      </w:r>
      <w:r w:rsidRPr="002B5761">
        <w:rPr>
          <w:rFonts w:ascii="Times New Roman" w:eastAsia="Times New Roman" w:hAnsi="Times New Roman" w:cs="Times New Roman"/>
          <w:b/>
          <w:bCs/>
          <w:sz w:val="20"/>
          <w:szCs w:val="20"/>
          <w:lang w:eastAsia="ar-SA"/>
        </w:rPr>
        <w:t>(Fry, 2004)</w:t>
      </w:r>
      <w:r w:rsidRPr="002B5761">
        <w:rPr>
          <w:rFonts w:ascii="Times New Roman" w:eastAsia="Times New Roman" w:hAnsi="Times New Roman" w:cs="Times New Roman"/>
          <w:sz w:val="20"/>
          <w:szCs w:val="20"/>
          <w:lang w:eastAsia="ar-SA"/>
        </w:rPr>
        <w:t>.</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 xml:space="preserve">Exogenously applied calcium stabilizes the cell wall protection against the degrading enzymes </w:t>
      </w:r>
      <w:r w:rsidRPr="002B5761">
        <w:rPr>
          <w:rFonts w:ascii="Times New Roman" w:eastAsia="Times New Roman" w:hAnsi="Times New Roman" w:cs="Times New Roman"/>
          <w:b/>
          <w:bCs/>
          <w:sz w:val="20"/>
          <w:szCs w:val="20"/>
          <w:lang w:eastAsia="ar-SA"/>
        </w:rPr>
        <w:t>(White and Broadley, 2003)</w:t>
      </w:r>
      <w:r w:rsidR="00502638" w:rsidRPr="002B5761">
        <w:rPr>
          <w:rFonts w:ascii="Times New Roman" w:eastAsia="Times New Roman" w:hAnsi="Times New Roman" w:cs="Times New Roman"/>
          <w:sz w:val="20"/>
          <w:szCs w:val="20"/>
          <w:lang w:eastAsia="ar-SA"/>
        </w:rPr>
        <w:t>. Application of calcium oxide in the form of Boramine-Ca or Klover-Cal-Bor, both of which also contain boron, resulted in firmer fruit than</w:t>
      </w:r>
      <w:r w:rsidR="00874B2C" w:rsidRPr="002B5761">
        <w:rPr>
          <w:rFonts w:ascii="Times New Roman" w:eastAsia="Times New Roman" w:hAnsi="Times New Roman" w:cs="Times New Roman"/>
          <w:sz w:val="20"/>
          <w:szCs w:val="20"/>
          <w:lang w:eastAsia="ar-SA"/>
        </w:rPr>
        <w:t xml:space="preserve"> application of calcium oxide alone, the efficiency of exogenously applied calcium varies according to calcium fertilization studies on apricots </w:t>
      </w:r>
      <w:r w:rsidR="00874B2C" w:rsidRPr="002B5761">
        <w:rPr>
          <w:rFonts w:ascii="Times New Roman" w:eastAsia="Times New Roman" w:hAnsi="Times New Roman" w:cs="Times New Roman"/>
          <w:b/>
          <w:bCs/>
          <w:sz w:val="20"/>
          <w:szCs w:val="20"/>
          <w:lang w:eastAsia="ar-SA"/>
        </w:rPr>
        <w:t>(Mohsen, 2011)</w:t>
      </w:r>
      <w:r w:rsidR="00874B2C" w:rsidRPr="002B5761">
        <w:rPr>
          <w:rFonts w:ascii="Times New Roman" w:eastAsia="Times New Roman" w:hAnsi="Times New Roman" w:cs="Times New Roman"/>
          <w:sz w:val="20"/>
          <w:szCs w:val="20"/>
          <w:lang w:eastAsia="ar-SA"/>
        </w:rPr>
        <w:t>.</w:t>
      </w:r>
    </w:p>
    <w:p w:rsidR="009A30B3" w:rsidRPr="002B5761" w:rsidRDefault="00822F27" w:rsidP="002B5761">
      <w:pPr>
        <w:bidi w:val="0"/>
        <w:snapToGrid w:val="0"/>
        <w:spacing w:after="0" w:line="240" w:lineRule="auto"/>
        <w:ind w:firstLine="425"/>
        <w:jc w:val="both"/>
        <w:rPr>
          <w:rFonts w:ascii="Times New Roman" w:eastAsia="Times New Roman" w:hAnsi="Times New Roman" w:cs="Times New Roman"/>
          <w:b/>
          <w:bCs/>
          <w:sz w:val="20"/>
          <w:szCs w:val="20"/>
          <w:lang w:eastAsia="ar-SA" w:bidi="ar-EG"/>
        </w:rPr>
      </w:pPr>
      <w:r w:rsidRPr="002B5761">
        <w:rPr>
          <w:rFonts w:ascii="Times New Roman" w:eastAsia="Times New Roman" w:hAnsi="Times New Roman" w:cs="Times New Roman"/>
          <w:b/>
          <w:bCs/>
          <w:sz w:val="20"/>
          <w:szCs w:val="20"/>
          <w:lang w:eastAsia="ar-SA" w:bidi="ar-EG"/>
        </w:rPr>
        <w:t>Mehta (2013)</w:t>
      </w:r>
      <w:r w:rsidRPr="002B5761">
        <w:rPr>
          <w:rFonts w:ascii="Times New Roman" w:eastAsia="Times New Roman" w:hAnsi="Times New Roman" w:cs="Times New Roman"/>
          <w:sz w:val="20"/>
          <w:szCs w:val="20"/>
          <w:lang w:eastAsia="ar-SA" w:bidi="ar-EG"/>
        </w:rPr>
        <w:t xml:space="preserve"> indicated that, foliar</w:t>
      </w:r>
      <w:r w:rsidR="00D62961" w:rsidRPr="002B5761">
        <w:rPr>
          <w:rFonts w:ascii="Times New Roman" w:eastAsia="Times New Roman" w:hAnsi="Times New Roman" w:cs="Times New Roman"/>
          <w:sz w:val="20"/>
          <w:szCs w:val="20"/>
          <w:lang w:eastAsia="ar-SA" w:bidi="ar-EG"/>
        </w:rPr>
        <w:t xml:space="preserve"> </w:t>
      </w:r>
      <w:r w:rsidRPr="002B5761">
        <w:rPr>
          <w:rFonts w:ascii="Times New Roman" w:eastAsia="Times New Roman" w:hAnsi="Times New Roman" w:cs="Times New Roman"/>
          <w:sz w:val="20"/>
          <w:szCs w:val="20"/>
          <w:lang w:eastAsia="ar-SA" w:bidi="ar-EG"/>
        </w:rPr>
        <w:t>application</w:t>
      </w:r>
      <w:r w:rsidR="00D62961" w:rsidRPr="002B5761">
        <w:rPr>
          <w:rFonts w:ascii="Times New Roman" w:eastAsia="Times New Roman" w:hAnsi="Times New Roman" w:cs="Times New Roman"/>
          <w:sz w:val="20"/>
          <w:szCs w:val="20"/>
          <w:lang w:eastAsia="ar-SA" w:bidi="ar-EG"/>
        </w:rPr>
        <w:t xml:space="preserve"> </w:t>
      </w:r>
      <w:r w:rsidRPr="002B5761">
        <w:rPr>
          <w:rFonts w:ascii="Times New Roman" w:eastAsia="Times New Roman" w:hAnsi="Times New Roman" w:cs="Times New Roman"/>
          <w:sz w:val="20"/>
          <w:szCs w:val="20"/>
          <w:lang w:eastAsia="ar-SA" w:bidi="ar-EG"/>
        </w:rPr>
        <w:t>of</w:t>
      </w:r>
      <w:r w:rsidR="00D62961" w:rsidRPr="002B5761">
        <w:rPr>
          <w:rFonts w:ascii="Times New Roman" w:eastAsia="Times New Roman" w:hAnsi="Times New Roman" w:cs="Times New Roman"/>
          <w:sz w:val="20"/>
          <w:szCs w:val="20"/>
          <w:lang w:eastAsia="ar-SA" w:bidi="ar-EG"/>
        </w:rPr>
        <w:t xml:space="preserve"> </w:t>
      </w:r>
      <w:r w:rsidRPr="002B5761">
        <w:rPr>
          <w:rFonts w:ascii="Times New Roman" w:eastAsia="Times New Roman" w:hAnsi="Times New Roman" w:cs="Times New Roman"/>
          <w:sz w:val="20"/>
          <w:szCs w:val="20"/>
          <w:lang w:eastAsia="ar-SA" w:bidi="ar-EG"/>
        </w:rPr>
        <w:t>boron</w:t>
      </w:r>
      <w:r w:rsidR="00D62961" w:rsidRPr="002B5761">
        <w:rPr>
          <w:rFonts w:ascii="Times New Roman" w:eastAsia="Times New Roman" w:hAnsi="Times New Roman" w:cs="Times New Roman"/>
          <w:sz w:val="20"/>
          <w:szCs w:val="20"/>
          <w:lang w:eastAsia="ar-SA" w:bidi="ar-EG"/>
        </w:rPr>
        <w:t xml:space="preserve"> </w:t>
      </w:r>
      <w:r w:rsidRPr="002B5761">
        <w:rPr>
          <w:rFonts w:ascii="Times New Roman" w:eastAsia="Times New Roman" w:hAnsi="Times New Roman" w:cs="Times New Roman"/>
          <w:sz w:val="20"/>
          <w:szCs w:val="20"/>
          <w:lang w:eastAsia="ar-SA" w:bidi="ar-EG"/>
        </w:rPr>
        <w:t>close</w:t>
      </w:r>
      <w:r w:rsidR="00D62961" w:rsidRPr="002B5761">
        <w:rPr>
          <w:rFonts w:ascii="Times New Roman" w:eastAsia="Times New Roman" w:hAnsi="Times New Roman" w:cs="Times New Roman"/>
          <w:sz w:val="20"/>
          <w:szCs w:val="20"/>
          <w:lang w:eastAsia="ar-SA" w:bidi="ar-EG"/>
        </w:rPr>
        <w:t xml:space="preserve"> </w:t>
      </w:r>
      <w:r w:rsidRPr="002B5761">
        <w:rPr>
          <w:rFonts w:ascii="Times New Roman" w:eastAsia="Times New Roman" w:hAnsi="Times New Roman" w:cs="Times New Roman"/>
          <w:sz w:val="20"/>
          <w:szCs w:val="20"/>
          <w:lang w:eastAsia="ar-SA" w:bidi="ar-EG"/>
        </w:rPr>
        <w:t>to</w:t>
      </w:r>
      <w:r w:rsidR="00D62961" w:rsidRPr="002B5761">
        <w:rPr>
          <w:rFonts w:ascii="Times New Roman" w:eastAsia="Times New Roman" w:hAnsi="Times New Roman" w:cs="Times New Roman"/>
          <w:sz w:val="20"/>
          <w:szCs w:val="20"/>
          <w:lang w:eastAsia="ar-SA" w:bidi="ar-EG"/>
        </w:rPr>
        <w:t xml:space="preserve"> </w:t>
      </w:r>
      <w:r w:rsidRPr="002B5761">
        <w:rPr>
          <w:rFonts w:ascii="Times New Roman" w:eastAsia="Times New Roman" w:hAnsi="Times New Roman" w:cs="Times New Roman"/>
          <w:sz w:val="20"/>
          <w:szCs w:val="20"/>
          <w:lang w:eastAsia="ar-SA" w:bidi="ar-EG"/>
        </w:rPr>
        <w:t>flowering</w:t>
      </w:r>
      <w:r w:rsidR="00D62961" w:rsidRPr="002B5761">
        <w:rPr>
          <w:rFonts w:ascii="Times New Roman" w:eastAsia="Times New Roman" w:hAnsi="Times New Roman" w:cs="Times New Roman"/>
          <w:sz w:val="20"/>
          <w:szCs w:val="20"/>
          <w:lang w:eastAsia="ar-SA" w:bidi="ar-EG"/>
        </w:rPr>
        <w:t xml:space="preserve"> </w:t>
      </w:r>
      <w:r w:rsidRPr="002B5761">
        <w:rPr>
          <w:rFonts w:ascii="Times New Roman" w:eastAsia="Times New Roman" w:hAnsi="Times New Roman" w:cs="Times New Roman"/>
          <w:sz w:val="20"/>
          <w:szCs w:val="20"/>
          <w:lang w:eastAsia="ar-SA" w:bidi="ar-EG"/>
        </w:rPr>
        <w:t>time</w:t>
      </w:r>
      <w:r w:rsidR="00D62961" w:rsidRPr="002B5761">
        <w:rPr>
          <w:rFonts w:ascii="Times New Roman" w:eastAsia="Times New Roman" w:hAnsi="Times New Roman" w:cs="Times New Roman"/>
          <w:sz w:val="20"/>
          <w:szCs w:val="20"/>
          <w:lang w:eastAsia="ar-SA" w:bidi="ar-EG"/>
        </w:rPr>
        <w:t xml:space="preserve"> </w:t>
      </w:r>
      <w:r w:rsidRPr="002B5761">
        <w:rPr>
          <w:rFonts w:ascii="Times New Roman" w:eastAsia="Times New Roman" w:hAnsi="Times New Roman" w:cs="Times New Roman"/>
          <w:sz w:val="20"/>
          <w:szCs w:val="20"/>
          <w:lang w:eastAsia="ar-SA" w:bidi="ar-EG"/>
        </w:rPr>
        <w:t>increased</w:t>
      </w:r>
      <w:r w:rsidR="00D62961" w:rsidRPr="002B5761">
        <w:rPr>
          <w:rFonts w:ascii="Times New Roman" w:eastAsia="Times New Roman" w:hAnsi="Times New Roman" w:cs="Times New Roman"/>
          <w:sz w:val="20"/>
          <w:szCs w:val="20"/>
          <w:lang w:eastAsia="ar-SA" w:bidi="ar-EG"/>
        </w:rPr>
        <w:t xml:space="preserve"> </w:t>
      </w:r>
      <w:r w:rsidRPr="002B5761">
        <w:rPr>
          <w:rFonts w:ascii="Times New Roman" w:eastAsia="Times New Roman" w:hAnsi="Times New Roman" w:cs="Times New Roman"/>
          <w:sz w:val="20"/>
          <w:szCs w:val="20"/>
          <w:lang w:eastAsia="ar-SA" w:bidi="ar-EG"/>
        </w:rPr>
        <w:t>the</w:t>
      </w:r>
      <w:r w:rsidR="00D62961" w:rsidRPr="002B5761">
        <w:rPr>
          <w:rFonts w:ascii="Times New Roman" w:eastAsia="Times New Roman" w:hAnsi="Times New Roman" w:cs="Times New Roman"/>
          <w:sz w:val="20"/>
          <w:szCs w:val="20"/>
          <w:lang w:eastAsia="ar-SA" w:bidi="ar-EG"/>
        </w:rPr>
        <w:t xml:space="preserve"> </w:t>
      </w:r>
      <w:r w:rsidRPr="002B5761">
        <w:rPr>
          <w:rFonts w:ascii="Times New Roman" w:eastAsia="Times New Roman" w:hAnsi="Times New Roman" w:cs="Times New Roman"/>
          <w:sz w:val="20"/>
          <w:szCs w:val="20"/>
          <w:lang w:eastAsia="ar-SA" w:bidi="ar-EG"/>
        </w:rPr>
        <w:t>number</w:t>
      </w:r>
      <w:r w:rsidR="00D62961" w:rsidRPr="002B5761">
        <w:rPr>
          <w:rFonts w:ascii="Times New Roman" w:eastAsia="Times New Roman" w:hAnsi="Times New Roman" w:cs="Times New Roman"/>
          <w:sz w:val="20"/>
          <w:szCs w:val="20"/>
          <w:lang w:eastAsia="ar-SA" w:bidi="ar-EG"/>
        </w:rPr>
        <w:t xml:space="preserve"> </w:t>
      </w:r>
      <w:r w:rsidRPr="002B5761">
        <w:rPr>
          <w:rFonts w:ascii="Times New Roman" w:eastAsia="Times New Roman" w:hAnsi="Times New Roman" w:cs="Times New Roman"/>
          <w:sz w:val="20"/>
          <w:szCs w:val="20"/>
          <w:lang w:eastAsia="ar-SA" w:bidi="ar-EG"/>
        </w:rPr>
        <w:t>of</w:t>
      </w:r>
      <w:r w:rsidR="00D62961" w:rsidRPr="002B5761">
        <w:rPr>
          <w:rFonts w:ascii="Times New Roman" w:eastAsia="Times New Roman" w:hAnsi="Times New Roman" w:cs="Times New Roman"/>
          <w:sz w:val="20"/>
          <w:szCs w:val="20"/>
          <w:lang w:eastAsia="ar-SA" w:bidi="ar-EG"/>
        </w:rPr>
        <w:t xml:space="preserve"> </w:t>
      </w:r>
      <w:r w:rsidRPr="002B5761">
        <w:rPr>
          <w:rFonts w:ascii="Times New Roman" w:eastAsia="Times New Roman" w:hAnsi="Times New Roman" w:cs="Times New Roman"/>
          <w:sz w:val="20"/>
          <w:szCs w:val="20"/>
          <w:lang w:eastAsia="ar-SA" w:bidi="ar-EG"/>
        </w:rPr>
        <w:t>flower clusters and increased boron content in apricot fruit and this did not result in any</w:t>
      </w:r>
      <w:r w:rsidR="00D62961" w:rsidRPr="002B5761">
        <w:rPr>
          <w:rFonts w:ascii="Times New Roman" w:eastAsia="Times New Roman" w:hAnsi="Times New Roman" w:cs="Times New Roman"/>
          <w:sz w:val="20"/>
          <w:szCs w:val="20"/>
          <w:lang w:eastAsia="ar-SA" w:bidi="ar-EG"/>
        </w:rPr>
        <w:t xml:space="preserve"> </w:t>
      </w:r>
      <w:r w:rsidRPr="002B5761">
        <w:rPr>
          <w:rFonts w:ascii="Times New Roman" w:eastAsia="Times New Roman" w:hAnsi="Times New Roman" w:cs="Times New Roman"/>
          <w:sz w:val="20"/>
          <w:szCs w:val="20"/>
          <w:lang w:eastAsia="ar-SA" w:bidi="ar-EG"/>
        </w:rPr>
        <w:t>consistent</w:t>
      </w:r>
      <w:r w:rsidR="00D62961" w:rsidRPr="002B5761">
        <w:rPr>
          <w:rFonts w:ascii="Times New Roman" w:eastAsia="Times New Roman" w:hAnsi="Times New Roman" w:cs="Times New Roman"/>
          <w:sz w:val="20"/>
          <w:szCs w:val="20"/>
          <w:lang w:eastAsia="ar-SA" w:bidi="ar-EG"/>
        </w:rPr>
        <w:t xml:space="preserve"> </w:t>
      </w:r>
      <w:r w:rsidRPr="002B5761">
        <w:rPr>
          <w:rFonts w:ascii="Times New Roman" w:eastAsia="Times New Roman" w:hAnsi="Times New Roman" w:cs="Times New Roman"/>
          <w:sz w:val="20"/>
          <w:szCs w:val="20"/>
          <w:lang w:eastAsia="ar-SA" w:bidi="ar-EG"/>
        </w:rPr>
        <w:t>improvement</w:t>
      </w:r>
      <w:r w:rsidR="00D62961" w:rsidRPr="002B5761">
        <w:rPr>
          <w:rFonts w:ascii="Times New Roman" w:eastAsia="Times New Roman" w:hAnsi="Times New Roman" w:cs="Times New Roman"/>
          <w:sz w:val="20"/>
          <w:szCs w:val="20"/>
          <w:lang w:eastAsia="ar-SA" w:bidi="ar-EG"/>
        </w:rPr>
        <w:t xml:space="preserve"> </w:t>
      </w:r>
      <w:r w:rsidRPr="002B5761">
        <w:rPr>
          <w:rFonts w:ascii="Times New Roman" w:eastAsia="Times New Roman" w:hAnsi="Times New Roman" w:cs="Times New Roman"/>
          <w:sz w:val="20"/>
          <w:szCs w:val="20"/>
          <w:lang w:eastAsia="ar-SA" w:bidi="ar-EG"/>
        </w:rPr>
        <w:t>in</w:t>
      </w:r>
      <w:r w:rsidR="00D62961" w:rsidRPr="002B5761">
        <w:rPr>
          <w:rFonts w:ascii="Times New Roman" w:eastAsia="Times New Roman" w:hAnsi="Times New Roman" w:cs="Times New Roman"/>
          <w:sz w:val="20"/>
          <w:szCs w:val="20"/>
          <w:lang w:eastAsia="ar-SA" w:bidi="ar-EG"/>
        </w:rPr>
        <w:t xml:space="preserve"> </w:t>
      </w:r>
      <w:r w:rsidRPr="002B5761">
        <w:rPr>
          <w:rFonts w:ascii="Times New Roman" w:eastAsia="Times New Roman" w:hAnsi="Times New Roman" w:cs="Times New Roman"/>
          <w:sz w:val="20"/>
          <w:szCs w:val="20"/>
          <w:lang w:eastAsia="ar-SA" w:bidi="ar-EG"/>
        </w:rPr>
        <w:t>fruit</w:t>
      </w:r>
      <w:r w:rsidR="00D62961" w:rsidRPr="002B5761">
        <w:rPr>
          <w:rFonts w:ascii="Times New Roman" w:eastAsia="Times New Roman" w:hAnsi="Times New Roman" w:cs="Times New Roman"/>
          <w:sz w:val="20"/>
          <w:szCs w:val="20"/>
          <w:lang w:eastAsia="ar-SA" w:bidi="ar-EG"/>
        </w:rPr>
        <w:t xml:space="preserve"> </w:t>
      </w:r>
      <w:r w:rsidRPr="002B5761">
        <w:rPr>
          <w:rFonts w:ascii="Times New Roman" w:eastAsia="Times New Roman" w:hAnsi="Times New Roman" w:cs="Times New Roman"/>
          <w:sz w:val="20"/>
          <w:szCs w:val="20"/>
          <w:lang w:eastAsia="ar-SA" w:bidi="ar-EG"/>
        </w:rPr>
        <w:t>quality,</w:t>
      </w:r>
      <w:r w:rsidR="00D62961" w:rsidRPr="002B5761">
        <w:rPr>
          <w:rFonts w:ascii="Times New Roman" w:eastAsia="Times New Roman" w:hAnsi="Times New Roman" w:cs="Times New Roman"/>
          <w:sz w:val="20"/>
          <w:szCs w:val="20"/>
          <w:lang w:eastAsia="ar-SA" w:bidi="ar-EG"/>
        </w:rPr>
        <w:t xml:space="preserve"> </w:t>
      </w:r>
      <w:r w:rsidRPr="002B5761">
        <w:rPr>
          <w:rFonts w:ascii="Times New Roman" w:eastAsia="Times New Roman" w:hAnsi="Times New Roman" w:cs="Times New Roman"/>
          <w:sz w:val="20"/>
          <w:szCs w:val="20"/>
          <w:lang w:eastAsia="ar-SA" w:bidi="ar-EG"/>
        </w:rPr>
        <w:t>although</w:t>
      </w:r>
      <w:r w:rsidR="00D62961" w:rsidRPr="002B5761">
        <w:rPr>
          <w:rFonts w:ascii="Times New Roman" w:eastAsia="Times New Roman" w:hAnsi="Times New Roman" w:cs="Times New Roman"/>
          <w:sz w:val="20"/>
          <w:szCs w:val="20"/>
          <w:lang w:eastAsia="ar-SA" w:bidi="ar-EG"/>
        </w:rPr>
        <w:t xml:space="preserve"> </w:t>
      </w:r>
      <w:r w:rsidRPr="002B5761">
        <w:rPr>
          <w:rFonts w:ascii="Times New Roman" w:eastAsia="Times New Roman" w:hAnsi="Times New Roman" w:cs="Times New Roman"/>
          <w:sz w:val="20"/>
          <w:szCs w:val="20"/>
          <w:lang w:eastAsia="ar-SA" w:bidi="ar-EG"/>
        </w:rPr>
        <w:t>SSC</w:t>
      </w:r>
      <w:r w:rsidR="00D62961" w:rsidRPr="002B5761">
        <w:rPr>
          <w:rFonts w:ascii="Times New Roman" w:eastAsia="Times New Roman" w:hAnsi="Times New Roman" w:cs="Times New Roman"/>
          <w:sz w:val="20"/>
          <w:szCs w:val="20"/>
          <w:lang w:eastAsia="ar-SA" w:bidi="ar-EG"/>
        </w:rPr>
        <w:t xml:space="preserve"> </w:t>
      </w:r>
      <w:r w:rsidRPr="002B5761">
        <w:rPr>
          <w:rFonts w:ascii="Times New Roman" w:eastAsia="Times New Roman" w:hAnsi="Times New Roman" w:cs="Times New Roman"/>
          <w:sz w:val="20"/>
          <w:szCs w:val="20"/>
          <w:lang w:eastAsia="ar-SA" w:bidi="ar-EG"/>
        </w:rPr>
        <w:t>increased</w:t>
      </w:r>
      <w:r w:rsidR="00D62961" w:rsidRPr="002B5761">
        <w:rPr>
          <w:rFonts w:ascii="Times New Roman" w:eastAsia="Times New Roman" w:hAnsi="Times New Roman" w:cs="Times New Roman"/>
          <w:sz w:val="20"/>
          <w:szCs w:val="20"/>
          <w:lang w:eastAsia="ar-SA" w:bidi="ar-EG"/>
        </w:rPr>
        <w:t xml:space="preserve"> </w:t>
      </w:r>
      <w:r w:rsidRPr="002B5761">
        <w:rPr>
          <w:rFonts w:ascii="Times New Roman" w:eastAsia="Times New Roman" w:hAnsi="Times New Roman" w:cs="Times New Roman"/>
          <w:sz w:val="20"/>
          <w:szCs w:val="20"/>
          <w:lang w:eastAsia="ar-SA" w:bidi="ar-EG"/>
        </w:rPr>
        <w:t>in</w:t>
      </w:r>
      <w:r w:rsidR="00D62961" w:rsidRPr="002B5761">
        <w:rPr>
          <w:rFonts w:ascii="Times New Roman" w:eastAsia="Times New Roman" w:hAnsi="Times New Roman" w:cs="Times New Roman"/>
          <w:sz w:val="20"/>
          <w:szCs w:val="20"/>
          <w:lang w:eastAsia="ar-SA" w:bidi="ar-EG"/>
        </w:rPr>
        <w:t xml:space="preserve"> </w:t>
      </w:r>
      <w:r w:rsidRPr="002B5761">
        <w:rPr>
          <w:rFonts w:ascii="Times New Roman" w:eastAsia="Times New Roman" w:hAnsi="Times New Roman" w:cs="Times New Roman"/>
          <w:sz w:val="20"/>
          <w:szCs w:val="20"/>
          <w:lang w:eastAsia="ar-SA" w:bidi="ar-EG"/>
        </w:rPr>
        <w:t>some</w:t>
      </w:r>
      <w:r w:rsidR="00D62961" w:rsidRPr="002B5761">
        <w:rPr>
          <w:rFonts w:ascii="Times New Roman" w:eastAsia="Times New Roman" w:hAnsi="Times New Roman" w:cs="Times New Roman"/>
          <w:sz w:val="20"/>
          <w:szCs w:val="20"/>
          <w:lang w:eastAsia="ar-SA" w:bidi="ar-EG"/>
        </w:rPr>
        <w:t xml:space="preserve"> </w:t>
      </w:r>
      <w:r w:rsidRPr="002B5761">
        <w:rPr>
          <w:rFonts w:ascii="Times New Roman" w:eastAsia="Times New Roman" w:hAnsi="Times New Roman" w:cs="Times New Roman"/>
          <w:sz w:val="20"/>
          <w:szCs w:val="20"/>
          <w:lang w:eastAsia="ar-SA" w:bidi="ar-EG"/>
        </w:rPr>
        <w:t>cases.</w:t>
      </w:r>
    </w:p>
    <w:p w:rsidR="00B673FD" w:rsidRPr="002B5761" w:rsidRDefault="00822F27" w:rsidP="002B5761">
      <w:pPr>
        <w:bidi w:val="0"/>
        <w:snapToGrid w:val="0"/>
        <w:spacing w:after="0" w:line="240" w:lineRule="auto"/>
        <w:ind w:firstLine="425"/>
        <w:jc w:val="both"/>
        <w:rPr>
          <w:rFonts w:ascii="Times New Roman" w:eastAsia="Times New Roman" w:hAnsi="Times New Roman" w:cs="Times New Roman"/>
          <w:b/>
          <w:bCs/>
          <w:sz w:val="20"/>
          <w:szCs w:val="20"/>
          <w:lang w:eastAsia="ar-SA" w:bidi="ar-EG"/>
        </w:rPr>
      </w:pPr>
      <w:r w:rsidRPr="002B5761">
        <w:rPr>
          <w:rFonts w:ascii="Times New Roman" w:eastAsia="Times New Roman" w:hAnsi="Times New Roman" w:cs="Times New Roman"/>
          <w:b/>
          <w:bCs/>
          <w:sz w:val="20"/>
          <w:szCs w:val="20"/>
          <w:lang w:eastAsia="ar-SA" w:bidi="ar-EG"/>
        </w:rPr>
        <w:t>There for this study aimed to</w:t>
      </w:r>
      <w:r w:rsidRPr="002B5761">
        <w:rPr>
          <w:rFonts w:ascii="Times New Roman" w:eastAsia="Times New Roman" w:hAnsi="Times New Roman" w:cs="Times New Roman"/>
          <w:sz w:val="20"/>
          <w:szCs w:val="20"/>
          <w:lang w:eastAsia="ar-SA" w:bidi="ar-EG"/>
        </w:rPr>
        <w:t xml:space="preserve"> determine the useful role of the pre-harvest spraying of salicylic acid, potassium silicate, calcium and boron in increasing apricot fruit </w:t>
      </w:r>
      <w:r w:rsidR="009E1BA5" w:rsidRPr="002B5761">
        <w:rPr>
          <w:rFonts w:ascii="Times New Roman" w:eastAsia="Times New Roman" w:hAnsi="Times New Roman" w:cs="Times New Roman"/>
          <w:sz w:val="20"/>
          <w:szCs w:val="20"/>
          <w:lang w:eastAsia="ar-SA" w:bidi="ar-EG"/>
        </w:rPr>
        <w:t>quality</w:t>
      </w:r>
      <w:r w:rsidRPr="002B5761">
        <w:rPr>
          <w:rFonts w:ascii="Times New Roman" w:eastAsia="Times New Roman" w:hAnsi="Times New Roman" w:cs="Times New Roman"/>
          <w:sz w:val="20"/>
          <w:szCs w:val="20"/>
          <w:lang w:eastAsia="ar-SA" w:bidi="ar-EG"/>
        </w:rPr>
        <w:t>.</w:t>
      </w:r>
    </w:p>
    <w:p w:rsidR="009A30B3" w:rsidRPr="002B5761" w:rsidRDefault="00B56E09" w:rsidP="002B5761">
      <w:pPr>
        <w:bidi w:val="0"/>
        <w:snapToGrid w:val="0"/>
        <w:spacing w:after="0" w:line="240" w:lineRule="auto"/>
        <w:jc w:val="both"/>
        <w:rPr>
          <w:rFonts w:ascii="Times New Roman" w:hAnsi="Times New Roman" w:cs="Times New Roman"/>
          <w:b/>
          <w:bCs/>
          <w:sz w:val="20"/>
          <w:szCs w:val="20"/>
          <w:lang w:bidi="ar-EG"/>
        </w:rPr>
      </w:pPr>
      <w:r w:rsidRPr="002B5761">
        <w:rPr>
          <w:rFonts w:ascii="Times New Roman" w:hAnsi="Times New Roman" w:cs="Times New Roman"/>
          <w:b/>
          <w:bCs/>
          <w:sz w:val="20"/>
          <w:szCs w:val="20"/>
          <w:lang w:bidi="ar-EG"/>
        </w:rPr>
        <w:t xml:space="preserve">2. </w:t>
      </w:r>
      <w:r w:rsidR="00822F27" w:rsidRPr="002B5761">
        <w:rPr>
          <w:rFonts w:ascii="Times New Roman" w:hAnsi="Times New Roman" w:cs="Times New Roman"/>
          <w:b/>
          <w:bCs/>
          <w:sz w:val="20"/>
          <w:szCs w:val="20"/>
          <w:lang w:bidi="ar-EG"/>
        </w:rPr>
        <w:t xml:space="preserve">Materials </w:t>
      </w:r>
      <w:r w:rsidR="005B2A76" w:rsidRPr="002B5761">
        <w:rPr>
          <w:rFonts w:ascii="Times New Roman" w:hAnsi="Times New Roman" w:cs="Times New Roman"/>
          <w:b/>
          <w:bCs/>
          <w:sz w:val="20"/>
          <w:szCs w:val="20"/>
          <w:lang w:bidi="ar-EG"/>
        </w:rPr>
        <w:t>and</w:t>
      </w:r>
      <w:r w:rsidR="00822F27" w:rsidRPr="002B5761">
        <w:rPr>
          <w:rFonts w:ascii="Times New Roman" w:hAnsi="Times New Roman" w:cs="Times New Roman"/>
          <w:b/>
          <w:bCs/>
          <w:sz w:val="20"/>
          <w:szCs w:val="20"/>
          <w:lang w:bidi="ar-EG"/>
        </w:rPr>
        <w:t xml:space="preserve"> Methods</w:t>
      </w:r>
    </w:p>
    <w:p w:rsidR="009A30B3" w:rsidRPr="002B5761" w:rsidRDefault="00822F27" w:rsidP="002B5761">
      <w:pPr>
        <w:bidi w:val="0"/>
        <w:snapToGrid w:val="0"/>
        <w:spacing w:after="0" w:line="240" w:lineRule="auto"/>
        <w:ind w:firstLine="425"/>
        <w:jc w:val="both"/>
        <w:rPr>
          <w:rFonts w:ascii="Times New Roman" w:eastAsia="Times New Roman" w:hAnsi="Times New Roman" w:cs="Times New Roman"/>
          <w:sz w:val="20"/>
          <w:szCs w:val="20"/>
          <w:lang w:eastAsia="ar-SA" w:bidi="ar-EG"/>
        </w:rPr>
      </w:pPr>
      <w:r w:rsidRPr="002B5761">
        <w:rPr>
          <w:rFonts w:ascii="Times New Roman" w:eastAsia="Times New Roman" w:hAnsi="Times New Roman" w:cs="Times New Roman"/>
          <w:sz w:val="20"/>
          <w:szCs w:val="20"/>
          <w:lang w:eastAsia="ar-SA" w:bidi="ar-EG"/>
        </w:rPr>
        <w:t>The present study was conducted during two successive seasons 2017 and 2018 on 6 years old Amal cultivar apricot (</w:t>
      </w:r>
      <w:r w:rsidRPr="002B5761">
        <w:rPr>
          <w:rFonts w:ascii="Times New Roman" w:eastAsia="Times New Roman" w:hAnsi="Times New Roman" w:cs="Times New Roman"/>
          <w:i/>
          <w:iCs/>
          <w:sz w:val="20"/>
          <w:szCs w:val="20"/>
          <w:lang w:eastAsia="ar-SA" w:bidi="ar-EG"/>
        </w:rPr>
        <w:t>prunus</w:t>
      </w:r>
      <w:r w:rsidRPr="002B5761">
        <w:rPr>
          <w:rFonts w:ascii="Times New Roman" w:eastAsia="Times New Roman" w:hAnsi="Times New Roman" w:cs="Times New Roman"/>
          <w:sz w:val="20"/>
          <w:szCs w:val="20"/>
          <w:lang w:eastAsia="ar-SA" w:bidi="ar-EG"/>
        </w:rPr>
        <w:t xml:space="preserve"> </w:t>
      </w:r>
      <w:r w:rsidRPr="002B5761">
        <w:rPr>
          <w:rFonts w:ascii="Times New Roman" w:eastAsia="Times New Roman" w:hAnsi="Times New Roman" w:cs="Times New Roman"/>
          <w:i/>
          <w:iCs/>
          <w:sz w:val="20"/>
          <w:szCs w:val="20"/>
          <w:lang w:eastAsia="ar-SA" w:bidi="ar-EG"/>
        </w:rPr>
        <w:t>armeniaca</w:t>
      </w:r>
      <w:r w:rsidRPr="002B5761">
        <w:rPr>
          <w:rFonts w:ascii="Times New Roman" w:eastAsia="Times New Roman" w:hAnsi="Times New Roman" w:cs="Times New Roman"/>
          <w:sz w:val="20"/>
          <w:szCs w:val="20"/>
          <w:lang w:eastAsia="ar-SA" w:bidi="ar-EG"/>
        </w:rPr>
        <w:t xml:space="preserve"> L.). Trees were budded on local apricot rootstock and spaced at 4x5 m apart and grown under drip irrigation system in a private orchard at Regwa region, Giza governorate, Egypt. </w:t>
      </w:r>
    </w:p>
    <w:p w:rsidR="006A2CF4" w:rsidRPr="002B5761" w:rsidRDefault="00822F27" w:rsidP="002B5761">
      <w:pPr>
        <w:bidi w:val="0"/>
        <w:snapToGrid w:val="0"/>
        <w:spacing w:after="0" w:line="240" w:lineRule="auto"/>
        <w:ind w:firstLine="425"/>
        <w:jc w:val="both"/>
        <w:rPr>
          <w:rFonts w:ascii="Times New Roman" w:hAnsi="Times New Roman" w:cs="Times New Roman"/>
          <w:sz w:val="20"/>
          <w:szCs w:val="20"/>
        </w:rPr>
      </w:pPr>
      <w:r w:rsidRPr="002B5761">
        <w:rPr>
          <w:rFonts w:ascii="Times New Roman" w:eastAsia="Times New Roman" w:hAnsi="Times New Roman" w:cs="Times New Roman"/>
          <w:sz w:val="20"/>
          <w:szCs w:val="20"/>
          <w:lang w:eastAsia="ar-SA" w:bidi="ar-EG"/>
        </w:rPr>
        <w:t>Forty two uniform trees, free from various physiological and pathological disorders were selected for investigation, and received the standard agricultural practices. Soil texture and irrigation water analysis shown in (Table 1, 2</w:t>
      </w:r>
      <w:r w:rsidR="00D62961" w:rsidRPr="002B5761">
        <w:rPr>
          <w:rFonts w:ascii="Times New Roman" w:eastAsia="Times New Roman" w:hAnsi="Times New Roman" w:cs="Times New Roman"/>
          <w:sz w:val="20"/>
          <w:szCs w:val="20"/>
          <w:lang w:eastAsia="ar-SA" w:bidi="ar-EG"/>
        </w:rPr>
        <w:t xml:space="preserve"> &amp; </w:t>
      </w:r>
      <w:r w:rsidRPr="002B5761">
        <w:rPr>
          <w:rFonts w:ascii="Times New Roman" w:eastAsia="Times New Roman" w:hAnsi="Times New Roman" w:cs="Times New Roman"/>
          <w:sz w:val="20"/>
          <w:szCs w:val="20"/>
          <w:lang w:eastAsia="ar-SA" w:bidi="ar-EG"/>
        </w:rPr>
        <w:t>3). The trees were sprayed using a hand sprayer on two times. The first application time was at pet hardening (19th, 8th of April during 2017 and 2018 respectively),</w:t>
      </w:r>
      <w:r w:rsidRPr="002B5761">
        <w:rPr>
          <w:rFonts w:ascii="Times New Roman" w:hAnsi="Times New Roman" w:cs="Times New Roman"/>
          <w:sz w:val="20"/>
          <w:szCs w:val="20"/>
        </w:rPr>
        <w:t xml:space="preserve"> while the second application time was 15 days before harvesting at (2</w:t>
      </w:r>
      <w:r w:rsidRPr="002B5761">
        <w:rPr>
          <w:rFonts w:ascii="Times New Roman" w:hAnsi="Times New Roman" w:cs="Times New Roman"/>
          <w:sz w:val="20"/>
          <w:szCs w:val="20"/>
          <w:vertAlign w:val="superscript"/>
        </w:rPr>
        <w:t>nd</w:t>
      </w:r>
      <w:r w:rsidRPr="002B5761">
        <w:rPr>
          <w:rFonts w:ascii="Times New Roman" w:hAnsi="Times New Roman" w:cs="Times New Roman"/>
          <w:sz w:val="20"/>
          <w:szCs w:val="20"/>
        </w:rPr>
        <w:t xml:space="preserve"> May during 2017 and 27</w:t>
      </w:r>
      <w:r w:rsidRPr="002B5761">
        <w:rPr>
          <w:rFonts w:ascii="Times New Roman" w:hAnsi="Times New Roman" w:cs="Times New Roman"/>
          <w:sz w:val="20"/>
          <w:szCs w:val="20"/>
          <w:vertAlign w:val="superscript"/>
        </w:rPr>
        <w:t>th</w:t>
      </w:r>
      <w:r w:rsidRPr="002B5761">
        <w:rPr>
          <w:rFonts w:ascii="Times New Roman" w:hAnsi="Times New Roman" w:cs="Times New Roman"/>
          <w:sz w:val="20"/>
          <w:szCs w:val="20"/>
        </w:rPr>
        <w:t xml:space="preserve"> of April during 2018). Salicylic acid at </w:t>
      </w:r>
      <w:r w:rsidR="00304630" w:rsidRPr="002B5761">
        <w:rPr>
          <w:rFonts w:ascii="Times New Roman" w:hAnsi="Times New Roman" w:cs="Times New Roman"/>
          <w:sz w:val="20"/>
          <w:szCs w:val="20"/>
        </w:rPr>
        <w:t>1</w:t>
      </w:r>
      <w:r w:rsidRPr="002B5761">
        <w:rPr>
          <w:rFonts w:ascii="Times New Roman" w:hAnsi="Times New Roman" w:cs="Times New Roman"/>
          <w:sz w:val="20"/>
          <w:szCs w:val="20"/>
        </w:rPr>
        <w:t xml:space="preserve">, </w:t>
      </w:r>
      <w:r w:rsidR="00304630" w:rsidRPr="002B5761">
        <w:rPr>
          <w:rFonts w:ascii="Times New Roman" w:hAnsi="Times New Roman" w:cs="Times New Roman"/>
          <w:sz w:val="20"/>
          <w:szCs w:val="20"/>
        </w:rPr>
        <w:t>1.5</w:t>
      </w:r>
      <w:r w:rsidRPr="002B5761">
        <w:rPr>
          <w:rFonts w:ascii="Times New Roman" w:hAnsi="Times New Roman" w:cs="Times New Roman"/>
          <w:sz w:val="20"/>
          <w:szCs w:val="20"/>
        </w:rPr>
        <w:t xml:space="preserve">, </w:t>
      </w:r>
      <w:r w:rsidR="00304630" w:rsidRPr="002B5761">
        <w:rPr>
          <w:rFonts w:ascii="Times New Roman" w:hAnsi="Times New Roman" w:cs="Times New Roman"/>
          <w:sz w:val="20"/>
          <w:szCs w:val="20"/>
        </w:rPr>
        <w:t>3</w:t>
      </w:r>
      <w:r w:rsidR="00D92DE1" w:rsidRPr="002B5761">
        <w:rPr>
          <w:rFonts w:ascii="Times New Roman" w:hAnsi="Times New Roman" w:cs="Times New Roman"/>
          <w:sz w:val="20"/>
          <w:szCs w:val="20"/>
        </w:rPr>
        <w:t xml:space="preserve"> </w:t>
      </w:r>
      <w:r w:rsidRPr="002B5761">
        <w:rPr>
          <w:rFonts w:ascii="Times New Roman" w:hAnsi="Times New Roman" w:cs="Times New Roman"/>
          <w:sz w:val="20"/>
          <w:szCs w:val="20"/>
        </w:rPr>
        <w:t xml:space="preserve">and </w:t>
      </w:r>
      <w:r w:rsidR="00304630" w:rsidRPr="002B5761">
        <w:rPr>
          <w:rFonts w:ascii="Times New Roman" w:hAnsi="Times New Roman" w:cs="Times New Roman"/>
          <w:sz w:val="20"/>
          <w:szCs w:val="20"/>
        </w:rPr>
        <w:t>4.5 mmol/L</w:t>
      </w:r>
      <w:r w:rsidRPr="002B5761">
        <w:rPr>
          <w:rFonts w:ascii="Times New Roman" w:hAnsi="Times New Roman" w:cs="Times New Roman"/>
          <w:sz w:val="20"/>
          <w:szCs w:val="20"/>
        </w:rPr>
        <w:t>, potassium silicate</w:t>
      </w:r>
      <w:r w:rsidR="00DA5020" w:rsidRPr="002B5761">
        <w:rPr>
          <w:rFonts w:ascii="Times New Roman" w:hAnsi="Times New Roman" w:cs="Times New Roman"/>
          <w:sz w:val="20"/>
          <w:szCs w:val="20"/>
        </w:rPr>
        <w:t xml:space="preserve"> (PS)</w:t>
      </w:r>
      <w:r w:rsidRPr="002B5761">
        <w:rPr>
          <w:rFonts w:ascii="Times New Roman" w:hAnsi="Times New Roman" w:cs="Times New Roman"/>
          <w:sz w:val="20"/>
          <w:szCs w:val="20"/>
        </w:rPr>
        <w:t xml:space="preserve"> at 2</w:t>
      </w:r>
      <w:r w:rsidR="00D92DE1" w:rsidRPr="002B5761">
        <w:rPr>
          <w:rFonts w:ascii="Times New Roman" w:hAnsi="Times New Roman" w:cs="Times New Roman"/>
          <w:sz w:val="20"/>
          <w:szCs w:val="20"/>
        </w:rPr>
        <w:t>000</w:t>
      </w:r>
      <w:r w:rsidRPr="002B5761">
        <w:rPr>
          <w:rFonts w:ascii="Times New Roman" w:hAnsi="Times New Roman" w:cs="Times New Roman"/>
          <w:sz w:val="20"/>
          <w:szCs w:val="20"/>
        </w:rPr>
        <w:t>, 3</w:t>
      </w:r>
      <w:r w:rsidR="00D92DE1" w:rsidRPr="002B5761">
        <w:rPr>
          <w:rFonts w:ascii="Times New Roman" w:hAnsi="Times New Roman" w:cs="Times New Roman"/>
          <w:sz w:val="20"/>
          <w:szCs w:val="20"/>
        </w:rPr>
        <w:t>000</w:t>
      </w:r>
      <w:r w:rsidRPr="002B5761">
        <w:rPr>
          <w:rFonts w:ascii="Times New Roman" w:hAnsi="Times New Roman" w:cs="Times New Roman"/>
          <w:sz w:val="20"/>
          <w:szCs w:val="20"/>
        </w:rPr>
        <w:t xml:space="preserve"> and 4</w:t>
      </w:r>
      <w:r w:rsidR="00D92DE1" w:rsidRPr="002B5761">
        <w:rPr>
          <w:rFonts w:ascii="Times New Roman" w:hAnsi="Times New Roman" w:cs="Times New Roman"/>
          <w:sz w:val="20"/>
          <w:szCs w:val="20"/>
        </w:rPr>
        <w:t>000</w:t>
      </w:r>
      <w:r w:rsidRPr="002B5761">
        <w:rPr>
          <w:rFonts w:ascii="Times New Roman" w:hAnsi="Times New Roman" w:cs="Times New Roman"/>
          <w:sz w:val="20"/>
          <w:szCs w:val="20"/>
        </w:rPr>
        <w:t xml:space="preserve"> </w:t>
      </w:r>
      <w:r w:rsidR="00D92DE1" w:rsidRPr="002B5761">
        <w:rPr>
          <w:rFonts w:ascii="Times New Roman" w:hAnsi="Times New Roman" w:cs="Times New Roman"/>
          <w:sz w:val="20"/>
          <w:szCs w:val="20"/>
        </w:rPr>
        <w:t>ppm</w:t>
      </w:r>
      <w:r w:rsidRPr="002B5761">
        <w:rPr>
          <w:rFonts w:ascii="Times New Roman" w:hAnsi="Times New Roman" w:cs="Times New Roman"/>
          <w:sz w:val="20"/>
          <w:szCs w:val="20"/>
        </w:rPr>
        <w:t>, Set at 1</w:t>
      </w:r>
      <w:r w:rsidR="00D92DE1" w:rsidRPr="002B5761">
        <w:rPr>
          <w:rFonts w:ascii="Times New Roman" w:hAnsi="Times New Roman" w:cs="Times New Roman"/>
          <w:sz w:val="20"/>
          <w:szCs w:val="20"/>
        </w:rPr>
        <w:t>000</w:t>
      </w:r>
      <w:r w:rsidR="00364C99" w:rsidRPr="002B5761">
        <w:rPr>
          <w:rFonts w:ascii="Times New Roman" w:hAnsi="Times New Roman" w:cs="Times New Roman"/>
          <w:sz w:val="20"/>
          <w:szCs w:val="20"/>
        </w:rPr>
        <w:t>, 1500</w:t>
      </w:r>
      <w:r w:rsidRPr="002B5761">
        <w:rPr>
          <w:rFonts w:ascii="Times New Roman" w:hAnsi="Times New Roman" w:cs="Times New Roman"/>
          <w:sz w:val="20"/>
          <w:szCs w:val="20"/>
        </w:rPr>
        <w:t xml:space="preserve"> and 2</w:t>
      </w:r>
      <w:r w:rsidR="00D92DE1" w:rsidRPr="002B5761">
        <w:rPr>
          <w:rFonts w:ascii="Times New Roman" w:hAnsi="Times New Roman" w:cs="Times New Roman"/>
          <w:sz w:val="20"/>
          <w:szCs w:val="20"/>
        </w:rPr>
        <w:t>000</w:t>
      </w:r>
      <w:r w:rsidRPr="002B5761">
        <w:rPr>
          <w:rFonts w:ascii="Times New Roman" w:hAnsi="Times New Roman" w:cs="Times New Roman"/>
          <w:sz w:val="20"/>
          <w:szCs w:val="20"/>
        </w:rPr>
        <w:t xml:space="preserve"> </w:t>
      </w:r>
      <w:r w:rsidR="00D92DE1" w:rsidRPr="002B5761">
        <w:rPr>
          <w:rFonts w:ascii="Times New Roman" w:hAnsi="Times New Roman" w:cs="Times New Roman"/>
          <w:sz w:val="20"/>
          <w:szCs w:val="20"/>
        </w:rPr>
        <w:t>ppm</w:t>
      </w:r>
      <w:r w:rsidRPr="002B5761">
        <w:rPr>
          <w:rFonts w:ascii="Times New Roman" w:hAnsi="Times New Roman" w:cs="Times New Roman"/>
          <w:sz w:val="20"/>
          <w:szCs w:val="20"/>
        </w:rPr>
        <w:t xml:space="preserve">, </w:t>
      </w:r>
      <w:r w:rsidR="002C1346" w:rsidRPr="002B5761">
        <w:rPr>
          <w:rFonts w:ascii="Times New Roman" w:hAnsi="Times New Roman" w:cs="Times New Roman"/>
          <w:sz w:val="20"/>
          <w:szCs w:val="20"/>
        </w:rPr>
        <w:t>three</w:t>
      </w:r>
      <w:r w:rsidRPr="002B5761">
        <w:rPr>
          <w:rFonts w:ascii="Times New Roman" w:hAnsi="Times New Roman" w:cs="Times New Roman"/>
          <w:sz w:val="20"/>
          <w:szCs w:val="20"/>
        </w:rPr>
        <w:t xml:space="preserve"> combinations of</w:t>
      </w:r>
      <w:r w:rsidR="00CD55B1" w:rsidRPr="002B5761">
        <w:rPr>
          <w:rFonts w:ascii="Times New Roman" w:hAnsi="Times New Roman" w:cs="Times New Roman"/>
          <w:sz w:val="20"/>
          <w:szCs w:val="20"/>
        </w:rPr>
        <w:t xml:space="preserve"> Salicylic acid</w:t>
      </w:r>
      <w:r w:rsidR="00BC098A" w:rsidRPr="002B5761">
        <w:rPr>
          <w:rFonts w:ascii="Times New Roman" w:hAnsi="Times New Roman" w:cs="Times New Roman"/>
          <w:sz w:val="20"/>
          <w:szCs w:val="20"/>
        </w:rPr>
        <w:t xml:space="preserve"> </w:t>
      </w:r>
      <w:r w:rsidR="00D125C6" w:rsidRPr="002B5761">
        <w:rPr>
          <w:rFonts w:ascii="Times New Roman" w:hAnsi="Times New Roman" w:cs="Times New Roman"/>
          <w:sz w:val="20"/>
          <w:szCs w:val="20"/>
        </w:rPr>
        <w:t>(SA)</w:t>
      </w:r>
      <w:r w:rsidR="00CD55B1" w:rsidRPr="002B5761">
        <w:rPr>
          <w:rFonts w:ascii="Times New Roman" w:hAnsi="Times New Roman" w:cs="Times New Roman"/>
          <w:sz w:val="20"/>
          <w:szCs w:val="20"/>
        </w:rPr>
        <w:t xml:space="preserve"> and potassium S</w:t>
      </w:r>
      <w:r w:rsidRPr="002B5761">
        <w:rPr>
          <w:rFonts w:ascii="Times New Roman" w:hAnsi="Times New Roman" w:cs="Times New Roman"/>
          <w:sz w:val="20"/>
          <w:szCs w:val="20"/>
        </w:rPr>
        <w:t>ilicate</w:t>
      </w:r>
      <w:r w:rsidR="00D125C6" w:rsidRPr="002B5761">
        <w:rPr>
          <w:rFonts w:ascii="Times New Roman" w:hAnsi="Times New Roman" w:cs="Times New Roman"/>
          <w:sz w:val="20"/>
          <w:szCs w:val="20"/>
        </w:rPr>
        <w:t xml:space="preserve"> (PS)</w:t>
      </w:r>
      <w:r w:rsidR="00B673FD" w:rsidRPr="002B5761">
        <w:rPr>
          <w:rFonts w:ascii="Times New Roman" w:hAnsi="Times New Roman" w:cs="Times New Roman"/>
          <w:sz w:val="20"/>
          <w:szCs w:val="20"/>
        </w:rPr>
        <w:t xml:space="preserve"> as follows</w:t>
      </w:r>
      <w:r w:rsidR="002A3406" w:rsidRPr="002B5761">
        <w:rPr>
          <w:rFonts w:ascii="Times New Roman" w:hAnsi="Times New Roman" w:cs="Times New Roman"/>
          <w:sz w:val="20"/>
          <w:szCs w:val="20"/>
        </w:rPr>
        <w:t>, (</w:t>
      </w:r>
      <w:r w:rsidRPr="002B5761">
        <w:rPr>
          <w:rFonts w:ascii="Times New Roman" w:hAnsi="Times New Roman" w:cs="Times New Roman"/>
          <w:sz w:val="20"/>
          <w:szCs w:val="20"/>
        </w:rPr>
        <w:t xml:space="preserve">SA </w:t>
      </w:r>
      <w:r w:rsidR="00724F12" w:rsidRPr="002B5761">
        <w:rPr>
          <w:rFonts w:ascii="Times New Roman" w:hAnsi="Times New Roman" w:cs="Times New Roman"/>
          <w:sz w:val="20"/>
          <w:szCs w:val="20"/>
        </w:rPr>
        <w:t>1.5 mmol/L</w:t>
      </w:r>
      <w:r w:rsidRPr="002B5761">
        <w:rPr>
          <w:rFonts w:ascii="Times New Roman" w:hAnsi="Times New Roman" w:cs="Times New Roman"/>
          <w:sz w:val="20"/>
          <w:szCs w:val="20"/>
          <w:lang w:bidi="ar-EG"/>
        </w:rPr>
        <w:t xml:space="preserve"> </w:t>
      </w:r>
      <w:r w:rsidR="002A3406" w:rsidRPr="002B5761">
        <w:rPr>
          <w:rFonts w:ascii="Times New Roman" w:hAnsi="Times New Roman" w:cs="Times New Roman"/>
          <w:sz w:val="20"/>
          <w:szCs w:val="20"/>
        </w:rPr>
        <w:t>+ PS</w:t>
      </w:r>
      <w:r w:rsidRPr="002B5761">
        <w:rPr>
          <w:rFonts w:ascii="Times New Roman" w:hAnsi="Times New Roman" w:cs="Times New Roman"/>
          <w:sz w:val="20"/>
          <w:szCs w:val="20"/>
        </w:rPr>
        <w:t xml:space="preserve"> </w:t>
      </w:r>
      <w:r w:rsidR="00A247E6" w:rsidRPr="002B5761">
        <w:rPr>
          <w:rFonts w:ascii="Times New Roman" w:hAnsi="Times New Roman" w:cs="Times New Roman"/>
          <w:sz w:val="20"/>
          <w:szCs w:val="20"/>
        </w:rPr>
        <w:t>2000 ppm</w:t>
      </w:r>
      <w:r w:rsidR="002A3406" w:rsidRPr="002B5761">
        <w:rPr>
          <w:rFonts w:ascii="Times New Roman" w:hAnsi="Times New Roman" w:cs="Times New Roman"/>
          <w:sz w:val="20"/>
          <w:szCs w:val="20"/>
        </w:rPr>
        <w:t>, SA</w:t>
      </w:r>
      <w:r w:rsidRPr="002B5761">
        <w:rPr>
          <w:rFonts w:ascii="Times New Roman" w:hAnsi="Times New Roman" w:cs="Times New Roman"/>
          <w:sz w:val="20"/>
          <w:szCs w:val="20"/>
        </w:rPr>
        <w:t xml:space="preserve"> </w:t>
      </w:r>
      <w:r w:rsidR="00724F12" w:rsidRPr="002B5761">
        <w:rPr>
          <w:rFonts w:ascii="Times New Roman" w:hAnsi="Times New Roman" w:cs="Times New Roman"/>
          <w:sz w:val="20"/>
          <w:szCs w:val="20"/>
        </w:rPr>
        <w:t>3 mmol/L</w:t>
      </w:r>
      <w:r w:rsidRPr="002B5761">
        <w:rPr>
          <w:rFonts w:ascii="Times New Roman" w:hAnsi="Times New Roman" w:cs="Times New Roman"/>
          <w:sz w:val="20"/>
          <w:szCs w:val="20"/>
        </w:rPr>
        <w:t xml:space="preserve"> + </w:t>
      </w:r>
      <w:r w:rsidR="00DE5F94" w:rsidRPr="002B5761">
        <w:rPr>
          <w:rFonts w:ascii="Times New Roman" w:hAnsi="Times New Roman" w:cs="Times New Roman"/>
          <w:sz w:val="20"/>
          <w:szCs w:val="20"/>
        </w:rPr>
        <w:t>PS</w:t>
      </w:r>
      <w:r w:rsidRPr="002B5761">
        <w:rPr>
          <w:rFonts w:ascii="Times New Roman" w:hAnsi="Times New Roman" w:cs="Times New Roman"/>
          <w:sz w:val="20"/>
          <w:szCs w:val="20"/>
        </w:rPr>
        <w:t xml:space="preserve"> 3</w:t>
      </w:r>
      <w:r w:rsidR="00A247E6" w:rsidRPr="002B5761">
        <w:rPr>
          <w:rFonts w:ascii="Times New Roman" w:hAnsi="Times New Roman" w:cs="Times New Roman"/>
          <w:sz w:val="20"/>
          <w:szCs w:val="20"/>
        </w:rPr>
        <w:t xml:space="preserve">000 ppm </w:t>
      </w:r>
      <w:r w:rsidRPr="002B5761">
        <w:rPr>
          <w:rFonts w:ascii="Times New Roman" w:hAnsi="Times New Roman" w:cs="Times New Roman"/>
          <w:sz w:val="20"/>
          <w:szCs w:val="20"/>
        </w:rPr>
        <w:t xml:space="preserve">and SA </w:t>
      </w:r>
      <w:r w:rsidR="00304630" w:rsidRPr="002B5761">
        <w:rPr>
          <w:rFonts w:ascii="Times New Roman" w:hAnsi="Times New Roman" w:cs="Times New Roman"/>
          <w:sz w:val="20"/>
          <w:szCs w:val="20"/>
        </w:rPr>
        <w:t>4.5 mmol/L</w:t>
      </w:r>
      <w:r w:rsidR="00A247E6" w:rsidRPr="002B5761">
        <w:rPr>
          <w:rFonts w:ascii="Times New Roman" w:hAnsi="Times New Roman" w:cs="Times New Roman"/>
          <w:sz w:val="20"/>
          <w:szCs w:val="20"/>
        </w:rPr>
        <w:t xml:space="preserve"> </w:t>
      </w:r>
      <w:r w:rsidRPr="002B5761">
        <w:rPr>
          <w:rFonts w:ascii="Times New Roman" w:hAnsi="Times New Roman" w:cs="Times New Roman"/>
          <w:sz w:val="20"/>
          <w:szCs w:val="20"/>
        </w:rPr>
        <w:t xml:space="preserve">+ </w:t>
      </w:r>
      <w:r w:rsidR="00CD55B1" w:rsidRPr="002B5761">
        <w:rPr>
          <w:rFonts w:ascii="Times New Roman" w:hAnsi="Times New Roman" w:cs="Times New Roman"/>
          <w:sz w:val="20"/>
          <w:szCs w:val="20"/>
        </w:rPr>
        <w:t>PS</w:t>
      </w:r>
      <w:r w:rsidRPr="002B5761">
        <w:rPr>
          <w:rFonts w:ascii="Times New Roman" w:hAnsi="Times New Roman" w:cs="Times New Roman"/>
          <w:sz w:val="20"/>
          <w:szCs w:val="20"/>
        </w:rPr>
        <w:t xml:space="preserve"> 4</w:t>
      </w:r>
      <w:r w:rsidR="00A247E6" w:rsidRPr="002B5761">
        <w:rPr>
          <w:rFonts w:ascii="Times New Roman" w:hAnsi="Times New Roman" w:cs="Times New Roman"/>
          <w:sz w:val="20"/>
          <w:szCs w:val="20"/>
        </w:rPr>
        <w:t>000 ppm</w:t>
      </w:r>
      <w:r w:rsidRPr="002B5761">
        <w:rPr>
          <w:rFonts w:ascii="Times New Roman" w:hAnsi="Times New Roman" w:cs="Times New Roman"/>
          <w:sz w:val="20"/>
          <w:szCs w:val="20"/>
        </w:rPr>
        <w:t xml:space="preserve">) and the control treatment was sprayed </w:t>
      </w:r>
      <w:r w:rsidR="00D125C6" w:rsidRPr="002B5761">
        <w:rPr>
          <w:rFonts w:ascii="Times New Roman" w:hAnsi="Times New Roman" w:cs="Times New Roman"/>
          <w:sz w:val="20"/>
          <w:szCs w:val="20"/>
        </w:rPr>
        <w:t>with</w:t>
      </w:r>
      <w:r w:rsidRPr="002B5761">
        <w:rPr>
          <w:rFonts w:ascii="Times New Roman" w:hAnsi="Times New Roman" w:cs="Times New Roman"/>
          <w:sz w:val="20"/>
          <w:szCs w:val="20"/>
        </w:rPr>
        <w:t xml:space="preserve"> tape water. One tree represented as one replication and three replicates were used for each treatment.</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The studied treatments were arranged in randomized complete block design. Selected fruits were picked in field boxes and then sorted well to discard any defective fruits due to mechanical or pathological disorders. Uniform fruits in size and color washed with tape water, and then divided into 30 equal batches of about 6 kg. Each batch was packed in a wood tray at the dimensions of 50</w:t>
      </w:r>
      <w:r w:rsidRPr="002B5761">
        <w:rPr>
          <w:rFonts w:ascii="Times New Roman" w:hAnsi="Times New Roman" w:cs="Times New Roman"/>
          <w:sz w:val="20"/>
          <w:szCs w:val="20"/>
          <w:lang w:bidi="ar-EG"/>
        </w:rPr>
        <w:t xml:space="preserve">,30and 5 cm. Fruits of each three trays (three replicates) were subjected to the following </w:t>
      </w:r>
      <w:r w:rsidR="00D14836" w:rsidRPr="002B5761">
        <w:rPr>
          <w:rFonts w:ascii="Times New Roman" w:hAnsi="Times New Roman" w:cs="Times New Roman"/>
          <w:sz w:val="20"/>
          <w:szCs w:val="20"/>
          <w:lang w:bidi="ar-EG"/>
        </w:rPr>
        <w:t>measurements</w:t>
      </w:r>
      <w:r w:rsidRPr="002B5761">
        <w:rPr>
          <w:rFonts w:ascii="Times New Roman" w:hAnsi="Times New Roman" w:cs="Times New Roman"/>
          <w:sz w:val="20"/>
          <w:szCs w:val="20"/>
          <w:lang w:bidi="ar-EG"/>
        </w:rPr>
        <w:t xml:space="preserve">: </w:t>
      </w:r>
    </w:p>
    <w:p w:rsidR="002B5761" w:rsidRPr="002B5761" w:rsidRDefault="002B5761" w:rsidP="002B5761">
      <w:pPr>
        <w:bidi w:val="0"/>
        <w:snapToGrid w:val="0"/>
        <w:spacing w:after="0" w:line="240" w:lineRule="auto"/>
        <w:jc w:val="center"/>
        <w:rPr>
          <w:rFonts w:ascii="Times New Roman" w:hAnsi="Times New Roman" w:cs="Times New Roman"/>
          <w:b/>
          <w:bCs/>
          <w:sz w:val="20"/>
          <w:szCs w:val="20"/>
        </w:rPr>
        <w:sectPr w:rsidR="002B5761" w:rsidRPr="002B5761" w:rsidSect="00ED3303">
          <w:headerReference w:type="default" r:id="rId13"/>
          <w:pgSz w:w="12240" w:h="15840"/>
          <w:pgMar w:top="1440" w:right="1440" w:bottom="1440" w:left="1440" w:header="720" w:footer="720" w:gutter="0"/>
          <w:cols w:num="2" w:space="550"/>
          <w:rtlGutter/>
          <w:docGrid w:linePitch="360"/>
        </w:sectPr>
      </w:pPr>
    </w:p>
    <w:p w:rsidR="00B56E09" w:rsidRPr="002B5761" w:rsidRDefault="00B56E09" w:rsidP="002B5761">
      <w:pPr>
        <w:bidi w:val="0"/>
        <w:snapToGrid w:val="0"/>
        <w:spacing w:after="0" w:line="240" w:lineRule="auto"/>
        <w:jc w:val="center"/>
        <w:rPr>
          <w:rFonts w:ascii="Times New Roman" w:hAnsi="Times New Roman" w:cs="Times New Roman"/>
          <w:b/>
          <w:bCs/>
          <w:sz w:val="20"/>
          <w:szCs w:val="20"/>
        </w:rPr>
      </w:pPr>
    </w:p>
    <w:p w:rsidR="009A30B3" w:rsidRPr="002B5761" w:rsidRDefault="00822F27" w:rsidP="002B5761">
      <w:pPr>
        <w:bidi w:val="0"/>
        <w:snapToGrid w:val="0"/>
        <w:spacing w:after="0" w:line="240" w:lineRule="auto"/>
        <w:jc w:val="center"/>
        <w:rPr>
          <w:rFonts w:ascii="Times New Roman" w:hAnsi="Times New Roman" w:cs="Times New Roman"/>
          <w:b/>
          <w:bCs/>
          <w:sz w:val="20"/>
          <w:szCs w:val="20"/>
        </w:rPr>
      </w:pPr>
      <w:r w:rsidRPr="002B5761">
        <w:rPr>
          <w:rFonts w:ascii="Times New Roman" w:hAnsi="Times New Roman" w:cs="Times New Roman"/>
          <w:b/>
          <w:bCs/>
          <w:sz w:val="20"/>
          <w:szCs w:val="20"/>
        </w:rPr>
        <w:t xml:space="preserve">Table (1): </w:t>
      </w:r>
      <w:r w:rsidRPr="002B5761">
        <w:rPr>
          <w:rFonts w:ascii="Times New Roman" w:hAnsi="Times New Roman" w:cs="Times New Roman"/>
          <w:sz w:val="20"/>
          <w:szCs w:val="20"/>
        </w:rPr>
        <w:t>Chemical properties of the experimental soil:</w:t>
      </w:r>
    </w:p>
    <w:tbl>
      <w:tblPr>
        <w:tblStyle w:val="TableGrid"/>
        <w:tblW w:w="5000" w:type="pct"/>
        <w:jc w:val="center"/>
        <w:tblBorders>
          <w:top w:val="none" w:sz="0" w:space="0" w:color="auto"/>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46"/>
        <w:gridCol w:w="633"/>
        <w:gridCol w:w="798"/>
        <w:gridCol w:w="712"/>
        <w:gridCol w:w="868"/>
        <w:gridCol w:w="697"/>
        <w:gridCol w:w="968"/>
        <w:gridCol w:w="902"/>
        <w:gridCol w:w="697"/>
        <w:gridCol w:w="1414"/>
        <w:gridCol w:w="1239"/>
      </w:tblGrid>
      <w:tr w:rsidR="009A30B3" w:rsidRPr="002B5761" w:rsidTr="00D62961">
        <w:trPr>
          <w:jc w:val="center"/>
        </w:trPr>
        <w:tc>
          <w:tcPr>
            <w:tcW w:w="1419" w:type="pct"/>
            <w:gridSpan w:val="4"/>
            <w:tcBorders>
              <w:top w:val="single" w:sz="4" w:space="0" w:color="auto"/>
              <w:bottom w:val="single" w:sz="4" w:space="0" w:color="auto"/>
            </w:tcBorders>
            <w:vAlign w:val="center"/>
          </w:tcPr>
          <w:p w:rsidR="009A30B3" w:rsidRPr="002B5761" w:rsidRDefault="00A247E6"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Cations (mEq /</w:t>
            </w:r>
            <w:r w:rsidR="00822F27" w:rsidRPr="002B5761">
              <w:rPr>
                <w:rFonts w:ascii="Times New Roman" w:eastAsia="Times New Roman" w:hAnsi="Times New Roman" w:cs="Times New Roman"/>
                <w:sz w:val="20"/>
                <w:szCs w:val="18"/>
              </w:rPr>
              <w:t>L)</w:t>
            </w:r>
          </w:p>
        </w:tc>
        <w:tc>
          <w:tcPr>
            <w:tcW w:w="1813" w:type="pct"/>
            <w:gridSpan w:val="4"/>
            <w:tcBorders>
              <w:top w:val="single" w:sz="4" w:space="0" w:color="auto"/>
              <w:bottom w:val="single" w:sz="4" w:space="0" w:color="auto"/>
            </w:tcBorders>
            <w:vAlign w:val="center"/>
          </w:tcPr>
          <w:p w:rsidR="009A30B3" w:rsidRPr="002B5761" w:rsidRDefault="00A247E6"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Anions (mEq /</w:t>
            </w:r>
            <w:r w:rsidR="00822F27" w:rsidRPr="002B5761">
              <w:rPr>
                <w:rFonts w:ascii="Times New Roman" w:eastAsia="Times New Roman" w:hAnsi="Times New Roman" w:cs="Times New Roman"/>
                <w:sz w:val="20"/>
                <w:szCs w:val="18"/>
              </w:rPr>
              <w:t>L)</w:t>
            </w:r>
          </w:p>
        </w:tc>
        <w:tc>
          <w:tcPr>
            <w:tcW w:w="368" w:type="pct"/>
            <w:vMerge w:val="restart"/>
            <w:tcBorders>
              <w:top w:val="single" w:sz="4" w:space="0" w:color="auto"/>
              <w:bottom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SP</w:t>
            </w:r>
          </w:p>
        </w:tc>
        <w:tc>
          <w:tcPr>
            <w:tcW w:w="746" w:type="pct"/>
            <w:vMerge w:val="restart"/>
            <w:tcBorders>
              <w:top w:val="single" w:sz="4" w:space="0" w:color="auto"/>
              <w:bottom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EC (ds/m)</w:t>
            </w:r>
          </w:p>
        </w:tc>
        <w:tc>
          <w:tcPr>
            <w:tcW w:w="654" w:type="pct"/>
            <w:vMerge w:val="restart"/>
            <w:tcBorders>
              <w:top w:val="single" w:sz="4" w:space="0" w:color="auto"/>
              <w:bottom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PH 1:2.5</w:t>
            </w:r>
          </w:p>
        </w:tc>
      </w:tr>
      <w:tr w:rsidR="00D62961" w:rsidRPr="002B5761" w:rsidTr="00D62961">
        <w:trPr>
          <w:jc w:val="center"/>
        </w:trPr>
        <w:tc>
          <w:tcPr>
            <w:tcW w:w="288" w:type="pct"/>
            <w:tcBorders>
              <w:top w:val="single" w:sz="4" w:space="0" w:color="auto"/>
              <w:bottom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K</w:t>
            </w:r>
            <w:r w:rsidRPr="002B5761">
              <w:rPr>
                <w:rFonts w:ascii="Times New Roman" w:eastAsia="Times New Roman" w:hAnsi="Times New Roman" w:cs="Times New Roman"/>
                <w:sz w:val="20"/>
                <w:szCs w:val="18"/>
                <w:vertAlign w:val="superscript"/>
              </w:rPr>
              <w:t>+</w:t>
            </w:r>
          </w:p>
        </w:tc>
        <w:tc>
          <w:tcPr>
            <w:tcW w:w="334" w:type="pct"/>
            <w:tcBorders>
              <w:top w:val="single" w:sz="4" w:space="0" w:color="auto"/>
              <w:bottom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Na</w:t>
            </w:r>
            <w:r w:rsidRPr="002B5761">
              <w:rPr>
                <w:rFonts w:ascii="Times New Roman" w:eastAsia="Times New Roman" w:hAnsi="Times New Roman" w:cs="Times New Roman"/>
                <w:sz w:val="20"/>
                <w:szCs w:val="18"/>
                <w:vertAlign w:val="superscript"/>
              </w:rPr>
              <w:t>+</w:t>
            </w:r>
          </w:p>
        </w:tc>
        <w:tc>
          <w:tcPr>
            <w:tcW w:w="421" w:type="pct"/>
            <w:tcBorders>
              <w:top w:val="single" w:sz="4" w:space="0" w:color="auto"/>
              <w:bottom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Mg</w:t>
            </w:r>
            <w:r w:rsidRPr="002B5761">
              <w:rPr>
                <w:rFonts w:ascii="Times New Roman" w:eastAsia="Times New Roman" w:hAnsi="Times New Roman" w:cs="Times New Roman"/>
                <w:sz w:val="20"/>
                <w:szCs w:val="18"/>
                <w:vertAlign w:val="superscript"/>
              </w:rPr>
              <w:t>+2</w:t>
            </w:r>
          </w:p>
        </w:tc>
        <w:tc>
          <w:tcPr>
            <w:tcW w:w="376" w:type="pct"/>
            <w:tcBorders>
              <w:top w:val="single" w:sz="4" w:space="0" w:color="auto"/>
              <w:bottom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Ca</w:t>
            </w:r>
            <w:r w:rsidRPr="002B5761">
              <w:rPr>
                <w:rFonts w:ascii="Times New Roman" w:eastAsia="Times New Roman" w:hAnsi="Times New Roman" w:cs="Times New Roman"/>
                <w:sz w:val="20"/>
                <w:szCs w:val="18"/>
                <w:vertAlign w:val="superscript"/>
              </w:rPr>
              <w:t>+2</w:t>
            </w:r>
          </w:p>
        </w:tc>
        <w:tc>
          <w:tcPr>
            <w:tcW w:w="458" w:type="pct"/>
            <w:tcBorders>
              <w:top w:val="single" w:sz="4" w:space="0" w:color="auto"/>
              <w:bottom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SO4</w:t>
            </w:r>
            <w:r w:rsidRPr="002B5761">
              <w:rPr>
                <w:rFonts w:ascii="Times New Roman" w:eastAsia="Times New Roman" w:hAnsi="Times New Roman" w:cs="Times New Roman"/>
                <w:sz w:val="20"/>
                <w:szCs w:val="18"/>
                <w:vertAlign w:val="superscript"/>
              </w:rPr>
              <w:t>2-</w:t>
            </w:r>
          </w:p>
        </w:tc>
        <w:tc>
          <w:tcPr>
            <w:tcW w:w="368" w:type="pct"/>
            <w:tcBorders>
              <w:top w:val="single" w:sz="4" w:space="0" w:color="auto"/>
              <w:bottom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Cl</w:t>
            </w:r>
            <w:r w:rsidRPr="002B5761">
              <w:rPr>
                <w:rFonts w:ascii="Times New Roman" w:eastAsia="Times New Roman" w:hAnsi="Times New Roman" w:cs="Times New Roman"/>
                <w:sz w:val="20"/>
                <w:szCs w:val="18"/>
                <w:vertAlign w:val="superscript"/>
              </w:rPr>
              <w:t>-</w:t>
            </w:r>
          </w:p>
        </w:tc>
        <w:tc>
          <w:tcPr>
            <w:tcW w:w="511" w:type="pct"/>
            <w:tcBorders>
              <w:top w:val="single" w:sz="4" w:space="0" w:color="auto"/>
              <w:bottom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HCO</w:t>
            </w:r>
            <w:r w:rsidRPr="002B5761">
              <w:rPr>
                <w:rFonts w:ascii="Times New Roman" w:eastAsia="Times New Roman" w:hAnsi="Times New Roman" w:cs="Times New Roman"/>
                <w:sz w:val="20"/>
                <w:szCs w:val="18"/>
                <w:vertAlign w:val="superscript"/>
              </w:rPr>
              <w:t>3-</w:t>
            </w:r>
          </w:p>
        </w:tc>
        <w:tc>
          <w:tcPr>
            <w:tcW w:w="476" w:type="pct"/>
            <w:tcBorders>
              <w:top w:val="single" w:sz="4" w:space="0" w:color="auto"/>
              <w:bottom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CO3</w:t>
            </w:r>
            <w:r w:rsidRPr="002B5761">
              <w:rPr>
                <w:rFonts w:ascii="Times New Roman" w:eastAsia="Times New Roman" w:hAnsi="Times New Roman" w:cs="Times New Roman"/>
                <w:sz w:val="20"/>
                <w:szCs w:val="18"/>
                <w:vertAlign w:val="superscript"/>
              </w:rPr>
              <w:t>2-</w:t>
            </w:r>
          </w:p>
        </w:tc>
        <w:tc>
          <w:tcPr>
            <w:tcW w:w="368" w:type="pct"/>
            <w:vMerge/>
            <w:tcBorders>
              <w:top w:val="nil"/>
              <w:bottom w:val="single" w:sz="4" w:space="0" w:color="auto"/>
            </w:tcBorders>
            <w:vAlign w:val="center"/>
          </w:tcPr>
          <w:p w:rsidR="009A30B3" w:rsidRPr="002B5761" w:rsidRDefault="009A30B3" w:rsidP="002B5761">
            <w:pPr>
              <w:bidi w:val="0"/>
              <w:snapToGrid w:val="0"/>
              <w:jc w:val="both"/>
              <w:rPr>
                <w:rFonts w:ascii="Times New Roman" w:eastAsia="Times New Roman" w:hAnsi="Times New Roman" w:cs="Times New Roman"/>
                <w:sz w:val="20"/>
                <w:szCs w:val="18"/>
              </w:rPr>
            </w:pPr>
          </w:p>
        </w:tc>
        <w:tc>
          <w:tcPr>
            <w:tcW w:w="746" w:type="pct"/>
            <w:vMerge/>
            <w:tcBorders>
              <w:top w:val="nil"/>
              <w:bottom w:val="single" w:sz="4" w:space="0" w:color="auto"/>
            </w:tcBorders>
            <w:vAlign w:val="center"/>
          </w:tcPr>
          <w:p w:rsidR="009A30B3" w:rsidRPr="002B5761" w:rsidRDefault="009A30B3" w:rsidP="002B5761">
            <w:pPr>
              <w:bidi w:val="0"/>
              <w:snapToGrid w:val="0"/>
              <w:jc w:val="both"/>
              <w:rPr>
                <w:rFonts w:ascii="Times New Roman" w:eastAsia="Times New Roman" w:hAnsi="Times New Roman" w:cs="Times New Roman"/>
                <w:sz w:val="20"/>
                <w:szCs w:val="18"/>
              </w:rPr>
            </w:pPr>
          </w:p>
        </w:tc>
        <w:tc>
          <w:tcPr>
            <w:tcW w:w="654" w:type="pct"/>
            <w:vMerge/>
            <w:tcBorders>
              <w:top w:val="nil"/>
              <w:bottom w:val="single" w:sz="4" w:space="0" w:color="auto"/>
            </w:tcBorders>
            <w:vAlign w:val="center"/>
          </w:tcPr>
          <w:p w:rsidR="009A30B3" w:rsidRPr="002B5761" w:rsidRDefault="009A30B3" w:rsidP="002B5761">
            <w:pPr>
              <w:bidi w:val="0"/>
              <w:snapToGrid w:val="0"/>
              <w:jc w:val="both"/>
              <w:rPr>
                <w:rFonts w:ascii="Times New Roman" w:eastAsia="Times New Roman" w:hAnsi="Times New Roman" w:cs="Times New Roman"/>
                <w:sz w:val="20"/>
                <w:szCs w:val="18"/>
              </w:rPr>
            </w:pPr>
          </w:p>
        </w:tc>
      </w:tr>
      <w:tr w:rsidR="00D62961" w:rsidRPr="002B5761" w:rsidTr="00D62961">
        <w:trPr>
          <w:jc w:val="center"/>
        </w:trPr>
        <w:tc>
          <w:tcPr>
            <w:tcW w:w="288" w:type="pct"/>
            <w:tcBorders>
              <w:top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1.0</w:t>
            </w:r>
          </w:p>
        </w:tc>
        <w:tc>
          <w:tcPr>
            <w:tcW w:w="334" w:type="pct"/>
            <w:tcBorders>
              <w:top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5.6</w:t>
            </w:r>
          </w:p>
        </w:tc>
        <w:tc>
          <w:tcPr>
            <w:tcW w:w="421" w:type="pct"/>
            <w:tcBorders>
              <w:top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5.0</w:t>
            </w:r>
          </w:p>
        </w:tc>
        <w:tc>
          <w:tcPr>
            <w:tcW w:w="376" w:type="pct"/>
            <w:tcBorders>
              <w:top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5.4</w:t>
            </w:r>
          </w:p>
        </w:tc>
        <w:tc>
          <w:tcPr>
            <w:tcW w:w="458" w:type="pct"/>
            <w:tcBorders>
              <w:top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4.0</w:t>
            </w:r>
          </w:p>
        </w:tc>
        <w:tc>
          <w:tcPr>
            <w:tcW w:w="368" w:type="pct"/>
            <w:tcBorders>
              <w:top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12.0</w:t>
            </w:r>
          </w:p>
        </w:tc>
        <w:tc>
          <w:tcPr>
            <w:tcW w:w="511" w:type="pct"/>
            <w:tcBorders>
              <w:top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1.0</w:t>
            </w:r>
          </w:p>
        </w:tc>
        <w:tc>
          <w:tcPr>
            <w:tcW w:w="476" w:type="pct"/>
            <w:tcBorders>
              <w:top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w:t>
            </w:r>
          </w:p>
        </w:tc>
        <w:tc>
          <w:tcPr>
            <w:tcW w:w="368" w:type="pct"/>
            <w:tcBorders>
              <w:top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22.0</w:t>
            </w:r>
          </w:p>
        </w:tc>
        <w:tc>
          <w:tcPr>
            <w:tcW w:w="746" w:type="pct"/>
            <w:tcBorders>
              <w:top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1.89</w:t>
            </w:r>
          </w:p>
        </w:tc>
        <w:tc>
          <w:tcPr>
            <w:tcW w:w="654" w:type="pct"/>
            <w:tcBorders>
              <w:top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7.83</w:t>
            </w:r>
          </w:p>
        </w:tc>
      </w:tr>
    </w:tbl>
    <w:p w:rsidR="00074BD5" w:rsidRPr="002B5761" w:rsidRDefault="00074BD5" w:rsidP="002B5761">
      <w:pPr>
        <w:bidi w:val="0"/>
        <w:snapToGrid w:val="0"/>
        <w:spacing w:after="0" w:line="240" w:lineRule="auto"/>
        <w:jc w:val="center"/>
        <w:rPr>
          <w:rFonts w:ascii="Times New Roman" w:hAnsi="Times New Roman" w:cs="Times New Roman"/>
          <w:b/>
          <w:bCs/>
          <w:sz w:val="20"/>
          <w:szCs w:val="20"/>
        </w:rPr>
      </w:pPr>
    </w:p>
    <w:p w:rsidR="009A30B3" w:rsidRPr="002B5761" w:rsidRDefault="00822F27" w:rsidP="002B5761">
      <w:pPr>
        <w:bidi w:val="0"/>
        <w:snapToGrid w:val="0"/>
        <w:spacing w:after="0" w:line="240" w:lineRule="auto"/>
        <w:jc w:val="center"/>
        <w:rPr>
          <w:rFonts w:ascii="Times New Roman" w:hAnsi="Times New Roman" w:cs="Times New Roman"/>
          <w:b/>
          <w:bCs/>
          <w:sz w:val="20"/>
          <w:szCs w:val="20"/>
        </w:rPr>
      </w:pPr>
      <w:r w:rsidRPr="002B5761">
        <w:rPr>
          <w:rFonts w:ascii="Times New Roman" w:hAnsi="Times New Roman" w:cs="Times New Roman"/>
          <w:b/>
          <w:bCs/>
          <w:sz w:val="20"/>
          <w:szCs w:val="20"/>
        </w:rPr>
        <w:t xml:space="preserve">Table (2): </w:t>
      </w:r>
      <w:r w:rsidRPr="002B5761">
        <w:rPr>
          <w:rFonts w:ascii="Times New Roman" w:hAnsi="Times New Roman" w:cs="Times New Roman"/>
          <w:sz w:val="20"/>
          <w:szCs w:val="20"/>
        </w:rPr>
        <w:t>The mechanical analysis, soil texture, wilting point and field capacity of the experimental soil.</w:t>
      </w:r>
    </w:p>
    <w:tbl>
      <w:tblPr>
        <w:tblStyle w:val="TableGrid"/>
        <w:tblW w:w="5000" w:type="pct"/>
        <w:jc w:val="center"/>
        <w:tblBorders>
          <w:top w:val="none" w:sz="0" w:space="0" w:color="auto"/>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123"/>
        <w:gridCol w:w="1033"/>
        <w:gridCol w:w="1645"/>
        <w:gridCol w:w="968"/>
        <w:gridCol w:w="913"/>
        <w:gridCol w:w="1700"/>
        <w:gridCol w:w="2092"/>
      </w:tblGrid>
      <w:tr w:rsidR="009A30B3" w:rsidRPr="002B5761" w:rsidTr="00D62961">
        <w:trPr>
          <w:jc w:val="center"/>
        </w:trPr>
        <w:tc>
          <w:tcPr>
            <w:tcW w:w="593" w:type="pct"/>
            <w:vMerge w:val="restart"/>
            <w:tcBorders>
              <w:top w:val="single" w:sz="4" w:space="0" w:color="auto"/>
              <w:bottom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W.P %</w:t>
            </w:r>
          </w:p>
        </w:tc>
        <w:tc>
          <w:tcPr>
            <w:tcW w:w="545" w:type="pct"/>
            <w:vMerge w:val="restart"/>
            <w:tcBorders>
              <w:top w:val="single" w:sz="4" w:space="0" w:color="auto"/>
              <w:bottom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F.C %</w:t>
            </w:r>
          </w:p>
        </w:tc>
        <w:tc>
          <w:tcPr>
            <w:tcW w:w="868" w:type="pct"/>
            <w:vMerge w:val="restart"/>
            <w:tcBorders>
              <w:top w:val="single" w:sz="4" w:space="0" w:color="auto"/>
              <w:bottom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Texture</w:t>
            </w:r>
          </w:p>
        </w:tc>
        <w:tc>
          <w:tcPr>
            <w:tcW w:w="2994" w:type="pct"/>
            <w:gridSpan w:val="4"/>
            <w:tcBorders>
              <w:top w:val="single" w:sz="4" w:space="0" w:color="auto"/>
              <w:bottom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Volumetric classification of soil grains %</w:t>
            </w:r>
          </w:p>
        </w:tc>
      </w:tr>
      <w:tr w:rsidR="00D62961" w:rsidRPr="002B5761" w:rsidTr="00D62961">
        <w:trPr>
          <w:jc w:val="center"/>
        </w:trPr>
        <w:tc>
          <w:tcPr>
            <w:tcW w:w="593" w:type="pct"/>
            <w:vMerge/>
            <w:tcBorders>
              <w:top w:val="nil"/>
              <w:bottom w:val="single" w:sz="4" w:space="0" w:color="auto"/>
            </w:tcBorders>
            <w:vAlign w:val="center"/>
          </w:tcPr>
          <w:p w:rsidR="009A30B3" w:rsidRPr="002B5761" w:rsidRDefault="009A30B3" w:rsidP="002B5761">
            <w:pPr>
              <w:bidi w:val="0"/>
              <w:snapToGrid w:val="0"/>
              <w:jc w:val="both"/>
              <w:rPr>
                <w:rFonts w:ascii="Times New Roman" w:eastAsia="Times New Roman" w:hAnsi="Times New Roman" w:cs="Times New Roman"/>
                <w:sz w:val="20"/>
                <w:szCs w:val="18"/>
              </w:rPr>
            </w:pPr>
          </w:p>
        </w:tc>
        <w:tc>
          <w:tcPr>
            <w:tcW w:w="545" w:type="pct"/>
            <w:vMerge/>
            <w:tcBorders>
              <w:top w:val="nil"/>
              <w:bottom w:val="single" w:sz="4" w:space="0" w:color="auto"/>
            </w:tcBorders>
            <w:vAlign w:val="center"/>
          </w:tcPr>
          <w:p w:rsidR="009A30B3" w:rsidRPr="002B5761" w:rsidRDefault="009A30B3" w:rsidP="002B5761">
            <w:pPr>
              <w:bidi w:val="0"/>
              <w:snapToGrid w:val="0"/>
              <w:jc w:val="both"/>
              <w:rPr>
                <w:rFonts w:ascii="Times New Roman" w:eastAsia="Times New Roman" w:hAnsi="Times New Roman" w:cs="Times New Roman"/>
                <w:sz w:val="20"/>
                <w:szCs w:val="18"/>
              </w:rPr>
            </w:pPr>
          </w:p>
        </w:tc>
        <w:tc>
          <w:tcPr>
            <w:tcW w:w="868" w:type="pct"/>
            <w:vMerge/>
            <w:tcBorders>
              <w:top w:val="nil"/>
              <w:bottom w:val="single" w:sz="4" w:space="0" w:color="auto"/>
            </w:tcBorders>
            <w:vAlign w:val="center"/>
          </w:tcPr>
          <w:p w:rsidR="009A30B3" w:rsidRPr="002B5761" w:rsidRDefault="009A30B3" w:rsidP="002B5761">
            <w:pPr>
              <w:bidi w:val="0"/>
              <w:snapToGrid w:val="0"/>
              <w:jc w:val="both"/>
              <w:rPr>
                <w:rFonts w:ascii="Times New Roman" w:eastAsia="Times New Roman" w:hAnsi="Times New Roman" w:cs="Times New Roman"/>
                <w:sz w:val="20"/>
                <w:szCs w:val="18"/>
              </w:rPr>
            </w:pPr>
          </w:p>
        </w:tc>
        <w:tc>
          <w:tcPr>
            <w:tcW w:w="511" w:type="pct"/>
            <w:tcBorders>
              <w:top w:val="single" w:sz="4" w:space="0" w:color="auto"/>
              <w:bottom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Clay</w:t>
            </w:r>
          </w:p>
        </w:tc>
        <w:tc>
          <w:tcPr>
            <w:tcW w:w="482" w:type="pct"/>
            <w:tcBorders>
              <w:top w:val="single" w:sz="4" w:space="0" w:color="auto"/>
              <w:bottom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Celt</w:t>
            </w:r>
          </w:p>
        </w:tc>
        <w:tc>
          <w:tcPr>
            <w:tcW w:w="897" w:type="pct"/>
            <w:tcBorders>
              <w:top w:val="single" w:sz="4" w:space="0" w:color="auto"/>
              <w:bottom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Soft sand</w:t>
            </w:r>
          </w:p>
        </w:tc>
        <w:tc>
          <w:tcPr>
            <w:tcW w:w="1104" w:type="pct"/>
            <w:tcBorders>
              <w:top w:val="single" w:sz="4" w:space="0" w:color="auto"/>
              <w:bottom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Rough sand</w:t>
            </w:r>
          </w:p>
        </w:tc>
      </w:tr>
      <w:tr w:rsidR="00D62961" w:rsidRPr="002B5761" w:rsidTr="00D62961">
        <w:trPr>
          <w:jc w:val="center"/>
        </w:trPr>
        <w:tc>
          <w:tcPr>
            <w:tcW w:w="593" w:type="pct"/>
            <w:tcBorders>
              <w:top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7.5</w:t>
            </w:r>
          </w:p>
        </w:tc>
        <w:tc>
          <w:tcPr>
            <w:tcW w:w="545" w:type="pct"/>
            <w:tcBorders>
              <w:top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10.3</w:t>
            </w:r>
          </w:p>
        </w:tc>
        <w:tc>
          <w:tcPr>
            <w:tcW w:w="868" w:type="pct"/>
            <w:tcBorders>
              <w:top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Loam sand</w:t>
            </w:r>
          </w:p>
        </w:tc>
        <w:tc>
          <w:tcPr>
            <w:tcW w:w="511" w:type="pct"/>
            <w:tcBorders>
              <w:top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4.5</w:t>
            </w:r>
          </w:p>
        </w:tc>
        <w:tc>
          <w:tcPr>
            <w:tcW w:w="482" w:type="pct"/>
            <w:tcBorders>
              <w:top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14.8</w:t>
            </w:r>
          </w:p>
        </w:tc>
        <w:tc>
          <w:tcPr>
            <w:tcW w:w="897" w:type="pct"/>
            <w:tcBorders>
              <w:top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42.2</w:t>
            </w:r>
          </w:p>
        </w:tc>
        <w:tc>
          <w:tcPr>
            <w:tcW w:w="1104" w:type="pct"/>
            <w:tcBorders>
              <w:top w:val="single" w:sz="4" w:space="0" w:color="auto"/>
            </w:tcBorders>
            <w:vAlign w:val="center"/>
          </w:tcPr>
          <w:p w:rsidR="009A30B3" w:rsidRPr="002B5761" w:rsidRDefault="00822F27" w:rsidP="002B5761">
            <w:pPr>
              <w:bidi w:val="0"/>
              <w:snapToGrid w:val="0"/>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38.5</w:t>
            </w:r>
          </w:p>
        </w:tc>
      </w:tr>
    </w:tbl>
    <w:p w:rsidR="002B5761" w:rsidRPr="002B5761" w:rsidRDefault="002B5761" w:rsidP="002B5761">
      <w:pPr>
        <w:bidi w:val="0"/>
        <w:snapToGrid w:val="0"/>
        <w:spacing w:after="0" w:line="240" w:lineRule="auto"/>
        <w:jc w:val="both"/>
        <w:rPr>
          <w:rFonts w:ascii="Times New Roman" w:hAnsi="Times New Roman" w:cs="Times New Roman"/>
          <w:b/>
          <w:bCs/>
          <w:sz w:val="20"/>
          <w:szCs w:val="20"/>
          <w:lang w:eastAsia="zh-CN"/>
        </w:rPr>
      </w:pPr>
    </w:p>
    <w:p w:rsidR="002B5761" w:rsidRDefault="002B5761" w:rsidP="002B5761">
      <w:pPr>
        <w:pStyle w:val="ListParagraph"/>
        <w:numPr>
          <w:ilvl w:val="0"/>
          <w:numId w:val="23"/>
        </w:numPr>
        <w:bidi w:val="0"/>
        <w:snapToGrid w:val="0"/>
        <w:spacing w:after="0" w:line="240" w:lineRule="auto"/>
        <w:ind w:left="0" w:firstLine="0"/>
        <w:jc w:val="both"/>
        <w:rPr>
          <w:rFonts w:ascii="Times New Roman" w:hAnsi="Times New Roman" w:cs="Times New Roman"/>
          <w:b/>
          <w:bCs/>
          <w:sz w:val="20"/>
          <w:szCs w:val="20"/>
        </w:rPr>
        <w:sectPr w:rsidR="002B5761" w:rsidSect="00D62961">
          <w:type w:val="continuous"/>
          <w:pgSz w:w="12240" w:h="15840"/>
          <w:pgMar w:top="1440" w:right="1440" w:bottom="1440" w:left="1440" w:header="720" w:footer="720" w:gutter="0"/>
          <w:cols w:space="720"/>
          <w:rtlGutter/>
          <w:docGrid w:linePitch="360"/>
        </w:sectPr>
      </w:pPr>
    </w:p>
    <w:p w:rsidR="002B5761" w:rsidRPr="002B5761" w:rsidRDefault="002B5761" w:rsidP="002B5761">
      <w:pPr>
        <w:pStyle w:val="ListParagraph"/>
        <w:numPr>
          <w:ilvl w:val="0"/>
          <w:numId w:val="23"/>
        </w:numPr>
        <w:bidi w:val="0"/>
        <w:snapToGrid w:val="0"/>
        <w:spacing w:after="0" w:line="240" w:lineRule="auto"/>
        <w:ind w:left="0" w:firstLine="0"/>
        <w:jc w:val="both"/>
        <w:rPr>
          <w:rFonts w:ascii="Times New Roman" w:hAnsi="Times New Roman" w:cs="Times New Roman"/>
          <w:b/>
          <w:bCs/>
          <w:sz w:val="20"/>
          <w:szCs w:val="20"/>
        </w:rPr>
      </w:pPr>
      <w:r w:rsidRPr="002B5761">
        <w:rPr>
          <w:rFonts w:ascii="Times New Roman" w:hAnsi="Times New Roman" w:cs="Times New Roman"/>
          <w:b/>
          <w:bCs/>
          <w:sz w:val="20"/>
          <w:szCs w:val="20"/>
        </w:rPr>
        <w:t>Physical properties:</w:t>
      </w:r>
    </w:p>
    <w:p w:rsidR="002B5761" w:rsidRPr="002B5761" w:rsidRDefault="002B5761" w:rsidP="002B5761">
      <w:pPr>
        <w:pStyle w:val="ListParagraph"/>
        <w:widowControl w:val="0"/>
        <w:numPr>
          <w:ilvl w:val="1"/>
          <w:numId w:val="1"/>
        </w:numPr>
        <w:bidi w:val="0"/>
        <w:snapToGrid w:val="0"/>
        <w:spacing w:after="0" w:line="240" w:lineRule="auto"/>
        <w:ind w:left="0" w:firstLine="0"/>
        <w:jc w:val="both"/>
        <w:rPr>
          <w:rFonts w:ascii="Times New Roman" w:hAnsi="Times New Roman" w:cs="Times New Roman"/>
          <w:b/>
          <w:bCs/>
          <w:sz w:val="20"/>
          <w:szCs w:val="20"/>
        </w:rPr>
      </w:pPr>
      <w:r w:rsidRPr="002B5761">
        <w:rPr>
          <w:rFonts w:ascii="Times New Roman" w:hAnsi="Times New Roman" w:cs="Times New Roman"/>
          <w:b/>
          <w:bCs/>
          <w:sz w:val="20"/>
          <w:szCs w:val="20"/>
        </w:rPr>
        <w:t>Fruit weight (g), dimensions, firmness (Ib/in</w:t>
      </w:r>
      <w:r w:rsidRPr="002B5761">
        <w:rPr>
          <w:rFonts w:ascii="Times New Roman" w:hAnsi="Times New Roman" w:cs="Times New Roman"/>
          <w:b/>
          <w:bCs/>
          <w:sz w:val="20"/>
          <w:szCs w:val="20"/>
          <w:vertAlign w:val="superscript"/>
        </w:rPr>
        <w:t>2</w:t>
      </w:r>
      <w:r w:rsidRPr="002B5761">
        <w:rPr>
          <w:rFonts w:ascii="Times New Roman" w:hAnsi="Times New Roman" w:cs="Times New Roman"/>
          <w:b/>
          <w:bCs/>
          <w:sz w:val="20"/>
          <w:szCs w:val="20"/>
        </w:rPr>
        <w:t>) and flesh thickness (mm):</w:t>
      </w:r>
    </w:p>
    <w:p w:rsidR="002B5761" w:rsidRPr="002B5761" w:rsidRDefault="002B5761" w:rsidP="002B5761">
      <w:pPr>
        <w:bidi w:val="0"/>
        <w:snapToGrid w:val="0"/>
        <w:spacing w:after="0" w:line="240" w:lineRule="auto"/>
        <w:ind w:firstLine="425"/>
        <w:jc w:val="both"/>
        <w:rPr>
          <w:rFonts w:ascii="Times New Roman" w:hAnsi="Times New Roman" w:cs="Times New Roman"/>
          <w:sz w:val="20"/>
          <w:szCs w:val="20"/>
        </w:rPr>
      </w:pPr>
      <w:r w:rsidRPr="002B5761">
        <w:rPr>
          <w:rFonts w:ascii="Times New Roman" w:hAnsi="Times New Roman" w:cs="Times New Roman"/>
          <w:sz w:val="20"/>
          <w:szCs w:val="20"/>
        </w:rPr>
        <w:t>The weight of 10 fruits of each replication was determined and average was taken. Fruit length (cm), fruit diameter (cm) and flesh thickness (mm) were measured using a Vernier caliper. Fruit firmness was determined as (Ib/in</w:t>
      </w:r>
      <w:r w:rsidRPr="002B5761">
        <w:rPr>
          <w:rFonts w:ascii="Times New Roman" w:hAnsi="Times New Roman" w:cs="Times New Roman"/>
          <w:sz w:val="20"/>
          <w:szCs w:val="20"/>
          <w:vertAlign w:val="superscript"/>
        </w:rPr>
        <w:t>2</w:t>
      </w:r>
      <w:r w:rsidRPr="002B5761">
        <w:rPr>
          <w:rFonts w:ascii="Times New Roman" w:hAnsi="Times New Roman" w:cs="Times New Roman"/>
          <w:sz w:val="20"/>
          <w:szCs w:val="20"/>
        </w:rPr>
        <w:t>) using a pocket pressure tester (</w:t>
      </w:r>
      <w:r w:rsidRPr="002B5761">
        <w:rPr>
          <w:rFonts w:ascii="Times New Roman" w:hAnsi="Times New Roman" w:cs="Times New Roman"/>
          <w:b/>
          <w:bCs/>
          <w:sz w:val="20"/>
          <w:szCs w:val="20"/>
        </w:rPr>
        <w:t>Watkins and Harman, 1981</w:t>
      </w:r>
      <w:r w:rsidRPr="002B5761">
        <w:rPr>
          <w:rFonts w:ascii="Times New Roman" w:hAnsi="Times New Roman" w:cs="Times New Roman"/>
          <w:sz w:val="20"/>
          <w:szCs w:val="20"/>
        </w:rPr>
        <w:t xml:space="preserve">). </w:t>
      </w:r>
    </w:p>
    <w:p w:rsidR="002B5761" w:rsidRPr="002B5761" w:rsidRDefault="002B5761" w:rsidP="002B5761">
      <w:pPr>
        <w:widowControl w:val="0"/>
        <w:bidi w:val="0"/>
        <w:snapToGrid w:val="0"/>
        <w:spacing w:after="0" w:line="240" w:lineRule="auto"/>
        <w:jc w:val="both"/>
        <w:rPr>
          <w:rFonts w:ascii="Times New Roman" w:hAnsi="Times New Roman" w:cs="Times New Roman"/>
          <w:b/>
          <w:bCs/>
          <w:sz w:val="20"/>
          <w:szCs w:val="20"/>
        </w:rPr>
      </w:pPr>
      <w:r w:rsidRPr="002B5761">
        <w:rPr>
          <w:rFonts w:ascii="Times New Roman" w:hAnsi="Times New Roman" w:cs="Times New Roman"/>
          <w:b/>
          <w:bCs/>
          <w:sz w:val="20"/>
          <w:szCs w:val="20"/>
        </w:rPr>
        <w:t>2- Chemical analyzes:</w:t>
      </w:r>
    </w:p>
    <w:p w:rsidR="002B5761" w:rsidRPr="002B5761" w:rsidRDefault="002B5761" w:rsidP="002B5761">
      <w:pPr>
        <w:pStyle w:val="ListParagraph"/>
        <w:widowControl w:val="0"/>
        <w:numPr>
          <w:ilvl w:val="1"/>
          <w:numId w:val="19"/>
        </w:numPr>
        <w:bidi w:val="0"/>
        <w:snapToGrid w:val="0"/>
        <w:spacing w:after="0" w:line="240" w:lineRule="auto"/>
        <w:ind w:left="0" w:firstLine="0"/>
        <w:jc w:val="both"/>
        <w:rPr>
          <w:rFonts w:ascii="Times New Roman" w:hAnsi="Times New Roman" w:cs="Times New Roman"/>
          <w:b/>
          <w:bCs/>
          <w:sz w:val="20"/>
          <w:szCs w:val="20"/>
        </w:rPr>
      </w:pPr>
      <w:r w:rsidRPr="002B5761">
        <w:rPr>
          <w:rFonts w:ascii="Times New Roman" w:hAnsi="Times New Roman" w:cs="Times New Roman"/>
          <w:b/>
          <w:bCs/>
          <w:sz w:val="20"/>
          <w:szCs w:val="20"/>
        </w:rPr>
        <w:t>Total soluble solids (TSS%), Total acidity (%) and TSS/acid ratio:</w:t>
      </w:r>
    </w:p>
    <w:p w:rsidR="002B5761" w:rsidRDefault="002B5761" w:rsidP="002B5761">
      <w:pPr>
        <w:bidi w:val="0"/>
        <w:snapToGrid w:val="0"/>
        <w:spacing w:after="0" w:line="240" w:lineRule="auto"/>
        <w:ind w:firstLine="425"/>
        <w:jc w:val="both"/>
        <w:rPr>
          <w:rFonts w:ascii="Times New Roman" w:hAnsi="Times New Roman" w:cs="Times New Roman"/>
          <w:sz w:val="20"/>
          <w:szCs w:val="20"/>
          <w:lang w:eastAsia="zh-CN"/>
        </w:rPr>
      </w:pPr>
      <w:r w:rsidRPr="002B5761">
        <w:rPr>
          <w:rFonts w:ascii="Times New Roman" w:hAnsi="Times New Roman" w:cs="Times New Roman"/>
          <w:sz w:val="20"/>
          <w:szCs w:val="20"/>
        </w:rPr>
        <w:t>TSS % was determined in apricot fruit juice using a hand refractometer according to (A.O.A.C 2005). The acidity was color metrical measured based on estimated malic acid using five milliliters of the fruit juice of each fruit sample and titrated with Sodium hydroxide solution of a known normality using Phenolphthalein as an indicator (A.O, A, C. 2005). The results of these titrations were converted to percent of titratable acidity using the following equation: percent of titratable</w:t>
      </w:r>
      <w:r>
        <w:rPr>
          <w:rFonts w:ascii="Times New Roman" w:hAnsi="Times New Roman" w:cs="Times New Roman" w:hint="eastAsia"/>
          <w:sz w:val="20"/>
          <w:szCs w:val="20"/>
          <w:lang w:eastAsia="zh-CN"/>
        </w:rPr>
        <w:t>.</w:t>
      </w:r>
      <w:r w:rsidRPr="002B5761">
        <w:rPr>
          <w:rFonts w:ascii="Times New Roman" w:hAnsi="Times New Roman" w:cs="Times New Roman"/>
          <w:sz w:val="20"/>
          <w:szCs w:val="20"/>
        </w:rPr>
        <w:t xml:space="preserve"> </w:t>
      </w:r>
    </w:p>
    <w:p w:rsidR="002B5761" w:rsidRPr="002B5761" w:rsidRDefault="002B5761" w:rsidP="002B5761">
      <w:pPr>
        <w:bidi w:val="0"/>
        <w:snapToGrid w:val="0"/>
        <w:spacing w:after="0" w:line="240" w:lineRule="auto"/>
        <w:ind w:firstLine="425"/>
        <w:jc w:val="both"/>
        <w:rPr>
          <w:rFonts w:ascii="Times New Roman" w:hAnsi="Times New Roman" w:cs="Times New Roman"/>
          <w:sz w:val="20"/>
          <w:szCs w:val="20"/>
        </w:rPr>
      </w:pPr>
      <w:r w:rsidRPr="002B5761">
        <w:rPr>
          <w:rFonts w:ascii="Times New Roman" w:hAnsi="Times New Roman" w:cs="Times New Roman"/>
          <w:sz w:val="20"/>
          <w:szCs w:val="20"/>
        </w:rPr>
        <w:t>Where:</w:t>
      </w:r>
      <w:r w:rsidRPr="002B5761">
        <w:rPr>
          <w:rFonts w:ascii="Times New Roman" w:hAnsi="Times New Roman" w:cs="Times New Roman"/>
          <w:b/>
          <w:bCs/>
          <w:sz w:val="20"/>
          <w:szCs w:val="20"/>
        </w:rPr>
        <w:t xml:space="preserve"> 0.067=</w:t>
      </w:r>
      <w:r w:rsidRPr="002B5761">
        <w:rPr>
          <w:rFonts w:ascii="Times New Roman" w:hAnsi="Times New Roman" w:cs="Times New Roman"/>
          <w:sz w:val="20"/>
          <w:szCs w:val="20"/>
        </w:rPr>
        <w:t xml:space="preserve"> mille equivalent factor of Malic acid</w:t>
      </w:r>
    </w:p>
    <w:p w:rsidR="002B5761" w:rsidRDefault="002B5761" w:rsidP="002B5761">
      <w:pPr>
        <w:bidi w:val="0"/>
        <w:snapToGrid w:val="0"/>
        <w:spacing w:after="0" w:line="240" w:lineRule="auto"/>
        <w:ind w:firstLine="425"/>
        <w:jc w:val="both"/>
        <w:rPr>
          <w:rFonts w:ascii="Times New Roman" w:hAnsi="Times New Roman" w:cs="Times New Roman"/>
          <w:sz w:val="20"/>
          <w:szCs w:val="20"/>
          <w:lang w:eastAsia="zh-CN"/>
        </w:rPr>
      </w:pPr>
      <w:r w:rsidRPr="002B5761">
        <w:rPr>
          <w:rFonts w:ascii="Times New Roman" w:hAnsi="Times New Roman" w:cs="Times New Roman"/>
          <w:sz w:val="20"/>
          <w:szCs w:val="20"/>
        </w:rPr>
        <w:t>TSS/acid ratio was calculated as a ratio between TSS (%) and acidity (%) and considered as a maturity index (MI).</w:t>
      </w:r>
    </w:p>
    <w:p w:rsidR="002B5761" w:rsidRPr="002B5761" w:rsidRDefault="002B5761" w:rsidP="002B5761">
      <w:pPr>
        <w:bidi w:val="0"/>
        <w:snapToGrid w:val="0"/>
        <w:spacing w:after="0" w:line="240" w:lineRule="auto"/>
        <w:ind w:firstLine="425"/>
        <w:jc w:val="both"/>
        <w:rPr>
          <w:rFonts w:ascii="Times New Roman" w:hAnsi="Times New Roman" w:cs="Times New Roman"/>
          <w:sz w:val="20"/>
          <w:szCs w:val="20"/>
          <w:lang w:eastAsia="zh-CN"/>
        </w:rPr>
      </w:pPr>
    </w:p>
    <w:p w:rsidR="002B5761" w:rsidRPr="002B5761" w:rsidRDefault="002B5761" w:rsidP="002B5761">
      <w:pPr>
        <w:bidi w:val="0"/>
        <w:snapToGrid w:val="0"/>
        <w:spacing w:after="0" w:line="240" w:lineRule="auto"/>
        <w:jc w:val="center"/>
        <w:rPr>
          <w:rFonts w:ascii="Times New Roman" w:hAnsi="Times New Roman" w:cs="Times New Roman"/>
          <w:b/>
          <w:bCs/>
          <w:sz w:val="20"/>
          <w:szCs w:val="20"/>
          <w:lang w:eastAsia="zh-CN"/>
        </w:rPr>
      </w:pPr>
    </w:p>
    <w:p w:rsidR="002B5761" w:rsidRPr="002B5761" w:rsidRDefault="002B5761" w:rsidP="002B5761">
      <w:pPr>
        <w:bidi w:val="0"/>
        <w:snapToGrid w:val="0"/>
        <w:spacing w:after="0" w:line="240" w:lineRule="auto"/>
        <w:jc w:val="both"/>
        <w:rPr>
          <w:rFonts w:ascii="Times New Roman" w:hAnsi="Times New Roman" w:cs="Times New Roman"/>
          <w:b/>
          <w:bCs/>
          <w:sz w:val="20"/>
          <w:szCs w:val="18"/>
        </w:rPr>
      </w:pPr>
      <w:r w:rsidRPr="002B5761">
        <w:rPr>
          <w:rFonts w:ascii="Times New Roman" w:hAnsi="Times New Roman" w:cs="Times New Roman"/>
          <w:b/>
          <w:bCs/>
          <w:sz w:val="20"/>
          <w:szCs w:val="18"/>
        </w:rPr>
        <w:t xml:space="preserve">Table (3): </w:t>
      </w:r>
      <w:r w:rsidRPr="002B5761">
        <w:rPr>
          <w:rFonts w:ascii="Times New Roman" w:hAnsi="Times New Roman" w:cs="Times New Roman"/>
          <w:sz w:val="20"/>
          <w:szCs w:val="18"/>
        </w:rPr>
        <w:t>Analysis of irrigation water used in the study.</w:t>
      </w:r>
    </w:p>
    <w:tbl>
      <w:tblPr>
        <w:tblStyle w:val="TableGrid"/>
        <w:tblW w:w="5000" w:type="pct"/>
        <w:jc w:val="center"/>
        <w:tblBorders>
          <w:top w:val="none" w:sz="0" w:space="0" w:color="auto"/>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78"/>
        <w:gridCol w:w="741"/>
      </w:tblGrid>
      <w:tr w:rsidR="002B5761" w:rsidRPr="002B5761" w:rsidTr="00647AA3">
        <w:trPr>
          <w:jc w:val="center"/>
        </w:trPr>
        <w:tc>
          <w:tcPr>
            <w:tcW w:w="4180" w:type="pct"/>
            <w:tcBorders>
              <w:top w:val="single" w:sz="4" w:space="0" w:color="auto"/>
              <w:bottom w:val="single" w:sz="4" w:space="0" w:color="auto"/>
            </w:tcBorders>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Total dissolved soils (TDS)</w:t>
            </w:r>
          </w:p>
        </w:tc>
        <w:tc>
          <w:tcPr>
            <w:tcW w:w="820" w:type="pct"/>
            <w:tcBorders>
              <w:top w:val="single" w:sz="4" w:space="0" w:color="auto"/>
              <w:bottom w:val="single" w:sz="4" w:space="0" w:color="auto"/>
            </w:tcBorders>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p>
        </w:tc>
      </w:tr>
      <w:tr w:rsidR="002B5761" w:rsidRPr="002B5761" w:rsidTr="00647AA3">
        <w:trPr>
          <w:jc w:val="center"/>
        </w:trPr>
        <w:tc>
          <w:tcPr>
            <w:tcW w:w="4180" w:type="pct"/>
            <w:tcBorders>
              <w:top w:val="single" w:sz="4" w:space="0" w:color="auto"/>
            </w:tcBorders>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 xml:space="preserve">EC (deciSiemens/meter) </w:t>
            </w:r>
          </w:p>
        </w:tc>
        <w:tc>
          <w:tcPr>
            <w:tcW w:w="820" w:type="pct"/>
            <w:tcBorders>
              <w:top w:val="single" w:sz="4" w:space="0" w:color="auto"/>
            </w:tcBorders>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1.1</w:t>
            </w:r>
          </w:p>
        </w:tc>
      </w:tr>
      <w:tr w:rsidR="002B5761" w:rsidRPr="002B5761" w:rsidTr="00647AA3">
        <w:trPr>
          <w:jc w:val="center"/>
        </w:trPr>
        <w:tc>
          <w:tcPr>
            <w:tcW w:w="418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EC (PPM)</w:t>
            </w:r>
          </w:p>
        </w:tc>
        <w:tc>
          <w:tcPr>
            <w:tcW w:w="82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704.0</w:t>
            </w:r>
          </w:p>
        </w:tc>
      </w:tr>
      <w:tr w:rsidR="002B5761" w:rsidRPr="002B5761" w:rsidTr="00647AA3">
        <w:trPr>
          <w:jc w:val="center"/>
        </w:trPr>
        <w:tc>
          <w:tcPr>
            <w:tcW w:w="418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PH</w:t>
            </w:r>
          </w:p>
        </w:tc>
        <w:tc>
          <w:tcPr>
            <w:tcW w:w="82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7.50</w:t>
            </w:r>
          </w:p>
        </w:tc>
      </w:tr>
      <w:tr w:rsidR="002B5761" w:rsidRPr="002B5761" w:rsidTr="00647AA3">
        <w:trPr>
          <w:jc w:val="center"/>
        </w:trPr>
        <w:tc>
          <w:tcPr>
            <w:tcW w:w="418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Dissolved anions (mEq /L)</w:t>
            </w:r>
          </w:p>
        </w:tc>
        <w:tc>
          <w:tcPr>
            <w:tcW w:w="82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p>
        </w:tc>
      </w:tr>
      <w:tr w:rsidR="002B5761" w:rsidRPr="002B5761" w:rsidTr="00647AA3">
        <w:trPr>
          <w:jc w:val="center"/>
        </w:trPr>
        <w:tc>
          <w:tcPr>
            <w:tcW w:w="4180" w:type="pct"/>
            <w:vAlign w:val="center"/>
          </w:tcPr>
          <w:p w:rsidR="002B5761" w:rsidRPr="002B5761" w:rsidRDefault="002B5761" w:rsidP="00647AA3">
            <w:pPr>
              <w:bidi w:val="0"/>
              <w:snapToGrid w:val="0"/>
              <w:jc w:val="both"/>
              <w:rPr>
                <w:rFonts w:ascii="Times New Roman" w:hAnsi="Times New Roman" w:cs="Times New Roman"/>
                <w:sz w:val="20"/>
                <w:szCs w:val="16"/>
                <w:lang w:eastAsia="zh-CN"/>
              </w:rPr>
            </w:pPr>
            <w:r w:rsidRPr="002B5761">
              <w:rPr>
                <w:rFonts w:ascii="Times New Roman" w:eastAsia="Times New Roman" w:hAnsi="Times New Roman" w:cs="Times New Roman"/>
                <w:sz w:val="20"/>
                <w:szCs w:val="16"/>
              </w:rPr>
              <w:t>Carbonate (CO3</w:t>
            </w:r>
            <w:r w:rsidRPr="002B5761">
              <w:rPr>
                <w:rFonts w:ascii="Times New Roman" w:eastAsia="Times New Roman" w:hAnsi="Times New Roman" w:cs="Times New Roman"/>
                <w:sz w:val="20"/>
                <w:szCs w:val="16"/>
                <w:vertAlign w:val="superscript"/>
              </w:rPr>
              <w:t>2-</w:t>
            </w:r>
            <w:r w:rsidRPr="002B5761">
              <w:rPr>
                <w:rFonts w:ascii="Times New Roman" w:eastAsia="Times New Roman" w:hAnsi="Times New Roman" w:cs="Times New Roman"/>
                <w:sz w:val="20"/>
                <w:szCs w:val="16"/>
              </w:rPr>
              <w:t>)</w:t>
            </w:r>
          </w:p>
        </w:tc>
        <w:tc>
          <w:tcPr>
            <w:tcW w:w="82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w:t>
            </w:r>
          </w:p>
        </w:tc>
      </w:tr>
      <w:tr w:rsidR="002B5761" w:rsidRPr="002B5761" w:rsidTr="00647AA3">
        <w:trPr>
          <w:jc w:val="center"/>
        </w:trPr>
        <w:tc>
          <w:tcPr>
            <w:tcW w:w="418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 xml:space="preserve"> Bicarbonate (HCO</w:t>
            </w:r>
            <w:r w:rsidRPr="002B5761">
              <w:rPr>
                <w:rFonts w:ascii="Times New Roman" w:eastAsia="Times New Roman" w:hAnsi="Times New Roman" w:cs="Times New Roman"/>
                <w:sz w:val="20"/>
                <w:szCs w:val="16"/>
                <w:vertAlign w:val="superscript"/>
              </w:rPr>
              <w:t>3-</w:t>
            </w:r>
            <w:r w:rsidRPr="002B5761">
              <w:rPr>
                <w:rFonts w:ascii="Times New Roman" w:eastAsia="Times New Roman" w:hAnsi="Times New Roman" w:cs="Times New Roman"/>
                <w:sz w:val="20"/>
                <w:szCs w:val="16"/>
              </w:rPr>
              <w:t>)</w:t>
            </w:r>
          </w:p>
        </w:tc>
        <w:tc>
          <w:tcPr>
            <w:tcW w:w="82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0.3</w:t>
            </w:r>
          </w:p>
        </w:tc>
      </w:tr>
      <w:tr w:rsidR="002B5761" w:rsidRPr="002B5761" w:rsidTr="00647AA3">
        <w:trPr>
          <w:jc w:val="center"/>
        </w:trPr>
        <w:tc>
          <w:tcPr>
            <w:tcW w:w="418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Chloride (Cl</w:t>
            </w:r>
            <w:r w:rsidRPr="002B5761">
              <w:rPr>
                <w:rFonts w:ascii="Times New Roman" w:eastAsia="Times New Roman" w:hAnsi="Times New Roman" w:cs="Times New Roman"/>
                <w:sz w:val="20"/>
                <w:szCs w:val="16"/>
                <w:vertAlign w:val="superscript"/>
              </w:rPr>
              <w:t>-</w:t>
            </w:r>
            <w:r w:rsidRPr="002B5761">
              <w:rPr>
                <w:rFonts w:ascii="Times New Roman" w:eastAsia="Times New Roman" w:hAnsi="Times New Roman" w:cs="Times New Roman"/>
                <w:sz w:val="20"/>
                <w:szCs w:val="16"/>
              </w:rPr>
              <w:t>)</w:t>
            </w:r>
          </w:p>
        </w:tc>
        <w:tc>
          <w:tcPr>
            <w:tcW w:w="82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10.1</w:t>
            </w:r>
          </w:p>
        </w:tc>
      </w:tr>
      <w:tr w:rsidR="002B5761" w:rsidRPr="002B5761" w:rsidTr="00647AA3">
        <w:trPr>
          <w:jc w:val="center"/>
        </w:trPr>
        <w:tc>
          <w:tcPr>
            <w:tcW w:w="418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Sulfate (SO4</w:t>
            </w:r>
            <w:r w:rsidRPr="002B5761">
              <w:rPr>
                <w:rFonts w:ascii="Times New Roman" w:eastAsia="Times New Roman" w:hAnsi="Times New Roman" w:cs="Times New Roman"/>
                <w:sz w:val="20"/>
                <w:szCs w:val="16"/>
                <w:vertAlign w:val="superscript"/>
              </w:rPr>
              <w:t>2-</w:t>
            </w:r>
            <w:r w:rsidRPr="002B5761">
              <w:rPr>
                <w:rFonts w:ascii="Times New Roman" w:eastAsia="Times New Roman" w:hAnsi="Times New Roman" w:cs="Times New Roman"/>
                <w:sz w:val="20"/>
                <w:szCs w:val="16"/>
              </w:rPr>
              <w:t>)</w:t>
            </w:r>
          </w:p>
        </w:tc>
        <w:tc>
          <w:tcPr>
            <w:tcW w:w="82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0.6</w:t>
            </w:r>
          </w:p>
        </w:tc>
      </w:tr>
      <w:tr w:rsidR="002B5761" w:rsidRPr="002B5761" w:rsidTr="00647AA3">
        <w:trPr>
          <w:jc w:val="center"/>
        </w:trPr>
        <w:tc>
          <w:tcPr>
            <w:tcW w:w="418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Dissolved cations (mEq /L)</w:t>
            </w:r>
          </w:p>
        </w:tc>
        <w:tc>
          <w:tcPr>
            <w:tcW w:w="82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p>
        </w:tc>
      </w:tr>
      <w:tr w:rsidR="002B5761" w:rsidRPr="002B5761" w:rsidTr="00647AA3">
        <w:trPr>
          <w:jc w:val="center"/>
        </w:trPr>
        <w:tc>
          <w:tcPr>
            <w:tcW w:w="418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Calcium (Ca</w:t>
            </w:r>
            <w:r w:rsidRPr="002B5761">
              <w:rPr>
                <w:rFonts w:ascii="Times New Roman" w:eastAsia="Times New Roman" w:hAnsi="Times New Roman" w:cs="Times New Roman"/>
                <w:sz w:val="20"/>
                <w:szCs w:val="16"/>
                <w:vertAlign w:val="superscript"/>
              </w:rPr>
              <w:t>+2</w:t>
            </w:r>
            <w:r w:rsidRPr="002B5761">
              <w:rPr>
                <w:rFonts w:ascii="Times New Roman" w:eastAsia="Times New Roman" w:hAnsi="Times New Roman" w:cs="Times New Roman"/>
                <w:sz w:val="20"/>
                <w:szCs w:val="16"/>
              </w:rPr>
              <w:t>)</w:t>
            </w:r>
          </w:p>
        </w:tc>
        <w:tc>
          <w:tcPr>
            <w:tcW w:w="82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2.0</w:t>
            </w:r>
          </w:p>
        </w:tc>
      </w:tr>
      <w:tr w:rsidR="002B5761" w:rsidRPr="002B5761" w:rsidTr="00647AA3">
        <w:trPr>
          <w:jc w:val="center"/>
        </w:trPr>
        <w:tc>
          <w:tcPr>
            <w:tcW w:w="418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Magnesium (Mg</w:t>
            </w:r>
            <w:r w:rsidRPr="002B5761">
              <w:rPr>
                <w:rFonts w:ascii="Times New Roman" w:eastAsia="Times New Roman" w:hAnsi="Times New Roman" w:cs="Times New Roman"/>
                <w:sz w:val="20"/>
                <w:szCs w:val="16"/>
                <w:vertAlign w:val="superscript"/>
              </w:rPr>
              <w:t>+2</w:t>
            </w:r>
            <w:r w:rsidRPr="002B5761">
              <w:rPr>
                <w:rFonts w:ascii="Times New Roman" w:eastAsia="Times New Roman" w:hAnsi="Times New Roman" w:cs="Times New Roman"/>
                <w:sz w:val="20"/>
                <w:szCs w:val="16"/>
              </w:rPr>
              <w:t>)</w:t>
            </w:r>
          </w:p>
        </w:tc>
        <w:tc>
          <w:tcPr>
            <w:tcW w:w="82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1.4</w:t>
            </w:r>
          </w:p>
        </w:tc>
      </w:tr>
      <w:tr w:rsidR="002B5761" w:rsidRPr="002B5761" w:rsidTr="00647AA3">
        <w:trPr>
          <w:jc w:val="center"/>
        </w:trPr>
        <w:tc>
          <w:tcPr>
            <w:tcW w:w="418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Sodium (Na</w:t>
            </w:r>
            <w:r w:rsidRPr="002B5761">
              <w:rPr>
                <w:rFonts w:ascii="Times New Roman" w:eastAsia="Times New Roman" w:hAnsi="Times New Roman" w:cs="Times New Roman"/>
                <w:sz w:val="20"/>
                <w:szCs w:val="16"/>
                <w:vertAlign w:val="superscript"/>
              </w:rPr>
              <w:t>+</w:t>
            </w:r>
            <w:r w:rsidRPr="002B5761">
              <w:rPr>
                <w:rFonts w:ascii="Times New Roman" w:eastAsia="Times New Roman" w:hAnsi="Times New Roman" w:cs="Times New Roman"/>
                <w:sz w:val="20"/>
                <w:szCs w:val="16"/>
              </w:rPr>
              <w:t>)</w:t>
            </w:r>
          </w:p>
        </w:tc>
        <w:tc>
          <w:tcPr>
            <w:tcW w:w="82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7.3</w:t>
            </w:r>
          </w:p>
        </w:tc>
      </w:tr>
      <w:tr w:rsidR="002B5761" w:rsidRPr="002B5761" w:rsidTr="00647AA3">
        <w:trPr>
          <w:jc w:val="center"/>
        </w:trPr>
        <w:tc>
          <w:tcPr>
            <w:tcW w:w="418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Potassium (K</w:t>
            </w:r>
            <w:r w:rsidRPr="002B5761">
              <w:rPr>
                <w:rFonts w:ascii="Times New Roman" w:eastAsia="Times New Roman" w:hAnsi="Times New Roman" w:cs="Times New Roman"/>
                <w:sz w:val="20"/>
                <w:szCs w:val="16"/>
                <w:vertAlign w:val="superscript"/>
              </w:rPr>
              <w:t>+</w:t>
            </w:r>
            <w:r w:rsidRPr="002B5761">
              <w:rPr>
                <w:rFonts w:ascii="Times New Roman" w:eastAsia="Times New Roman" w:hAnsi="Times New Roman" w:cs="Times New Roman"/>
                <w:sz w:val="20"/>
                <w:szCs w:val="16"/>
              </w:rPr>
              <w:t>)</w:t>
            </w:r>
          </w:p>
        </w:tc>
        <w:tc>
          <w:tcPr>
            <w:tcW w:w="82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0.3</w:t>
            </w:r>
          </w:p>
        </w:tc>
      </w:tr>
      <w:tr w:rsidR="002B5761" w:rsidRPr="002B5761" w:rsidTr="00647AA3">
        <w:trPr>
          <w:jc w:val="center"/>
        </w:trPr>
        <w:tc>
          <w:tcPr>
            <w:tcW w:w="418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Residual Sodium carbonate (RSC)</w:t>
            </w:r>
          </w:p>
        </w:tc>
        <w:tc>
          <w:tcPr>
            <w:tcW w:w="82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w:t>
            </w:r>
          </w:p>
        </w:tc>
      </w:tr>
      <w:tr w:rsidR="002B5761" w:rsidRPr="002B5761" w:rsidTr="00647AA3">
        <w:trPr>
          <w:jc w:val="center"/>
        </w:trPr>
        <w:tc>
          <w:tcPr>
            <w:tcW w:w="418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Sodium adsorption ratio (SAR)</w:t>
            </w:r>
          </w:p>
        </w:tc>
        <w:tc>
          <w:tcPr>
            <w:tcW w:w="820" w:type="pct"/>
            <w:vAlign w:val="center"/>
          </w:tcPr>
          <w:p w:rsidR="002B5761" w:rsidRPr="002B5761" w:rsidRDefault="002B5761" w:rsidP="00647AA3">
            <w:pPr>
              <w:bidi w:val="0"/>
              <w:snapToGrid w:val="0"/>
              <w:jc w:val="both"/>
              <w:rPr>
                <w:rFonts w:ascii="Times New Roman" w:eastAsia="Times New Roman" w:hAnsi="Times New Roman" w:cs="Times New Roman"/>
                <w:sz w:val="20"/>
                <w:szCs w:val="16"/>
              </w:rPr>
            </w:pPr>
            <w:r w:rsidRPr="002B5761">
              <w:rPr>
                <w:rFonts w:ascii="Times New Roman" w:eastAsia="Times New Roman" w:hAnsi="Times New Roman" w:cs="Times New Roman"/>
                <w:sz w:val="20"/>
                <w:szCs w:val="16"/>
              </w:rPr>
              <w:t>5.61</w:t>
            </w:r>
          </w:p>
        </w:tc>
      </w:tr>
    </w:tbl>
    <w:p w:rsidR="002B5761" w:rsidRDefault="002B5761" w:rsidP="002B5761">
      <w:pPr>
        <w:bidi w:val="0"/>
        <w:snapToGrid w:val="0"/>
        <w:spacing w:after="0" w:line="240" w:lineRule="auto"/>
        <w:ind w:firstLine="425"/>
        <w:jc w:val="both"/>
        <w:rPr>
          <w:rFonts w:ascii="Times New Roman" w:hAnsi="Times New Roman" w:cs="Times New Roman"/>
          <w:sz w:val="20"/>
          <w:szCs w:val="20"/>
          <w:lang w:eastAsia="zh-CN"/>
        </w:rPr>
        <w:sectPr w:rsidR="002B5761" w:rsidSect="002B5761">
          <w:type w:val="continuous"/>
          <w:pgSz w:w="12240" w:h="15840"/>
          <w:pgMar w:top="1440" w:right="1440" w:bottom="1440" w:left="1440" w:header="720" w:footer="720" w:gutter="0"/>
          <w:cols w:num="2" w:space="550"/>
          <w:rtlGutter/>
          <w:docGrid w:linePitch="360"/>
        </w:sectPr>
      </w:pPr>
    </w:p>
    <w:p w:rsidR="00D62961" w:rsidRPr="002B5761" w:rsidRDefault="00D62961" w:rsidP="002B5761">
      <w:pPr>
        <w:bidi w:val="0"/>
        <w:snapToGrid w:val="0"/>
        <w:spacing w:after="0" w:line="240" w:lineRule="auto"/>
        <w:ind w:firstLine="425"/>
        <w:jc w:val="both"/>
        <w:rPr>
          <w:rFonts w:ascii="Times New Roman" w:hAnsi="Times New Roman" w:cs="Times New Roman"/>
          <w:sz w:val="20"/>
          <w:szCs w:val="20"/>
          <w:lang w:eastAsia="zh-CN"/>
        </w:rPr>
      </w:pPr>
    </w:p>
    <w:p w:rsidR="009A30B3" w:rsidRPr="002B5761" w:rsidRDefault="00822F27" w:rsidP="002B5761">
      <w:pPr>
        <w:bidi w:val="0"/>
        <w:snapToGrid w:val="0"/>
        <w:spacing w:after="0" w:line="240" w:lineRule="auto"/>
        <w:ind w:firstLine="425"/>
        <w:jc w:val="both"/>
        <w:rPr>
          <w:rFonts w:ascii="Times New Roman" w:hAnsi="Times New Roman" w:cs="Times New Roman"/>
          <w:sz w:val="20"/>
          <w:szCs w:val="20"/>
        </w:rPr>
      </w:pPr>
      <m:oMathPara>
        <m:oMath>
          <m:r>
            <w:rPr>
              <w:rFonts w:ascii="Cambria Math" w:hAnsi="Cambria Math" w:cs="Times New Roman"/>
              <w:sz w:val="20"/>
              <w:szCs w:val="20"/>
              <w:lang w:bidi="ar-EG"/>
            </w:rPr>
            <m:t>Acidity</m:t>
          </m:r>
          <m:r>
            <w:rPr>
              <w:rFonts w:ascii="Cambria Math" w:hAnsi="Times New Roman" w:cs="Times New Roman"/>
              <w:sz w:val="20"/>
              <w:szCs w:val="20"/>
              <w:lang w:bidi="ar-EG"/>
            </w:rPr>
            <m:t>=</m:t>
          </m:r>
          <m:f>
            <m:fPr>
              <m:ctrlPr>
                <w:rPr>
                  <w:rFonts w:ascii="Cambria Math" w:hAnsi="Times New Roman" w:cs="Times New Roman"/>
                  <w:i/>
                  <w:sz w:val="20"/>
                  <w:szCs w:val="20"/>
                  <w:lang w:bidi="ar-EG"/>
                </w:rPr>
              </m:ctrlPr>
            </m:fPr>
            <m:num>
              <m:d>
                <m:dPr>
                  <m:begChr m:val="["/>
                  <m:endChr m:val="]"/>
                  <m:ctrlPr>
                    <w:rPr>
                      <w:rFonts w:ascii="Cambria Math" w:hAnsi="Times New Roman" w:cs="Times New Roman"/>
                      <w:i/>
                      <w:sz w:val="20"/>
                      <w:szCs w:val="20"/>
                      <w:lang w:bidi="ar-EG"/>
                    </w:rPr>
                  </m:ctrlPr>
                </m:dPr>
                <m:e>
                  <m:r>
                    <w:rPr>
                      <w:rFonts w:ascii="Cambria Math" w:hAnsi="Cambria Math" w:cs="Times New Roman"/>
                      <w:sz w:val="20"/>
                      <w:szCs w:val="20"/>
                      <w:lang w:bidi="ar-EG"/>
                    </w:rPr>
                    <m:t>mls</m:t>
                  </m:r>
                  <m:r>
                    <w:rPr>
                      <w:rFonts w:ascii="Cambria Math" w:hAnsi="Times New Roman" w:cs="Times New Roman"/>
                      <w:sz w:val="20"/>
                      <w:szCs w:val="20"/>
                      <w:lang w:bidi="ar-EG"/>
                    </w:rPr>
                    <m:t xml:space="preserve"> </m:t>
                  </m:r>
                  <m:r>
                    <w:rPr>
                      <w:rFonts w:ascii="Cambria Math" w:hAnsi="Cambria Math" w:cs="Times New Roman"/>
                      <w:sz w:val="20"/>
                      <w:szCs w:val="20"/>
                      <w:lang w:bidi="ar-EG"/>
                    </w:rPr>
                    <m:t>NaOH</m:t>
                  </m:r>
                  <m:r>
                    <w:rPr>
                      <w:rFonts w:ascii="Cambria Math" w:hAnsi="Times New Roman" w:cs="Times New Roman"/>
                      <w:sz w:val="20"/>
                      <w:szCs w:val="20"/>
                      <w:lang w:bidi="ar-EG"/>
                    </w:rPr>
                    <m:t xml:space="preserve"> </m:t>
                  </m:r>
                  <m:r>
                    <w:rPr>
                      <w:rFonts w:ascii="Cambria Math" w:hAnsi="Cambria Math" w:cs="Times New Roman"/>
                      <w:sz w:val="20"/>
                      <w:szCs w:val="20"/>
                      <w:lang w:bidi="ar-EG"/>
                    </w:rPr>
                    <m:t>used</m:t>
                  </m:r>
                </m:e>
              </m:d>
              <m:r>
                <w:rPr>
                  <w:rFonts w:ascii="Cambria Math" w:hAnsi="Cambria Math" w:cs="Times New Roman"/>
                  <w:sz w:val="20"/>
                  <w:szCs w:val="20"/>
                  <w:lang w:bidi="ar-EG"/>
                </w:rPr>
                <m:t>x</m:t>
              </m:r>
              <m:r>
                <w:rPr>
                  <w:rFonts w:ascii="Cambria Math" w:hAnsi="Times New Roman" w:cs="Times New Roman"/>
                  <w:sz w:val="20"/>
                  <w:szCs w:val="20"/>
                  <w:lang w:bidi="ar-EG"/>
                </w:rPr>
                <m:t xml:space="preserve"> </m:t>
              </m:r>
              <m:d>
                <m:dPr>
                  <m:begChr m:val="["/>
                  <m:endChr m:val="]"/>
                  <m:ctrlPr>
                    <w:rPr>
                      <w:rFonts w:ascii="Cambria Math" w:hAnsi="Times New Roman" w:cs="Times New Roman"/>
                      <w:i/>
                      <w:sz w:val="20"/>
                      <w:szCs w:val="20"/>
                      <w:lang w:bidi="ar-EG"/>
                    </w:rPr>
                  </m:ctrlPr>
                </m:dPr>
                <m:e>
                  <m:r>
                    <w:rPr>
                      <w:rFonts w:ascii="Cambria Math" w:hAnsi="Times New Roman" w:cs="Times New Roman"/>
                      <w:sz w:val="20"/>
                      <w:szCs w:val="20"/>
                      <w:lang w:bidi="ar-EG"/>
                    </w:rPr>
                    <m:t>0.1</m:t>
                  </m:r>
                  <m:r>
                    <w:rPr>
                      <w:rFonts w:ascii="Cambria Math" w:hAnsi="Cambria Math" w:cs="Times New Roman"/>
                      <w:sz w:val="20"/>
                      <w:szCs w:val="20"/>
                      <w:lang w:bidi="ar-EG"/>
                    </w:rPr>
                    <m:t>N</m:t>
                  </m:r>
                  <m:r>
                    <w:rPr>
                      <w:rFonts w:ascii="Cambria Math" w:hAnsi="Times New Roman" w:cs="Times New Roman"/>
                      <w:sz w:val="20"/>
                      <w:szCs w:val="20"/>
                      <w:lang w:bidi="ar-EG"/>
                    </w:rPr>
                    <m:t xml:space="preserve"> </m:t>
                  </m:r>
                  <m:r>
                    <w:rPr>
                      <w:rFonts w:ascii="Cambria Math" w:hAnsi="Cambria Math" w:cs="Times New Roman"/>
                      <w:sz w:val="20"/>
                      <w:szCs w:val="20"/>
                      <w:lang w:bidi="ar-EG"/>
                    </w:rPr>
                    <m:t>NaOH</m:t>
                  </m:r>
                </m:e>
              </m:d>
              <m:r>
                <w:rPr>
                  <w:rFonts w:ascii="Cambria Math" w:hAnsi="Cambria Math" w:cs="Times New Roman"/>
                  <w:sz w:val="20"/>
                  <w:szCs w:val="20"/>
                  <w:lang w:bidi="ar-EG"/>
                </w:rPr>
                <m:t>x</m:t>
              </m:r>
              <m:r>
                <w:rPr>
                  <w:rFonts w:ascii="Cambria Math" w:hAnsi="Times New Roman" w:cs="Times New Roman"/>
                  <w:sz w:val="20"/>
                  <w:szCs w:val="20"/>
                  <w:lang w:bidi="ar-EG"/>
                </w:rPr>
                <m:t xml:space="preserve"> 0.067 </m:t>
              </m:r>
              <m:r>
                <w:rPr>
                  <w:rFonts w:ascii="Cambria Math" w:hAnsi="Cambria Math" w:cs="Times New Roman"/>
                  <w:sz w:val="20"/>
                  <w:szCs w:val="20"/>
                  <w:lang w:bidi="ar-EG"/>
                </w:rPr>
                <m:t>x</m:t>
              </m:r>
              <m:r>
                <w:rPr>
                  <w:rFonts w:ascii="Cambria Math" w:hAnsi="Times New Roman" w:cs="Times New Roman"/>
                  <w:sz w:val="20"/>
                  <w:szCs w:val="20"/>
                  <w:lang w:bidi="ar-EG"/>
                </w:rPr>
                <m:t>[100]</m:t>
              </m:r>
            </m:num>
            <m:den>
              <m:r>
                <w:rPr>
                  <w:rFonts w:ascii="Cambria Math" w:hAnsi="Cambria Math" w:cs="Times New Roman"/>
                  <w:sz w:val="20"/>
                  <w:szCs w:val="20"/>
                  <w:lang w:bidi="ar-EG"/>
                </w:rPr>
                <m:t>Juice</m:t>
              </m:r>
              <m:r>
                <w:rPr>
                  <w:rFonts w:ascii="Cambria Math" w:hAnsi="Times New Roman" w:cs="Times New Roman"/>
                  <w:sz w:val="20"/>
                  <w:szCs w:val="20"/>
                  <w:lang w:bidi="ar-EG"/>
                </w:rPr>
                <m:t xml:space="preserve"> </m:t>
              </m:r>
              <m:r>
                <w:rPr>
                  <w:rFonts w:ascii="Cambria Math" w:hAnsi="Cambria Math" w:cs="Times New Roman"/>
                  <w:sz w:val="20"/>
                  <w:szCs w:val="20"/>
                  <w:lang w:bidi="ar-EG"/>
                </w:rPr>
                <m:t>used</m:t>
              </m:r>
              <m:r>
                <w:rPr>
                  <w:rFonts w:ascii="Cambria Math" w:hAnsi="Times New Roman" w:cs="Times New Roman"/>
                  <w:sz w:val="20"/>
                  <w:szCs w:val="20"/>
                  <w:lang w:bidi="ar-EG"/>
                </w:rPr>
                <m:t xml:space="preserve"> (</m:t>
              </m:r>
              <m:r>
                <w:rPr>
                  <w:rFonts w:ascii="Cambria Math" w:hAnsi="Cambria Math" w:cs="Times New Roman"/>
                  <w:sz w:val="20"/>
                  <w:szCs w:val="20"/>
                  <w:lang w:bidi="ar-EG"/>
                </w:rPr>
                <m:t>ml</m:t>
              </m:r>
              <m:r>
                <w:rPr>
                  <w:rFonts w:ascii="Cambria Math" w:hAnsi="Times New Roman" w:cs="Times New Roman"/>
                  <w:sz w:val="20"/>
                  <w:szCs w:val="20"/>
                  <w:lang w:bidi="ar-EG"/>
                </w:rPr>
                <m:t>)</m:t>
              </m:r>
            </m:den>
          </m:f>
        </m:oMath>
      </m:oMathPara>
    </w:p>
    <w:p w:rsidR="00D62961" w:rsidRPr="002B5761" w:rsidRDefault="00D62961" w:rsidP="002B5761">
      <w:pPr>
        <w:bidi w:val="0"/>
        <w:snapToGrid w:val="0"/>
        <w:spacing w:after="0" w:line="240" w:lineRule="auto"/>
        <w:ind w:firstLine="425"/>
        <w:jc w:val="both"/>
        <w:rPr>
          <w:rFonts w:ascii="Times New Roman" w:hAnsi="Times New Roman" w:cs="Times New Roman"/>
          <w:sz w:val="20"/>
          <w:szCs w:val="20"/>
          <w:lang w:eastAsia="zh-CN"/>
        </w:rPr>
      </w:pPr>
    </w:p>
    <w:p w:rsidR="002B5761" w:rsidRDefault="002B5761" w:rsidP="002B5761">
      <w:pPr>
        <w:bidi w:val="0"/>
        <w:snapToGrid w:val="0"/>
        <w:spacing w:after="0" w:line="240" w:lineRule="auto"/>
        <w:ind w:firstLine="425"/>
        <w:jc w:val="both"/>
        <w:rPr>
          <w:rFonts w:ascii="Times New Roman" w:hAnsi="Times New Roman" w:cs="Times New Roman"/>
          <w:sz w:val="20"/>
          <w:szCs w:val="20"/>
        </w:rPr>
        <w:sectPr w:rsidR="002B5761" w:rsidSect="00D62961">
          <w:type w:val="continuous"/>
          <w:pgSz w:w="12240" w:h="15840"/>
          <w:pgMar w:top="1440" w:right="1440" w:bottom="1440" w:left="1440" w:header="720" w:footer="720" w:gutter="0"/>
          <w:cols w:space="720"/>
          <w:rtlGutter/>
          <w:docGrid w:linePitch="360"/>
        </w:sectPr>
      </w:pPr>
    </w:p>
    <w:p w:rsidR="009A30B3" w:rsidRPr="002B5761" w:rsidRDefault="004A1029" w:rsidP="002B5761">
      <w:pPr>
        <w:pStyle w:val="ListParagraph"/>
        <w:widowControl w:val="0"/>
        <w:numPr>
          <w:ilvl w:val="1"/>
          <w:numId w:val="19"/>
        </w:numPr>
        <w:bidi w:val="0"/>
        <w:snapToGrid w:val="0"/>
        <w:spacing w:after="0" w:line="240" w:lineRule="auto"/>
        <w:ind w:left="0" w:firstLine="0"/>
        <w:jc w:val="both"/>
        <w:rPr>
          <w:rFonts w:ascii="Times New Roman" w:hAnsi="Times New Roman" w:cs="Times New Roman"/>
          <w:b/>
          <w:bCs/>
          <w:sz w:val="20"/>
          <w:szCs w:val="20"/>
        </w:rPr>
      </w:pPr>
      <w:r w:rsidRPr="002B5761">
        <w:rPr>
          <w:rFonts w:ascii="Times New Roman" w:hAnsi="Times New Roman" w:cs="Times New Roman"/>
          <w:b/>
          <w:bCs/>
          <w:sz w:val="20"/>
          <w:szCs w:val="20"/>
        </w:rPr>
        <w:t>Leaves m</w:t>
      </w:r>
      <w:r w:rsidR="00822F27" w:rsidRPr="002B5761">
        <w:rPr>
          <w:rFonts w:ascii="Times New Roman" w:hAnsi="Times New Roman" w:cs="Times New Roman"/>
          <w:b/>
          <w:bCs/>
          <w:sz w:val="20"/>
          <w:szCs w:val="20"/>
        </w:rPr>
        <w:t>ineral contents:</w:t>
      </w:r>
    </w:p>
    <w:p w:rsidR="009A30B3" w:rsidRPr="002B5761" w:rsidRDefault="004A1029" w:rsidP="002B5761">
      <w:pPr>
        <w:widowControl w:val="0"/>
        <w:bidi w:val="0"/>
        <w:snapToGrid w:val="0"/>
        <w:spacing w:after="0" w:line="240" w:lineRule="auto"/>
        <w:ind w:firstLine="425"/>
        <w:jc w:val="both"/>
        <w:rPr>
          <w:rFonts w:ascii="Times New Roman" w:hAnsi="Times New Roman" w:cs="Times New Roman"/>
          <w:b/>
          <w:bCs/>
          <w:sz w:val="20"/>
          <w:szCs w:val="20"/>
          <w:u w:val="single"/>
          <w:lang w:bidi="ar-EG"/>
        </w:rPr>
      </w:pPr>
      <w:r w:rsidRPr="002B5761">
        <w:rPr>
          <w:rFonts w:ascii="Times New Roman" w:hAnsi="Times New Roman" w:cs="Times New Roman"/>
          <w:sz w:val="20"/>
          <w:szCs w:val="20"/>
        </w:rPr>
        <w:t>L</w:t>
      </w:r>
      <w:r w:rsidR="00CD07EB" w:rsidRPr="002B5761">
        <w:rPr>
          <w:rFonts w:ascii="Times New Roman" w:hAnsi="Times New Roman" w:cs="Times New Roman"/>
          <w:sz w:val="20"/>
          <w:szCs w:val="20"/>
        </w:rPr>
        <w:t>eaves</w:t>
      </w:r>
      <w:r w:rsidR="00822F27" w:rsidRPr="002B5761">
        <w:rPr>
          <w:rFonts w:ascii="Times New Roman" w:hAnsi="Times New Roman" w:cs="Times New Roman"/>
          <w:sz w:val="20"/>
          <w:szCs w:val="20"/>
        </w:rPr>
        <w:t xml:space="preserve"> N, P and K contents were determined</w:t>
      </w:r>
      <w:r w:rsidRPr="002B5761">
        <w:rPr>
          <w:rFonts w:ascii="Times New Roman" w:hAnsi="Times New Roman" w:cs="Times New Roman"/>
          <w:sz w:val="20"/>
          <w:szCs w:val="20"/>
        </w:rPr>
        <w:t xml:space="preserve"> in </w:t>
      </w:r>
      <w:r w:rsidR="009D6EA1" w:rsidRPr="002B5761">
        <w:rPr>
          <w:rFonts w:ascii="Times New Roman" w:hAnsi="Times New Roman" w:cs="Times New Roman"/>
          <w:sz w:val="20"/>
          <w:szCs w:val="20"/>
        </w:rPr>
        <w:t>June</w:t>
      </w:r>
      <w:r w:rsidR="00CD07EB" w:rsidRPr="002B5761">
        <w:rPr>
          <w:rFonts w:ascii="Times New Roman" w:hAnsi="Times New Roman" w:cs="Times New Roman"/>
          <w:sz w:val="20"/>
          <w:szCs w:val="20"/>
        </w:rPr>
        <w:t>,</w:t>
      </w:r>
      <w:r w:rsidR="00822F27" w:rsidRPr="002B5761">
        <w:rPr>
          <w:rFonts w:ascii="Times New Roman" w:hAnsi="Times New Roman" w:cs="Times New Roman"/>
          <w:sz w:val="20"/>
          <w:szCs w:val="20"/>
        </w:rPr>
        <w:t xml:space="preserve"> total nitrogen was assayed according to </w:t>
      </w:r>
      <w:r w:rsidR="00822F27" w:rsidRPr="002B5761">
        <w:rPr>
          <w:rFonts w:ascii="Times New Roman" w:hAnsi="Times New Roman" w:cs="Times New Roman"/>
          <w:b/>
          <w:bCs/>
          <w:sz w:val="20"/>
          <w:szCs w:val="20"/>
        </w:rPr>
        <w:t>Chapman and Pratt (1961)</w:t>
      </w:r>
      <w:r w:rsidR="00822F27" w:rsidRPr="002B5761">
        <w:rPr>
          <w:rFonts w:ascii="Times New Roman" w:hAnsi="Times New Roman" w:cs="Times New Roman"/>
          <w:sz w:val="20"/>
          <w:szCs w:val="20"/>
        </w:rPr>
        <w:t xml:space="preserve"> and </w:t>
      </w:r>
      <w:r w:rsidR="00822F27" w:rsidRPr="002B5761">
        <w:rPr>
          <w:rFonts w:ascii="Times New Roman" w:hAnsi="Times New Roman" w:cs="Times New Roman"/>
          <w:b/>
          <w:bCs/>
          <w:sz w:val="20"/>
          <w:szCs w:val="20"/>
        </w:rPr>
        <w:t>Cottenie et al</w:t>
      </w:r>
      <w:r w:rsidR="00822F27" w:rsidRPr="002B5761">
        <w:rPr>
          <w:rFonts w:ascii="Times New Roman" w:hAnsi="Times New Roman" w:cs="Times New Roman"/>
          <w:b/>
          <w:bCs/>
          <w:i/>
          <w:iCs/>
          <w:sz w:val="20"/>
          <w:szCs w:val="20"/>
        </w:rPr>
        <w:t>.</w:t>
      </w:r>
      <w:r w:rsidR="00822F27" w:rsidRPr="002B5761">
        <w:rPr>
          <w:rFonts w:ascii="Times New Roman" w:hAnsi="Times New Roman" w:cs="Times New Roman"/>
          <w:b/>
          <w:bCs/>
          <w:sz w:val="20"/>
          <w:szCs w:val="20"/>
        </w:rPr>
        <w:t xml:space="preserve"> (1982</w:t>
      </w:r>
      <w:r w:rsidR="007E2F0D" w:rsidRPr="002B5761">
        <w:rPr>
          <w:rFonts w:ascii="Times New Roman" w:hAnsi="Times New Roman" w:cs="Times New Roman"/>
          <w:sz w:val="20"/>
          <w:szCs w:val="20"/>
        </w:rPr>
        <w:t>) using the micro kjeldahl</w:t>
      </w:r>
      <w:r w:rsidR="00822F27" w:rsidRPr="002B5761">
        <w:rPr>
          <w:rFonts w:ascii="Times New Roman" w:hAnsi="Times New Roman" w:cs="Times New Roman"/>
          <w:sz w:val="20"/>
          <w:szCs w:val="20"/>
        </w:rPr>
        <w:t xml:space="preserve"> apparatus. Phosphorus was determined </w:t>
      </w:r>
      <w:r w:rsidR="006C6324" w:rsidRPr="002B5761">
        <w:rPr>
          <w:rFonts w:ascii="Times New Roman" w:hAnsi="Times New Roman" w:cs="Times New Roman"/>
          <w:sz w:val="20"/>
          <w:szCs w:val="20"/>
        </w:rPr>
        <w:t xml:space="preserve">using </w:t>
      </w:r>
      <w:r w:rsidR="00822F27" w:rsidRPr="002B5761">
        <w:rPr>
          <w:rFonts w:ascii="Times New Roman" w:hAnsi="Times New Roman" w:cs="Times New Roman"/>
          <w:sz w:val="20"/>
          <w:szCs w:val="20"/>
        </w:rPr>
        <w:t xml:space="preserve">spectrophotometers </w:t>
      </w:r>
      <w:r w:rsidR="006C6324" w:rsidRPr="002B5761">
        <w:rPr>
          <w:rFonts w:ascii="Times New Roman" w:hAnsi="Times New Roman" w:cs="Times New Roman"/>
          <w:sz w:val="20"/>
          <w:szCs w:val="20"/>
        </w:rPr>
        <w:t xml:space="preserve">according to </w:t>
      </w:r>
      <w:r w:rsidR="00822F27" w:rsidRPr="002B5761">
        <w:rPr>
          <w:rFonts w:ascii="Times New Roman" w:hAnsi="Times New Roman" w:cs="Times New Roman"/>
          <w:b/>
          <w:bCs/>
          <w:sz w:val="20"/>
          <w:szCs w:val="20"/>
        </w:rPr>
        <w:t>cottenie et al</w:t>
      </w:r>
      <w:r w:rsidR="00822F27" w:rsidRPr="002B5761">
        <w:rPr>
          <w:rFonts w:ascii="Times New Roman" w:hAnsi="Times New Roman" w:cs="Times New Roman"/>
          <w:b/>
          <w:bCs/>
          <w:i/>
          <w:iCs/>
          <w:sz w:val="20"/>
          <w:szCs w:val="20"/>
        </w:rPr>
        <w:t xml:space="preserve"> </w:t>
      </w:r>
      <w:r w:rsidR="00822F27" w:rsidRPr="002B5761">
        <w:rPr>
          <w:rFonts w:ascii="Times New Roman" w:hAnsi="Times New Roman" w:cs="Times New Roman"/>
          <w:b/>
          <w:bCs/>
          <w:sz w:val="20"/>
          <w:szCs w:val="20"/>
        </w:rPr>
        <w:t>(1982</w:t>
      </w:r>
      <w:r w:rsidR="00822F27" w:rsidRPr="002B5761">
        <w:rPr>
          <w:rFonts w:ascii="Times New Roman" w:hAnsi="Times New Roman" w:cs="Times New Roman"/>
          <w:sz w:val="20"/>
          <w:szCs w:val="20"/>
        </w:rPr>
        <w:t xml:space="preserve">). Potassium was determined photometrically, using flame photometer according to </w:t>
      </w:r>
      <w:r w:rsidR="00822F27" w:rsidRPr="002B5761">
        <w:rPr>
          <w:rFonts w:ascii="Times New Roman" w:hAnsi="Times New Roman" w:cs="Times New Roman"/>
          <w:b/>
          <w:bCs/>
          <w:sz w:val="20"/>
          <w:szCs w:val="20"/>
        </w:rPr>
        <w:t>Jackson (1965).</w:t>
      </w:r>
      <w:r w:rsidR="00822F27" w:rsidRPr="002B5761">
        <w:rPr>
          <w:rFonts w:ascii="Times New Roman" w:hAnsi="Times New Roman" w:cs="Times New Roman"/>
          <w:sz w:val="20"/>
          <w:szCs w:val="20"/>
        </w:rPr>
        <w:t xml:space="preserve"> Ca, Mn and Zn were determined by flame photometer also.</w:t>
      </w:r>
    </w:p>
    <w:p w:rsidR="009A30B3" w:rsidRPr="002B5761" w:rsidRDefault="00822F27" w:rsidP="002B5761">
      <w:pPr>
        <w:widowControl w:val="0"/>
        <w:bidi w:val="0"/>
        <w:snapToGrid w:val="0"/>
        <w:spacing w:after="0" w:line="240" w:lineRule="auto"/>
        <w:jc w:val="both"/>
        <w:rPr>
          <w:rFonts w:ascii="Times New Roman" w:hAnsi="Times New Roman" w:cs="Times New Roman"/>
          <w:b/>
          <w:bCs/>
          <w:sz w:val="20"/>
          <w:szCs w:val="20"/>
        </w:rPr>
      </w:pPr>
      <w:r w:rsidRPr="002B5761">
        <w:rPr>
          <w:rFonts w:ascii="Times New Roman" w:hAnsi="Times New Roman" w:cs="Times New Roman"/>
          <w:b/>
          <w:bCs/>
          <w:sz w:val="20"/>
          <w:szCs w:val="20"/>
        </w:rPr>
        <w:t>2-3-</w:t>
      </w:r>
      <w:r w:rsidR="005D5DE1" w:rsidRPr="002B5761">
        <w:rPr>
          <w:rFonts w:ascii="Times New Roman" w:hAnsi="Times New Roman" w:cs="Times New Roman"/>
          <w:b/>
          <w:bCs/>
          <w:sz w:val="20"/>
          <w:szCs w:val="20"/>
        </w:rPr>
        <w:t xml:space="preserve"> Total c</w:t>
      </w:r>
      <w:r w:rsidRPr="002B5761">
        <w:rPr>
          <w:rFonts w:ascii="Times New Roman" w:hAnsi="Times New Roman" w:cs="Times New Roman"/>
          <w:b/>
          <w:bCs/>
          <w:sz w:val="20"/>
          <w:szCs w:val="20"/>
        </w:rPr>
        <w:t>hlorophyll content:</w:t>
      </w:r>
    </w:p>
    <w:p w:rsidR="009A30B3" w:rsidRPr="002B5761" w:rsidRDefault="00BF3582" w:rsidP="002B5761">
      <w:pPr>
        <w:bidi w:val="0"/>
        <w:snapToGrid w:val="0"/>
        <w:spacing w:after="0" w:line="240" w:lineRule="auto"/>
        <w:ind w:firstLine="425"/>
        <w:jc w:val="both"/>
        <w:rPr>
          <w:rFonts w:ascii="Times New Roman" w:hAnsi="Times New Roman" w:cs="Times New Roman"/>
          <w:sz w:val="20"/>
          <w:szCs w:val="20"/>
        </w:rPr>
      </w:pPr>
      <w:r w:rsidRPr="002B5761">
        <w:rPr>
          <w:rFonts w:ascii="Times New Roman" w:hAnsi="Times New Roman" w:cs="Times New Roman"/>
          <w:sz w:val="20"/>
          <w:szCs w:val="20"/>
        </w:rPr>
        <w:t>Leaves samples were taken in June to determine l</w:t>
      </w:r>
      <w:r w:rsidR="00CE64D8" w:rsidRPr="002B5761">
        <w:rPr>
          <w:rFonts w:ascii="Times New Roman" w:hAnsi="Times New Roman" w:cs="Times New Roman"/>
          <w:sz w:val="20"/>
          <w:szCs w:val="20"/>
        </w:rPr>
        <w:t>eaf chlorophyll content and thr</w:t>
      </w:r>
      <w:r w:rsidRPr="002B5761">
        <w:rPr>
          <w:rFonts w:ascii="Times New Roman" w:hAnsi="Times New Roman" w:cs="Times New Roman"/>
          <w:sz w:val="20"/>
          <w:szCs w:val="20"/>
        </w:rPr>
        <w:t>ee replicates for each treatment were used.</w:t>
      </w:r>
      <w:r w:rsidR="00D62961" w:rsidRPr="002B5761">
        <w:rPr>
          <w:rFonts w:ascii="Times New Roman" w:hAnsi="Times New Roman" w:cs="Times New Roman"/>
          <w:sz w:val="20"/>
          <w:szCs w:val="20"/>
        </w:rPr>
        <w:t xml:space="preserve"> </w:t>
      </w:r>
      <w:r w:rsidR="006C6324" w:rsidRPr="002B5761">
        <w:rPr>
          <w:rFonts w:ascii="Times New Roman" w:hAnsi="Times New Roman" w:cs="Times New Roman"/>
          <w:sz w:val="20"/>
          <w:szCs w:val="20"/>
        </w:rPr>
        <w:t xml:space="preserve">Leaves </w:t>
      </w:r>
      <w:r w:rsidR="00CE64D8" w:rsidRPr="002B5761">
        <w:rPr>
          <w:rFonts w:ascii="Times New Roman" w:hAnsi="Times New Roman" w:cs="Times New Roman"/>
          <w:sz w:val="20"/>
          <w:szCs w:val="20"/>
        </w:rPr>
        <w:t xml:space="preserve">total </w:t>
      </w:r>
      <w:r w:rsidR="006C6324" w:rsidRPr="002B5761">
        <w:rPr>
          <w:rFonts w:ascii="Times New Roman" w:hAnsi="Times New Roman" w:cs="Times New Roman"/>
          <w:sz w:val="20"/>
          <w:szCs w:val="20"/>
        </w:rPr>
        <w:t>c</w:t>
      </w:r>
      <w:r w:rsidR="00822F27" w:rsidRPr="002B5761">
        <w:rPr>
          <w:rFonts w:ascii="Times New Roman" w:hAnsi="Times New Roman" w:cs="Times New Roman"/>
          <w:sz w:val="20"/>
          <w:szCs w:val="20"/>
        </w:rPr>
        <w:t xml:space="preserve">hlorophyll content was </w:t>
      </w:r>
      <w:r w:rsidR="006C6324" w:rsidRPr="002B5761">
        <w:rPr>
          <w:rFonts w:ascii="Times New Roman" w:hAnsi="Times New Roman" w:cs="Times New Roman"/>
          <w:sz w:val="20"/>
          <w:szCs w:val="20"/>
        </w:rPr>
        <w:t xml:space="preserve">determined </w:t>
      </w:r>
      <w:r w:rsidR="00822F27" w:rsidRPr="002B5761">
        <w:rPr>
          <w:rFonts w:ascii="Times New Roman" w:hAnsi="Times New Roman" w:cs="Times New Roman"/>
          <w:sz w:val="20"/>
          <w:szCs w:val="20"/>
        </w:rPr>
        <w:t xml:space="preserve">spectrophotometrically </w:t>
      </w:r>
      <w:r w:rsidR="006C6324" w:rsidRPr="002B5761">
        <w:rPr>
          <w:rFonts w:ascii="Times New Roman" w:hAnsi="Times New Roman" w:cs="Times New Roman"/>
          <w:sz w:val="20"/>
          <w:szCs w:val="20"/>
        </w:rPr>
        <w:t xml:space="preserve">according </w:t>
      </w:r>
      <w:r w:rsidR="00796150" w:rsidRPr="002B5761">
        <w:rPr>
          <w:rFonts w:ascii="Times New Roman" w:hAnsi="Times New Roman" w:cs="Times New Roman"/>
          <w:sz w:val="20"/>
          <w:szCs w:val="20"/>
        </w:rPr>
        <w:t>to Wellburn</w:t>
      </w:r>
      <w:r w:rsidR="00822F27" w:rsidRPr="002B5761">
        <w:rPr>
          <w:rFonts w:ascii="Times New Roman" w:hAnsi="Times New Roman" w:cs="Times New Roman"/>
          <w:sz w:val="20"/>
          <w:szCs w:val="20"/>
        </w:rPr>
        <w:t xml:space="preserve"> (</w:t>
      </w:r>
      <w:r w:rsidR="00822F27" w:rsidRPr="002B5761">
        <w:rPr>
          <w:rFonts w:ascii="Times New Roman" w:hAnsi="Times New Roman" w:cs="Times New Roman"/>
          <w:b/>
          <w:bCs/>
          <w:sz w:val="20"/>
          <w:szCs w:val="20"/>
        </w:rPr>
        <w:t>1994</w:t>
      </w:r>
      <w:r w:rsidR="00822F27" w:rsidRPr="002B5761">
        <w:rPr>
          <w:rFonts w:ascii="Times New Roman" w:hAnsi="Times New Roman" w:cs="Times New Roman"/>
          <w:sz w:val="20"/>
          <w:szCs w:val="20"/>
        </w:rPr>
        <w:t>).</w:t>
      </w:r>
    </w:p>
    <w:p w:rsidR="009A30B3" w:rsidRPr="002B5761" w:rsidRDefault="0017552F" w:rsidP="002B5761">
      <w:pPr>
        <w:bidi w:val="0"/>
        <w:snapToGrid w:val="0"/>
        <w:spacing w:after="0" w:line="240" w:lineRule="auto"/>
        <w:jc w:val="both"/>
        <w:rPr>
          <w:rFonts w:ascii="Times New Roman" w:hAnsi="Times New Roman" w:cs="Times New Roman"/>
          <w:b/>
          <w:bCs/>
          <w:sz w:val="20"/>
          <w:szCs w:val="20"/>
        </w:rPr>
      </w:pPr>
      <w:r w:rsidRPr="002B5761">
        <w:rPr>
          <w:rFonts w:ascii="Times New Roman" w:hAnsi="Times New Roman" w:cs="Times New Roman"/>
          <w:b/>
          <w:bCs/>
          <w:sz w:val="20"/>
          <w:szCs w:val="20"/>
        </w:rPr>
        <w:t>Statistical analysis</w:t>
      </w:r>
      <w:r w:rsidR="00822F27" w:rsidRPr="002B5761">
        <w:rPr>
          <w:rFonts w:ascii="Times New Roman" w:hAnsi="Times New Roman" w:cs="Times New Roman"/>
          <w:b/>
          <w:bCs/>
          <w:sz w:val="20"/>
          <w:szCs w:val="20"/>
        </w:rPr>
        <w:t xml:space="preserve">: </w:t>
      </w:r>
    </w:p>
    <w:p w:rsidR="004365EB" w:rsidRPr="002B5761" w:rsidRDefault="00FF3199" w:rsidP="002B5761">
      <w:pPr>
        <w:bidi w:val="0"/>
        <w:snapToGrid w:val="0"/>
        <w:spacing w:after="0" w:line="240" w:lineRule="auto"/>
        <w:ind w:firstLine="425"/>
        <w:jc w:val="both"/>
        <w:rPr>
          <w:rFonts w:ascii="Times New Roman" w:hAnsi="Times New Roman" w:cs="Times New Roman"/>
          <w:b/>
          <w:bCs/>
          <w:sz w:val="20"/>
          <w:szCs w:val="20"/>
          <w:lang w:bidi="ar-EG"/>
        </w:rPr>
      </w:pPr>
      <w:r w:rsidRPr="002B5761">
        <w:rPr>
          <w:rFonts w:ascii="Times New Roman" w:hAnsi="Times New Roman" w:cs="Times New Roman"/>
          <w:sz w:val="20"/>
          <w:szCs w:val="20"/>
        </w:rPr>
        <w:t>All data were subjected to the analyses of</w:t>
      </w:r>
      <w:r w:rsidR="00CF060C" w:rsidRPr="002B5761">
        <w:rPr>
          <w:rFonts w:ascii="Times New Roman" w:hAnsi="Times New Roman" w:cs="Times New Roman"/>
          <w:sz w:val="20"/>
          <w:szCs w:val="20"/>
        </w:rPr>
        <w:t xml:space="preserve"> variance (ANOVA) for randomized block design RCBD</w:t>
      </w:r>
      <w:r w:rsidRPr="002B5761">
        <w:rPr>
          <w:rFonts w:ascii="Times New Roman" w:hAnsi="Times New Roman" w:cs="Times New Roman"/>
          <w:sz w:val="20"/>
          <w:szCs w:val="20"/>
        </w:rPr>
        <w:t xml:space="preserve"> design followed by compared means with LSD at level probability</w:t>
      </w:r>
      <w:r w:rsidR="00E11E1B">
        <w:rPr>
          <w:rFonts w:ascii="Times New Roman" w:hAnsi="Times New Roman" w:cs="Times New Roman" w:hint="eastAsia"/>
          <w:sz w:val="20"/>
          <w:szCs w:val="20"/>
          <w:lang w:eastAsia="zh-CN"/>
        </w:rPr>
        <w:t xml:space="preserve"> </w:t>
      </w:r>
      <w:r w:rsidRPr="002B5761">
        <w:rPr>
          <w:rFonts w:ascii="Times New Roman" w:hAnsi="Times New Roman" w:cs="Times New Roman"/>
          <w:sz w:val="20"/>
          <w:szCs w:val="20"/>
        </w:rPr>
        <w:t xml:space="preserve">5% according to </w:t>
      </w:r>
      <w:r w:rsidRPr="002B5761">
        <w:rPr>
          <w:rFonts w:ascii="Times New Roman" w:hAnsi="Times New Roman" w:cs="Times New Roman"/>
          <w:b/>
          <w:bCs/>
          <w:sz w:val="20"/>
          <w:szCs w:val="20"/>
        </w:rPr>
        <w:t>Gomez and Gomez (1984)</w:t>
      </w:r>
      <w:r w:rsidRPr="002B5761">
        <w:rPr>
          <w:rFonts w:ascii="Times New Roman" w:hAnsi="Times New Roman" w:cs="Times New Roman"/>
          <w:b/>
          <w:bCs/>
          <w:sz w:val="20"/>
          <w:szCs w:val="20"/>
          <w:lang w:bidi="ar-EG"/>
        </w:rPr>
        <w:t xml:space="preserve"> </w:t>
      </w:r>
      <w:r w:rsidRPr="002B5761">
        <w:rPr>
          <w:rFonts w:ascii="Times New Roman" w:hAnsi="Times New Roman" w:cs="Times New Roman"/>
          <w:sz w:val="20"/>
          <w:szCs w:val="20"/>
          <w:lang w:bidi="ar-EG"/>
        </w:rPr>
        <w:t>using</w:t>
      </w:r>
      <w:r w:rsidRPr="002B5761">
        <w:rPr>
          <w:rFonts w:ascii="Times New Roman" w:hAnsi="Times New Roman" w:cs="Times New Roman"/>
          <w:b/>
          <w:bCs/>
          <w:sz w:val="20"/>
          <w:szCs w:val="20"/>
          <w:lang w:bidi="ar-EG"/>
        </w:rPr>
        <w:t xml:space="preserve"> </w:t>
      </w:r>
      <w:r w:rsidRPr="002B5761">
        <w:rPr>
          <w:rFonts w:ascii="Times New Roman" w:hAnsi="Times New Roman" w:cs="Times New Roman"/>
          <w:b/>
          <w:bCs/>
          <w:sz w:val="20"/>
          <w:szCs w:val="20"/>
        </w:rPr>
        <w:t xml:space="preserve">Costat (2005) </w:t>
      </w:r>
      <w:r w:rsidRPr="002B5761">
        <w:rPr>
          <w:rFonts w:ascii="Times New Roman" w:hAnsi="Times New Roman" w:cs="Times New Roman"/>
          <w:sz w:val="20"/>
          <w:szCs w:val="20"/>
        </w:rPr>
        <w:t>computer software package.</w:t>
      </w:r>
    </w:p>
    <w:p w:rsidR="008918B8" w:rsidRPr="002B5761" w:rsidRDefault="008918B8" w:rsidP="002B5761">
      <w:pPr>
        <w:bidi w:val="0"/>
        <w:snapToGrid w:val="0"/>
        <w:spacing w:after="0" w:line="240" w:lineRule="auto"/>
        <w:jc w:val="both"/>
        <w:rPr>
          <w:rFonts w:ascii="Times New Roman" w:hAnsi="Times New Roman" w:cs="Times New Roman"/>
          <w:b/>
          <w:bCs/>
          <w:sz w:val="20"/>
          <w:szCs w:val="20"/>
          <w:lang w:bidi="ar-EG"/>
        </w:rPr>
      </w:pPr>
    </w:p>
    <w:p w:rsidR="009A30B3" w:rsidRPr="002B5761" w:rsidRDefault="008918B8" w:rsidP="002B5761">
      <w:pPr>
        <w:bidi w:val="0"/>
        <w:snapToGrid w:val="0"/>
        <w:spacing w:after="0" w:line="240" w:lineRule="auto"/>
        <w:jc w:val="both"/>
        <w:rPr>
          <w:rFonts w:ascii="Times New Roman" w:hAnsi="Times New Roman" w:cs="Times New Roman"/>
          <w:b/>
          <w:bCs/>
          <w:sz w:val="20"/>
          <w:szCs w:val="20"/>
          <w:lang w:bidi="ar-EG"/>
        </w:rPr>
      </w:pPr>
      <w:r w:rsidRPr="002B5761">
        <w:rPr>
          <w:rFonts w:ascii="Times New Roman" w:hAnsi="Times New Roman" w:cs="Times New Roman"/>
          <w:b/>
          <w:bCs/>
          <w:sz w:val="20"/>
          <w:szCs w:val="20"/>
          <w:lang w:bidi="ar-EG"/>
        </w:rPr>
        <w:t xml:space="preserve">3. </w:t>
      </w:r>
      <w:r w:rsidR="00822F27" w:rsidRPr="002B5761">
        <w:rPr>
          <w:rFonts w:ascii="Times New Roman" w:hAnsi="Times New Roman" w:cs="Times New Roman"/>
          <w:b/>
          <w:bCs/>
          <w:sz w:val="20"/>
          <w:szCs w:val="20"/>
          <w:lang w:bidi="ar-EG"/>
        </w:rPr>
        <w:t>Results and Discussion</w:t>
      </w:r>
    </w:p>
    <w:p w:rsidR="009A30B3" w:rsidRPr="002B5761" w:rsidRDefault="00822F27" w:rsidP="002B5761">
      <w:pPr>
        <w:pStyle w:val="ListParagraph"/>
        <w:numPr>
          <w:ilvl w:val="0"/>
          <w:numId w:val="2"/>
        </w:numPr>
        <w:bidi w:val="0"/>
        <w:snapToGrid w:val="0"/>
        <w:spacing w:after="0" w:line="240" w:lineRule="auto"/>
        <w:ind w:left="0" w:firstLine="0"/>
        <w:jc w:val="both"/>
        <w:rPr>
          <w:rFonts w:ascii="Times New Roman" w:hAnsi="Times New Roman" w:cs="Times New Roman"/>
          <w:b/>
          <w:bCs/>
          <w:sz w:val="20"/>
          <w:szCs w:val="20"/>
          <w:lang w:bidi="ar-EG"/>
        </w:rPr>
      </w:pPr>
      <w:r w:rsidRPr="002B5761">
        <w:rPr>
          <w:rFonts w:ascii="Times New Roman" w:hAnsi="Times New Roman" w:cs="Times New Roman"/>
          <w:b/>
          <w:bCs/>
          <w:sz w:val="20"/>
          <w:szCs w:val="20"/>
          <w:lang w:bidi="ar-EG"/>
        </w:rPr>
        <w:t xml:space="preserve">Effect of </w:t>
      </w:r>
      <w:r w:rsidRPr="002B5761">
        <w:rPr>
          <w:rFonts w:ascii="Times New Roman" w:hAnsi="Times New Roman" w:cs="Times New Roman"/>
          <w:b/>
          <w:bCs/>
          <w:sz w:val="20"/>
          <w:szCs w:val="20"/>
        </w:rPr>
        <w:t>pre-harvest applications of Salicylic a</w:t>
      </w:r>
      <w:r w:rsidR="00E01B7C" w:rsidRPr="002B5761">
        <w:rPr>
          <w:rFonts w:ascii="Times New Roman" w:hAnsi="Times New Roman" w:cs="Times New Roman"/>
          <w:b/>
          <w:bCs/>
          <w:sz w:val="20"/>
          <w:szCs w:val="20"/>
        </w:rPr>
        <w:t>cid (SA), Potassium Silicate (PS)</w:t>
      </w:r>
      <w:r w:rsidR="008E3D20" w:rsidRPr="002B5761">
        <w:rPr>
          <w:rFonts w:ascii="Times New Roman" w:hAnsi="Times New Roman" w:cs="Times New Roman"/>
          <w:b/>
          <w:bCs/>
          <w:sz w:val="20"/>
          <w:szCs w:val="20"/>
        </w:rPr>
        <w:t>,</w:t>
      </w:r>
      <w:r w:rsidR="00E01B7C" w:rsidRPr="002B5761">
        <w:rPr>
          <w:rFonts w:ascii="Times New Roman" w:hAnsi="Times New Roman" w:cs="Times New Roman"/>
          <w:b/>
          <w:bCs/>
          <w:sz w:val="20"/>
          <w:szCs w:val="20"/>
        </w:rPr>
        <w:t xml:space="preserve"> </w:t>
      </w:r>
      <w:r w:rsidR="00062800" w:rsidRPr="002B5761">
        <w:rPr>
          <w:rFonts w:ascii="Times New Roman" w:hAnsi="Times New Roman" w:cs="Times New Roman"/>
          <w:b/>
          <w:bCs/>
          <w:sz w:val="20"/>
          <w:szCs w:val="20"/>
        </w:rPr>
        <w:t xml:space="preserve">Set </w:t>
      </w:r>
      <w:r w:rsidRPr="002B5761">
        <w:rPr>
          <w:rFonts w:ascii="Times New Roman" w:hAnsi="Times New Roman" w:cs="Times New Roman"/>
          <w:b/>
          <w:bCs/>
          <w:sz w:val="20"/>
          <w:szCs w:val="20"/>
        </w:rPr>
        <w:t>and their combinations</w:t>
      </w:r>
      <w:r w:rsidRPr="002B5761">
        <w:rPr>
          <w:rFonts w:ascii="Times New Roman" w:hAnsi="Times New Roman" w:cs="Times New Roman"/>
          <w:b/>
          <w:bCs/>
          <w:sz w:val="20"/>
          <w:szCs w:val="20"/>
          <w:lang w:bidi="ar-EG"/>
        </w:rPr>
        <w:t xml:space="preserve"> on apricot fruit physical properties in 2017 and 2018 seasons.</w:t>
      </w:r>
    </w:p>
    <w:p w:rsidR="009A30B3" w:rsidRPr="002B5761" w:rsidRDefault="00822F27" w:rsidP="002B5761">
      <w:pPr>
        <w:bidi w:val="0"/>
        <w:snapToGrid w:val="0"/>
        <w:spacing w:after="0" w:line="240" w:lineRule="auto"/>
        <w:ind w:firstLine="425"/>
        <w:jc w:val="both"/>
        <w:rPr>
          <w:rFonts w:ascii="Times New Roman" w:hAnsi="Times New Roman" w:cs="Times New Roman"/>
          <w:sz w:val="20"/>
          <w:szCs w:val="20"/>
          <w:lang w:bidi="ar-EG"/>
        </w:rPr>
      </w:pPr>
      <w:r w:rsidRPr="002B5761">
        <w:rPr>
          <w:rFonts w:ascii="Times New Roman" w:hAnsi="Times New Roman" w:cs="Times New Roman"/>
          <w:sz w:val="20"/>
          <w:szCs w:val="20"/>
          <w:lang w:bidi="ar-EG"/>
        </w:rPr>
        <w:t xml:space="preserve">The obtained results in </w:t>
      </w:r>
      <w:r w:rsidR="006754BA" w:rsidRPr="002B5761">
        <w:rPr>
          <w:rFonts w:ascii="Times New Roman" w:hAnsi="Times New Roman" w:cs="Times New Roman"/>
          <w:sz w:val="20"/>
          <w:szCs w:val="20"/>
          <w:lang w:bidi="ar-EG"/>
        </w:rPr>
        <w:t>(</w:t>
      </w:r>
      <w:r w:rsidRPr="002B5761">
        <w:rPr>
          <w:rFonts w:ascii="Times New Roman" w:hAnsi="Times New Roman" w:cs="Times New Roman"/>
          <w:sz w:val="20"/>
          <w:szCs w:val="20"/>
          <w:lang w:bidi="ar-EG"/>
        </w:rPr>
        <w:t xml:space="preserve">Table </w:t>
      </w:r>
      <w:r w:rsidR="008B484A" w:rsidRPr="002B5761">
        <w:rPr>
          <w:rFonts w:ascii="Times New Roman" w:hAnsi="Times New Roman" w:cs="Times New Roman"/>
          <w:sz w:val="20"/>
          <w:szCs w:val="20"/>
          <w:lang w:bidi="ar-EG"/>
        </w:rPr>
        <w:t>4</w:t>
      </w:r>
      <w:r w:rsidR="006754BA" w:rsidRPr="002B5761">
        <w:rPr>
          <w:rFonts w:ascii="Times New Roman" w:hAnsi="Times New Roman" w:cs="Times New Roman"/>
          <w:sz w:val="20"/>
          <w:szCs w:val="20"/>
          <w:lang w:bidi="ar-EG"/>
        </w:rPr>
        <w:t>)</w:t>
      </w:r>
      <w:r w:rsidRPr="002B5761">
        <w:rPr>
          <w:rFonts w:ascii="Times New Roman" w:hAnsi="Times New Roman" w:cs="Times New Roman"/>
          <w:sz w:val="20"/>
          <w:szCs w:val="20"/>
          <w:lang w:bidi="ar-EG"/>
        </w:rPr>
        <w:t xml:space="preserve"> </w:t>
      </w:r>
      <w:r w:rsidR="00FE5F15" w:rsidRPr="002B5761">
        <w:rPr>
          <w:rFonts w:ascii="Times New Roman" w:hAnsi="Times New Roman" w:cs="Times New Roman"/>
          <w:sz w:val="20"/>
          <w:szCs w:val="20"/>
          <w:lang w:bidi="ar-EG"/>
        </w:rPr>
        <w:t xml:space="preserve">indicated </w:t>
      </w:r>
      <w:r w:rsidRPr="002B5761">
        <w:rPr>
          <w:rFonts w:ascii="Times New Roman" w:hAnsi="Times New Roman" w:cs="Times New Roman"/>
          <w:sz w:val="20"/>
          <w:szCs w:val="20"/>
          <w:lang w:bidi="ar-EG"/>
        </w:rPr>
        <w:t xml:space="preserve">that spraying apricot trees with </w:t>
      </w:r>
      <w:r w:rsidR="00304630" w:rsidRPr="002B5761">
        <w:rPr>
          <w:rFonts w:ascii="Times New Roman" w:hAnsi="Times New Roman" w:cs="Times New Roman"/>
          <w:b/>
          <w:bCs/>
          <w:sz w:val="20"/>
          <w:szCs w:val="20"/>
          <w:lang w:bidi="ar-EG"/>
        </w:rPr>
        <w:t>4.5 mmol/L</w:t>
      </w:r>
      <w:r w:rsidRPr="002B5761">
        <w:rPr>
          <w:rFonts w:ascii="Times New Roman" w:hAnsi="Times New Roman" w:cs="Times New Roman"/>
          <w:b/>
          <w:bCs/>
          <w:sz w:val="20"/>
          <w:szCs w:val="20"/>
          <w:lang w:bidi="ar-EG"/>
        </w:rPr>
        <w:t xml:space="preserve"> SA + </w:t>
      </w:r>
      <w:r w:rsidR="00A247E6" w:rsidRPr="002B5761">
        <w:rPr>
          <w:rFonts w:ascii="Times New Roman" w:hAnsi="Times New Roman" w:cs="Times New Roman"/>
          <w:b/>
          <w:bCs/>
          <w:sz w:val="20"/>
          <w:szCs w:val="20"/>
          <w:lang w:bidi="ar-EG"/>
        </w:rPr>
        <w:t>4000 ppm</w:t>
      </w:r>
      <w:r w:rsidRPr="002B5761">
        <w:rPr>
          <w:rFonts w:ascii="Times New Roman" w:hAnsi="Times New Roman" w:cs="Times New Roman"/>
          <w:b/>
          <w:bCs/>
          <w:sz w:val="20"/>
          <w:szCs w:val="20"/>
          <w:lang w:bidi="ar-EG"/>
        </w:rPr>
        <w:t xml:space="preserve"> PS</w:t>
      </w:r>
      <w:r w:rsidRPr="002B5761">
        <w:rPr>
          <w:rFonts w:ascii="Times New Roman" w:hAnsi="Times New Roman" w:cs="Times New Roman"/>
          <w:sz w:val="20"/>
          <w:szCs w:val="20"/>
          <w:lang w:bidi="ar-EG"/>
        </w:rPr>
        <w:t xml:space="preserve"> showed the highest fruit weight (26.61</w:t>
      </w:r>
      <w:r w:rsidR="00FE5F15" w:rsidRPr="002B5761">
        <w:rPr>
          <w:rFonts w:ascii="Times New Roman" w:hAnsi="Times New Roman" w:cs="Times New Roman"/>
          <w:sz w:val="20"/>
          <w:szCs w:val="20"/>
          <w:lang w:bidi="ar-EG"/>
        </w:rPr>
        <w:t>g</w:t>
      </w:r>
      <w:r w:rsidRPr="002B5761">
        <w:rPr>
          <w:rFonts w:ascii="Times New Roman" w:hAnsi="Times New Roman" w:cs="Times New Roman"/>
          <w:sz w:val="20"/>
          <w:szCs w:val="20"/>
          <w:lang w:bidi="ar-EG"/>
        </w:rPr>
        <w:t xml:space="preserve"> and 26.66</w:t>
      </w:r>
      <w:r w:rsidR="00FE5F15" w:rsidRPr="002B5761">
        <w:rPr>
          <w:rFonts w:ascii="Times New Roman" w:hAnsi="Times New Roman" w:cs="Times New Roman"/>
          <w:sz w:val="20"/>
          <w:szCs w:val="20"/>
          <w:lang w:bidi="ar-EG"/>
        </w:rPr>
        <w:t>g</w:t>
      </w:r>
      <w:r w:rsidRPr="002B5761">
        <w:rPr>
          <w:rFonts w:ascii="Times New Roman" w:hAnsi="Times New Roman" w:cs="Times New Roman"/>
          <w:sz w:val="20"/>
          <w:szCs w:val="20"/>
          <w:lang w:bidi="ar-EG"/>
        </w:rPr>
        <w:t>), fruit</w:t>
      </w:r>
      <w:r w:rsidR="006754BA" w:rsidRPr="002B5761">
        <w:rPr>
          <w:rFonts w:ascii="Times New Roman" w:hAnsi="Times New Roman" w:cs="Times New Roman"/>
          <w:sz w:val="20"/>
          <w:szCs w:val="20"/>
          <w:lang w:bidi="ar-EG"/>
        </w:rPr>
        <w:t xml:space="preserve"> length</w:t>
      </w:r>
      <w:r w:rsidRPr="002B5761">
        <w:rPr>
          <w:rFonts w:ascii="Times New Roman" w:hAnsi="Times New Roman" w:cs="Times New Roman"/>
          <w:sz w:val="20"/>
          <w:szCs w:val="20"/>
          <w:lang w:bidi="ar-EG"/>
        </w:rPr>
        <w:t xml:space="preserve"> (3.96</w:t>
      </w:r>
      <w:r w:rsidR="00FE5F15" w:rsidRPr="002B5761">
        <w:rPr>
          <w:rFonts w:ascii="Times New Roman" w:hAnsi="Times New Roman" w:cs="Times New Roman"/>
          <w:sz w:val="20"/>
          <w:szCs w:val="20"/>
          <w:lang w:bidi="ar-EG"/>
        </w:rPr>
        <w:t>cm</w:t>
      </w:r>
      <w:r w:rsidRPr="002B5761">
        <w:rPr>
          <w:rFonts w:ascii="Times New Roman" w:hAnsi="Times New Roman" w:cs="Times New Roman"/>
          <w:sz w:val="20"/>
          <w:szCs w:val="20"/>
          <w:lang w:bidi="ar-EG"/>
        </w:rPr>
        <w:t xml:space="preserve"> and </w:t>
      </w:r>
      <w:smartTag w:uri="urn:schemas-microsoft-com:office:smarttags" w:element="metricconverter">
        <w:smartTagPr>
          <w:attr w:name="ProductID" w:val="4.26 cm"/>
        </w:smartTagPr>
        <w:r w:rsidRPr="002B5761">
          <w:rPr>
            <w:rFonts w:ascii="Times New Roman" w:hAnsi="Times New Roman" w:cs="Times New Roman"/>
            <w:sz w:val="20"/>
            <w:szCs w:val="20"/>
            <w:lang w:bidi="ar-EG"/>
          </w:rPr>
          <w:t>4.26 cm</w:t>
        </w:r>
      </w:smartTag>
      <w:r w:rsidRPr="002B5761">
        <w:rPr>
          <w:rFonts w:ascii="Times New Roman" w:hAnsi="Times New Roman" w:cs="Times New Roman"/>
          <w:sz w:val="20"/>
          <w:szCs w:val="20"/>
          <w:lang w:bidi="ar-EG"/>
        </w:rPr>
        <w:t xml:space="preserve">), fruit diameters (4.22 and </w:t>
      </w:r>
      <w:smartTag w:uri="urn:schemas-microsoft-com:office:smarttags" w:element="metricconverter">
        <w:smartTagPr>
          <w:attr w:name="ProductID" w:val="4.29 cm"/>
        </w:smartTagPr>
        <w:r w:rsidRPr="002B5761">
          <w:rPr>
            <w:rFonts w:ascii="Times New Roman" w:hAnsi="Times New Roman" w:cs="Times New Roman"/>
            <w:sz w:val="20"/>
            <w:szCs w:val="20"/>
            <w:lang w:bidi="ar-EG"/>
          </w:rPr>
          <w:t>4.29 cm</w:t>
        </w:r>
      </w:smartTag>
      <w:r w:rsidRPr="002B5761">
        <w:rPr>
          <w:rFonts w:ascii="Times New Roman" w:hAnsi="Times New Roman" w:cs="Times New Roman"/>
          <w:sz w:val="20"/>
          <w:szCs w:val="20"/>
          <w:lang w:bidi="ar-EG"/>
        </w:rPr>
        <w:t>) and fruit thickness (0.89</w:t>
      </w:r>
      <w:r w:rsidR="009D3D22" w:rsidRPr="002B5761">
        <w:rPr>
          <w:rFonts w:ascii="Times New Roman" w:hAnsi="Times New Roman" w:cs="Times New Roman"/>
          <w:sz w:val="20"/>
          <w:szCs w:val="20"/>
          <w:lang w:bidi="ar-EG"/>
        </w:rPr>
        <w:t>cm</w:t>
      </w:r>
      <w:r w:rsidRPr="002B5761">
        <w:rPr>
          <w:rFonts w:ascii="Times New Roman" w:hAnsi="Times New Roman" w:cs="Times New Roman"/>
          <w:sz w:val="20"/>
          <w:szCs w:val="20"/>
          <w:lang w:bidi="ar-EG"/>
        </w:rPr>
        <w:t xml:space="preserve"> and </w:t>
      </w:r>
      <w:smartTag w:uri="urn:schemas-microsoft-com:office:smarttags" w:element="metricconverter">
        <w:smartTagPr>
          <w:attr w:name="ProductID" w:val="1.10 cm"/>
        </w:smartTagPr>
        <w:r w:rsidRPr="002B5761">
          <w:rPr>
            <w:rFonts w:ascii="Times New Roman" w:hAnsi="Times New Roman" w:cs="Times New Roman"/>
            <w:sz w:val="20"/>
            <w:szCs w:val="20"/>
            <w:lang w:bidi="ar-EG"/>
          </w:rPr>
          <w:t>1.10 cm</w:t>
        </w:r>
      </w:smartTag>
      <w:r w:rsidR="00010A2B" w:rsidRPr="002B5761">
        <w:rPr>
          <w:rFonts w:ascii="Times New Roman" w:hAnsi="Times New Roman" w:cs="Times New Roman"/>
          <w:sz w:val="20"/>
          <w:szCs w:val="20"/>
          <w:lang w:bidi="ar-EG"/>
        </w:rPr>
        <w:t>) in</w:t>
      </w:r>
      <w:r w:rsidRPr="002B5761">
        <w:rPr>
          <w:rFonts w:ascii="Times New Roman" w:hAnsi="Times New Roman" w:cs="Times New Roman"/>
          <w:sz w:val="20"/>
          <w:szCs w:val="20"/>
          <w:lang w:bidi="ar-EG"/>
        </w:rPr>
        <w:t xml:space="preserve"> both seasons, respectively</w:t>
      </w:r>
      <w:r w:rsidR="003A1DE7" w:rsidRPr="002B5761">
        <w:rPr>
          <w:rFonts w:ascii="Times New Roman" w:hAnsi="Times New Roman" w:cs="Times New Roman"/>
          <w:sz w:val="20"/>
          <w:szCs w:val="20"/>
          <w:lang w:bidi="ar-EG"/>
        </w:rPr>
        <w:t xml:space="preserve"> and also, this treatment gave the highest shape index in the second season</w:t>
      </w:r>
      <w:r w:rsidRPr="002B5761">
        <w:rPr>
          <w:rFonts w:ascii="Times New Roman" w:hAnsi="Times New Roman" w:cs="Times New Roman"/>
          <w:sz w:val="20"/>
          <w:szCs w:val="20"/>
          <w:lang w:bidi="ar-EG"/>
        </w:rPr>
        <w:t>.</w:t>
      </w:r>
      <w:r w:rsidR="003A1DE7"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The superiority of</w:t>
      </w:r>
      <w:r w:rsidR="00D62961" w:rsidRPr="002B5761">
        <w:rPr>
          <w:rFonts w:ascii="Times New Roman" w:hAnsi="Times New Roman" w:cs="Times New Roman"/>
          <w:sz w:val="20"/>
          <w:szCs w:val="20"/>
          <w:lang w:bidi="ar-EG"/>
        </w:rPr>
        <w:t xml:space="preserve"> </w:t>
      </w:r>
      <w:r w:rsidR="00304630" w:rsidRPr="002B5761">
        <w:rPr>
          <w:rFonts w:ascii="Times New Roman" w:hAnsi="Times New Roman" w:cs="Times New Roman"/>
          <w:b/>
          <w:bCs/>
          <w:sz w:val="20"/>
          <w:szCs w:val="20"/>
          <w:lang w:bidi="ar-EG"/>
        </w:rPr>
        <w:t>4.5 mmol/L</w:t>
      </w:r>
      <w:r w:rsidRPr="002B5761">
        <w:rPr>
          <w:rFonts w:ascii="Times New Roman" w:hAnsi="Times New Roman" w:cs="Times New Roman"/>
          <w:b/>
          <w:bCs/>
          <w:sz w:val="20"/>
          <w:szCs w:val="20"/>
          <w:lang w:bidi="ar-EG"/>
        </w:rPr>
        <w:t xml:space="preserve"> SA + </w:t>
      </w:r>
      <w:r w:rsidR="00A247E6" w:rsidRPr="002B5761">
        <w:rPr>
          <w:rFonts w:ascii="Times New Roman" w:hAnsi="Times New Roman" w:cs="Times New Roman"/>
          <w:b/>
          <w:bCs/>
          <w:sz w:val="20"/>
          <w:szCs w:val="20"/>
          <w:lang w:bidi="ar-EG"/>
        </w:rPr>
        <w:t>4000 ppm</w:t>
      </w:r>
      <w:r w:rsidRPr="002B5761">
        <w:rPr>
          <w:rFonts w:ascii="Times New Roman" w:hAnsi="Times New Roman" w:cs="Times New Roman"/>
          <w:b/>
          <w:bCs/>
          <w:sz w:val="20"/>
          <w:szCs w:val="20"/>
          <w:lang w:bidi="ar-EG"/>
        </w:rPr>
        <w:t xml:space="preserve"> PS</w:t>
      </w:r>
      <w:r w:rsidRPr="002B5761">
        <w:rPr>
          <w:rFonts w:ascii="Times New Roman" w:hAnsi="Times New Roman" w:cs="Times New Roman"/>
          <w:sz w:val="20"/>
          <w:szCs w:val="20"/>
          <w:lang w:bidi="ar-EG"/>
        </w:rPr>
        <w:t xml:space="preserve"> treatment did not differ significantly with those obtained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 xml:space="preserve">by </w:t>
      </w:r>
      <w:r w:rsidR="00724F12" w:rsidRPr="002B5761">
        <w:rPr>
          <w:rFonts w:ascii="Times New Roman" w:hAnsi="Times New Roman" w:cs="Times New Roman"/>
          <w:b/>
          <w:bCs/>
          <w:sz w:val="20"/>
          <w:szCs w:val="20"/>
          <w:lang w:bidi="ar-EG"/>
        </w:rPr>
        <w:t>3 mmol/L</w:t>
      </w:r>
      <w:r w:rsidRPr="002B5761">
        <w:rPr>
          <w:rFonts w:ascii="Times New Roman" w:hAnsi="Times New Roman" w:cs="Times New Roman"/>
          <w:b/>
          <w:bCs/>
          <w:sz w:val="20"/>
          <w:szCs w:val="20"/>
          <w:lang w:bidi="ar-EG"/>
        </w:rPr>
        <w:t xml:space="preserve"> SA + 3</w:t>
      </w:r>
      <w:r w:rsidR="00E41E18" w:rsidRPr="002B5761">
        <w:rPr>
          <w:rFonts w:ascii="Times New Roman" w:hAnsi="Times New Roman" w:cs="Times New Roman"/>
          <w:b/>
          <w:bCs/>
          <w:sz w:val="20"/>
          <w:szCs w:val="20"/>
          <w:lang w:bidi="ar-EG"/>
        </w:rPr>
        <w:t>000 ppm</w:t>
      </w:r>
      <w:r w:rsidRPr="002B5761">
        <w:rPr>
          <w:rFonts w:ascii="Times New Roman" w:hAnsi="Times New Roman" w:cs="Times New Roman"/>
          <w:b/>
          <w:bCs/>
          <w:sz w:val="20"/>
          <w:szCs w:val="20"/>
          <w:lang w:bidi="ar-EG"/>
        </w:rPr>
        <w:t xml:space="preserve"> PS</w:t>
      </w:r>
      <w:r w:rsidR="00D62961" w:rsidRPr="002B5761">
        <w:rPr>
          <w:rFonts w:ascii="Times New Roman" w:hAnsi="Times New Roman" w:cs="Times New Roman"/>
          <w:b/>
          <w:bCs/>
          <w:sz w:val="20"/>
          <w:szCs w:val="20"/>
          <w:lang w:bidi="ar-EG"/>
        </w:rPr>
        <w:t>,</w:t>
      </w:r>
      <w:r w:rsidRPr="002B5761">
        <w:rPr>
          <w:rFonts w:ascii="Times New Roman" w:hAnsi="Times New Roman" w:cs="Times New Roman"/>
          <w:b/>
          <w:bCs/>
          <w:sz w:val="20"/>
          <w:szCs w:val="20"/>
          <w:lang w:bidi="ar-EG"/>
        </w:rPr>
        <w:t xml:space="preserve"> </w:t>
      </w:r>
      <w:r w:rsidR="00724F12" w:rsidRPr="002B5761">
        <w:rPr>
          <w:rFonts w:ascii="Times New Roman" w:hAnsi="Times New Roman" w:cs="Times New Roman"/>
          <w:b/>
          <w:bCs/>
          <w:sz w:val="20"/>
          <w:szCs w:val="20"/>
          <w:lang w:bidi="ar-EG"/>
        </w:rPr>
        <w:t>1.5 mmol/L</w:t>
      </w:r>
      <w:r w:rsidRPr="002B5761">
        <w:rPr>
          <w:rFonts w:ascii="Times New Roman" w:hAnsi="Times New Roman" w:cs="Times New Roman"/>
          <w:b/>
          <w:bCs/>
          <w:sz w:val="20"/>
          <w:szCs w:val="20"/>
          <w:lang w:bidi="ar-EG"/>
        </w:rPr>
        <w:t xml:space="preserve"> SA + 2</w:t>
      </w:r>
      <w:r w:rsidR="00E41E18" w:rsidRPr="002B5761">
        <w:rPr>
          <w:rFonts w:ascii="Times New Roman" w:hAnsi="Times New Roman" w:cs="Times New Roman"/>
          <w:b/>
          <w:bCs/>
          <w:sz w:val="20"/>
          <w:szCs w:val="20"/>
          <w:lang w:bidi="ar-EG"/>
        </w:rPr>
        <w:t>000 ppm</w:t>
      </w:r>
      <w:r w:rsidRPr="002B5761">
        <w:rPr>
          <w:rFonts w:ascii="Times New Roman" w:hAnsi="Times New Roman" w:cs="Times New Roman"/>
          <w:b/>
          <w:bCs/>
          <w:sz w:val="20"/>
          <w:szCs w:val="20"/>
          <w:lang w:bidi="ar-EG"/>
        </w:rPr>
        <w:t xml:space="preserve"> PS</w:t>
      </w:r>
      <w:r w:rsidR="00D62961" w:rsidRPr="002B5761">
        <w:rPr>
          <w:rFonts w:ascii="Times New Roman" w:hAnsi="Times New Roman" w:cs="Times New Roman"/>
          <w:sz w:val="20"/>
          <w:szCs w:val="20"/>
          <w:lang w:bidi="ar-EG"/>
        </w:rPr>
        <w:t xml:space="preserve"> </w:t>
      </w:r>
      <w:r w:rsidR="004F57AA" w:rsidRPr="002B5761">
        <w:rPr>
          <w:rFonts w:ascii="Times New Roman" w:hAnsi="Times New Roman" w:cs="Times New Roman"/>
          <w:b/>
          <w:bCs/>
          <w:sz w:val="20"/>
          <w:szCs w:val="20"/>
          <w:lang w:bidi="ar-EG"/>
        </w:rPr>
        <w:t>and</w:t>
      </w:r>
      <w:r w:rsidR="004F57AA" w:rsidRPr="002B5761">
        <w:rPr>
          <w:rFonts w:ascii="Times New Roman" w:hAnsi="Times New Roman" w:cs="Times New Roman"/>
          <w:sz w:val="20"/>
          <w:szCs w:val="20"/>
          <w:lang w:bidi="ar-EG"/>
        </w:rPr>
        <w:t xml:space="preserve"> </w:t>
      </w:r>
      <w:r w:rsidR="004F57AA" w:rsidRPr="002B5761">
        <w:rPr>
          <w:rFonts w:ascii="Times New Roman" w:hAnsi="Times New Roman" w:cs="Times New Roman"/>
          <w:b/>
          <w:bCs/>
          <w:sz w:val="20"/>
          <w:szCs w:val="20"/>
          <w:lang w:bidi="ar-EG"/>
        </w:rPr>
        <w:t>4</w:t>
      </w:r>
      <w:r w:rsidR="0088389C" w:rsidRPr="002B5761">
        <w:rPr>
          <w:rFonts w:ascii="Times New Roman" w:hAnsi="Times New Roman" w:cs="Times New Roman"/>
          <w:b/>
          <w:bCs/>
          <w:sz w:val="20"/>
          <w:szCs w:val="20"/>
          <w:lang w:bidi="ar-EG"/>
        </w:rPr>
        <w:t xml:space="preserve">000 ppm </w:t>
      </w:r>
      <w:r w:rsidR="004F57AA" w:rsidRPr="002B5761">
        <w:rPr>
          <w:rFonts w:ascii="Times New Roman" w:hAnsi="Times New Roman" w:cs="Times New Roman"/>
          <w:b/>
          <w:bCs/>
          <w:sz w:val="20"/>
          <w:szCs w:val="20"/>
          <w:lang w:bidi="ar-EG"/>
        </w:rPr>
        <w:t>PS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 xml:space="preserve">in all previous traits </w:t>
      </w:r>
      <w:r w:rsidR="00010A2B" w:rsidRPr="002B5761">
        <w:rPr>
          <w:rFonts w:ascii="Times New Roman" w:hAnsi="Times New Roman" w:cs="Times New Roman"/>
          <w:sz w:val="20"/>
          <w:szCs w:val="20"/>
          <w:lang w:bidi="ar-EG"/>
        </w:rPr>
        <w:t>in both seasons</w:t>
      </w:r>
      <w:r w:rsidRPr="002B5761">
        <w:rPr>
          <w:rFonts w:ascii="Times New Roman" w:hAnsi="Times New Roman" w:cs="Times New Roman"/>
          <w:sz w:val="20"/>
          <w:szCs w:val="20"/>
          <w:lang w:bidi="ar-EG"/>
        </w:rPr>
        <w: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 xml:space="preserve">In the same way the apricot trees that sprayed with </w:t>
      </w:r>
      <w:r w:rsidR="00364C99" w:rsidRPr="002B5761">
        <w:rPr>
          <w:rFonts w:ascii="Times New Roman" w:hAnsi="Times New Roman" w:cs="Times New Roman"/>
          <w:b/>
          <w:bCs/>
          <w:sz w:val="20"/>
          <w:szCs w:val="20"/>
          <w:lang w:bidi="ar-EG"/>
        </w:rPr>
        <w:t>2000 ppm</w:t>
      </w:r>
      <w:r w:rsidRPr="002B5761">
        <w:rPr>
          <w:rFonts w:ascii="Times New Roman" w:hAnsi="Times New Roman" w:cs="Times New Roman"/>
          <w:sz w:val="20"/>
          <w:szCs w:val="20"/>
          <w:lang w:bidi="ar-EG"/>
        </w:rPr>
        <w:t xml:space="preserve"> </w:t>
      </w:r>
      <w:r w:rsidR="00A91571" w:rsidRPr="002B5761">
        <w:rPr>
          <w:rFonts w:ascii="Times New Roman" w:hAnsi="Times New Roman" w:cs="Times New Roman"/>
          <w:b/>
          <w:bCs/>
          <w:sz w:val="20"/>
          <w:szCs w:val="20"/>
          <w:lang w:bidi="ar-EG"/>
        </w:rPr>
        <w:t>Set compound</w:t>
      </w:r>
      <w:r w:rsidRPr="002B5761">
        <w:rPr>
          <w:rFonts w:ascii="Times New Roman" w:hAnsi="Times New Roman" w:cs="Times New Roman"/>
          <w:sz w:val="20"/>
          <w:szCs w:val="20"/>
          <w:lang w:bidi="ar-EG"/>
        </w:rPr>
        <w:t xml:space="preserve"> </w:t>
      </w:r>
      <w:r w:rsidR="00A91571" w:rsidRPr="002B5761">
        <w:rPr>
          <w:rFonts w:ascii="Times New Roman" w:hAnsi="Times New Roman" w:cs="Times New Roman"/>
          <w:sz w:val="20"/>
          <w:szCs w:val="20"/>
          <w:lang w:bidi="ar-EG"/>
        </w:rPr>
        <w:t>gave</w:t>
      </w:r>
      <w:r w:rsidRPr="002B5761">
        <w:rPr>
          <w:rFonts w:ascii="Times New Roman" w:hAnsi="Times New Roman" w:cs="Times New Roman"/>
          <w:sz w:val="20"/>
          <w:szCs w:val="20"/>
          <w:lang w:bidi="ar-EG"/>
        </w:rPr>
        <w:t xml:space="preserve"> the highest fruit firmness with averages of </w:t>
      </w:r>
      <w:r w:rsidR="00A91571" w:rsidRPr="002B5761">
        <w:rPr>
          <w:rFonts w:ascii="Times New Roman" w:hAnsi="Times New Roman" w:cs="Times New Roman"/>
          <w:sz w:val="20"/>
          <w:szCs w:val="20"/>
          <w:lang w:bidi="ar-EG"/>
        </w:rPr>
        <w:t>(</w:t>
      </w:r>
      <w:r w:rsidRPr="002B5761">
        <w:rPr>
          <w:rFonts w:ascii="Times New Roman" w:hAnsi="Times New Roman" w:cs="Times New Roman"/>
          <w:sz w:val="20"/>
          <w:szCs w:val="20"/>
          <w:lang w:bidi="ar-EG"/>
        </w:rPr>
        <w:t>13.78 and 13.71</w:t>
      </w:r>
      <w:r w:rsidR="00A91571" w:rsidRPr="002B5761">
        <w:rPr>
          <w:rFonts w:ascii="Times New Roman" w:hAnsi="Times New Roman" w:cs="Times New Roman"/>
          <w:sz w:val="20"/>
          <w:szCs w:val="20"/>
        </w:rPr>
        <w:t xml:space="preserve"> </w:t>
      </w:r>
      <w:r w:rsidR="00A91571" w:rsidRPr="002B5761">
        <w:rPr>
          <w:rFonts w:ascii="Times New Roman" w:hAnsi="Times New Roman" w:cs="Times New Roman"/>
          <w:sz w:val="20"/>
          <w:szCs w:val="20"/>
          <w:lang w:bidi="ar-EG"/>
        </w:rPr>
        <w:t>Lb/inch2)</w:t>
      </w:r>
      <w:r w:rsidRPr="002B5761">
        <w:rPr>
          <w:rFonts w:ascii="Times New Roman" w:hAnsi="Times New Roman" w:cs="Times New Roman"/>
          <w:sz w:val="20"/>
          <w:szCs w:val="20"/>
          <w:lang w:bidi="ar-EG"/>
        </w:rPr>
        <w:t xml:space="preserve"> respectively but these values did not differ significantly with those obtained by </w:t>
      </w:r>
      <w:r w:rsidR="00364C99" w:rsidRPr="002B5761">
        <w:rPr>
          <w:rFonts w:ascii="Times New Roman" w:hAnsi="Times New Roman" w:cs="Times New Roman"/>
          <w:b/>
          <w:bCs/>
          <w:sz w:val="20"/>
          <w:szCs w:val="20"/>
          <w:lang w:bidi="ar-EG"/>
        </w:rPr>
        <w:t xml:space="preserve">1500 </w:t>
      </w:r>
      <w:r w:rsidR="00B90173" w:rsidRPr="002B5761">
        <w:rPr>
          <w:rFonts w:ascii="Times New Roman" w:hAnsi="Times New Roman" w:cs="Times New Roman"/>
          <w:b/>
          <w:bCs/>
          <w:sz w:val="20"/>
          <w:szCs w:val="20"/>
          <w:lang w:bidi="ar-EG"/>
        </w:rPr>
        <w:t>ppm of</w:t>
      </w:r>
      <w:r w:rsidR="00A91571" w:rsidRPr="002B5761">
        <w:rPr>
          <w:rFonts w:ascii="Times New Roman" w:hAnsi="Times New Roman" w:cs="Times New Roman"/>
          <w:b/>
          <w:bCs/>
          <w:sz w:val="20"/>
          <w:szCs w:val="20"/>
          <w:lang w:bidi="ar-EG"/>
        </w:rPr>
        <w:t xml:space="preserve"> Set </w:t>
      </w:r>
      <w:r w:rsidR="00B90173" w:rsidRPr="002B5761">
        <w:rPr>
          <w:rFonts w:ascii="Times New Roman" w:hAnsi="Times New Roman" w:cs="Times New Roman"/>
          <w:b/>
          <w:bCs/>
          <w:sz w:val="20"/>
          <w:szCs w:val="20"/>
          <w:lang w:bidi="ar-EG"/>
        </w:rPr>
        <w:t xml:space="preserve">compound </w:t>
      </w:r>
      <w:r w:rsidR="00B90173" w:rsidRPr="002B5761">
        <w:rPr>
          <w:rFonts w:ascii="Times New Roman" w:hAnsi="Times New Roman" w:cs="Times New Roman"/>
          <w:sz w:val="20"/>
          <w:szCs w:val="20"/>
          <w:lang w:bidi="ar-EG"/>
        </w:rPr>
        <w:t>in</w:t>
      </w:r>
      <w:r w:rsidR="00A91571" w:rsidRPr="002B5761">
        <w:rPr>
          <w:rFonts w:ascii="Times New Roman" w:hAnsi="Times New Roman" w:cs="Times New Roman"/>
          <w:sz w:val="20"/>
          <w:szCs w:val="20"/>
          <w:lang w:bidi="ar-EG"/>
        </w:rPr>
        <w:t xml:space="preserve"> both</w:t>
      </w:r>
      <w:r w:rsidRPr="002B5761">
        <w:rPr>
          <w:rFonts w:ascii="Times New Roman" w:hAnsi="Times New Roman" w:cs="Times New Roman"/>
          <w:sz w:val="20"/>
          <w:szCs w:val="20"/>
          <w:lang w:bidi="ar-EG"/>
        </w:rPr>
        <w:t xml:space="preserve"> seasons. On the </w:t>
      </w:r>
      <w:r w:rsidR="00ED0F79" w:rsidRPr="002B5761">
        <w:rPr>
          <w:rFonts w:ascii="Times New Roman" w:hAnsi="Times New Roman" w:cs="Times New Roman"/>
          <w:sz w:val="20"/>
          <w:szCs w:val="20"/>
          <w:lang w:bidi="ar-EG"/>
        </w:rPr>
        <w:t>other hand,</w:t>
      </w:r>
      <w:r w:rsidR="008A63F8" w:rsidRPr="002B5761">
        <w:rPr>
          <w:rFonts w:ascii="Times New Roman" w:hAnsi="Times New Roman" w:cs="Times New Roman"/>
          <w:sz w:val="20"/>
          <w:szCs w:val="20"/>
          <w:lang w:bidi="ar-EG"/>
        </w:rPr>
        <w:t xml:space="preserve"> </w:t>
      </w:r>
      <w:r w:rsidR="00C4227B" w:rsidRPr="002B5761">
        <w:rPr>
          <w:rFonts w:ascii="Times New Roman" w:hAnsi="Times New Roman" w:cs="Times New Roman"/>
          <w:sz w:val="20"/>
          <w:szCs w:val="20"/>
          <w:lang w:bidi="ar-EG"/>
        </w:rPr>
        <w:t>the untreated</w:t>
      </w:r>
      <w:r w:rsidR="008A63F8"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 xml:space="preserve">control </w:t>
      </w:r>
      <w:r w:rsidR="008A63F8" w:rsidRPr="002B5761">
        <w:rPr>
          <w:rFonts w:ascii="Times New Roman" w:hAnsi="Times New Roman" w:cs="Times New Roman"/>
          <w:sz w:val="20"/>
          <w:szCs w:val="20"/>
          <w:lang w:bidi="ar-EG"/>
        </w:rPr>
        <w:t>resulted in</w:t>
      </w:r>
      <w:r w:rsidRPr="002B5761">
        <w:rPr>
          <w:rFonts w:ascii="Times New Roman" w:hAnsi="Times New Roman" w:cs="Times New Roman"/>
          <w:sz w:val="20"/>
          <w:szCs w:val="20"/>
          <w:lang w:bidi="ar-EG"/>
        </w:rPr>
        <w:t xml:space="preserve"> the lowest fruit weight (21.06 and 21.3</w:t>
      </w:r>
      <w:r w:rsidR="00A247E6" w:rsidRPr="002B5761">
        <w:rPr>
          <w:rFonts w:ascii="Times New Roman" w:hAnsi="Times New Roman" w:cs="Times New Roman"/>
          <w:sz w:val="20"/>
          <w:szCs w:val="20"/>
          <w:lang w:bidi="ar-EG"/>
        </w:rPr>
        <w:t>4000 ppm</w:t>
      </w:r>
      <w:r w:rsidRPr="002B5761">
        <w:rPr>
          <w:rFonts w:ascii="Times New Roman" w:hAnsi="Times New Roman" w:cs="Times New Roman"/>
          <w:sz w:val="20"/>
          <w:szCs w:val="20"/>
          <w:lang w:bidi="ar-EG"/>
        </w:rPr>
        <w:t>)</w:t>
      </w:r>
      <w:r w:rsidR="005941E8" w:rsidRPr="002B5761">
        <w:rPr>
          <w:rFonts w:ascii="Times New Roman" w:hAnsi="Times New Roman" w:cs="Times New Roman"/>
          <w:sz w:val="20"/>
          <w:szCs w:val="20"/>
          <w:lang w:bidi="ar-EG"/>
        </w:rPr>
        <w:t>,</w:t>
      </w:r>
      <w:r w:rsidRPr="002B5761">
        <w:rPr>
          <w:rFonts w:ascii="Times New Roman" w:hAnsi="Times New Roman" w:cs="Times New Roman"/>
          <w:sz w:val="20"/>
          <w:szCs w:val="20"/>
          <w:lang w:bidi="ar-EG"/>
        </w:rPr>
        <w:t xml:space="preserve"> </w:t>
      </w:r>
      <w:r w:rsidR="005941E8" w:rsidRPr="002B5761">
        <w:rPr>
          <w:rFonts w:ascii="Times New Roman" w:hAnsi="Times New Roman" w:cs="Times New Roman"/>
          <w:sz w:val="20"/>
          <w:szCs w:val="20"/>
          <w:lang w:bidi="ar-EG"/>
        </w:rPr>
        <w:t xml:space="preserve">fruit length (2.91 and 2.98cm), </w:t>
      </w:r>
      <w:r w:rsidRPr="002B5761">
        <w:rPr>
          <w:rFonts w:ascii="Times New Roman" w:hAnsi="Times New Roman" w:cs="Times New Roman"/>
          <w:sz w:val="20"/>
          <w:szCs w:val="20"/>
          <w:lang w:bidi="ar-EG"/>
        </w:rPr>
        <w:t>fruit diameters (3.06 and 3.17cm), fruit thickness (0.57 and 0.59cm) and fruit firmness (12.54 and 12.49) in 2017 and 2018 seasons, respectively.</w:t>
      </w:r>
      <w:r w:rsidR="003A1DE7" w:rsidRPr="002B5761">
        <w:rPr>
          <w:rFonts w:ascii="Times New Roman" w:hAnsi="Times New Roman" w:cs="Times New Roman"/>
          <w:sz w:val="20"/>
          <w:szCs w:val="20"/>
          <w:lang w:bidi="ar-EG"/>
        </w:rPr>
        <w:t xml:space="preserve"> Finally, the result showed that apricot trees sprayed with </w:t>
      </w:r>
      <w:r w:rsidR="003A1DE7" w:rsidRPr="002B5761">
        <w:rPr>
          <w:rFonts w:ascii="Times New Roman" w:eastAsia="Times New Roman" w:hAnsi="Times New Roman" w:cs="Times New Roman"/>
          <w:b/>
          <w:bCs/>
          <w:sz w:val="20"/>
          <w:szCs w:val="20"/>
        </w:rPr>
        <w:t xml:space="preserve">3000 </w:t>
      </w:r>
      <w:r w:rsidR="00CD56B5" w:rsidRPr="002B5761">
        <w:rPr>
          <w:rFonts w:ascii="Times New Roman" w:eastAsia="Times New Roman" w:hAnsi="Times New Roman" w:cs="Times New Roman"/>
          <w:b/>
          <w:bCs/>
          <w:sz w:val="20"/>
          <w:szCs w:val="20"/>
        </w:rPr>
        <w:t>ppm P.S</w:t>
      </w:r>
      <w:r w:rsidR="003A1DE7" w:rsidRPr="002B5761">
        <w:rPr>
          <w:rFonts w:ascii="Times New Roman" w:hAnsi="Times New Roman" w:cs="Times New Roman"/>
          <w:sz w:val="20"/>
          <w:szCs w:val="20"/>
          <w:lang w:bidi="ar-EG"/>
        </w:rPr>
        <w:t xml:space="preserve"> gave the highest shape index in </w:t>
      </w:r>
      <w:r w:rsidR="003E2E6D" w:rsidRPr="002B5761">
        <w:rPr>
          <w:rFonts w:ascii="Times New Roman" w:hAnsi="Times New Roman" w:cs="Times New Roman"/>
          <w:sz w:val="20"/>
          <w:szCs w:val="20"/>
          <w:lang w:bidi="ar-EG"/>
        </w:rPr>
        <w:t>2017</w:t>
      </w:r>
      <w:r w:rsidR="003A1DE7" w:rsidRPr="002B5761">
        <w:rPr>
          <w:rFonts w:ascii="Times New Roman" w:hAnsi="Times New Roman" w:cs="Times New Roman"/>
          <w:sz w:val="20"/>
          <w:szCs w:val="20"/>
          <w:lang w:bidi="ar-EG"/>
        </w:rPr>
        <w:t xml:space="preserve"> season.</w:t>
      </w:r>
    </w:p>
    <w:p w:rsidR="004365EB" w:rsidRPr="002B5761" w:rsidRDefault="004365EB" w:rsidP="002B5761">
      <w:pPr>
        <w:bidi w:val="0"/>
        <w:snapToGrid w:val="0"/>
        <w:spacing w:after="0" w:line="240" w:lineRule="auto"/>
        <w:ind w:firstLine="425"/>
        <w:jc w:val="both"/>
        <w:rPr>
          <w:rFonts w:ascii="Times New Roman" w:hAnsi="Times New Roman" w:cs="Times New Roman"/>
          <w:sz w:val="20"/>
          <w:szCs w:val="20"/>
          <w:lang w:bidi="ar-EG"/>
        </w:rPr>
      </w:pPr>
      <w:r w:rsidRPr="002B5761">
        <w:rPr>
          <w:rFonts w:ascii="Times New Roman" w:hAnsi="Times New Roman" w:cs="Times New Roman"/>
          <w:sz w:val="20"/>
          <w:szCs w:val="20"/>
          <w:lang w:bidi="ar-EG"/>
        </w:rPr>
        <w:t xml:space="preserve">In all cases salicylic acid and potassium silicate alone or combined significantly increase all fruit parameters and this may due to the highly nitration values in the leaves where the same treatments significantly increase all macro and micro </w:t>
      </w:r>
      <w:r w:rsidR="00375159" w:rsidRPr="002B5761">
        <w:rPr>
          <w:rFonts w:ascii="Times New Roman" w:hAnsi="Times New Roman" w:cs="Times New Roman"/>
          <w:sz w:val="20"/>
          <w:szCs w:val="20"/>
          <w:lang w:bidi="ar-EG"/>
        </w:rPr>
        <w:t>nutrients and total chlorophyll</w:t>
      </w:r>
      <w:r w:rsidRPr="002B5761">
        <w:rPr>
          <w:rFonts w:ascii="Times New Roman" w:hAnsi="Times New Roman" w:cs="Times New Roman"/>
          <w:sz w:val="20"/>
          <w:szCs w:val="20"/>
          <w:lang w:bidi="ar-EG"/>
        </w:rPr>
        <w:t xml:space="preserve"> in apricot leaves (Table </w:t>
      </w:r>
      <w:r w:rsidR="008B484A" w:rsidRPr="002B5761">
        <w:rPr>
          <w:rFonts w:ascii="Times New Roman" w:hAnsi="Times New Roman" w:cs="Times New Roman"/>
          <w:sz w:val="20"/>
          <w:szCs w:val="20"/>
          <w:lang w:bidi="ar-EG"/>
        </w:rPr>
        <w:t>6</w:t>
      </w:r>
      <w:r w:rsidRPr="002B5761">
        <w:rPr>
          <w:rFonts w:ascii="Times New Roman" w:hAnsi="Times New Roman" w:cs="Times New Roman"/>
          <w:sz w:val="20"/>
          <w:szCs w:val="20"/>
          <w:lang w:bidi="ar-EG"/>
        </w:rPr>
        <w:t xml:space="preserve">). </w:t>
      </w:r>
    </w:p>
    <w:p w:rsidR="002B5761" w:rsidRDefault="002B5761" w:rsidP="002B5761">
      <w:pPr>
        <w:bidi w:val="0"/>
        <w:snapToGrid w:val="0"/>
        <w:spacing w:after="0" w:line="240" w:lineRule="auto"/>
        <w:jc w:val="center"/>
        <w:rPr>
          <w:rFonts w:ascii="Times New Roman" w:hAnsi="Times New Roman" w:cs="Times New Roman"/>
          <w:b/>
          <w:bCs/>
          <w:sz w:val="20"/>
          <w:szCs w:val="20"/>
          <w:lang w:bidi="ar-EG"/>
        </w:rPr>
        <w:sectPr w:rsidR="002B5761" w:rsidSect="002B5761">
          <w:type w:val="continuous"/>
          <w:pgSz w:w="12240" w:h="15840"/>
          <w:pgMar w:top="1440" w:right="1440" w:bottom="1440" w:left="1440" w:header="720" w:footer="720" w:gutter="0"/>
          <w:cols w:num="2" w:space="550"/>
          <w:rtlGutter/>
          <w:docGrid w:linePitch="360"/>
        </w:sectPr>
      </w:pPr>
    </w:p>
    <w:p w:rsidR="002B5761" w:rsidRDefault="002B5761">
      <w:pPr>
        <w:bidi w:val="0"/>
        <w:rPr>
          <w:rFonts w:ascii="Times New Roman" w:hAnsi="Times New Roman" w:cs="Times New Roman"/>
          <w:b/>
          <w:bCs/>
          <w:sz w:val="20"/>
          <w:szCs w:val="20"/>
          <w:lang w:eastAsia="zh-CN" w:bidi="ar-EG"/>
        </w:rPr>
      </w:pPr>
    </w:p>
    <w:p w:rsidR="009A30B3" w:rsidRPr="002B5761" w:rsidRDefault="00822F27" w:rsidP="002B5761">
      <w:pPr>
        <w:bidi w:val="0"/>
        <w:snapToGrid w:val="0"/>
        <w:spacing w:after="0" w:line="240" w:lineRule="auto"/>
        <w:jc w:val="both"/>
        <w:rPr>
          <w:rFonts w:ascii="Times New Roman" w:hAnsi="Times New Roman" w:cs="Times New Roman"/>
          <w:sz w:val="20"/>
          <w:szCs w:val="20"/>
          <w:lang w:bidi="ar-EG"/>
        </w:rPr>
      </w:pPr>
      <w:r w:rsidRPr="002B5761">
        <w:rPr>
          <w:rFonts w:ascii="Times New Roman" w:hAnsi="Times New Roman" w:cs="Times New Roman"/>
          <w:b/>
          <w:bCs/>
          <w:sz w:val="20"/>
          <w:szCs w:val="20"/>
          <w:lang w:bidi="ar-EG"/>
        </w:rPr>
        <w:t>Table (</w:t>
      </w:r>
      <w:r w:rsidR="008B484A" w:rsidRPr="002B5761">
        <w:rPr>
          <w:rFonts w:ascii="Times New Roman" w:hAnsi="Times New Roman" w:cs="Times New Roman"/>
          <w:b/>
          <w:bCs/>
          <w:sz w:val="20"/>
          <w:szCs w:val="20"/>
          <w:lang w:bidi="ar-EG"/>
        </w:rPr>
        <w:t>4</w:t>
      </w:r>
      <w:r w:rsidRPr="002B5761">
        <w:rPr>
          <w:rFonts w:ascii="Times New Roman" w:hAnsi="Times New Roman" w:cs="Times New Roman"/>
          <w:b/>
          <w:bCs/>
          <w:sz w:val="20"/>
          <w:szCs w:val="20"/>
          <w:lang w:bidi="ar-EG"/>
        </w:rPr>
        <w:t xml:space="preserve">): </w:t>
      </w:r>
      <w:r w:rsidRPr="002B5761">
        <w:rPr>
          <w:rFonts w:ascii="Times New Roman" w:hAnsi="Times New Roman" w:cs="Times New Roman"/>
          <w:sz w:val="20"/>
          <w:szCs w:val="20"/>
          <w:lang w:bidi="ar-EG"/>
        </w:rPr>
        <w:t xml:space="preserve">Effect of </w:t>
      </w:r>
      <w:r w:rsidRPr="002B5761">
        <w:rPr>
          <w:rFonts w:ascii="Times New Roman" w:hAnsi="Times New Roman" w:cs="Times New Roman"/>
          <w:sz w:val="20"/>
          <w:szCs w:val="20"/>
        </w:rPr>
        <w:t>pre-harvest applications of Salicylic acid (SA), Potassium Silic</w:t>
      </w:r>
      <w:r w:rsidR="00A70DDF" w:rsidRPr="002B5761">
        <w:rPr>
          <w:rFonts w:ascii="Times New Roman" w:hAnsi="Times New Roman" w:cs="Times New Roman"/>
          <w:sz w:val="20"/>
          <w:szCs w:val="20"/>
        </w:rPr>
        <w:t>ate (P.S)</w:t>
      </w:r>
      <w:r w:rsidR="00221DC7" w:rsidRPr="002B5761">
        <w:rPr>
          <w:rFonts w:ascii="Times New Roman" w:hAnsi="Times New Roman" w:cs="Times New Roman"/>
          <w:sz w:val="20"/>
          <w:szCs w:val="20"/>
        </w:rPr>
        <w:t>,</w:t>
      </w:r>
      <w:r w:rsidR="00A70DDF" w:rsidRPr="002B5761">
        <w:rPr>
          <w:rFonts w:ascii="Times New Roman" w:hAnsi="Times New Roman" w:cs="Times New Roman"/>
          <w:sz w:val="20"/>
          <w:szCs w:val="20"/>
        </w:rPr>
        <w:t xml:space="preserve"> </w:t>
      </w:r>
      <w:r w:rsidR="00B310B2" w:rsidRPr="002B5761">
        <w:rPr>
          <w:rFonts w:ascii="Times New Roman" w:hAnsi="Times New Roman" w:cs="Times New Roman"/>
          <w:sz w:val="20"/>
          <w:szCs w:val="20"/>
        </w:rPr>
        <w:t>Set</w:t>
      </w:r>
      <w:r w:rsidR="008062F0" w:rsidRPr="002B5761">
        <w:rPr>
          <w:rFonts w:ascii="Times New Roman" w:hAnsi="Times New Roman" w:cs="Times New Roman"/>
          <w:sz w:val="20"/>
          <w:szCs w:val="20"/>
        </w:rPr>
        <w:t xml:space="preserve"> </w:t>
      </w:r>
      <w:r w:rsidRPr="002B5761">
        <w:rPr>
          <w:rFonts w:ascii="Times New Roman" w:hAnsi="Times New Roman" w:cs="Times New Roman"/>
          <w:sz w:val="20"/>
          <w:szCs w:val="20"/>
        </w:rPr>
        <w:t>and their combinations</w:t>
      </w:r>
      <w:r w:rsidRPr="002B5761">
        <w:rPr>
          <w:rFonts w:ascii="Times New Roman" w:hAnsi="Times New Roman" w:cs="Times New Roman"/>
          <w:sz w:val="20"/>
          <w:szCs w:val="20"/>
          <w:lang w:bidi="ar-EG"/>
        </w:rPr>
        <w:t xml:space="preserve"> on apricot fruit traits in 2017 and 2018 seasons.</w:t>
      </w:r>
    </w:p>
    <w:tbl>
      <w:tblPr>
        <w:tblW w:w="5000" w:type="pct"/>
        <w:jc w:val="center"/>
        <w:tblCellMar>
          <w:left w:w="57" w:type="dxa"/>
          <w:right w:w="57" w:type="dxa"/>
        </w:tblCellMar>
        <w:tblLook w:val="04A0" w:firstRow="1" w:lastRow="0" w:firstColumn="1" w:lastColumn="0" w:noHBand="0" w:noVBand="1"/>
      </w:tblPr>
      <w:tblGrid>
        <w:gridCol w:w="3229"/>
        <w:gridCol w:w="955"/>
        <w:gridCol w:w="794"/>
        <w:gridCol w:w="1080"/>
        <w:gridCol w:w="966"/>
        <w:gridCol w:w="1251"/>
        <w:gridCol w:w="1199"/>
      </w:tblGrid>
      <w:tr w:rsidR="0023629E" w:rsidRPr="002B5761" w:rsidTr="00D62961">
        <w:trPr>
          <w:jc w:val="center"/>
        </w:trPr>
        <w:tc>
          <w:tcPr>
            <w:tcW w:w="1704" w:type="pct"/>
            <w:vMerge w:val="restart"/>
            <w:tcBorders>
              <w:top w:val="single" w:sz="8" w:space="0" w:color="auto"/>
              <w:left w:val="nil"/>
              <w:bottom w:val="single" w:sz="8" w:space="0" w:color="000000"/>
              <w:right w:val="nil"/>
            </w:tcBorders>
            <w:shd w:val="clear" w:color="auto" w:fill="auto"/>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 xml:space="preserve">Treatment </w:t>
            </w:r>
          </w:p>
        </w:tc>
        <w:tc>
          <w:tcPr>
            <w:tcW w:w="504" w:type="pct"/>
            <w:tcBorders>
              <w:top w:val="single" w:sz="4" w:space="0" w:color="auto"/>
              <w:left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 xml:space="preserve">Fruit </w:t>
            </w:r>
          </w:p>
        </w:tc>
        <w:tc>
          <w:tcPr>
            <w:tcW w:w="419" w:type="pct"/>
            <w:tcBorders>
              <w:top w:val="single" w:sz="4" w:space="0" w:color="auto"/>
              <w:left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 xml:space="preserve">Fruit </w:t>
            </w:r>
          </w:p>
        </w:tc>
        <w:tc>
          <w:tcPr>
            <w:tcW w:w="570" w:type="pct"/>
            <w:tcBorders>
              <w:top w:val="single" w:sz="4" w:space="0" w:color="auto"/>
              <w:left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 xml:space="preserve">Fruit </w:t>
            </w:r>
          </w:p>
        </w:tc>
        <w:tc>
          <w:tcPr>
            <w:tcW w:w="510" w:type="pct"/>
            <w:tcBorders>
              <w:top w:val="single" w:sz="4" w:space="0" w:color="auto"/>
              <w:left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 xml:space="preserve">Shape </w:t>
            </w:r>
          </w:p>
        </w:tc>
        <w:tc>
          <w:tcPr>
            <w:tcW w:w="660" w:type="pct"/>
            <w:tcBorders>
              <w:top w:val="single" w:sz="4" w:space="0" w:color="auto"/>
              <w:left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Flesh</w:t>
            </w:r>
          </w:p>
        </w:tc>
        <w:tc>
          <w:tcPr>
            <w:tcW w:w="634" w:type="pct"/>
            <w:tcBorders>
              <w:top w:val="single" w:sz="4" w:space="0" w:color="auto"/>
              <w:left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Firmness</w:t>
            </w:r>
          </w:p>
        </w:tc>
      </w:tr>
      <w:tr w:rsidR="0023629E" w:rsidRPr="002B5761" w:rsidTr="00D62961">
        <w:trPr>
          <w:jc w:val="center"/>
        </w:trPr>
        <w:tc>
          <w:tcPr>
            <w:tcW w:w="1704" w:type="pct"/>
            <w:vMerge/>
            <w:tcBorders>
              <w:top w:val="single" w:sz="8" w:space="0" w:color="auto"/>
              <w:left w:val="nil"/>
              <w:bottom w:val="single" w:sz="8" w:space="0" w:color="000000"/>
              <w:right w:val="nil"/>
            </w:tcBorders>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Weight</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 xml:space="preserve">length </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 xml:space="preserve">diameter </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index</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 xml:space="preserve"> Thickness</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(Lb/inch</w:t>
            </w:r>
            <w:r w:rsidRPr="002B5761">
              <w:rPr>
                <w:rFonts w:ascii="Times New Roman" w:eastAsia="Times New Roman" w:hAnsi="Times New Roman" w:cs="Times New Roman"/>
                <w:b/>
                <w:bCs/>
                <w:sz w:val="20"/>
                <w:szCs w:val="18"/>
                <w:vertAlign w:val="superscript"/>
              </w:rPr>
              <w:t>2</w:t>
            </w:r>
            <w:r w:rsidRPr="002B5761">
              <w:rPr>
                <w:rFonts w:ascii="Times New Roman" w:eastAsia="Times New Roman" w:hAnsi="Times New Roman" w:cs="Times New Roman"/>
                <w:b/>
                <w:bCs/>
                <w:sz w:val="20"/>
                <w:szCs w:val="18"/>
              </w:rPr>
              <w:t>)</w:t>
            </w:r>
          </w:p>
        </w:tc>
      </w:tr>
      <w:tr w:rsidR="0023629E" w:rsidRPr="002B5761" w:rsidTr="00D62961">
        <w:trPr>
          <w:jc w:val="center"/>
        </w:trPr>
        <w:tc>
          <w:tcPr>
            <w:tcW w:w="1704" w:type="pct"/>
            <w:vMerge/>
            <w:tcBorders>
              <w:top w:val="single" w:sz="8" w:space="0" w:color="auto"/>
              <w:left w:val="nil"/>
              <w:bottom w:val="single" w:sz="8" w:space="0" w:color="000000"/>
              <w:right w:val="nil"/>
            </w:tcBorders>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p>
        </w:tc>
        <w:tc>
          <w:tcPr>
            <w:tcW w:w="504" w:type="pct"/>
            <w:tcBorders>
              <w:top w:val="nil"/>
              <w:left w:val="nil"/>
              <w:bottom w:val="single" w:sz="4" w:space="0" w:color="auto"/>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 xml:space="preserve"> (gm)</w:t>
            </w:r>
          </w:p>
        </w:tc>
        <w:tc>
          <w:tcPr>
            <w:tcW w:w="419" w:type="pct"/>
            <w:tcBorders>
              <w:top w:val="nil"/>
              <w:left w:val="nil"/>
              <w:bottom w:val="single" w:sz="4" w:space="0" w:color="auto"/>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(cm)</w:t>
            </w:r>
          </w:p>
        </w:tc>
        <w:tc>
          <w:tcPr>
            <w:tcW w:w="570" w:type="pct"/>
            <w:tcBorders>
              <w:top w:val="nil"/>
              <w:left w:val="nil"/>
              <w:bottom w:val="single" w:sz="4" w:space="0" w:color="auto"/>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(cm)</w:t>
            </w:r>
          </w:p>
        </w:tc>
        <w:tc>
          <w:tcPr>
            <w:tcW w:w="510" w:type="pct"/>
            <w:tcBorders>
              <w:top w:val="nil"/>
              <w:left w:val="nil"/>
              <w:bottom w:val="single" w:sz="4" w:space="0" w:color="auto"/>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p>
        </w:tc>
        <w:tc>
          <w:tcPr>
            <w:tcW w:w="660" w:type="pct"/>
            <w:tcBorders>
              <w:top w:val="nil"/>
              <w:left w:val="nil"/>
              <w:bottom w:val="single" w:sz="4" w:space="0" w:color="auto"/>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 xml:space="preserve"> (cm) </w:t>
            </w:r>
          </w:p>
        </w:tc>
        <w:tc>
          <w:tcPr>
            <w:tcW w:w="634" w:type="pct"/>
            <w:tcBorders>
              <w:top w:val="nil"/>
              <w:left w:val="nil"/>
              <w:bottom w:val="single" w:sz="4" w:space="0" w:color="auto"/>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w:t>
            </w:r>
          </w:p>
        </w:tc>
      </w:tr>
      <w:tr w:rsidR="0023629E" w:rsidRPr="002B5761" w:rsidTr="00D62961">
        <w:trPr>
          <w:jc w:val="center"/>
        </w:trPr>
        <w:tc>
          <w:tcPr>
            <w:tcW w:w="5000" w:type="pct"/>
            <w:gridSpan w:val="7"/>
            <w:tcBorders>
              <w:top w:val="single" w:sz="8" w:space="0" w:color="auto"/>
              <w:left w:val="nil"/>
              <w:bottom w:val="single" w:sz="8" w:space="0" w:color="auto"/>
              <w:right w:val="nil"/>
            </w:tcBorders>
            <w:shd w:val="clear" w:color="auto" w:fill="auto"/>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2017</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Control</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21.06 </w:t>
            </w:r>
            <w:r w:rsidRPr="002B5761">
              <w:rPr>
                <w:rFonts w:ascii="Times New Roman" w:eastAsia="Times New Roman" w:hAnsi="Times New Roman" w:cs="Times New Roman"/>
                <w:sz w:val="20"/>
                <w:szCs w:val="18"/>
                <w:vertAlign w:val="superscript"/>
              </w:rPr>
              <w:t>g</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2.91</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3.06</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0.951 </w:t>
            </w:r>
            <w:r w:rsidRPr="002B5761">
              <w:rPr>
                <w:rFonts w:ascii="Times New Roman" w:eastAsia="Times New Roman" w:hAnsi="Times New Roman" w:cs="Times New Roman"/>
                <w:sz w:val="20"/>
                <w:szCs w:val="18"/>
                <w:vertAlign w:val="superscript"/>
              </w:rPr>
              <w:t>b-d</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0.57 </w:t>
            </w:r>
            <w:r w:rsidRPr="002B5761">
              <w:rPr>
                <w:rFonts w:ascii="Times New Roman" w:eastAsia="Times New Roman" w:hAnsi="Times New Roman" w:cs="Times New Roman"/>
                <w:sz w:val="20"/>
                <w:szCs w:val="18"/>
                <w:vertAlign w:val="superscript"/>
              </w:rPr>
              <w:t>c</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12.54 </w:t>
            </w:r>
            <w:r w:rsidRPr="002B5761">
              <w:rPr>
                <w:rFonts w:ascii="Times New Roman" w:eastAsia="Times New Roman" w:hAnsi="Times New Roman" w:cs="Times New Roman"/>
                <w:sz w:val="20"/>
                <w:szCs w:val="18"/>
                <w:vertAlign w:val="superscript"/>
              </w:rPr>
              <w:t>d</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747F8C"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1 mmol/L</w:t>
            </w:r>
            <w:r w:rsidR="00D62961" w:rsidRPr="002B5761">
              <w:rPr>
                <w:rFonts w:ascii="Times New Roman" w:eastAsia="Times New Roman" w:hAnsi="Times New Roman" w:cs="Times New Roman"/>
                <w:b/>
                <w:bCs/>
                <w:sz w:val="20"/>
                <w:szCs w:val="18"/>
              </w:rPr>
              <w:t xml:space="preserve"> </w:t>
            </w:r>
            <w:r w:rsidR="0023629E" w:rsidRPr="002B5761">
              <w:rPr>
                <w:rFonts w:ascii="Times New Roman" w:eastAsia="Times New Roman" w:hAnsi="Times New Roman" w:cs="Times New Roman"/>
                <w:b/>
                <w:bCs/>
                <w:sz w:val="20"/>
                <w:szCs w:val="18"/>
              </w:rPr>
              <w:t xml:space="preserve">SA </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23.33 </w:t>
            </w:r>
            <w:r w:rsidRPr="002B5761">
              <w:rPr>
                <w:rFonts w:ascii="Times New Roman" w:eastAsia="Times New Roman" w:hAnsi="Times New Roman" w:cs="Times New Roman"/>
                <w:sz w:val="20"/>
                <w:szCs w:val="18"/>
                <w:vertAlign w:val="superscript"/>
              </w:rPr>
              <w:t>f</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3.14</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3.27</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0.960 </w:t>
            </w:r>
            <w:r w:rsidRPr="002B5761">
              <w:rPr>
                <w:rFonts w:ascii="Times New Roman" w:eastAsia="Times New Roman" w:hAnsi="Times New Roman" w:cs="Times New Roman"/>
                <w:sz w:val="20"/>
                <w:szCs w:val="18"/>
                <w:vertAlign w:val="superscript"/>
              </w:rPr>
              <w:t>b</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0.58 </w:t>
            </w:r>
            <w:r w:rsidRPr="002B5761">
              <w:rPr>
                <w:rFonts w:ascii="Times New Roman" w:eastAsia="Times New Roman" w:hAnsi="Times New Roman" w:cs="Times New Roman"/>
                <w:sz w:val="20"/>
                <w:szCs w:val="18"/>
                <w:vertAlign w:val="superscript"/>
              </w:rPr>
              <w:t>c</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13.64 </w:t>
            </w:r>
            <w:r w:rsidRPr="002B5761">
              <w:rPr>
                <w:rFonts w:ascii="Times New Roman" w:eastAsia="Times New Roman" w:hAnsi="Times New Roman" w:cs="Times New Roman"/>
                <w:sz w:val="20"/>
                <w:szCs w:val="18"/>
                <w:vertAlign w:val="superscript"/>
              </w:rPr>
              <w:t>a-c</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724F12"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1.5 mmol/L</w:t>
            </w:r>
            <w:r w:rsidR="00D62961" w:rsidRPr="002B5761">
              <w:rPr>
                <w:rFonts w:ascii="Times New Roman" w:eastAsia="Times New Roman" w:hAnsi="Times New Roman" w:cs="Times New Roman"/>
                <w:b/>
                <w:bCs/>
                <w:sz w:val="20"/>
                <w:szCs w:val="18"/>
              </w:rPr>
              <w:t xml:space="preserve"> </w:t>
            </w:r>
            <w:r w:rsidR="0023629E" w:rsidRPr="002B5761">
              <w:rPr>
                <w:rFonts w:ascii="Times New Roman" w:eastAsia="Times New Roman" w:hAnsi="Times New Roman" w:cs="Times New Roman"/>
                <w:b/>
                <w:bCs/>
                <w:sz w:val="20"/>
                <w:szCs w:val="18"/>
              </w:rPr>
              <w:t xml:space="preserve">SA </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23.45 </w:t>
            </w:r>
            <w:r w:rsidRPr="002B5761">
              <w:rPr>
                <w:rFonts w:ascii="Times New Roman" w:eastAsia="Times New Roman" w:hAnsi="Times New Roman" w:cs="Times New Roman"/>
                <w:sz w:val="20"/>
                <w:szCs w:val="18"/>
                <w:vertAlign w:val="superscript"/>
              </w:rPr>
              <w:t>ef</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3.23</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3.46</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0.934 </w:t>
            </w:r>
            <w:r w:rsidRPr="002B5761">
              <w:rPr>
                <w:rFonts w:ascii="Times New Roman" w:eastAsia="Times New Roman" w:hAnsi="Times New Roman" w:cs="Times New Roman"/>
                <w:sz w:val="20"/>
                <w:szCs w:val="18"/>
                <w:vertAlign w:val="superscript"/>
              </w:rPr>
              <w:t>f</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0.63 </w:t>
            </w:r>
            <w:r w:rsidRPr="002B5761">
              <w:rPr>
                <w:rFonts w:ascii="Times New Roman" w:eastAsia="Times New Roman" w:hAnsi="Times New Roman" w:cs="Times New Roman"/>
                <w:sz w:val="20"/>
                <w:szCs w:val="18"/>
                <w:vertAlign w:val="superscript"/>
              </w:rPr>
              <w:t>bc</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12.73 </w:t>
            </w:r>
            <w:r w:rsidRPr="002B5761">
              <w:rPr>
                <w:rFonts w:ascii="Times New Roman" w:eastAsia="Times New Roman" w:hAnsi="Times New Roman" w:cs="Times New Roman"/>
                <w:sz w:val="20"/>
                <w:szCs w:val="18"/>
                <w:vertAlign w:val="superscript"/>
              </w:rPr>
              <w:t>d</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724F12"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3 mmol/L</w:t>
            </w:r>
            <w:r w:rsidR="00D62961" w:rsidRPr="002B5761">
              <w:rPr>
                <w:rFonts w:ascii="Times New Roman" w:eastAsia="Times New Roman" w:hAnsi="Times New Roman" w:cs="Times New Roman"/>
                <w:b/>
                <w:bCs/>
                <w:sz w:val="20"/>
                <w:szCs w:val="18"/>
              </w:rPr>
              <w:t xml:space="preserve"> </w:t>
            </w:r>
            <w:r w:rsidR="0023629E" w:rsidRPr="002B5761">
              <w:rPr>
                <w:rFonts w:ascii="Times New Roman" w:eastAsia="Times New Roman" w:hAnsi="Times New Roman" w:cs="Times New Roman"/>
                <w:b/>
                <w:bCs/>
                <w:sz w:val="20"/>
                <w:szCs w:val="18"/>
              </w:rPr>
              <w:t>SA</w:t>
            </w:r>
            <w:r w:rsidR="00D62961" w:rsidRPr="002B5761">
              <w:rPr>
                <w:rFonts w:ascii="Times New Roman" w:eastAsia="Times New Roman" w:hAnsi="Times New Roman" w:cs="Times New Roman"/>
                <w:b/>
                <w:bCs/>
                <w:sz w:val="20"/>
                <w:szCs w:val="18"/>
              </w:rPr>
              <w:t xml:space="preserve"> </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23.76 </w:t>
            </w:r>
            <w:r w:rsidRPr="002B5761">
              <w:rPr>
                <w:rFonts w:ascii="Times New Roman" w:eastAsia="Times New Roman" w:hAnsi="Times New Roman" w:cs="Times New Roman"/>
                <w:sz w:val="20"/>
                <w:szCs w:val="18"/>
                <w:vertAlign w:val="superscript"/>
              </w:rPr>
              <w:t>ef</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3.47</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3.66</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0.948 </w:t>
            </w:r>
            <w:r w:rsidRPr="002B5761">
              <w:rPr>
                <w:rFonts w:ascii="Times New Roman" w:eastAsia="Times New Roman" w:hAnsi="Times New Roman" w:cs="Times New Roman"/>
                <w:sz w:val="20"/>
                <w:szCs w:val="18"/>
                <w:vertAlign w:val="superscript"/>
              </w:rPr>
              <w:t>b-e</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0.67 </w:t>
            </w:r>
            <w:r w:rsidRPr="002B5761">
              <w:rPr>
                <w:rFonts w:ascii="Times New Roman" w:eastAsia="Times New Roman" w:hAnsi="Times New Roman" w:cs="Times New Roman"/>
                <w:sz w:val="20"/>
                <w:szCs w:val="18"/>
                <w:vertAlign w:val="superscript"/>
              </w:rPr>
              <w:t>a-c</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12.79 </w:t>
            </w:r>
            <w:r w:rsidRPr="002B5761">
              <w:rPr>
                <w:rFonts w:ascii="Times New Roman" w:eastAsia="Times New Roman" w:hAnsi="Times New Roman" w:cs="Times New Roman"/>
                <w:sz w:val="20"/>
                <w:szCs w:val="18"/>
                <w:vertAlign w:val="superscript"/>
              </w:rPr>
              <w:t>cd</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304630"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4.5 mmol/L</w:t>
            </w:r>
            <w:r w:rsidR="00D62961" w:rsidRPr="002B5761">
              <w:rPr>
                <w:rFonts w:ascii="Times New Roman" w:eastAsia="Times New Roman" w:hAnsi="Times New Roman" w:cs="Times New Roman"/>
                <w:b/>
                <w:bCs/>
                <w:sz w:val="20"/>
                <w:szCs w:val="18"/>
              </w:rPr>
              <w:t xml:space="preserve"> </w:t>
            </w:r>
            <w:r w:rsidR="0023629E" w:rsidRPr="002B5761">
              <w:rPr>
                <w:rFonts w:ascii="Times New Roman" w:eastAsia="Times New Roman" w:hAnsi="Times New Roman" w:cs="Times New Roman"/>
                <w:b/>
                <w:bCs/>
                <w:sz w:val="20"/>
                <w:szCs w:val="18"/>
              </w:rPr>
              <w:t>SA</w:t>
            </w:r>
            <w:r w:rsidR="00D62961" w:rsidRPr="002B5761">
              <w:rPr>
                <w:rFonts w:ascii="Times New Roman" w:eastAsia="Times New Roman" w:hAnsi="Times New Roman" w:cs="Times New Roman"/>
                <w:b/>
                <w:bCs/>
                <w:sz w:val="20"/>
                <w:szCs w:val="18"/>
              </w:rPr>
              <w:t xml:space="preserve"> </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23.87 </w:t>
            </w:r>
            <w:r w:rsidRPr="002B5761">
              <w:rPr>
                <w:rFonts w:ascii="Times New Roman" w:eastAsia="Times New Roman" w:hAnsi="Times New Roman" w:cs="Times New Roman"/>
                <w:sz w:val="20"/>
                <w:szCs w:val="18"/>
                <w:vertAlign w:val="superscript"/>
              </w:rPr>
              <w:t>d-f</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3.58</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3.78</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0.947 </w:t>
            </w:r>
            <w:r w:rsidRPr="002B5761">
              <w:rPr>
                <w:rFonts w:ascii="Times New Roman" w:eastAsia="Times New Roman" w:hAnsi="Times New Roman" w:cs="Times New Roman"/>
                <w:sz w:val="20"/>
                <w:szCs w:val="18"/>
                <w:vertAlign w:val="superscript"/>
              </w:rPr>
              <w:t>c-e</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0.69 </w:t>
            </w:r>
            <w:r w:rsidRPr="002B5761">
              <w:rPr>
                <w:rFonts w:ascii="Times New Roman" w:eastAsia="Times New Roman" w:hAnsi="Times New Roman" w:cs="Times New Roman"/>
                <w:sz w:val="20"/>
                <w:szCs w:val="18"/>
                <w:vertAlign w:val="superscript"/>
              </w:rPr>
              <w:t>a-c</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12.39 </w:t>
            </w:r>
            <w:r w:rsidRPr="002B5761">
              <w:rPr>
                <w:rFonts w:ascii="Times New Roman" w:eastAsia="Times New Roman" w:hAnsi="Times New Roman" w:cs="Times New Roman"/>
                <w:sz w:val="20"/>
                <w:szCs w:val="18"/>
                <w:vertAlign w:val="superscript"/>
              </w:rPr>
              <w:t>d</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2000 ppm</w:t>
            </w:r>
            <w:r w:rsidR="00D62961" w:rsidRPr="002B5761">
              <w:rPr>
                <w:rFonts w:ascii="Times New Roman" w:eastAsia="Times New Roman" w:hAnsi="Times New Roman" w:cs="Times New Roman"/>
                <w:b/>
                <w:bCs/>
                <w:sz w:val="20"/>
                <w:szCs w:val="18"/>
              </w:rPr>
              <w:t xml:space="preserve"> </w:t>
            </w:r>
            <w:r w:rsidRPr="002B5761">
              <w:rPr>
                <w:rFonts w:ascii="Times New Roman" w:eastAsia="Times New Roman" w:hAnsi="Times New Roman" w:cs="Times New Roman"/>
                <w:b/>
                <w:bCs/>
                <w:sz w:val="20"/>
                <w:szCs w:val="18"/>
              </w:rPr>
              <w:t xml:space="preserve">P.S </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25.11 </w:t>
            </w:r>
            <w:r w:rsidRPr="002B5761">
              <w:rPr>
                <w:rFonts w:ascii="Times New Roman" w:eastAsia="Times New Roman" w:hAnsi="Times New Roman" w:cs="Times New Roman"/>
                <w:sz w:val="20"/>
                <w:szCs w:val="18"/>
                <w:vertAlign w:val="superscript"/>
              </w:rPr>
              <w:t>a-f</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3.67</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3.88</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0.946 </w:t>
            </w:r>
            <w:r w:rsidRPr="002B5761">
              <w:rPr>
                <w:rFonts w:ascii="Times New Roman" w:eastAsia="Times New Roman" w:hAnsi="Times New Roman" w:cs="Times New Roman"/>
                <w:sz w:val="20"/>
                <w:szCs w:val="18"/>
                <w:vertAlign w:val="superscript"/>
              </w:rPr>
              <w:t>c-f</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0.74 </w:t>
            </w:r>
            <w:r w:rsidRPr="002B5761">
              <w:rPr>
                <w:rFonts w:ascii="Times New Roman" w:eastAsia="Times New Roman" w:hAnsi="Times New Roman" w:cs="Times New Roman"/>
                <w:sz w:val="20"/>
                <w:szCs w:val="18"/>
                <w:vertAlign w:val="superscript"/>
              </w:rPr>
              <w:t>a-c</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12.76 </w:t>
            </w:r>
            <w:r w:rsidRPr="002B5761">
              <w:rPr>
                <w:rFonts w:ascii="Times New Roman" w:eastAsia="Times New Roman" w:hAnsi="Times New Roman" w:cs="Times New Roman"/>
                <w:sz w:val="20"/>
                <w:szCs w:val="18"/>
                <w:vertAlign w:val="superscript"/>
              </w:rPr>
              <w:t>cd</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3000 ppm</w:t>
            </w:r>
            <w:r w:rsidR="00D62961" w:rsidRPr="002B5761">
              <w:rPr>
                <w:rFonts w:ascii="Times New Roman" w:eastAsia="Times New Roman" w:hAnsi="Times New Roman" w:cs="Times New Roman"/>
                <w:b/>
                <w:bCs/>
                <w:sz w:val="20"/>
                <w:szCs w:val="18"/>
              </w:rPr>
              <w:t xml:space="preserve"> </w:t>
            </w:r>
            <w:r w:rsidRPr="002B5761">
              <w:rPr>
                <w:rFonts w:ascii="Times New Roman" w:eastAsia="Times New Roman" w:hAnsi="Times New Roman" w:cs="Times New Roman"/>
                <w:b/>
                <w:bCs/>
                <w:sz w:val="20"/>
                <w:szCs w:val="18"/>
              </w:rPr>
              <w:t xml:space="preserve">P.S </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25.43 </w:t>
            </w:r>
            <w:r w:rsidRPr="002B5761">
              <w:rPr>
                <w:rFonts w:ascii="Times New Roman" w:eastAsia="Times New Roman" w:hAnsi="Times New Roman" w:cs="Times New Roman"/>
                <w:sz w:val="20"/>
                <w:szCs w:val="18"/>
                <w:vertAlign w:val="superscript"/>
              </w:rPr>
              <w:t>a-e</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3.87</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3.97</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0.975 </w:t>
            </w:r>
            <w:r w:rsidRPr="002B5761">
              <w:rPr>
                <w:rFonts w:ascii="Times New Roman" w:eastAsia="Times New Roman" w:hAnsi="Times New Roman" w:cs="Times New Roman"/>
                <w:sz w:val="20"/>
                <w:szCs w:val="18"/>
                <w:vertAlign w:val="superscript"/>
              </w:rPr>
              <w:t>a</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0.78 </w:t>
            </w:r>
            <w:r w:rsidRPr="002B5761">
              <w:rPr>
                <w:rFonts w:ascii="Times New Roman" w:eastAsia="Times New Roman" w:hAnsi="Times New Roman" w:cs="Times New Roman"/>
                <w:sz w:val="20"/>
                <w:szCs w:val="18"/>
                <w:vertAlign w:val="superscript"/>
              </w:rPr>
              <w:t>a-c</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12.89 </w:t>
            </w:r>
            <w:r w:rsidRPr="002B5761">
              <w:rPr>
                <w:rFonts w:ascii="Times New Roman" w:eastAsia="Times New Roman" w:hAnsi="Times New Roman" w:cs="Times New Roman"/>
                <w:sz w:val="20"/>
                <w:szCs w:val="18"/>
                <w:vertAlign w:val="superscript"/>
              </w:rPr>
              <w:t>b-d</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4000 ppm P.S</w:t>
            </w:r>
            <w:r w:rsidR="00D62961" w:rsidRPr="002B5761">
              <w:rPr>
                <w:rFonts w:ascii="Times New Roman" w:eastAsia="Times New Roman" w:hAnsi="Times New Roman" w:cs="Times New Roman"/>
                <w:b/>
                <w:bCs/>
                <w:sz w:val="20"/>
                <w:szCs w:val="18"/>
              </w:rPr>
              <w:t xml:space="preserve"> </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25.81 </w:t>
            </w:r>
            <w:r w:rsidRPr="002B5761">
              <w:rPr>
                <w:rFonts w:ascii="Times New Roman" w:eastAsia="Times New Roman" w:hAnsi="Times New Roman" w:cs="Times New Roman"/>
                <w:sz w:val="20"/>
                <w:szCs w:val="18"/>
                <w:vertAlign w:val="superscript"/>
              </w:rPr>
              <w:t>a-d</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3.91</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4.12</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0.949 </w:t>
            </w:r>
            <w:r w:rsidRPr="002B5761">
              <w:rPr>
                <w:rFonts w:ascii="Times New Roman" w:eastAsia="Times New Roman" w:hAnsi="Times New Roman" w:cs="Times New Roman"/>
                <w:sz w:val="20"/>
                <w:szCs w:val="18"/>
                <w:vertAlign w:val="superscript"/>
              </w:rPr>
              <w:t>b-e</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0.81 </w:t>
            </w:r>
            <w:r w:rsidRPr="002B5761">
              <w:rPr>
                <w:rFonts w:ascii="Times New Roman" w:eastAsia="Times New Roman" w:hAnsi="Times New Roman" w:cs="Times New Roman"/>
                <w:sz w:val="20"/>
                <w:szCs w:val="18"/>
                <w:vertAlign w:val="superscript"/>
              </w:rPr>
              <w:t>a-c</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12.85 </w:t>
            </w:r>
            <w:r w:rsidRPr="002B5761">
              <w:rPr>
                <w:rFonts w:ascii="Times New Roman" w:eastAsia="Times New Roman" w:hAnsi="Times New Roman" w:cs="Times New Roman"/>
                <w:sz w:val="20"/>
                <w:szCs w:val="18"/>
                <w:vertAlign w:val="superscript"/>
              </w:rPr>
              <w:t>cd</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 xml:space="preserve">1000 ppm Set </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24.12 </w:t>
            </w:r>
            <w:r w:rsidRPr="002B5761">
              <w:rPr>
                <w:rFonts w:ascii="Times New Roman" w:eastAsia="Times New Roman" w:hAnsi="Times New Roman" w:cs="Times New Roman"/>
                <w:sz w:val="20"/>
                <w:szCs w:val="18"/>
                <w:vertAlign w:val="superscript"/>
              </w:rPr>
              <w:t>c-f</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3.61</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3.81</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0.948 </w:t>
            </w:r>
            <w:r w:rsidRPr="002B5761">
              <w:rPr>
                <w:rFonts w:ascii="Times New Roman" w:eastAsia="Times New Roman" w:hAnsi="Times New Roman" w:cs="Times New Roman"/>
                <w:sz w:val="20"/>
                <w:szCs w:val="18"/>
                <w:vertAlign w:val="superscript"/>
              </w:rPr>
              <w:t>b-e</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0.71 </w:t>
            </w:r>
            <w:r w:rsidRPr="002B5761">
              <w:rPr>
                <w:rFonts w:ascii="Times New Roman" w:eastAsia="Times New Roman" w:hAnsi="Times New Roman" w:cs="Times New Roman"/>
                <w:sz w:val="20"/>
                <w:szCs w:val="18"/>
                <w:vertAlign w:val="superscript"/>
              </w:rPr>
              <w:t>a-c</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13.22 </w:t>
            </w:r>
            <w:r w:rsidRPr="002B5761">
              <w:rPr>
                <w:rFonts w:ascii="Times New Roman" w:eastAsia="Times New Roman" w:hAnsi="Times New Roman" w:cs="Times New Roman"/>
                <w:sz w:val="20"/>
                <w:szCs w:val="18"/>
                <w:vertAlign w:val="superscript"/>
              </w:rPr>
              <w:t>a-d</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 xml:space="preserve">1500 ppm Set </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24.36 </w:t>
            </w:r>
            <w:r w:rsidRPr="002B5761">
              <w:rPr>
                <w:rFonts w:ascii="Times New Roman" w:eastAsia="Times New Roman" w:hAnsi="Times New Roman" w:cs="Times New Roman"/>
                <w:sz w:val="20"/>
                <w:szCs w:val="18"/>
                <w:vertAlign w:val="superscript"/>
              </w:rPr>
              <w:t>b-f</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3.68</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3.89</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0.946 </w:t>
            </w:r>
            <w:r w:rsidRPr="002B5761">
              <w:rPr>
                <w:rFonts w:ascii="Times New Roman" w:eastAsia="Times New Roman" w:hAnsi="Times New Roman" w:cs="Times New Roman"/>
                <w:sz w:val="20"/>
                <w:szCs w:val="18"/>
                <w:vertAlign w:val="superscript"/>
              </w:rPr>
              <w:t>c-f</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0.72 </w:t>
            </w:r>
            <w:r w:rsidRPr="002B5761">
              <w:rPr>
                <w:rFonts w:ascii="Times New Roman" w:eastAsia="Times New Roman" w:hAnsi="Times New Roman" w:cs="Times New Roman"/>
                <w:sz w:val="20"/>
                <w:szCs w:val="18"/>
                <w:vertAlign w:val="superscript"/>
              </w:rPr>
              <w:t>a-c</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13.74 </w:t>
            </w:r>
            <w:r w:rsidRPr="002B5761">
              <w:rPr>
                <w:rFonts w:ascii="Times New Roman" w:eastAsia="Times New Roman" w:hAnsi="Times New Roman" w:cs="Times New Roman"/>
                <w:sz w:val="20"/>
                <w:szCs w:val="18"/>
                <w:vertAlign w:val="superscript"/>
              </w:rPr>
              <w:t>ab</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 xml:space="preserve">2000 ppm Set </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24.48 </w:t>
            </w:r>
            <w:r w:rsidRPr="002B5761">
              <w:rPr>
                <w:rFonts w:ascii="Times New Roman" w:eastAsia="Times New Roman" w:hAnsi="Times New Roman" w:cs="Times New Roman"/>
                <w:sz w:val="20"/>
                <w:szCs w:val="18"/>
                <w:vertAlign w:val="superscript"/>
              </w:rPr>
              <w:t>b-f</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3.69</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3.89</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0.949 </w:t>
            </w:r>
            <w:r w:rsidRPr="002B5761">
              <w:rPr>
                <w:rFonts w:ascii="Times New Roman" w:eastAsia="Times New Roman" w:hAnsi="Times New Roman" w:cs="Times New Roman"/>
                <w:sz w:val="20"/>
                <w:szCs w:val="18"/>
                <w:vertAlign w:val="superscript"/>
              </w:rPr>
              <w:t>b-e</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0.73 </w:t>
            </w:r>
            <w:r w:rsidRPr="002B5761">
              <w:rPr>
                <w:rFonts w:ascii="Times New Roman" w:eastAsia="Times New Roman" w:hAnsi="Times New Roman" w:cs="Times New Roman"/>
                <w:sz w:val="20"/>
                <w:szCs w:val="18"/>
                <w:vertAlign w:val="superscript"/>
              </w:rPr>
              <w:t>a-c</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13.78 </w:t>
            </w:r>
            <w:r w:rsidRPr="002B5761">
              <w:rPr>
                <w:rFonts w:ascii="Times New Roman" w:eastAsia="Times New Roman" w:hAnsi="Times New Roman" w:cs="Times New Roman"/>
                <w:sz w:val="20"/>
                <w:szCs w:val="18"/>
                <w:vertAlign w:val="superscript"/>
              </w:rPr>
              <w:t>a</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724F12"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1.5 mmol/L</w:t>
            </w:r>
            <w:r w:rsidR="0023629E" w:rsidRPr="002B5761">
              <w:rPr>
                <w:rFonts w:ascii="Times New Roman" w:eastAsia="Times New Roman" w:hAnsi="Times New Roman" w:cs="Times New Roman"/>
                <w:b/>
                <w:bCs/>
                <w:sz w:val="20"/>
                <w:szCs w:val="18"/>
              </w:rPr>
              <w:t xml:space="preserve"> SA+2000 ppm </w:t>
            </w:r>
            <w:r w:rsidR="00B91EF9" w:rsidRPr="002B5761">
              <w:rPr>
                <w:rFonts w:ascii="Times New Roman" w:eastAsia="Times New Roman" w:hAnsi="Times New Roman" w:cs="Times New Roman"/>
                <w:b/>
                <w:bCs/>
                <w:sz w:val="20"/>
                <w:szCs w:val="18"/>
              </w:rPr>
              <w:t>P</w:t>
            </w:r>
            <w:r w:rsidR="0023629E" w:rsidRPr="002B5761">
              <w:rPr>
                <w:rFonts w:ascii="Times New Roman" w:eastAsia="Times New Roman" w:hAnsi="Times New Roman" w:cs="Times New Roman"/>
                <w:b/>
                <w:bCs/>
                <w:sz w:val="20"/>
                <w:szCs w:val="18"/>
              </w:rPr>
              <w:t xml:space="preserve">S </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26.07 </w:t>
            </w:r>
            <w:r w:rsidRPr="002B5761">
              <w:rPr>
                <w:rFonts w:ascii="Times New Roman" w:eastAsia="Times New Roman" w:hAnsi="Times New Roman" w:cs="Times New Roman"/>
                <w:sz w:val="20"/>
                <w:szCs w:val="18"/>
                <w:vertAlign w:val="superscript"/>
              </w:rPr>
              <w:t>a-c</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3.89</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4.07</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0.956 </w:t>
            </w:r>
            <w:r w:rsidRPr="002B5761">
              <w:rPr>
                <w:rFonts w:ascii="Times New Roman" w:eastAsia="Times New Roman" w:hAnsi="Times New Roman" w:cs="Times New Roman"/>
                <w:sz w:val="20"/>
                <w:szCs w:val="18"/>
                <w:vertAlign w:val="superscript"/>
              </w:rPr>
              <w:t>bc</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0.85 </w:t>
            </w:r>
            <w:r w:rsidRPr="002B5761">
              <w:rPr>
                <w:rFonts w:ascii="Times New Roman" w:eastAsia="Times New Roman" w:hAnsi="Times New Roman" w:cs="Times New Roman"/>
                <w:sz w:val="20"/>
                <w:szCs w:val="18"/>
                <w:vertAlign w:val="superscript"/>
              </w:rPr>
              <w:t>ab</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12.87 </w:t>
            </w:r>
            <w:r w:rsidRPr="002B5761">
              <w:rPr>
                <w:rFonts w:ascii="Times New Roman" w:eastAsia="Times New Roman" w:hAnsi="Times New Roman" w:cs="Times New Roman"/>
                <w:sz w:val="20"/>
                <w:szCs w:val="18"/>
                <w:vertAlign w:val="superscript"/>
              </w:rPr>
              <w:t>b-d</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724F12"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3 mmol/L</w:t>
            </w:r>
            <w:r w:rsidR="0023629E" w:rsidRPr="002B5761">
              <w:rPr>
                <w:rFonts w:ascii="Times New Roman" w:eastAsia="Times New Roman" w:hAnsi="Times New Roman" w:cs="Times New Roman"/>
                <w:b/>
                <w:bCs/>
                <w:sz w:val="20"/>
                <w:szCs w:val="18"/>
              </w:rPr>
              <w:t xml:space="preserve"> SA+3000 ppm</w:t>
            </w:r>
            <w:r w:rsidR="00D62961" w:rsidRPr="002B5761">
              <w:rPr>
                <w:rFonts w:ascii="Times New Roman" w:eastAsia="Times New Roman" w:hAnsi="Times New Roman" w:cs="Times New Roman"/>
                <w:b/>
                <w:bCs/>
                <w:sz w:val="20"/>
                <w:szCs w:val="18"/>
              </w:rPr>
              <w:t xml:space="preserve"> </w:t>
            </w:r>
            <w:r w:rsidR="0023629E" w:rsidRPr="002B5761">
              <w:rPr>
                <w:rFonts w:ascii="Times New Roman" w:eastAsia="Times New Roman" w:hAnsi="Times New Roman" w:cs="Times New Roman"/>
                <w:b/>
                <w:bCs/>
                <w:sz w:val="20"/>
                <w:szCs w:val="18"/>
              </w:rPr>
              <w:t xml:space="preserve">PS </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26.22 </w:t>
            </w:r>
            <w:r w:rsidRPr="002B5761">
              <w:rPr>
                <w:rFonts w:ascii="Times New Roman" w:eastAsia="Times New Roman" w:hAnsi="Times New Roman" w:cs="Times New Roman"/>
                <w:sz w:val="20"/>
                <w:szCs w:val="18"/>
                <w:vertAlign w:val="superscript"/>
              </w:rPr>
              <w:t>ab</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3.92</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4.17</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0.940 </w:t>
            </w:r>
            <w:r w:rsidRPr="002B5761">
              <w:rPr>
                <w:rFonts w:ascii="Times New Roman" w:eastAsia="Times New Roman" w:hAnsi="Times New Roman" w:cs="Times New Roman"/>
                <w:sz w:val="20"/>
                <w:szCs w:val="18"/>
                <w:vertAlign w:val="superscript"/>
              </w:rPr>
              <w:t>d-f</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0.88 </w:t>
            </w:r>
            <w:r w:rsidRPr="002B5761">
              <w:rPr>
                <w:rFonts w:ascii="Times New Roman" w:eastAsia="Times New Roman" w:hAnsi="Times New Roman" w:cs="Times New Roman"/>
                <w:sz w:val="20"/>
                <w:szCs w:val="18"/>
                <w:vertAlign w:val="superscript"/>
              </w:rPr>
              <w:t>ab</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12.89 </w:t>
            </w:r>
            <w:r w:rsidRPr="002B5761">
              <w:rPr>
                <w:rFonts w:ascii="Times New Roman" w:eastAsia="Times New Roman" w:hAnsi="Times New Roman" w:cs="Times New Roman"/>
                <w:sz w:val="20"/>
                <w:szCs w:val="18"/>
                <w:vertAlign w:val="superscript"/>
              </w:rPr>
              <w:t>b-d</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304630"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4.5 mmol/L</w:t>
            </w:r>
            <w:r w:rsidR="00B91EF9" w:rsidRPr="002B5761">
              <w:rPr>
                <w:rFonts w:ascii="Times New Roman" w:eastAsia="Times New Roman" w:hAnsi="Times New Roman" w:cs="Times New Roman"/>
                <w:b/>
                <w:bCs/>
                <w:sz w:val="20"/>
                <w:szCs w:val="18"/>
              </w:rPr>
              <w:t xml:space="preserve"> SA+4000 ppm </w:t>
            </w:r>
            <w:r w:rsidR="0023629E" w:rsidRPr="002B5761">
              <w:rPr>
                <w:rFonts w:ascii="Times New Roman" w:eastAsia="Times New Roman" w:hAnsi="Times New Roman" w:cs="Times New Roman"/>
                <w:b/>
                <w:bCs/>
                <w:sz w:val="20"/>
                <w:szCs w:val="18"/>
              </w:rPr>
              <w:t xml:space="preserve">PS </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26.61 </w:t>
            </w:r>
            <w:r w:rsidRPr="002B5761">
              <w:rPr>
                <w:rFonts w:ascii="Times New Roman" w:eastAsia="Times New Roman" w:hAnsi="Times New Roman" w:cs="Times New Roman"/>
                <w:sz w:val="20"/>
                <w:szCs w:val="18"/>
                <w:vertAlign w:val="superscript"/>
              </w:rPr>
              <w:t>a</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3.96</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4.22</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0.938 </w:t>
            </w:r>
            <w:r w:rsidRPr="002B5761">
              <w:rPr>
                <w:rFonts w:ascii="Times New Roman" w:eastAsia="Times New Roman" w:hAnsi="Times New Roman" w:cs="Times New Roman"/>
                <w:sz w:val="20"/>
                <w:szCs w:val="18"/>
                <w:vertAlign w:val="superscript"/>
              </w:rPr>
              <w:t>ef</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0.89 </w:t>
            </w:r>
            <w:r w:rsidRPr="002B5761">
              <w:rPr>
                <w:rFonts w:ascii="Times New Roman" w:eastAsia="Times New Roman" w:hAnsi="Times New Roman" w:cs="Times New Roman"/>
                <w:sz w:val="20"/>
                <w:szCs w:val="18"/>
                <w:vertAlign w:val="superscript"/>
              </w:rPr>
              <w:t>a</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12.94 </w:t>
            </w:r>
            <w:r w:rsidRPr="002B5761">
              <w:rPr>
                <w:rFonts w:ascii="Times New Roman" w:eastAsia="Times New Roman" w:hAnsi="Times New Roman" w:cs="Times New Roman"/>
                <w:sz w:val="20"/>
                <w:szCs w:val="18"/>
                <w:vertAlign w:val="superscript"/>
              </w:rPr>
              <w:t>a-d</w:t>
            </w:r>
          </w:p>
        </w:tc>
      </w:tr>
      <w:tr w:rsidR="0023629E" w:rsidRPr="002B5761" w:rsidTr="00D62961">
        <w:trPr>
          <w:jc w:val="center"/>
        </w:trPr>
        <w:tc>
          <w:tcPr>
            <w:tcW w:w="1704" w:type="pct"/>
            <w:tcBorders>
              <w:top w:val="nil"/>
              <w:left w:val="nil"/>
              <w:bottom w:val="single" w:sz="8" w:space="0" w:color="auto"/>
              <w:right w:val="nil"/>
            </w:tcBorders>
            <w:shd w:val="clear" w:color="auto" w:fill="auto"/>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LSD 0.5</w:t>
            </w:r>
          </w:p>
        </w:tc>
        <w:tc>
          <w:tcPr>
            <w:tcW w:w="504" w:type="pct"/>
            <w:tcBorders>
              <w:top w:val="nil"/>
              <w:left w:val="nil"/>
              <w:bottom w:val="single" w:sz="8" w:space="0" w:color="auto"/>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1.73</w:t>
            </w:r>
          </w:p>
        </w:tc>
        <w:tc>
          <w:tcPr>
            <w:tcW w:w="419" w:type="pct"/>
            <w:tcBorders>
              <w:top w:val="nil"/>
              <w:left w:val="nil"/>
              <w:bottom w:val="single" w:sz="8" w:space="0" w:color="auto"/>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0.72</w:t>
            </w:r>
          </w:p>
        </w:tc>
        <w:tc>
          <w:tcPr>
            <w:tcW w:w="570" w:type="pct"/>
            <w:tcBorders>
              <w:top w:val="nil"/>
              <w:left w:val="nil"/>
              <w:bottom w:val="single" w:sz="8" w:space="0" w:color="auto"/>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0.72</w:t>
            </w:r>
          </w:p>
        </w:tc>
        <w:tc>
          <w:tcPr>
            <w:tcW w:w="510" w:type="pct"/>
            <w:tcBorders>
              <w:top w:val="nil"/>
              <w:left w:val="nil"/>
              <w:bottom w:val="single" w:sz="8" w:space="0" w:color="auto"/>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 0.013</w:t>
            </w:r>
          </w:p>
        </w:tc>
        <w:tc>
          <w:tcPr>
            <w:tcW w:w="660" w:type="pct"/>
            <w:tcBorders>
              <w:top w:val="nil"/>
              <w:left w:val="nil"/>
              <w:bottom w:val="single" w:sz="8" w:space="0" w:color="auto"/>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0.22</w:t>
            </w:r>
          </w:p>
        </w:tc>
        <w:tc>
          <w:tcPr>
            <w:tcW w:w="634" w:type="pct"/>
            <w:tcBorders>
              <w:top w:val="nil"/>
              <w:left w:val="nil"/>
              <w:bottom w:val="single" w:sz="8" w:space="0" w:color="auto"/>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0.77</w:t>
            </w:r>
          </w:p>
        </w:tc>
      </w:tr>
      <w:tr w:rsidR="0023629E" w:rsidRPr="002B5761" w:rsidTr="00D62961">
        <w:trPr>
          <w:jc w:val="center"/>
        </w:trPr>
        <w:tc>
          <w:tcPr>
            <w:tcW w:w="5000" w:type="pct"/>
            <w:gridSpan w:val="7"/>
            <w:tcBorders>
              <w:top w:val="single" w:sz="8" w:space="0" w:color="auto"/>
              <w:left w:val="nil"/>
              <w:bottom w:val="single" w:sz="8" w:space="0" w:color="auto"/>
              <w:right w:val="nil"/>
            </w:tcBorders>
            <w:shd w:val="clear" w:color="auto" w:fill="auto"/>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2018</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Control</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21.34 </w:t>
            </w:r>
            <w:r w:rsidRPr="002B5761">
              <w:rPr>
                <w:rFonts w:ascii="Times New Roman" w:eastAsia="Times New Roman" w:hAnsi="Times New Roman" w:cs="Times New Roman"/>
                <w:sz w:val="20"/>
                <w:szCs w:val="18"/>
                <w:vertAlign w:val="superscript"/>
              </w:rPr>
              <w:t>h</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2.98</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3.17</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0.940</w:t>
            </w:r>
            <w:r w:rsidR="00921509" w:rsidRPr="002B5761">
              <w:rPr>
                <w:rFonts w:ascii="Times New Roman" w:eastAsia="Times New Roman" w:hAnsi="Times New Roman" w:cs="Times New Roman"/>
                <w:sz w:val="20"/>
                <w:szCs w:val="18"/>
              </w:rPr>
              <w:t xml:space="preserve"> </w:t>
            </w:r>
            <w:r w:rsidR="00921509" w:rsidRPr="002B5761">
              <w:rPr>
                <w:rFonts w:ascii="Times New Roman" w:eastAsia="Times New Roman" w:hAnsi="Times New Roman" w:cs="Times New Roman"/>
                <w:sz w:val="20"/>
                <w:szCs w:val="18"/>
                <w:vertAlign w:val="superscript"/>
              </w:rPr>
              <w:t>ef</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0.59 </w:t>
            </w:r>
            <w:r w:rsidRPr="002B5761">
              <w:rPr>
                <w:rFonts w:ascii="Times New Roman" w:eastAsia="Times New Roman" w:hAnsi="Times New Roman" w:cs="Times New Roman"/>
                <w:sz w:val="20"/>
                <w:szCs w:val="18"/>
                <w:vertAlign w:val="superscript"/>
              </w:rPr>
              <w:t>e</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12.49 </w:t>
            </w:r>
            <w:r w:rsidRPr="002B5761">
              <w:rPr>
                <w:rFonts w:ascii="Times New Roman" w:eastAsia="Times New Roman" w:hAnsi="Times New Roman" w:cs="Times New Roman"/>
                <w:sz w:val="20"/>
                <w:szCs w:val="18"/>
                <w:vertAlign w:val="superscript"/>
              </w:rPr>
              <w:t>c-f</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747F8C"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1 mmol/L</w:t>
            </w:r>
            <w:r w:rsidR="00D62961" w:rsidRPr="002B5761">
              <w:rPr>
                <w:rFonts w:ascii="Times New Roman" w:eastAsia="Times New Roman" w:hAnsi="Times New Roman" w:cs="Times New Roman"/>
                <w:b/>
                <w:bCs/>
                <w:sz w:val="20"/>
                <w:szCs w:val="18"/>
              </w:rPr>
              <w:t xml:space="preserve"> </w:t>
            </w:r>
            <w:r w:rsidR="0023629E" w:rsidRPr="002B5761">
              <w:rPr>
                <w:rFonts w:ascii="Times New Roman" w:eastAsia="Times New Roman" w:hAnsi="Times New Roman" w:cs="Times New Roman"/>
                <w:b/>
                <w:bCs/>
                <w:sz w:val="20"/>
                <w:szCs w:val="18"/>
              </w:rPr>
              <w:t xml:space="preserve">SA </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23.42 </w:t>
            </w:r>
            <w:r w:rsidRPr="002B5761">
              <w:rPr>
                <w:rFonts w:ascii="Times New Roman" w:eastAsia="Times New Roman" w:hAnsi="Times New Roman" w:cs="Times New Roman"/>
                <w:sz w:val="20"/>
                <w:szCs w:val="18"/>
                <w:vertAlign w:val="superscript"/>
              </w:rPr>
              <w:t>g</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3.16</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3.38</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0.935</w:t>
            </w:r>
            <w:r w:rsidR="00921509" w:rsidRPr="002B5761">
              <w:rPr>
                <w:rFonts w:ascii="Times New Roman" w:eastAsia="Times New Roman" w:hAnsi="Times New Roman" w:cs="Times New Roman"/>
                <w:sz w:val="20"/>
                <w:szCs w:val="18"/>
              </w:rPr>
              <w:t xml:space="preserve"> </w:t>
            </w:r>
            <w:r w:rsidR="00921509" w:rsidRPr="002B5761">
              <w:rPr>
                <w:rFonts w:ascii="Times New Roman" w:eastAsia="Times New Roman" w:hAnsi="Times New Roman" w:cs="Times New Roman"/>
                <w:sz w:val="20"/>
                <w:szCs w:val="18"/>
                <w:vertAlign w:val="superscript"/>
              </w:rPr>
              <w:t>f</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0.69 </w:t>
            </w:r>
            <w:r w:rsidRPr="002B5761">
              <w:rPr>
                <w:rFonts w:ascii="Times New Roman" w:eastAsia="Times New Roman" w:hAnsi="Times New Roman" w:cs="Times New Roman"/>
                <w:sz w:val="20"/>
                <w:szCs w:val="18"/>
                <w:vertAlign w:val="superscript"/>
              </w:rPr>
              <w:t>de</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12.61 </w:t>
            </w:r>
            <w:r w:rsidRPr="002B5761">
              <w:rPr>
                <w:rFonts w:ascii="Times New Roman" w:eastAsia="Times New Roman" w:hAnsi="Times New Roman" w:cs="Times New Roman"/>
                <w:sz w:val="20"/>
                <w:szCs w:val="18"/>
                <w:vertAlign w:val="superscript"/>
              </w:rPr>
              <w:t>cd</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724F12"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1.5 mmol/L</w:t>
            </w:r>
            <w:r w:rsidR="00D62961" w:rsidRPr="002B5761">
              <w:rPr>
                <w:rFonts w:ascii="Times New Roman" w:eastAsia="Times New Roman" w:hAnsi="Times New Roman" w:cs="Times New Roman"/>
                <w:b/>
                <w:bCs/>
                <w:sz w:val="20"/>
                <w:szCs w:val="18"/>
              </w:rPr>
              <w:t xml:space="preserve"> </w:t>
            </w:r>
            <w:r w:rsidR="0023629E" w:rsidRPr="002B5761">
              <w:rPr>
                <w:rFonts w:ascii="Times New Roman" w:eastAsia="Times New Roman" w:hAnsi="Times New Roman" w:cs="Times New Roman"/>
                <w:b/>
                <w:bCs/>
                <w:sz w:val="20"/>
                <w:szCs w:val="18"/>
              </w:rPr>
              <w:t xml:space="preserve">SA </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23.65 </w:t>
            </w:r>
            <w:r w:rsidRPr="002B5761">
              <w:rPr>
                <w:rFonts w:ascii="Times New Roman" w:eastAsia="Times New Roman" w:hAnsi="Times New Roman" w:cs="Times New Roman"/>
                <w:sz w:val="20"/>
                <w:szCs w:val="18"/>
                <w:vertAlign w:val="superscript"/>
              </w:rPr>
              <w:t>fg</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3.32</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3.53</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0.941</w:t>
            </w:r>
            <w:r w:rsidR="00921509" w:rsidRPr="002B5761">
              <w:rPr>
                <w:rFonts w:ascii="Times New Roman" w:eastAsia="Times New Roman" w:hAnsi="Times New Roman" w:cs="Times New Roman"/>
                <w:sz w:val="20"/>
                <w:szCs w:val="18"/>
              </w:rPr>
              <w:t xml:space="preserve"> </w:t>
            </w:r>
            <w:r w:rsidR="00921509" w:rsidRPr="002B5761">
              <w:rPr>
                <w:rFonts w:ascii="Times New Roman" w:eastAsia="Times New Roman" w:hAnsi="Times New Roman" w:cs="Times New Roman"/>
                <w:sz w:val="20"/>
                <w:szCs w:val="18"/>
                <w:vertAlign w:val="superscript"/>
              </w:rPr>
              <w:t>ef</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0.71 </w:t>
            </w:r>
            <w:r w:rsidRPr="002B5761">
              <w:rPr>
                <w:rFonts w:ascii="Times New Roman" w:eastAsia="Times New Roman" w:hAnsi="Times New Roman" w:cs="Times New Roman"/>
                <w:sz w:val="20"/>
                <w:szCs w:val="18"/>
                <w:vertAlign w:val="superscript"/>
              </w:rPr>
              <w:t>c-e</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12.57 </w:t>
            </w:r>
            <w:r w:rsidRPr="002B5761">
              <w:rPr>
                <w:rFonts w:ascii="Times New Roman" w:eastAsia="Times New Roman" w:hAnsi="Times New Roman" w:cs="Times New Roman"/>
                <w:sz w:val="20"/>
                <w:szCs w:val="18"/>
                <w:vertAlign w:val="superscript"/>
              </w:rPr>
              <w:t>cd</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724F12"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3 mmol/L</w:t>
            </w:r>
            <w:r w:rsidR="00D62961" w:rsidRPr="002B5761">
              <w:rPr>
                <w:rFonts w:ascii="Times New Roman" w:eastAsia="Times New Roman" w:hAnsi="Times New Roman" w:cs="Times New Roman"/>
                <w:b/>
                <w:bCs/>
                <w:sz w:val="20"/>
                <w:szCs w:val="18"/>
              </w:rPr>
              <w:t xml:space="preserve"> </w:t>
            </w:r>
            <w:r w:rsidR="0023629E" w:rsidRPr="002B5761">
              <w:rPr>
                <w:rFonts w:ascii="Times New Roman" w:eastAsia="Times New Roman" w:hAnsi="Times New Roman" w:cs="Times New Roman"/>
                <w:b/>
                <w:bCs/>
                <w:sz w:val="20"/>
                <w:szCs w:val="18"/>
              </w:rPr>
              <w:t>SA</w:t>
            </w:r>
            <w:r w:rsidR="00D62961" w:rsidRPr="002B5761">
              <w:rPr>
                <w:rFonts w:ascii="Times New Roman" w:eastAsia="Times New Roman" w:hAnsi="Times New Roman" w:cs="Times New Roman"/>
                <w:b/>
                <w:bCs/>
                <w:sz w:val="20"/>
                <w:szCs w:val="18"/>
              </w:rPr>
              <w:t xml:space="preserve"> </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23.89 </w:t>
            </w:r>
            <w:r w:rsidRPr="002B5761">
              <w:rPr>
                <w:rFonts w:ascii="Times New Roman" w:eastAsia="Times New Roman" w:hAnsi="Times New Roman" w:cs="Times New Roman"/>
                <w:sz w:val="20"/>
                <w:szCs w:val="18"/>
                <w:vertAlign w:val="superscript"/>
              </w:rPr>
              <w:t>e-g</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3.63</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3.75</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0.968</w:t>
            </w:r>
            <w:r w:rsidR="00921509" w:rsidRPr="002B5761">
              <w:rPr>
                <w:rFonts w:ascii="Times New Roman" w:eastAsia="Times New Roman" w:hAnsi="Times New Roman" w:cs="Times New Roman"/>
                <w:sz w:val="20"/>
                <w:szCs w:val="18"/>
              </w:rPr>
              <w:t xml:space="preserve"> </w:t>
            </w:r>
            <w:r w:rsidR="00921509" w:rsidRPr="002B5761">
              <w:rPr>
                <w:rFonts w:ascii="Times New Roman" w:eastAsia="Times New Roman" w:hAnsi="Times New Roman" w:cs="Times New Roman"/>
                <w:sz w:val="20"/>
                <w:szCs w:val="18"/>
                <w:vertAlign w:val="superscript"/>
              </w:rPr>
              <w:t>b</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0.73 </w:t>
            </w:r>
            <w:r w:rsidRPr="002B5761">
              <w:rPr>
                <w:rFonts w:ascii="Times New Roman" w:eastAsia="Times New Roman" w:hAnsi="Times New Roman" w:cs="Times New Roman"/>
                <w:sz w:val="20"/>
                <w:szCs w:val="18"/>
                <w:vertAlign w:val="superscript"/>
              </w:rPr>
              <w:t>c-e</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12.52 </w:t>
            </w:r>
            <w:r w:rsidRPr="002B5761">
              <w:rPr>
                <w:rFonts w:ascii="Times New Roman" w:eastAsia="Times New Roman" w:hAnsi="Times New Roman" w:cs="Times New Roman"/>
                <w:sz w:val="20"/>
                <w:szCs w:val="18"/>
                <w:vertAlign w:val="superscript"/>
              </w:rPr>
              <w:t>c-e</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304630"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4.5 mmol/L</w:t>
            </w:r>
            <w:r w:rsidR="00D62961" w:rsidRPr="002B5761">
              <w:rPr>
                <w:rFonts w:ascii="Times New Roman" w:eastAsia="Times New Roman" w:hAnsi="Times New Roman" w:cs="Times New Roman"/>
                <w:b/>
                <w:bCs/>
                <w:sz w:val="20"/>
                <w:szCs w:val="18"/>
              </w:rPr>
              <w:t xml:space="preserve"> </w:t>
            </w:r>
            <w:r w:rsidR="0023629E" w:rsidRPr="002B5761">
              <w:rPr>
                <w:rFonts w:ascii="Times New Roman" w:eastAsia="Times New Roman" w:hAnsi="Times New Roman" w:cs="Times New Roman"/>
                <w:b/>
                <w:bCs/>
                <w:sz w:val="20"/>
                <w:szCs w:val="18"/>
              </w:rPr>
              <w:t>SA</w:t>
            </w:r>
            <w:r w:rsidR="00D62961" w:rsidRPr="002B5761">
              <w:rPr>
                <w:rFonts w:ascii="Times New Roman" w:eastAsia="Times New Roman" w:hAnsi="Times New Roman" w:cs="Times New Roman"/>
                <w:b/>
                <w:bCs/>
                <w:sz w:val="20"/>
                <w:szCs w:val="18"/>
              </w:rPr>
              <w:t xml:space="preserve"> </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23.98 </w:t>
            </w:r>
            <w:r w:rsidRPr="002B5761">
              <w:rPr>
                <w:rFonts w:ascii="Times New Roman" w:eastAsia="Times New Roman" w:hAnsi="Times New Roman" w:cs="Times New Roman"/>
                <w:sz w:val="20"/>
                <w:szCs w:val="18"/>
                <w:vertAlign w:val="superscript"/>
              </w:rPr>
              <w:t>e-g</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3.75</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3.88</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0.966</w:t>
            </w:r>
            <w:r w:rsidR="00921509" w:rsidRPr="002B5761">
              <w:rPr>
                <w:rFonts w:ascii="Times New Roman" w:eastAsia="Times New Roman" w:hAnsi="Times New Roman" w:cs="Times New Roman"/>
                <w:sz w:val="20"/>
                <w:szCs w:val="18"/>
              </w:rPr>
              <w:t xml:space="preserve"> </w:t>
            </w:r>
            <w:r w:rsidR="00921509" w:rsidRPr="002B5761">
              <w:rPr>
                <w:rFonts w:ascii="Times New Roman" w:eastAsia="Times New Roman" w:hAnsi="Times New Roman" w:cs="Times New Roman"/>
                <w:sz w:val="20"/>
                <w:szCs w:val="18"/>
                <w:vertAlign w:val="superscript"/>
              </w:rPr>
              <w:t>bc</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0.79 </w:t>
            </w:r>
            <w:r w:rsidRPr="002B5761">
              <w:rPr>
                <w:rFonts w:ascii="Times New Roman" w:eastAsia="Times New Roman" w:hAnsi="Times New Roman" w:cs="Times New Roman"/>
                <w:sz w:val="20"/>
                <w:szCs w:val="18"/>
                <w:vertAlign w:val="superscript"/>
              </w:rPr>
              <w:t>b-e</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12.42 </w:t>
            </w:r>
            <w:r w:rsidRPr="002B5761">
              <w:rPr>
                <w:rFonts w:ascii="Times New Roman" w:eastAsia="Times New Roman" w:hAnsi="Times New Roman" w:cs="Times New Roman"/>
                <w:sz w:val="20"/>
                <w:szCs w:val="18"/>
                <w:vertAlign w:val="superscript"/>
              </w:rPr>
              <w:t>c-g</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2000 ppm</w:t>
            </w:r>
            <w:r w:rsidR="00D62961" w:rsidRPr="002B5761">
              <w:rPr>
                <w:rFonts w:ascii="Times New Roman" w:eastAsia="Times New Roman" w:hAnsi="Times New Roman" w:cs="Times New Roman"/>
                <w:b/>
                <w:bCs/>
                <w:sz w:val="20"/>
                <w:szCs w:val="18"/>
              </w:rPr>
              <w:t xml:space="preserve"> </w:t>
            </w:r>
            <w:r w:rsidRPr="002B5761">
              <w:rPr>
                <w:rFonts w:ascii="Times New Roman" w:eastAsia="Times New Roman" w:hAnsi="Times New Roman" w:cs="Times New Roman"/>
                <w:b/>
                <w:bCs/>
                <w:sz w:val="20"/>
                <w:szCs w:val="18"/>
              </w:rPr>
              <w:t xml:space="preserve">P.S </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25.26 </w:t>
            </w:r>
            <w:r w:rsidRPr="002B5761">
              <w:rPr>
                <w:rFonts w:ascii="Times New Roman" w:eastAsia="Times New Roman" w:hAnsi="Times New Roman" w:cs="Times New Roman"/>
                <w:sz w:val="20"/>
                <w:szCs w:val="18"/>
                <w:vertAlign w:val="superscript"/>
              </w:rPr>
              <w:t>cd</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3.91</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4.12</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0.949</w:t>
            </w:r>
            <w:r w:rsidR="00921509" w:rsidRPr="002B5761">
              <w:rPr>
                <w:rFonts w:ascii="Times New Roman" w:eastAsia="Times New Roman" w:hAnsi="Times New Roman" w:cs="Times New Roman"/>
                <w:sz w:val="20"/>
                <w:szCs w:val="18"/>
              </w:rPr>
              <w:t xml:space="preserve"> </w:t>
            </w:r>
            <w:r w:rsidR="00921509" w:rsidRPr="002B5761">
              <w:rPr>
                <w:rFonts w:ascii="Times New Roman" w:eastAsia="Times New Roman" w:hAnsi="Times New Roman" w:cs="Times New Roman"/>
                <w:sz w:val="20"/>
                <w:szCs w:val="18"/>
                <w:vertAlign w:val="superscript"/>
              </w:rPr>
              <w:t>d</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0.85 </w:t>
            </w:r>
            <w:r w:rsidRPr="002B5761">
              <w:rPr>
                <w:rFonts w:ascii="Times New Roman" w:eastAsia="Times New Roman" w:hAnsi="Times New Roman" w:cs="Times New Roman"/>
                <w:sz w:val="20"/>
                <w:szCs w:val="18"/>
                <w:vertAlign w:val="superscript"/>
              </w:rPr>
              <w:t>b-d</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12.35 </w:t>
            </w:r>
            <w:r w:rsidRPr="002B5761">
              <w:rPr>
                <w:rFonts w:ascii="Times New Roman" w:eastAsia="Times New Roman" w:hAnsi="Times New Roman" w:cs="Times New Roman"/>
                <w:sz w:val="20"/>
                <w:szCs w:val="18"/>
                <w:vertAlign w:val="superscript"/>
              </w:rPr>
              <w:t>d-g</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3000 ppm</w:t>
            </w:r>
            <w:r w:rsidR="00D62961" w:rsidRPr="002B5761">
              <w:rPr>
                <w:rFonts w:ascii="Times New Roman" w:eastAsia="Times New Roman" w:hAnsi="Times New Roman" w:cs="Times New Roman"/>
                <w:b/>
                <w:bCs/>
                <w:sz w:val="20"/>
                <w:szCs w:val="18"/>
              </w:rPr>
              <w:t xml:space="preserve"> </w:t>
            </w:r>
            <w:r w:rsidRPr="002B5761">
              <w:rPr>
                <w:rFonts w:ascii="Times New Roman" w:eastAsia="Times New Roman" w:hAnsi="Times New Roman" w:cs="Times New Roman"/>
                <w:b/>
                <w:bCs/>
                <w:sz w:val="20"/>
                <w:szCs w:val="18"/>
              </w:rPr>
              <w:t xml:space="preserve">P.S </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25.55 </w:t>
            </w:r>
            <w:r w:rsidRPr="002B5761">
              <w:rPr>
                <w:rFonts w:ascii="Times New Roman" w:eastAsia="Times New Roman" w:hAnsi="Times New Roman" w:cs="Times New Roman"/>
                <w:sz w:val="20"/>
                <w:szCs w:val="18"/>
                <w:vertAlign w:val="superscript"/>
              </w:rPr>
              <w:t>bc</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3.99</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4.19</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0.952</w:t>
            </w:r>
            <w:r w:rsidR="00921509" w:rsidRPr="002B5761">
              <w:rPr>
                <w:rFonts w:ascii="Times New Roman" w:eastAsia="Times New Roman" w:hAnsi="Times New Roman" w:cs="Times New Roman"/>
                <w:sz w:val="20"/>
                <w:szCs w:val="18"/>
              </w:rPr>
              <w:t xml:space="preserve"> </w:t>
            </w:r>
            <w:r w:rsidR="00921509" w:rsidRPr="002B5761">
              <w:rPr>
                <w:rFonts w:ascii="Times New Roman" w:eastAsia="Times New Roman" w:hAnsi="Times New Roman" w:cs="Times New Roman"/>
                <w:sz w:val="20"/>
                <w:szCs w:val="18"/>
                <w:vertAlign w:val="superscript"/>
              </w:rPr>
              <w:t>d</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0.89 </w:t>
            </w:r>
            <w:r w:rsidRPr="002B5761">
              <w:rPr>
                <w:rFonts w:ascii="Times New Roman" w:eastAsia="Times New Roman" w:hAnsi="Times New Roman" w:cs="Times New Roman"/>
                <w:sz w:val="20"/>
                <w:szCs w:val="18"/>
                <w:vertAlign w:val="superscript"/>
              </w:rPr>
              <w:t>a-d</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12.76 </w:t>
            </w:r>
            <w:r w:rsidRPr="002B5761">
              <w:rPr>
                <w:rFonts w:ascii="Times New Roman" w:eastAsia="Times New Roman" w:hAnsi="Times New Roman" w:cs="Times New Roman"/>
                <w:sz w:val="20"/>
                <w:szCs w:val="18"/>
                <w:vertAlign w:val="superscript"/>
              </w:rPr>
              <w:t>c</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4000 ppm P.S</w:t>
            </w:r>
            <w:r w:rsidR="00D62961" w:rsidRPr="002B5761">
              <w:rPr>
                <w:rFonts w:ascii="Times New Roman" w:eastAsia="Times New Roman" w:hAnsi="Times New Roman" w:cs="Times New Roman"/>
                <w:b/>
                <w:bCs/>
                <w:sz w:val="20"/>
                <w:szCs w:val="18"/>
              </w:rPr>
              <w:t xml:space="preserve"> </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25.87 </w:t>
            </w:r>
            <w:r w:rsidRPr="002B5761">
              <w:rPr>
                <w:rFonts w:ascii="Times New Roman" w:eastAsia="Times New Roman" w:hAnsi="Times New Roman" w:cs="Times New Roman"/>
                <w:sz w:val="20"/>
                <w:szCs w:val="18"/>
                <w:vertAlign w:val="superscript"/>
              </w:rPr>
              <w:t>a-c</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4.08</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4.22</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0.967</w:t>
            </w:r>
            <w:r w:rsidR="00921509" w:rsidRPr="002B5761">
              <w:rPr>
                <w:rFonts w:ascii="Times New Roman" w:eastAsia="Times New Roman" w:hAnsi="Times New Roman" w:cs="Times New Roman"/>
                <w:sz w:val="20"/>
                <w:szCs w:val="18"/>
              </w:rPr>
              <w:t xml:space="preserve"> </w:t>
            </w:r>
            <w:r w:rsidR="00921509" w:rsidRPr="002B5761">
              <w:rPr>
                <w:rFonts w:ascii="Times New Roman" w:eastAsia="Times New Roman" w:hAnsi="Times New Roman" w:cs="Times New Roman"/>
                <w:sz w:val="20"/>
                <w:szCs w:val="18"/>
                <w:vertAlign w:val="superscript"/>
              </w:rPr>
              <w:t>bc</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0.91 </w:t>
            </w:r>
            <w:r w:rsidRPr="002B5761">
              <w:rPr>
                <w:rFonts w:ascii="Times New Roman" w:eastAsia="Times New Roman" w:hAnsi="Times New Roman" w:cs="Times New Roman"/>
                <w:sz w:val="20"/>
                <w:szCs w:val="18"/>
                <w:vertAlign w:val="superscript"/>
              </w:rPr>
              <w:t>a-d</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12.77 </w:t>
            </w:r>
            <w:r w:rsidRPr="002B5761">
              <w:rPr>
                <w:rFonts w:ascii="Times New Roman" w:eastAsia="Times New Roman" w:hAnsi="Times New Roman" w:cs="Times New Roman"/>
                <w:sz w:val="20"/>
                <w:szCs w:val="18"/>
                <w:vertAlign w:val="superscript"/>
              </w:rPr>
              <w:t>c</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 xml:space="preserve">1000 ppm Set </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24.32 </w:t>
            </w:r>
            <w:r w:rsidRPr="002B5761">
              <w:rPr>
                <w:rFonts w:ascii="Times New Roman" w:eastAsia="Times New Roman" w:hAnsi="Times New Roman" w:cs="Times New Roman"/>
                <w:sz w:val="20"/>
                <w:szCs w:val="18"/>
                <w:vertAlign w:val="superscript"/>
              </w:rPr>
              <w:t>e-g</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3.66</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3.87</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0.946</w:t>
            </w:r>
            <w:r w:rsidR="00921509" w:rsidRPr="002B5761">
              <w:rPr>
                <w:rFonts w:ascii="Times New Roman" w:eastAsia="Times New Roman" w:hAnsi="Times New Roman" w:cs="Times New Roman"/>
                <w:sz w:val="20"/>
                <w:szCs w:val="18"/>
              </w:rPr>
              <w:t xml:space="preserve"> </w:t>
            </w:r>
            <w:r w:rsidR="00921509" w:rsidRPr="002B5761">
              <w:rPr>
                <w:rFonts w:ascii="Times New Roman" w:eastAsia="Times New Roman" w:hAnsi="Times New Roman" w:cs="Times New Roman"/>
                <w:sz w:val="20"/>
                <w:szCs w:val="18"/>
                <w:vertAlign w:val="superscript"/>
              </w:rPr>
              <w:t>de</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0.78 </w:t>
            </w:r>
            <w:r w:rsidRPr="002B5761">
              <w:rPr>
                <w:rFonts w:ascii="Times New Roman" w:eastAsia="Times New Roman" w:hAnsi="Times New Roman" w:cs="Times New Roman"/>
                <w:sz w:val="20"/>
                <w:szCs w:val="18"/>
                <w:vertAlign w:val="superscript"/>
              </w:rPr>
              <w:t>b-e</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13.17 </w:t>
            </w:r>
            <w:r w:rsidRPr="002B5761">
              <w:rPr>
                <w:rFonts w:ascii="Times New Roman" w:eastAsia="Times New Roman" w:hAnsi="Times New Roman" w:cs="Times New Roman"/>
                <w:sz w:val="20"/>
                <w:szCs w:val="18"/>
                <w:vertAlign w:val="superscript"/>
              </w:rPr>
              <w:t>b</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 xml:space="preserve">1500 ppm Set </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24.54 </w:t>
            </w:r>
            <w:r w:rsidRPr="002B5761">
              <w:rPr>
                <w:rFonts w:ascii="Times New Roman" w:eastAsia="Times New Roman" w:hAnsi="Times New Roman" w:cs="Times New Roman"/>
                <w:sz w:val="20"/>
                <w:szCs w:val="18"/>
                <w:vertAlign w:val="superscript"/>
              </w:rPr>
              <w:t>d-f</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3.76</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3.91</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0.962</w:t>
            </w:r>
            <w:r w:rsidR="00921509" w:rsidRPr="002B5761">
              <w:rPr>
                <w:rFonts w:ascii="Times New Roman" w:eastAsia="Times New Roman" w:hAnsi="Times New Roman" w:cs="Times New Roman"/>
                <w:sz w:val="20"/>
                <w:szCs w:val="18"/>
              </w:rPr>
              <w:t xml:space="preserve"> </w:t>
            </w:r>
            <w:r w:rsidR="00921509" w:rsidRPr="002B5761">
              <w:rPr>
                <w:rFonts w:ascii="Times New Roman" w:eastAsia="Times New Roman" w:hAnsi="Times New Roman" w:cs="Times New Roman"/>
                <w:sz w:val="20"/>
                <w:szCs w:val="18"/>
                <w:vertAlign w:val="superscript"/>
              </w:rPr>
              <w:t>bc</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0.81 </w:t>
            </w:r>
            <w:r w:rsidRPr="002B5761">
              <w:rPr>
                <w:rFonts w:ascii="Times New Roman" w:eastAsia="Times New Roman" w:hAnsi="Times New Roman" w:cs="Times New Roman"/>
                <w:sz w:val="20"/>
                <w:szCs w:val="18"/>
                <w:vertAlign w:val="superscript"/>
              </w:rPr>
              <w:t>b-e</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13.65 </w:t>
            </w:r>
            <w:r w:rsidRPr="002B5761">
              <w:rPr>
                <w:rFonts w:ascii="Times New Roman" w:eastAsia="Times New Roman" w:hAnsi="Times New Roman" w:cs="Times New Roman"/>
                <w:sz w:val="20"/>
                <w:szCs w:val="18"/>
                <w:vertAlign w:val="superscript"/>
              </w:rPr>
              <w:t>a</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 xml:space="preserve">2000 ppm Set </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24.66 </w:t>
            </w:r>
            <w:r w:rsidRPr="002B5761">
              <w:rPr>
                <w:rFonts w:ascii="Times New Roman" w:eastAsia="Times New Roman" w:hAnsi="Times New Roman" w:cs="Times New Roman"/>
                <w:sz w:val="20"/>
                <w:szCs w:val="18"/>
                <w:vertAlign w:val="superscript"/>
              </w:rPr>
              <w:t>de</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3.81</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3.97</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0.960</w:t>
            </w:r>
            <w:r w:rsidR="00921509" w:rsidRPr="002B5761">
              <w:rPr>
                <w:rFonts w:ascii="Times New Roman" w:eastAsia="Times New Roman" w:hAnsi="Times New Roman" w:cs="Times New Roman"/>
                <w:sz w:val="20"/>
                <w:szCs w:val="18"/>
              </w:rPr>
              <w:t xml:space="preserve"> </w:t>
            </w:r>
            <w:r w:rsidR="00921509" w:rsidRPr="002B5761">
              <w:rPr>
                <w:rFonts w:ascii="Times New Roman" w:eastAsia="Times New Roman" w:hAnsi="Times New Roman" w:cs="Times New Roman"/>
                <w:sz w:val="20"/>
                <w:szCs w:val="18"/>
                <w:vertAlign w:val="superscript"/>
              </w:rPr>
              <w:t>c</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0.85 </w:t>
            </w:r>
            <w:r w:rsidRPr="002B5761">
              <w:rPr>
                <w:rFonts w:ascii="Times New Roman" w:eastAsia="Times New Roman" w:hAnsi="Times New Roman" w:cs="Times New Roman"/>
                <w:sz w:val="20"/>
                <w:szCs w:val="18"/>
                <w:vertAlign w:val="superscript"/>
              </w:rPr>
              <w:t>b-d</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13.71 </w:t>
            </w:r>
            <w:r w:rsidRPr="002B5761">
              <w:rPr>
                <w:rFonts w:ascii="Times New Roman" w:eastAsia="Times New Roman" w:hAnsi="Times New Roman" w:cs="Times New Roman"/>
                <w:sz w:val="20"/>
                <w:szCs w:val="18"/>
                <w:vertAlign w:val="superscript"/>
              </w:rPr>
              <w:t>a</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724F12"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1.5 mmol/L</w:t>
            </w:r>
            <w:r w:rsidR="0023629E" w:rsidRPr="002B5761">
              <w:rPr>
                <w:rFonts w:ascii="Times New Roman" w:eastAsia="Times New Roman" w:hAnsi="Times New Roman" w:cs="Times New Roman"/>
                <w:b/>
                <w:bCs/>
                <w:sz w:val="20"/>
                <w:szCs w:val="18"/>
              </w:rPr>
              <w:t xml:space="preserve"> SA+2000 ppm PS </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26.11 </w:t>
            </w:r>
            <w:r w:rsidRPr="002B5761">
              <w:rPr>
                <w:rFonts w:ascii="Times New Roman" w:eastAsia="Times New Roman" w:hAnsi="Times New Roman" w:cs="Times New Roman"/>
                <w:sz w:val="20"/>
                <w:szCs w:val="18"/>
                <w:vertAlign w:val="superscript"/>
              </w:rPr>
              <w:t>a-c</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4.19</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4.21</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0.995</w:t>
            </w:r>
            <w:r w:rsidR="00921509" w:rsidRPr="002B5761">
              <w:rPr>
                <w:rFonts w:ascii="Times New Roman" w:eastAsia="Times New Roman" w:hAnsi="Times New Roman" w:cs="Times New Roman"/>
                <w:sz w:val="20"/>
                <w:szCs w:val="18"/>
              </w:rPr>
              <w:t xml:space="preserve"> </w:t>
            </w:r>
            <w:r w:rsidR="00921509" w:rsidRPr="002B5761">
              <w:rPr>
                <w:rFonts w:ascii="Times New Roman" w:eastAsia="Times New Roman" w:hAnsi="Times New Roman" w:cs="Times New Roman"/>
                <w:sz w:val="20"/>
                <w:szCs w:val="18"/>
                <w:vertAlign w:val="superscript"/>
              </w:rPr>
              <w:t>a</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0.93 </w:t>
            </w:r>
            <w:r w:rsidRPr="002B5761">
              <w:rPr>
                <w:rFonts w:ascii="Times New Roman" w:eastAsia="Times New Roman" w:hAnsi="Times New Roman" w:cs="Times New Roman"/>
                <w:sz w:val="20"/>
                <w:szCs w:val="18"/>
                <w:vertAlign w:val="superscript"/>
              </w:rPr>
              <w:t>a-c</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12.18 </w:t>
            </w:r>
            <w:r w:rsidRPr="002B5761">
              <w:rPr>
                <w:rFonts w:ascii="Times New Roman" w:eastAsia="Times New Roman" w:hAnsi="Times New Roman" w:cs="Times New Roman"/>
                <w:sz w:val="20"/>
                <w:szCs w:val="18"/>
                <w:vertAlign w:val="superscript"/>
              </w:rPr>
              <w:t>e-g</w:t>
            </w:r>
          </w:p>
        </w:tc>
      </w:tr>
      <w:tr w:rsidR="0023629E" w:rsidRPr="002B5761" w:rsidTr="00D62961">
        <w:trPr>
          <w:jc w:val="center"/>
        </w:trPr>
        <w:tc>
          <w:tcPr>
            <w:tcW w:w="1704" w:type="pct"/>
            <w:tcBorders>
              <w:top w:val="nil"/>
              <w:left w:val="nil"/>
              <w:bottom w:val="nil"/>
              <w:right w:val="nil"/>
            </w:tcBorders>
            <w:shd w:val="clear" w:color="auto" w:fill="auto"/>
            <w:vAlign w:val="center"/>
            <w:hideMark/>
          </w:tcPr>
          <w:p w:rsidR="0023629E" w:rsidRPr="002B5761" w:rsidRDefault="00724F12"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3 mmol/L</w:t>
            </w:r>
            <w:r w:rsidR="0023629E" w:rsidRPr="002B5761">
              <w:rPr>
                <w:rFonts w:ascii="Times New Roman" w:eastAsia="Times New Roman" w:hAnsi="Times New Roman" w:cs="Times New Roman"/>
                <w:b/>
                <w:bCs/>
                <w:sz w:val="20"/>
                <w:szCs w:val="18"/>
              </w:rPr>
              <w:t xml:space="preserve"> SA +3000 ppm PS </w:t>
            </w:r>
          </w:p>
        </w:tc>
        <w:tc>
          <w:tcPr>
            <w:tcW w:w="50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26.34 </w:t>
            </w:r>
            <w:r w:rsidRPr="002B5761">
              <w:rPr>
                <w:rFonts w:ascii="Times New Roman" w:eastAsia="Times New Roman" w:hAnsi="Times New Roman" w:cs="Times New Roman"/>
                <w:sz w:val="20"/>
                <w:szCs w:val="18"/>
                <w:vertAlign w:val="superscript"/>
              </w:rPr>
              <w:t>ab</w:t>
            </w:r>
          </w:p>
        </w:tc>
        <w:tc>
          <w:tcPr>
            <w:tcW w:w="419"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4.22</w:t>
            </w:r>
          </w:p>
        </w:tc>
        <w:tc>
          <w:tcPr>
            <w:tcW w:w="57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4.23</w:t>
            </w:r>
          </w:p>
        </w:tc>
        <w:tc>
          <w:tcPr>
            <w:tcW w:w="51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0.998</w:t>
            </w:r>
            <w:r w:rsidR="00921509" w:rsidRPr="002B5761">
              <w:rPr>
                <w:rFonts w:ascii="Times New Roman" w:eastAsia="Times New Roman" w:hAnsi="Times New Roman" w:cs="Times New Roman"/>
                <w:sz w:val="20"/>
                <w:szCs w:val="18"/>
              </w:rPr>
              <w:t xml:space="preserve"> </w:t>
            </w:r>
            <w:r w:rsidR="00921509" w:rsidRPr="002B5761">
              <w:rPr>
                <w:rFonts w:ascii="Times New Roman" w:eastAsia="Times New Roman" w:hAnsi="Times New Roman" w:cs="Times New Roman"/>
                <w:sz w:val="20"/>
                <w:szCs w:val="18"/>
                <w:vertAlign w:val="superscript"/>
              </w:rPr>
              <w:t>a</w:t>
            </w:r>
          </w:p>
        </w:tc>
        <w:tc>
          <w:tcPr>
            <w:tcW w:w="660"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1.00 </w:t>
            </w:r>
            <w:r w:rsidRPr="002B5761">
              <w:rPr>
                <w:rFonts w:ascii="Times New Roman" w:eastAsia="Times New Roman" w:hAnsi="Times New Roman" w:cs="Times New Roman"/>
                <w:sz w:val="20"/>
                <w:szCs w:val="18"/>
                <w:vertAlign w:val="superscript"/>
              </w:rPr>
              <w:t>ab</w:t>
            </w:r>
          </w:p>
        </w:tc>
        <w:tc>
          <w:tcPr>
            <w:tcW w:w="634" w:type="pct"/>
            <w:tcBorders>
              <w:top w:val="nil"/>
              <w:left w:val="nil"/>
              <w:bottom w:val="nil"/>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12.11 </w:t>
            </w:r>
            <w:r w:rsidRPr="002B5761">
              <w:rPr>
                <w:rFonts w:ascii="Times New Roman" w:eastAsia="Times New Roman" w:hAnsi="Times New Roman" w:cs="Times New Roman"/>
                <w:sz w:val="20"/>
                <w:szCs w:val="18"/>
                <w:vertAlign w:val="superscript"/>
              </w:rPr>
              <w:t>fg</w:t>
            </w:r>
          </w:p>
        </w:tc>
      </w:tr>
      <w:tr w:rsidR="0023629E" w:rsidRPr="002B5761" w:rsidTr="00D62961">
        <w:trPr>
          <w:jc w:val="center"/>
        </w:trPr>
        <w:tc>
          <w:tcPr>
            <w:tcW w:w="1704" w:type="pct"/>
            <w:tcBorders>
              <w:top w:val="nil"/>
              <w:left w:val="nil"/>
              <w:bottom w:val="single" w:sz="8" w:space="0" w:color="auto"/>
              <w:right w:val="nil"/>
            </w:tcBorders>
            <w:shd w:val="clear" w:color="auto" w:fill="auto"/>
            <w:vAlign w:val="center"/>
            <w:hideMark/>
          </w:tcPr>
          <w:p w:rsidR="0023629E" w:rsidRPr="002B5761" w:rsidRDefault="00304630"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4.5 mmol/L</w:t>
            </w:r>
            <w:r w:rsidR="0023629E" w:rsidRPr="002B5761">
              <w:rPr>
                <w:rFonts w:ascii="Times New Roman" w:eastAsia="Times New Roman" w:hAnsi="Times New Roman" w:cs="Times New Roman"/>
                <w:b/>
                <w:bCs/>
                <w:sz w:val="20"/>
                <w:szCs w:val="18"/>
              </w:rPr>
              <w:t xml:space="preserve"> SA+4000ppm PS </w:t>
            </w:r>
          </w:p>
        </w:tc>
        <w:tc>
          <w:tcPr>
            <w:tcW w:w="504" w:type="pct"/>
            <w:tcBorders>
              <w:top w:val="nil"/>
              <w:left w:val="nil"/>
              <w:bottom w:val="single" w:sz="8" w:space="0" w:color="auto"/>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26.66 </w:t>
            </w:r>
            <w:r w:rsidRPr="002B5761">
              <w:rPr>
                <w:rFonts w:ascii="Times New Roman" w:eastAsia="Times New Roman" w:hAnsi="Times New Roman" w:cs="Times New Roman"/>
                <w:sz w:val="20"/>
                <w:szCs w:val="18"/>
                <w:vertAlign w:val="superscript"/>
              </w:rPr>
              <w:t>a</w:t>
            </w:r>
          </w:p>
        </w:tc>
        <w:tc>
          <w:tcPr>
            <w:tcW w:w="419" w:type="pct"/>
            <w:tcBorders>
              <w:top w:val="nil"/>
              <w:left w:val="nil"/>
              <w:bottom w:val="single" w:sz="8" w:space="0" w:color="auto"/>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4.26</w:t>
            </w:r>
          </w:p>
        </w:tc>
        <w:tc>
          <w:tcPr>
            <w:tcW w:w="570" w:type="pct"/>
            <w:tcBorders>
              <w:top w:val="nil"/>
              <w:left w:val="nil"/>
              <w:bottom w:val="single" w:sz="8" w:space="0" w:color="auto"/>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4.29</w:t>
            </w:r>
          </w:p>
        </w:tc>
        <w:tc>
          <w:tcPr>
            <w:tcW w:w="510" w:type="pct"/>
            <w:tcBorders>
              <w:top w:val="nil"/>
              <w:left w:val="nil"/>
              <w:bottom w:val="single" w:sz="4" w:space="0" w:color="auto"/>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0.993</w:t>
            </w:r>
            <w:r w:rsidR="00921509" w:rsidRPr="002B5761">
              <w:rPr>
                <w:rFonts w:ascii="Times New Roman" w:eastAsia="Times New Roman" w:hAnsi="Times New Roman" w:cs="Times New Roman"/>
                <w:sz w:val="20"/>
                <w:szCs w:val="18"/>
              </w:rPr>
              <w:t xml:space="preserve"> </w:t>
            </w:r>
            <w:r w:rsidR="00921509" w:rsidRPr="002B5761">
              <w:rPr>
                <w:rFonts w:ascii="Times New Roman" w:eastAsia="Times New Roman" w:hAnsi="Times New Roman" w:cs="Times New Roman"/>
                <w:sz w:val="20"/>
                <w:szCs w:val="18"/>
                <w:vertAlign w:val="superscript"/>
              </w:rPr>
              <w:t>a</w:t>
            </w:r>
          </w:p>
        </w:tc>
        <w:tc>
          <w:tcPr>
            <w:tcW w:w="660" w:type="pct"/>
            <w:tcBorders>
              <w:top w:val="nil"/>
              <w:left w:val="nil"/>
              <w:bottom w:val="single" w:sz="8" w:space="0" w:color="auto"/>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1.10 </w:t>
            </w:r>
            <w:r w:rsidRPr="002B5761">
              <w:rPr>
                <w:rFonts w:ascii="Times New Roman" w:eastAsia="Times New Roman" w:hAnsi="Times New Roman" w:cs="Times New Roman"/>
                <w:sz w:val="20"/>
                <w:szCs w:val="18"/>
                <w:vertAlign w:val="superscript"/>
              </w:rPr>
              <w:t>a</w:t>
            </w:r>
          </w:p>
        </w:tc>
        <w:tc>
          <w:tcPr>
            <w:tcW w:w="634" w:type="pct"/>
            <w:tcBorders>
              <w:top w:val="nil"/>
              <w:left w:val="nil"/>
              <w:bottom w:val="single" w:sz="8" w:space="0" w:color="auto"/>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12.05 </w:t>
            </w:r>
            <w:r w:rsidRPr="002B5761">
              <w:rPr>
                <w:rFonts w:ascii="Times New Roman" w:eastAsia="Times New Roman" w:hAnsi="Times New Roman" w:cs="Times New Roman"/>
                <w:sz w:val="20"/>
                <w:szCs w:val="18"/>
                <w:vertAlign w:val="superscript"/>
              </w:rPr>
              <w:t>g</w:t>
            </w:r>
          </w:p>
        </w:tc>
      </w:tr>
      <w:tr w:rsidR="0023629E" w:rsidRPr="002B5761" w:rsidTr="00D62961">
        <w:trPr>
          <w:jc w:val="center"/>
        </w:trPr>
        <w:tc>
          <w:tcPr>
            <w:tcW w:w="1704" w:type="pct"/>
            <w:tcBorders>
              <w:top w:val="nil"/>
              <w:left w:val="nil"/>
              <w:bottom w:val="single" w:sz="8" w:space="0" w:color="auto"/>
              <w:right w:val="nil"/>
            </w:tcBorders>
            <w:shd w:val="clear" w:color="auto" w:fill="auto"/>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New LSD 0.5</w:t>
            </w:r>
          </w:p>
        </w:tc>
        <w:tc>
          <w:tcPr>
            <w:tcW w:w="504" w:type="pct"/>
            <w:tcBorders>
              <w:top w:val="nil"/>
              <w:left w:val="nil"/>
              <w:bottom w:val="single" w:sz="8" w:space="0" w:color="auto"/>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0.98</w:t>
            </w:r>
          </w:p>
        </w:tc>
        <w:tc>
          <w:tcPr>
            <w:tcW w:w="419" w:type="pct"/>
            <w:tcBorders>
              <w:top w:val="nil"/>
              <w:left w:val="nil"/>
              <w:bottom w:val="single" w:sz="8" w:space="0" w:color="auto"/>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0.67</w:t>
            </w:r>
          </w:p>
        </w:tc>
        <w:tc>
          <w:tcPr>
            <w:tcW w:w="570" w:type="pct"/>
            <w:tcBorders>
              <w:top w:val="nil"/>
              <w:left w:val="nil"/>
              <w:bottom w:val="single" w:sz="8" w:space="0" w:color="auto"/>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0.59</w:t>
            </w:r>
          </w:p>
        </w:tc>
        <w:tc>
          <w:tcPr>
            <w:tcW w:w="510" w:type="pct"/>
            <w:tcBorders>
              <w:top w:val="single" w:sz="4" w:space="0" w:color="auto"/>
              <w:left w:val="nil"/>
              <w:bottom w:val="single" w:sz="8" w:space="0" w:color="auto"/>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 </w:t>
            </w:r>
            <w:r w:rsidR="00921509" w:rsidRPr="002B5761">
              <w:rPr>
                <w:rFonts w:ascii="Times New Roman" w:eastAsia="Times New Roman" w:hAnsi="Times New Roman" w:cs="Times New Roman"/>
                <w:b/>
                <w:bCs/>
                <w:sz w:val="20"/>
                <w:szCs w:val="18"/>
              </w:rPr>
              <w:t>0.008</w:t>
            </w:r>
          </w:p>
        </w:tc>
        <w:tc>
          <w:tcPr>
            <w:tcW w:w="660" w:type="pct"/>
            <w:tcBorders>
              <w:top w:val="nil"/>
              <w:left w:val="nil"/>
              <w:bottom w:val="single" w:sz="8" w:space="0" w:color="auto"/>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0.24</w:t>
            </w:r>
          </w:p>
        </w:tc>
        <w:tc>
          <w:tcPr>
            <w:tcW w:w="634" w:type="pct"/>
            <w:tcBorders>
              <w:top w:val="nil"/>
              <w:left w:val="nil"/>
              <w:bottom w:val="single" w:sz="8" w:space="0" w:color="auto"/>
              <w:right w:val="nil"/>
            </w:tcBorders>
            <w:shd w:val="clear" w:color="auto" w:fill="auto"/>
            <w:noWrap/>
            <w:vAlign w:val="center"/>
            <w:hideMark/>
          </w:tcPr>
          <w:p w:rsidR="0023629E" w:rsidRPr="002B5761" w:rsidRDefault="0023629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0.38</w:t>
            </w:r>
          </w:p>
        </w:tc>
      </w:tr>
    </w:tbl>
    <w:p w:rsidR="00D1540E" w:rsidRPr="002B5761" w:rsidRDefault="00D1540E" w:rsidP="002B5761">
      <w:pPr>
        <w:bidi w:val="0"/>
        <w:snapToGrid w:val="0"/>
        <w:spacing w:after="0" w:line="240" w:lineRule="auto"/>
        <w:ind w:firstLine="425"/>
        <w:jc w:val="both"/>
        <w:rPr>
          <w:rFonts w:ascii="Times New Roman" w:hAnsi="Times New Roman" w:cs="Times New Roman"/>
          <w:sz w:val="20"/>
          <w:szCs w:val="20"/>
          <w:lang w:bidi="ar-EG"/>
        </w:rPr>
      </w:pPr>
    </w:p>
    <w:p w:rsidR="002B5761" w:rsidRDefault="002B5761" w:rsidP="002B5761">
      <w:pPr>
        <w:bidi w:val="0"/>
        <w:snapToGrid w:val="0"/>
        <w:spacing w:after="0" w:line="240" w:lineRule="auto"/>
        <w:ind w:firstLine="425"/>
        <w:jc w:val="both"/>
        <w:rPr>
          <w:rFonts w:ascii="Times New Roman" w:hAnsi="Times New Roman" w:cs="Times New Roman"/>
          <w:sz w:val="20"/>
          <w:szCs w:val="20"/>
          <w:lang w:bidi="ar-EG"/>
        </w:rPr>
        <w:sectPr w:rsidR="002B5761" w:rsidSect="00D62961">
          <w:type w:val="continuous"/>
          <w:pgSz w:w="12240" w:h="15840"/>
          <w:pgMar w:top="1440" w:right="1440" w:bottom="1440" w:left="1440" w:header="720" w:footer="720" w:gutter="0"/>
          <w:cols w:space="720"/>
          <w:rtlGutter/>
          <w:docGrid w:linePitch="360"/>
        </w:sectPr>
      </w:pPr>
    </w:p>
    <w:p w:rsidR="002B5761" w:rsidRPr="002B5761" w:rsidRDefault="002B5761" w:rsidP="002B5761">
      <w:pPr>
        <w:bidi w:val="0"/>
        <w:snapToGrid w:val="0"/>
        <w:spacing w:after="0" w:line="240" w:lineRule="auto"/>
        <w:ind w:firstLine="425"/>
        <w:jc w:val="both"/>
        <w:rPr>
          <w:rFonts w:ascii="Times New Roman" w:hAnsi="Times New Roman" w:cs="Times New Roman"/>
          <w:sz w:val="20"/>
          <w:szCs w:val="20"/>
          <w:lang w:bidi="ar-EG"/>
        </w:rPr>
      </w:pPr>
      <w:r w:rsidRPr="002B5761">
        <w:rPr>
          <w:rFonts w:ascii="Times New Roman" w:hAnsi="Times New Roman" w:cs="Times New Roman"/>
          <w:sz w:val="20"/>
          <w:szCs w:val="20"/>
          <w:lang w:bidi="ar-EG"/>
        </w:rPr>
        <w:t xml:space="preserve">Our findings indicated that salicylic acid + potassium silicate increased all apricot fruit physical parameters weight, length, thickness and diameters and theses finding in agree with those of </w:t>
      </w:r>
      <w:r w:rsidRPr="002B5761">
        <w:rPr>
          <w:rFonts w:ascii="Times New Roman" w:hAnsi="Times New Roman" w:cs="Times New Roman"/>
          <w:b/>
          <w:bCs/>
          <w:sz w:val="20"/>
          <w:szCs w:val="20"/>
          <w:lang w:bidi="ar-EG"/>
        </w:rPr>
        <w:t>Jaishankar et al., (2018)</w:t>
      </w:r>
      <w:r w:rsidRPr="002B5761">
        <w:rPr>
          <w:rFonts w:ascii="Times New Roman" w:hAnsi="Times New Roman" w:cs="Times New Roman"/>
          <w:sz w:val="20"/>
          <w:szCs w:val="20"/>
          <w:lang w:bidi="ar-EG"/>
        </w:rPr>
        <w:t xml:space="preserve"> found that, the pre-harvest spray of 6000 ppm potassium silicate was found to increase apple fruit weight, length, breadth, volume and specific gravity compared other treatments. Similar results were obtained by </w:t>
      </w:r>
      <w:r w:rsidRPr="002B5761">
        <w:rPr>
          <w:rFonts w:ascii="Times New Roman" w:hAnsi="Times New Roman" w:cs="Times New Roman"/>
          <w:b/>
          <w:bCs/>
          <w:sz w:val="20"/>
          <w:szCs w:val="20"/>
          <w:lang w:bidi="ar-EG"/>
        </w:rPr>
        <w:t>Ravishankar and Jagadeesh (2017)</w:t>
      </w:r>
      <w:r w:rsidRPr="002B5761">
        <w:rPr>
          <w:rFonts w:ascii="Times New Roman" w:hAnsi="Times New Roman" w:cs="Times New Roman"/>
          <w:sz w:val="20"/>
          <w:szCs w:val="20"/>
          <w:lang w:bidi="ar-EG"/>
        </w:rPr>
        <w:t xml:space="preserve"> in banana and </w:t>
      </w:r>
      <w:r w:rsidRPr="002B5761">
        <w:rPr>
          <w:rFonts w:ascii="Times New Roman" w:hAnsi="Times New Roman" w:cs="Times New Roman"/>
          <w:b/>
          <w:bCs/>
          <w:sz w:val="20"/>
          <w:szCs w:val="20"/>
          <w:lang w:bidi="ar-EG"/>
        </w:rPr>
        <w:t>El Kholy et al., (2018)</w:t>
      </w:r>
      <w:r w:rsidRPr="002B5761">
        <w:rPr>
          <w:rFonts w:ascii="Times New Roman" w:hAnsi="Times New Roman" w:cs="Times New Roman"/>
          <w:sz w:val="20"/>
          <w:szCs w:val="20"/>
          <w:lang w:bidi="ar-EG"/>
        </w:rPr>
        <w:t xml:space="preserve"> in loquat. </w:t>
      </w:r>
    </w:p>
    <w:p w:rsidR="002B5761" w:rsidRPr="002B5761" w:rsidRDefault="002B5761" w:rsidP="002B5761">
      <w:pPr>
        <w:bidi w:val="0"/>
        <w:snapToGrid w:val="0"/>
        <w:spacing w:after="0" w:line="240" w:lineRule="auto"/>
        <w:ind w:firstLine="425"/>
        <w:jc w:val="both"/>
        <w:rPr>
          <w:rFonts w:ascii="Times New Roman" w:hAnsi="Times New Roman" w:cs="Times New Roman"/>
          <w:sz w:val="20"/>
          <w:szCs w:val="20"/>
          <w:lang w:bidi="ar-EG"/>
        </w:rPr>
      </w:pPr>
      <w:r w:rsidRPr="002B5761">
        <w:rPr>
          <w:rFonts w:ascii="Times New Roman" w:hAnsi="Times New Roman" w:cs="Times New Roman"/>
          <w:sz w:val="20"/>
          <w:szCs w:val="20"/>
          <w:lang w:bidi="ar-EG"/>
        </w:rPr>
        <w:t xml:space="preserve">Our results showed that the application of </w:t>
      </w:r>
      <w:r w:rsidRPr="002B5761">
        <w:rPr>
          <w:rFonts w:ascii="Times New Roman" w:hAnsi="Times New Roman" w:cs="Times New Roman"/>
          <w:b/>
          <w:bCs/>
          <w:sz w:val="20"/>
          <w:szCs w:val="20"/>
          <w:lang w:bidi="ar-EG"/>
        </w:rPr>
        <w:t>Set</w:t>
      </w:r>
      <w:r w:rsidRPr="002B5761">
        <w:rPr>
          <w:rFonts w:ascii="Times New Roman" w:hAnsi="Times New Roman" w:cs="Times New Roman"/>
          <w:sz w:val="20"/>
          <w:szCs w:val="20"/>
          <w:lang w:bidi="ar-EG"/>
        </w:rPr>
        <w:t xml:space="preserve"> significantly increase apricot fruit firmness compared with all studies treatments. Many authors studied the role of calcium and boron in enhancing fruit physical properties such as </w:t>
      </w:r>
      <w:r w:rsidRPr="002B5761">
        <w:rPr>
          <w:rFonts w:ascii="Times New Roman" w:hAnsi="Times New Roman" w:cs="Times New Roman"/>
          <w:b/>
          <w:bCs/>
          <w:sz w:val="20"/>
          <w:szCs w:val="20"/>
        </w:rPr>
        <w:t>Swathi</w:t>
      </w:r>
      <w:r w:rsidRPr="002B5761">
        <w:rPr>
          <w:rFonts w:ascii="Times New Roman" w:hAnsi="Times New Roman" w:cs="Times New Roman"/>
          <w:sz w:val="20"/>
          <w:szCs w:val="20"/>
          <w:lang w:bidi="ar-EG"/>
        </w:rPr>
        <w:t xml:space="preserve"> </w:t>
      </w:r>
      <w:r w:rsidRPr="002B5761">
        <w:rPr>
          <w:rFonts w:ascii="Times New Roman" w:hAnsi="Times New Roman" w:cs="Times New Roman"/>
          <w:b/>
          <w:bCs/>
          <w:sz w:val="20"/>
          <w:szCs w:val="20"/>
          <w:lang w:bidi="ar-EG"/>
        </w:rPr>
        <w:t>et al., (2019)</w:t>
      </w:r>
      <w:r w:rsidRPr="002B5761">
        <w:rPr>
          <w:rFonts w:ascii="Times New Roman" w:hAnsi="Times New Roman" w:cs="Times New Roman"/>
          <w:sz w:val="20"/>
          <w:szCs w:val="20"/>
          <w:lang w:bidi="ar-EG"/>
        </w:rPr>
        <w:t xml:space="preserve"> who reported that Calcium and boron treatments showed positive influence on TSS (17.9 to 15.9 Brix0), juice pH (3.92 to 3.75), titrable acidity (0.91 to 1.19%), total solids (1.32 to 1.07%), berry firmness (11.9 to 7.95 N) and total sugars (15.6 to 11.2%).</w:t>
      </w:r>
      <w:r w:rsidRPr="002B5761">
        <w:rPr>
          <w:rFonts w:ascii="Times New Roman" w:hAnsi="Times New Roman" w:cs="Times New Roman"/>
          <w:b/>
          <w:bCs/>
          <w:sz w:val="20"/>
          <w:szCs w:val="20"/>
          <w:lang w:bidi="ar-EG"/>
        </w:rPr>
        <w:t xml:space="preserve"> </w:t>
      </w:r>
      <w:r w:rsidRPr="002B5761">
        <w:rPr>
          <w:rFonts w:ascii="Times New Roman" w:hAnsi="Times New Roman" w:cs="Times New Roman"/>
          <w:sz w:val="20"/>
          <w:szCs w:val="20"/>
          <w:lang w:bidi="ar-EG"/>
        </w:rPr>
        <w:t>Also,</w:t>
      </w:r>
      <w:r w:rsidRPr="002B5761">
        <w:rPr>
          <w:rFonts w:ascii="Times New Roman" w:hAnsi="Times New Roman" w:cs="Times New Roman"/>
          <w:b/>
          <w:bCs/>
          <w:sz w:val="20"/>
          <w:szCs w:val="20"/>
          <w:lang w:bidi="ar-EG"/>
        </w:rPr>
        <w:t xml:space="preserve"> Abdrabboh, (2012)</w:t>
      </w:r>
      <w:r w:rsidRPr="002B5761">
        <w:rPr>
          <w:rFonts w:ascii="Times New Roman" w:hAnsi="Times New Roman" w:cs="Times New Roman"/>
          <w:sz w:val="20"/>
          <w:szCs w:val="20"/>
          <w:lang w:bidi="ar-EG"/>
        </w:rPr>
        <w:t xml:space="preserve"> showed that, pre-harvest application with Calcium nitrate at 20000 ppm was the best treatment for improving fruit quality by increasing fruit firmness under cold storage condition of apricot fruits. Similar results were obtained by</w:t>
      </w:r>
      <w:r w:rsidRPr="002B5761">
        <w:rPr>
          <w:rFonts w:ascii="Times New Roman" w:hAnsi="Times New Roman" w:cs="Times New Roman"/>
          <w:b/>
          <w:bCs/>
          <w:sz w:val="20"/>
          <w:szCs w:val="20"/>
          <w:lang w:bidi="ar-EG"/>
        </w:rPr>
        <w:t xml:space="preserve"> El -Shazly et al., (2013)</w:t>
      </w:r>
      <w:r w:rsidRPr="002B5761">
        <w:rPr>
          <w:rFonts w:ascii="Times New Roman" w:hAnsi="Times New Roman" w:cs="Times New Roman"/>
          <w:sz w:val="20"/>
          <w:szCs w:val="20"/>
          <w:lang w:bidi="ar-EG"/>
        </w:rPr>
        <w:t xml:space="preserve"> in peach fruits and </w:t>
      </w:r>
      <w:r w:rsidRPr="002B5761">
        <w:rPr>
          <w:rFonts w:ascii="Times New Roman" w:hAnsi="Times New Roman" w:cs="Times New Roman"/>
          <w:b/>
          <w:bCs/>
          <w:sz w:val="20"/>
          <w:szCs w:val="20"/>
          <w:lang w:bidi="ar-EG"/>
        </w:rPr>
        <w:t xml:space="preserve">Abd and Wahab (2015) </w:t>
      </w:r>
      <w:r w:rsidRPr="002B5761">
        <w:rPr>
          <w:rFonts w:ascii="Times New Roman" w:hAnsi="Times New Roman" w:cs="Times New Roman"/>
          <w:sz w:val="20"/>
          <w:szCs w:val="20"/>
          <w:lang w:bidi="ar-EG"/>
        </w:rPr>
        <w:t xml:space="preserve">in apricot fruit. </w:t>
      </w:r>
    </w:p>
    <w:p w:rsidR="002B5761" w:rsidRPr="002B5761" w:rsidRDefault="002B5761" w:rsidP="002B5761">
      <w:pPr>
        <w:pStyle w:val="ListParagraph"/>
        <w:numPr>
          <w:ilvl w:val="0"/>
          <w:numId w:val="2"/>
        </w:numPr>
        <w:bidi w:val="0"/>
        <w:snapToGrid w:val="0"/>
        <w:spacing w:after="0" w:line="240" w:lineRule="auto"/>
        <w:ind w:left="0" w:firstLine="0"/>
        <w:jc w:val="both"/>
        <w:rPr>
          <w:rFonts w:ascii="Times New Roman" w:hAnsi="Times New Roman" w:cs="Times New Roman"/>
          <w:b/>
          <w:bCs/>
          <w:sz w:val="20"/>
          <w:szCs w:val="20"/>
          <w:lang w:bidi="ar-EG"/>
        </w:rPr>
      </w:pPr>
      <w:r w:rsidRPr="002B5761">
        <w:rPr>
          <w:rFonts w:ascii="Times New Roman" w:hAnsi="Times New Roman" w:cs="Times New Roman"/>
          <w:b/>
          <w:bCs/>
          <w:sz w:val="20"/>
          <w:szCs w:val="20"/>
          <w:lang w:bidi="ar-EG"/>
        </w:rPr>
        <w:t xml:space="preserve">Effect of </w:t>
      </w:r>
      <w:r w:rsidRPr="002B5761">
        <w:rPr>
          <w:rFonts w:ascii="Times New Roman" w:hAnsi="Times New Roman" w:cs="Times New Roman"/>
          <w:b/>
          <w:bCs/>
          <w:sz w:val="20"/>
          <w:szCs w:val="20"/>
        </w:rPr>
        <w:t>pre-harvest applications of Salicylic acid (SA), Potassium Silicate (P.S), Set and their combinations</w:t>
      </w:r>
      <w:r w:rsidRPr="002B5761">
        <w:rPr>
          <w:rFonts w:ascii="Times New Roman" w:hAnsi="Times New Roman" w:cs="Times New Roman"/>
          <w:b/>
          <w:bCs/>
          <w:sz w:val="20"/>
          <w:szCs w:val="20"/>
          <w:lang w:bidi="ar-EG"/>
        </w:rPr>
        <w:t xml:space="preserve"> on chemical properties of apricot in 2017 and 2018 seasons.</w:t>
      </w:r>
    </w:p>
    <w:p w:rsidR="002B5761" w:rsidRDefault="002B5761" w:rsidP="002B5761">
      <w:pPr>
        <w:bidi w:val="0"/>
        <w:snapToGrid w:val="0"/>
        <w:spacing w:after="0" w:line="240" w:lineRule="auto"/>
        <w:ind w:firstLine="425"/>
        <w:jc w:val="both"/>
        <w:rPr>
          <w:rFonts w:ascii="Times New Roman" w:hAnsi="Times New Roman" w:cs="Times New Roman"/>
          <w:sz w:val="20"/>
          <w:szCs w:val="20"/>
          <w:lang w:eastAsia="zh-CN" w:bidi="ar-EG"/>
        </w:rPr>
      </w:pPr>
      <w:r w:rsidRPr="002B5761">
        <w:rPr>
          <w:rFonts w:ascii="Times New Roman" w:hAnsi="Times New Roman" w:cs="Times New Roman"/>
          <w:sz w:val="20"/>
          <w:szCs w:val="20"/>
          <w:lang w:bidi="ar-EG"/>
        </w:rPr>
        <w:t xml:space="preserve">The presented data in (Table 5) confirmed that total soluble solid (TSS), acidity and TSS/Acidity of apricot fruits differed significantly under all spray treatments in the two seasons. As for TSS% the data indicated that treated apricot trees with </w:t>
      </w:r>
      <w:r w:rsidRPr="002B5761">
        <w:rPr>
          <w:rFonts w:ascii="Times New Roman" w:eastAsia="Times New Roman" w:hAnsi="Times New Roman" w:cs="Times New Roman"/>
          <w:b/>
          <w:bCs/>
          <w:sz w:val="20"/>
          <w:szCs w:val="20"/>
        </w:rPr>
        <w:t xml:space="preserve">4.5 mmol/L SA+4000 ppm PS </w:t>
      </w:r>
      <w:r w:rsidRPr="002B5761">
        <w:rPr>
          <w:rFonts w:ascii="Times New Roman" w:eastAsia="Times New Roman" w:hAnsi="Times New Roman" w:cs="Times New Roman"/>
          <w:sz w:val="20"/>
          <w:szCs w:val="20"/>
        </w:rPr>
        <w:t>gave the highest TSS% in</w:t>
      </w:r>
      <w:r w:rsidRPr="002B5761">
        <w:rPr>
          <w:rFonts w:ascii="Times New Roman" w:eastAsia="Times New Roman" w:hAnsi="Times New Roman" w:cs="Times New Roman"/>
          <w:b/>
          <w:bCs/>
          <w:sz w:val="20"/>
          <w:szCs w:val="20"/>
        </w:rPr>
        <w:t xml:space="preserve"> </w:t>
      </w:r>
      <w:r w:rsidRPr="002B5761">
        <w:rPr>
          <w:rFonts w:ascii="Times New Roman" w:eastAsia="Times New Roman" w:hAnsi="Times New Roman" w:cs="Times New Roman"/>
          <w:sz w:val="20"/>
          <w:szCs w:val="20"/>
        </w:rPr>
        <w:t>fruits (</w:t>
      </w:r>
      <w:r w:rsidRPr="002B5761">
        <w:rPr>
          <w:rFonts w:ascii="Times New Roman" w:hAnsi="Times New Roman" w:cs="Times New Roman"/>
          <w:sz w:val="20"/>
          <w:szCs w:val="20"/>
          <w:lang w:bidi="ar-EG"/>
        </w:rPr>
        <w:t xml:space="preserve">15.65 and 15.58) followed by </w:t>
      </w:r>
      <w:r w:rsidRPr="002B5761">
        <w:rPr>
          <w:rFonts w:ascii="Times New Roman" w:eastAsia="Times New Roman" w:hAnsi="Times New Roman" w:cs="Times New Roman"/>
          <w:b/>
          <w:bCs/>
          <w:sz w:val="20"/>
          <w:szCs w:val="20"/>
        </w:rPr>
        <w:t>3 mmol/L SA +3000 ppm PS</w:t>
      </w:r>
      <w:r w:rsidRPr="002B5761">
        <w:rPr>
          <w:rFonts w:ascii="Times New Roman" w:hAnsi="Times New Roman" w:cs="Times New Roman"/>
          <w:sz w:val="20"/>
          <w:szCs w:val="20"/>
          <w:lang w:bidi="ar-EG"/>
        </w:rPr>
        <w:t xml:space="preserve"> (15.62 and 15.31) then </w:t>
      </w:r>
      <w:r w:rsidRPr="002B5761">
        <w:rPr>
          <w:rFonts w:ascii="Times New Roman" w:eastAsia="Times New Roman" w:hAnsi="Times New Roman" w:cs="Times New Roman"/>
          <w:b/>
          <w:bCs/>
          <w:sz w:val="20"/>
          <w:szCs w:val="20"/>
        </w:rPr>
        <w:t>1.5 mmol/L SA + 2000 ppm P.S</w:t>
      </w:r>
      <w:r w:rsidRPr="002B5761">
        <w:rPr>
          <w:rFonts w:ascii="Times New Roman" w:hAnsi="Times New Roman" w:cs="Times New Roman"/>
          <w:sz w:val="20"/>
          <w:szCs w:val="20"/>
          <w:lang w:bidi="ar-EG"/>
        </w:rPr>
        <w:t xml:space="preserve"> (15.53 and 15.37) in both seasons, respectively and the insignificant differ were detected among the three treatments in this trait. In the same line the lowest fruit acidity were obtained by spraying apricot trees with </w:t>
      </w:r>
      <w:r w:rsidRPr="002B5761">
        <w:rPr>
          <w:rFonts w:ascii="Times New Roman" w:eastAsia="Times New Roman" w:hAnsi="Times New Roman" w:cs="Times New Roman"/>
          <w:b/>
          <w:bCs/>
          <w:sz w:val="20"/>
          <w:szCs w:val="20"/>
        </w:rPr>
        <w:t>4.5 mmol/L SA+4000 ppm PS</w:t>
      </w:r>
      <w:r w:rsidRPr="002B5761">
        <w:rPr>
          <w:rFonts w:ascii="Times New Roman" w:hAnsi="Times New Roman" w:cs="Times New Roman"/>
          <w:sz w:val="20"/>
          <w:szCs w:val="20"/>
          <w:lang w:bidi="ar-EG"/>
        </w:rPr>
        <w:t xml:space="preserve"> (0.73 and 0.78) followed by </w:t>
      </w:r>
      <w:r w:rsidRPr="002B5761">
        <w:rPr>
          <w:rFonts w:ascii="Times New Roman" w:eastAsia="Times New Roman" w:hAnsi="Times New Roman" w:cs="Times New Roman"/>
          <w:b/>
          <w:bCs/>
          <w:sz w:val="20"/>
          <w:szCs w:val="20"/>
        </w:rPr>
        <w:t xml:space="preserve">3 mmol/L SA +3000 ppm PS </w:t>
      </w:r>
      <w:r w:rsidRPr="002B5761">
        <w:rPr>
          <w:rFonts w:ascii="Times New Roman" w:eastAsia="Times New Roman" w:hAnsi="Times New Roman" w:cs="Times New Roman"/>
          <w:sz w:val="20"/>
          <w:szCs w:val="20"/>
        </w:rPr>
        <w:t>(0.73 and 0.79)</w:t>
      </w:r>
      <w:r w:rsidRPr="002B5761">
        <w:rPr>
          <w:rFonts w:ascii="Times New Roman" w:eastAsia="Times New Roman" w:hAnsi="Times New Roman" w:cs="Times New Roman"/>
          <w:b/>
          <w:bCs/>
          <w:sz w:val="20"/>
          <w:szCs w:val="20"/>
        </w:rPr>
        <w:t xml:space="preserve"> </w:t>
      </w:r>
      <w:r w:rsidRPr="002B5761">
        <w:rPr>
          <w:rFonts w:ascii="Times New Roman" w:eastAsia="Times New Roman" w:hAnsi="Times New Roman" w:cs="Times New Roman"/>
          <w:sz w:val="20"/>
          <w:szCs w:val="20"/>
        </w:rPr>
        <w:t>then</w:t>
      </w:r>
      <w:r w:rsidRPr="002B5761">
        <w:rPr>
          <w:rFonts w:ascii="Times New Roman" w:eastAsia="Times New Roman" w:hAnsi="Times New Roman" w:cs="Times New Roman"/>
          <w:b/>
          <w:bCs/>
          <w:sz w:val="20"/>
          <w:szCs w:val="20"/>
        </w:rPr>
        <w:t xml:space="preserve"> 1.5 mmol/L SA + 2000 ppm P.S</w:t>
      </w:r>
      <w:r w:rsidRPr="002B5761">
        <w:rPr>
          <w:rFonts w:ascii="Times New Roman" w:hAnsi="Times New Roman" w:cs="Times New Roman"/>
          <w:sz w:val="20"/>
          <w:szCs w:val="20"/>
          <w:lang w:bidi="ar-EG"/>
        </w:rPr>
        <w:t xml:space="preserve"> (0.73 and 0.79) in 2017 and 2018 seasons respectively. Also, the insignificant differences were obtained between these treatments in the two seasons. Regarding to TSS/Acidity the result indicated that the highest TSS/Acidity ratio were presented in apricot fruits that treated with </w:t>
      </w:r>
      <w:r w:rsidRPr="002B5761">
        <w:rPr>
          <w:rFonts w:ascii="Times New Roman" w:hAnsi="Times New Roman" w:cs="Times New Roman"/>
          <w:b/>
          <w:bCs/>
          <w:sz w:val="20"/>
          <w:szCs w:val="20"/>
          <w:lang w:bidi="ar-EG"/>
        </w:rPr>
        <w:t>4000 ppm PS</w:t>
      </w:r>
      <w:r w:rsidRPr="002B5761">
        <w:rPr>
          <w:rFonts w:ascii="Times New Roman" w:hAnsi="Times New Roman" w:cs="Times New Roman"/>
          <w:sz w:val="20"/>
          <w:szCs w:val="20"/>
          <w:lang w:bidi="ar-EG"/>
        </w:rPr>
        <w:t xml:space="preserve"> (22.00) in the 1</w:t>
      </w:r>
      <w:r w:rsidRPr="002B5761">
        <w:rPr>
          <w:rFonts w:ascii="Times New Roman" w:hAnsi="Times New Roman" w:cs="Times New Roman"/>
          <w:sz w:val="20"/>
          <w:szCs w:val="20"/>
          <w:vertAlign w:val="superscript"/>
          <w:lang w:bidi="ar-EG"/>
        </w:rPr>
        <w:t>st</w:t>
      </w:r>
      <w:r w:rsidRPr="002B5761">
        <w:rPr>
          <w:rFonts w:ascii="Times New Roman" w:hAnsi="Times New Roman" w:cs="Times New Roman"/>
          <w:sz w:val="20"/>
          <w:szCs w:val="20"/>
          <w:lang w:bidi="ar-EG"/>
        </w:rPr>
        <w:t xml:space="preserve"> season and from apricot trees that treated with </w:t>
      </w:r>
      <w:r w:rsidRPr="002B5761">
        <w:rPr>
          <w:rFonts w:ascii="Times New Roman" w:eastAsia="Times New Roman" w:hAnsi="Times New Roman" w:cs="Times New Roman"/>
          <w:b/>
          <w:bCs/>
          <w:sz w:val="20"/>
          <w:szCs w:val="20"/>
        </w:rPr>
        <w:t xml:space="preserve">4.5 mmol/L SA+4000 ppm PS </w:t>
      </w:r>
      <w:r w:rsidRPr="002B5761">
        <w:rPr>
          <w:rFonts w:ascii="Times New Roman" w:eastAsia="Times New Roman" w:hAnsi="Times New Roman" w:cs="Times New Roman"/>
          <w:sz w:val="20"/>
          <w:szCs w:val="20"/>
        </w:rPr>
        <w:t>with an average of 19.87 in the 2</w:t>
      </w:r>
      <w:r w:rsidRPr="002B5761">
        <w:rPr>
          <w:rFonts w:ascii="Times New Roman" w:eastAsia="Times New Roman" w:hAnsi="Times New Roman" w:cs="Times New Roman"/>
          <w:sz w:val="20"/>
          <w:szCs w:val="20"/>
          <w:vertAlign w:val="superscript"/>
        </w:rPr>
        <w:t>nd</w:t>
      </w:r>
      <w:r w:rsidRPr="002B5761">
        <w:rPr>
          <w:rFonts w:ascii="Times New Roman" w:eastAsia="Times New Roman" w:hAnsi="Times New Roman" w:cs="Times New Roman"/>
          <w:sz w:val="20"/>
          <w:szCs w:val="20"/>
        </w:rPr>
        <w:t xml:space="preserve"> season.</w:t>
      </w:r>
      <w:r w:rsidRPr="002B5761">
        <w:rPr>
          <w:rFonts w:ascii="Times New Roman" w:hAnsi="Times New Roman" w:cs="Times New Roman"/>
          <w:sz w:val="20"/>
          <w:szCs w:val="20"/>
          <w:lang w:bidi="ar-EG"/>
        </w:rPr>
        <w:t xml:space="preserve"> On the other side, the result showed that spraying apricot trees with </w:t>
      </w:r>
      <w:r w:rsidRPr="002B5761">
        <w:rPr>
          <w:rFonts w:ascii="Times New Roman" w:hAnsi="Times New Roman" w:cs="Times New Roman"/>
          <w:b/>
          <w:bCs/>
          <w:sz w:val="20"/>
          <w:szCs w:val="20"/>
          <w:lang w:bidi="ar-EG"/>
        </w:rPr>
        <w:t>1 mmol/L SA</w:t>
      </w:r>
      <w:r w:rsidRPr="002B5761">
        <w:rPr>
          <w:rFonts w:ascii="Times New Roman" w:hAnsi="Times New Roman" w:cs="Times New Roman"/>
          <w:sz w:val="20"/>
          <w:szCs w:val="20"/>
          <w:lang w:bidi="ar-EG"/>
        </w:rPr>
        <w:t xml:space="preserve"> gave the lowest TSS% (12.56 and 12.36), the highest fruit acidity (1.04 and 1.08) and the lowest TSS/Acidity ratio with averages of 12.01 and 11.39 in 1</w:t>
      </w:r>
      <w:r w:rsidRPr="002B5761">
        <w:rPr>
          <w:rFonts w:ascii="Times New Roman" w:hAnsi="Times New Roman" w:cs="Times New Roman"/>
          <w:sz w:val="20"/>
          <w:szCs w:val="20"/>
          <w:vertAlign w:val="superscript"/>
          <w:lang w:bidi="ar-EG"/>
        </w:rPr>
        <w:t>st</w:t>
      </w:r>
      <w:r w:rsidRPr="002B5761">
        <w:rPr>
          <w:rFonts w:ascii="Times New Roman" w:hAnsi="Times New Roman" w:cs="Times New Roman"/>
          <w:sz w:val="20"/>
          <w:szCs w:val="20"/>
          <w:lang w:bidi="ar-EG"/>
        </w:rPr>
        <w:t xml:space="preserve"> and 2</w:t>
      </w:r>
      <w:r w:rsidRPr="002B5761">
        <w:rPr>
          <w:rFonts w:ascii="Times New Roman" w:hAnsi="Times New Roman" w:cs="Times New Roman"/>
          <w:sz w:val="20"/>
          <w:szCs w:val="20"/>
          <w:vertAlign w:val="superscript"/>
          <w:lang w:bidi="ar-EG"/>
        </w:rPr>
        <w:t>nd</w:t>
      </w:r>
      <w:r w:rsidRPr="002B5761">
        <w:rPr>
          <w:rFonts w:ascii="Times New Roman" w:hAnsi="Times New Roman" w:cs="Times New Roman"/>
          <w:sz w:val="20"/>
          <w:szCs w:val="20"/>
          <w:lang w:bidi="ar-EG"/>
        </w:rPr>
        <w:t xml:space="preserve"> seasons, respectively.</w:t>
      </w:r>
    </w:p>
    <w:p w:rsidR="00B96823" w:rsidRPr="002B5761" w:rsidRDefault="00B96823" w:rsidP="002B5761">
      <w:pPr>
        <w:bidi w:val="0"/>
        <w:snapToGrid w:val="0"/>
        <w:spacing w:after="0" w:line="240" w:lineRule="auto"/>
        <w:ind w:firstLine="425"/>
        <w:jc w:val="both"/>
        <w:rPr>
          <w:rFonts w:ascii="Times New Roman" w:hAnsi="Times New Roman" w:cs="Times New Roman"/>
          <w:sz w:val="20"/>
          <w:szCs w:val="20"/>
          <w:lang w:bidi="ar-EG"/>
        </w:rPr>
      </w:pPr>
      <w:r w:rsidRPr="002B5761">
        <w:rPr>
          <w:rFonts w:ascii="Times New Roman" w:hAnsi="Times New Roman" w:cs="Times New Roman"/>
          <w:sz w:val="20"/>
          <w:szCs w:val="20"/>
          <w:lang w:bidi="ar-EG"/>
        </w:rPr>
        <w:t xml:space="preserve">The increase of fruit quality under salicylic and potassium spray may resulted in the increase of macro and micro nutrients in the leaves and this are clear in </w:t>
      </w:r>
      <w:r w:rsidR="00375159" w:rsidRPr="002B5761">
        <w:rPr>
          <w:rFonts w:ascii="Times New Roman" w:hAnsi="Times New Roman" w:cs="Times New Roman"/>
          <w:sz w:val="20"/>
          <w:szCs w:val="20"/>
          <w:lang w:bidi="ar-EG"/>
        </w:rPr>
        <w:t>T</w:t>
      </w:r>
      <w:r w:rsidRPr="002B5761">
        <w:rPr>
          <w:rFonts w:ascii="Times New Roman" w:hAnsi="Times New Roman" w:cs="Times New Roman"/>
          <w:sz w:val="20"/>
          <w:szCs w:val="20"/>
          <w:lang w:bidi="ar-EG"/>
        </w:rPr>
        <w:t xml:space="preserve">able </w:t>
      </w:r>
      <w:r w:rsidR="008B484A" w:rsidRPr="002B5761">
        <w:rPr>
          <w:rFonts w:ascii="Times New Roman" w:hAnsi="Times New Roman" w:cs="Times New Roman"/>
          <w:sz w:val="20"/>
          <w:szCs w:val="20"/>
          <w:lang w:bidi="ar-EG"/>
        </w:rPr>
        <w:t>6</w:t>
      </w:r>
      <w:r w:rsidRPr="002B5761">
        <w:rPr>
          <w:rFonts w:ascii="Times New Roman" w:hAnsi="Times New Roman" w:cs="Times New Roman"/>
          <w:sz w:val="20"/>
          <w:szCs w:val="20"/>
          <w:lang w:bidi="ar-EG"/>
        </w:rPr>
        <w:t xml:space="preserve"> where both Salicylic acid and potassium silicate significantly increase</w:t>
      </w:r>
      <w:r w:rsidR="00940668" w:rsidRPr="002B5761">
        <w:rPr>
          <w:rFonts w:ascii="Times New Roman" w:hAnsi="Times New Roman" w:cs="Times New Roman"/>
          <w:sz w:val="20"/>
          <w:szCs w:val="20"/>
          <w:lang w:bidi="ar-EG"/>
        </w:rPr>
        <w:t>d</w:t>
      </w:r>
      <w:r w:rsidRPr="002B5761">
        <w:rPr>
          <w:rFonts w:ascii="Times New Roman" w:hAnsi="Times New Roman" w:cs="Times New Roman"/>
          <w:sz w:val="20"/>
          <w:szCs w:val="20"/>
          <w:lang w:bidi="ar-EG"/>
        </w:rPr>
        <w:t xml:space="preserve"> leaf contents of macro and micro nutrients</w:t>
      </w:r>
      <w:r w:rsidR="00375159" w:rsidRPr="002B5761">
        <w:rPr>
          <w:rFonts w:ascii="Times New Roman" w:hAnsi="Times New Roman" w:cs="Times New Roman"/>
          <w:sz w:val="20"/>
          <w:szCs w:val="20"/>
          <w:lang w:bidi="ar-EG"/>
        </w:rPr>
        <w:t xml:space="preserve"> and total chlorophyll</w:t>
      </w:r>
      <w:r w:rsidRPr="002B5761">
        <w:rPr>
          <w:rFonts w:ascii="Times New Roman" w:hAnsi="Times New Roman" w:cs="Times New Roman"/>
          <w:sz w:val="20"/>
          <w:szCs w:val="20"/>
          <w:lang w:bidi="ar-EG"/>
        </w:rPr>
        <w:t xml:space="preserve"> in both seasons.</w:t>
      </w:r>
      <w:r w:rsidR="002212C5" w:rsidRPr="002B5761">
        <w:rPr>
          <w:rFonts w:ascii="Times New Roman" w:hAnsi="Times New Roman" w:cs="Times New Roman"/>
          <w:sz w:val="20"/>
          <w:szCs w:val="20"/>
          <w:lang w:bidi="ar-EG"/>
        </w:rPr>
        <w:t xml:space="preserve"> Also, maturity index negatively associated with fruit firmness and </w:t>
      </w:r>
      <w:r w:rsidR="00E0434E" w:rsidRPr="002B5761">
        <w:rPr>
          <w:rFonts w:ascii="Times New Roman" w:hAnsi="Times New Roman" w:cs="Times New Roman"/>
          <w:sz w:val="20"/>
          <w:szCs w:val="20"/>
          <w:lang w:bidi="ar-EG"/>
        </w:rPr>
        <w:t xml:space="preserve">titratable </w:t>
      </w:r>
      <w:r w:rsidR="002212C5" w:rsidRPr="002B5761">
        <w:rPr>
          <w:rFonts w:ascii="Times New Roman" w:hAnsi="Times New Roman" w:cs="Times New Roman"/>
          <w:sz w:val="20"/>
          <w:szCs w:val="20"/>
          <w:lang w:bidi="ar-EG"/>
        </w:rPr>
        <w:t xml:space="preserve">acidity and this could be clear evidence that </w:t>
      </w:r>
      <w:r w:rsidR="00D0403E" w:rsidRPr="002B5761">
        <w:rPr>
          <w:rFonts w:ascii="Times New Roman" w:hAnsi="Times New Roman" w:cs="Times New Roman"/>
          <w:sz w:val="20"/>
          <w:szCs w:val="20"/>
          <w:lang w:bidi="ar-EG"/>
        </w:rPr>
        <w:t>salicylic</w:t>
      </w:r>
      <w:r w:rsidR="002212C5" w:rsidRPr="002B5761">
        <w:rPr>
          <w:rFonts w:ascii="Times New Roman" w:hAnsi="Times New Roman" w:cs="Times New Roman"/>
          <w:sz w:val="20"/>
          <w:szCs w:val="20"/>
          <w:lang w:bidi="ar-EG"/>
        </w:rPr>
        <w:t xml:space="preserve"> acid and </w:t>
      </w:r>
      <w:r w:rsidR="00D0403E" w:rsidRPr="002B5761">
        <w:rPr>
          <w:rFonts w:ascii="Times New Roman" w:hAnsi="Times New Roman" w:cs="Times New Roman"/>
          <w:sz w:val="20"/>
          <w:szCs w:val="20"/>
          <w:lang w:bidi="ar-EG"/>
        </w:rPr>
        <w:t>potassium silicate</w:t>
      </w:r>
      <w:r w:rsidR="002212C5" w:rsidRPr="002B5761">
        <w:rPr>
          <w:rFonts w:ascii="Times New Roman" w:hAnsi="Times New Roman" w:cs="Times New Roman"/>
          <w:sz w:val="20"/>
          <w:szCs w:val="20"/>
          <w:lang w:bidi="ar-EG"/>
        </w:rPr>
        <w:t xml:space="preserve"> seemed to be excellent treatments </w:t>
      </w:r>
      <w:r w:rsidR="00E0434E" w:rsidRPr="002B5761">
        <w:rPr>
          <w:rFonts w:ascii="Times New Roman" w:hAnsi="Times New Roman" w:cs="Times New Roman"/>
          <w:sz w:val="20"/>
          <w:szCs w:val="20"/>
          <w:lang w:bidi="ar-EG"/>
        </w:rPr>
        <w:t>that used to delay</w:t>
      </w:r>
      <w:r w:rsidR="00D0403E" w:rsidRPr="002B5761">
        <w:rPr>
          <w:rFonts w:ascii="Times New Roman" w:hAnsi="Times New Roman" w:cs="Times New Roman"/>
          <w:sz w:val="20"/>
          <w:szCs w:val="20"/>
          <w:lang w:bidi="ar-EG"/>
        </w:rPr>
        <w:t xml:space="preserve"> apricot fruit ripening.</w:t>
      </w:r>
      <w:r w:rsidR="00D62961" w:rsidRPr="002B5761">
        <w:rPr>
          <w:rFonts w:ascii="Times New Roman" w:hAnsi="Times New Roman" w:cs="Times New Roman"/>
          <w:sz w:val="20"/>
          <w:szCs w:val="20"/>
          <w:lang w:bidi="ar-EG"/>
        </w:rPr>
        <w:t xml:space="preserve"> </w:t>
      </w:r>
    </w:p>
    <w:p w:rsidR="002B5761" w:rsidRDefault="002B5761" w:rsidP="002B5761">
      <w:pPr>
        <w:bidi w:val="0"/>
        <w:snapToGrid w:val="0"/>
        <w:spacing w:after="0" w:line="240" w:lineRule="auto"/>
        <w:jc w:val="center"/>
        <w:rPr>
          <w:rFonts w:ascii="Times New Roman" w:hAnsi="Times New Roman" w:cs="Times New Roman"/>
          <w:sz w:val="20"/>
          <w:szCs w:val="20"/>
          <w:lang w:bidi="ar-EG"/>
        </w:rPr>
        <w:sectPr w:rsidR="002B5761" w:rsidSect="002B5761">
          <w:type w:val="continuous"/>
          <w:pgSz w:w="12240" w:h="15840"/>
          <w:pgMar w:top="1440" w:right="1440" w:bottom="1440" w:left="1440" w:header="720" w:footer="720" w:gutter="0"/>
          <w:cols w:num="2" w:space="550"/>
          <w:rtlGutter/>
          <w:docGrid w:linePitch="360"/>
        </w:sectPr>
      </w:pPr>
    </w:p>
    <w:p w:rsidR="00D62961" w:rsidRPr="002B5761" w:rsidRDefault="00D62961" w:rsidP="002B5761">
      <w:pPr>
        <w:bidi w:val="0"/>
        <w:snapToGrid w:val="0"/>
        <w:spacing w:after="0" w:line="240" w:lineRule="auto"/>
        <w:jc w:val="center"/>
        <w:rPr>
          <w:rFonts w:ascii="Times New Roman" w:hAnsi="Times New Roman" w:cs="Times New Roman"/>
          <w:sz w:val="20"/>
          <w:szCs w:val="20"/>
          <w:lang w:bidi="ar-EG"/>
        </w:rPr>
      </w:pPr>
    </w:p>
    <w:p w:rsidR="009A30B3" w:rsidRPr="002B5761" w:rsidRDefault="00822F27" w:rsidP="002B5761">
      <w:pPr>
        <w:bidi w:val="0"/>
        <w:snapToGrid w:val="0"/>
        <w:spacing w:after="0" w:line="240" w:lineRule="auto"/>
        <w:jc w:val="both"/>
        <w:rPr>
          <w:rFonts w:ascii="Times New Roman" w:hAnsi="Times New Roman" w:cs="Times New Roman"/>
          <w:b/>
          <w:bCs/>
          <w:sz w:val="20"/>
          <w:szCs w:val="20"/>
        </w:rPr>
      </w:pPr>
      <w:r w:rsidRPr="002B5761">
        <w:rPr>
          <w:rFonts w:ascii="Times New Roman" w:hAnsi="Times New Roman" w:cs="Times New Roman"/>
          <w:b/>
          <w:bCs/>
          <w:sz w:val="20"/>
          <w:szCs w:val="20"/>
        </w:rPr>
        <w:t>Table (</w:t>
      </w:r>
      <w:r w:rsidR="008B484A" w:rsidRPr="002B5761">
        <w:rPr>
          <w:rFonts w:ascii="Times New Roman" w:hAnsi="Times New Roman" w:cs="Times New Roman"/>
          <w:b/>
          <w:bCs/>
          <w:sz w:val="20"/>
          <w:szCs w:val="20"/>
        </w:rPr>
        <w:t>5</w:t>
      </w:r>
      <w:r w:rsidRPr="002B5761">
        <w:rPr>
          <w:rFonts w:ascii="Times New Roman" w:hAnsi="Times New Roman" w:cs="Times New Roman"/>
          <w:b/>
          <w:bCs/>
          <w:sz w:val="20"/>
          <w:szCs w:val="20"/>
        </w:rPr>
        <w:t xml:space="preserve">): </w:t>
      </w:r>
      <w:r w:rsidRPr="002B5761">
        <w:rPr>
          <w:rFonts w:ascii="Times New Roman" w:hAnsi="Times New Roman" w:cs="Times New Roman"/>
          <w:sz w:val="20"/>
          <w:szCs w:val="20"/>
        </w:rPr>
        <w:t>Effect of pre-harvest applications of Salicylic acid (SA), Potassium Si</w:t>
      </w:r>
      <w:r w:rsidR="00CD56B5" w:rsidRPr="002B5761">
        <w:rPr>
          <w:rFonts w:ascii="Times New Roman" w:hAnsi="Times New Roman" w:cs="Times New Roman"/>
          <w:sz w:val="20"/>
          <w:szCs w:val="20"/>
        </w:rPr>
        <w:t>licate (P.S</w:t>
      </w:r>
      <w:r w:rsidR="00E20374" w:rsidRPr="002B5761">
        <w:rPr>
          <w:rFonts w:ascii="Times New Roman" w:hAnsi="Times New Roman" w:cs="Times New Roman"/>
          <w:sz w:val="20"/>
          <w:szCs w:val="20"/>
        </w:rPr>
        <w:t>)</w:t>
      </w:r>
      <w:r w:rsidR="00B93EEC" w:rsidRPr="002B5761">
        <w:rPr>
          <w:rFonts w:ascii="Times New Roman" w:hAnsi="Times New Roman" w:cs="Times New Roman"/>
          <w:sz w:val="20"/>
          <w:szCs w:val="20"/>
        </w:rPr>
        <w:t>,</w:t>
      </w:r>
      <w:r w:rsidRPr="002B5761">
        <w:rPr>
          <w:rFonts w:ascii="Times New Roman" w:hAnsi="Times New Roman" w:cs="Times New Roman"/>
          <w:sz w:val="20"/>
          <w:szCs w:val="20"/>
        </w:rPr>
        <w:t xml:space="preserve"> </w:t>
      </w:r>
      <w:r w:rsidR="00047719" w:rsidRPr="002B5761">
        <w:rPr>
          <w:rFonts w:ascii="Times New Roman" w:hAnsi="Times New Roman" w:cs="Times New Roman"/>
          <w:sz w:val="20"/>
          <w:szCs w:val="20"/>
        </w:rPr>
        <w:t>Set</w:t>
      </w:r>
      <w:r w:rsidRPr="002B5761">
        <w:rPr>
          <w:rFonts w:ascii="Times New Roman" w:hAnsi="Times New Roman" w:cs="Times New Roman"/>
          <w:sz w:val="20"/>
          <w:szCs w:val="20"/>
        </w:rPr>
        <w:t xml:space="preserve"> and their combinations on apricot fruit chemical properties in 2017 and 2018 seasons.</w:t>
      </w:r>
    </w:p>
    <w:tbl>
      <w:tblPr>
        <w:tblW w:w="5000" w:type="pct"/>
        <w:jc w:val="center"/>
        <w:tblCellMar>
          <w:left w:w="57" w:type="dxa"/>
          <w:right w:w="57" w:type="dxa"/>
        </w:tblCellMar>
        <w:tblLook w:val="04A0" w:firstRow="1" w:lastRow="0" w:firstColumn="1" w:lastColumn="0" w:noHBand="0" w:noVBand="1"/>
      </w:tblPr>
      <w:tblGrid>
        <w:gridCol w:w="4394"/>
        <w:gridCol w:w="1277"/>
        <w:gridCol w:w="1533"/>
        <w:gridCol w:w="2270"/>
      </w:tblGrid>
      <w:tr w:rsidR="009A30B3" w:rsidRPr="002B5761" w:rsidTr="00D62961">
        <w:trPr>
          <w:jc w:val="center"/>
        </w:trPr>
        <w:tc>
          <w:tcPr>
            <w:tcW w:w="2319" w:type="pct"/>
            <w:tcBorders>
              <w:top w:val="single" w:sz="4" w:space="0" w:color="auto"/>
              <w:bottom w:val="single" w:sz="4" w:space="0" w:color="auto"/>
            </w:tcBorders>
            <w:shd w:val="clear" w:color="auto" w:fill="auto"/>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 xml:space="preserve">Treatment </w:t>
            </w:r>
          </w:p>
        </w:tc>
        <w:tc>
          <w:tcPr>
            <w:tcW w:w="674" w:type="pct"/>
            <w:tcBorders>
              <w:top w:val="single" w:sz="4" w:space="0" w:color="auto"/>
              <w:bottom w:val="single" w:sz="4" w:space="0" w:color="auto"/>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TSS%</w:t>
            </w:r>
          </w:p>
        </w:tc>
        <w:tc>
          <w:tcPr>
            <w:tcW w:w="809" w:type="pct"/>
            <w:tcBorders>
              <w:top w:val="single" w:sz="4" w:space="0" w:color="auto"/>
              <w:bottom w:val="single" w:sz="4" w:space="0" w:color="auto"/>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Acidity%</w:t>
            </w:r>
          </w:p>
        </w:tc>
        <w:tc>
          <w:tcPr>
            <w:tcW w:w="1198" w:type="pct"/>
            <w:tcBorders>
              <w:top w:val="single" w:sz="4" w:space="0" w:color="auto"/>
              <w:bottom w:val="single" w:sz="4" w:space="0" w:color="auto"/>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TSS/Acid ratio</w:t>
            </w:r>
          </w:p>
        </w:tc>
      </w:tr>
      <w:tr w:rsidR="009A30B3" w:rsidRPr="002B5761" w:rsidTr="00D62961">
        <w:trPr>
          <w:jc w:val="center"/>
        </w:trPr>
        <w:tc>
          <w:tcPr>
            <w:tcW w:w="5000" w:type="pct"/>
            <w:gridSpan w:val="4"/>
            <w:tcBorders>
              <w:top w:val="single" w:sz="4" w:space="0" w:color="auto"/>
              <w:bottom w:val="single" w:sz="4" w:space="0" w:color="auto"/>
            </w:tcBorders>
            <w:shd w:val="clear" w:color="auto" w:fill="auto"/>
            <w:vAlign w:val="center"/>
          </w:tcPr>
          <w:p w:rsidR="009A30B3" w:rsidRPr="002B5761" w:rsidRDefault="00D62961"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 xml:space="preserve"> </w:t>
            </w:r>
            <w:r w:rsidR="00822F27" w:rsidRPr="002B5761">
              <w:rPr>
                <w:rFonts w:ascii="Times New Roman" w:eastAsia="Times New Roman" w:hAnsi="Times New Roman" w:cs="Times New Roman"/>
                <w:b/>
                <w:bCs/>
                <w:sz w:val="20"/>
                <w:szCs w:val="18"/>
              </w:rPr>
              <w:t>2017</w:t>
            </w:r>
          </w:p>
        </w:tc>
      </w:tr>
      <w:tr w:rsidR="009A30B3" w:rsidRPr="002B5761" w:rsidTr="00D62961">
        <w:trPr>
          <w:jc w:val="center"/>
        </w:trPr>
        <w:tc>
          <w:tcPr>
            <w:tcW w:w="2319" w:type="pct"/>
            <w:tcBorders>
              <w:top w:val="single" w:sz="4" w:space="0" w:color="auto"/>
            </w:tcBorders>
            <w:shd w:val="clear" w:color="auto" w:fill="auto"/>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Control</w:t>
            </w:r>
          </w:p>
        </w:tc>
        <w:tc>
          <w:tcPr>
            <w:tcW w:w="674" w:type="pct"/>
            <w:tcBorders>
              <w:top w:val="single" w:sz="4" w:space="0" w:color="auto"/>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13.12 </w:t>
            </w:r>
            <w:r w:rsidRPr="002B5761">
              <w:rPr>
                <w:rFonts w:ascii="Times New Roman" w:eastAsia="Times New Roman" w:hAnsi="Times New Roman" w:cs="Times New Roman"/>
                <w:sz w:val="20"/>
                <w:szCs w:val="18"/>
                <w:vertAlign w:val="superscript"/>
              </w:rPr>
              <w:t>d-f</w:t>
            </w:r>
          </w:p>
        </w:tc>
        <w:tc>
          <w:tcPr>
            <w:tcW w:w="809" w:type="pct"/>
            <w:tcBorders>
              <w:top w:val="single" w:sz="4" w:space="0" w:color="auto"/>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0.92 </w:t>
            </w:r>
            <w:r w:rsidRPr="002B5761">
              <w:rPr>
                <w:rFonts w:ascii="Times New Roman" w:eastAsia="Times New Roman" w:hAnsi="Times New Roman" w:cs="Times New Roman"/>
                <w:sz w:val="20"/>
                <w:szCs w:val="18"/>
                <w:vertAlign w:val="superscript"/>
              </w:rPr>
              <w:t>b</w:t>
            </w:r>
          </w:p>
        </w:tc>
        <w:tc>
          <w:tcPr>
            <w:tcW w:w="1198" w:type="pct"/>
            <w:tcBorders>
              <w:top w:val="single" w:sz="4" w:space="0" w:color="auto"/>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14.23 </w:t>
            </w:r>
            <w:r w:rsidRPr="002B5761">
              <w:rPr>
                <w:rFonts w:ascii="Times New Roman" w:eastAsia="Times New Roman" w:hAnsi="Times New Roman" w:cs="Times New Roman"/>
                <w:sz w:val="20"/>
                <w:szCs w:val="18"/>
                <w:vertAlign w:val="superscript"/>
              </w:rPr>
              <w:t>h</w:t>
            </w:r>
          </w:p>
        </w:tc>
      </w:tr>
      <w:tr w:rsidR="009A30B3" w:rsidRPr="002B5761" w:rsidTr="00D62961">
        <w:trPr>
          <w:jc w:val="center"/>
        </w:trPr>
        <w:tc>
          <w:tcPr>
            <w:tcW w:w="2319" w:type="pct"/>
            <w:tcBorders>
              <w:top w:val="nil"/>
            </w:tcBorders>
            <w:shd w:val="clear" w:color="auto" w:fill="auto"/>
            <w:vAlign w:val="center"/>
            <w:hideMark/>
          </w:tcPr>
          <w:p w:rsidR="009A30B3" w:rsidRPr="002B5761" w:rsidRDefault="00747F8C"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1 mmol/L</w:t>
            </w:r>
            <w:r w:rsidR="00822F27" w:rsidRPr="002B5761">
              <w:rPr>
                <w:rFonts w:ascii="Times New Roman" w:eastAsia="Times New Roman" w:hAnsi="Times New Roman" w:cs="Times New Roman"/>
                <w:b/>
                <w:bCs/>
                <w:sz w:val="20"/>
                <w:szCs w:val="18"/>
              </w:rPr>
              <w:t xml:space="preserve"> SA </w:t>
            </w:r>
          </w:p>
        </w:tc>
        <w:tc>
          <w:tcPr>
            <w:tcW w:w="674"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12.56 </w:t>
            </w:r>
            <w:r w:rsidRPr="002B5761">
              <w:rPr>
                <w:rFonts w:ascii="Times New Roman" w:eastAsia="Times New Roman" w:hAnsi="Times New Roman" w:cs="Times New Roman"/>
                <w:sz w:val="20"/>
                <w:szCs w:val="18"/>
                <w:vertAlign w:val="superscript"/>
              </w:rPr>
              <w:t>g</w:t>
            </w:r>
          </w:p>
        </w:tc>
        <w:tc>
          <w:tcPr>
            <w:tcW w:w="809"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1.04 </w:t>
            </w:r>
            <w:r w:rsidRPr="002B5761">
              <w:rPr>
                <w:rFonts w:ascii="Times New Roman" w:eastAsia="Times New Roman" w:hAnsi="Times New Roman" w:cs="Times New Roman"/>
                <w:sz w:val="20"/>
                <w:szCs w:val="18"/>
                <w:vertAlign w:val="superscript"/>
              </w:rPr>
              <w:t>a</w:t>
            </w:r>
          </w:p>
        </w:tc>
        <w:tc>
          <w:tcPr>
            <w:tcW w:w="1198"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12.01 </w:t>
            </w:r>
            <w:r w:rsidRPr="002B5761">
              <w:rPr>
                <w:rFonts w:ascii="Times New Roman" w:eastAsia="Times New Roman" w:hAnsi="Times New Roman" w:cs="Times New Roman"/>
                <w:sz w:val="20"/>
                <w:szCs w:val="18"/>
                <w:vertAlign w:val="superscript"/>
              </w:rPr>
              <w:t>j</w:t>
            </w:r>
          </w:p>
        </w:tc>
      </w:tr>
      <w:tr w:rsidR="009A30B3" w:rsidRPr="002B5761" w:rsidTr="00D62961">
        <w:trPr>
          <w:jc w:val="center"/>
        </w:trPr>
        <w:tc>
          <w:tcPr>
            <w:tcW w:w="2319" w:type="pct"/>
            <w:tcBorders>
              <w:top w:val="nil"/>
            </w:tcBorders>
            <w:shd w:val="clear" w:color="auto" w:fill="auto"/>
            <w:vAlign w:val="center"/>
            <w:hideMark/>
          </w:tcPr>
          <w:p w:rsidR="009A30B3" w:rsidRPr="002B5761" w:rsidRDefault="00724F12"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1.5 mmol/L</w:t>
            </w:r>
            <w:r w:rsidR="00822F27" w:rsidRPr="002B5761">
              <w:rPr>
                <w:rFonts w:ascii="Times New Roman" w:eastAsia="Times New Roman" w:hAnsi="Times New Roman" w:cs="Times New Roman"/>
                <w:b/>
                <w:bCs/>
                <w:sz w:val="20"/>
                <w:szCs w:val="18"/>
              </w:rPr>
              <w:t xml:space="preserve"> SA </w:t>
            </w:r>
          </w:p>
        </w:tc>
        <w:tc>
          <w:tcPr>
            <w:tcW w:w="674"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12.81 </w:t>
            </w:r>
            <w:r w:rsidRPr="002B5761">
              <w:rPr>
                <w:rFonts w:ascii="Times New Roman" w:eastAsia="Times New Roman" w:hAnsi="Times New Roman" w:cs="Times New Roman"/>
                <w:sz w:val="20"/>
                <w:szCs w:val="18"/>
                <w:vertAlign w:val="superscript"/>
              </w:rPr>
              <w:t>fg</w:t>
            </w:r>
          </w:p>
        </w:tc>
        <w:tc>
          <w:tcPr>
            <w:tcW w:w="809"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1.04 </w:t>
            </w:r>
            <w:r w:rsidRPr="002B5761">
              <w:rPr>
                <w:rFonts w:ascii="Times New Roman" w:eastAsia="Times New Roman" w:hAnsi="Times New Roman" w:cs="Times New Roman"/>
                <w:sz w:val="20"/>
                <w:szCs w:val="18"/>
                <w:vertAlign w:val="superscript"/>
              </w:rPr>
              <w:t>a</w:t>
            </w:r>
          </w:p>
        </w:tc>
        <w:tc>
          <w:tcPr>
            <w:tcW w:w="1198"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12.30 </w:t>
            </w:r>
            <w:r w:rsidRPr="002B5761">
              <w:rPr>
                <w:rFonts w:ascii="Times New Roman" w:eastAsia="Times New Roman" w:hAnsi="Times New Roman" w:cs="Times New Roman"/>
                <w:sz w:val="20"/>
                <w:szCs w:val="18"/>
                <w:vertAlign w:val="superscript"/>
              </w:rPr>
              <w:t>ij</w:t>
            </w:r>
          </w:p>
        </w:tc>
      </w:tr>
      <w:tr w:rsidR="009A30B3" w:rsidRPr="002B5761" w:rsidTr="00D62961">
        <w:trPr>
          <w:jc w:val="center"/>
        </w:trPr>
        <w:tc>
          <w:tcPr>
            <w:tcW w:w="2319" w:type="pct"/>
            <w:tcBorders>
              <w:top w:val="nil"/>
            </w:tcBorders>
            <w:shd w:val="clear" w:color="auto" w:fill="auto"/>
            <w:vAlign w:val="center"/>
            <w:hideMark/>
          </w:tcPr>
          <w:p w:rsidR="009A30B3" w:rsidRPr="002B5761" w:rsidRDefault="00724F12"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3 mmol/L</w:t>
            </w:r>
            <w:r w:rsidR="00D62961" w:rsidRPr="002B5761">
              <w:rPr>
                <w:rFonts w:ascii="Times New Roman" w:eastAsia="Times New Roman" w:hAnsi="Times New Roman" w:cs="Times New Roman"/>
                <w:b/>
                <w:bCs/>
                <w:sz w:val="20"/>
                <w:szCs w:val="18"/>
              </w:rPr>
              <w:t xml:space="preserve"> </w:t>
            </w:r>
            <w:r w:rsidR="00822F27" w:rsidRPr="002B5761">
              <w:rPr>
                <w:rFonts w:ascii="Times New Roman" w:eastAsia="Times New Roman" w:hAnsi="Times New Roman" w:cs="Times New Roman"/>
                <w:b/>
                <w:bCs/>
                <w:sz w:val="20"/>
                <w:szCs w:val="18"/>
              </w:rPr>
              <w:t>SA</w:t>
            </w:r>
            <w:r w:rsidR="00D62961" w:rsidRPr="002B5761">
              <w:rPr>
                <w:rFonts w:ascii="Times New Roman" w:eastAsia="Times New Roman" w:hAnsi="Times New Roman" w:cs="Times New Roman"/>
                <w:b/>
                <w:bCs/>
                <w:sz w:val="20"/>
                <w:szCs w:val="18"/>
              </w:rPr>
              <w:t xml:space="preserve"> </w:t>
            </w:r>
          </w:p>
        </w:tc>
        <w:tc>
          <w:tcPr>
            <w:tcW w:w="674"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12.93 </w:t>
            </w:r>
            <w:r w:rsidRPr="002B5761">
              <w:rPr>
                <w:rFonts w:ascii="Times New Roman" w:eastAsia="Times New Roman" w:hAnsi="Times New Roman" w:cs="Times New Roman"/>
                <w:sz w:val="20"/>
                <w:szCs w:val="18"/>
                <w:vertAlign w:val="superscript"/>
              </w:rPr>
              <w:t>e-g</w:t>
            </w:r>
          </w:p>
        </w:tc>
        <w:tc>
          <w:tcPr>
            <w:tcW w:w="809"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1.04 </w:t>
            </w:r>
            <w:r w:rsidRPr="002B5761">
              <w:rPr>
                <w:rFonts w:ascii="Times New Roman" w:eastAsia="Times New Roman" w:hAnsi="Times New Roman" w:cs="Times New Roman"/>
                <w:sz w:val="20"/>
                <w:szCs w:val="18"/>
                <w:vertAlign w:val="superscript"/>
              </w:rPr>
              <w:t>a</w:t>
            </w:r>
          </w:p>
        </w:tc>
        <w:tc>
          <w:tcPr>
            <w:tcW w:w="1198"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12.40 </w:t>
            </w:r>
            <w:r w:rsidRPr="002B5761">
              <w:rPr>
                <w:rFonts w:ascii="Times New Roman" w:eastAsia="Times New Roman" w:hAnsi="Times New Roman" w:cs="Times New Roman"/>
                <w:sz w:val="20"/>
                <w:szCs w:val="18"/>
                <w:vertAlign w:val="superscript"/>
              </w:rPr>
              <w:t>I</w:t>
            </w:r>
          </w:p>
        </w:tc>
      </w:tr>
      <w:tr w:rsidR="009A30B3" w:rsidRPr="002B5761" w:rsidTr="00D62961">
        <w:trPr>
          <w:jc w:val="center"/>
        </w:trPr>
        <w:tc>
          <w:tcPr>
            <w:tcW w:w="2319" w:type="pct"/>
            <w:tcBorders>
              <w:top w:val="nil"/>
            </w:tcBorders>
            <w:shd w:val="clear" w:color="auto" w:fill="auto"/>
            <w:vAlign w:val="center"/>
            <w:hideMark/>
          </w:tcPr>
          <w:p w:rsidR="009A30B3" w:rsidRPr="002B5761" w:rsidRDefault="00304630"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4.5 mmol/L</w:t>
            </w:r>
            <w:r w:rsidR="00D62961" w:rsidRPr="002B5761">
              <w:rPr>
                <w:rFonts w:ascii="Times New Roman" w:eastAsia="Times New Roman" w:hAnsi="Times New Roman" w:cs="Times New Roman"/>
                <w:b/>
                <w:bCs/>
                <w:sz w:val="20"/>
                <w:szCs w:val="18"/>
              </w:rPr>
              <w:t xml:space="preserve"> </w:t>
            </w:r>
            <w:r w:rsidR="00822F27" w:rsidRPr="002B5761">
              <w:rPr>
                <w:rFonts w:ascii="Times New Roman" w:eastAsia="Times New Roman" w:hAnsi="Times New Roman" w:cs="Times New Roman"/>
                <w:b/>
                <w:bCs/>
                <w:sz w:val="20"/>
                <w:szCs w:val="18"/>
              </w:rPr>
              <w:t>SA</w:t>
            </w:r>
            <w:r w:rsidR="00D62961" w:rsidRPr="002B5761">
              <w:rPr>
                <w:rFonts w:ascii="Times New Roman" w:eastAsia="Times New Roman" w:hAnsi="Times New Roman" w:cs="Times New Roman"/>
                <w:b/>
                <w:bCs/>
                <w:sz w:val="20"/>
                <w:szCs w:val="18"/>
              </w:rPr>
              <w:t xml:space="preserve"> </w:t>
            </w:r>
          </w:p>
        </w:tc>
        <w:tc>
          <w:tcPr>
            <w:tcW w:w="674"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13.34 </w:t>
            </w:r>
            <w:r w:rsidRPr="002B5761">
              <w:rPr>
                <w:rFonts w:ascii="Times New Roman" w:eastAsia="Times New Roman" w:hAnsi="Times New Roman" w:cs="Times New Roman"/>
                <w:sz w:val="20"/>
                <w:szCs w:val="18"/>
                <w:vertAlign w:val="superscript"/>
              </w:rPr>
              <w:t>d-e</w:t>
            </w:r>
          </w:p>
        </w:tc>
        <w:tc>
          <w:tcPr>
            <w:tcW w:w="809"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0.91 </w:t>
            </w:r>
            <w:r w:rsidRPr="002B5761">
              <w:rPr>
                <w:rFonts w:ascii="Times New Roman" w:eastAsia="Times New Roman" w:hAnsi="Times New Roman" w:cs="Times New Roman"/>
                <w:sz w:val="20"/>
                <w:szCs w:val="18"/>
                <w:vertAlign w:val="superscript"/>
              </w:rPr>
              <w:t>b</w:t>
            </w:r>
          </w:p>
        </w:tc>
        <w:tc>
          <w:tcPr>
            <w:tcW w:w="1198"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14.60 </w:t>
            </w:r>
            <w:r w:rsidRPr="002B5761">
              <w:rPr>
                <w:rFonts w:ascii="Times New Roman" w:eastAsia="Times New Roman" w:hAnsi="Times New Roman" w:cs="Times New Roman"/>
                <w:sz w:val="20"/>
                <w:szCs w:val="18"/>
                <w:vertAlign w:val="superscript"/>
              </w:rPr>
              <w:t>g</w:t>
            </w:r>
          </w:p>
        </w:tc>
      </w:tr>
      <w:tr w:rsidR="009A30B3" w:rsidRPr="002B5761" w:rsidTr="00D62961">
        <w:trPr>
          <w:jc w:val="center"/>
        </w:trPr>
        <w:tc>
          <w:tcPr>
            <w:tcW w:w="2319" w:type="pct"/>
            <w:tcBorders>
              <w:top w:val="nil"/>
            </w:tcBorders>
            <w:shd w:val="clear" w:color="auto" w:fill="auto"/>
            <w:vAlign w:val="center"/>
            <w:hideMark/>
          </w:tcPr>
          <w:p w:rsidR="009A30B3" w:rsidRPr="002B5761" w:rsidRDefault="00A247E6"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2000 ppm</w:t>
            </w:r>
            <w:r w:rsidR="00D62961" w:rsidRPr="002B5761">
              <w:rPr>
                <w:rFonts w:ascii="Times New Roman" w:eastAsia="Times New Roman" w:hAnsi="Times New Roman" w:cs="Times New Roman"/>
                <w:b/>
                <w:bCs/>
                <w:sz w:val="20"/>
                <w:szCs w:val="18"/>
              </w:rPr>
              <w:t xml:space="preserve"> </w:t>
            </w:r>
            <w:r w:rsidR="00822F27" w:rsidRPr="002B5761">
              <w:rPr>
                <w:rFonts w:ascii="Times New Roman" w:eastAsia="Times New Roman" w:hAnsi="Times New Roman" w:cs="Times New Roman"/>
                <w:b/>
                <w:bCs/>
                <w:sz w:val="20"/>
                <w:szCs w:val="18"/>
              </w:rPr>
              <w:t xml:space="preserve">P.S </w:t>
            </w:r>
          </w:p>
        </w:tc>
        <w:tc>
          <w:tcPr>
            <w:tcW w:w="674"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14.90 </w:t>
            </w:r>
            <w:r w:rsidRPr="002B5761">
              <w:rPr>
                <w:rFonts w:ascii="Times New Roman" w:eastAsia="Times New Roman" w:hAnsi="Times New Roman" w:cs="Times New Roman"/>
                <w:sz w:val="20"/>
                <w:szCs w:val="18"/>
                <w:vertAlign w:val="superscript"/>
              </w:rPr>
              <w:t>b</w:t>
            </w:r>
          </w:p>
        </w:tc>
        <w:tc>
          <w:tcPr>
            <w:tcW w:w="809"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0.86 </w:t>
            </w:r>
            <w:r w:rsidRPr="002B5761">
              <w:rPr>
                <w:rFonts w:ascii="Times New Roman" w:eastAsia="Times New Roman" w:hAnsi="Times New Roman" w:cs="Times New Roman"/>
                <w:sz w:val="20"/>
                <w:szCs w:val="18"/>
                <w:vertAlign w:val="superscript"/>
              </w:rPr>
              <w:t>b</w:t>
            </w:r>
          </w:p>
        </w:tc>
        <w:tc>
          <w:tcPr>
            <w:tcW w:w="1198"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17.32 </w:t>
            </w:r>
            <w:r w:rsidRPr="002B5761">
              <w:rPr>
                <w:rFonts w:ascii="Times New Roman" w:eastAsia="Times New Roman" w:hAnsi="Times New Roman" w:cs="Times New Roman"/>
                <w:sz w:val="20"/>
                <w:szCs w:val="18"/>
                <w:vertAlign w:val="superscript"/>
              </w:rPr>
              <w:t>d</w:t>
            </w:r>
          </w:p>
        </w:tc>
      </w:tr>
      <w:tr w:rsidR="009A30B3" w:rsidRPr="002B5761" w:rsidTr="00D62961">
        <w:trPr>
          <w:jc w:val="center"/>
        </w:trPr>
        <w:tc>
          <w:tcPr>
            <w:tcW w:w="2319" w:type="pct"/>
            <w:tcBorders>
              <w:top w:val="nil"/>
            </w:tcBorders>
            <w:shd w:val="clear" w:color="auto" w:fill="auto"/>
            <w:vAlign w:val="center"/>
            <w:hideMark/>
          </w:tcPr>
          <w:p w:rsidR="009A30B3" w:rsidRPr="002B5761" w:rsidRDefault="00A247E6"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3000 ppm</w:t>
            </w:r>
            <w:r w:rsidR="00D62961" w:rsidRPr="002B5761">
              <w:rPr>
                <w:rFonts w:ascii="Times New Roman" w:eastAsia="Times New Roman" w:hAnsi="Times New Roman" w:cs="Times New Roman"/>
                <w:b/>
                <w:bCs/>
                <w:sz w:val="20"/>
                <w:szCs w:val="18"/>
              </w:rPr>
              <w:t xml:space="preserve"> </w:t>
            </w:r>
            <w:r w:rsidR="00822F27" w:rsidRPr="002B5761">
              <w:rPr>
                <w:rFonts w:ascii="Times New Roman" w:eastAsia="Times New Roman" w:hAnsi="Times New Roman" w:cs="Times New Roman"/>
                <w:b/>
                <w:bCs/>
                <w:sz w:val="20"/>
                <w:szCs w:val="18"/>
              </w:rPr>
              <w:t xml:space="preserve">P.S </w:t>
            </w:r>
          </w:p>
        </w:tc>
        <w:tc>
          <w:tcPr>
            <w:tcW w:w="674"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15.28 </w:t>
            </w:r>
            <w:r w:rsidRPr="002B5761">
              <w:rPr>
                <w:rFonts w:ascii="Times New Roman" w:eastAsia="Times New Roman" w:hAnsi="Times New Roman" w:cs="Times New Roman"/>
                <w:sz w:val="20"/>
                <w:szCs w:val="18"/>
                <w:vertAlign w:val="superscript"/>
              </w:rPr>
              <w:t>ab</w:t>
            </w:r>
          </w:p>
        </w:tc>
        <w:tc>
          <w:tcPr>
            <w:tcW w:w="809"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0.81 </w:t>
            </w:r>
            <w:r w:rsidRPr="002B5761">
              <w:rPr>
                <w:rFonts w:ascii="Times New Roman" w:eastAsia="Times New Roman" w:hAnsi="Times New Roman" w:cs="Times New Roman"/>
                <w:sz w:val="20"/>
                <w:szCs w:val="18"/>
                <w:vertAlign w:val="superscript"/>
              </w:rPr>
              <w:t>cd</w:t>
            </w:r>
          </w:p>
        </w:tc>
        <w:tc>
          <w:tcPr>
            <w:tcW w:w="1198"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18.76 </w:t>
            </w:r>
            <w:r w:rsidRPr="002B5761">
              <w:rPr>
                <w:rFonts w:ascii="Times New Roman" w:eastAsia="Times New Roman" w:hAnsi="Times New Roman" w:cs="Times New Roman"/>
                <w:sz w:val="20"/>
                <w:szCs w:val="18"/>
                <w:vertAlign w:val="superscript"/>
              </w:rPr>
              <w:t>c</w:t>
            </w:r>
          </w:p>
        </w:tc>
      </w:tr>
      <w:tr w:rsidR="009A30B3" w:rsidRPr="002B5761" w:rsidTr="00D62961">
        <w:trPr>
          <w:jc w:val="center"/>
        </w:trPr>
        <w:tc>
          <w:tcPr>
            <w:tcW w:w="2319" w:type="pct"/>
            <w:tcBorders>
              <w:top w:val="nil"/>
            </w:tcBorders>
            <w:shd w:val="clear" w:color="auto" w:fill="auto"/>
            <w:vAlign w:val="center"/>
            <w:hideMark/>
          </w:tcPr>
          <w:p w:rsidR="009A30B3" w:rsidRPr="002B5761" w:rsidRDefault="00A247E6"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4000 ppm</w:t>
            </w:r>
            <w:r w:rsidR="00822F27" w:rsidRPr="002B5761">
              <w:rPr>
                <w:rFonts w:ascii="Times New Roman" w:eastAsia="Times New Roman" w:hAnsi="Times New Roman" w:cs="Times New Roman"/>
                <w:b/>
                <w:bCs/>
                <w:sz w:val="20"/>
                <w:szCs w:val="18"/>
              </w:rPr>
              <w:t xml:space="preserve"> P.S</w:t>
            </w:r>
            <w:r w:rsidR="00D62961" w:rsidRPr="002B5761">
              <w:rPr>
                <w:rFonts w:ascii="Times New Roman" w:eastAsia="Times New Roman" w:hAnsi="Times New Roman" w:cs="Times New Roman"/>
                <w:b/>
                <w:bCs/>
                <w:sz w:val="20"/>
                <w:szCs w:val="18"/>
              </w:rPr>
              <w:t xml:space="preserve"> </w:t>
            </w:r>
          </w:p>
        </w:tc>
        <w:tc>
          <w:tcPr>
            <w:tcW w:w="674"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15.44 </w:t>
            </w:r>
            <w:r w:rsidRPr="002B5761">
              <w:rPr>
                <w:rFonts w:ascii="Times New Roman" w:eastAsia="Times New Roman" w:hAnsi="Times New Roman" w:cs="Times New Roman"/>
                <w:sz w:val="20"/>
                <w:szCs w:val="18"/>
                <w:vertAlign w:val="superscript"/>
              </w:rPr>
              <w:t>a</w:t>
            </w:r>
          </w:p>
        </w:tc>
        <w:tc>
          <w:tcPr>
            <w:tcW w:w="809"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0.77 </w:t>
            </w:r>
            <w:r w:rsidRPr="002B5761">
              <w:rPr>
                <w:rFonts w:ascii="Times New Roman" w:eastAsia="Times New Roman" w:hAnsi="Times New Roman" w:cs="Times New Roman"/>
                <w:sz w:val="20"/>
                <w:szCs w:val="18"/>
                <w:vertAlign w:val="superscript"/>
              </w:rPr>
              <w:t>de</w:t>
            </w:r>
          </w:p>
        </w:tc>
        <w:tc>
          <w:tcPr>
            <w:tcW w:w="1198"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lang w:val="en-GB"/>
              </w:rPr>
            </w:pPr>
            <w:r w:rsidRPr="002B5761">
              <w:rPr>
                <w:rFonts w:ascii="Times New Roman" w:eastAsia="Times New Roman" w:hAnsi="Times New Roman" w:cs="Times New Roman"/>
                <w:sz w:val="20"/>
                <w:szCs w:val="18"/>
              </w:rPr>
              <w:t xml:space="preserve">22.00 </w:t>
            </w:r>
            <w:r w:rsidRPr="002B5761">
              <w:rPr>
                <w:rFonts w:ascii="Times New Roman" w:eastAsia="Times New Roman" w:hAnsi="Times New Roman" w:cs="Times New Roman"/>
                <w:sz w:val="20"/>
                <w:szCs w:val="18"/>
                <w:vertAlign w:val="superscript"/>
              </w:rPr>
              <w:t>a</w:t>
            </w:r>
          </w:p>
        </w:tc>
      </w:tr>
      <w:tr w:rsidR="009A30B3" w:rsidRPr="002B5761" w:rsidTr="00D62961">
        <w:trPr>
          <w:jc w:val="center"/>
        </w:trPr>
        <w:tc>
          <w:tcPr>
            <w:tcW w:w="2319" w:type="pct"/>
            <w:tcBorders>
              <w:top w:val="nil"/>
            </w:tcBorders>
            <w:shd w:val="clear" w:color="auto" w:fill="auto"/>
            <w:vAlign w:val="center"/>
            <w:hideMark/>
          </w:tcPr>
          <w:p w:rsidR="009A30B3" w:rsidRPr="002B5761" w:rsidRDefault="008D7E6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1000 ppm</w:t>
            </w:r>
            <w:r w:rsidR="00822F27" w:rsidRPr="002B5761">
              <w:rPr>
                <w:rFonts w:ascii="Times New Roman" w:eastAsia="Times New Roman" w:hAnsi="Times New Roman" w:cs="Times New Roman"/>
                <w:b/>
                <w:bCs/>
                <w:sz w:val="20"/>
                <w:szCs w:val="18"/>
              </w:rPr>
              <w:t xml:space="preserve"> </w:t>
            </w:r>
            <w:r w:rsidR="00047719" w:rsidRPr="002B5761">
              <w:rPr>
                <w:rFonts w:ascii="Times New Roman" w:eastAsia="Times New Roman" w:hAnsi="Times New Roman" w:cs="Times New Roman"/>
                <w:b/>
                <w:bCs/>
                <w:sz w:val="20"/>
                <w:szCs w:val="18"/>
              </w:rPr>
              <w:t>Set</w:t>
            </w:r>
            <w:r w:rsidR="00822F27" w:rsidRPr="002B5761">
              <w:rPr>
                <w:rFonts w:ascii="Times New Roman" w:eastAsia="Times New Roman" w:hAnsi="Times New Roman" w:cs="Times New Roman"/>
                <w:b/>
                <w:bCs/>
                <w:sz w:val="20"/>
                <w:szCs w:val="18"/>
              </w:rPr>
              <w:t xml:space="preserve"> </w:t>
            </w:r>
          </w:p>
        </w:tc>
        <w:tc>
          <w:tcPr>
            <w:tcW w:w="674"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13.71 </w:t>
            </w:r>
            <w:r w:rsidRPr="002B5761">
              <w:rPr>
                <w:rFonts w:ascii="Times New Roman" w:eastAsia="Times New Roman" w:hAnsi="Times New Roman" w:cs="Times New Roman"/>
                <w:sz w:val="20"/>
                <w:szCs w:val="18"/>
                <w:vertAlign w:val="superscript"/>
              </w:rPr>
              <w:t>c</w:t>
            </w:r>
          </w:p>
        </w:tc>
        <w:tc>
          <w:tcPr>
            <w:tcW w:w="809"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0.88 </w:t>
            </w:r>
            <w:r w:rsidRPr="002B5761">
              <w:rPr>
                <w:rFonts w:ascii="Times New Roman" w:eastAsia="Times New Roman" w:hAnsi="Times New Roman" w:cs="Times New Roman"/>
                <w:sz w:val="20"/>
                <w:szCs w:val="18"/>
                <w:vertAlign w:val="superscript"/>
              </w:rPr>
              <w:t>b</w:t>
            </w:r>
          </w:p>
        </w:tc>
        <w:tc>
          <w:tcPr>
            <w:tcW w:w="1198"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15.56 </w:t>
            </w:r>
            <w:r w:rsidRPr="002B5761">
              <w:rPr>
                <w:rFonts w:ascii="Times New Roman" w:eastAsia="Times New Roman" w:hAnsi="Times New Roman" w:cs="Times New Roman"/>
                <w:sz w:val="20"/>
                <w:szCs w:val="18"/>
                <w:vertAlign w:val="superscript"/>
              </w:rPr>
              <w:t>e</w:t>
            </w:r>
          </w:p>
        </w:tc>
      </w:tr>
      <w:tr w:rsidR="009A30B3" w:rsidRPr="002B5761" w:rsidTr="00D62961">
        <w:trPr>
          <w:jc w:val="center"/>
        </w:trPr>
        <w:tc>
          <w:tcPr>
            <w:tcW w:w="2319" w:type="pct"/>
            <w:tcBorders>
              <w:top w:val="nil"/>
            </w:tcBorders>
            <w:shd w:val="clear" w:color="auto" w:fill="auto"/>
            <w:vAlign w:val="center"/>
            <w:hideMark/>
          </w:tcPr>
          <w:p w:rsidR="009A30B3" w:rsidRPr="002B5761" w:rsidRDefault="008D7E6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1500 ppm</w:t>
            </w:r>
            <w:r w:rsidR="00822F27" w:rsidRPr="002B5761">
              <w:rPr>
                <w:rFonts w:ascii="Times New Roman" w:eastAsia="Times New Roman" w:hAnsi="Times New Roman" w:cs="Times New Roman"/>
                <w:b/>
                <w:bCs/>
                <w:sz w:val="20"/>
                <w:szCs w:val="18"/>
              </w:rPr>
              <w:t xml:space="preserve"> </w:t>
            </w:r>
            <w:r w:rsidR="00047719" w:rsidRPr="002B5761">
              <w:rPr>
                <w:rFonts w:ascii="Times New Roman" w:eastAsia="Times New Roman" w:hAnsi="Times New Roman" w:cs="Times New Roman"/>
                <w:b/>
                <w:bCs/>
                <w:sz w:val="20"/>
                <w:szCs w:val="18"/>
              </w:rPr>
              <w:t>Set</w:t>
            </w:r>
            <w:r w:rsidR="00822F27" w:rsidRPr="002B5761">
              <w:rPr>
                <w:rFonts w:ascii="Times New Roman" w:eastAsia="Times New Roman" w:hAnsi="Times New Roman" w:cs="Times New Roman"/>
                <w:b/>
                <w:bCs/>
                <w:sz w:val="20"/>
                <w:szCs w:val="18"/>
              </w:rPr>
              <w:t xml:space="preserve"> </w:t>
            </w:r>
          </w:p>
        </w:tc>
        <w:tc>
          <w:tcPr>
            <w:tcW w:w="674"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13.62 </w:t>
            </w:r>
            <w:r w:rsidRPr="002B5761">
              <w:rPr>
                <w:rFonts w:ascii="Times New Roman" w:eastAsia="Times New Roman" w:hAnsi="Times New Roman" w:cs="Times New Roman"/>
                <w:sz w:val="20"/>
                <w:szCs w:val="18"/>
                <w:vertAlign w:val="superscript"/>
              </w:rPr>
              <w:t>c</w:t>
            </w:r>
          </w:p>
        </w:tc>
        <w:tc>
          <w:tcPr>
            <w:tcW w:w="809"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0.88 </w:t>
            </w:r>
            <w:r w:rsidRPr="002B5761">
              <w:rPr>
                <w:rFonts w:ascii="Times New Roman" w:eastAsia="Times New Roman" w:hAnsi="Times New Roman" w:cs="Times New Roman"/>
                <w:sz w:val="20"/>
                <w:szCs w:val="18"/>
                <w:vertAlign w:val="superscript"/>
              </w:rPr>
              <w:t>b</w:t>
            </w:r>
          </w:p>
        </w:tc>
        <w:tc>
          <w:tcPr>
            <w:tcW w:w="1198"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15.45 </w:t>
            </w:r>
            <w:r w:rsidRPr="002B5761">
              <w:rPr>
                <w:rFonts w:ascii="Times New Roman" w:eastAsia="Times New Roman" w:hAnsi="Times New Roman" w:cs="Times New Roman"/>
                <w:sz w:val="20"/>
                <w:szCs w:val="18"/>
                <w:vertAlign w:val="superscript"/>
              </w:rPr>
              <w:t>ef</w:t>
            </w:r>
          </w:p>
        </w:tc>
      </w:tr>
      <w:tr w:rsidR="009A30B3" w:rsidRPr="002B5761" w:rsidTr="00D62961">
        <w:trPr>
          <w:jc w:val="center"/>
        </w:trPr>
        <w:tc>
          <w:tcPr>
            <w:tcW w:w="2319" w:type="pct"/>
            <w:tcBorders>
              <w:top w:val="nil"/>
            </w:tcBorders>
            <w:shd w:val="clear" w:color="auto" w:fill="auto"/>
            <w:vAlign w:val="center"/>
            <w:hideMark/>
          </w:tcPr>
          <w:p w:rsidR="009A30B3" w:rsidRPr="002B5761" w:rsidRDefault="008D7E6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2000 ppm</w:t>
            </w:r>
            <w:r w:rsidR="00822F27" w:rsidRPr="002B5761">
              <w:rPr>
                <w:rFonts w:ascii="Times New Roman" w:eastAsia="Times New Roman" w:hAnsi="Times New Roman" w:cs="Times New Roman"/>
                <w:b/>
                <w:bCs/>
                <w:sz w:val="20"/>
                <w:szCs w:val="18"/>
              </w:rPr>
              <w:t xml:space="preserve"> </w:t>
            </w:r>
            <w:r w:rsidR="00047719" w:rsidRPr="002B5761">
              <w:rPr>
                <w:rFonts w:ascii="Times New Roman" w:eastAsia="Times New Roman" w:hAnsi="Times New Roman" w:cs="Times New Roman"/>
                <w:b/>
                <w:bCs/>
                <w:sz w:val="20"/>
                <w:szCs w:val="18"/>
              </w:rPr>
              <w:t>Set</w:t>
            </w:r>
            <w:r w:rsidR="00822F27" w:rsidRPr="002B5761">
              <w:rPr>
                <w:rFonts w:ascii="Times New Roman" w:eastAsia="Times New Roman" w:hAnsi="Times New Roman" w:cs="Times New Roman"/>
                <w:b/>
                <w:bCs/>
                <w:sz w:val="20"/>
                <w:szCs w:val="18"/>
              </w:rPr>
              <w:t xml:space="preserve"> </w:t>
            </w:r>
          </w:p>
        </w:tc>
        <w:tc>
          <w:tcPr>
            <w:tcW w:w="674"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13.46 </w:t>
            </w:r>
            <w:r w:rsidRPr="002B5761">
              <w:rPr>
                <w:rFonts w:ascii="Times New Roman" w:eastAsia="Times New Roman" w:hAnsi="Times New Roman" w:cs="Times New Roman"/>
                <w:sz w:val="20"/>
                <w:szCs w:val="18"/>
                <w:vertAlign w:val="superscript"/>
              </w:rPr>
              <w:t>cd</w:t>
            </w:r>
          </w:p>
        </w:tc>
        <w:tc>
          <w:tcPr>
            <w:tcW w:w="809"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0.88 </w:t>
            </w:r>
            <w:r w:rsidRPr="002B5761">
              <w:rPr>
                <w:rFonts w:ascii="Times New Roman" w:eastAsia="Times New Roman" w:hAnsi="Times New Roman" w:cs="Times New Roman"/>
                <w:sz w:val="20"/>
                <w:szCs w:val="18"/>
                <w:vertAlign w:val="superscript"/>
              </w:rPr>
              <w:t>b</w:t>
            </w:r>
          </w:p>
        </w:tc>
        <w:tc>
          <w:tcPr>
            <w:tcW w:w="1198"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15.23 </w:t>
            </w:r>
            <w:r w:rsidRPr="002B5761">
              <w:rPr>
                <w:rFonts w:ascii="Times New Roman" w:eastAsia="Times New Roman" w:hAnsi="Times New Roman" w:cs="Times New Roman"/>
                <w:sz w:val="20"/>
                <w:szCs w:val="18"/>
                <w:vertAlign w:val="superscript"/>
              </w:rPr>
              <w:t>f</w:t>
            </w:r>
          </w:p>
        </w:tc>
      </w:tr>
      <w:tr w:rsidR="009A30B3" w:rsidRPr="002B5761" w:rsidTr="00D62961">
        <w:trPr>
          <w:jc w:val="center"/>
        </w:trPr>
        <w:tc>
          <w:tcPr>
            <w:tcW w:w="2319" w:type="pct"/>
            <w:tcBorders>
              <w:top w:val="nil"/>
            </w:tcBorders>
            <w:shd w:val="clear" w:color="auto" w:fill="auto"/>
            <w:vAlign w:val="center"/>
            <w:hideMark/>
          </w:tcPr>
          <w:p w:rsidR="009A30B3" w:rsidRPr="002B5761" w:rsidRDefault="00724F12"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1.5 mmol/L</w:t>
            </w:r>
            <w:r w:rsidR="00822F27" w:rsidRPr="002B5761">
              <w:rPr>
                <w:rFonts w:ascii="Times New Roman" w:eastAsia="Times New Roman" w:hAnsi="Times New Roman" w:cs="Times New Roman"/>
                <w:b/>
                <w:bCs/>
                <w:sz w:val="20"/>
                <w:szCs w:val="18"/>
              </w:rPr>
              <w:t xml:space="preserve"> SA</w:t>
            </w:r>
            <w:r w:rsidR="00D62961" w:rsidRPr="002B5761">
              <w:rPr>
                <w:rFonts w:ascii="Times New Roman" w:eastAsia="Times New Roman" w:hAnsi="Times New Roman" w:cs="Times New Roman"/>
                <w:b/>
                <w:bCs/>
                <w:sz w:val="20"/>
                <w:szCs w:val="18"/>
              </w:rPr>
              <w:t xml:space="preserve"> </w:t>
            </w:r>
            <w:r w:rsidR="00822F27" w:rsidRPr="002B5761">
              <w:rPr>
                <w:rFonts w:ascii="Times New Roman" w:eastAsia="Times New Roman" w:hAnsi="Times New Roman" w:cs="Times New Roman"/>
                <w:b/>
                <w:bCs/>
                <w:sz w:val="20"/>
                <w:szCs w:val="18"/>
              </w:rPr>
              <w:t>+</w:t>
            </w:r>
            <w:r w:rsidR="00A247E6" w:rsidRPr="002B5761">
              <w:rPr>
                <w:rFonts w:ascii="Times New Roman" w:eastAsia="Times New Roman" w:hAnsi="Times New Roman" w:cs="Times New Roman"/>
                <w:b/>
                <w:bCs/>
                <w:sz w:val="20"/>
                <w:szCs w:val="18"/>
              </w:rPr>
              <w:t>2000 ppm</w:t>
            </w:r>
            <w:r w:rsidR="00B91EF9" w:rsidRPr="002B5761">
              <w:rPr>
                <w:rFonts w:ascii="Times New Roman" w:eastAsia="Times New Roman" w:hAnsi="Times New Roman" w:cs="Times New Roman"/>
                <w:b/>
                <w:bCs/>
                <w:sz w:val="20"/>
                <w:szCs w:val="18"/>
              </w:rPr>
              <w:t xml:space="preserve"> P</w:t>
            </w:r>
            <w:r w:rsidR="00822F27" w:rsidRPr="002B5761">
              <w:rPr>
                <w:rFonts w:ascii="Times New Roman" w:eastAsia="Times New Roman" w:hAnsi="Times New Roman" w:cs="Times New Roman"/>
                <w:b/>
                <w:bCs/>
                <w:sz w:val="20"/>
                <w:szCs w:val="18"/>
              </w:rPr>
              <w:t xml:space="preserve">S </w:t>
            </w:r>
          </w:p>
        </w:tc>
        <w:tc>
          <w:tcPr>
            <w:tcW w:w="674"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15.53 </w:t>
            </w:r>
            <w:r w:rsidRPr="002B5761">
              <w:rPr>
                <w:rFonts w:ascii="Times New Roman" w:eastAsia="Times New Roman" w:hAnsi="Times New Roman" w:cs="Times New Roman"/>
                <w:sz w:val="20"/>
                <w:szCs w:val="18"/>
                <w:vertAlign w:val="superscript"/>
              </w:rPr>
              <w:t>a</w:t>
            </w:r>
          </w:p>
        </w:tc>
        <w:tc>
          <w:tcPr>
            <w:tcW w:w="809"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0.73 </w:t>
            </w:r>
            <w:r w:rsidRPr="002B5761">
              <w:rPr>
                <w:rFonts w:ascii="Times New Roman" w:eastAsia="Times New Roman" w:hAnsi="Times New Roman" w:cs="Times New Roman"/>
                <w:sz w:val="20"/>
                <w:szCs w:val="18"/>
                <w:vertAlign w:val="superscript"/>
              </w:rPr>
              <w:t>e</w:t>
            </w:r>
          </w:p>
        </w:tc>
        <w:tc>
          <w:tcPr>
            <w:tcW w:w="1198"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21.23 </w:t>
            </w:r>
            <w:r w:rsidRPr="002B5761">
              <w:rPr>
                <w:rFonts w:ascii="Times New Roman" w:eastAsia="Times New Roman" w:hAnsi="Times New Roman" w:cs="Times New Roman"/>
                <w:sz w:val="20"/>
                <w:szCs w:val="18"/>
                <w:vertAlign w:val="superscript"/>
              </w:rPr>
              <w:t>b</w:t>
            </w:r>
          </w:p>
        </w:tc>
      </w:tr>
      <w:tr w:rsidR="009A30B3" w:rsidRPr="002B5761" w:rsidTr="00D62961">
        <w:trPr>
          <w:jc w:val="center"/>
        </w:trPr>
        <w:tc>
          <w:tcPr>
            <w:tcW w:w="2319" w:type="pct"/>
            <w:tcBorders>
              <w:top w:val="nil"/>
            </w:tcBorders>
            <w:shd w:val="clear" w:color="auto" w:fill="auto"/>
            <w:vAlign w:val="center"/>
            <w:hideMark/>
          </w:tcPr>
          <w:p w:rsidR="009A30B3" w:rsidRPr="002B5761" w:rsidRDefault="00724F12"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3 mmol/L</w:t>
            </w:r>
            <w:r w:rsidR="00822F27" w:rsidRPr="002B5761">
              <w:rPr>
                <w:rFonts w:ascii="Times New Roman" w:eastAsia="Times New Roman" w:hAnsi="Times New Roman" w:cs="Times New Roman"/>
                <w:b/>
                <w:bCs/>
                <w:sz w:val="20"/>
                <w:szCs w:val="18"/>
              </w:rPr>
              <w:t xml:space="preserve"> SA</w:t>
            </w:r>
            <w:r w:rsidR="00D62961" w:rsidRPr="002B5761">
              <w:rPr>
                <w:rFonts w:ascii="Times New Roman" w:eastAsia="Times New Roman" w:hAnsi="Times New Roman" w:cs="Times New Roman"/>
                <w:b/>
                <w:bCs/>
                <w:sz w:val="20"/>
                <w:szCs w:val="18"/>
              </w:rPr>
              <w:t xml:space="preserve"> </w:t>
            </w:r>
            <w:r w:rsidR="00822F27" w:rsidRPr="002B5761">
              <w:rPr>
                <w:rFonts w:ascii="Times New Roman" w:eastAsia="Times New Roman" w:hAnsi="Times New Roman" w:cs="Times New Roman"/>
                <w:b/>
                <w:bCs/>
                <w:sz w:val="20"/>
                <w:szCs w:val="18"/>
              </w:rPr>
              <w:t>+</w:t>
            </w:r>
            <w:r w:rsidR="00A247E6" w:rsidRPr="002B5761">
              <w:rPr>
                <w:rFonts w:ascii="Times New Roman" w:eastAsia="Times New Roman" w:hAnsi="Times New Roman" w:cs="Times New Roman"/>
                <w:b/>
                <w:bCs/>
                <w:sz w:val="20"/>
                <w:szCs w:val="18"/>
              </w:rPr>
              <w:t>3000 ppm</w:t>
            </w:r>
            <w:r w:rsidR="00822F27" w:rsidRPr="002B5761">
              <w:rPr>
                <w:rFonts w:ascii="Times New Roman" w:eastAsia="Times New Roman" w:hAnsi="Times New Roman" w:cs="Times New Roman"/>
                <w:b/>
                <w:bCs/>
                <w:sz w:val="20"/>
                <w:szCs w:val="18"/>
              </w:rPr>
              <w:t xml:space="preserve"> PS </w:t>
            </w:r>
          </w:p>
        </w:tc>
        <w:tc>
          <w:tcPr>
            <w:tcW w:w="674"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15.62 </w:t>
            </w:r>
            <w:r w:rsidRPr="002B5761">
              <w:rPr>
                <w:rFonts w:ascii="Times New Roman" w:eastAsia="Times New Roman" w:hAnsi="Times New Roman" w:cs="Times New Roman"/>
                <w:sz w:val="20"/>
                <w:szCs w:val="18"/>
                <w:vertAlign w:val="superscript"/>
              </w:rPr>
              <w:t>a</w:t>
            </w:r>
          </w:p>
        </w:tc>
        <w:tc>
          <w:tcPr>
            <w:tcW w:w="809"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0.73 </w:t>
            </w:r>
            <w:r w:rsidRPr="002B5761">
              <w:rPr>
                <w:rFonts w:ascii="Times New Roman" w:eastAsia="Times New Roman" w:hAnsi="Times New Roman" w:cs="Times New Roman"/>
                <w:sz w:val="20"/>
                <w:szCs w:val="18"/>
                <w:vertAlign w:val="superscript"/>
              </w:rPr>
              <w:t>e</w:t>
            </w:r>
          </w:p>
        </w:tc>
        <w:tc>
          <w:tcPr>
            <w:tcW w:w="1198"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21.36 </w:t>
            </w:r>
            <w:r w:rsidRPr="002B5761">
              <w:rPr>
                <w:rFonts w:ascii="Times New Roman" w:eastAsia="Times New Roman" w:hAnsi="Times New Roman" w:cs="Times New Roman"/>
                <w:sz w:val="20"/>
                <w:szCs w:val="18"/>
                <w:vertAlign w:val="superscript"/>
              </w:rPr>
              <w:t>b</w:t>
            </w:r>
          </w:p>
        </w:tc>
      </w:tr>
      <w:tr w:rsidR="009A30B3" w:rsidRPr="002B5761" w:rsidTr="00D62961">
        <w:trPr>
          <w:jc w:val="center"/>
        </w:trPr>
        <w:tc>
          <w:tcPr>
            <w:tcW w:w="2319" w:type="pct"/>
            <w:tcBorders>
              <w:top w:val="nil"/>
              <w:bottom w:val="single" w:sz="4" w:space="0" w:color="auto"/>
            </w:tcBorders>
            <w:shd w:val="clear" w:color="auto" w:fill="auto"/>
            <w:vAlign w:val="center"/>
            <w:hideMark/>
          </w:tcPr>
          <w:p w:rsidR="009A30B3" w:rsidRPr="002B5761" w:rsidRDefault="00304630"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4.5 mmol/L</w:t>
            </w:r>
            <w:r w:rsidR="00822F27" w:rsidRPr="002B5761">
              <w:rPr>
                <w:rFonts w:ascii="Times New Roman" w:eastAsia="Times New Roman" w:hAnsi="Times New Roman" w:cs="Times New Roman"/>
                <w:b/>
                <w:bCs/>
                <w:sz w:val="20"/>
                <w:szCs w:val="18"/>
              </w:rPr>
              <w:t xml:space="preserve"> SA</w:t>
            </w:r>
            <w:r w:rsidR="00D62961" w:rsidRPr="002B5761">
              <w:rPr>
                <w:rFonts w:ascii="Times New Roman" w:eastAsia="Times New Roman" w:hAnsi="Times New Roman" w:cs="Times New Roman"/>
                <w:b/>
                <w:bCs/>
                <w:sz w:val="20"/>
                <w:szCs w:val="18"/>
              </w:rPr>
              <w:t xml:space="preserve"> </w:t>
            </w:r>
            <w:r w:rsidR="00822F27" w:rsidRPr="002B5761">
              <w:rPr>
                <w:rFonts w:ascii="Times New Roman" w:eastAsia="Times New Roman" w:hAnsi="Times New Roman" w:cs="Times New Roman"/>
                <w:b/>
                <w:bCs/>
                <w:sz w:val="20"/>
                <w:szCs w:val="18"/>
              </w:rPr>
              <w:t>+</w:t>
            </w:r>
            <w:r w:rsidR="00A247E6" w:rsidRPr="002B5761">
              <w:rPr>
                <w:rFonts w:ascii="Times New Roman" w:eastAsia="Times New Roman" w:hAnsi="Times New Roman" w:cs="Times New Roman"/>
                <w:b/>
                <w:bCs/>
                <w:sz w:val="20"/>
                <w:szCs w:val="18"/>
              </w:rPr>
              <w:t>4000 ppm</w:t>
            </w:r>
            <w:r w:rsidR="00822F27" w:rsidRPr="002B5761">
              <w:rPr>
                <w:rFonts w:ascii="Times New Roman" w:eastAsia="Times New Roman" w:hAnsi="Times New Roman" w:cs="Times New Roman"/>
                <w:b/>
                <w:bCs/>
                <w:sz w:val="20"/>
                <w:szCs w:val="18"/>
              </w:rPr>
              <w:t xml:space="preserve"> PS </w:t>
            </w:r>
          </w:p>
        </w:tc>
        <w:tc>
          <w:tcPr>
            <w:tcW w:w="674" w:type="pct"/>
            <w:tcBorders>
              <w:top w:val="nil"/>
              <w:bottom w:val="single" w:sz="4" w:space="0" w:color="auto"/>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15.65 </w:t>
            </w:r>
            <w:r w:rsidRPr="002B5761">
              <w:rPr>
                <w:rFonts w:ascii="Times New Roman" w:eastAsia="Times New Roman" w:hAnsi="Times New Roman" w:cs="Times New Roman"/>
                <w:sz w:val="20"/>
                <w:szCs w:val="18"/>
                <w:vertAlign w:val="superscript"/>
              </w:rPr>
              <w:t>a</w:t>
            </w:r>
          </w:p>
        </w:tc>
        <w:tc>
          <w:tcPr>
            <w:tcW w:w="809" w:type="pct"/>
            <w:tcBorders>
              <w:top w:val="nil"/>
              <w:bottom w:val="single" w:sz="4" w:space="0" w:color="auto"/>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0.73 </w:t>
            </w:r>
            <w:r w:rsidRPr="002B5761">
              <w:rPr>
                <w:rFonts w:ascii="Times New Roman" w:eastAsia="Times New Roman" w:hAnsi="Times New Roman" w:cs="Times New Roman"/>
                <w:sz w:val="20"/>
                <w:szCs w:val="18"/>
                <w:vertAlign w:val="superscript"/>
              </w:rPr>
              <w:t>e</w:t>
            </w:r>
          </w:p>
        </w:tc>
        <w:tc>
          <w:tcPr>
            <w:tcW w:w="1198" w:type="pct"/>
            <w:tcBorders>
              <w:top w:val="nil"/>
              <w:bottom w:val="single" w:sz="4" w:space="0" w:color="auto"/>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21.36 </w:t>
            </w:r>
            <w:r w:rsidRPr="002B5761">
              <w:rPr>
                <w:rFonts w:ascii="Times New Roman" w:eastAsia="Times New Roman" w:hAnsi="Times New Roman" w:cs="Times New Roman"/>
                <w:sz w:val="20"/>
                <w:szCs w:val="18"/>
                <w:vertAlign w:val="superscript"/>
              </w:rPr>
              <w:t>b</w:t>
            </w:r>
          </w:p>
        </w:tc>
      </w:tr>
      <w:tr w:rsidR="009A30B3" w:rsidRPr="002B5761" w:rsidTr="00D62961">
        <w:trPr>
          <w:jc w:val="center"/>
        </w:trPr>
        <w:tc>
          <w:tcPr>
            <w:tcW w:w="2319" w:type="pct"/>
            <w:tcBorders>
              <w:top w:val="single" w:sz="4" w:space="0" w:color="auto"/>
              <w:bottom w:val="single" w:sz="4" w:space="0" w:color="auto"/>
            </w:tcBorders>
            <w:shd w:val="clear" w:color="auto" w:fill="auto"/>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LSD 0.5</w:t>
            </w:r>
          </w:p>
        </w:tc>
        <w:tc>
          <w:tcPr>
            <w:tcW w:w="674" w:type="pct"/>
            <w:tcBorders>
              <w:top w:val="single" w:sz="4" w:space="0" w:color="auto"/>
              <w:bottom w:val="single" w:sz="4" w:space="0" w:color="auto"/>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0.42</w:t>
            </w:r>
          </w:p>
        </w:tc>
        <w:tc>
          <w:tcPr>
            <w:tcW w:w="809" w:type="pct"/>
            <w:tcBorders>
              <w:top w:val="single" w:sz="4" w:space="0" w:color="auto"/>
              <w:bottom w:val="single" w:sz="4" w:space="0" w:color="auto"/>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0.06</w:t>
            </w:r>
          </w:p>
        </w:tc>
        <w:tc>
          <w:tcPr>
            <w:tcW w:w="1198" w:type="pct"/>
            <w:tcBorders>
              <w:top w:val="single" w:sz="4" w:space="0" w:color="auto"/>
              <w:bottom w:val="single" w:sz="4" w:space="0" w:color="auto"/>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0.37</w:t>
            </w:r>
          </w:p>
        </w:tc>
      </w:tr>
      <w:tr w:rsidR="009A30B3" w:rsidRPr="002B5761" w:rsidTr="00D62961">
        <w:trPr>
          <w:jc w:val="center"/>
        </w:trPr>
        <w:tc>
          <w:tcPr>
            <w:tcW w:w="5000" w:type="pct"/>
            <w:gridSpan w:val="4"/>
            <w:tcBorders>
              <w:top w:val="single" w:sz="4" w:space="0" w:color="auto"/>
              <w:bottom w:val="single" w:sz="4" w:space="0" w:color="auto"/>
            </w:tcBorders>
            <w:shd w:val="clear" w:color="auto" w:fill="auto"/>
            <w:vAlign w:val="center"/>
          </w:tcPr>
          <w:p w:rsidR="009A30B3" w:rsidRPr="002B5761" w:rsidRDefault="00D62961"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 xml:space="preserve"> </w:t>
            </w:r>
            <w:r w:rsidR="00822F27" w:rsidRPr="002B5761">
              <w:rPr>
                <w:rFonts w:ascii="Times New Roman" w:eastAsia="Times New Roman" w:hAnsi="Times New Roman" w:cs="Times New Roman"/>
                <w:b/>
                <w:bCs/>
                <w:sz w:val="20"/>
                <w:szCs w:val="18"/>
              </w:rPr>
              <w:t>2018</w:t>
            </w:r>
          </w:p>
        </w:tc>
      </w:tr>
      <w:tr w:rsidR="009A30B3" w:rsidRPr="002B5761" w:rsidTr="00D62961">
        <w:trPr>
          <w:jc w:val="center"/>
        </w:trPr>
        <w:tc>
          <w:tcPr>
            <w:tcW w:w="2319" w:type="pct"/>
            <w:tcBorders>
              <w:top w:val="single" w:sz="4" w:space="0" w:color="auto"/>
            </w:tcBorders>
            <w:shd w:val="clear" w:color="auto" w:fill="auto"/>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Control</w:t>
            </w:r>
          </w:p>
        </w:tc>
        <w:tc>
          <w:tcPr>
            <w:tcW w:w="674" w:type="pct"/>
            <w:tcBorders>
              <w:top w:val="single" w:sz="4" w:space="0" w:color="auto"/>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12.92 </w:t>
            </w:r>
            <w:r w:rsidRPr="002B5761">
              <w:rPr>
                <w:rFonts w:ascii="Times New Roman" w:eastAsia="Times New Roman" w:hAnsi="Times New Roman" w:cs="Times New Roman"/>
                <w:sz w:val="20"/>
                <w:szCs w:val="18"/>
                <w:vertAlign w:val="superscript"/>
              </w:rPr>
              <w:t>e-g</w:t>
            </w:r>
          </w:p>
        </w:tc>
        <w:tc>
          <w:tcPr>
            <w:tcW w:w="809" w:type="pct"/>
            <w:tcBorders>
              <w:top w:val="single" w:sz="4" w:space="0" w:color="auto"/>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0.94 </w:t>
            </w:r>
            <w:r w:rsidRPr="002B5761">
              <w:rPr>
                <w:rFonts w:ascii="Times New Roman" w:eastAsia="Times New Roman" w:hAnsi="Times New Roman" w:cs="Times New Roman"/>
                <w:sz w:val="20"/>
                <w:szCs w:val="18"/>
                <w:vertAlign w:val="superscript"/>
              </w:rPr>
              <w:t>a-c</w:t>
            </w:r>
          </w:p>
        </w:tc>
        <w:tc>
          <w:tcPr>
            <w:tcW w:w="1198" w:type="pct"/>
            <w:tcBorders>
              <w:top w:val="single" w:sz="4" w:space="0" w:color="auto"/>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13.72 </w:t>
            </w:r>
            <w:r w:rsidRPr="002B5761">
              <w:rPr>
                <w:rFonts w:ascii="Times New Roman" w:eastAsia="Times New Roman" w:hAnsi="Times New Roman" w:cs="Times New Roman"/>
                <w:sz w:val="20"/>
                <w:szCs w:val="18"/>
                <w:vertAlign w:val="superscript"/>
              </w:rPr>
              <w:t>h</w:t>
            </w:r>
          </w:p>
        </w:tc>
      </w:tr>
      <w:tr w:rsidR="009A30B3" w:rsidRPr="002B5761" w:rsidTr="00D62961">
        <w:trPr>
          <w:jc w:val="center"/>
        </w:trPr>
        <w:tc>
          <w:tcPr>
            <w:tcW w:w="2319" w:type="pct"/>
            <w:tcBorders>
              <w:top w:val="nil"/>
            </w:tcBorders>
            <w:shd w:val="clear" w:color="auto" w:fill="auto"/>
            <w:vAlign w:val="center"/>
            <w:hideMark/>
          </w:tcPr>
          <w:p w:rsidR="009A30B3" w:rsidRPr="002B5761" w:rsidRDefault="00747F8C"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1 mmol/L</w:t>
            </w:r>
            <w:r w:rsidR="00D62961" w:rsidRPr="002B5761">
              <w:rPr>
                <w:rFonts w:ascii="Times New Roman" w:eastAsia="Times New Roman" w:hAnsi="Times New Roman" w:cs="Times New Roman"/>
                <w:b/>
                <w:bCs/>
                <w:sz w:val="20"/>
                <w:szCs w:val="18"/>
              </w:rPr>
              <w:t xml:space="preserve"> </w:t>
            </w:r>
            <w:r w:rsidR="00822F27" w:rsidRPr="002B5761">
              <w:rPr>
                <w:rFonts w:ascii="Times New Roman" w:eastAsia="Times New Roman" w:hAnsi="Times New Roman" w:cs="Times New Roman"/>
                <w:b/>
                <w:bCs/>
                <w:sz w:val="20"/>
                <w:szCs w:val="18"/>
              </w:rPr>
              <w:t xml:space="preserve">SA </w:t>
            </w:r>
          </w:p>
        </w:tc>
        <w:tc>
          <w:tcPr>
            <w:tcW w:w="674"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12.36 </w:t>
            </w:r>
            <w:r w:rsidRPr="002B5761">
              <w:rPr>
                <w:rFonts w:ascii="Times New Roman" w:eastAsia="Times New Roman" w:hAnsi="Times New Roman" w:cs="Times New Roman"/>
                <w:sz w:val="20"/>
                <w:szCs w:val="18"/>
                <w:vertAlign w:val="superscript"/>
              </w:rPr>
              <w:t>h</w:t>
            </w:r>
          </w:p>
        </w:tc>
        <w:tc>
          <w:tcPr>
            <w:tcW w:w="809"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1.08 </w:t>
            </w:r>
            <w:r w:rsidRPr="002B5761">
              <w:rPr>
                <w:rFonts w:ascii="Times New Roman" w:eastAsia="Times New Roman" w:hAnsi="Times New Roman" w:cs="Times New Roman"/>
                <w:sz w:val="20"/>
                <w:szCs w:val="18"/>
                <w:vertAlign w:val="superscript"/>
              </w:rPr>
              <w:t>a</w:t>
            </w:r>
          </w:p>
        </w:tc>
        <w:tc>
          <w:tcPr>
            <w:tcW w:w="1198"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11.39 </w:t>
            </w:r>
            <w:r w:rsidRPr="002B5761">
              <w:rPr>
                <w:rFonts w:ascii="Times New Roman" w:eastAsia="Times New Roman" w:hAnsi="Times New Roman" w:cs="Times New Roman"/>
                <w:sz w:val="20"/>
                <w:szCs w:val="18"/>
                <w:vertAlign w:val="superscript"/>
              </w:rPr>
              <w:t>j</w:t>
            </w:r>
          </w:p>
        </w:tc>
      </w:tr>
      <w:tr w:rsidR="009A30B3" w:rsidRPr="002B5761" w:rsidTr="00D62961">
        <w:trPr>
          <w:jc w:val="center"/>
        </w:trPr>
        <w:tc>
          <w:tcPr>
            <w:tcW w:w="2319" w:type="pct"/>
            <w:tcBorders>
              <w:top w:val="nil"/>
            </w:tcBorders>
            <w:shd w:val="clear" w:color="auto" w:fill="auto"/>
            <w:vAlign w:val="center"/>
            <w:hideMark/>
          </w:tcPr>
          <w:p w:rsidR="009A30B3" w:rsidRPr="002B5761" w:rsidRDefault="00724F12"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1.5 mmol/L</w:t>
            </w:r>
            <w:r w:rsidR="00D62961" w:rsidRPr="002B5761">
              <w:rPr>
                <w:rFonts w:ascii="Times New Roman" w:eastAsia="Times New Roman" w:hAnsi="Times New Roman" w:cs="Times New Roman"/>
                <w:b/>
                <w:bCs/>
                <w:sz w:val="20"/>
                <w:szCs w:val="18"/>
              </w:rPr>
              <w:t xml:space="preserve"> </w:t>
            </w:r>
            <w:r w:rsidR="00822F27" w:rsidRPr="002B5761">
              <w:rPr>
                <w:rFonts w:ascii="Times New Roman" w:eastAsia="Times New Roman" w:hAnsi="Times New Roman" w:cs="Times New Roman"/>
                <w:b/>
                <w:bCs/>
                <w:sz w:val="20"/>
                <w:szCs w:val="18"/>
              </w:rPr>
              <w:t xml:space="preserve">SA </w:t>
            </w:r>
          </w:p>
        </w:tc>
        <w:tc>
          <w:tcPr>
            <w:tcW w:w="674"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12.53 </w:t>
            </w:r>
            <w:r w:rsidRPr="002B5761">
              <w:rPr>
                <w:rFonts w:ascii="Times New Roman" w:eastAsia="Times New Roman" w:hAnsi="Times New Roman" w:cs="Times New Roman"/>
                <w:sz w:val="20"/>
                <w:szCs w:val="18"/>
                <w:vertAlign w:val="superscript"/>
              </w:rPr>
              <w:t>gh</w:t>
            </w:r>
          </w:p>
        </w:tc>
        <w:tc>
          <w:tcPr>
            <w:tcW w:w="809"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1.07 </w:t>
            </w:r>
            <w:r w:rsidRPr="002B5761">
              <w:rPr>
                <w:rFonts w:ascii="Times New Roman" w:eastAsia="Times New Roman" w:hAnsi="Times New Roman" w:cs="Times New Roman"/>
                <w:sz w:val="20"/>
                <w:szCs w:val="18"/>
                <w:vertAlign w:val="superscript"/>
              </w:rPr>
              <w:t>a</w:t>
            </w:r>
          </w:p>
        </w:tc>
        <w:tc>
          <w:tcPr>
            <w:tcW w:w="1198"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11.68 </w:t>
            </w:r>
            <w:r w:rsidRPr="002B5761">
              <w:rPr>
                <w:rFonts w:ascii="Times New Roman" w:eastAsia="Times New Roman" w:hAnsi="Times New Roman" w:cs="Times New Roman"/>
                <w:sz w:val="20"/>
                <w:szCs w:val="18"/>
                <w:vertAlign w:val="superscript"/>
              </w:rPr>
              <w:t>j</w:t>
            </w:r>
          </w:p>
        </w:tc>
      </w:tr>
      <w:tr w:rsidR="009A30B3" w:rsidRPr="002B5761" w:rsidTr="00D62961">
        <w:trPr>
          <w:jc w:val="center"/>
        </w:trPr>
        <w:tc>
          <w:tcPr>
            <w:tcW w:w="2319" w:type="pct"/>
            <w:tcBorders>
              <w:top w:val="nil"/>
            </w:tcBorders>
            <w:shd w:val="clear" w:color="auto" w:fill="auto"/>
            <w:vAlign w:val="center"/>
            <w:hideMark/>
          </w:tcPr>
          <w:p w:rsidR="009A30B3" w:rsidRPr="002B5761" w:rsidRDefault="00724F12"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3 mmol/L</w:t>
            </w:r>
            <w:r w:rsidR="00D62961" w:rsidRPr="002B5761">
              <w:rPr>
                <w:rFonts w:ascii="Times New Roman" w:eastAsia="Times New Roman" w:hAnsi="Times New Roman" w:cs="Times New Roman"/>
                <w:b/>
                <w:bCs/>
                <w:sz w:val="20"/>
                <w:szCs w:val="18"/>
              </w:rPr>
              <w:t xml:space="preserve"> </w:t>
            </w:r>
            <w:r w:rsidR="00822F27" w:rsidRPr="002B5761">
              <w:rPr>
                <w:rFonts w:ascii="Times New Roman" w:eastAsia="Times New Roman" w:hAnsi="Times New Roman" w:cs="Times New Roman"/>
                <w:b/>
                <w:bCs/>
                <w:sz w:val="20"/>
                <w:szCs w:val="18"/>
              </w:rPr>
              <w:t>SA</w:t>
            </w:r>
            <w:r w:rsidR="00D62961" w:rsidRPr="002B5761">
              <w:rPr>
                <w:rFonts w:ascii="Times New Roman" w:eastAsia="Times New Roman" w:hAnsi="Times New Roman" w:cs="Times New Roman"/>
                <w:b/>
                <w:bCs/>
                <w:sz w:val="20"/>
                <w:szCs w:val="18"/>
              </w:rPr>
              <w:t xml:space="preserve"> </w:t>
            </w:r>
          </w:p>
        </w:tc>
        <w:tc>
          <w:tcPr>
            <w:tcW w:w="674"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12.74 </w:t>
            </w:r>
            <w:r w:rsidRPr="002B5761">
              <w:rPr>
                <w:rFonts w:ascii="Times New Roman" w:eastAsia="Times New Roman" w:hAnsi="Times New Roman" w:cs="Times New Roman"/>
                <w:sz w:val="20"/>
                <w:szCs w:val="18"/>
                <w:vertAlign w:val="superscript"/>
              </w:rPr>
              <w:t>f-h</w:t>
            </w:r>
          </w:p>
        </w:tc>
        <w:tc>
          <w:tcPr>
            <w:tcW w:w="809"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1.04 </w:t>
            </w:r>
            <w:r w:rsidRPr="002B5761">
              <w:rPr>
                <w:rFonts w:ascii="Times New Roman" w:eastAsia="Times New Roman" w:hAnsi="Times New Roman" w:cs="Times New Roman"/>
                <w:sz w:val="20"/>
                <w:szCs w:val="18"/>
                <w:vertAlign w:val="superscript"/>
              </w:rPr>
              <w:t>ab</w:t>
            </w:r>
          </w:p>
        </w:tc>
        <w:tc>
          <w:tcPr>
            <w:tcW w:w="1198"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12.21 </w:t>
            </w:r>
            <w:r w:rsidRPr="002B5761">
              <w:rPr>
                <w:rFonts w:ascii="Times New Roman" w:eastAsia="Times New Roman" w:hAnsi="Times New Roman" w:cs="Times New Roman"/>
                <w:sz w:val="20"/>
                <w:szCs w:val="18"/>
                <w:vertAlign w:val="superscript"/>
              </w:rPr>
              <w:t>i</w:t>
            </w:r>
          </w:p>
        </w:tc>
      </w:tr>
      <w:tr w:rsidR="009A30B3" w:rsidRPr="002B5761" w:rsidTr="00D62961">
        <w:trPr>
          <w:jc w:val="center"/>
        </w:trPr>
        <w:tc>
          <w:tcPr>
            <w:tcW w:w="2319" w:type="pct"/>
            <w:tcBorders>
              <w:top w:val="nil"/>
            </w:tcBorders>
            <w:shd w:val="clear" w:color="auto" w:fill="auto"/>
            <w:vAlign w:val="center"/>
            <w:hideMark/>
          </w:tcPr>
          <w:p w:rsidR="009A30B3" w:rsidRPr="002B5761" w:rsidRDefault="00304630"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4.5 mmol/L</w:t>
            </w:r>
            <w:r w:rsidR="00D62961" w:rsidRPr="002B5761">
              <w:rPr>
                <w:rFonts w:ascii="Times New Roman" w:eastAsia="Times New Roman" w:hAnsi="Times New Roman" w:cs="Times New Roman"/>
                <w:b/>
                <w:bCs/>
                <w:sz w:val="20"/>
                <w:szCs w:val="18"/>
              </w:rPr>
              <w:t xml:space="preserve"> </w:t>
            </w:r>
            <w:r w:rsidR="00822F27" w:rsidRPr="002B5761">
              <w:rPr>
                <w:rFonts w:ascii="Times New Roman" w:eastAsia="Times New Roman" w:hAnsi="Times New Roman" w:cs="Times New Roman"/>
                <w:b/>
                <w:bCs/>
                <w:sz w:val="20"/>
                <w:szCs w:val="18"/>
              </w:rPr>
              <w:t>SA</w:t>
            </w:r>
            <w:r w:rsidR="00D62961" w:rsidRPr="002B5761">
              <w:rPr>
                <w:rFonts w:ascii="Times New Roman" w:eastAsia="Times New Roman" w:hAnsi="Times New Roman" w:cs="Times New Roman"/>
                <w:b/>
                <w:bCs/>
                <w:sz w:val="20"/>
                <w:szCs w:val="18"/>
              </w:rPr>
              <w:t xml:space="preserve"> </w:t>
            </w:r>
          </w:p>
        </w:tc>
        <w:tc>
          <w:tcPr>
            <w:tcW w:w="674"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13.11 </w:t>
            </w:r>
            <w:r w:rsidRPr="002B5761">
              <w:rPr>
                <w:rFonts w:ascii="Times New Roman" w:eastAsia="Times New Roman" w:hAnsi="Times New Roman" w:cs="Times New Roman"/>
                <w:sz w:val="20"/>
                <w:szCs w:val="18"/>
                <w:vertAlign w:val="superscript"/>
              </w:rPr>
              <w:t>d-f</w:t>
            </w:r>
          </w:p>
        </w:tc>
        <w:tc>
          <w:tcPr>
            <w:tcW w:w="809"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0.96 </w:t>
            </w:r>
            <w:r w:rsidRPr="002B5761">
              <w:rPr>
                <w:rFonts w:ascii="Times New Roman" w:eastAsia="Times New Roman" w:hAnsi="Times New Roman" w:cs="Times New Roman"/>
                <w:sz w:val="20"/>
                <w:szCs w:val="18"/>
                <w:vertAlign w:val="superscript"/>
              </w:rPr>
              <w:t>a-c</w:t>
            </w:r>
          </w:p>
        </w:tc>
        <w:tc>
          <w:tcPr>
            <w:tcW w:w="1198"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13.65 </w:t>
            </w:r>
            <w:r w:rsidRPr="002B5761">
              <w:rPr>
                <w:rFonts w:ascii="Times New Roman" w:eastAsia="Times New Roman" w:hAnsi="Times New Roman" w:cs="Times New Roman"/>
                <w:sz w:val="20"/>
                <w:szCs w:val="18"/>
                <w:vertAlign w:val="superscript"/>
              </w:rPr>
              <w:t>h</w:t>
            </w:r>
          </w:p>
        </w:tc>
      </w:tr>
      <w:tr w:rsidR="009A30B3" w:rsidRPr="002B5761" w:rsidTr="00D62961">
        <w:trPr>
          <w:jc w:val="center"/>
        </w:trPr>
        <w:tc>
          <w:tcPr>
            <w:tcW w:w="2319" w:type="pct"/>
            <w:tcBorders>
              <w:top w:val="nil"/>
            </w:tcBorders>
            <w:shd w:val="clear" w:color="auto" w:fill="auto"/>
            <w:vAlign w:val="center"/>
            <w:hideMark/>
          </w:tcPr>
          <w:p w:rsidR="009A30B3" w:rsidRPr="002B5761" w:rsidRDefault="00A247E6"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2000 ppm</w:t>
            </w:r>
            <w:r w:rsidR="00D62961" w:rsidRPr="002B5761">
              <w:rPr>
                <w:rFonts w:ascii="Times New Roman" w:eastAsia="Times New Roman" w:hAnsi="Times New Roman" w:cs="Times New Roman"/>
                <w:b/>
                <w:bCs/>
                <w:sz w:val="20"/>
                <w:szCs w:val="18"/>
              </w:rPr>
              <w:t xml:space="preserve"> </w:t>
            </w:r>
            <w:r w:rsidR="00822F27" w:rsidRPr="002B5761">
              <w:rPr>
                <w:rFonts w:ascii="Times New Roman" w:eastAsia="Times New Roman" w:hAnsi="Times New Roman" w:cs="Times New Roman"/>
                <w:b/>
                <w:bCs/>
                <w:sz w:val="20"/>
                <w:szCs w:val="18"/>
              </w:rPr>
              <w:t xml:space="preserve">P.S </w:t>
            </w:r>
          </w:p>
        </w:tc>
        <w:tc>
          <w:tcPr>
            <w:tcW w:w="674"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14.66 </w:t>
            </w:r>
            <w:r w:rsidRPr="002B5761">
              <w:rPr>
                <w:rFonts w:ascii="Times New Roman" w:eastAsia="Times New Roman" w:hAnsi="Times New Roman" w:cs="Times New Roman"/>
                <w:sz w:val="20"/>
                <w:szCs w:val="18"/>
                <w:vertAlign w:val="superscript"/>
              </w:rPr>
              <w:t>b</w:t>
            </w:r>
          </w:p>
        </w:tc>
        <w:tc>
          <w:tcPr>
            <w:tcW w:w="809"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0.85 </w:t>
            </w:r>
            <w:r w:rsidRPr="002B5761">
              <w:rPr>
                <w:rFonts w:ascii="Times New Roman" w:eastAsia="Times New Roman" w:hAnsi="Times New Roman" w:cs="Times New Roman"/>
                <w:sz w:val="20"/>
                <w:szCs w:val="18"/>
                <w:vertAlign w:val="superscript"/>
              </w:rPr>
              <w:t>a-c</w:t>
            </w:r>
          </w:p>
        </w:tc>
        <w:tc>
          <w:tcPr>
            <w:tcW w:w="1198"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17.18 </w:t>
            </w:r>
            <w:r w:rsidRPr="002B5761">
              <w:rPr>
                <w:rFonts w:ascii="Times New Roman" w:eastAsia="Times New Roman" w:hAnsi="Times New Roman" w:cs="Times New Roman"/>
                <w:sz w:val="20"/>
                <w:szCs w:val="18"/>
                <w:vertAlign w:val="superscript"/>
              </w:rPr>
              <w:t>e</w:t>
            </w:r>
          </w:p>
        </w:tc>
      </w:tr>
      <w:tr w:rsidR="009A30B3" w:rsidRPr="002B5761" w:rsidTr="00D62961">
        <w:trPr>
          <w:jc w:val="center"/>
        </w:trPr>
        <w:tc>
          <w:tcPr>
            <w:tcW w:w="2319" w:type="pct"/>
            <w:tcBorders>
              <w:top w:val="nil"/>
            </w:tcBorders>
            <w:shd w:val="clear" w:color="auto" w:fill="auto"/>
            <w:vAlign w:val="center"/>
            <w:hideMark/>
          </w:tcPr>
          <w:p w:rsidR="009A30B3" w:rsidRPr="002B5761" w:rsidRDefault="00A247E6"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3000 ppm</w:t>
            </w:r>
            <w:r w:rsidR="00D62961" w:rsidRPr="002B5761">
              <w:rPr>
                <w:rFonts w:ascii="Times New Roman" w:eastAsia="Times New Roman" w:hAnsi="Times New Roman" w:cs="Times New Roman"/>
                <w:b/>
                <w:bCs/>
                <w:sz w:val="20"/>
                <w:szCs w:val="18"/>
              </w:rPr>
              <w:t xml:space="preserve"> </w:t>
            </w:r>
            <w:r w:rsidR="00822F27" w:rsidRPr="002B5761">
              <w:rPr>
                <w:rFonts w:ascii="Times New Roman" w:eastAsia="Times New Roman" w:hAnsi="Times New Roman" w:cs="Times New Roman"/>
                <w:b/>
                <w:bCs/>
                <w:sz w:val="20"/>
                <w:szCs w:val="18"/>
              </w:rPr>
              <w:t xml:space="preserve">P.S </w:t>
            </w:r>
          </w:p>
        </w:tc>
        <w:tc>
          <w:tcPr>
            <w:tcW w:w="674"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14.82 </w:t>
            </w:r>
            <w:r w:rsidRPr="002B5761">
              <w:rPr>
                <w:rFonts w:ascii="Times New Roman" w:eastAsia="Times New Roman" w:hAnsi="Times New Roman" w:cs="Times New Roman"/>
                <w:sz w:val="20"/>
                <w:szCs w:val="18"/>
                <w:vertAlign w:val="superscript"/>
              </w:rPr>
              <w:t>b</w:t>
            </w:r>
          </w:p>
        </w:tc>
        <w:tc>
          <w:tcPr>
            <w:tcW w:w="809"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0.83 </w:t>
            </w:r>
            <w:r w:rsidRPr="002B5761">
              <w:rPr>
                <w:rFonts w:ascii="Times New Roman" w:eastAsia="Times New Roman" w:hAnsi="Times New Roman" w:cs="Times New Roman"/>
                <w:sz w:val="20"/>
                <w:szCs w:val="18"/>
                <w:vertAlign w:val="superscript"/>
              </w:rPr>
              <w:t>a-c</w:t>
            </w:r>
          </w:p>
        </w:tc>
        <w:tc>
          <w:tcPr>
            <w:tcW w:w="1198"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17.83 </w:t>
            </w:r>
            <w:r w:rsidRPr="002B5761">
              <w:rPr>
                <w:rFonts w:ascii="Times New Roman" w:eastAsia="Times New Roman" w:hAnsi="Times New Roman" w:cs="Times New Roman"/>
                <w:sz w:val="20"/>
                <w:szCs w:val="18"/>
                <w:vertAlign w:val="superscript"/>
              </w:rPr>
              <w:t>d</w:t>
            </w:r>
          </w:p>
        </w:tc>
      </w:tr>
      <w:tr w:rsidR="009A30B3" w:rsidRPr="002B5761" w:rsidTr="00D62961">
        <w:trPr>
          <w:jc w:val="center"/>
        </w:trPr>
        <w:tc>
          <w:tcPr>
            <w:tcW w:w="2319" w:type="pct"/>
            <w:tcBorders>
              <w:top w:val="nil"/>
            </w:tcBorders>
            <w:shd w:val="clear" w:color="auto" w:fill="auto"/>
            <w:vAlign w:val="center"/>
            <w:hideMark/>
          </w:tcPr>
          <w:p w:rsidR="009A30B3" w:rsidRPr="002B5761" w:rsidRDefault="00A247E6"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4000 ppm</w:t>
            </w:r>
            <w:r w:rsidR="00822F27" w:rsidRPr="002B5761">
              <w:rPr>
                <w:rFonts w:ascii="Times New Roman" w:eastAsia="Times New Roman" w:hAnsi="Times New Roman" w:cs="Times New Roman"/>
                <w:b/>
                <w:bCs/>
                <w:sz w:val="20"/>
                <w:szCs w:val="18"/>
              </w:rPr>
              <w:t xml:space="preserve"> P.S</w:t>
            </w:r>
            <w:r w:rsidR="00D62961" w:rsidRPr="002B5761">
              <w:rPr>
                <w:rFonts w:ascii="Times New Roman" w:eastAsia="Times New Roman" w:hAnsi="Times New Roman" w:cs="Times New Roman"/>
                <w:b/>
                <w:bCs/>
                <w:sz w:val="20"/>
                <w:szCs w:val="18"/>
              </w:rPr>
              <w:t xml:space="preserve"> </w:t>
            </w:r>
          </w:p>
        </w:tc>
        <w:tc>
          <w:tcPr>
            <w:tcW w:w="674"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15.25 </w:t>
            </w:r>
            <w:r w:rsidRPr="002B5761">
              <w:rPr>
                <w:rFonts w:ascii="Times New Roman" w:eastAsia="Times New Roman" w:hAnsi="Times New Roman" w:cs="Times New Roman"/>
                <w:sz w:val="20"/>
                <w:szCs w:val="18"/>
                <w:vertAlign w:val="superscript"/>
              </w:rPr>
              <w:t>a</w:t>
            </w:r>
          </w:p>
        </w:tc>
        <w:tc>
          <w:tcPr>
            <w:tcW w:w="809"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0.81 </w:t>
            </w:r>
            <w:r w:rsidRPr="002B5761">
              <w:rPr>
                <w:rFonts w:ascii="Times New Roman" w:eastAsia="Times New Roman" w:hAnsi="Times New Roman" w:cs="Times New Roman"/>
                <w:sz w:val="20"/>
                <w:szCs w:val="18"/>
                <w:vertAlign w:val="superscript"/>
              </w:rPr>
              <w:t>bc</w:t>
            </w:r>
          </w:p>
        </w:tc>
        <w:tc>
          <w:tcPr>
            <w:tcW w:w="1198"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18.54 </w:t>
            </w:r>
            <w:r w:rsidRPr="002B5761">
              <w:rPr>
                <w:rFonts w:ascii="Times New Roman" w:eastAsia="Times New Roman" w:hAnsi="Times New Roman" w:cs="Times New Roman"/>
                <w:sz w:val="20"/>
                <w:szCs w:val="18"/>
                <w:vertAlign w:val="superscript"/>
              </w:rPr>
              <w:t>c</w:t>
            </w:r>
          </w:p>
        </w:tc>
      </w:tr>
      <w:tr w:rsidR="008D7E6E" w:rsidRPr="002B5761" w:rsidTr="00D62961">
        <w:trPr>
          <w:jc w:val="center"/>
        </w:trPr>
        <w:tc>
          <w:tcPr>
            <w:tcW w:w="2319" w:type="pct"/>
            <w:tcBorders>
              <w:top w:val="nil"/>
            </w:tcBorders>
            <w:shd w:val="clear" w:color="auto" w:fill="auto"/>
            <w:vAlign w:val="center"/>
            <w:hideMark/>
          </w:tcPr>
          <w:p w:rsidR="008D7E6E" w:rsidRPr="002B5761" w:rsidRDefault="008D7E6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 xml:space="preserve">1000 ppm </w:t>
            </w:r>
            <w:r w:rsidR="00047719" w:rsidRPr="002B5761">
              <w:rPr>
                <w:rFonts w:ascii="Times New Roman" w:eastAsia="Times New Roman" w:hAnsi="Times New Roman" w:cs="Times New Roman"/>
                <w:b/>
                <w:bCs/>
                <w:sz w:val="20"/>
                <w:szCs w:val="18"/>
              </w:rPr>
              <w:t>Set</w:t>
            </w:r>
            <w:r w:rsidRPr="002B5761">
              <w:rPr>
                <w:rFonts w:ascii="Times New Roman" w:eastAsia="Times New Roman" w:hAnsi="Times New Roman" w:cs="Times New Roman"/>
                <w:b/>
                <w:bCs/>
                <w:sz w:val="20"/>
                <w:szCs w:val="18"/>
              </w:rPr>
              <w:t xml:space="preserve"> </w:t>
            </w:r>
          </w:p>
        </w:tc>
        <w:tc>
          <w:tcPr>
            <w:tcW w:w="674" w:type="pct"/>
            <w:tcBorders>
              <w:top w:val="nil"/>
            </w:tcBorders>
            <w:shd w:val="clear" w:color="auto" w:fill="auto"/>
            <w:noWrap/>
            <w:vAlign w:val="center"/>
            <w:hideMark/>
          </w:tcPr>
          <w:p w:rsidR="008D7E6E" w:rsidRPr="002B5761" w:rsidRDefault="008D7E6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13.43 </w:t>
            </w:r>
            <w:r w:rsidRPr="002B5761">
              <w:rPr>
                <w:rFonts w:ascii="Times New Roman" w:eastAsia="Times New Roman" w:hAnsi="Times New Roman" w:cs="Times New Roman"/>
                <w:sz w:val="20"/>
                <w:szCs w:val="18"/>
                <w:vertAlign w:val="superscript"/>
              </w:rPr>
              <w:t>cd</w:t>
            </w:r>
          </w:p>
        </w:tc>
        <w:tc>
          <w:tcPr>
            <w:tcW w:w="809" w:type="pct"/>
            <w:tcBorders>
              <w:top w:val="nil"/>
            </w:tcBorders>
            <w:shd w:val="clear" w:color="auto" w:fill="auto"/>
            <w:noWrap/>
            <w:vAlign w:val="center"/>
            <w:hideMark/>
          </w:tcPr>
          <w:p w:rsidR="008D7E6E" w:rsidRPr="002B5761" w:rsidRDefault="008D7E6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0.89 </w:t>
            </w:r>
            <w:r w:rsidRPr="002B5761">
              <w:rPr>
                <w:rFonts w:ascii="Times New Roman" w:eastAsia="Times New Roman" w:hAnsi="Times New Roman" w:cs="Times New Roman"/>
                <w:sz w:val="20"/>
                <w:szCs w:val="18"/>
                <w:vertAlign w:val="superscript"/>
              </w:rPr>
              <w:t>a-c</w:t>
            </w:r>
          </w:p>
        </w:tc>
        <w:tc>
          <w:tcPr>
            <w:tcW w:w="1198" w:type="pct"/>
            <w:tcBorders>
              <w:top w:val="nil"/>
            </w:tcBorders>
            <w:shd w:val="clear" w:color="auto" w:fill="auto"/>
            <w:noWrap/>
            <w:vAlign w:val="center"/>
            <w:hideMark/>
          </w:tcPr>
          <w:p w:rsidR="008D7E6E" w:rsidRPr="002B5761" w:rsidRDefault="008D7E6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15.06 </w:t>
            </w:r>
            <w:r w:rsidRPr="002B5761">
              <w:rPr>
                <w:rFonts w:ascii="Times New Roman" w:eastAsia="Times New Roman" w:hAnsi="Times New Roman" w:cs="Times New Roman"/>
                <w:sz w:val="20"/>
                <w:szCs w:val="18"/>
                <w:vertAlign w:val="superscript"/>
              </w:rPr>
              <w:t>g</w:t>
            </w:r>
          </w:p>
        </w:tc>
      </w:tr>
      <w:tr w:rsidR="008D7E6E" w:rsidRPr="002B5761" w:rsidTr="00D62961">
        <w:trPr>
          <w:jc w:val="center"/>
        </w:trPr>
        <w:tc>
          <w:tcPr>
            <w:tcW w:w="2319" w:type="pct"/>
            <w:tcBorders>
              <w:top w:val="nil"/>
            </w:tcBorders>
            <w:shd w:val="clear" w:color="auto" w:fill="auto"/>
            <w:vAlign w:val="center"/>
            <w:hideMark/>
          </w:tcPr>
          <w:p w:rsidR="008D7E6E" w:rsidRPr="002B5761" w:rsidRDefault="008D7E6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 xml:space="preserve">1500 ppm </w:t>
            </w:r>
            <w:r w:rsidR="00047719" w:rsidRPr="002B5761">
              <w:rPr>
                <w:rFonts w:ascii="Times New Roman" w:eastAsia="Times New Roman" w:hAnsi="Times New Roman" w:cs="Times New Roman"/>
                <w:b/>
                <w:bCs/>
                <w:sz w:val="20"/>
                <w:szCs w:val="18"/>
              </w:rPr>
              <w:t>Set</w:t>
            </w:r>
            <w:r w:rsidRPr="002B5761">
              <w:rPr>
                <w:rFonts w:ascii="Times New Roman" w:eastAsia="Times New Roman" w:hAnsi="Times New Roman" w:cs="Times New Roman"/>
                <w:b/>
                <w:bCs/>
                <w:sz w:val="20"/>
                <w:szCs w:val="18"/>
              </w:rPr>
              <w:t xml:space="preserve"> </w:t>
            </w:r>
          </w:p>
        </w:tc>
        <w:tc>
          <w:tcPr>
            <w:tcW w:w="674" w:type="pct"/>
            <w:tcBorders>
              <w:top w:val="nil"/>
            </w:tcBorders>
            <w:shd w:val="clear" w:color="auto" w:fill="auto"/>
            <w:noWrap/>
            <w:vAlign w:val="center"/>
            <w:hideMark/>
          </w:tcPr>
          <w:p w:rsidR="008D7E6E" w:rsidRPr="002B5761" w:rsidRDefault="008D7E6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13.51 </w:t>
            </w:r>
            <w:r w:rsidRPr="002B5761">
              <w:rPr>
                <w:rFonts w:ascii="Times New Roman" w:eastAsia="Times New Roman" w:hAnsi="Times New Roman" w:cs="Times New Roman"/>
                <w:sz w:val="20"/>
                <w:szCs w:val="18"/>
                <w:vertAlign w:val="superscript"/>
              </w:rPr>
              <w:t>c</w:t>
            </w:r>
          </w:p>
        </w:tc>
        <w:tc>
          <w:tcPr>
            <w:tcW w:w="809" w:type="pct"/>
            <w:tcBorders>
              <w:top w:val="nil"/>
            </w:tcBorders>
            <w:shd w:val="clear" w:color="auto" w:fill="auto"/>
            <w:noWrap/>
            <w:vAlign w:val="center"/>
            <w:hideMark/>
          </w:tcPr>
          <w:p w:rsidR="008D7E6E" w:rsidRPr="002B5761" w:rsidRDefault="008D7E6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0.87 </w:t>
            </w:r>
            <w:r w:rsidRPr="002B5761">
              <w:rPr>
                <w:rFonts w:ascii="Times New Roman" w:eastAsia="Times New Roman" w:hAnsi="Times New Roman" w:cs="Times New Roman"/>
                <w:sz w:val="20"/>
                <w:szCs w:val="18"/>
                <w:vertAlign w:val="superscript"/>
              </w:rPr>
              <w:t>a-c</w:t>
            </w:r>
          </w:p>
        </w:tc>
        <w:tc>
          <w:tcPr>
            <w:tcW w:w="1198" w:type="pct"/>
            <w:tcBorders>
              <w:top w:val="nil"/>
            </w:tcBorders>
            <w:shd w:val="clear" w:color="auto" w:fill="auto"/>
            <w:noWrap/>
            <w:vAlign w:val="center"/>
            <w:hideMark/>
          </w:tcPr>
          <w:p w:rsidR="008D7E6E" w:rsidRPr="002B5761" w:rsidRDefault="008D7E6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15.52 </w:t>
            </w:r>
            <w:r w:rsidRPr="002B5761">
              <w:rPr>
                <w:rFonts w:ascii="Times New Roman" w:eastAsia="Times New Roman" w:hAnsi="Times New Roman" w:cs="Times New Roman"/>
                <w:sz w:val="20"/>
                <w:szCs w:val="18"/>
                <w:vertAlign w:val="superscript"/>
              </w:rPr>
              <w:t>f</w:t>
            </w:r>
          </w:p>
        </w:tc>
      </w:tr>
      <w:tr w:rsidR="008D7E6E" w:rsidRPr="002B5761" w:rsidTr="00D62961">
        <w:trPr>
          <w:jc w:val="center"/>
        </w:trPr>
        <w:tc>
          <w:tcPr>
            <w:tcW w:w="2319" w:type="pct"/>
            <w:tcBorders>
              <w:top w:val="nil"/>
            </w:tcBorders>
            <w:shd w:val="clear" w:color="auto" w:fill="auto"/>
            <w:vAlign w:val="center"/>
            <w:hideMark/>
          </w:tcPr>
          <w:p w:rsidR="008D7E6E" w:rsidRPr="002B5761" w:rsidRDefault="008D7E6E"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 xml:space="preserve">2000 ppm </w:t>
            </w:r>
            <w:r w:rsidR="00047719" w:rsidRPr="002B5761">
              <w:rPr>
                <w:rFonts w:ascii="Times New Roman" w:eastAsia="Times New Roman" w:hAnsi="Times New Roman" w:cs="Times New Roman"/>
                <w:b/>
                <w:bCs/>
                <w:sz w:val="20"/>
                <w:szCs w:val="18"/>
              </w:rPr>
              <w:t>Set</w:t>
            </w:r>
            <w:r w:rsidRPr="002B5761">
              <w:rPr>
                <w:rFonts w:ascii="Times New Roman" w:eastAsia="Times New Roman" w:hAnsi="Times New Roman" w:cs="Times New Roman"/>
                <w:b/>
                <w:bCs/>
                <w:sz w:val="20"/>
                <w:szCs w:val="18"/>
              </w:rPr>
              <w:t xml:space="preserve"> </w:t>
            </w:r>
          </w:p>
        </w:tc>
        <w:tc>
          <w:tcPr>
            <w:tcW w:w="674" w:type="pct"/>
            <w:tcBorders>
              <w:top w:val="nil"/>
            </w:tcBorders>
            <w:shd w:val="clear" w:color="auto" w:fill="auto"/>
            <w:noWrap/>
            <w:vAlign w:val="center"/>
            <w:hideMark/>
          </w:tcPr>
          <w:p w:rsidR="008D7E6E" w:rsidRPr="002B5761" w:rsidRDefault="008D7E6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13.24 </w:t>
            </w:r>
            <w:r w:rsidRPr="002B5761">
              <w:rPr>
                <w:rFonts w:ascii="Times New Roman" w:eastAsia="Times New Roman" w:hAnsi="Times New Roman" w:cs="Times New Roman"/>
                <w:sz w:val="20"/>
                <w:szCs w:val="18"/>
                <w:vertAlign w:val="superscript"/>
              </w:rPr>
              <w:t>c-e</w:t>
            </w:r>
          </w:p>
        </w:tc>
        <w:tc>
          <w:tcPr>
            <w:tcW w:w="809" w:type="pct"/>
            <w:tcBorders>
              <w:top w:val="nil"/>
            </w:tcBorders>
            <w:shd w:val="clear" w:color="auto" w:fill="auto"/>
            <w:noWrap/>
            <w:vAlign w:val="center"/>
            <w:hideMark/>
          </w:tcPr>
          <w:p w:rsidR="008D7E6E" w:rsidRPr="002B5761" w:rsidRDefault="008D7E6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0.86 </w:t>
            </w:r>
            <w:r w:rsidRPr="002B5761">
              <w:rPr>
                <w:rFonts w:ascii="Times New Roman" w:eastAsia="Times New Roman" w:hAnsi="Times New Roman" w:cs="Times New Roman"/>
                <w:sz w:val="20"/>
                <w:szCs w:val="18"/>
                <w:vertAlign w:val="superscript"/>
              </w:rPr>
              <w:t>a-c</w:t>
            </w:r>
          </w:p>
        </w:tc>
        <w:tc>
          <w:tcPr>
            <w:tcW w:w="1198" w:type="pct"/>
            <w:tcBorders>
              <w:top w:val="nil"/>
            </w:tcBorders>
            <w:shd w:val="clear" w:color="auto" w:fill="auto"/>
            <w:noWrap/>
            <w:vAlign w:val="center"/>
            <w:hideMark/>
          </w:tcPr>
          <w:p w:rsidR="008D7E6E" w:rsidRPr="002B5761" w:rsidRDefault="008D7E6E"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15.34 </w:t>
            </w:r>
            <w:r w:rsidRPr="002B5761">
              <w:rPr>
                <w:rFonts w:ascii="Times New Roman" w:eastAsia="Times New Roman" w:hAnsi="Times New Roman" w:cs="Times New Roman"/>
                <w:sz w:val="20"/>
                <w:szCs w:val="18"/>
                <w:vertAlign w:val="superscript"/>
              </w:rPr>
              <w:t>fg</w:t>
            </w:r>
          </w:p>
        </w:tc>
      </w:tr>
      <w:tr w:rsidR="009A30B3" w:rsidRPr="002B5761" w:rsidTr="00D62961">
        <w:trPr>
          <w:jc w:val="center"/>
        </w:trPr>
        <w:tc>
          <w:tcPr>
            <w:tcW w:w="2319" w:type="pct"/>
            <w:tcBorders>
              <w:top w:val="nil"/>
            </w:tcBorders>
            <w:shd w:val="clear" w:color="auto" w:fill="auto"/>
            <w:vAlign w:val="center"/>
            <w:hideMark/>
          </w:tcPr>
          <w:p w:rsidR="009A30B3" w:rsidRPr="002B5761" w:rsidRDefault="00724F12"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1.5 mmol/L</w:t>
            </w:r>
            <w:r w:rsidR="00822F27" w:rsidRPr="002B5761">
              <w:rPr>
                <w:rFonts w:ascii="Times New Roman" w:eastAsia="Times New Roman" w:hAnsi="Times New Roman" w:cs="Times New Roman"/>
                <w:b/>
                <w:bCs/>
                <w:sz w:val="20"/>
                <w:szCs w:val="18"/>
              </w:rPr>
              <w:t xml:space="preserve"> SA</w:t>
            </w:r>
            <w:r w:rsidR="00D62961" w:rsidRPr="002B5761">
              <w:rPr>
                <w:rFonts w:ascii="Times New Roman" w:eastAsia="Times New Roman" w:hAnsi="Times New Roman" w:cs="Times New Roman"/>
                <w:b/>
                <w:bCs/>
                <w:sz w:val="20"/>
                <w:szCs w:val="18"/>
              </w:rPr>
              <w:t xml:space="preserve"> </w:t>
            </w:r>
            <w:r w:rsidR="00822F27" w:rsidRPr="002B5761">
              <w:rPr>
                <w:rFonts w:ascii="Times New Roman" w:eastAsia="Times New Roman" w:hAnsi="Times New Roman" w:cs="Times New Roman"/>
                <w:b/>
                <w:bCs/>
                <w:sz w:val="20"/>
                <w:szCs w:val="18"/>
              </w:rPr>
              <w:t>+</w:t>
            </w:r>
            <w:r w:rsidR="00A247E6" w:rsidRPr="002B5761">
              <w:rPr>
                <w:rFonts w:ascii="Times New Roman" w:eastAsia="Times New Roman" w:hAnsi="Times New Roman" w:cs="Times New Roman"/>
                <w:b/>
                <w:bCs/>
                <w:sz w:val="20"/>
                <w:szCs w:val="18"/>
              </w:rPr>
              <w:t>2000 ppm</w:t>
            </w:r>
            <w:r w:rsidR="00B91EF9" w:rsidRPr="002B5761">
              <w:rPr>
                <w:rFonts w:ascii="Times New Roman" w:eastAsia="Times New Roman" w:hAnsi="Times New Roman" w:cs="Times New Roman"/>
                <w:b/>
                <w:bCs/>
                <w:sz w:val="20"/>
                <w:szCs w:val="18"/>
              </w:rPr>
              <w:t xml:space="preserve"> P</w:t>
            </w:r>
            <w:r w:rsidR="00822F27" w:rsidRPr="002B5761">
              <w:rPr>
                <w:rFonts w:ascii="Times New Roman" w:eastAsia="Times New Roman" w:hAnsi="Times New Roman" w:cs="Times New Roman"/>
                <w:b/>
                <w:bCs/>
                <w:sz w:val="20"/>
                <w:szCs w:val="18"/>
              </w:rPr>
              <w:t xml:space="preserve">S </w:t>
            </w:r>
          </w:p>
        </w:tc>
        <w:tc>
          <w:tcPr>
            <w:tcW w:w="674"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15.37 </w:t>
            </w:r>
            <w:r w:rsidRPr="002B5761">
              <w:rPr>
                <w:rFonts w:ascii="Times New Roman" w:eastAsia="Times New Roman" w:hAnsi="Times New Roman" w:cs="Times New Roman"/>
                <w:sz w:val="20"/>
                <w:szCs w:val="18"/>
                <w:vertAlign w:val="superscript"/>
              </w:rPr>
              <w:t>a</w:t>
            </w:r>
          </w:p>
        </w:tc>
        <w:tc>
          <w:tcPr>
            <w:tcW w:w="809"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0.79 </w:t>
            </w:r>
            <w:r w:rsidRPr="002B5761">
              <w:rPr>
                <w:rFonts w:ascii="Times New Roman" w:eastAsia="Times New Roman" w:hAnsi="Times New Roman" w:cs="Times New Roman"/>
                <w:sz w:val="20"/>
                <w:szCs w:val="18"/>
                <w:vertAlign w:val="superscript"/>
              </w:rPr>
              <w:t>bc</w:t>
            </w:r>
          </w:p>
        </w:tc>
        <w:tc>
          <w:tcPr>
            <w:tcW w:w="1198"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19.36 </w:t>
            </w:r>
            <w:r w:rsidRPr="002B5761">
              <w:rPr>
                <w:rFonts w:ascii="Times New Roman" w:eastAsia="Times New Roman" w:hAnsi="Times New Roman" w:cs="Times New Roman"/>
                <w:sz w:val="20"/>
                <w:szCs w:val="18"/>
                <w:vertAlign w:val="superscript"/>
              </w:rPr>
              <w:t>b</w:t>
            </w:r>
          </w:p>
        </w:tc>
      </w:tr>
      <w:tr w:rsidR="009A30B3" w:rsidRPr="002B5761" w:rsidTr="00D62961">
        <w:trPr>
          <w:jc w:val="center"/>
        </w:trPr>
        <w:tc>
          <w:tcPr>
            <w:tcW w:w="2319" w:type="pct"/>
            <w:tcBorders>
              <w:top w:val="nil"/>
            </w:tcBorders>
            <w:shd w:val="clear" w:color="auto" w:fill="auto"/>
            <w:vAlign w:val="center"/>
            <w:hideMark/>
          </w:tcPr>
          <w:p w:rsidR="009A30B3" w:rsidRPr="002B5761" w:rsidRDefault="00724F12"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3 mmol/L</w:t>
            </w:r>
            <w:r w:rsidR="00822F27" w:rsidRPr="002B5761">
              <w:rPr>
                <w:rFonts w:ascii="Times New Roman" w:eastAsia="Times New Roman" w:hAnsi="Times New Roman" w:cs="Times New Roman"/>
                <w:b/>
                <w:bCs/>
                <w:sz w:val="20"/>
                <w:szCs w:val="18"/>
              </w:rPr>
              <w:t xml:space="preserve"> SA</w:t>
            </w:r>
            <w:r w:rsidR="00D62961" w:rsidRPr="002B5761">
              <w:rPr>
                <w:rFonts w:ascii="Times New Roman" w:eastAsia="Times New Roman" w:hAnsi="Times New Roman" w:cs="Times New Roman"/>
                <w:b/>
                <w:bCs/>
                <w:sz w:val="20"/>
                <w:szCs w:val="18"/>
              </w:rPr>
              <w:t xml:space="preserve"> </w:t>
            </w:r>
            <w:r w:rsidR="00822F27" w:rsidRPr="002B5761">
              <w:rPr>
                <w:rFonts w:ascii="Times New Roman" w:eastAsia="Times New Roman" w:hAnsi="Times New Roman" w:cs="Times New Roman"/>
                <w:b/>
                <w:bCs/>
                <w:sz w:val="20"/>
                <w:szCs w:val="18"/>
              </w:rPr>
              <w:t>+</w:t>
            </w:r>
            <w:r w:rsidR="00A247E6" w:rsidRPr="002B5761">
              <w:rPr>
                <w:rFonts w:ascii="Times New Roman" w:eastAsia="Times New Roman" w:hAnsi="Times New Roman" w:cs="Times New Roman"/>
                <w:b/>
                <w:bCs/>
                <w:sz w:val="20"/>
                <w:szCs w:val="18"/>
              </w:rPr>
              <w:t>3000 ppm</w:t>
            </w:r>
            <w:r w:rsidR="00822F27" w:rsidRPr="002B5761">
              <w:rPr>
                <w:rFonts w:ascii="Times New Roman" w:eastAsia="Times New Roman" w:hAnsi="Times New Roman" w:cs="Times New Roman"/>
                <w:b/>
                <w:bCs/>
                <w:sz w:val="20"/>
                <w:szCs w:val="18"/>
              </w:rPr>
              <w:t xml:space="preserve"> PS </w:t>
            </w:r>
          </w:p>
        </w:tc>
        <w:tc>
          <w:tcPr>
            <w:tcW w:w="674"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15.31 </w:t>
            </w:r>
            <w:r w:rsidRPr="002B5761">
              <w:rPr>
                <w:rFonts w:ascii="Times New Roman" w:eastAsia="Times New Roman" w:hAnsi="Times New Roman" w:cs="Times New Roman"/>
                <w:sz w:val="20"/>
                <w:szCs w:val="18"/>
                <w:vertAlign w:val="superscript"/>
              </w:rPr>
              <w:t>a</w:t>
            </w:r>
          </w:p>
        </w:tc>
        <w:tc>
          <w:tcPr>
            <w:tcW w:w="809"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0.79 </w:t>
            </w:r>
            <w:r w:rsidRPr="002B5761">
              <w:rPr>
                <w:rFonts w:ascii="Times New Roman" w:eastAsia="Times New Roman" w:hAnsi="Times New Roman" w:cs="Times New Roman"/>
                <w:sz w:val="20"/>
                <w:szCs w:val="18"/>
                <w:vertAlign w:val="superscript"/>
              </w:rPr>
              <w:t>bc</w:t>
            </w:r>
          </w:p>
        </w:tc>
        <w:tc>
          <w:tcPr>
            <w:tcW w:w="1198" w:type="pct"/>
            <w:tcBorders>
              <w:top w:val="nil"/>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19.36 </w:t>
            </w:r>
            <w:r w:rsidRPr="002B5761">
              <w:rPr>
                <w:rFonts w:ascii="Times New Roman" w:eastAsia="Times New Roman" w:hAnsi="Times New Roman" w:cs="Times New Roman"/>
                <w:sz w:val="20"/>
                <w:szCs w:val="18"/>
                <w:vertAlign w:val="superscript"/>
              </w:rPr>
              <w:t>b</w:t>
            </w:r>
          </w:p>
        </w:tc>
      </w:tr>
      <w:tr w:rsidR="009A30B3" w:rsidRPr="002B5761" w:rsidTr="00D62961">
        <w:trPr>
          <w:jc w:val="center"/>
        </w:trPr>
        <w:tc>
          <w:tcPr>
            <w:tcW w:w="2319" w:type="pct"/>
            <w:tcBorders>
              <w:top w:val="nil"/>
              <w:bottom w:val="single" w:sz="4" w:space="0" w:color="auto"/>
            </w:tcBorders>
            <w:shd w:val="clear" w:color="auto" w:fill="auto"/>
            <w:vAlign w:val="center"/>
            <w:hideMark/>
          </w:tcPr>
          <w:p w:rsidR="009A30B3" w:rsidRPr="002B5761" w:rsidRDefault="00304630"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4.5 mmol/L</w:t>
            </w:r>
            <w:r w:rsidR="00822F27" w:rsidRPr="002B5761">
              <w:rPr>
                <w:rFonts w:ascii="Times New Roman" w:eastAsia="Times New Roman" w:hAnsi="Times New Roman" w:cs="Times New Roman"/>
                <w:b/>
                <w:bCs/>
                <w:sz w:val="20"/>
                <w:szCs w:val="18"/>
              </w:rPr>
              <w:t xml:space="preserve"> SA</w:t>
            </w:r>
            <w:r w:rsidR="00D62961" w:rsidRPr="002B5761">
              <w:rPr>
                <w:rFonts w:ascii="Times New Roman" w:eastAsia="Times New Roman" w:hAnsi="Times New Roman" w:cs="Times New Roman"/>
                <w:b/>
                <w:bCs/>
                <w:sz w:val="20"/>
                <w:szCs w:val="18"/>
              </w:rPr>
              <w:t xml:space="preserve"> </w:t>
            </w:r>
            <w:r w:rsidR="00822F27" w:rsidRPr="002B5761">
              <w:rPr>
                <w:rFonts w:ascii="Times New Roman" w:eastAsia="Times New Roman" w:hAnsi="Times New Roman" w:cs="Times New Roman"/>
                <w:b/>
                <w:bCs/>
                <w:sz w:val="20"/>
                <w:szCs w:val="18"/>
              </w:rPr>
              <w:t>+</w:t>
            </w:r>
            <w:r w:rsidR="00A247E6" w:rsidRPr="002B5761">
              <w:rPr>
                <w:rFonts w:ascii="Times New Roman" w:eastAsia="Times New Roman" w:hAnsi="Times New Roman" w:cs="Times New Roman"/>
                <w:b/>
                <w:bCs/>
                <w:sz w:val="20"/>
                <w:szCs w:val="18"/>
              </w:rPr>
              <w:t>4000 ppm</w:t>
            </w:r>
            <w:r w:rsidR="00822F27" w:rsidRPr="002B5761">
              <w:rPr>
                <w:rFonts w:ascii="Times New Roman" w:eastAsia="Times New Roman" w:hAnsi="Times New Roman" w:cs="Times New Roman"/>
                <w:b/>
                <w:bCs/>
                <w:sz w:val="20"/>
                <w:szCs w:val="18"/>
              </w:rPr>
              <w:t xml:space="preserve"> PS </w:t>
            </w:r>
          </w:p>
        </w:tc>
        <w:tc>
          <w:tcPr>
            <w:tcW w:w="674" w:type="pct"/>
            <w:tcBorders>
              <w:top w:val="nil"/>
              <w:bottom w:val="single" w:sz="4" w:space="0" w:color="auto"/>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15.58 </w:t>
            </w:r>
            <w:r w:rsidRPr="002B5761">
              <w:rPr>
                <w:rFonts w:ascii="Times New Roman" w:eastAsia="Times New Roman" w:hAnsi="Times New Roman" w:cs="Times New Roman"/>
                <w:sz w:val="20"/>
                <w:szCs w:val="18"/>
                <w:vertAlign w:val="superscript"/>
              </w:rPr>
              <w:t>a</w:t>
            </w:r>
          </w:p>
        </w:tc>
        <w:tc>
          <w:tcPr>
            <w:tcW w:w="809" w:type="pct"/>
            <w:tcBorders>
              <w:top w:val="nil"/>
              <w:bottom w:val="single" w:sz="4" w:space="0" w:color="auto"/>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0.78 </w:t>
            </w:r>
            <w:r w:rsidRPr="002B5761">
              <w:rPr>
                <w:rFonts w:ascii="Times New Roman" w:eastAsia="Times New Roman" w:hAnsi="Times New Roman" w:cs="Times New Roman"/>
                <w:sz w:val="20"/>
                <w:szCs w:val="18"/>
                <w:vertAlign w:val="superscript"/>
              </w:rPr>
              <w:t>c</w:t>
            </w:r>
          </w:p>
        </w:tc>
        <w:tc>
          <w:tcPr>
            <w:tcW w:w="1198" w:type="pct"/>
            <w:tcBorders>
              <w:top w:val="nil"/>
              <w:bottom w:val="single" w:sz="4" w:space="0" w:color="auto"/>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sz w:val="20"/>
                <w:szCs w:val="18"/>
              </w:rPr>
            </w:pPr>
            <w:r w:rsidRPr="002B5761">
              <w:rPr>
                <w:rFonts w:ascii="Times New Roman" w:eastAsia="Times New Roman" w:hAnsi="Times New Roman" w:cs="Times New Roman"/>
                <w:sz w:val="20"/>
                <w:szCs w:val="18"/>
              </w:rPr>
              <w:t xml:space="preserve">19.87 </w:t>
            </w:r>
            <w:r w:rsidRPr="002B5761">
              <w:rPr>
                <w:rFonts w:ascii="Times New Roman" w:eastAsia="Times New Roman" w:hAnsi="Times New Roman" w:cs="Times New Roman"/>
                <w:sz w:val="20"/>
                <w:szCs w:val="18"/>
                <w:vertAlign w:val="superscript"/>
              </w:rPr>
              <w:t>a</w:t>
            </w:r>
          </w:p>
        </w:tc>
      </w:tr>
      <w:tr w:rsidR="009A30B3" w:rsidRPr="002B5761" w:rsidTr="00D62961">
        <w:trPr>
          <w:jc w:val="center"/>
        </w:trPr>
        <w:tc>
          <w:tcPr>
            <w:tcW w:w="2319" w:type="pct"/>
            <w:tcBorders>
              <w:top w:val="single" w:sz="4" w:space="0" w:color="auto"/>
              <w:bottom w:val="single" w:sz="4" w:space="0" w:color="auto"/>
            </w:tcBorders>
            <w:shd w:val="clear" w:color="auto" w:fill="auto"/>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LSD 0.5</w:t>
            </w:r>
          </w:p>
        </w:tc>
        <w:tc>
          <w:tcPr>
            <w:tcW w:w="674" w:type="pct"/>
            <w:tcBorders>
              <w:top w:val="single" w:sz="4" w:space="0" w:color="auto"/>
              <w:bottom w:val="single" w:sz="4" w:space="0" w:color="auto"/>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0.41</w:t>
            </w:r>
          </w:p>
        </w:tc>
        <w:tc>
          <w:tcPr>
            <w:tcW w:w="809" w:type="pct"/>
            <w:tcBorders>
              <w:top w:val="single" w:sz="4" w:space="0" w:color="auto"/>
              <w:bottom w:val="single" w:sz="4" w:space="0" w:color="auto"/>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0.26</w:t>
            </w:r>
          </w:p>
        </w:tc>
        <w:tc>
          <w:tcPr>
            <w:tcW w:w="1198" w:type="pct"/>
            <w:tcBorders>
              <w:top w:val="single" w:sz="4" w:space="0" w:color="auto"/>
              <w:bottom w:val="single" w:sz="4" w:space="0" w:color="auto"/>
            </w:tcBorders>
            <w:shd w:val="clear" w:color="auto" w:fill="auto"/>
            <w:noWrap/>
            <w:vAlign w:val="center"/>
            <w:hideMark/>
          </w:tcPr>
          <w:p w:rsidR="009A30B3" w:rsidRPr="002B5761" w:rsidRDefault="00822F27" w:rsidP="002B5761">
            <w:pPr>
              <w:bidi w:val="0"/>
              <w:snapToGrid w:val="0"/>
              <w:spacing w:after="0" w:line="240" w:lineRule="auto"/>
              <w:jc w:val="both"/>
              <w:rPr>
                <w:rFonts w:ascii="Times New Roman" w:eastAsia="Times New Roman" w:hAnsi="Times New Roman" w:cs="Times New Roman"/>
                <w:b/>
                <w:bCs/>
                <w:sz w:val="20"/>
                <w:szCs w:val="18"/>
              </w:rPr>
            </w:pPr>
            <w:r w:rsidRPr="002B5761">
              <w:rPr>
                <w:rFonts w:ascii="Times New Roman" w:eastAsia="Times New Roman" w:hAnsi="Times New Roman" w:cs="Times New Roman"/>
                <w:b/>
                <w:bCs/>
                <w:sz w:val="20"/>
                <w:szCs w:val="18"/>
              </w:rPr>
              <w:t>0.36</w:t>
            </w:r>
          </w:p>
        </w:tc>
      </w:tr>
    </w:tbl>
    <w:p w:rsidR="002B5761" w:rsidRDefault="002B5761" w:rsidP="002B5761">
      <w:pPr>
        <w:bidi w:val="0"/>
        <w:snapToGrid w:val="0"/>
        <w:spacing w:after="0" w:line="240" w:lineRule="auto"/>
        <w:jc w:val="both"/>
        <w:rPr>
          <w:rFonts w:ascii="Times New Roman" w:hAnsi="Times New Roman" w:cs="Times New Roman"/>
          <w:b/>
          <w:bCs/>
          <w:sz w:val="20"/>
          <w:szCs w:val="20"/>
          <w:lang w:eastAsia="zh-CN" w:bidi="ar-EG"/>
        </w:rPr>
      </w:pPr>
    </w:p>
    <w:p w:rsidR="002B5761" w:rsidRPr="002B5761" w:rsidRDefault="002B5761" w:rsidP="002B5761">
      <w:pPr>
        <w:bidi w:val="0"/>
        <w:snapToGrid w:val="0"/>
        <w:spacing w:after="0" w:line="240" w:lineRule="auto"/>
        <w:jc w:val="both"/>
        <w:rPr>
          <w:rFonts w:ascii="Times New Roman" w:hAnsi="Times New Roman" w:cs="Times New Roman"/>
          <w:b/>
          <w:bCs/>
          <w:sz w:val="20"/>
          <w:szCs w:val="20"/>
          <w:lang w:eastAsia="zh-CN" w:bidi="ar-EG"/>
        </w:rPr>
        <w:sectPr w:rsidR="002B5761" w:rsidRPr="002B5761" w:rsidSect="00D62961">
          <w:type w:val="continuous"/>
          <w:pgSz w:w="12240" w:h="15840"/>
          <w:pgMar w:top="1440" w:right="1440" w:bottom="1440" w:left="1440" w:header="720" w:footer="720" w:gutter="0"/>
          <w:cols w:space="720"/>
          <w:rtlGutter/>
          <w:docGrid w:linePitch="360"/>
        </w:sectPr>
      </w:pPr>
    </w:p>
    <w:p w:rsidR="002B5761" w:rsidRPr="002B5761" w:rsidRDefault="002B5761" w:rsidP="002B5761">
      <w:pPr>
        <w:bidi w:val="0"/>
        <w:snapToGrid w:val="0"/>
        <w:spacing w:after="0" w:line="240" w:lineRule="auto"/>
        <w:ind w:firstLine="425"/>
        <w:jc w:val="both"/>
        <w:rPr>
          <w:rFonts w:ascii="Times New Roman" w:hAnsi="Times New Roman" w:cs="Times New Roman"/>
          <w:sz w:val="20"/>
          <w:szCs w:val="20"/>
          <w:lang w:bidi="ar-EG"/>
        </w:rPr>
      </w:pPr>
      <w:r w:rsidRPr="002B5761">
        <w:rPr>
          <w:rFonts w:ascii="Times New Roman" w:hAnsi="Times New Roman" w:cs="Times New Roman"/>
          <w:sz w:val="20"/>
          <w:szCs w:val="20"/>
          <w:lang w:bidi="ar-EG"/>
        </w:rPr>
        <w:t xml:space="preserve">In this study salicylic acid resulted in significant increase TSS and acidity percentage and decrease TSS/Acidity ratios in apricot fruit in both season, so salicylic acid could be recommended to delay fruit ripening and extend fruit shelf life. Similar results were obtained before by </w:t>
      </w:r>
      <w:r w:rsidRPr="002B5761">
        <w:rPr>
          <w:rFonts w:ascii="Times New Roman" w:hAnsi="Times New Roman" w:cs="Times New Roman"/>
          <w:b/>
          <w:bCs/>
          <w:sz w:val="20"/>
          <w:szCs w:val="20"/>
          <w:lang w:bidi="ar-EG"/>
        </w:rPr>
        <w:t xml:space="preserve">Attri </w:t>
      </w:r>
      <w:r w:rsidRPr="002B5761">
        <w:rPr>
          <w:rFonts w:ascii="Times New Roman" w:hAnsi="Times New Roman" w:cs="Times New Roman"/>
          <w:b/>
          <w:bCs/>
          <w:i/>
          <w:iCs/>
          <w:sz w:val="20"/>
          <w:szCs w:val="20"/>
          <w:lang w:bidi="ar-EG"/>
        </w:rPr>
        <w:t>et al.,</w:t>
      </w:r>
      <w:r w:rsidRPr="002B5761">
        <w:rPr>
          <w:rFonts w:ascii="Times New Roman" w:hAnsi="Times New Roman" w:cs="Times New Roman"/>
          <w:b/>
          <w:bCs/>
          <w:sz w:val="20"/>
          <w:szCs w:val="20"/>
          <w:lang w:bidi="ar-EG"/>
        </w:rPr>
        <w:t xml:space="preserve"> (2014)</w:t>
      </w:r>
      <w:r w:rsidRPr="002B5761">
        <w:rPr>
          <w:rFonts w:ascii="Times New Roman" w:hAnsi="Times New Roman" w:cs="Times New Roman"/>
          <w:sz w:val="20"/>
          <w:szCs w:val="20"/>
          <w:lang w:bidi="ar-EG"/>
        </w:rPr>
        <w:t xml:space="preserve"> they revealed that peach fruits treated with salicylic acid and calcium had significantly increase the TSS, acidity, ascorbic acid and sugars in treated peaches with salicylic acid remained intact, whereas in untreated fruits, the conversion rate was faster. </w:t>
      </w:r>
      <w:r w:rsidRPr="002B5761">
        <w:rPr>
          <w:rFonts w:ascii="Times New Roman" w:hAnsi="Times New Roman" w:cs="Times New Roman"/>
          <w:b/>
          <w:bCs/>
          <w:sz w:val="20"/>
          <w:szCs w:val="20"/>
          <w:lang w:bidi="ar-EG"/>
        </w:rPr>
        <w:t xml:space="preserve">Rab </w:t>
      </w:r>
      <w:r w:rsidRPr="002B5761">
        <w:rPr>
          <w:rFonts w:ascii="Times New Roman" w:hAnsi="Times New Roman" w:cs="Times New Roman"/>
          <w:b/>
          <w:bCs/>
          <w:i/>
          <w:iCs/>
          <w:sz w:val="20"/>
          <w:szCs w:val="20"/>
          <w:lang w:bidi="ar-EG"/>
        </w:rPr>
        <w:t>et al.,</w:t>
      </w:r>
      <w:r w:rsidRPr="002B5761">
        <w:rPr>
          <w:rFonts w:ascii="Times New Roman" w:hAnsi="Times New Roman" w:cs="Times New Roman"/>
          <w:b/>
          <w:bCs/>
          <w:sz w:val="20"/>
          <w:szCs w:val="20"/>
          <w:lang w:bidi="ar-EG"/>
        </w:rPr>
        <w:t xml:space="preserve"> (2017) </w:t>
      </w:r>
      <w:r w:rsidRPr="002B5761">
        <w:rPr>
          <w:rFonts w:ascii="Times New Roman" w:hAnsi="Times New Roman" w:cs="Times New Roman"/>
          <w:sz w:val="20"/>
          <w:szCs w:val="20"/>
          <w:lang w:bidi="ar-EG"/>
        </w:rPr>
        <w:t>found that, in apricot fruit the control fruit had the maximum TSS/Acid ratio while, fruit sprayed with 2.5 mM salicylic acid had the highest acidity.</w:t>
      </w:r>
      <w:r w:rsidRPr="002B5761">
        <w:rPr>
          <w:rFonts w:ascii="Times New Roman" w:hAnsi="Times New Roman" w:cs="Times New Roman"/>
          <w:b/>
          <w:bCs/>
          <w:noProof/>
          <w:sz w:val="20"/>
          <w:szCs w:val="20"/>
          <w:lang w:bidi="ar-EG"/>
        </w:rPr>
        <w:t xml:space="preserve"> </w:t>
      </w:r>
    </w:p>
    <w:p w:rsidR="002B5761" w:rsidRDefault="002B5761" w:rsidP="002B5761">
      <w:pPr>
        <w:pStyle w:val="ListParagraph"/>
        <w:bidi w:val="0"/>
        <w:snapToGrid w:val="0"/>
        <w:spacing w:after="0" w:line="240" w:lineRule="auto"/>
        <w:ind w:left="0"/>
        <w:jc w:val="both"/>
        <w:rPr>
          <w:rFonts w:ascii="Times New Roman" w:hAnsi="Times New Roman" w:cs="Times New Roman"/>
          <w:b/>
          <w:bCs/>
          <w:sz w:val="20"/>
          <w:szCs w:val="20"/>
          <w:lang w:eastAsia="zh-CN" w:bidi="ar-EG"/>
        </w:rPr>
      </w:pPr>
      <w:r w:rsidRPr="002B5761">
        <w:rPr>
          <w:rFonts w:ascii="Times New Roman" w:hAnsi="Times New Roman" w:cs="Times New Roman"/>
          <w:sz w:val="20"/>
          <w:szCs w:val="20"/>
          <w:lang w:bidi="ar-EG"/>
        </w:rPr>
        <w:t xml:space="preserve">Also, in this study potassium silicate had excellent effect in the TSS, acidity and TSS/acidity ratio of apricot fruit, and this may be decrease fruit shelf life and accelerate maturity. These findings are in harmony with those by, </w:t>
      </w:r>
      <w:r w:rsidRPr="002B5761">
        <w:rPr>
          <w:rFonts w:ascii="Times New Roman" w:hAnsi="Times New Roman" w:cs="Times New Roman"/>
          <w:b/>
          <w:bCs/>
          <w:sz w:val="20"/>
          <w:szCs w:val="20"/>
          <w:lang w:bidi="ar-EG"/>
        </w:rPr>
        <w:t xml:space="preserve">Ben Mimoun </w:t>
      </w:r>
      <w:r w:rsidRPr="002B5761">
        <w:rPr>
          <w:rFonts w:ascii="Times New Roman" w:hAnsi="Times New Roman" w:cs="Times New Roman"/>
          <w:b/>
          <w:bCs/>
          <w:i/>
          <w:iCs/>
          <w:sz w:val="20"/>
          <w:szCs w:val="20"/>
          <w:lang w:bidi="ar-EG"/>
        </w:rPr>
        <w:t>et al.,</w:t>
      </w:r>
      <w:r w:rsidRPr="002B5761">
        <w:rPr>
          <w:rFonts w:ascii="Times New Roman" w:hAnsi="Times New Roman" w:cs="Times New Roman"/>
          <w:b/>
          <w:bCs/>
          <w:sz w:val="20"/>
          <w:szCs w:val="20"/>
          <w:lang w:bidi="ar-EG"/>
        </w:rPr>
        <w:t xml:space="preserve"> (2009)</w:t>
      </w:r>
      <w:r w:rsidRPr="002B5761">
        <w:rPr>
          <w:rFonts w:ascii="Times New Roman" w:hAnsi="Times New Roman" w:cs="Times New Roman"/>
          <w:sz w:val="20"/>
          <w:szCs w:val="20"/>
          <w:lang w:bidi="ar-EG"/>
        </w:rPr>
        <w:t xml:space="preserve"> they found that, potassium sulphate 3% increased significantly acidity and TSS of Peach. </w:t>
      </w:r>
      <w:r w:rsidRPr="002B5761">
        <w:rPr>
          <w:rFonts w:ascii="Times New Roman" w:hAnsi="Times New Roman" w:cs="Times New Roman"/>
          <w:b/>
          <w:bCs/>
          <w:sz w:val="20"/>
          <w:szCs w:val="20"/>
          <w:lang w:bidi="ar-EG"/>
        </w:rPr>
        <w:t xml:space="preserve">Kaur </w:t>
      </w:r>
      <w:r w:rsidRPr="002B5761">
        <w:rPr>
          <w:rFonts w:ascii="Times New Roman" w:hAnsi="Times New Roman" w:cs="Times New Roman"/>
          <w:b/>
          <w:bCs/>
          <w:i/>
          <w:iCs/>
          <w:sz w:val="20"/>
          <w:szCs w:val="20"/>
          <w:lang w:bidi="ar-EG"/>
        </w:rPr>
        <w:t>et al.,</w:t>
      </w:r>
      <w:r w:rsidRPr="002B5761">
        <w:rPr>
          <w:rFonts w:ascii="Times New Roman" w:hAnsi="Times New Roman" w:cs="Times New Roman"/>
          <w:b/>
          <w:bCs/>
          <w:sz w:val="20"/>
          <w:szCs w:val="20"/>
          <w:lang w:bidi="ar-EG"/>
        </w:rPr>
        <w:t xml:space="preserve"> (2012)</w:t>
      </w:r>
      <w:r w:rsidRPr="002B5761">
        <w:rPr>
          <w:rFonts w:ascii="Times New Roman" w:hAnsi="Times New Roman" w:cs="Times New Roman"/>
          <w:sz w:val="20"/>
          <w:szCs w:val="20"/>
          <w:lang w:bidi="ar-EG"/>
        </w:rPr>
        <w:t xml:space="preserve"> reported that, the application of 2.0 per cent sprays of potassium nitrate increased the peach fruits TSS and TSS: acidity ratio. </w:t>
      </w:r>
      <w:r w:rsidRPr="002B5761">
        <w:rPr>
          <w:rFonts w:ascii="Times New Roman" w:hAnsi="Times New Roman" w:cs="Times New Roman"/>
          <w:b/>
          <w:bCs/>
          <w:sz w:val="20"/>
          <w:szCs w:val="20"/>
          <w:lang w:bidi="ar-EG"/>
        </w:rPr>
        <w:t xml:space="preserve">El Kholy </w:t>
      </w:r>
      <w:r w:rsidRPr="002B5761">
        <w:rPr>
          <w:rFonts w:ascii="Times New Roman" w:hAnsi="Times New Roman" w:cs="Times New Roman"/>
          <w:b/>
          <w:bCs/>
          <w:i/>
          <w:iCs/>
          <w:sz w:val="20"/>
          <w:szCs w:val="20"/>
          <w:lang w:bidi="ar-EG"/>
        </w:rPr>
        <w:t>et al.,</w:t>
      </w:r>
      <w:r w:rsidRPr="002B5761">
        <w:rPr>
          <w:rFonts w:ascii="Times New Roman" w:hAnsi="Times New Roman" w:cs="Times New Roman"/>
          <w:b/>
          <w:bCs/>
          <w:sz w:val="20"/>
          <w:szCs w:val="20"/>
          <w:lang w:bidi="ar-EG"/>
        </w:rPr>
        <w:t xml:space="preserve"> (2018)</w:t>
      </w:r>
      <w:r w:rsidRPr="002B5761">
        <w:rPr>
          <w:rFonts w:ascii="Times New Roman" w:hAnsi="Times New Roman" w:cs="Times New Roman"/>
          <w:sz w:val="20"/>
          <w:szCs w:val="20"/>
          <w:lang w:bidi="ar-EG"/>
        </w:rPr>
        <w:t xml:space="preserve"> indicated that the tested potassium silicate treatments enhanced total soluble solids (TSS)%, total acidity (TA) %, TSS/TA ratio of Loquat fruits.</w:t>
      </w:r>
    </w:p>
    <w:p w:rsidR="00B93E24" w:rsidRPr="002B5761" w:rsidRDefault="00B93E24" w:rsidP="002B5761">
      <w:pPr>
        <w:pStyle w:val="ListParagraph"/>
        <w:numPr>
          <w:ilvl w:val="0"/>
          <w:numId w:val="2"/>
        </w:numPr>
        <w:bidi w:val="0"/>
        <w:snapToGrid w:val="0"/>
        <w:spacing w:after="0" w:line="240" w:lineRule="auto"/>
        <w:ind w:left="0" w:firstLine="0"/>
        <w:jc w:val="both"/>
        <w:rPr>
          <w:rFonts w:ascii="Times New Roman" w:hAnsi="Times New Roman" w:cs="Times New Roman"/>
          <w:b/>
          <w:bCs/>
          <w:sz w:val="20"/>
          <w:szCs w:val="20"/>
          <w:lang w:bidi="ar-EG"/>
        </w:rPr>
      </w:pPr>
      <w:r w:rsidRPr="002B5761">
        <w:rPr>
          <w:rFonts w:ascii="Times New Roman" w:hAnsi="Times New Roman" w:cs="Times New Roman"/>
          <w:b/>
          <w:bCs/>
          <w:sz w:val="20"/>
          <w:szCs w:val="20"/>
          <w:lang w:bidi="ar-EG"/>
        </w:rPr>
        <w:t xml:space="preserve">Effect of </w:t>
      </w:r>
      <w:r w:rsidRPr="002B5761">
        <w:rPr>
          <w:rFonts w:ascii="Times New Roman" w:hAnsi="Times New Roman" w:cs="Times New Roman"/>
          <w:b/>
          <w:bCs/>
          <w:sz w:val="20"/>
          <w:szCs w:val="20"/>
        </w:rPr>
        <w:t>pre-harvest applications of Salicylic acid (SA), Potassium Silicate (P.S), Set and their combinations</w:t>
      </w:r>
      <w:r w:rsidRPr="002B5761">
        <w:rPr>
          <w:rFonts w:ascii="Times New Roman" w:hAnsi="Times New Roman" w:cs="Times New Roman"/>
          <w:b/>
          <w:bCs/>
          <w:sz w:val="20"/>
          <w:szCs w:val="20"/>
          <w:lang w:bidi="ar-EG"/>
        </w:rPr>
        <w:t xml:space="preserve"> on some important nutrients values of apricot leaves in 2017 and 2018 seasons.</w:t>
      </w:r>
    </w:p>
    <w:p w:rsidR="00B93E24" w:rsidRPr="002B5761" w:rsidRDefault="00B93E24" w:rsidP="002B5761">
      <w:pPr>
        <w:bidi w:val="0"/>
        <w:snapToGrid w:val="0"/>
        <w:spacing w:after="0" w:line="240" w:lineRule="auto"/>
        <w:ind w:firstLine="425"/>
        <w:jc w:val="both"/>
        <w:rPr>
          <w:rFonts w:ascii="Times New Roman" w:hAnsi="Times New Roman" w:cs="Times New Roman"/>
          <w:sz w:val="20"/>
          <w:szCs w:val="20"/>
          <w:lang w:bidi="ar-EG"/>
        </w:rPr>
      </w:pPr>
      <w:r w:rsidRPr="002B5761">
        <w:rPr>
          <w:rFonts w:ascii="Times New Roman" w:hAnsi="Times New Roman" w:cs="Times New Roman"/>
          <w:sz w:val="20"/>
          <w:szCs w:val="20"/>
          <w:lang w:bidi="ar-EG"/>
        </w:rPr>
        <w:t xml:space="preserve">The results in (Table </w:t>
      </w:r>
      <w:r w:rsidR="008B484A" w:rsidRPr="002B5761">
        <w:rPr>
          <w:rFonts w:ascii="Times New Roman" w:hAnsi="Times New Roman" w:cs="Times New Roman"/>
          <w:sz w:val="20"/>
          <w:szCs w:val="20"/>
          <w:lang w:bidi="ar-EG"/>
        </w:rPr>
        <w:t>6</w:t>
      </w:r>
      <w:r w:rsidRPr="002B5761">
        <w:rPr>
          <w:rFonts w:ascii="Times New Roman" w:hAnsi="Times New Roman" w:cs="Times New Roman"/>
          <w:sz w:val="20"/>
          <w:szCs w:val="20"/>
          <w:lang w:bidi="ar-EG"/>
        </w:rPr>
        <w:t>) indicated that most foliar spray treatments significantly increase</w:t>
      </w:r>
      <w:r w:rsidR="00855A45" w:rsidRPr="002B5761">
        <w:rPr>
          <w:rFonts w:ascii="Times New Roman" w:hAnsi="Times New Roman" w:cs="Times New Roman"/>
          <w:sz w:val="20"/>
          <w:szCs w:val="20"/>
          <w:lang w:bidi="ar-EG"/>
        </w:rPr>
        <w:t>d</w:t>
      </w:r>
      <w:r w:rsidRPr="002B5761">
        <w:rPr>
          <w:rFonts w:ascii="Times New Roman" w:hAnsi="Times New Roman" w:cs="Times New Roman"/>
          <w:sz w:val="20"/>
          <w:szCs w:val="20"/>
          <w:lang w:bidi="ar-EG"/>
        </w:rPr>
        <w:t xml:space="preserve"> all leaf useful nutrients N, P, K, Ca, Zn, and Mn in both seasons compared with the control treatments except for P and K in the 1</w:t>
      </w:r>
      <w:r w:rsidRPr="002B5761">
        <w:rPr>
          <w:rFonts w:ascii="Times New Roman" w:hAnsi="Times New Roman" w:cs="Times New Roman"/>
          <w:sz w:val="20"/>
          <w:szCs w:val="20"/>
          <w:vertAlign w:val="superscript"/>
          <w:lang w:bidi="ar-EG"/>
        </w:rPr>
        <w:t>st</w:t>
      </w:r>
      <w:r w:rsidRPr="002B5761">
        <w:rPr>
          <w:rFonts w:ascii="Times New Roman" w:hAnsi="Times New Roman" w:cs="Times New Roman"/>
          <w:sz w:val="20"/>
          <w:szCs w:val="20"/>
          <w:lang w:bidi="ar-EG"/>
        </w:rPr>
        <w:t xml:space="preserve"> season and P in the 2</w:t>
      </w:r>
      <w:r w:rsidRPr="002B5761">
        <w:rPr>
          <w:rFonts w:ascii="Times New Roman" w:hAnsi="Times New Roman" w:cs="Times New Roman"/>
          <w:sz w:val="20"/>
          <w:szCs w:val="20"/>
          <w:vertAlign w:val="superscript"/>
          <w:lang w:bidi="ar-EG"/>
        </w:rPr>
        <w:t>nd</w:t>
      </w:r>
      <w:r w:rsidRPr="002B5761">
        <w:rPr>
          <w:rFonts w:ascii="Times New Roman" w:hAnsi="Times New Roman" w:cs="Times New Roman"/>
          <w:sz w:val="20"/>
          <w:szCs w:val="20"/>
          <w:lang w:bidi="ar-EG"/>
        </w:rPr>
        <w:t xml:space="preserve"> season. For nitrogen content the result showed that the highest content of N were obtained from apricot trees that treated with </w:t>
      </w:r>
      <w:r w:rsidRPr="002B5761">
        <w:rPr>
          <w:rFonts w:ascii="Times New Roman" w:eastAsia="Times New Roman" w:hAnsi="Times New Roman" w:cs="Times New Roman"/>
          <w:b/>
          <w:bCs/>
          <w:sz w:val="20"/>
          <w:szCs w:val="20"/>
        </w:rPr>
        <w:t>2000 ppm P.S</w:t>
      </w:r>
      <w:r w:rsidRPr="002B5761">
        <w:rPr>
          <w:rFonts w:ascii="Times New Roman" w:hAnsi="Times New Roman" w:cs="Times New Roman"/>
          <w:sz w:val="20"/>
          <w:szCs w:val="20"/>
          <w:lang w:bidi="ar-EG"/>
        </w:rPr>
        <w:t xml:space="preserve"> (2.98) followed by </w:t>
      </w:r>
      <w:r w:rsidR="00724F12" w:rsidRPr="002B5761">
        <w:rPr>
          <w:rFonts w:ascii="Times New Roman" w:eastAsia="Times New Roman" w:hAnsi="Times New Roman" w:cs="Times New Roman"/>
          <w:b/>
          <w:bCs/>
          <w:sz w:val="20"/>
          <w:szCs w:val="20"/>
        </w:rPr>
        <w:t>1.5 mmol/L</w:t>
      </w:r>
      <w:r w:rsidRPr="002B5761">
        <w:rPr>
          <w:rFonts w:ascii="Times New Roman" w:eastAsia="Times New Roman" w:hAnsi="Times New Roman" w:cs="Times New Roman"/>
          <w:b/>
          <w:bCs/>
          <w:sz w:val="20"/>
          <w:szCs w:val="20"/>
        </w:rPr>
        <w:t xml:space="preserve"> SA +2000 ppm P.S</w:t>
      </w:r>
      <w:r w:rsidRPr="002B5761">
        <w:rPr>
          <w:rFonts w:ascii="Times New Roman" w:hAnsi="Times New Roman" w:cs="Times New Roman"/>
          <w:sz w:val="20"/>
          <w:szCs w:val="20"/>
          <w:lang w:bidi="ar-EG"/>
        </w:rPr>
        <w:t xml:space="preserve"> (2.93) then </w:t>
      </w:r>
      <w:r w:rsidRPr="002B5761">
        <w:rPr>
          <w:rFonts w:ascii="Times New Roman" w:eastAsia="Times New Roman" w:hAnsi="Times New Roman" w:cs="Times New Roman"/>
          <w:b/>
          <w:bCs/>
          <w:sz w:val="20"/>
          <w:szCs w:val="20"/>
        </w:rPr>
        <w:t>2000 ppm Set</w:t>
      </w:r>
      <w:r w:rsidRPr="002B5761">
        <w:rPr>
          <w:rFonts w:ascii="Times New Roman" w:hAnsi="Times New Roman" w:cs="Times New Roman"/>
          <w:sz w:val="20"/>
          <w:szCs w:val="20"/>
          <w:lang w:bidi="ar-EG"/>
        </w:rPr>
        <w:t xml:space="preserve"> (2.86) in the first season, while the highest nitrogen in the 2</w:t>
      </w:r>
      <w:r w:rsidRPr="002B5761">
        <w:rPr>
          <w:rFonts w:ascii="Times New Roman" w:hAnsi="Times New Roman" w:cs="Times New Roman"/>
          <w:sz w:val="20"/>
          <w:szCs w:val="20"/>
          <w:vertAlign w:val="superscript"/>
          <w:lang w:bidi="ar-EG"/>
        </w:rPr>
        <w:t>nd</w:t>
      </w:r>
      <w:r w:rsidRPr="002B5761">
        <w:rPr>
          <w:rFonts w:ascii="Times New Roman" w:hAnsi="Times New Roman" w:cs="Times New Roman"/>
          <w:sz w:val="20"/>
          <w:szCs w:val="20"/>
          <w:lang w:bidi="ar-EG"/>
        </w:rPr>
        <w:t xml:space="preserve"> season were presented in apricot trees that treated with </w:t>
      </w:r>
      <w:r w:rsidRPr="002B5761">
        <w:rPr>
          <w:rFonts w:ascii="Times New Roman" w:eastAsia="Times New Roman" w:hAnsi="Times New Roman" w:cs="Times New Roman"/>
          <w:b/>
          <w:bCs/>
          <w:sz w:val="20"/>
          <w:szCs w:val="20"/>
        </w:rPr>
        <w:t>2000 ppm P.S</w:t>
      </w:r>
      <w:r w:rsidRPr="002B5761">
        <w:rPr>
          <w:rFonts w:ascii="Times New Roman" w:hAnsi="Times New Roman" w:cs="Times New Roman"/>
          <w:sz w:val="20"/>
          <w:szCs w:val="20"/>
          <w:lang w:bidi="ar-EG"/>
        </w:rPr>
        <w:t xml:space="preserve"> (3.07) followed by </w:t>
      </w:r>
      <w:r w:rsidR="00724F12" w:rsidRPr="002B5761">
        <w:rPr>
          <w:rFonts w:ascii="Times New Roman" w:eastAsia="Times New Roman" w:hAnsi="Times New Roman" w:cs="Times New Roman"/>
          <w:b/>
          <w:bCs/>
          <w:sz w:val="20"/>
          <w:szCs w:val="20"/>
        </w:rPr>
        <w:t>1.5 mmol/L</w:t>
      </w:r>
      <w:r w:rsidRPr="002B5761">
        <w:rPr>
          <w:rFonts w:ascii="Times New Roman" w:eastAsia="Times New Roman" w:hAnsi="Times New Roman" w:cs="Times New Roman"/>
          <w:b/>
          <w:bCs/>
          <w:sz w:val="20"/>
          <w:szCs w:val="20"/>
        </w:rPr>
        <w:t xml:space="preserve"> SA +2000 ppm P.S </w:t>
      </w:r>
      <w:r w:rsidRPr="002B5761">
        <w:rPr>
          <w:rFonts w:ascii="Times New Roman" w:eastAsia="Times New Roman" w:hAnsi="Times New Roman" w:cs="Times New Roman"/>
          <w:sz w:val="20"/>
          <w:szCs w:val="20"/>
        </w:rPr>
        <w:t>(2.99)</w:t>
      </w:r>
      <w:r w:rsidRPr="002B5761">
        <w:rPr>
          <w:rFonts w:ascii="Times New Roman" w:hAnsi="Times New Roman" w:cs="Times New Roman"/>
          <w:sz w:val="20"/>
          <w:szCs w:val="20"/>
          <w:lang w:bidi="ar-EG"/>
        </w:rPr>
        <w:t xml:space="preserve"> then </w:t>
      </w:r>
      <w:r w:rsidR="00304630" w:rsidRPr="002B5761">
        <w:rPr>
          <w:rFonts w:ascii="Times New Roman" w:eastAsia="Times New Roman" w:hAnsi="Times New Roman" w:cs="Times New Roman"/>
          <w:b/>
          <w:bCs/>
          <w:sz w:val="20"/>
          <w:szCs w:val="20"/>
        </w:rPr>
        <w:t>4.5 mmol/L</w:t>
      </w:r>
      <w:r w:rsidRPr="002B5761">
        <w:rPr>
          <w:rFonts w:ascii="Times New Roman" w:eastAsia="Times New Roman" w:hAnsi="Times New Roman" w:cs="Times New Roman"/>
          <w:b/>
          <w:bCs/>
          <w:sz w:val="20"/>
          <w:szCs w:val="20"/>
        </w:rPr>
        <w:t xml:space="preserve"> SA</w:t>
      </w:r>
      <w:r w:rsidRPr="002B5761">
        <w:rPr>
          <w:rFonts w:ascii="Times New Roman" w:hAnsi="Times New Roman" w:cs="Times New Roman"/>
          <w:sz w:val="20"/>
          <w:szCs w:val="20"/>
          <w:lang w:bidi="ar-EG"/>
        </w:rPr>
        <w:t xml:space="preserve"> (2.94). In the contrast of this the lowest contents of nitrogen were shown under the control treatment with averages of 1.69 and 1.59 in both seasons, respectively.</w:t>
      </w:r>
    </w:p>
    <w:p w:rsidR="00B93E24" w:rsidRPr="002B5761" w:rsidRDefault="00B93E24" w:rsidP="002B5761">
      <w:pPr>
        <w:bidi w:val="0"/>
        <w:snapToGrid w:val="0"/>
        <w:spacing w:after="0" w:line="240" w:lineRule="auto"/>
        <w:ind w:firstLine="425"/>
        <w:jc w:val="both"/>
        <w:rPr>
          <w:rFonts w:ascii="Times New Roman" w:hAnsi="Times New Roman" w:cs="Times New Roman"/>
          <w:sz w:val="20"/>
          <w:szCs w:val="20"/>
          <w:lang w:bidi="ar-EG"/>
        </w:rPr>
      </w:pPr>
      <w:r w:rsidRPr="002B5761">
        <w:rPr>
          <w:rFonts w:ascii="Times New Roman" w:hAnsi="Times New Roman" w:cs="Times New Roman"/>
          <w:sz w:val="20"/>
          <w:szCs w:val="20"/>
          <w:lang w:bidi="ar-EG"/>
        </w:rPr>
        <w:t xml:space="preserve">With respect to Phosphor content the result indicated that the highest leaves content of P were obtained from apricot trees under the control treatment (0.29 and 0.26) followed by </w:t>
      </w:r>
      <w:r w:rsidR="00304630" w:rsidRPr="002B5761">
        <w:rPr>
          <w:rFonts w:ascii="Times New Roman" w:eastAsia="Times New Roman" w:hAnsi="Times New Roman" w:cs="Times New Roman"/>
          <w:b/>
          <w:bCs/>
          <w:sz w:val="20"/>
          <w:szCs w:val="20"/>
        </w:rPr>
        <w:t>4.5 mmol/L</w:t>
      </w:r>
      <w:r w:rsidR="00855A45" w:rsidRPr="002B5761">
        <w:rPr>
          <w:rFonts w:ascii="Times New Roman" w:eastAsia="Times New Roman" w:hAnsi="Times New Roman" w:cs="Times New Roman"/>
          <w:b/>
          <w:bCs/>
          <w:sz w:val="20"/>
          <w:szCs w:val="20"/>
        </w:rPr>
        <w:t xml:space="preserve"> SA + </w:t>
      </w:r>
      <w:r w:rsidRPr="002B5761">
        <w:rPr>
          <w:rFonts w:ascii="Times New Roman" w:eastAsia="Times New Roman" w:hAnsi="Times New Roman" w:cs="Times New Roman"/>
          <w:b/>
          <w:bCs/>
          <w:sz w:val="20"/>
          <w:szCs w:val="20"/>
        </w:rPr>
        <w:t>4000 ppm PS</w:t>
      </w:r>
      <w:r w:rsidRPr="002B5761">
        <w:rPr>
          <w:rFonts w:ascii="Times New Roman" w:hAnsi="Times New Roman" w:cs="Times New Roman"/>
          <w:sz w:val="20"/>
          <w:szCs w:val="20"/>
          <w:lang w:bidi="ar-EG"/>
        </w:rPr>
        <w:t xml:space="preserve"> (0.23 and 0.25) in both seasons, respectively then </w:t>
      </w:r>
      <w:r w:rsidR="00724F12" w:rsidRPr="002B5761">
        <w:rPr>
          <w:rFonts w:ascii="Times New Roman" w:eastAsia="Times New Roman" w:hAnsi="Times New Roman" w:cs="Times New Roman"/>
          <w:b/>
          <w:bCs/>
          <w:sz w:val="20"/>
          <w:szCs w:val="20"/>
        </w:rPr>
        <w:t>3 mmol/L</w:t>
      </w:r>
      <w:r w:rsidRPr="002B5761">
        <w:rPr>
          <w:rFonts w:ascii="Times New Roman" w:eastAsia="Times New Roman" w:hAnsi="Times New Roman" w:cs="Times New Roman"/>
          <w:b/>
          <w:bCs/>
          <w:sz w:val="20"/>
          <w:szCs w:val="20"/>
        </w:rPr>
        <w:t xml:space="preserve"> SA +3000 ppm P.S</w:t>
      </w:r>
      <w:r w:rsidRPr="002B5761">
        <w:rPr>
          <w:rFonts w:ascii="Times New Roman" w:hAnsi="Times New Roman" w:cs="Times New Roman"/>
          <w:sz w:val="20"/>
          <w:szCs w:val="20"/>
          <w:lang w:bidi="ar-EG"/>
        </w:rPr>
        <w:t xml:space="preserve"> (0.22) in the 1</w:t>
      </w:r>
      <w:r w:rsidRPr="002B5761">
        <w:rPr>
          <w:rFonts w:ascii="Times New Roman" w:hAnsi="Times New Roman" w:cs="Times New Roman"/>
          <w:sz w:val="20"/>
          <w:szCs w:val="20"/>
          <w:vertAlign w:val="superscript"/>
          <w:lang w:bidi="ar-EG"/>
        </w:rPr>
        <w:t>st</w:t>
      </w:r>
      <w:r w:rsidRPr="002B5761">
        <w:rPr>
          <w:rFonts w:ascii="Times New Roman" w:hAnsi="Times New Roman" w:cs="Times New Roman"/>
          <w:sz w:val="20"/>
          <w:szCs w:val="20"/>
          <w:lang w:bidi="ar-EG"/>
        </w:rPr>
        <w:t xml:space="preserve"> season and </w:t>
      </w:r>
      <w:r w:rsidR="00304630" w:rsidRPr="002B5761">
        <w:rPr>
          <w:rFonts w:ascii="Times New Roman" w:hAnsi="Times New Roman" w:cs="Times New Roman"/>
          <w:sz w:val="20"/>
          <w:szCs w:val="20"/>
          <w:lang w:bidi="ar-EG"/>
        </w:rPr>
        <w:t>4.5 mmol/L</w:t>
      </w:r>
      <w:r w:rsidRPr="002B5761">
        <w:rPr>
          <w:rFonts w:ascii="Times New Roman" w:hAnsi="Times New Roman" w:cs="Times New Roman"/>
          <w:sz w:val="20"/>
          <w:szCs w:val="20"/>
          <w:lang w:bidi="ar-EG"/>
        </w:rPr>
        <w:t xml:space="preserve"> SA (0.25) in the 2</w:t>
      </w:r>
      <w:r w:rsidRPr="002B5761">
        <w:rPr>
          <w:rFonts w:ascii="Times New Roman" w:hAnsi="Times New Roman" w:cs="Times New Roman"/>
          <w:sz w:val="20"/>
          <w:szCs w:val="20"/>
          <w:vertAlign w:val="superscript"/>
          <w:lang w:bidi="ar-EG"/>
        </w:rPr>
        <w:t>nd</w:t>
      </w:r>
      <w:r w:rsidRPr="002B5761">
        <w:rPr>
          <w:rFonts w:ascii="Times New Roman" w:hAnsi="Times New Roman" w:cs="Times New Roman"/>
          <w:sz w:val="20"/>
          <w:szCs w:val="20"/>
          <w:lang w:bidi="ar-EG"/>
        </w:rPr>
        <w:t xml:space="preserve"> season</w:t>
      </w:r>
      <w:r w:rsidR="002B5761">
        <w:rPr>
          <w:rFonts w:ascii="Times New Roman" w:hAnsi="Times New Roman" w:cs="Times New Roman" w:hint="eastAsia"/>
          <w:sz w:val="20"/>
          <w:szCs w:val="20"/>
          <w:lang w:eastAsia="zh-CN" w:bidi="ar-EG"/>
        </w:rPr>
        <w:t>.</w:t>
      </w:r>
      <w:r w:rsidRPr="002B5761">
        <w:rPr>
          <w:rFonts w:ascii="Times New Roman" w:hAnsi="Times New Roman" w:cs="Times New Roman"/>
          <w:sz w:val="20"/>
          <w:szCs w:val="20"/>
          <w:lang w:bidi="ar-EG"/>
        </w:rPr>
        <w:t xml:space="preserve"> On the other hand the lowest contents of Phosphor were shown under </w:t>
      </w:r>
      <w:r w:rsidR="00747F8C" w:rsidRPr="002B5761">
        <w:rPr>
          <w:rFonts w:ascii="Times New Roman" w:hAnsi="Times New Roman" w:cs="Times New Roman"/>
          <w:sz w:val="20"/>
          <w:szCs w:val="20"/>
          <w:lang w:bidi="ar-EG"/>
        </w:rPr>
        <w:t>1 mmol/L</w:t>
      </w:r>
      <w:r w:rsidRPr="002B5761">
        <w:rPr>
          <w:rFonts w:ascii="Times New Roman" w:hAnsi="Times New Roman" w:cs="Times New Roman"/>
          <w:sz w:val="20"/>
          <w:szCs w:val="20"/>
          <w:lang w:bidi="ar-EG"/>
        </w:rPr>
        <w:t xml:space="preserve"> SA treatment with averages of 0.14 and 0.13 in both seasons, respectively.</w:t>
      </w:r>
    </w:p>
    <w:p w:rsidR="00D1540E" w:rsidRPr="002B5761" w:rsidRDefault="00D1540E" w:rsidP="002B5761">
      <w:pPr>
        <w:bidi w:val="0"/>
        <w:snapToGrid w:val="0"/>
        <w:spacing w:after="0" w:line="240" w:lineRule="auto"/>
        <w:ind w:firstLine="425"/>
        <w:jc w:val="both"/>
        <w:rPr>
          <w:rFonts w:ascii="Times New Roman" w:hAnsi="Times New Roman" w:cs="Times New Roman"/>
          <w:sz w:val="20"/>
          <w:szCs w:val="20"/>
          <w:lang w:bidi="ar-EG"/>
        </w:rPr>
      </w:pPr>
      <w:r w:rsidRPr="002B5761">
        <w:rPr>
          <w:rFonts w:ascii="Times New Roman" w:hAnsi="Times New Roman" w:cs="Times New Roman"/>
          <w:sz w:val="20"/>
          <w:szCs w:val="20"/>
          <w:lang w:bidi="ar-EG"/>
        </w:rPr>
        <w:t xml:space="preserve">Regarding to potassium content the result showed that the highest leaves content of K were obtained from apricot trees that treated with </w:t>
      </w:r>
      <w:r w:rsidRPr="002B5761">
        <w:rPr>
          <w:rFonts w:ascii="Times New Roman" w:eastAsia="Times New Roman" w:hAnsi="Times New Roman" w:cs="Times New Roman"/>
          <w:b/>
          <w:bCs/>
          <w:sz w:val="20"/>
          <w:szCs w:val="20"/>
        </w:rPr>
        <w:t>1.5 mmol/L SA + 2000 ppm P.S</w:t>
      </w:r>
      <w:r w:rsidRPr="002B5761">
        <w:rPr>
          <w:rFonts w:ascii="Times New Roman" w:hAnsi="Times New Roman" w:cs="Times New Roman"/>
          <w:sz w:val="20"/>
          <w:szCs w:val="20"/>
          <w:lang w:bidi="ar-EG"/>
        </w:rPr>
        <w:t xml:space="preserve"> (4.51) followed by </w:t>
      </w:r>
      <w:r w:rsidRPr="002B5761">
        <w:rPr>
          <w:rFonts w:ascii="Times New Roman" w:eastAsia="Times New Roman" w:hAnsi="Times New Roman" w:cs="Times New Roman"/>
          <w:sz w:val="20"/>
          <w:szCs w:val="20"/>
        </w:rPr>
        <w:t>control</w:t>
      </w:r>
      <w:r w:rsidRPr="002B5761">
        <w:rPr>
          <w:rFonts w:ascii="Times New Roman" w:hAnsi="Times New Roman" w:cs="Times New Roman"/>
          <w:sz w:val="20"/>
          <w:szCs w:val="20"/>
          <w:lang w:bidi="ar-EG"/>
        </w:rPr>
        <w:t xml:space="preserve"> (4.32) then </w:t>
      </w:r>
      <w:r w:rsidRPr="002B5761">
        <w:rPr>
          <w:rFonts w:ascii="Times New Roman" w:eastAsia="Times New Roman" w:hAnsi="Times New Roman" w:cs="Times New Roman"/>
          <w:b/>
          <w:bCs/>
          <w:sz w:val="20"/>
          <w:szCs w:val="20"/>
        </w:rPr>
        <w:t>4000 ppm PS</w:t>
      </w:r>
      <w:r w:rsidRPr="002B5761">
        <w:rPr>
          <w:rFonts w:ascii="Times New Roman" w:hAnsi="Times New Roman" w:cs="Times New Roman"/>
          <w:sz w:val="20"/>
          <w:szCs w:val="20"/>
          <w:lang w:bidi="ar-EG"/>
        </w:rPr>
        <w:t xml:space="preserve"> (4.22) in the first season, while the highest Potassium contents in the apricot leaves in the 2</w:t>
      </w:r>
      <w:r w:rsidRPr="002B5761">
        <w:rPr>
          <w:rFonts w:ascii="Times New Roman" w:hAnsi="Times New Roman" w:cs="Times New Roman"/>
          <w:sz w:val="20"/>
          <w:szCs w:val="20"/>
          <w:vertAlign w:val="superscript"/>
          <w:lang w:bidi="ar-EG"/>
        </w:rPr>
        <w:t>nd</w:t>
      </w:r>
      <w:r w:rsidRPr="002B5761">
        <w:rPr>
          <w:rFonts w:ascii="Times New Roman" w:hAnsi="Times New Roman" w:cs="Times New Roman"/>
          <w:sz w:val="20"/>
          <w:szCs w:val="20"/>
          <w:lang w:bidi="ar-EG"/>
        </w:rPr>
        <w:t xml:space="preserve"> season were presented in apricot trees that treated with </w:t>
      </w:r>
      <w:r w:rsidRPr="002B5761">
        <w:rPr>
          <w:rFonts w:ascii="Times New Roman" w:eastAsia="Times New Roman" w:hAnsi="Times New Roman" w:cs="Times New Roman"/>
          <w:b/>
          <w:bCs/>
          <w:sz w:val="20"/>
          <w:szCs w:val="20"/>
        </w:rPr>
        <w:t>4000 ppm PS</w:t>
      </w:r>
      <w:r w:rsidRPr="002B5761">
        <w:rPr>
          <w:rFonts w:ascii="Times New Roman" w:hAnsi="Times New Roman" w:cs="Times New Roman"/>
          <w:sz w:val="20"/>
          <w:szCs w:val="20"/>
          <w:lang w:bidi="ar-EG"/>
        </w:rPr>
        <w:t xml:space="preserve"> (4.76) followed by </w:t>
      </w:r>
      <w:r w:rsidRPr="002B5761">
        <w:rPr>
          <w:rFonts w:ascii="Times New Roman" w:eastAsia="Times New Roman" w:hAnsi="Times New Roman" w:cs="Times New Roman"/>
          <w:b/>
          <w:bCs/>
          <w:sz w:val="20"/>
          <w:szCs w:val="20"/>
        </w:rPr>
        <w:t xml:space="preserve">1.5 mmol/L SA +2000 ppm P.S </w:t>
      </w:r>
      <w:r w:rsidRPr="002B5761">
        <w:rPr>
          <w:rFonts w:ascii="Times New Roman" w:eastAsia="Times New Roman" w:hAnsi="Times New Roman" w:cs="Times New Roman"/>
          <w:sz w:val="20"/>
          <w:szCs w:val="20"/>
        </w:rPr>
        <w:t>(4.56)</w:t>
      </w:r>
      <w:r w:rsidRPr="002B5761">
        <w:rPr>
          <w:rFonts w:ascii="Times New Roman" w:hAnsi="Times New Roman" w:cs="Times New Roman"/>
          <w:sz w:val="20"/>
          <w:szCs w:val="20"/>
          <w:lang w:bidi="ar-EG"/>
        </w:rPr>
        <w:t xml:space="preserve"> then </w:t>
      </w:r>
      <w:r w:rsidRPr="002B5761">
        <w:rPr>
          <w:rFonts w:ascii="Times New Roman" w:eastAsia="Times New Roman" w:hAnsi="Times New Roman" w:cs="Times New Roman"/>
          <w:b/>
          <w:bCs/>
          <w:sz w:val="20"/>
          <w:szCs w:val="20"/>
        </w:rPr>
        <w:t>3000 ppm P.S</w:t>
      </w:r>
      <w:r w:rsidRPr="002B5761">
        <w:rPr>
          <w:rFonts w:ascii="Times New Roman" w:hAnsi="Times New Roman" w:cs="Times New Roman"/>
          <w:sz w:val="20"/>
          <w:szCs w:val="20"/>
          <w:lang w:bidi="ar-EG"/>
        </w:rPr>
        <w:t xml:space="preserve"> (4.56). On the other side, the lowest contents of Potassium were shown from </w:t>
      </w:r>
      <w:r w:rsidRPr="002B5761">
        <w:rPr>
          <w:rFonts w:ascii="Times New Roman" w:hAnsi="Times New Roman" w:cs="Times New Roman"/>
          <w:b/>
          <w:bCs/>
          <w:sz w:val="20"/>
          <w:szCs w:val="20"/>
          <w:lang w:bidi="ar-EG"/>
        </w:rPr>
        <w:t>1 mmol/L SA</w:t>
      </w:r>
      <w:r w:rsidRPr="002B5761">
        <w:rPr>
          <w:rFonts w:ascii="Times New Roman" w:hAnsi="Times New Roman" w:cs="Times New Roman"/>
          <w:sz w:val="20"/>
          <w:szCs w:val="20"/>
          <w:lang w:bidi="ar-EG"/>
        </w:rPr>
        <w:t xml:space="preserve"> treatment with averages of 3.08 and 3.18 in both seasons, respectively.</w:t>
      </w:r>
    </w:p>
    <w:p w:rsidR="00D1540E" w:rsidRPr="002B5761" w:rsidRDefault="00D1540E" w:rsidP="002B5761">
      <w:pPr>
        <w:bidi w:val="0"/>
        <w:snapToGrid w:val="0"/>
        <w:spacing w:after="0" w:line="240" w:lineRule="auto"/>
        <w:ind w:firstLine="425"/>
        <w:jc w:val="both"/>
        <w:rPr>
          <w:rFonts w:ascii="Times New Roman" w:hAnsi="Times New Roman" w:cs="Times New Roman"/>
          <w:b/>
          <w:bCs/>
          <w:sz w:val="20"/>
          <w:szCs w:val="20"/>
          <w:lang w:bidi="ar-EG"/>
        </w:rPr>
      </w:pPr>
      <w:r w:rsidRPr="002B5761">
        <w:rPr>
          <w:rFonts w:ascii="Times New Roman" w:hAnsi="Times New Roman" w:cs="Times New Roman"/>
          <w:sz w:val="20"/>
          <w:szCs w:val="20"/>
          <w:lang w:bidi="ar-EG"/>
        </w:rPr>
        <w:t xml:space="preserve">As for Calcium content the result showed that the highest leaves content of Ca were obtained from apricot trees that treated with </w:t>
      </w:r>
      <w:r w:rsidRPr="002B5761">
        <w:rPr>
          <w:rFonts w:ascii="Times New Roman" w:eastAsia="Times New Roman" w:hAnsi="Times New Roman" w:cs="Times New Roman"/>
          <w:b/>
          <w:bCs/>
          <w:sz w:val="20"/>
          <w:szCs w:val="20"/>
        </w:rPr>
        <w:t>1.5 mmol/L SA +2000 ppm P.S</w:t>
      </w:r>
      <w:r w:rsidRPr="002B5761">
        <w:rPr>
          <w:rFonts w:ascii="Times New Roman" w:hAnsi="Times New Roman" w:cs="Times New Roman"/>
          <w:sz w:val="20"/>
          <w:szCs w:val="20"/>
          <w:lang w:bidi="ar-EG"/>
        </w:rPr>
        <w:t xml:space="preserve"> (3.31) followed by </w:t>
      </w:r>
      <w:r w:rsidRPr="002B5761">
        <w:rPr>
          <w:rFonts w:ascii="Times New Roman" w:eastAsia="Times New Roman" w:hAnsi="Times New Roman" w:cs="Times New Roman"/>
          <w:b/>
          <w:bCs/>
          <w:sz w:val="20"/>
          <w:szCs w:val="20"/>
        </w:rPr>
        <w:t>1000 ppm Set</w:t>
      </w:r>
      <w:r w:rsidRPr="002B5761">
        <w:rPr>
          <w:rFonts w:ascii="Times New Roman" w:hAnsi="Times New Roman" w:cs="Times New Roman"/>
          <w:sz w:val="20"/>
          <w:szCs w:val="20"/>
          <w:lang w:bidi="ar-EG"/>
        </w:rPr>
        <w:t xml:space="preserve"> (3.27) then </w:t>
      </w:r>
      <w:r w:rsidRPr="002B5761">
        <w:rPr>
          <w:rFonts w:ascii="Times New Roman" w:eastAsia="Times New Roman" w:hAnsi="Times New Roman" w:cs="Times New Roman"/>
          <w:b/>
          <w:bCs/>
          <w:sz w:val="20"/>
          <w:szCs w:val="20"/>
        </w:rPr>
        <w:t>3 mmol/L SA +3000 ppm PS</w:t>
      </w:r>
      <w:r w:rsidRPr="002B5761">
        <w:rPr>
          <w:rFonts w:ascii="Times New Roman" w:hAnsi="Times New Roman" w:cs="Times New Roman"/>
          <w:sz w:val="20"/>
          <w:szCs w:val="20"/>
          <w:lang w:bidi="ar-EG"/>
        </w:rPr>
        <w:t xml:space="preserve"> (3.21) in the first season, while the highest Calcium contents in the apricot leaves in the 2</w:t>
      </w:r>
      <w:r w:rsidRPr="002B5761">
        <w:rPr>
          <w:rFonts w:ascii="Times New Roman" w:hAnsi="Times New Roman" w:cs="Times New Roman"/>
          <w:sz w:val="20"/>
          <w:szCs w:val="20"/>
          <w:vertAlign w:val="superscript"/>
          <w:lang w:bidi="ar-EG"/>
        </w:rPr>
        <w:t>nd</w:t>
      </w:r>
      <w:r w:rsidRPr="002B5761">
        <w:rPr>
          <w:rFonts w:ascii="Times New Roman" w:hAnsi="Times New Roman" w:cs="Times New Roman"/>
          <w:sz w:val="20"/>
          <w:szCs w:val="20"/>
          <w:lang w:bidi="ar-EG"/>
        </w:rPr>
        <w:t xml:space="preserve"> season were presented in apricot trees that treated with </w:t>
      </w:r>
      <w:r w:rsidRPr="002B5761">
        <w:rPr>
          <w:rFonts w:ascii="Times New Roman" w:eastAsia="Times New Roman" w:hAnsi="Times New Roman" w:cs="Times New Roman"/>
          <w:b/>
          <w:bCs/>
          <w:sz w:val="20"/>
          <w:szCs w:val="20"/>
        </w:rPr>
        <w:t>4000 ppm P.S</w:t>
      </w:r>
      <w:r w:rsidRPr="002B5761">
        <w:rPr>
          <w:rFonts w:ascii="Times New Roman" w:hAnsi="Times New Roman" w:cs="Times New Roman"/>
          <w:sz w:val="20"/>
          <w:szCs w:val="20"/>
          <w:lang w:bidi="ar-EG"/>
        </w:rPr>
        <w:t xml:space="preserve"> (3.56) followed by </w:t>
      </w:r>
      <w:r w:rsidRPr="002B5761">
        <w:rPr>
          <w:rFonts w:ascii="Times New Roman" w:eastAsia="Times New Roman" w:hAnsi="Times New Roman" w:cs="Times New Roman"/>
          <w:b/>
          <w:bCs/>
          <w:sz w:val="20"/>
          <w:szCs w:val="20"/>
        </w:rPr>
        <w:t xml:space="preserve">1.5 mmol/L SA +2000 ppm P.S </w:t>
      </w:r>
      <w:r w:rsidRPr="002B5761">
        <w:rPr>
          <w:rFonts w:ascii="Times New Roman" w:eastAsia="Times New Roman" w:hAnsi="Times New Roman" w:cs="Times New Roman"/>
          <w:sz w:val="20"/>
          <w:szCs w:val="20"/>
        </w:rPr>
        <w:t>(3.38)</w:t>
      </w:r>
      <w:r w:rsidRPr="002B5761">
        <w:rPr>
          <w:rFonts w:ascii="Times New Roman" w:hAnsi="Times New Roman" w:cs="Times New Roman"/>
          <w:sz w:val="20"/>
          <w:szCs w:val="20"/>
          <w:lang w:bidi="ar-EG"/>
        </w:rPr>
        <w:t xml:space="preserve"> then </w:t>
      </w:r>
      <w:r w:rsidRPr="002B5761">
        <w:rPr>
          <w:rFonts w:ascii="Times New Roman" w:eastAsia="Times New Roman" w:hAnsi="Times New Roman" w:cs="Times New Roman"/>
          <w:b/>
          <w:bCs/>
          <w:sz w:val="20"/>
          <w:szCs w:val="20"/>
        </w:rPr>
        <w:t>2000 ppm P.S</w:t>
      </w:r>
      <w:r w:rsidRPr="002B5761">
        <w:rPr>
          <w:rFonts w:ascii="Times New Roman" w:hAnsi="Times New Roman" w:cs="Times New Roman"/>
          <w:sz w:val="20"/>
          <w:szCs w:val="20"/>
          <w:lang w:bidi="ar-EG"/>
        </w:rPr>
        <w:t xml:space="preserve"> (3.37). On the other side, the lowest leaves contents of Ca were shown from </w:t>
      </w:r>
      <w:r w:rsidRPr="002B5761">
        <w:rPr>
          <w:rFonts w:ascii="Times New Roman" w:hAnsi="Times New Roman" w:cs="Times New Roman"/>
          <w:b/>
          <w:bCs/>
          <w:sz w:val="20"/>
          <w:szCs w:val="20"/>
          <w:lang w:bidi="ar-EG"/>
        </w:rPr>
        <w:t>1 mmol/L SA</w:t>
      </w:r>
      <w:r w:rsidRPr="002B5761">
        <w:rPr>
          <w:rFonts w:ascii="Times New Roman" w:hAnsi="Times New Roman" w:cs="Times New Roman"/>
          <w:sz w:val="20"/>
          <w:szCs w:val="20"/>
          <w:lang w:bidi="ar-EG"/>
        </w:rPr>
        <w:t xml:space="preserve"> treatment with an average of 2.11 in the 1</w:t>
      </w:r>
      <w:r w:rsidRPr="002B5761">
        <w:rPr>
          <w:rFonts w:ascii="Times New Roman" w:hAnsi="Times New Roman" w:cs="Times New Roman"/>
          <w:sz w:val="20"/>
          <w:szCs w:val="20"/>
          <w:vertAlign w:val="superscript"/>
          <w:lang w:bidi="ar-EG"/>
        </w:rPr>
        <w:t>st</w:t>
      </w:r>
      <w:r w:rsidRPr="002B5761">
        <w:rPr>
          <w:rFonts w:ascii="Times New Roman" w:hAnsi="Times New Roman" w:cs="Times New Roman"/>
          <w:sz w:val="20"/>
          <w:szCs w:val="20"/>
          <w:lang w:bidi="ar-EG"/>
        </w:rPr>
        <w:t xml:space="preserve"> season and 4.5 mmol/L SA with an average of 2.32 in the 2</w:t>
      </w:r>
      <w:r w:rsidRPr="002B5761">
        <w:rPr>
          <w:rFonts w:ascii="Times New Roman" w:hAnsi="Times New Roman" w:cs="Times New Roman"/>
          <w:sz w:val="20"/>
          <w:szCs w:val="20"/>
          <w:vertAlign w:val="superscript"/>
          <w:lang w:bidi="ar-EG"/>
        </w:rPr>
        <w:t>nd</w:t>
      </w:r>
      <w:r w:rsidRPr="002B5761">
        <w:rPr>
          <w:rFonts w:ascii="Times New Roman" w:hAnsi="Times New Roman" w:cs="Times New Roman"/>
          <w:sz w:val="20"/>
          <w:szCs w:val="20"/>
          <w:lang w:bidi="ar-EG"/>
        </w:rPr>
        <w:t xml:space="preserve"> season.</w:t>
      </w:r>
    </w:p>
    <w:p w:rsidR="00D1540E" w:rsidRPr="002B5761" w:rsidRDefault="00D1540E" w:rsidP="002B5761">
      <w:pPr>
        <w:bidi w:val="0"/>
        <w:snapToGrid w:val="0"/>
        <w:spacing w:after="0" w:line="240" w:lineRule="auto"/>
        <w:ind w:firstLine="425"/>
        <w:jc w:val="both"/>
        <w:rPr>
          <w:rFonts w:ascii="Times New Roman" w:hAnsi="Times New Roman" w:cs="Times New Roman"/>
          <w:sz w:val="20"/>
          <w:szCs w:val="20"/>
          <w:lang w:bidi="ar-EG"/>
        </w:rPr>
      </w:pPr>
      <w:r w:rsidRPr="002B5761">
        <w:rPr>
          <w:rFonts w:ascii="Times New Roman" w:hAnsi="Times New Roman" w:cs="Times New Roman"/>
          <w:sz w:val="20"/>
          <w:szCs w:val="20"/>
          <w:lang w:bidi="ar-EG"/>
        </w:rPr>
        <w:t xml:space="preserve">For Zinc content the result showed that the highest leaves content of Zn were obtained from apricot trees that treated with </w:t>
      </w:r>
      <w:r w:rsidRPr="002B5761">
        <w:rPr>
          <w:rFonts w:ascii="Times New Roman" w:eastAsia="Times New Roman" w:hAnsi="Times New Roman" w:cs="Times New Roman"/>
          <w:b/>
          <w:bCs/>
          <w:sz w:val="20"/>
          <w:szCs w:val="20"/>
        </w:rPr>
        <w:t>1.5 mmol/L SA +2000 ppm P.S</w:t>
      </w:r>
      <w:r w:rsidRPr="002B5761">
        <w:rPr>
          <w:rFonts w:ascii="Times New Roman" w:hAnsi="Times New Roman" w:cs="Times New Roman"/>
          <w:sz w:val="20"/>
          <w:szCs w:val="20"/>
          <w:lang w:bidi="ar-EG"/>
        </w:rPr>
        <w:t xml:space="preserve"> (23.03 and 23.33) followed by </w:t>
      </w:r>
      <w:r w:rsidRPr="002B5761">
        <w:rPr>
          <w:rFonts w:ascii="Times New Roman" w:eastAsia="Times New Roman" w:hAnsi="Times New Roman" w:cs="Times New Roman"/>
          <w:b/>
          <w:bCs/>
          <w:sz w:val="20"/>
          <w:szCs w:val="20"/>
        </w:rPr>
        <w:t xml:space="preserve">3 mmol/L </w:t>
      </w:r>
      <w:r w:rsidR="001B3F93" w:rsidRPr="002B5761">
        <w:rPr>
          <w:rFonts w:ascii="Times New Roman" w:eastAsia="Times New Roman" w:hAnsi="Times New Roman" w:cs="Times New Roman"/>
          <w:b/>
          <w:bCs/>
          <w:sz w:val="20"/>
          <w:szCs w:val="20"/>
        </w:rPr>
        <w:t>SA +</w:t>
      </w:r>
      <w:r w:rsidRPr="002B5761">
        <w:rPr>
          <w:rFonts w:ascii="Times New Roman" w:eastAsia="Times New Roman" w:hAnsi="Times New Roman" w:cs="Times New Roman"/>
          <w:b/>
          <w:bCs/>
          <w:sz w:val="20"/>
          <w:szCs w:val="20"/>
        </w:rPr>
        <w:t>3000 ppm PS</w:t>
      </w:r>
      <w:r w:rsidRPr="002B5761">
        <w:rPr>
          <w:rFonts w:ascii="Times New Roman" w:hAnsi="Times New Roman" w:cs="Times New Roman"/>
          <w:sz w:val="20"/>
          <w:szCs w:val="20"/>
          <w:lang w:bidi="ar-EG"/>
        </w:rPr>
        <w:t xml:space="preserve"> (19.90 and 20.10) then </w:t>
      </w:r>
      <w:r w:rsidRPr="002B5761">
        <w:rPr>
          <w:rFonts w:ascii="Times New Roman" w:eastAsia="Times New Roman" w:hAnsi="Times New Roman" w:cs="Times New Roman"/>
          <w:b/>
          <w:bCs/>
          <w:sz w:val="20"/>
          <w:szCs w:val="20"/>
        </w:rPr>
        <w:t>4.5 mmol/L SA + 4000 ppm PS</w:t>
      </w:r>
      <w:r w:rsidRPr="002B5761">
        <w:rPr>
          <w:rFonts w:ascii="Times New Roman" w:hAnsi="Times New Roman" w:cs="Times New Roman"/>
          <w:sz w:val="20"/>
          <w:szCs w:val="20"/>
          <w:lang w:bidi="ar-EG"/>
        </w:rPr>
        <w:t xml:space="preserve"> (19.49 and 20.10) in the 1</w:t>
      </w:r>
      <w:r w:rsidRPr="002B5761">
        <w:rPr>
          <w:rFonts w:ascii="Times New Roman" w:hAnsi="Times New Roman" w:cs="Times New Roman"/>
          <w:sz w:val="20"/>
          <w:szCs w:val="20"/>
          <w:vertAlign w:val="superscript"/>
          <w:lang w:bidi="ar-EG"/>
        </w:rPr>
        <w:t>st</w:t>
      </w:r>
      <w:r w:rsidRPr="002B5761">
        <w:rPr>
          <w:rFonts w:ascii="Times New Roman" w:hAnsi="Times New Roman" w:cs="Times New Roman"/>
          <w:sz w:val="20"/>
          <w:szCs w:val="20"/>
          <w:lang w:bidi="ar-EG"/>
        </w:rPr>
        <w:t xml:space="preserve"> and </w:t>
      </w:r>
      <w:r w:rsidR="001B3F93" w:rsidRPr="002B5761">
        <w:rPr>
          <w:rFonts w:ascii="Times New Roman" w:hAnsi="Times New Roman" w:cs="Times New Roman"/>
          <w:sz w:val="20"/>
          <w:szCs w:val="20"/>
          <w:lang w:bidi="ar-EG"/>
        </w:rPr>
        <w:t>2</w:t>
      </w:r>
      <w:r w:rsidR="001B3F93" w:rsidRPr="002B5761">
        <w:rPr>
          <w:rFonts w:ascii="Times New Roman" w:hAnsi="Times New Roman" w:cs="Times New Roman"/>
          <w:sz w:val="20"/>
          <w:szCs w:val="20"/>
          <w:vertAlign w:val="superscript"/>
          <w:lang w:bidi="ar-EG"/>
        </w:rPr>
        <w:t>nd</w:t>
      </w:r>
      <w:r w:rsidR="001B3F93" w:rsidRPr="002B5761">
        <w:rPr>
          <w:rFonts w:ascii="Times New Roman" w:hAnsi="Times New Roman" w:cs="Times New Roman"/>
          <w:sz w:val="20"/>
          <w:szCs w:val="20"/>
          <w:lang w:bidi="ar-EG"/>
        </w:rPr>
        <w:t xml:space="preserve"> season</w:t>
      </w:r>
      <w:r w:rsidRPr="002B5761">
        <w:rPr>
          <w:rFonts w:ascii="Times New Roman" w:hAnsi="Times New Roman" w:cs="Times New Roman"/>
          <w:sz w:val="20"/>
          <w:szCs w:val="20"/>
          <w:lang w:bidi="ar-EG"/>
        </w:rPr>
        <w:t xml:space="preserve">, respectively. On the other side, the lowest contents of Zn were obtained from </w:t>
      </w:r>
      <w:r w:rsidRPr="002B5761">
        <w:rPr>
          <w:rFonts w:ascii="Times New Roman" w:hAnsi="Times New Roman" w:cs="Times New Roman"/>
          <w:b/>
          <w:bCs/>
          <w:sz w:val="20"/>
          <w:szCs w:val="20"/>
          <w:lang w:bidi="ar-EG"/>
        </w:rPr>
        <w:t>4.5 mmol/L SA</w:t>
      </w:r>
      <w:r w:rsidRPr="002B5761">
        <w:rPr>
          <w:rFonts w:ascii="Times New Roman" w:hAnsi="Times New Roman" w:cs="Times New Roman"/>
          <w:sz w:val="20"/>
          <w:szCs w:val="20"/>
          <w:lang w:bidi="ar-EG"/>
        </w:rPr>
        <w:t xml:space="preserve"> treatment with averages of 10.40 and 10.40 in both seasons, respectively.</w:t>
      </w:r>
    </w:p>
    <w:p w:rsidR="002B5761" w:rsidRPr="002B5761" w:rsidRDefault="002B5761" w:rsidP="002B5761">
      <w:pPr>
        <w:bidi w:val="0"/>
        <w:snapToGrid w:val="0"/>
        <w:spacing w:after="0" w:line="240" w:lineRule="auto"/>
        <w:ind w:firstLine="425"/>
        <w:jc w:val="both"/>
        <w:rPr>
          <w:rFonts w:ascii="Times New Roman" w:hAnsi="Times New Roman" w:cs="Times New Roman"/>
          <w:sz w:val="20"/>
          <w:szCs w:val="20"/>
          <w:lang w:bidi="ar-EG"/>
        </w:rPr>
      </w:pPr>
      <w:r w:rsidRPr="002B5761">
        <w:rPr>
          <w:rFonts w:ascii="Times New Roman" w:hAnsi="Times New Roman" w:cs="Times New Roman"/>
          <w:sz w:val="20"/>
          <w:szCs w:val="20"/>
          <w:lang w:bidi="ar-EG"/>
        </w:rPr>
        <w:t xml:space="preserve">For Manganese content the result showed that the highest leaves content of Mn were obtained from apricot trees that treated with </w:t>
      </w:r>
      <w:r w:rsidRPr="002B5761">
        <w:rPr>
          <w:rFonts w:ascii="Times New Roman" w:eastAsia="Times New Roman" w:hAnsi="Times New Roman" w:cs="Times New Roman"/>
          <w:b/>
          <w:bCs/>
          <w:sz w:val="20"/>
          <w:szCs w:val="20"/>
        </w:rPr>
        <w:t>1.5 mmol/L SA +2000 ppm P.S</w:t>
      </w:r>
      <w:r w:rsidRPr="002B5761">
        <w:rPr>
          <w:rFonts w:ascii="Times New Roman" w:hAnsi="Times New Roman" w:cs="Times New Roman"/>
          <w:sz w:val="20"/>
          <w:szCs w:val="20"/>
          <w:lang w:bidi="ar-EG"/>
        </w:rPr>
        <w:t xml:space="preserve"> (90.50 and 90.80) followed by </w:t>
      </w:r>
      <w:r w:rsidRPr="002B5761">
        <w:rPr>
          <w:rFonts w:ascii="Times New Roman" w:eastAsia="Times New Roman" w:hAnsi="Times New Roman" w:cs="Times New Roman"/>
          <w:b/>
          <w:bCs/>
          <w:sz w:val="20"/>
          <w:szCs w:val="20"/>
        </w:rPr>
        <w:t>2000 ppm P.S</w:t>
      </w:r>
      <w:r w:rsidRPr="002B5761">
        <w:rPr>
          <w:rFonts w:ascii="Times New Roman" w:hAnsi="Times New Roman" w:cs="Times New Roman"/>
          <w:sz w:val="20"/>
          <w:szCs w:val="20"/>
          <w:lang w:bidi="ar-EG"/>
        </w:rPr>
        <w:t xml:space="preserve"> (89.39 and 90.80) then </w:t>
      </w:r>
      <w:r w:rsidRPr="002B5761">
        <w:rPr>
          <w:rFonts w:ascii="Times New Roman" w:eastAsia="Times New Roman" w:hAnsi="Times New Roman" w:cs="Times New Roman"/>
          <w:b/>
          <w:bCs/>
          <w:sz w:val="20"/>
          <w:szCs w:val="20"/>
        </w:rPr>
        <w:t>3 mmol/L SA</w:t>
      </w:r>
      <w:r w:rsidRPr="002B5761">
        <w:rPr>
          <w:rFonts w:ascii="Times New Roman" w:hAnsi="Times New Roman" w:cs="Times New Roman"/>
          <w:sz w:val="20"/>
          <w:szCs w:val="20"/>
          <w:lang w:bidi="ar-EG"/>
        </w:rPr>
        <w:t xml:space="preserve"> (84.84 and 89.18) in both seasons, respectively. In the contrast of this, the lowest leaves contents of Manganese were obtained from </w:t>
      </w:r>
      <w:r w:rsidRPr="002B5761">
        <w:rPr>
          <w:rFonts w:ascii="Times New Roman" w:eastAsia="Times New Roman" w:hAnsi="Times New Roman" w:cs="Times New Roman"/>
          <w:b/>
          <w:bCs/>
          <w:sz w:val="20"/>
          <w:szCs w:val="20"/>
        </w:rPr>
        <w:t>3000 ppm P.S</w:t>
      </w:r>
      <w:r w:rsidRPr="002B5761">
        <w:rPr>
          <w:rFonts w:ascii="Times New Roman" w:hAnsi="Times New Roman" w:cs="Times New Roman"/>
          <w:sz w:val="20"/>
          <w:szCs w:val="20"/>
          <w:lang w:bidi="ar-EG"/>
        </w:rPr>
        <w:t xml:space="preserve"> treatment with averages of 61.31 and 61.41 in both seasons, respectively. </w:t>
      </w:r>
    </w:p>
    <w:p w:rsidR="002B5761" w:rsidRDefault="002B5761" w:rsidP="002B5761">
      <w:pPr>
        <w:bidi w:val="0"/>
        <w:snapToGrid w:val="0"/>
        <w:spacing w:after="0" w:line="240" w:lineRule="auto"/>
        <w:jc w:val="center"/>
        <w:rPr>
          <w:rFonts w:ascii="Times New Roman" w:hAnsi="Times New Roman" w:cs="Times New Roman"/>
          <w:b/>
          <w:bCs/>
          <w:sz w:val="20"/>
          <w:szCs w:val="20"/>
          <w:lang w:eastAsia="zh-CN"/>
        </w:rPr>
        <w:sectPr w:rsidR="002B5761" w:rsidSect="002B5761">
          <w:type w:val="continuous"/>
          <w:pgSz w:w="12240" w:h="15840"/>
          <w:pgMar w:top="1440" w:right="1440" w:bottom="1440" w:left="1440" w:header="720" w:footer="720" w:gutter="0"/>
          <w:cols w:num="2" w:space="550"/>
          <w:rtlGutter/>
          <w:docGrid w:linePitch="360"/>
        </w:sectPr>
      </w:pPr>
    </w:p>
    <w:p w:rsidR="002B5761" w:rsidRDefault="002B5761">
      <w:pPr>
        <w:bidi w:val="0"/>
        <w:rPr>
          <w:rFonts w:ascii="Times New Roman" w:hAnsi="Times New Roman" w:cs="Times New Roman"/>
          <w:b/>
          <w:bCs/>
          <w:sz w:val="20"/>
          <w:szCs w:val="20"/>
        </w:rPr>
      </w:pPr>
      <w:r>
        <w:rPr>
          <w:rFonts w:ascii="Times New Roman" w:hAnsi="Times New Roman" w:cs="Times New Roman"/>
          <w:b/>
          <w:bCs/>
          <w:sz w:val="20"/>
          <w:szCs w:val="20"/>
        </w:rPr>
        <w:br w:type="page"/>
      </w:r>
    </w:p>
    <w:p w:rsidR="00B93E24" w:rsidRPr="002B5761" w:rsidRDefault="00B93E24" w:rsidP="002B5761">
      <w:pPr>
        <w:bidi w:val="0"/>
        <w:snapToGrid w:val="0"/>
        <w:spacing w:after="0" w:line="240" w:lineRule="auto"/>
        <w:jc w:val="both"/>
        <w:rPr>
          <w:rFonts w:ascii="Times New Roman" w:hAnsi="Times New Roman" w:cs="Times New Roman"/>
          <w:sz w:val="20"/>
          <w:szCs w:val="20"/>
        </w:rPr>
      </w:pPr>
      <w:r w:rsidRPr="002B5761">
        <w:rPr>
          <w:rFonts w:ascii="Times New Roman" w:hAnsi="Times New Roman" w:cs="Times New Roman"/>
          <w:b/>
          <w:bCs/>
          <w:sz w:val="20"/>
          <w:szCs w:val="20"/>
        </w:rPr>
        <w:t>Table (</w:t>
      </w:r>
      <w:r w:rsidR="008B484A" w:rsidRPr="002B5761">
        <w:rPr>
          <w:rFonts w:ascii="Times New Roman" w:hAnsi="Times New Roman" w:cs="Times New Roman"/>
          <w:b/>
          <w:bCs/>
          <w:sz w:val="20"/>
          <w:szCs w:val="20"/>
        </w:rPr>
        <w:t>6</w:t>
      </w:r>
      <w:r w:rsidRPr="002B5761">
        <w:rPr>
          <w:rFonts w:ascii="Times New Roman" w:hAnsi="Times New Roman" w:cs="Times New Roman"/>
          <w:b/>
          <w:bCs/>
          <w:sz w:val="20"/>
          <w:szCs w:val="20"/>
        </w:rPr>
        <w:t xml:space="preserve">): </w:t>
      </w:r>
      <w:r w:rsidRPr="002B5761">
        <w:rPr>
          <w:rFonts w:ascii="Times New Roman" w:hAnsi="Times New Roman" w:cs="Times New Roman"/>
          <w:sz w:val="20"/>
          <w:szCs w:val="20"/>
        </w:rPr>
        <w:t>Effect of pre-harvest applications of Salicylic acid (SA), Potassium Silicate (P.S), Set and their combinations on some important nutrients values of apricot leaves in 2017 and 2018 seasons.</w:t>
      </w:r>
    </w:p>
    <w:tbl>
      <w:tblPr>
        <w:tblW w:w="5000" w:type="pct"/>
        <w:jc w:val="center"/>
        <w:tblBorders>
          <w:bottom w:val="single" w:sz="4" w:space="0" w:color="auto"/>
        </w:tblBorders>
        <w:tblCellMar>
          <w:left w:w="57" w:type="dxa"/>
          <w:right w:w="57" w:type="dxa"/>
        </w:tblCellMar>
        <w:tblLook w:val="04A0" w:firstRow="1" w:lastRow="0" w:firstColumn="1" w:lastColumn="0" w:noHBand="0" w:noVBand="1"/>
      </w:tblPr>
      <w:tblGrid>
        <w:gridCol w:w="4202"/>
        <w:gridCol w:w="688"/>
        <w:gridCol w:w="637"/>
        <w:gridCol w:w="688"/>
        <w:gridCol w:w="688"/>
        <w:gridCol w:w="679"/>
        <w:gridCol w:w="744"/>
        <w:gridCol w:w="1148"/>
      </w:tblGrid>
      <w:tr w:rsidR="00B93E24" w:rsidRPr="002B5761" w:rsidTr="00D62961">
        <w:trPr>
          <w:jc w:val="center"/>
        </w:trPr>
        <w:tc>
          <w:tcPr>
            <w:tcW w:w="2218" w:type="pct"/>
            <w:tcBorders>
              <w:top w:val="single" w:sz="4" w:space="0" w:color="auto"/>
              <w:bottom w:val="single" w:sz="4" w:space="0" w:color="auto"/>
            </w:tcBorders>
            <w:shd w:val="clear" w:color="auto" w:fill="auto"/>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 xml:space="preserve">Treatment </w:t>
            </w:r>
          </w:p>
        </w:tc>
        <w:tc>
          <w:tcPr>
            <w:tcW w:w="363" w:type="pct"/>
            <w:tcBorders>
              <w:top w:val="single" w:sz="4" w:space="0" w:color="auto"/>
              <w:bottom w:val="single" w:sz="4" w:space="0" w:color="auto"/>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N</w:t>
            </w:r>
          </w:p>
        </w:tc>
        <w:tc>
          <w:tcPr>
            <w:tcW w:w="336" w:type="pct"/>
            <w:tcBorders>
              <w:top w:val="single" w:sz="4" w:space="0" w:color="auto"/>
              <w:bottom w:val="single" w:sz="4" w:space="0" w:color="auto"/>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P</w:t>
            </w:r>
          </w:p>
        </w:tc>
        <w:tc>
          <w:tcPr>
            <w:tcW w:w="363" w:type="pct"/>
            <w:tcBorders>
              <w:top w:val="single" w:sz="4" w:space="0" w:color="auto"/>
              <w:bottom w:val="single" w:sz="4" w:space="0" w:color="auto"/>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K</w:t>
            </w:r>
          </w:p>
        </w:tc>
        <w:tc>
          <w:tcPr>
            <w:tcW w:w="363" w:type="pct"/>
            <w:tcBorders>
              <w:top w:val="single" w:sz="4" w:space="0" w:color="auto"/>
              <w:bottom w:val="single" w:sz="4" w:space="0" w:color="auto"/>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Ca</w:t>
            </w:r>
          </w:p>
        </w:tc>
        <w:tc>
          <w:tcPr>
            <w:tcW w:w="358" w:type="pct"/>
            <w:tcBorders>
              <w:top w:val="single" w:sz="4" w:space="0" w:color="auto"/>
              <w:bottom w:val="single" w:sz="4" w:space="0" w:color="auto"/>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Zn</w:t>
            </w:r>
          </w:p>
        </w:tc>
        <w:tc>
          <w:tcPr>
            <w:tcW w:w="393" w:type="pct"/>
            <w:tcBorders>
              <w:top w:val="single" w:sz="4" w:space="0" w:color="auto"/>
              <w:bottom w:val="single" w:sz="4" w:space="0" w:color="auto"/>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Mn</w:t>
            </w:r>
          </w:p>
        </w:tc>
        <w:tc>
          <w:tcPr>
            <w:tcW w:w="606" w:type="pct"/>
            <w:tcBorders>
              <w:top w:val="single" w:sz="4" w:space="0" w:color="auto"/>
              <w:bottom w:val="single" w:sz="4" w:space="0" w:color="auto"/>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Chlorophyll</w:t>
            </w:r>
          </w:p>
        </w:tc>
      </w:tr>
      <w:tr w:rsidR="00B93E24" w:rsidRPr="002B5761" w:rsidTr="00D62961">
        <w:trPr>
          <w:jc w:val="center"/>
        </w:trPr>
        <w:tc>
          <w:tcPr>
            <w:tcW w:w="5000" w:type="pct"/>
            <w:gridSpan w:val="8"/>
            <w:tcBorders>
              <w:top w:val="single" w:sz="4" w:space="0" w:color="auto"/>
              <w:bottom w:val="single" w:sz="4" w:space="0" w:color="auto"/>
            </w:tcBorders>
            <w:shd w:val="clear" w:color="auto" w:fill="auto"/>
            <w:vAlign w:val="center"/>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2017</w:t>
            </w:r>
          </w:p>
        </w:tc>
      </w:tr>
      <w:tr w:rsidR="00B93E24" w:rsidRPr="002B5761" w:rsidTr="00D62961">
        <w:trPr>
          <w:jc w:val="center"/>
        </w:trPr>
        <w:tc>
          <w:tcPr>
            <w:tcW w:w="2218" w:type="pct"/>
            <w:tcBorders>
              <w:top w:val="single" w:sz="4" w:space="0" w:color="auto"/>
              <w:bottom w:val="nil"/>
            </w:tcBorders>
            <w:shd w:val="clear" w:color="auto" w:fill="auto"/>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Control</w:t>
            </w:r>
          </w:p>
        </w:tc>
        <w:tc>
          <w:tcPr>
            <w:tcW w:w="363" w:type="pct"/>
            <w:tcBorders>
              <w:top w:val="single" w:sz="4" w:space="0" w:color="auto"/>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1.69 </w:t>
            </w:r>
            <w:r w:rsidRPr="002B5761">
              <w:rPr>
                <w:rFonts w:ascii="Times New Roman" w:eastAsia="Times New Roman" w:hAnsi="Times New Roman" w:cs="Times New Roman"/>
                <w:sz w:val="20"/>
                <w:szCs w:val="20"/>
                <w:vertAlign w:val="superscript"/>
              </w:rPr>
              <w:t>e</w:t>
            </w:r>
          </w:p>
        </w:tc>
        <w:tc>
          <w:tcPr>
            <w:tcW w:w="336" w:type="pct"/>
            <w:tcBorders>
              <w:top w:val="single" w:sz="4" w:space="0" w:color="auto"/>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0.29 </w:t>
            </w:r>
            <w:r w:rsidRPr="002B5761">
              <w:rPr>
                <w:rFonts w:ascii="Times New Roman" w:eastAsia="Times New Roman" w:hAnsi="Times New Roman" w:cs="Times New Roman"/>
                <w:sz w:val="20"/>
                <w:szCs w:val="20"/>
                <w:vertAlign w:val="superscript"/>
              </w:rPr>
              <w:t>a</w:t>
            </w:r>
          </w:p>
        </w:tc>
        <w:tc>
          <w:tcPr>
            <w:tcW w:w="363" w:type="pct"/>
            <w:tcBorders>
              <w:top w:val="single" w:sz="4" w:space="0" w:color="auto"/>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4.32 </w:t>
            </w:r>
            <w:r w:rsidRPr="002B5761">
              <w:rPr>
                <w:rFonts w:ascii="Times New Roman" w:eastAsia="Times New Roman" w:hAnsi="Times New Roman" w:cs="Times New Roman"/>
                <w:sz w:val="20"/>
                <w:szCs w:val="20"/>
                <w:vertAlign w:val="superscript"/>
              </w:rPr>
              <w:t>ab</w:t>
            </w:r>
          </w:p>
        </w:tc>
        <w:tc>
          <w:tcPr>
            <w:tcW w:w="363" w:type="pct"/>
            <w:tcBorders>
              <w:top w:val="single" w:sz="4" w:space="0" w:color="auto"/>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2.39 </w:t>
            </w:r>
            <w:r w:rsidRPr="002B5761">
              <w:rPr>
                <w:rFonts w:ascii="Times New Roman" w:eastAsia="Times New Roman" w:hAnsi="Times New Roman" w:cs="Times New Roman"/>
                <w:sz w:val="20"/>
                <w:szCs w:val="20"/>
                <w:vertAlign w:val="superscript"/>
              </w:rPr>
              <w:t>cd</w:t>
            </w:r>
          </w:p>
        </w:tc>
        <w:tc>
          <w:tcPr>
            <w:tcW w:w="358" w:type="pct"/>
            <w:tcBorders>
              <w:top w:val="single" w:sz="4" w:space="0" w:color="auto"/>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16.46 </w:t>
            </w:r>
            <w:r w:rsidRPr="002B5761">
              <w:rPr>
                <w:rFonts w:ascii="Times New Roman" w:eastAsia="Times New Roman" w:hAnsi="Times New Roman" w:cs="Times New Roman"/>
                <w:sz w:val="20"/>
                <w:szCs w:val="20"/>
                <w:vertAlign w:val="superscript"/>
              </w:rPr>
              <w:t>e</w:t>
            </w:r>
          </w:p>
        </w:tc>
        <w:tc>
          <w:tcPr>
            <w:tcW w:w="393" w:type="pct"/>
            <w:tcBorders>
              <w:top w:val="single" w:sz="4" w:space="0" w:color="auto"/>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80.50 </w:t>
            </w:r>
            <w:r w:rsidRPr="002B5761">
              <w:rPr>
                <w:rFonts w:ascii="Times New Roman" w:eastAsia="Times New Roman" w:hAnsi="Times New Roman" w:cs="Times New Roman"/>
                <w:sz w:val="20"/>
                <w:szCs w:val="20"/>
                <w:vertAlign w:val="superscript"/>
              </w:rPr>
              <w:t>c</w:t>
            </w:r>
          </w:p>
        </w:tc>
        <w:tc>
          <w:tcPr>
            <w:tcW w:w="606" w:type="pct"/>
            <w:tcBorders>
              <w:top w:val="single" w:sz="4" w:space="0" w:color="auto"/>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46.26 </w:t>
            </w:r>
            <w:r w:rsidRPr="002B5761">
              <w:rPr>
                <w:rFonts w:ascii="Times New Roman" w:eastAsia="Times New Roman" w:hAnsi="Times New Roman" w:cs="Times New Roman"/>
                <w:sz w:val="20"/>
                <w:szCs w:val="20"/>
                <w:vertAlign w:val="superscript"/>
              </w:rPr>
              <w:t>bc</w:t>
            </w:r>
          </w:p>
        </w:tc>
      </w:tr>
      <w:tr w:rsidR="00B93E24" w:rsidRPr="002B5761" w:rsidTr="00D62961">
        <w:trPr>
          <w:jc w:val="center"/>
        </w:trPr>
        <w:tc>
          <w:tcPr>
            <w:tcW w:w="2218" w:type="pct"/>
            <w:tcBorders>
              <w:bottom w:val="nil"/>
            </w:tcBorders>
            <w:shd w:val="clear" w:color="auto" w:fill="auto"/>
            <w:vAlign w:val="center"/>
            <w:hideMark/>
          </w:tcPr>
          <w:p w:rsidR="00B93E24" w:rsidRPr="002B5761" w:rsidRDefault="00747F8C"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1 mmol/L</w:t>
            </w:r>
            <w:r w:rsidR="00D62961" w:rsidRPr="002B5761">
              <w:rPr>
                <w:rFonts w:ascii="Times New Roman" w:eastAsia="Times New Roman" w:hAnsi="Times New Roman" w:cs="Times New Roman"/>
                <w:b/>
                <w:bCs/>
                <w:sz w:val="20"/>
                <w:szCs w:val="20"/>
              </w:rPr>
              <w:t xml:space="preserve"> </w:t>
            </w:r>
            <w:r w:rsidR="00B93E24" w:rsidRPr="002B5761">
              <w:rPr>
                <w:rFonts w:ascii="Times New Roman" w:eastAsia="Times New Roman" w:hAnsi="Times New Roman" w:cs="Times New Roman"/>
                <w:b/>
                <w:bCs/>
                <w:sz w:val="20"/>
                <w:szCs w:val="20"/>
              </w:rPr>
              <w:t xml:space="preserve">SA </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2.34 </w:t>
            </w:r>
            <w:r w:rsidRPr="002B5761">
              <w:rPr>
                <w:rFonts w:ascii="Times New Roman" w:eastAsia="Times New Roman" w:hAnsi="Times New Roman" w:cs="Times New Roman"/>
                <w:sz w:val="20"/>
                <w:szCs w:val="20"/>
                <w:vertAlign w:val="superscript"/>
              </w:rPr>
              <w:t>d</w:t>
            </w:r>
          </w:p>
        </w:tc>
        <w:tc>
          <w:tcPr>
            <w:tcW w:w="33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0.14 </w:t>
            </w:r>
            <w:r w:rsidRPr="002B5761">
              <w:rPr>
                <w:rFonts w:ascii="Times New Roman" w:eastAsia="Times New Roman" w:hAnsi="Times New Roman" w:cs="Times New Roman"/>
                <w:sz w:val="20"/>
                <w:szCs w:val="20"/>
                <w:vertAlign w:val="superscript"/>
              </w:rPr>
              <w:t>f</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3.08 </w:t>
            </w:r>
            <w:r w:rsidRPr="002B5761">
              <w:rPr>
                <w:rFonts w:ascii="Times New Roman" w:eastAsia="Times New Roman" w:hAnsi="Times New Roman" w:cs="Times New Roman"/>
                <w:sz w:val="20"/>
                <w:szCs w:val="20"/>
                <w:vertAlign w:val="superscript"/>
              </w:rPr>
              <w:t>f</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2.11 </w:t>
            </w:r>
            <w:r w:rsidRPr="002B5761">
              <w:rPr>
                <w:rFonts w:ascii="Times New Roman" w:eastAsia="Times New Roman" w:hAnsi="Times New Roman" w:cs="Times New Roman"/>
                <w:sz w:val="20"/>
                <w:szCs w:val="20"/>
                <w:vertAlign w:val="superscript"/>
              </w:rPr>
              <w:t>d</w:t>
            </w:r>
          </w:p>
        </w:tc>
        <w:tc>
          <w:tcPr>
            <w:tcW w:w="358"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14.95 </w:t>
            </w:r>
            <w:r w:rsidRPr="002B5761">
              <w:rPr>
                <w:rFonts w:ascii="Times New Roman" w:eastAsia="Times New Roman" w:hAnsi="Times New Roman" w:cs="Times New Roman"/>
                <w:sz w:val="20"/>
                <w:szCs w:val="20"/>
                <w:vertAlign w:val="superscript"/>
              </w:rPr>
              <w:t>f</w:t>
            </w:r>
          </w:p>
        </w:tc>
        <w:tc>
          <w:tcPr>
            <w:tcW w:w="39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73.93 </w:t>
            </w:r>
            <w:r w:rsidRPr="002B5761">
              <w:rPr>
                <w:rFonts w:ascii="Times New Roman" w:eastAsia="Times New Roman" w:hAnsi="Times New Roman" w:cs="Times New Roman"/>
                <w:sz w:val="20"/>
                <w:szCs w:val="20"/>
                <w:vertAlign w:val="superscript"/>
              </w:rPr>
              <w:t>d</w:t>
            </w:r>
          </w:p>
        </w:tc>
        <w:tc>
          <w:tcPr>
            <w:tcW w:w="60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45.09 </w:t>
            </w:r>
            <w:r w:rsidRPr="002B5761">
              <w:rPr>
                <w:rFonts w:ascii="Times New Roman" w:eastAsia="Times New Roman" w:hAnsi="Times New Roman" w:cs="Times New Roman"/>
                <w:sz w:val="20"/>
                <w:szCs w:val="20"/>
                <w:vertAlign w:val="superscript"/>
              </w:rPr>
              <w:t>cd</w:t>
            </w:r>
          </w:p>
        </w:tc>
      </w:tr>
      <w:tr w:rsidR="00B93E24" w:rsidRPr="002B5761" w:rsidTr="00D62961">
        <w:trPr>
          <w:jc w:val="center"/>
        </w:trPr>
        <w:tc>
          <w:tcPr>
            <w:tcW w:w="2218" w:type="pct"/>
            <w:tcBorders>
              <w:bottom w:val="nil"/>
            </w:tcBorders>
            <w:shd w:val="clear" w:color="auto" w:fill="auto"/>
            <w:vAlign w:val="center"/>
            <w:hideMark/>
          </w:tcPr>
          <w:p w:rsidR="00B93E24" w:rsidRPr="002B5761" w:rsidRDefault="00724F12"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1.5 mmol/L</w:t>
            </w:r>
            <w:r w:rsidR="00D62961" w:rsidRPr="002B5761">
              <w:rPr>
                <w:rFonts w:ascii="Times New Roman" w:eastAsia="Times New Roman" w:hAnsi="Times New Roman" w:cs="Times New Roman"/>
                <w:b/>
                <w:bCs/>
                <w:sz w:val="20"/>
                <w:szCs w:val="20"/>
              </w:rPr>
              <w:t xml:space="preserve"> </w:t>
            </w:r>
            <w:r w:rsidR="00B93E24" w:rsidRPr="002B5761">
              <w:rPr>
                <w:rFonts w:ascii="Times New Roman" w:eastAsia="Times New Roman" w:hAnsi="Times New Roman" w:cs="Times New Roman"/>
                <w:b/>
                <w:bCs/>
                <w:sz w:val="20"/>
                <w:szCs w:val="20"/>
              </w:rPr>
              <w:t xml:space="preserve">SA </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2.81 </w:t>
            </w:r>
            <w:r w:rsidRPr="002B5761">
              <w:rPr>
                <w:rFonts w:ascii="Times New Roman" w:eastAsia="Times New Roman" w:hAnsi="Times New Roman" w:cs="Times New Roman"/>
                <w:sz w:val="20"/>
                <w:szCs w:val="20"/>
                <w:vertAlign w:val="superscript"/>
              </w:rPr>
              <w:t>a-c</w:t>
            </w:r>
          </w:p>
        </w:tc>
        <w:tc>
          <w:tcPr>
            <w:tcW w:w="33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0.16 </w:t>
            </w:r>
            <w:r w:rsidRPr="002B5761">
              <w:rPr>
                <w:rFonts w:ascii="Times New Roman" w:eastAsia="Times New Roman" w:hAnsi="Times New Roman" w:cs="Times New Roman"/>
                <w:sz w:val="20"/>
                <w:szCs w:val="20"/>
                <w:vertAlign w:val="superscript"/>
              </w:rPr>
              <w:t>e</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3.95 </w:t>
            </w:r>
            <w:r w:rsidRPr="002B5761">
              <w:rPr>
                <w:rFonts w:ascii="Times New Roman" w:eastAsia="Times New Roman" w:hAnsi="Times New Roman" w:cs="Times New Roman"/>
                <w:sz w:val="20"/>
                <w:szCs w:val="20"/>
                <w:vertAlign w:val="superscript"/>
              </w:rPr>
              <w:t>c-e</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2.27 </w:t>
            </w:r>
            <w:r w:rsidRPr="002B5761">
              <w:rPr>
                <w:rFonts w:ascii="Times New Roman" w:eastAsia="Times New Roman" w:hAnsi="Times New Roman" w:cs="Times New Roman"/>
                <w:sz w:val="20"/>
                <w:szCs w:val="20"/>
                <w:vertAlign w:val="superscript"/>
              </w:rPr>
              <w:t>d</w:t>
            </w:r>
          </w:p>
        </w:tc>
        <w:tc>
          <w:tcPr>
            <w:tcW w:w="358"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11.72 </w:t>
            </w:r>
            <w:r w:rsidRPr="002B5761">
              <w:rPr>
                <w:rFonts w:ascii="Times New Roman" w:eastAsia="Times New Roman" w:hAnsi="Times New Roman" w:cs="Times New Roman"/>
                <w:sz w:val="20"/>
                <w:szCs w:val="20"/>
                <w:vertAlign w:val="superscript"/>
              </w:rPr>
              <w:t>j</w:t>
            </w:r>
          </w:p>
        </w:tc>
        <w:tc>
          <w:tcPr>
            <w:tcW w:w="39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83.83 </w:t>
            </w:r>
            <w:r w:rsidRPr="002B5761">
              <w:rPr>
                <w:rFonts w:ascii="Times New Roman" w:eastAsia="Times New Roman" w:hAnsi="Times New Roman" w:cs="Times New Roman"/>
                <w:sz w:val="20"/>
                <w:szCs w:val="20"/>
                <w:vertAlign w:val="superscript"/>
              </w:rPr>
              <w:t>b</w:t>
            </w:r>
          </w:p>
        </w:tc>
        <w:tc>
          <w:tcPr>
            <w:tcW w:w="60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48.37 </w:t>
            </w:r>
            <w:r w:rsidRPr="002B5761">
              <w:rPr>
                <w:rFonts w:ascii="Times New Roman" w:eastAsia="Times New Roman" w:hAnsi="Times New Roman" w:cs="Times New Roman"/>
                <w:sz w:val="20"/>
                <w:szCs w:val="20"/>
                <w:vertAlign w:val="superscript"/>
              </w:rPr>
              <w:t>a</w:t>
            </w:r>
          </w:p>
        </w:tc>
      </w:tr>
      <w:tr w:rsidR="00B93E24" w:rsidRPr="002B5761" w:rsidTr="00D62961">
        <w:trPr>
          <w:jc w:val="center"/>
        </w:trPr>
        <w:tc>
          <w:tcPr>
            <w:tcW w:w="2218" w:type="pct"/>
            <w:tcBorders>
              <w:bottom w:val="nil"/>
            </w:tcBorders>
            <w:shd w:val="clear" w:color="auto" w:fill="auto"/>
            <w:vAlign w:val="center"/>
            <w:hideMark/>
          </w:tcPr>
          <w:p w:rsidR="00B93E24" w:rsidRPr="002B5761" w:rsidRDefault="00724F12"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3 mmol/L</w:t>
            </w:r>
            <w:r w:rsidR="00D62961" w:rsidRPr="002B5761">
              <w:rPr>
                <w:rFonts w:ascii="Times New Roman" w:eastAsia="Times New Roman" w:hAnsi="Times New Roman" w:cs="Times New Roman"/>
                <w:b/>
                <w:bCs/>
                <w:sz w:val="20"/>
                <w:szCs w:val="20"/>
              </w:rPr>
              <w:t xml:space="preserve"> </w:t>
            </w:r>
            <w:r w:rsidR="00B93E24" w:rsidRPr="002B5761">
              <w:rPr>
                <w:rFonts w:ascii="Times New Roman" w:eastAsia="Times New Roman" w:hAnsi="Times New Roman" w:cs="Times New Roman"/>
                <w:b/>
                <w:bCs/>
                <w:sz w:val="20"/>
                <w:szCs w:val="20"/>
              </w:rPr>
              <w:t>SA</w:t>
            </w:r>
            <w:r w:rsidR="00D62961" w:rsidRPr="002B5761">
              <w:rPr>
                <w:rFonts w:ascii="Times New Roman" w:eastAsia="Times New Roman" w:hAnsi="Times New Roman" w:cs="Times New Roman"/>
                <w:b/>
                <w:bCs/>
                <w:sz w:val="20"/>
                <w:szCs w:val="20"/>
              </w:rPr>
              <w:t xml:space="preserve"> </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2.78 </w:t>
            </w:r>
            <w:r w:rsidRPr="002B5761">
              <w:rPr>
                <w:rFonts w:ascii="Times New Roman" w:eastAsia="Times New Roman" w:hAnsi="Times New Roman" w:cs="Times New Roman"/>
                <w:sz w:val="20"/>
                <w:szCs w:val="20"/>
                <w:vertAlign w:val="superscript"/>
              </w:rPr>
              <w:t>a-c</w:t>
            </w:r>
          </w:p>
        </w:tc>
        <w:tc>
          <w:tcPr>
            <w:tcW w:w="33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0.16 </w:t>
            </w:r>
            <w:r w:rsidRPr="002B5761">
              <w:rPr>
                <w:rFonts w:ascii="Times New Roman" w:eastAsia="Times New Roman" w:hAnsi="Times New Roman" w:cs="Times New Roman"/>
                <w:sz w:val="20"/>
                <w:szCs w:val="20"/>
                <w:vertAlign w:val="superscript"/>
              </w:rPr>
              <w:t>e</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3.70 </w:t>
            </w:r>
            <w:r w:rsidRPr="002B5761">
              <w:rPr>
                <w:rFonts w:ascii="Times New Roman" w:eastAsia="Times New Roman" w:hAnsi="Times New Roman" w:cs="Times New Roman"/>
                <w:sz w:val="20"/>
                <w:szCs w:val="20"/>
                <w:vertAlign w:val="superscript"/>
              </w:rPr>
              <w:t>e</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2.43 </w:t>
            </w:r>
            <w:r w:rsidRPr="002B5761">
              <w:rPr>
                <w:rFonts w:ascii="Times New Roman" w:eastAsia="Times New Roman" w:hAnsi="Times New Roman" w:cs="Times New Roman"/>
                <w:sz w:val="20"/>
                <w:szCs w:val="20"/>
                <w:vertAlign w:val="superscript"/>
              </w:rPr>
              <w:t>b-d</w:t>
            </w:r>
          </w:p>
        </w:tc>
        <w:tc>
          <w:tcPr>
            <w:tcW w:w="358"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10.61 </w:t>
            </w:r>
            <w:r w:rsidRPr="002B5761">
              <w:rPr>
                <w:rFonts w:ascii="Times New Roman" w:eastAsia="Times New Roman" w:hAnsi="Times New Roman" w:cs="Times New Roman"/>
                <w:sz w:val="20"/>
                <w:szCs w:val="20"/>
                <w:vertAlign w:val="superscript"/>
              </w:rPr>
              <w:t>k</w:t>
            </w:r>
          </w:p>
        </w:tc>
        <w:tc>
          <w:tcPr>
            <w:tcW w:w="39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84.84 </w:t>
            </w:r>
            <w:r w:rsidRPr="002B5761">
              <w:rPr>
                <w:rFonts w:ascii="Times New Roman" w:eastAsia="Times New Roman" w:hAnsi="Times New Roman" w:cs="Times New Roman"/>
                <w:sz w:val="20"/>
                <w:szCs w:val="20"/>
                <w:vertAlign w:val="superscript"/>
              </w:rPr>
              <w:t>b</w:t>
            </w:r>
          </w:p>
        </w:tc>
        <w:tc>
          <w:tcPr>
            <w:tcW w:w="60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41.20 </w:t>
            </w:r>
            <w:r w:rsidRPr="002B5761">
              <w:rPr>
                <w:rFonts w:ascii="Times New Roman" w:eastAsia="Times New Roman" w:hAnsi="Times New Roman" w:cs="Times New Roman"/>
                <w:sz w:val="20"/>
                <w:szCs w:val="20"/>
                <w:vertAlign w:val="superscript"/>
              </w:rPr>
              <w:t>fg</w:t>
            </w:r>
          </w:p>
        </w:tc>
      </w:tr>
      <w:tr w:rsidR="00B93E24" w:rsidRPr="002B5761" w:rsidTr="00D62961">
        <w:trPr>
          <w:jc w:val="center"/>
        </w:trPr>
        <w:tc>
          <w:tcPr>
            <w:tcW w:w="2218" w:type="pct"/>
            <w:tcBorders>
              <w:bottom w:val="nil"/>
            </w:tcBorders>
            <w:shd w:val="clear" w:color="auto" w:fill="auto"/>
            <w:vAlign w:val="center"/>
            <w:hideMark/>
          </w:tcPr>
          <w:p w:rsidR="00B93E24" w:rsidRPr="002B5761" w:rsidRDefault="00304630"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4.5 mmol/L</w:t>
            </w:r>
            <w:r w:rsidR="00D62961" w:rsidRPr="002B5761">
              <w:rPr>
                <w:rFonts w:ascii="Times New Roman" w:eastAsia="Times New Roman" w:hAnsi="Times New Roman" w:cs="Times New Roman"/>
                <w:b/>
                <w:bCs/>
                <w:sz w:val="20"/>
                <w:szCs w:val="20"/>
              </w:rPr>
              <w:t xml:space="preserve"> </w:t>
            </w:r>
            <w:r w:rsidR="00B93E24" w:rsidRPr="002B5761">
              <w:rPr>
                <w:rFonts w:ascii="Times New Roman" w:eastAsia="Times New Roman" w:hAnsi="Times New Roman" w:cs="Times New Roman"/>
                <w:b/>
                <w:bCs/>
                <w:sz w:val="20"/>
                <w:szCs w:val="20"/>
              </w:rPr>
              <w:t>SA</w:t>
            </w:r>
            <w:r w:rsidR="00D62961" w:rsidRPr="002B5761">
              <w:rPr>
                <w:rFonts w:ascii="Times New Roman" w:eastAsia="Times New Roman" w:hAnsi="Times New Roman" w:cs="Times New Roman"/>
                <w:b/>
                <w:bCs/>
                <w:sz w:val="20"/>
                <w:szCs w:val="20"/>
              </w:rPr>
              <w:t xml:space="preserve"> </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2.83 </w:t>
            </w:r>
            <w:r w:rsidRPr="002B5761">
              <w:rPr>
                <w:rFonts w:ascii="Times New Roman" w:eastAsia="Times New Roman" w:hAnsi="Times New Roman" w:cs="Times New Roman"/>
                <w:sz w:val="20"/>
                <w:szCs w:val="20"/>
                <w:vertAlign w:val="superscript"/>
              </w:rPr>
              <w:t>a-c</w:t>
            </w:r>
          </w:p>
        </w:tc>
        <w:tc>
          <w:tcPr>
            <w:tcW w:w="33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0.21 </w:t>
            </w:r>
            <w:r w:rsidRPr="002B5761">
              <w:rPr>
                <w:rFonts w:ascii="Times New Roman" w:eastAsia="Times New Roman" w:hAnsi="Times New Roman" w:cs="Times New Roman"/>
                <w:sz w:val="20"/>
                <w:szCs w:val="20"/>
                <w:vertAlign w:val="superscript"/>
              </w:rPr>
              <w:t>c</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3.21 </w:t>
            </w:r>
            <w:r w:rsidRPr="002B5761">
              <w:rPr>
                <w:rFonts w:ascii="Times New Roman" w:eastAsia="Times New Roman" w:hAnsi="Times New Roman" w:cs="Times New Roman"/>
                <w:sz w:val="20"/>
                <w:szCs w:val="20"/>
                <w:vertAlign w:val="superscript"/>
              </w:rPr>
              <w:t>f</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2.07 </w:t>
            </w:r>
            <w:r w:rsidRPr="002B5761">
              <w:rPr>
                <w:rFonts w:ascii="Times New Roman" w:eastAsia="Times New Roman" w:hAnsi="Times New Roman" w:cs="Times New Roman"/>
                <w:sz w:val="20"/>
                <w:szCs w:val="20"/>
                <w:vertAlign w:val="superscript"/>
              </w:rPr>
              <w:t>d</w:t>
            </w:r>
          </w:p>
        </w:tc>
        <w:tc>
          <w:tcPr>
            <w:tcW w:w="358"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10.40 </w:t>
            </w:r>
            <w:r w:rsidRPr="002B5761">
              <w:rPr>
                <w:rFonts w:ascii="Times New Roman" w:eastAsia="Times New Roman" w:hAnsi="Times New Roman" w:cs="Times New Roman"/>
                <w:sz w:val="20"/>
                <w:szCs w:val="20"/>
                <w:vertAlign w:val="superscript"/>
              </w:rPr>
              <w:t>k</w:t>
            </w:r>
          </w:p>
        </w:tc>
        <w:tc>
          <w:tcPr>
            <w:tcW w:w="39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81.81 </w:t>
            </w:r>
            <w:r w:rsidRPr="002B5761">
              <w:rPr>
                <w:rFonts w:ascii="Times New Roman" w:eastAsia="Times New Roman" w:hAnsi="Times New Roman" w:cs="Times New Roman"/>
                <w:sz w:val="20"/>
                <w:szCs w:val="20"/>
                <w:vertAlign w:val="superscript"/>
              </w:rPr>
              <w:t>c</w:t>
            </w:r>
          </w:p>
        </w:tc>
        <w:tc>
          <w:tcPr>
            <w:tcW w:w="60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43.51 </w:t>
            </w:r>
            <w:r w:rsidRPr="002B5761">
              <w:rPr>
                <w:rFonts w:ascii="Times New Roman" w:eastAsia="Times New Roman" w:hAnsi="Times New Roman" w:cs="Times New Roman"/>
                <w:sz w:val="20"/>
                <w:szCs w:val="20"/>
                <w:vertAlign w:val="superscript"/>
              </w:rPr>
              <w:t>de</w:t>
            </w:r>
          </w:p>
        </w:tc>
      </w:tr>
      <w:tr w:rsidR="00B93E24" w:rsidRPr="002B5761" w:rsidTr="00D62961">
        <w:trPr>
          <w:jc w:val="center"/>
        </w:trPr>
        <w:tc>
          <w:tcPr>
            <w:tcW w:w="2218" w:type="pct"/>
            <w:tcBorders>
              <w:bottom w:val="nil"/>
            </w:tcBorders>
            <w:shd w:val="clear" w:color="auto" w:fill="auto"/>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2000 ppm</w:t>
            </w:r>
            <w:r w:rsidR="00D62961" w:rsidRPr="002B5761">
              <w:rPr>
                <w:rFonts w:ascii="Times New Roman" w:eastAsia="Times New Roman" w:hAnsi="Times New Roman" w:cs="Times New Roman"/>
                <w:b/>
                <w:bCs/>
                <w:sz w:val="20"/>
                <w:szCs w:val="20"/>
              </w:rPr>
              <w:t xml:space="preserve"> </w:t>
            </w:r>
            <w:r w:rsidRPr="002B5761">
              <w:rPr>
                <w:rFonts w:ascii="Times New Roman" w:eastAsia="Times New Roman" w:hAnsi="Times New Roman" w:cs="Times New Roman"/>
                <w:b/>
                <w:bCs/>
                <w:sz w:val="20"/>
                <w:szCs w:val="20"/>
              </w:rPr>
              <w:t xml:space="preserve">P.S </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2.98 </w:t>
            </w:r>
            <w:r w:rsidRPr="002B5761">
              <w:rPr>
                <w:rFonts w:ascii="Times New Roman" w:eastAsia="Times New Roman" w:hAnsi="Times New Roman" w:cs="Times New Roman"/>
                <w:sz w:val="20"/>
                <w:szCs w:val="20"/>
                <w:vertAlign w:val="superscript"/>
              </w:rPr>
              <w:t>a</w:t>
            </w:r>
          </w:p>
        </w:tc>
        <w:tc>
          <w:tcPr>
            <w:tcW w:w="33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0.19 </w:t>
            </w:r>
            <w:r w:rsidRPr="002B5761">
              <w:rPr>
                <w:rFonts w:ascii="Times New Roman" w:eastAsia="Times New Roman" w:hAnsi="Times New Roman" w:cs="Times New Roman"/>
                <w:sz w:val="20"/>
                <w:szCs w:val="20"/>
                <w:vertAlign w:val="superscript"/>
              </w:rPr>
              <w:t>d</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4.11 </w:t>
            </w:r>
            <w:r w:rsidRPr="002B5761">
              <w:rPr>
                <w:rFonts w:ascii="Times New Roman" w:eastAsia="Times New Roman" w:hAnsi="Times New Roman" w:cs="Times New Roman"/>
                <w:sz w:val="20"/>
                <w:szCs w:val="20"/>
                <w:vertAlign w:val="superscript"/>
              </w:rPr>
              <w:t>bc</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3.01 </w:t>
            </w:r>
            <w:r w:rsidRPr="002B5761">
              <w:rPr>
                <w:rFonts w:ascii="Times New Roman" w:eastAsia="Times New Roman" w:hAnsi="Times New Roman" w:cs="Times New Roman"/>
                <w:sz w:val="20"/>
                <w:szCs w:val="20"/>
                <w:vertAlign w:val="superscript"/>
              </w:rPr>
              <w:t>a</w:t>
            </w:r>
          </w:p>
        </w:tc>
        <w:tc>
          <w:tcPr>
            <w:tcW w:w="358"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14.14 </w:t>
            </w:r>
            <w:r w:rsidRPr="002B5761">
              <w:rPr>
                <w:rFonts w:ascii="Times New Roman" w:eastAsia="Times New Roman" w:hAnsi="Times New Roman" w:cs="Times New Roman"/>
                <w:sz w:val="20"/>
                <w:szCs w:val="20"/>
                <w:vertAlign w:val="superscript"/>
              </w:rPr>
              <w:t>g</w:t>
            </w:r>
          </w:p>
        </w:tc>
        <w:tc>
          <w:tcPr>
            <w:tcW w:w="39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89.39 </w:t>
            </w:r>
            <w:r w:rsidRPr="002B5761">
              <w:rPr>
                <w:rFonts w:ascii="Times New Roman" w:eastAsia="Times New Roman" w:hAnsi="Times New Roman" w:cs="Times New Roman"/>
                <w:sz w:val="20"/>
                <w:szCs w:val="20"/>
                <w:vertAlign w:val="superscript"/>
              </w:rPr>
              <w:t>a</w:t>
            </w:r>
          </w:p>
        </w:tc>
        <w:tc>
          <w:tcPr>
            <w:tcW w:w="60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36.91 </w:t>
            </w:r>
            <w:r w:rsidRPr="002B5761">
              <w:rPr>
                <w:rFonts w:ascii="Times New Roman" w:eastAsia="Times New Roman" w:hAnsi="Times New Roman" w:cs="Times New Roman"/>
                <w:sz w:val="20"/>
                <w:szCs w:val="20"/>
                <w:vertAlign w:val="superscript"/>
              </w:rPr>
              <w:t>i</w:t>
            </w:r>
          </w:p>
        </w:tc>
      </w:tr>
      <w:tr w:rsidR="00B93E24" w:rsidRPr="002B5761" w:rsidTr="00D62961">
        <w:trPr>
          <w:jc w:val="center"/>
        </w:trPr>
        <w:tc>
          <w:tcPr>
            <w:tcW w:w="2218" w:type="pct"/>
            <w:tcBorders>
              <w:bottom w:val="nil"/>
            </w:tcBorders>
            <w:shd w:val="clear" w:color="auto" w:fill="auto"/>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3000 ppm</w:t>
            </w:r>
            <w:r w:rsidR="00D62961" w:rsidRPr="002B5761">
              <w:rPr>
                <w:rFonts w:ascii="Times New Roman" w:eastAsia="Times New Roman" w:hAnsi="Times New Roman" w:cs="Times New Roman"/>
                <w:b/>
                <w:bCs/>
                <w:sz w:val="20"/>
                <w:szCs w:val="20"/>
              </w:rPr>
              <w:t xml:space="preserve"> </w:t>
            </w:r>
            <w:r w:rsidRPr="002B5761">
              <w:rPr>
                <w:rFonts w:ascii="Times New Roman" w:eastAsia="Times New Roman" w:hAnsi="Times New Roman" w:cs="Times New Roman"/>
                <w:b/>
                <w:bCs/>
                <w:sz w:val="20"/>
                <w:szCs w:val="20"/>
              </w:rPr>
              <w:t xml:space="preserve">P.S </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2.78 </w:t>
            </w:r>
            <w:r w:rsidRPr="002B5761">
              <w:rPr>
                <w:rFonts w:ascii="Times New Roman" w:eastAsia="Times New Roman" w:hAnsi="Times New Roman" w:cs="Times New Roman"/>
                <w:sz w:val="20"/>
                <w:szCs w:val="20"/>
                <w:vertAlign w:val="superscript"/>
              </w:rPr>
              <w:t>a-c</w:t>
            </w:r>
          </w:p>
        </w:tc>
        <w:tc>
          <w:tcPr>
            <w:tcW w:w="33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0.19 </w:t>
            </w:r>
            <w:r w:rsidRPr="002B5761">
              <w:rPr>
                <w:rFonts w:ascii="Times New Roman" w:eastAsia="Times New Roman" w:hAnsi="Times New Roman" w:cs="Times New Roman"/>
                <w:sz w:val="20"/>
                <w:szCs w:val="20"/>
                <w:vertAlign w:val="superscript"/>
              </w:rPr>
              <w:t>d</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4.17 </w:t>
            </w:r>
            <w:r w:rsidRPr="002B5761">
              <w:rPr>
                <w:rFonts w:ascii="Times New Roman" w:eastAsia="Times New Roman" w:hAnsi="Times New Roman" w:cs="Times New Roman"/>
                <w:sz w:val="20"/>
                <w:szCs w:val="20"/>
                <w:vertAlign w:val="superscript"/>
              </w:rPr>
              <w:t>bc</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3.06 </w:t>
            </w:r>
            <w:r w:rsidRPr="002B5761">
              <w:rPr>
                <w:rFonts w:ascii="Times New Roman" w:eastAsia="Times New Roman" w:hAnsi="Times New Roman" w:cs="Times New Roman"/>
                <w:sz w:val="20"/>
                <w:szCs w:val="20"/>
                <w:vertAlign w:val="superscript"/>
              </w:rPr>
              <w:t>a</w:t>
            </w:r>
          </w:p>
        </w:tc>
        <w:tc>
          <w:tcPr>
            <w:tcW w:w="358"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12.22 </w:t>
            </w:r>
            <w:r w:rsidRPr="002B5761">
              <w:rPr>
                <w:rFonts w:ascii="Times New Roman" w:eastAsia="Times New Roman" w:hAnsi="Times New Roman" w:cs="Times New Roman"/>
                <w:sz w:val="20"/>
                <w:szCs w:val="20"/>
                <w:vertAlign w:val="superscript"/>
              </w:rPr>
              <w:t>i</w:t>
            </w:r>
          </w:p>
        </w:tc>
        <w:tc>
          <w:tcPr>
            <w:tcW w:w="39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61.31 </w:t>
            </w:r>
            <w:r w:rsidRPr="002B5761">
              <w:rPr>
                <w:rFonts w:ascii="Times New Roman" w:eastAsia="Times New Roman" w:hAnsi="Times New Roman" w:cs="Times New Roman"/>
                <w:sz w:val="20"/>
                <w:szCs w:val="20"/>
                <w:vertAlign w:val="superscript"/>
              </w:rPr>
              <w:t>i</w:t>
            </w:r>
          </w:p>
        </w:tc>
        <w:tc>
          <w:tcPr>
            <w:tcW w:w="60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39.16 </w:t>
            </w:r>
            <w:r w:rsidRPr="002B5761">
              <w:rPr>
                <w:rFonts w:ascii="Times New Roman" w:eastAsia="Times New Roman" w:hAnsi="Times New Roman" w:cs="Times New Roman"/>
                <w:sz w:val="20"/>
                <w:szCs w:val="20"/>
                <w:vertAlign w:val="superscript"/>
              </w:rPr>
              <w:t>h</w:t>
            </w:r>
          </w:p>
        </w:tc>
      </w:tr>
      <w:tr w:rsidR="00B93E24" w:rsidRPr="002B5761" w:rsidTr="00D62961">
        <w:trPr>
          <w:jc w:val="center"/>
        </w:trPr>
        <w:tc>
          <w:tcPr>
            <w:tcW w:w="2218" w:type="pct"/>
            <w:tcBorders>
              <w:bottom w:val="nil"/>
            </w:tcBorders>
            <w:shd w:val="clear" w:color="auto" w:fill="auto"/>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4000 ppm P.S</w:t>
            </w:r>
            <w:r w:rsidR="00D62961" w:rsidRPr="002B5761">
              <w:rPr>
                <w:rFonts w:ascii="Times New Roman" w:eastAsia="Times New Roman" w:hAnsi="Times New Roman" w:cs="Times New Roman"/>
                <w:b/>
                <w:bCs/>
                <w:sz w:val="20"/>
                <w:szCs w:val="20"/>
              </w:rPr>
              <w:t xml:space="preserve"> </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2.61 </w:t>
            </w:r>
            <w:r w:rsidRPr="002B5761">
              <w:rPr>
                <w:rFonts w:ascii="Times New Roman" w:eastAsia="Times New Roman" w:hAnsi="Times New Roman" w:cs="Times New Roman"/>
                <w:sz w:val="20"/>
                <w:szCs w:val="20"/>
                <w:vertAlign w:val="superscript"/>
              </w:rPr>
              <w:t>cd</w:t>
            </w:r>
          </w:p>
        </w:tc>
        <w:tc>
          <w:tcPr>
            <w:tcW w:w="33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0.19 </w:t>
            </w:r>
            <w:r w:rsidRPr="002B5761">
              <w:rPr>
                <w:rFonts w:ascii="Times New Roman" w:eastAsia="Times New Roman" w:hAnsi="Times New Roman" w:cs="Times New Roman"/>
                <w:sz w:val="20"/>
                <w:szCs w:val="20"/>
                <w:vertAlign w:val="superscript"/>
              </w:rPr>
              <w:t>d</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4.22 </w:t>
            </w:r>
            <w:r w:rsidRPr="002B5761">
              <w:rPr>
                <w:rFonts w:ascii="Times New Roman" w:eastAsia="Times New Roman" w:hAnsi="Times New Roman" w:cs="Times New Roman"/>
                <w:sz w:val="20"/>
                <w:szCs w:val="20"/>
                <w:vertAlign w:val="superscript"/>
              </w:rPr>
              <w:t>a-c</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3.14 </w:t>
            </w:r>
            <w:r w:rsidRPr="002B5761">
              <w:rPr>
                <w:rFonts w:ascii="Times New Roman" w:eastAsia="Times New Roman" w:hAnsi="Times New Roman" w:cs="Times New Roman"/>
                <w:sz w:val="20"/>
                <w:szCs w:val="20"/>
                <w:vertAlign w:val="superscript"/>
              </w:rPr>
              <w:t>a</w:t>
            </w:r>
          </w:p>
        </w:tc>
        <w:tc>
          <w:tcPr>
            <w:tcW w:w="358"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13.74 </w:t>
            </w:r>
            <w:r w:rsidRPr="002B5761">
              <w:rPr>
                <w:rFonts w:ascii="Times New Roman" w:eastAsia="Times New Roman" w:hAnsi="Times New Roman" w:cs="Times New Roman"/>
                <w:sz w:val="20"/>
                <w:szCs w:val="20"/>
                <w:vertAlign w:val="superscript"/>
              </w:rPr>
              <w:t>h</w:t>
            </w:r>
          </w:p>
        </w:tc>
        <w:tc>
          <w:tcPr>
            <w:tcW w:w="39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65.55 </w:t>
            </w:r>
            <w:r w:rsidRPr="002B5761">
              <w:rPr>
                <w:rFonts w:ascii="Times New Roman" w:eastAsia="Times New Roman" w:hAnsi="Times New Roman" w:cs="Times New Roman"/>
                <w:sz w:val="20"/>
                <w:szCs w:val="20"/>
                <w:vertAlign w:val="superscript"/>
              </w:rPr>
              <w:t>g</w:t>
            </w:r>
          </w:p>
        </w:tc>
        <w:tc>
          <w:tcPr>
            <w:tcW w:w="60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45.29 </w:t>
            </w:r>
            <w:r w:rsidRPr="002B5761">
              <w:rPr>
                <w:rFonts w:ascii="Times New Roman" w:eastAsia="Times New Roman" w:hAnsi="Times New Roman" w:cs="Times New Roman"/>
                <w:sz w:val="20"/>
                <w:szCs w:val="20"/>
                <w:vertAlign w:val="superscript"/>
              </w:rPr>
              <w:t>c</w:t>
            </w:r>
          </w:p>
        </w:tc>
      </w:tr>
      <w:tr w:rsidR="00B93E24" w:rsidRPr="002B5761" w:rsidTr="00D62961">
        <w:trPr>
          <w:jc w:val="center"/>
        </w:trPr>
        <w:tc>
          <w:tcPr>
            <w:tcW w:w="2218" w:type="pct"/>
            <w:tcBorders>
              <w:bottom w:val="nil"/>
            </w:tcBorders>
            <w:shd w:val="clear" w:color="auto" w:fill="auto"/>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 xml:space="preserve">1000 ppm Set </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2.59 </w:t>
            </w:r>
            <w:r w:rsidRPr="002B5761">
              <w:rPr>
                <w:rFonts w:ascii="Times New Roman" w:eastAsia="Times New Roman" w:hAnsi="Times New Roman" w:cs="Times New Roman"/>
                <w:sz w:val="20"/>
                <w:szCs w:val="20"/>
                <w:vertAlign w:val="superscript"/>
              </w:rPr>
              <w:t>cd</w:t>
            </w:r>
          </w:p>
        </w:tc>
        <w:tc>
          <w:tcPr>
            <w:tcW w:w="33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0.19 </w:t>
            </w:r>
            <w:r w:rsidRPr="002B5761">
              <w:rPr>
                <w:rFonts w:ascii="Times New Roman" w:eastAsia="Times New Roman" w:hAnsi="Times New Roman" w:cs="Times New Roman"/>
                <w:sz w:val="20"/>
                <w:szCs w:val="20"/>
                <w:vertAlign w:val="superscript"/>
              </w:rPr>
              <w:t>d</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3.89 </w:t>
            </w:r>
            <w:r w:rsidRPr="002B5761">
              <w:rPr>
                <w:rFonts w:ascii="Times New Roman" w:eastAsia="Times New Roman" w:hAnsi="Times New Roman" w:cs="Times New Roman"/>
                <w:sz w:val="20"/>
                <w:szCs w:val="20"/>
                <w:vertAlign w:val="superscript"/>
              </w:rPr>
              <w:t>c-e</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3.27 </w:t>
            </w:r>
            <w:r w:rsidRPr="002B5761">
              <w:rPr>
                <w:rFonts w:ascii="Times New Roman" w:eastAsia="Times New Roman" w:hAnsi="Times New Roman" w:cs="Times New Roman"/>
                <w:sz w:val="20"/>
                <w:szCs w:val="20"/>
                <w:vertAlign w:val="superscript"/>
              </w:rPr>
              <w:t>a</w:t>
            </w:r>
          </w:p>
        </w:tc>
        <w:tc>
          <w:tcPr>
            <w:tcW w:w="358"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14.24 </w:t>
            </w:r>
            <w:r w:rsidRPr="002B5761">
              <w:rPr>
                <w:rFonts w:ascii="Times New Roman" w:eastAsia="Times New Roman" w:hAnsi="Times New Roman" w:cs="Times New Roman"/>
                <w:sz w:val="20"/>
                <w:szCs w:val="20"/>
                <w:vertAlign w:val="superscript"/>
              </w:rPr>
              <w:t>g</w:t>
            </w:r>
          </w:p>
        </w:tc>
        <w:tc>
          <w:tcPr>
            <w:tcW w:w="39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63.83 </w:t>
            </w:r>
            <w:r w:rsidRPr="002B5761">
              <w:rPr>
                <w:rFonts w:ascii="Times New Roman" w:eastAsia="Times New Roman" w:hAnsi="Times New Roman" w:cs="Times New Roman"/>
                <w:sz w:val="20"/>
                <w:szCs w:val="20"/>
                <w:vertAlign w:val="superscript"/>
              </w:rPr>
              <w:t>gh</w:t>
            </w:r>
          </w:p>
        </w:tc>
        <w:tc>
          <w:tcPr>
            <w:tcW w:w="60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42.38 </w:t>
            </w:r>
            <w:r w:rsidRPr="002B5761">
              <w:rPr>
                <w:rFonts w:ascii="Times New Roman" w:eastAsia="Times New Roman" w:hAnsi="Times New Roman" w:cs="Times New Roman"/>
                <w:sz w:val="20"/>
                <w:szCs w:val="20"/>
                <w:vertAlign w:val="superscript"/>
              </w:rPr>
              <w:t>ef</w:t>
            </w:r>
          </w:p>
        </w:tc>
      </w:tr>
      <w:tr w:rsidR="00B93E24" w:rsidRPr="002B5761" w:rsidTr="00D62961">
        <w:trPr>
          <w:jc w:val="center"/>
        </w:trPr>
        <w:tc>
          <w:tcPr>
            <w:tcW w:w="2218" w:type="pct"/>
            <w:tcBorders>
              <w:bottom w:val="nil"/>
            </w:tcBorders>
            <w:shd w:val="clear" w:color="auto" w:fill="auto"/>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 xml:space="preserve">1500 ppm Set </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2.66 </w:t>
            </w:r>
            <w:r w:rsidRPr="002B5761">
              <w:rPr>
                <w:rFonts w:ascii="Times New Roman" w:eastAsia="Times New Roman" w:hAnsi="Times New Roman" w:cs="Times New Roman"/>
                <w:sz w:val="20"/>
                <w:szCs w:val="20"/>
                <w:vertAlign w:val="superscript"/>
              </w:rPr>
              <w:t>b-d</w:t>
            </w:r>
          </w:p>
        </w:tc>
        <w:tc>
          <w:tcPr>
            <w:tcW w:w="33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0.19 </w:t>
            </w:r>
            <w:r w:rsidRPr="002B5761">
              <w:rPr>
                <w:rFonts w:ascii="Times New Roman" w:eastAsia="Times New Roman" w:hAnsi="Times New Roman" w:cs="Times New Roman"/>
                <w:sz w:val="20"/>
                <w:szCs w:val="20"/>
                <w:vertAlign w:val="superscript"/>
              </w:rPr>
              <w:t>d</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3.76 </w:t>
            </w:r>
            <w:r w:rsidRPr="002B5761">
              <w:rPr>
                <w:rFonts w:ascii="Times New Roman" w:eastAsia="Times New Roman" w:hAnsi="Times New Roman" w:cs="Times New Roman"/>
                <w:sz w:val="20"/>
                <w:szCs w:val="20"/>
                <w:vertAlign w:val="superscript"/>
              </w:rPr>
              <w:t>de</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2.88 </w:t>
            </w:r>
            <w:r w:rsidRPr="002B5761">
              <w:rPr>
                <w:rFonts w:ascii="Times New Roman" w:eastAsia="Times New Roman" w:hAnsi="Times New Roman" w:cs="Times New Roman"/>
                <w:sz w:val="20"/>
                <w:szCs w:val="20"/>
                <w:vertAlign w:val="superscript"/>
              </w:rPr>
              <w:t>a-c</w:t>
            </w:r>
          </w:p>
        </w:tc>
        <w:tc>
          <w:tcPr>
            <w:tcW w:w="358"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14.04 </w:t>
            </w:r>
            <w:r w:rsidRPr="002B5761">
              <w:rPr>
                <w:rFonts w:ascii="Times New Roman" w:eastAsia="Times New Roman" w:hAnsi="Times New Roman" w:cs="Times New Roman"/>
                <w:sz w:val="20"/>
                <w:szCs w:val="20"/>
                <w:vertAlign w:val="superscript"/>
              </w:rPr>
              <w:t>g</w:t>
            </w:r>
          </w:p>
        </w:tc>
        <w:tc>
          <w:tcPr>
            <w:tcW w:w="39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62.72 </w:t>
            </w:r>
            <w:r w:rsidRPr="002B5761">
              <w:rPr>
                <w:rFonts w:ascii="Times New Roman" w:eastAsia="Times New Roman" w:hAnsi="Times New Roman" w:cs="Times New Roman"/>
                <w:sz w:val="20"/>
                <w:szCs w:val="20"/>
                <w:vertAlign w:val="superscript"/>
              </w:rPr>
              <w:t>hi</w:t>
            </w:r>
          </w:p>
        </w:tc>
        <w:tc>
          <w:tcPr>
            <w:tcW w:w="60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41.53 </w:t>
            </w:r>
            <w:r w:rsidRPr="002B5761">
              <w:rPr>
                <w:rFonts w:ascii="Times New Roman" w:eastAsia="Times New Roman" w:hAnsi="Times New Roman" w:cs="Times New Roman"/>
                <w:sz w:val="20"/>
                <w:szCs w:val="20"/>
                <w:vertAlign w:val="superscript"/>
              </w:rPr>
              <w:t>f</w:t>
            </w:r>
          </w:p>
        </w:tc>
      </w:tr>
      <w:tr w:rsidR="00B93E24" w:rsidRPr="002B5761" w:rsidTr="00D62961">
        <w:trPr>
          <w:jc w:val="center"/>
        </w:trPr>
        <w:tc>
          <w:tcPr>
            <w:tcW w:w="2218" w:type="pct"/>
            <w:tcBorders>
              <w:bottom w:val="nil"/>
            </w:tcBorders>
            <w:shd w:val="clear" w:color="auto" w:fill="auto"/>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 xml:space="preserve">2000 ppm Set </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2.86 </w:t>
            </w:r>
            <w:r w:rsidRPr="002B5761">
              <w:rPr>
                <w:rFonts w:ascii="Times New Roman" w:eastAsia="Times New Roman" w:hAnsi="Times New Roman" w:cs="Times New Roman"/>
                <w:sz w:val="20"/>
                <w:szCs w:val="20"/>
                <w:vertAlign w:val="superscript"/>
              </w:rPr>
              <w:t>a-c</w:t>
            </w:r>
          </w:p>
        </w:tc>
        <w:tc>
          <w:tcPr>
            <w:tcW w:w="33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0.19 </w:t>
            </w:r>
            <w:r w:rsidRPr="002B5761">
              <w:rPr>
                <w:rFonts w:ascii="Times New Roman" w:eastAsia="Times New Roman" w:hAnsi="Times New Roman" w:cs="Times New Roman"/>
                <w:sz w:val="20"/>
                <w:szCs w:val="20"/>
                <w:vertAlign w:val="superscript"/>
              </w:rPr>
              <w:t>d</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3.65 </w:t>
            </w:r>
            <w:r w:rsidRPr="002B5761">
              <w:rPr>
                <w:rFonts w:ascii="Times New Roman" w:eastAsia="Times New Roman" w:hAnsi="Times New Roman" w:cs="Times New Roman"/>
                <w:sz w:val="20"/>
                <w:szCs w:val="20"/>
                <w:vertAlign w:val="superscript"/>
              </w:rPr>
              <w:t>e</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2.95 </w:t>
            </w:r>
            <w:r w:rsidRPr="002B5761">
              <w:rPr>
                <w:rFonts w:ascii="Times New Roman" w:eastAsia="Times New Roman" w:hAnsi="Times New Roman" w:cs="Times New Roman"/>
                <w:sz w:val="20"/>
                <w:szCs w:val="20"/>
                <w:vertAlign w:val="superscript"/>
              </w:rPr>
              <w:t>ab</w:t>
            </w:r>
          </w:p>
        </w:tc>
        <w:tc>
          <w:tcPr>
            <w:tcW w:w="358"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17.68 </w:t>
            </w:r>
            <w:r w:rsidRPr="002B5761">
              <w:rPr>
                <w:rFonts w:ascii="Times New Roman" w:eastAsia="Times New Roman" w:hAnsi="Times New Roman" w:cs="Times New Roman"/>
                <w:sz w:val="20"/>
                <w:szCs w:val="20"/>
                <w:vertAlign w:val="superscript"/>
              </w:rPr>
              <w:t>d</w:t>
            </w:r>
          </w:p>
        </w:tc>
        <w:tc>
          <w:tcPr>
            <w:tcW w:w="39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69.94 </w:t>
            </w:r>
            <w:r w:rsidRPr="002B5761">
              <w:rPr>
                <w:rFonts w:ascii="Times New Roman" w:eastAsia="Times New Roman" w:hAnsi="Times New Roman" w:cs="Times New Roman"/>
                <w:sz w:val="20"/>
                <w:szCs w:val="20"/>
                <w:vertAlign w:val="superscript"/>
              </w:rPr>
              <w:t>e</w:t>
            </w:r>
          </w:p>
        </w:tc>
        <w:tc>
          <w:tcPr>
            <w:tcW w:w="60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47.58 </w:t>
            </w:r>
            <w:r w:rsidRPr="002B5761">
              <w:rPr>
                <w:rFonts w:ascii="Times New Roman" w:eastAsia="Times New Roman" w:hAnsi="Times New Roman" w:cs="Times New Roman"/>
                <w:sz w:val="20"/>
                <w:szCs w:val="20"/>
                <w:vertAlign w:val="superscript"/>
              </w:rPr>
              <w:t>ab</w:t>
            </w:r>
          </w:p>
        </w:tc>
      </w:tr>
      <w:tr w:rsidR="00B93E24" w:rsidRPr="002B5761" w:rsidTr="00D62961">
        <w:trPr>
          <w:jc w:val="center"/>
        </w:trPr>
        <w:tc>
          <w:tcPr>
            <w:tcW w:w="2218" w:type="pct"/>
            <w:tcBorders>
              <w:bottom w:val="nil"/>
            </w:tcBorders>
            <w:shd w:val="clear" w:color="auto" w:fill="auto"/>
            <w:vAlign w:val="center"/>
            <w:hideMark/>
          </w:tcPr>
          <w:p w:rsidR="00B93E24" w:rsidRPr="002B5761" w:rsidRDefault="00724F12"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1.5 mmol/L</w:t>
            </w:r>
            <w:r w:rsidR="00BA2E47" w:rsidRPr="002B5761">
              <w:rPr>
                <w:rFonts w:ascii="Times New Roman" w:eastAsia="Times New Roman" w:hAnsi="Times New Roman" w:cs="Times New Roman"/>
                <w:b/>
                <w:bCs/>
                <w:sz w:val="20"/>
                <w:szCs w:val="20"/>
              </w:rPr>
              <w:t xml:space="preserve"> SA+2000 PS</w:t>
            </w:r>
            <w:r w:rsidR="00B93E24" w:rsidRPr="002B5761">
              <w:rPr>
                <w:rFonts w:ascii="Times New Roman" w:eastAsia="Times New Roman" w:hAnsi="Times New Roman" w:cs="Times New Roman"/>
                <w:b/>
                <w:bCs/>
                <w:sz w:val="20"/>
                <w:szCs w:val="20"/>
              </w:rPr>
              <w:t xml:space="preserve"> </w:t>
            </w:r>
            <w:r w:rsidR="00BA2E47" w:rsidRPr="002B5761">
              <w:rPr>
                <w:rFonts w:ascii="Times New Roman" w:eastAsia="Times New Roman" w:hAnsi="Times New Roman" w:cs="Times New Roman"/>
                <w:b/>
                <w:bCs/>
                <w:sz w:val="20"/>
                <w:szCs w:val="20"/>
              </w:rPr>
              <w:t>P</w:t>
            </w:r>
            <w:r w:rsidR="00B93E24" w:rsidRPr="002B5761">
              <w:rPr>
                <w:rFonts w:ascii="Times New Roman" w:eastAsia="Times New Roman" w:hAnsi="Times New Roman" w:cs="Times New Roman"/>
                <w:b/>
                <w:bCs/>
                <w:sz w:val="20"/>
                <w:szCs w:val="20"/>
              </w:rPr>
              <w:t xml:space="preserve">SA+2000P.S Pppm P.S </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2.93 </w:t>
            </w:r>
            <w:r w:rsidRPr="002B5761">
              <w:rPr>
                <w:rFonts w:ascii="Times New Roman" w:eastAsia="Times New Roman" w:hAnsi="Times New Roman" w:cs="Times New Roman"/>
                <w:sz w:val="20"/>
                <w:szCs w:val="20"/>
                <w:vertAlign w:val="superscript"/>
              </w:rPr>
              <w:t>ab</w:t>
            </w:r>
          </w:p>
        </w:tc>
        <w:tc>
          <w:tcPr>
            <w:tcW w:w="33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0.21 </w:t>
            </w:r>
            <w:r w:rsidRPr="002B5761">
              <w:rPr>
                <w:rFonts w:ascii="Times New Roman" w:eastAsia="Times New Roman" w:hAnsi="Times New Roman" w:cs="Times New Roman"/>
                <w:sz w:val="20"/>
                <w:szCs w:val="20"/>
                <w:vertAlign w:val="superscript"/>
              </w:rPr>
              <w:t>c</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4.51 </w:t>
            </w:r>
            <w:r w:rsidRPr="002B5761">
              <w:rPr>
                <w:rFonts w:ascii="Times New Roman" w:eastAsia="Times New Roman" w:hAnsi="Times New Roman" w:cs="Times New Roman"/>
                <w:sz w:val="20"/>
                <w:szCs w:val="20"/>
                <w:vertAlign w:val="superscript"/>
              </w:rPr>
              <w:t>a</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3.31 </w:t>
            </w:r>
            <w:r w:rsidRPr="002B5761">
              <w:rPr>
                <w:rFonts w:ascii="Times New Roman" w:eastAsia="Times New Roman" w:hAnsi="Times New Roman" w:cs="Times New Roman"/>
                <w:sz w:val="20"/>
                <w:szCs w:val="20"/>
                <w:vertAlign w:val="superscript"/>
              </w:rPr>
              <w:t>a</w:t>
            </w:r>
          </w:p>
        </w:tc>
        <w:tc>
          <w:tcPr>
            <w:tcW w:w="358"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23.03 </w:t>
            </w:r>
            <w:r w:rsidRPr="002B5761">
              <w:rPr>
                <w:rFonts w:ascii="Times New Roman" w:eastAsia="Times New Roman" w:hAnsi="Times New Roman" w:cs="Times New Roman"/>
                <w:sz w:val="20"/>
                <w:szCs w:val="20"/>
                <w:vertAlign w:val="superscript"/>
              </w:rPr>
              <w:t>a</w:t>
            </w:r>
          </w:p>
        </w:tc>
        <w:tc>
          <w:tcPr>
            <w:tcW w:w="39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90.50 </w:t>
            </w:r>
            <w:r w:rsidRPr="002B5761">
              <w:rPr>
                <w:rFonts w:ascii="Times New Roman" w:eastAsia="Times New Roman" w:hAnsi="Times New Roman" w:cs="Times New Roman"/>
                <w:sz w:val="20"/>
                <w:szCs w:val="20"/>
                <w:vertAlign w:val="superscript"/>
              </w:rPr>
              <w:t>a</w:t>
            </w:r>
          </w:p>
        </w:tc>
        <w:tc>
          <w:tcPr>
            <w:tcW w:w="60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48.92 </w:t>
            </w:r>
            <w:r w:rsidRPr="002B5761">
              <w:rPr>
                <w:rFonts w:ascii="Times New Roman" w:eastAsia="Times New Roman" w:hAnsi="Times New Roman" w:cs="Times New Roman"/>
                <w:sz w:val="20"/>
                <w:szCs w:val="20"/>
                <w:vertAlign w:val="superscript"/>
              </w:rPr>
              <w:t>a</w:t>
            </w:r>
          </w:p>
        </w:tc>
      </w:tr>
      <w:tr w:rsidR="00B93E24" w:rsidRPr="002B5761" w:rsidTr="00D62961">
        <w:trPr>
          <w:jc w:val="center"/>
        </w:trPr>
        <w:tc>
          <w:tcPr>
            <w:tcW w:w="2218" w:type="pct"/>
            <w:tcBorders>
              <w:bottom w:val="nil"/>
            </w:tcBorders>
            <w:shd w:val="clear" w:color="auto" w:fill="auto"/>
            <w:vAlign w:val="center"/>
            <w:hideMark/>
          </w:tcPr>
          <w:p w:rsidR="00B93E24" w:rsidRPr="002B5761" w:rsidRDefault="00724F12"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3 mmol/L</w:t>
            </w:r>
            <w:r w:rsidR="00B93E24" w:rsidRPr="002B5761">
              <w:rPr>
                <w:rFonts w:ascii="Times New Roman" w:eastAsia="Times New Roman" w:hAnsi="Times New Roman" w:cs="Times New Roman"/>
                <w:b/>
                <w:bCs/>
                <w:sz w:val="20"/>
                <w:szCs w:val="20"/>
              </w:rPr>
              <w:t xml:space="preserve"> SA+3000 P.S </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2.71 </w:t>
            </w:r>
            <w:r w:rsidRPr="002B5761">
              <w:rPr>
                <w:rFonts w:ascii="Times New Roman" w:eastAsia="Times New Roman" w:hAnsi="Times New Roman" w:cs="Times New Roman"/>
                <w:sz w:val="20"/>
                <w:szCs w:val="20"/>
                <w:vertAlign w:val="superscript"/>
              </w:rPr>
              <w:t>a-c</w:t>
            </w:r>
          </w:p>
        </w:tc>
        <w:tc>
          <w:tcPr>
            <w:tcW w:w="33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0.22 </w:t>
            </w:r>
            <w:r w:rsidRPr="002B5761">
              <w:rPr>
                <w:rFonts w:ascii="Times New Roman" w:eastAsia="Times New Roman" w:hAnsi="Times New Roman" w:cs="Times New Roman"/>
                <w:sz w:val="20"/>
                <w:szCs w:val="20"/>
                <w:vertAlign w:val="superscript"/>
              </w:rPr>
              <w:t>bc</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4.11 </w:t>
            </w:r>
            <w:r w:rsidRPr="002B5761">
              <w:rPr>
                <w:rFonts w:ascii="Times New Roman" w:eastAsia="Times New Roman" w:hAnsi="Times New Roman" w:cs="Times New Roman"/>
                <w:sz w:val="20"/>
                <w:szCs w:val="20"/>
                <w:vertAlign w:val="superscript"/>
              </w:rPr>
              <w:t>bc</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3.21 </w:t>
            </w:r>
            <w:r w:rsidRPr="002B5761">
              <w:rPr>
                <w:rFonts w:ascii="Times New Roman" w:eastAsia="Times New Roman" w:hAnsi="Times New Roman" w:cs="Times New Roman"/>
                <w:sz w:val="20"/>
                <w:szCs w:val="20"/>
                <w:vertAlign w:val="superscript"/>
              </w:rPr>
              <w:t>a</w:t>
            </w:r>
          </w:p>
        </w:tc>
        <w:tc>
          <w:tcPr>
            <w:tcW w:w="358"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19.90 </w:t>
            </w:r>
            <w:r w:rsidRPr="002B5761">
              <w:rPr>
                <w:rFonts w:ascii="Times New Roman" w:eastAsia="Times New Roman" w:hAnsi="Times New Roman" w:cs="Times New Roman"/>
                <w:sz w:val="20"/>
                <w:szCs w:val="20"/>
                <w:vertAlign w:val="superscript"/>
              </w:rPr>
              <w:t>b</w:t>
            </w:r>
          </w:p>
        </w:tc>
        <w:tc>
          <w:tcPr>
            <w:tcW w:w="39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74.34 </w:t>
            </w:r>
            <w:r w:rsidRPr="002B5761">
              <w:rPr>
                <w:rFonts w:ascii="Times New Roman" w:eastAsia="Times New Roman" w:hAnsi="Times New Roman" w:cs="Times New Roman"/>
                <w:sz w:val="20"/>
                <w:szCs w:val="20"/>
                <w:vertAlign w:val="superscript"/>
              </w:rPr>
              <w:t>d</w:t>
            </w:r>
          </w:p>
        </w:tc>
        <w:tc>
          <w:tcPr>
            <w:tcW w:w="60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34.90 </w:t>
            </w:r>
            <w:r w:rsidRPr="002B5761">
              <w:rPr>
                <w:rFonts w:ascii="Times New Roman" w:eastAsia="Times New Roman" w:hAnsi="Times New Roman" w:cs="Times New Roman"/>
                <w:sz w:val="20"/>
                <w:szCs w:val="20"/>
                <w:vertAlign w:val="superscript"/>
              </w:rPr>
              <w:t>j</w:t>
            </w:r>
          </w:p>
        </w:tc>
      </w:tr>
      <w:tr w:rsidR="00B93E24" w:rsidRPr="002B5761" w:rsidTr="00D62961">
        <w:trPr>
          <w:jc w:val="center"/>
        </w:trPr>
        <w:tc>
          <w:tcPr>
            <w:tcW w:w="2218" w:type="pct"/>
            <w:tcBorders>
              <w:bottom w:val="nil"/>
            </w:tcBorders>
            <w:shd w:val="clear" w:color="auto" w:fill="auto"/>
            <w:vAlign w:val="center"/>
            <w:hideMark/>
          </w:tcPr>
          <w:p w:rsidR="00B93E24" w:rsidRPr="002B5761" w:rsidRDefault="00304630"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4.5 mmol/L</w:t>
            </w:r>
            <w:r w:rsidR="00B93E24" w:rsidRPr="002B5761">
              <w:rPr>
                <w:rFonts w:ascii="Times New Roman" w:eastAsia="Times New Roman" w:hAnsi="Times New Roman" w:cs="Times New Roman"/>
                <w:b/>
                <w:bCs/>
                <w:sz w:val="20"/>
                <w:szCs w:val="20"/>
              </w:rPr>
              <w:t xml:space="preserve"> SA+4000P.S P.Sppm PS </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2.73 </w:t>
            </w:r>
            <w:r w:rsidRPr="002B5761">
              <w:rPr>
                <w:rFonts w:ascii="Times New Roman" w:eastAsia="Times New Roman" w:hAnsi="Times New Roman" w:cs="Times New Roman"/>
                <w:sz w:val="20"/>
                <w:szCs w:val="20"/>
                <w:vertAlign w:val="superscript"/>
              </w:rPr>
              <w:t>a-c</w:t>
            </w:r>
          </w:p>
        </w:tc>
        <w:tc>
          <w:tcPr>
            <w:tcW w:w="33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0.23 </w:t>
            </w:r>
            <w:r w:rsidRPr="002B5761">
              <w:rPr>
                <w:rFonts w:ascii="Times New Roman" w:eastAsia="Times New Roman" w:hAnsi="Times New Roman" w:cs="Times New Roman"/>
                <w:sz w:val="20"/>
                <w:szCs w:val="20"/>
                <w:vertAlign w:val="superscript"/>
              </w:rPr>
              <w:t>b</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4.09 </w:t>
            </w:r>
            <w:r w:rsidRPr="002B5761">
              <w:rPr>
                <w:rFonts w:ascii="Times New Roman" w:eastAsia="Times New Roman" w:hAnsi="Times New Roman" w:cs="Times New Roman"/>
                <w:sz w:val="20"/>
                <w:szCs w:val="20"/>
                <w:vertAlign w:val="superscript"/>
              </w:rPr>
              <w:t>b-d</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3.19 </w:t>
            </w:r>
            <w:r w:rsidRPr="002B5761">
              <w:rPr>
                <w:rFonts w:ascii="Times New Roman" w:eastAsia="Times New Roman" w:hAnsi="Times New Roman" w:cs="Times New Roman"/>
                <w:sz w:val="20"/>
                <w:szCs w:val="20"/>
                <w:vertAlign w:val="superscript"/>
              </w:rPr>
              <w:t>a</w:t>
            </w:r>
          </w:p>
        </w:tc>
        <w:tc>
          <w:tcPr>
            <w:tcW w:w="358"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19.49 </w:t>
            </w:r>
            <w:r w:rsidRPr="002B5761">
              <w:rPr>
                <w:rFonts w:ascii="Times New Roman" w:eastAsia="Times New Roman" w:hAnsi="Times New Roman" w:cs="Times New Roman"/>
                <w:sz w:val="20"/>
                <w:szCs w:val="20"/>
                <w:vertAlign w:val="superscript"/>
              </w:rPr>
              <w:t>c</w:t>
            </w:r>
          </w:p>
        </w:tc>
        <w:tc>
          <w:tcPr>
            <w:tcW w:w="39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67.87 </w:t>
            </w:r>
            <w:r w:rsidRPr="002B5761">
              <w:rPr>
                <w:rFonts w:ascii="Times New Roman" w:eastAsia="Times New Roman" w:hAnsi="Times New Roman" w:cs="Times New Roman"/>
                <w:sz w:val="20"/>
                <w:szCs w:val="20"/>
                <w:vertAlign w:val="superscript"/>
              </w:rPr>
              <w:t>f</w:t>
            </w:r>
          </w:p>
        </w:tc>
        <w:tc>
          <w:tcPr>
            <w:tcW w:w="60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39.52 </w:t>
            </w:r>
            <w:r w:rsidRPr="002B5761">
              <w:rPr>
                <w:rFonts w:ascii="Times New Roman" w:eastAsia="Times New Roman" w:hAnsi="Times New Roman" w:cs="Times New Roman"/>
                <w:sz w:val="20"/>
                <w:szCs w:val="20"/>
                <w:vertAlign w:val="superscript"/>
              </w:rPr>
              <w:t>gh</w:t>
            </w:r>
          </w:p>
        </w:tc>
      </w:tr>
      <w:tr w:rsidR="00B93E24" w:rsidRPr="002B5761" w:rsidTr="00D62961">
        <w:trPr>
          <w:jc w:val="center"/>
        </w:trPr>
        <w:tc>
          <w:tcPr>
            <w:tcW w:w="2218" w:type="pct"/>
            <w:tcBorders>
              <w:bottom w:val="single" w:sz="4" w:space="0" w:color="auto"/>
            </w:tcBorders>
            <w:shd w:val="clear" w:color="auto" w:fill="auto"/>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LSD 0.5</w:t>
            </w:r>
          </w:p>
        </w:tc>
        <w:tc>
          <w:tcPr>
            <w:tcW w:w="363" w:type="pct"/>
            <w:tcBorders>
              <w:bottom w:val="single" w:sz="4" w:space="0" w:color="auto"/>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0.37</w:t>
            </w:r>
          </w:p>
        </w:tc>
        <w:tc>
          <w:tcPr>
            <w:tcW w:w="336" w:type="pct"/>
            <w:tcBorders>
              <w:bottom w:val="single" w:sz="4" w:space="0" w:color="auto"/>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0.02</w:t>
            </w:r>
          </w:p>
        </w:tc>
        <w:tc>
          <w:tcPr>
            <w:tcW w:w="363" w:type="pct"/>
            <w:tcBorders>
              <w:bottom w:val="single" w:sz="4" w:space="0" w:color="auto"/>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0.39</w:t>
            </w:r>
          </w:p>
        </w:tc>
        <w:tc>
          <w:tcPr>
            <w:tcW w:w="363" w:type="pct"/>
            <w:tcBorders>
              <w:bottom w:val="single" w:sz="4" w:space="0" w:color="auto"/>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0.57</w:t>
            </w:r>
          </w:p>
        </w:tc>
        <w:tc>
          <w:tcPr>
            <w:tcW w:w="358" w:type="pct"/>
            <w:tcBorders>
              <w:bottom w:val="single" w:sz="4" w:space="0" w:color="auto"/>
            </w:tcBorders>
            <w:shd w:val="clear" w:color="auto" w:fill="auto"/>
            <w:noWrap/>
            <w:vAlign w:val="center"/>
            <w:hideMark/>
          </w:tcPr>
          <w:p w:rsidR="00B93E24" w:rsidRPr="002B5761" w:rsidRDefault="00D62961"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 xml:space="preserve"> </w:t>
            </w:r>
            <w:r w:rsidR="00B93E24" w:rsidRPr="002B5761">
              <w:rPr>
                <w:rFonts w:ascii="Times New Roman" w:eastAsia="Times New Roman" w:hAnsi="Times New Roman" w:cs="Times New Roman"/>
                <w:b/>
                <w:bCs/>
                <w:sz w:val="20"/>
                <w:szCs w:val="20"/>
              </w:rPr>
              <w:t>0.33</w:t>
            </w:r>
          </w:p>
        </w:tc>
        <w:tc>
          <w:tcPr>
            <w:tcW w:w="393" w:type="pct"/>
            <w:tcBorders>
              <w:bottom w:val="single" w:sz="4" w:space="0" w:color="auto"/>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1.78</w:t>
            </w:r>
          </w:p>
        </w:tc>
        <w:tc>
          <w:tcPr>
            <w:tcW w:w="606" w:type="pct"/>
            <w:tcBorders>
              <w:bottom w:val="single" w:sz="4" w:space="0" w:color="auto"/>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1.97</w:t>
            </w:r>
          </w:p>
        </w:tc>
      </w:tr>
      <w:tr w:rsidR="00B93E24" w:rsidRPr="002B5761" w:rsidTr="00D62961">
        <w:trPr>
          <w:jc w:val="center"/>
        </w:trPr>
        <w:tc>
          <w:tcPr>
            <w:tcW w:w="5000" w:type="pct"/>
            <w:gridSpan w:val="8"/>
            <w:tcBorders>
              <w:top w:val="single" w:sz="4" w:space="0" w:color="auto"/>
              <w:bottom w:val="single" w:sz="4" w:space="0" w:color="auto"/>
            </w:tcBorders>
            <w:shd w:val="clear" w:color="auto" w:fill="auto"/>
            <w:vAlign w:val="center"/>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2018</w:t>
            </w:r>
          </w:p>
        </w:tc>
      </w:tr>
      <w:tr w:rsidR="00B93E24" w:rsidRPr="002B5761" w:rsidTr="00D62961">
        <w:trPr>
          <w:jc w:val="center"/>
        </w:trPr>
        <w:tc>
          <w:tcPr>
            <w:tcW w:w="2218" w:type="pct"/>
            <w:tcBorders>
              <w:top w:val="single" w:sz="4" w:space="0" w:color="auto"/>
              <w:bottom w:val="nil"/>
            </w:tcBorders>
            <w:shd w:val="clear" w:color="auto" w:fill="auto"/>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Control</w:t>
            </w:r>
          </w:p>
        </w:tc>
        <w:tc>
          <w:tcPr>
            <w:tcW w:w="363" w:type="pct"/>
            <w:tcBorders>
              <w:top w:val="single" w:sz="4" w:space="0" w:color="auto"/>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1.59 </w:t>
            </w:r>
            <w:r w:rsidRPr="002B5761">
              <w:rPr>
                <w:rFonts w:ascii="Times New Roman" w:eastAsia="Times New Roman" w:hAnsi="Times New Roman" w:cs="Times New Roman"/>
                <w:sz w:val="20"/>
                <w:szCs w:val="20"/>
                <w:vertAlign w:val="superscript"/>
              </w:rPr>
              <w:t>h</w:t>
            </w:r>
          </w:p>
        </w:tc>
        <w:tc>
          <w:tcPr>
            <w:tcW w:w="336" w:type="pct"/>
            <w:tcBorders>
              <w:top w:val="single" w:sz="4" w:space="0" w:color="auto"/>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0.26 </w:t>
            </w:r>
            <w:r w:rsidRPr="002B5761">
              <w:rPr>
                <w:rFonts w:ascii="Times New Roman" w:eastAsia="Times New Roman" w:hAnsi="Times New Roman" w:cs="Times New Roman"/>
                <w:sz w:val="20"/>
                <w:szCs w:val="20"/>
                <w:vertAlign w:val="superscript"/>
              </w:rPr>
              <w:t>a</w:t>
            </w:r>
          </w:p>
        </w:tc>
        <w:tc>
          <w:tcPr>
            <w:tcW w:w="363" w:type="pct"/>
            <w:tcBorders>
              <w:top w:val="single" w:sz="4" w:space="0" w:color="auto"/>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4.46 </w:t>
            </w:r>
            <w:r w:rsidRPr="002B5761">
              <w:rPr>
                <w:rFonts w:ascii="Times New Roman" w:eastAsia="Times New Roman" w:hAnsi="Times New Roman" w:cs="Times New Roman"/>
                <w:sz w:val="20"/>
                <w:szCs w:val="20"/>
                <w:vertAlign w:val="superscript"/>
              </w:rPr>
              <w:t>b</w:t>
            </w:r>
          </w:p>
        </w:tc>
        <w:tc>
          <w:tcPr>
            <w:tcW w:w="363" w:type="pct"/>
            <w:tcBorders>
              <w:top w:val="single" w:sz="4" w:space="0" w:color="auto"/>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2.66 </w:t>
            </w:r>
            <w:r w:rsidRPr="002B5761">
              <w:rPr>
                <w:rFonts w:ascii="Times New Roman" w:eastAsia="Times New Roman" w:hAnsi="Times New Roman" w:cs="Times New Roman"/>
                <w:sz w:val="20"/>
                <w:szCs w:val="20"/>
                <w:vertAlign w:val="superscript"/>
              </w:rPr>
              <w:t>d</w:t>
            </w:r>
          </w:p>
        </w:tc>
        <w:tc>
          <w:tcPr>
            <w:tcW w:w="358" w:type="pct"/>
            <w:tcBorders>
              <w:top w:val="single" w:sz="4" w:space="0" w:color="auto"/>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17.88 </w:t>
            </w:r>
            <w:r w:rsidRPr="002B5761">
              <w:rPr>
                <w:rFonts w:ascii="Times New Roman" w:eastAsia="Times New Roman" w:hAnsi="Times New Roman" w:cs="Times New Roman"/>
                <w:sz w:val="20"/>
                <w:szCs w:val="20"/>
                <w:vertAlign w:val="superscript"/>
              </w:rPr>
              <w:t>c</w:t>
            </w:r>
          </w:p>
        </w:tc>
        <w:tc>
          <w:tcPr>
            <w:tcW w:w="393" w:type="pct"/>
            <w:tcBorders>
              <w:top w:val="single" w:sz="4" w:space="0" w:color="auto"/>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82.12 </w:t>
            </w:r>
            <w:r w:rsidRPr="002B5761">
              <w:rPr>
                <w:rFonts w:ascii="Times New Roman" w:eastAsia="Times New Roman" w:hAnsi="Times New Roman" w:cs="Times New Roman"/>
                <w:sz w:val="20"/>
                <w:szCs w:val="20"/>
                <w:vertAlign w:val="superscript"/>
              </w:rPr>
              <w:t>d</w:t>
            </w:r>
          </w:p>
        </w:tc>
        <w:tc>
          <w:tcPr>
            <w:tcW w:w="606" w:type="pct"/>
            <w:tcBorders>
              <w:top w:val="single" w:sz="4" w:space="0" w:color="auto"/>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47.17 </w:t>
            </w:r>
            <w:r w:rsidRPr="002B5761">
              <w:rPr>
                <w:rFonts w:ascii="Times New Roman" w:eastAsia="Times New Roman" w:hAnsi="Times New Roman" w:cs="Times New Roman"/>
                <w:sz w:val="20"/>
                <w:szCs w:val="20"/>
                <w:vertAlign w:val="superscript"/>
              </w:rPr>
              <w:t>bc</w:t>
            </w:r>
          </w:p>
        </w:tc>
      </w:tr>
      <w:tr w:rsidR="00B93E24" w:rsidRPr="002B5761" w:rsidTr="00D62961">
        <w:trPr>
          <w:jc w:val="center"/>
        </w:trPr>
        <w:tc>
          <w:tcPr>
            <w:tcW w:w="2218" w:type="pct"/>
            <w:tcBorders>
              <w:bottom w:val="nil"/>
            </w:tcBorders>
            <w:shd w:val="clear" w:color="auto" w:fill="auto"/>
            <w:vAlign w:val="center"/>
            <w:hideMark/>
          </w:tcPr>
          <w:p w:rsidR="00B93E24" w:rsidRPr="002B5761" w:rsidRDefault="00747F8C"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1 mmol/L</w:t>
            </w:r>
            <w:r w:rsidR="00D62961" w:rsidRPr="002B5761">
              <w:rPr>
                <w:rFonts w:ascii="Times New Roman" w:eastAsia="Times New Roman" w:hAnsi="Times New Roman" w:cs="Times New Roman"/>
                <w:b/>
                <w:bCs/>
                <w:sz w:val="20"/>
                <w:szCs w:val="20"/>
              </w:rPr>
              <w:t xml:space="preserve"> </w:t>
            </w:r>
            <w:r w:rsidR="00B93E24" w:rsidRPr="002B5761">
              <w:rPr>
                <w:rFonts w:ascii="Times New Roman" w:eastAsia="Times New Roman" w:hAnsi="Times New Roman" w:cs="Times New Roman"/>
                <w:b/>
                <w:bCs/>
                <w:sz w:val="20"/>
                <w:szCs w:val="20"/>
              </w:rPr>
              <w:t xml:space="preserve">SA </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2.22 </w:t>
            </w:r>
            <w:r w:rsidRPr="002B5761">
              <w:rPr>
                <w:rFonts w:ascii="Times New Roman" w:eastAsia="Times New Roman" w:hAnsi="Times New Roman" w:cs="Times New Roman"/>
                <w:sz w:val="20"/>
                <w:szCs w:val="20"/>
                <w:vertAlign w:val="superscript"/>
              </w:rPr>
              <w:t>g</w:t>
            </w:r>
          </w:p>
        </w:tc>
        <w:tc>
          <w:tcPr>
            <w:tcW w:w="33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0.13 </w:t>
            </w:r>
            <w:r w:rsidRPr="002B5761">
              <w:rPr>
                <w:rFonts w:ascii="Times New Roman" w:eastAsia="Times New Roman" w:hAnsi="Times New Roman" w:cs="Times New Roman"/>
                <w:sz w:val="20"/>
                <w:szCs w:val="20"/>
                <w:vertAlign w:val="superscript"/>
              </w:rPr>
              <w:t>f</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3.18 </w:t>
            </w:r>
            <w:r w:rsidRPr="002B5761">
              <w:rPr>
                <w:rFonts w:ascii="Times New Roman" w:eastAsia="Times New Roman" w:hAnsi="Times New Roman" w:cs="Times New Roman"/>
                <w:sz w:val="20"/>
                <w:szCs w:val="20"/>
                <w:vertAlign w:val="superscript"/>
              </w:rPr>
              <w:t>h</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2.53 </w:t>
            </w:r>
            <w:r w:rsidRPr="002B5761">
              <w:rPr>
                <w:rFonts w:ascii="Times New Roman" w:eastAsia="Times New Roman" w:hAnsi="Times New Roman" w:cs="Times New Roman"/>
                <w:sz w:val="20"/>
                <w:szCs w:val="20"/>
                <w:vertAlign w:val="superscript"/>
              </w:rPr>
              <w:t>de</w:t>
            </w:r>
          </w:p>
        </w:tc>
        <w:tc>
          <w:tcPr>
            <w:tcW w:w="358"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15.35 </w:t>
            </w:r>
            <w:r w:rsidRPr="002B5761">
              <w:rPr>
                <w:rFonts w:ascii="Times New Roman" w:eastAsia="Times New Roman" w:hAnsi="Times New Roman" w:cs="Times New Roman"/>
                <w:sz w:val="20"/>
                <w:szCs w:val="20"/>
                <w:vertAlign w:val="superscript"/>
              </w:rPr>
              <w:t>d</w:t>
            </w:r>
          </w:p>
        </w:tc>
        <w:tc>
          <w:tcPr>
            <w:tcW w:w="39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75.55 </w:t>
            </w:r>
            <w:r w:rsidRPr="002B5761">
              <w:rPr>
                <w:rFonts w:ascii="Times New Roman" w:eastAsia="Times New Roman" w:hAnsi="Times New Roman" w:cs="Times New Roman"/>
                <w:sz w:val="20"/>
                <w:szCs w:val="20"/>
                <w:vertAlign w:val="superscript"/>
              </w:rPr>
              <w:t>e</w:t>
            </w:r>
          </w:p>
        </w:tc>
        <w:tc>
          <w:tcPr>
            <w:tcW w:w="60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46.12 </w:t>
            </w:r>
            <w:r w:rsidRPr="002B5761">
              <w:rPr>
                <w:rFonts w:ascii="Times New Roman" w:eastAsia="Times New Roman" w:hAnsi="Times New Roman" w:cs="Times New Roman"/>
                <w:sz w:val="20"/>
                <w:szCs w:val="20"/>
                <w:vertAlign w:val="superscript"/>
              </w:rPr>
              <w:t>bc</w:t>
            </w:r>
          </w:p>
        </w:tc>
      </w:tr>
      <w:tr w:rsidR="00B93E24" w:rsidRPr="002B5761" w:rsidTr="00D62961">
        <w:trPr>
          <w:jc w:val="center"/>
        </w:trPr>
        <w:tc>
          <w:tcPr>
            <w:tcW w:w="2218" w:type="pct"/>
            <w:tcBorders>
              <w:bottom w:val="nil"/>
            </w:tcBorders>
            <w:shd w:val="clear" w:color="auto" w:fill="auto"/>
            <w:vAlign w:val="center"/>
            <w:hideMark/>
          </w:tcPr>
          <w:p w:rsidR="00B93E24" w:rsidRPr="002B5761" w:rsidRDefault="00724F12"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1.5 mmol/L</w:t>
            </w:r>
            <w:r w:rsidR="00D62961" w:rsidRPr="002B5761">
              <w:rPr>
                <w:rFonts w:ascii="Times New Roman" w:eastAsia="Times New Roman" w:hAnsi="Times New Roman" w:cs="Times New Roman"/>
                <w:b/>
                <w:bCs/>
                <w:sz w:val="20"/>
                <w:szCs w:val="20"/>
              </w:rPr>
              <w:t xml:space="preserve"> </w:t>
            </w:r>
            <w:r w:rsidR="00B93E24" w:rsidRPr="002B5761">
              <w:rPr>
                <w:rFonts w:ascii="Times New Roman" w:eastAsia="Times New Roman" w:hAnsi="Times New Roman" w:cs="Times New Roman"/>
                <w:b/>
                <w:bCs/>
                <w:sz w:val="20"/>
                <w:szCs w:val="20"/>
              </w:rPr>
              <w:t xml:space="preserve">SA </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2.84 </w:t>
            </w:r>
            <w:r w:rsidRPr="002B5761">
              <w:rPr>
                <w:rFonts w:ascii="Times New Roman" w:eastAsia="Times New Roman" w:hAnsi="Times New Roman" w:cs="Times New Roman"/>
                <w:sz w:val="20"/>
                <w:szCs w:val="20"/>
                <w:vertAlign w:val="superscript"/>
              </w:rPr>
              <w:t>c-e</w:t>
            </w:r>
          </w:p>
        </w:tc>
        <w:tc>
          <w:tcPr>
            <w:tcW w:w="33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0.17 </w:t>
            </w:r>
            <w:r w:rsidRPr="002B5761">
              <w:rPr>
                <w:rFonts w:ascii="Times New Roman" w:eastAsia="Times New Roman" w:hAnsi="Times New Roman" w:cs="Times New Roman"/>
                <w:sz w:val="20"/>
                <w:szCs w:val="20"/>
                <w:vertAlign w:val="superscript"/>
              </w:rPr>
              <w:t>e</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3.99 </w:t>
            </w:r>
            <w:r w:rsidRPr="002B5761">
              <w:rPr>
                <w:rFonts w:ascii="Times New Roman" w:eastAsia="Times New Roman" w:hAnsi="Times New Roman" w:cs="Times New Roman"/>
                <w:sz w:val="20"/>
                <w:szCs w:val="20"/>
                <w:vertAlign w:val="superscript"/>
              </w:rPr>
              <w:t>d</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2.67 </w:t>
            </w:r>
            <w:r w:rsidRPr="002B5761">
              <w:rPr>
                <w:rFonts w:ascii="Times New Roman" w:eastAsia="Times New Roman" w:hAnsi="Times New Roman" w:cs="Times New Roman"/>
                <w:sz w:val="20"/>
                <w:szCs w:val="20"/>
                <w:vertAlign w:val="superscript"/>
              </w:rPr>
              <w:t>d</w:t>
            </w:r>
          </w:p>
        </w:tc>
        <w:tc>
          <w:tcPr>
            <w:tcW w:w="358"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11.92 </w:t>
            </w:r>
            <w:r w:rsidRPr="002B5761">
              <w:rPr>
                <w:rFonts w:ascii="Times New Roman" w:eastAsia="Times New Roman" w:hAnsi="Times New Roman" w:cs="Times New Roman"/>
                <w:sz w:val="20"/>
                <w:szCs w:val="20"/>
                <w:vertAlign w:val="superscript"/>
              </w:rPr>
              <w:t>i</w:t>
            </w:r>
          </w:p>
        </w:tc>
        <w:tc>
          <w:tcPr>
            <w:tcW w:w="39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87.87 </w:t>
            </w:r>
            <w:r w:rsidRPr="002B5761">
              <w:rPr>
                <w:rFonts w:ascii="Times New Roman" w:eastAsia="Times New Roman" w:hAnsi="Times New Roman" w:cs="Times New Roman"/>
                <w:sz w:val="20"/>
                <w:szCs w:val="20"/>
                <w:vertAlign w:val="superscript"/>
              </w:rPr>
              <w:t>b</w:t>
            </w:r>
          </w:p>
        </w:tc>
        <w:tc>
          <w:tcPr>
            <w:tcW w:w="60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49.29 </w:t>
            </w:r>
            <w:r w:rsidRPr="002B5761">
              <w:rPr>
                <w:rFonts w:ascii="Times New Roman" w:eastAsia="Times New Roman" w:hAnsi="Times New Roman" w:cs="Times New Roman"/>
                <w:sz w:val="20"/>
                <w:szCs w:val="20"/>
                <w:vertAlign w:val="superscript"/>
              </w:rPr>
              <w:t>a</w:t>
            </w:r>
          </w:p>
        </w:tc>
      </w:tr>
      <w:tr w:rsidR="00B93E24" w:rsidRPr="002B5761" w:rsidTr="00D62961">
        <w:trPr>
          <w:jc w:val="center"/>
        </w:trPr>
        <w:tc>
          <w:tcPr>
            <w:tcW w:w="2218" w:type="pct"/>
            <w:tcBorders>
              <w:bottom w:val="nil"/>
            </w:tcBorders>
            <w:shd w:val="clear" w:color="auto" w:fill="auto"/>
            <w:vAlign w:val="center"/>
            <w:hideMark/>
          </w:tcPr>
          <w:p w:rsidR="00B93E24" w:rsidRPr="002B5761" w:rsidRDefault="00724F12"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3 mmol/L</w:t>
            </w:r>
            <w:r w:rsidR="00D62961" w:rsidRPr="002B5761">
              <w:rPr>
                <w:rFonts w:ascii="Times New Roman" w:eastAsia="Times New Roman" w:hAnsi="Times New Roman" w:cs="Times New Roman"/>
                <w:b/>
                <w:bCs/>
                <w:sz w:val="20"/>
                <w:szCs w:val="20"/>
              </w:rPr>
              <w:t xml:space="preserve"> </w:t>
            </w:r>
            <w:r w:rsidR="00B93E24" w:rsidRPr="002B5761">
              <w:rPr>
                <w:rFonts w:ascii="Times New Roman" w:eastAsia="Times New Roman" w:hAnsi="Times New Roman" w:cs="Times New Roman"/>
                <w:b/>
                <w:bCs/>
                <w:sz w:val="20"/>
                <w:szCs w:val="20"/>
              </w:rPr>
              <w:t>SA</w:t>
            </w:r>
            <w:r w:rsidR="00D62961" w:rsidRPr="002B5761">
              <w:rPr>
                <w:rFonts w:ascii="Times New Roman" w:eastAsia="Times New Roman" w:hAnsi="Times New Roman" w:cs="Times New Roman"/>
                <w:b/>
                <w:bCs/>
                <w:sz w:val="20"/>
                <w:szCs w:val="20"/>
              </w:rPr>
              <w:t xml:space="preserve"> </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2.89 </w:t>
            </w:r>
            <w:r w:rsidRPr="002B5761">
              <w:rPr>
                <w:rFonts w:ascii="Times New Roman" w:eastAsia="Times New Roman" w:hAnsi="Times New Roman" w:cs="Times New Roman"/>
                <w:sz w:val="20"/>
                <w:szCs w:val="20"/>
                <w:vertAlign w:val="superscript"/>
              </w:rPr>
              <w:t>b-d</w:t>
            </w:r>
          </w:p>
        </w:tc>
        <w:tc>
          <w:tcPr>
            <w:tcW w:w="33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0.16 </w:t>
            </w:r>
            <w:r w:rsidRPr="002B5761">
              <w:rPr>
                <w:rFonts w:ascii="Times New Roman" w:eastAsia="Times New Roman" w:hAnsi="Times New Roman" w:cs="Times New Roman"/>
                <w:sz w:val="20"/>
                <w:szCs w:val="20"/>
                <w:vertAlign w:val="superscript"/>
              </w:rPr>
              <w:t>e</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3.84 </w:t>
            </w:r>
            <w:r w:rsidRPr="002B5761">
              <w:rPr>
                <w:rFonts w:ascii="Times New Roman" w:eastAsia="Times New Roman" w:hAnsi="Times New Roman" w:cs="Times New Roman"/>
                <w:sz w:val="20"/>
                <w:szCs w:val="20"/>
                <w:vertAlign w:val="superscript"/>
              </w:rPr>
              <w:t>e</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2.88 </w:t>
            </w:r>
            <w:r w:rsidRPr="002B5761">
              <w:rPr>
                <w:rFonts w:ascii="Times New Roman" w:eastAsia="Times New Roman" w:hAnsi="Times New Roman" w:cs="Times New Roman"/>
                <w:sz w:val="20"/>
                <w:szCs w:val="20"/>
                <w:vertAlign w:val="superscript"/>
              </w:rPr>
              <w:t>c</w:t>
            </w:r>
          </w:p>
        </w:tc>
        <w:tc>
          <w:tcPr>
            <w:tcW w:w="358"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11.01 </w:t>
            </w:r>
            <w:r w:rsidRPr="002B5761">
              <w:rPr>
                <w:rFonts w:ascii="Times New Roman" w:eastAsia="Times New Roman" w:hAnsi="Times New Roman" w:cs="Times New Roman"/>
                <w:sz w:val="20"/>
                <w:szCs w:val="20"/>
                <w:vertAlign w:val="superscript"/>
              </w:rPr>
              <w:t>j</w:t>
            </w:r>
          </w:p>
        </w:tc>
        <w:tc>
          <w:tcPr>
            <w:tcW w:w="39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89.18 </w:t>
            </w:r>
            <w:r w:rsidRPr="002B5761">
              <w:rPr>
                <w:rFonts w:ascii="Times New Roman" w:eastAsia="Times New Roman" w:hAnsi="Times New Roman" w:cs="Times New Roman"/>
                <w:sz w:val="20"/>
                <w:szCs w:val="20"/>
                <w:vertAlign w:val="superscript"/>
              </w:rPr>
              <w:t>b</w:t>
            </w:r>
          </w:p>
        </w:tc>
        <w:tc>
          <w:tcPr>
            <w:tcW w:w="60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41.47 </w:t>
            </w:r>
            <w:r w:rsidRPr="002B5761">
              <w:rPr>
                <w:rFonts w:ascii="Times New Roman" w:eastAsia="Times New Roman" w:hAnsi="Times New Roman" w:cs="Times New Roman"/>
                <w:sz w:val="20"/>
                <w:szCs w:val="20"/>
                <w:vertAlign w:val="superscript"/>
              </w:rPr>
              <w:t>fg</w:t>
            </w:r>
          </w:p>
        </w:tc>
      </w:tr>
      <w:tr w:rsidR="00B93E24" w:rsidRPr="002B5761" w:rsidTr="00D62961">
        <w:trPr>
          <w:jc w:val="center"/>
        </w:trPr>
        <w:tc>
          <w:tcPr>
            <w:tcW w:w="2218" w:type="pct"/>
            <w:tcBorders>
              <w:bottom w:val="nil"/>
            </w:tcBorders>
            <w:shd w:val="clear" w:color="auto" w:fill="auto"/>
            <w:vAlign w:val="center"/>
            <w:hideMark/>
          </w:tcPr>
          <w:p w:rsidR="00B93E24" w:rsidRPr="002B5761" w:rsidRDefault="00304630"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4.5 mmol/L</w:t>
            </w:r>
            <w:r w:rsidR="00B93E24" w:rsidRPr="002B5761">
              <w:rPr>
                <w:rFonts w:ascii="Times New Roman" w:eastAsia="Times New Roman" w:hAnsi="Times New Roman" w:cs="Times New Roman"/>
                <w:b/>
                <w:bCs/>
                <w:sz w:val="20"/>
                <w:szCs w:val="20"/>
              </w:rPr>
              <w:t xml:space="preserve"> SA</w:t>
            </w:r>
            <w:r w:rsidR="00D62961" w:rsidRPr="002B5761">
              <w:rPr>
                <w:rFonts w:ascii="Times New Roman" w:eastAsia="Times New Roman" w:hAnsi="Times New Roman" w:cs="Times New Roman"/>
                <w:b/>
                <w:bCs/>
                <w:sz w:val="20"/>
                <w:szCs w:val="20"/>
              </w:rPr>
              <w:t xml:space="preserve"> </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2.94 </w:t>
            </w:r>
            <w:r w:rsidRPr="002B5761">
              <w:rPr>
                <w:rFonts w:ascii="Times New Roman" w:eastAsia="Times New Roman" w:hAnsi="Times New Roman" w:cs="Times New Roman"/>
                <w:sz w:val="20"/>
                <w:szCs w:val="20"/>
                <w:vertAlign w:val="superscript"/>
              </w:rPr>
              <w:t>bc</w:t>
            </w:r>
          </w:p>
        </w:tc>
        <w:tc>
          <w:tcPr>
            <w:tcW w:w="33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0.25 </w:t>
            </w:r>
            <w:r w:rsidRPr="002B5761">
              <w:rPr>
                <w:rFonts w:ascii="Times New Roman" w:eastAsia="Times New Roman" w:hAnsi="Times New Roman" w:cs="Times New Roman"/>
                <w:sz w:val="20"/>
                <w:szCs w:val="20"/>
                <w:vertAlign w:val="superscript"/>
              </w:rPr>
              <w:t>ab</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3.47 </w:t>
            </w:r>
            <w:r w:rsidRPr="002B5761">
              <w:rPr>
                <w:rFonts w:ascii="Times New Roman" w:eastAsia="Times New Roman" w:hAnsi="Times New Roman" w:cs="Times New Roman"/>
                <w:sz w:val="20"/>
                <w:szCs w:val="20"/>
                <w:vertAlign w:val="superscript"/>
              </w:rPr>
              <w:t>g</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2.32 </w:t>
            </w:r>
            <w:r w:rsidRPr="002B5761">
              <w:rPr>
                <w:rFonts w:ascii="Times New Roman" w:eastAsia="Times New Roman" w:hAnsi="Times New Roman" w:cs="Times New Roman"/>
                <w:sz w:val="20"/>
                <w:szCs w:val="20"/>
                <w:vertAlign w:val="superscript"/>
              </w:rPr>
              <w:t>e</w:t>
            </w:r>
          </w:p>
        </w:tc>
        <w:tc>
          <w:tcPr>
            <w:tcW w:w="358"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10.40 </w:t>
            </w:r>
            <w:r w:rsidRPr="002B5761">
              <w:rPr>
                <w:rFonts w:ascii="Times New Roman" w:eastAsia="Times New Roman" w:hAnsi="Times New Roman" w:cs="Times New Roman"/>
                <w:sz w:val="20"/>
                <w:szCs w:val="20"/>
                <w:vertAlign w:val="superscript"/>
              </w:rPr>
              <w:t>k</w:t>
            </w:r>
          </w:p>
        </w:tc>
        <w:tc>
          <w:tcPr>
            <w:tcW w:w="39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85.85 </w:t>
            </w:r>
            <w:r w:rsidRPr="002B5761">
              <w:rPr>
                <w:rFonts w:ascii="Times New Roman" w:eastAsia="Times New Roman" w:hAnsi="Times New Roman" w:cs="Times New Roman"/>
                <w:sz w:val="20"/>
                <w:szCs w:val="20"/>
                <w:vertAlign w:val="superscript"/>
              </w:rPr>
              <w:t>c</w:t>
            </w:r>
          </w:p>
        </w:tc>
        <w:tc>
          <w:tcPr>
            <w:tcW w:w="60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44.00 </w:t>
            </w:r>
            <w:r w:rsidRPr="002B5761">
              <w:rPr>
                <w:rFonts w:ascii="Times New Roman" w:eastAsia="Times New Roman" w:hAnsi="Times New Roman" w:cs="Times New Roman"/>
                <w:sz w:val="20"/>
                <w:szCs w:val="20"/>
                <w:vertAlign w:val="superscript"/>
              </w:rPr>
              <w:t>de</w:t>
            </w:r>
          </w:p>
        </w:tc>
      </w:tr>
      <w:tr w:rsidR="00B93E24" w:rsidRPr="002B5761" w:rsidTr="00D62961">
        <w:trPr>
          <w:jc w:val="center"/>
        </w:trPr>
        <w:tc>
          <w:tcPr>
            <w:tcW w:w="2218" w:type="pct"/>
            <w:tcBorders>
              <w:bottom w:val="nil"/>
            </w:tcBorders>
            <w:shd w:val="clear" w:color="auto" w:fill="auto"/>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2000 ppm</w:t>
            </w:r>
            <w:r w:rsidR="00D62961" w:rsidRPr="002B5761">
              <w:rPr>
                <w:rFonts w:ascii="Times New Roman" w:eastAsia="Times New Roman" w:hAnsi="Times New Roman" w:cs="Times New Roman"/>
                <w:b/>
                <w:bCs/>
                <w:sz w:val="20"/>
                <w:szCs w:val="20"/>
              </w:rPr>
              <w:t xml:space="preserve"> </w:t>
            </w:r>
            <w:r w:rsidRPr="002B5761">
              <w:rPr>
                <w:rFonts w:ascii="Times New Roman" w:eastAsia="Times New Roman" w:hAnsi="Times New Roman" w:cs="Times New Roman"/>
                <w:b/>
                <w:bCs/>
                <w:sz w:val="20"/>
                <w:szCs w:val="20"/>
              </w:rPr>
              <w:t xml:space="preserve">P.S </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3.07 </w:t>
            </w:r>
            <w:r w:rsidRPr="002B5761">
              <w:rPr>
                <w:rFonts w:ascii="Times New Roman" w:eastAsia="Times New Roman" w:hAnsi="Times New Roman" w:cs="Times New Roman"/>
                <w:sz w:val="20"/>
                <w:szCs w:val="20"/>
                <w:vertAlign w:val="superscript"/>
              </w:rPr>
              <w:t>a</w:t>
            </w:r>
          </w:p>
        </w:tc>
        <w:tc>
          <w:tcPr>
            <w:tcW w:w="33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0.20 </w:t>
            </w:r>
            <w:r w:rsidRPr="002B5761">
              <w:rPr>
                <w:rFonts w:ascii="Times New Roman" w:eastAsia="Times New Roman" w:hAnsi="Times New Roman" w:cs="Times New Roman"/>
                <w:sz w:val="20"/>
                <w:szCs w:val="20"/>
                <w:vertAlign w:val="superscript"/>
              </w:rPr>
              <w:t>d</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4.47 </w:t>
            </w:r>
            <w:r w:rsidRPr="002B5761">
              <w:rPr>
                <w:rFonts w:ascii="Times New Roman" w:eastAsia="Times New Roman" w:hAnsi="Times New Roman" w:cs="Times New Roman"/>
                <w:sz w:val="20"/>
                <w:szCs w:val="20"/>
                <w:vertAlign w:val="superscript"/>
              </w:rPr>
              <w:t>b</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3.37 </w:t>
            </w:r>
            <w:r w:rsidRPr="002B5761">
              <w:rPr>
                <w:rFonts w:ascii="Times New Roman" w:eastAsia="Times New Roman" w:hAnsi="Times New Roman" w:cs="Times New Roman"/>
                <w:sz w:val="20"/>
                <w:szCs w:val="20"/>
                <w:vertAlign w:val="superscript"/>
              </w:rPr>
              <w:t>b</w:t>
            </w:r>
          </w:p>
        </w:tc>
        <w:tc>
          <w:tcPr>
            <w:tcW w:w="358"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14.44 </w:t>
            </w:r>
            <w:r w:rsidRPr="002B5761">
              <w:rPr>
                <w:rFonts w:ascii="Times New Roman" w:eastAsia="Times New Roman" w:hAnsi="Times New Roman" w:cs="Times New Roman"/>
                <w:sz w:val="20"/>
                <w:szCs w:val="20"/>
                <w:vertAlign w:val="superscript"/>
              </w:rPr>
              <w:t>f</w:t>
            </w:r>
          </w:p>
        </w:tc>
        <w:tc>
          <w:tcPr>
            <w:tcW w:w="39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90.80 </w:t>
            </w:r>
            <w:r w:rsidRPr="002B5761">
              <w:rPr>
                <w:rFonts w:ascii="Times New Roman" w:eastAsia="Times New Roman" w:hAnsi="Times New Roman" w:cs="Times New Roman"/>
                <w:sz w:val="20"/>
                <w:szCs w:val="20"/>
                <w:vertAlign w:val="superscript"/>
              </w:rPr>
              <w:t>a</w:t>
            </w:r>
          </w:p>
        </w:tc>
        <w:tc>
          <w:tcPr>
            <w:tcW w:w="60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36.72 </w:t>
            </w:r>
            <w:r w:rsidRPr="002B5761">
              <w:rPr>
                <w:rFonts w:ascii="Times New Roman" w:eastAsia="Times New Roman" w:hAnsi="Times New Roman" w:cs="Times New Roman"/>
                <w:sz w:val="20"/>
                <w:szCs w:val="20"/>
                <w:vertAlign w:val="superscript"/>
              </w:rPr>
              <w:t>h</w:t>
            </w:r>
          </w:p>
        </w:tc>
      </w:tr>
      <w:tr w:rsidR="00B93E24" w:rsidRPr="002B5761" w:rsidTr="00D62961">
        <w:trPr>
          <w:jc w:val="center"/>
        </w:trPr>
        <w:tc>
          <w:tcPr>
            <w:tcW w:w="2218" w:type="pct"/>
            <w:tcBorders>
              <w:bottom w:val="nil"/>
            </w:tcBorders>
            <w:shd w:val="clear" w:color="auto" w:fill="auto"/>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3000 ppm</w:t>
            </w:r>
            <w:r w:rsidR="00D62961" w:rsidRPr="002B5761">
              <w:rPr>
                <w:rFonts w:ascii="Times New Roman" w:eastAsia="Times New Roman" w:hAnsi="Times New Roman" w:cs="Times New Roman"/>
                <w:b/>
                <w:bCs/>
                <w:sz w:val="20"/>
                <w:szCs w:val="20"/>
              </w:rPr>
              <w:t xml:space="preserve"> </w:t>
            </w:r>
            <w:r w:rsidRPr="002B5761">
              <w:rPr>
                <w:rFonts w:ascii="Times New Roman" w:eastAsia="Times New Roman" w:hAnsi="Times New Roman" w:cs="Times New Roman"/>
                <w:b/>
                <w:bCs/>
                <w:sz w:val="20"/>
                <w:szCs w:val="20"/>
              </w:rPr>
              <w:t xml:space="preserve">P.S </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2.89 </w:t>
            </w:r>
            <w:r w:rsidRPr="002B5761">
              <w:rPr>
                <w:rFonts w:ascii="Times New Roman" w:eastAsia="Times New Roman" w:hAnsi="Times New Roman" w:cs="Times New Roman"/>
                <w:sz w:val="20"/>
                <w:szCs w:val="20"/>
                <w:vertAlign w:val="superscript"/>
              </w:rPr>
              <w:t>b-d</w:t>
            </w:r>
          </w:p>
        </w:tc>
        <w:tc>
          <w:tcPr>
            <w:tcW w:w="33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0.20 </w:t>
            </w:r>
            <w:r w:rsidRPr="002B5761">
              <w:rPr>
                <w:rFonts w:ascii="Times New Roman" w:eastAsia="Times New Roman" w:hAnsi="Times New Roman" w:cs="Times New Roman"/>
                <w:sz w:val="20"/>
                <w:szCs w:val="20"/>
                <w:vertAlign w:val="superscript"/>
              </w:rPr>
              <w:t>d</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4.56 </w:t>
            </w:r>
            <w:r w:rsidRPr="002B5761">
              <w:rPr>
                <w:rFonts w:ascii="Times New Roman" w:eastAsia="Times New Roman" w:hAnsi="Times New Roman" w:cs="Times New Roman"/>
                <w:sz w:val="20"/>
                <w:szCs w:val="20"/>
                <w:vertAlign w:val="superscript"/>
              </w:rPr>
              <w:t>b</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3.34 </w:t>
            </w:r>
            <w:r w:rsidRPr="002B5761">
              <w:rPr>
                <w:rFonts w:ascii="Times New Roman" w:eastAsia="Times New Roman" w:hAnsi="Times New Roman" w:cs="Times New Roman"/>
                <w:sz w:val="20"/>
                <w:szCs w:val="20"/>
                <w:vertAlign w:val="superscript"/>
              </w:rPr>
              <w:t>b</w:t>
            </w:r>
          </w:p>
        </w:tc>
        <w:tc>
          <w:tcPr>
            <w:tcW w:w="358"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12.93 </w:t>
            </w:r>
            <w:r w:rsidRPr="002B5761">
              <w:rPr>
                <w:rFonts w:ascii="Times New Roman" w:eastAsia="Times New Roman" w:hAnsi="Times New Roman" w:cs="Times New Roman"/>
                <w:sz w:val="20"/>
                <w:szCs w:val="20"/>
                <w:vertAlign w:val="superscript"/>
              </w:rPr>
              <w:t>h</w:t>
            </w:r>
          </w:p>
        </w:tc>
        <w:tc>
          <w:tcPr>
            <w:tcW w:w="39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61.41 </w:t>
            </w:r>
            <w:r w:rsidRPr="002B5761">
              <w:rPr>
                <w:rFonts w:ascii="Times New Roman" w:eastAsia="Times New Roman" w:hAnsi="Times New Roman" w:cs="Times New Roman"/>
                <w:sz w:val="20"/>
                <w:szCs w:val="20"/>
                <w:vertAlign w:val="superscript"/>
              </w:rPr>
              <w:t>h</w:t>
            </w:r>
          </w:p>
        </w:tc>
        <w:tc>
          <w:tcPr>
            <w:tcW w:w="60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40.18 </w:t>
            </w:r>
            <w:r w:rsidRPr="002B5761">
              <w:rPr>
                <w:rFonts w:ascii="Times New Roman" w:eastAsia="Times New Roman" w:hAnsi="Times New Roman" w:cs="Times New Roman"/>
                <w:sz w:val="20"/>
                <w:szCs w:val="20"/>
                <w:vertAlign w:val="superscript"/>
              </w:rPr>
              <w:t>g</w:t>
            </w:r>
          </w:p>
        </w:tc>
      </w:tr>
      <w:tr w:rsidR="00B93E24" w:rsidRPr="002B5761" w:rsidTr="00D62961">
        <w:trPr>
          <w:jc w:val="center"/>
        </w:trPr>
        <w:tc>
          <w:tcPr>
            <w:tcW w:w="2218" w:type="pct"/>
            <w:tcBorders>
              <w:bottom w:val="nil"/>
            </w:tcBorders>
            <w:shd w:val="clear" w:color="auto" w:fill="auto"/>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4000 ppm P.S</w:t>
            </w:r>
            <w:r w:rsidR="00D62961" w:rsidRPr="002B5761">
              <w:rPr>
                <w:rFonts w:ascii="Times New Roman" w:eastAsia="Times New Roman" w:hAnsi="Times New Roman" w:cs="Times New Roman"/>
                <w:b/>
                <w:bCs/>
                <w:sz w:val="20"/>
                <w:szCs w:val="20"/>
              </w:rPr>
              <w:t xml:space="preserve"> </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2.79 </w:t>
            </w:r>
            <w:r w:rsidRPr="002B5761">
              <w:rPr>
                <w:rFonts w:ascii="Times New Roman" w:eastAsia="Times New Roman" w:hAnsi="Times New Roman" w:cs="Times New Roman"/>
                <w:sz w:val="20"/>
                <w:szCs w:val="20"/>
                <w:vertAlign w:val="superscript"/>
              </w:rPr>
              <w:t>d-f</w:t>
            </w:r>
          </w:p>
        </w:tc>
        <w:tc>
          <w:tcPr>
            <w:tcW w:w="33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0.20 </w:t>
            </w:r>
            <w:r w:rsidRPr="002B5761">
              <w:rPr>
                <w:rFonts w:ascii="Times New Roman" w:eastAsia="Times New Roman" w:hAnsi="Times New Roman" w:cs="Times New Roman"/>
                <w:sz w:val="20"/>
                <w:szCs w:val="20"/>
                <w:vertAlign w:val="superscript"/>
              </w:rPr>
              <w:t>d</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4.76 </w:t>
            </w:r>
            <w:r w:rsidRPr="002B5761">
              <w:rPr>
                <w:rFonts w:ascii="Times New Roman" w:eastAsia="Times New Roman" w:hAnsi="Times New Roman" w:cs="Times New Roman"/>
                <w:sz w:val="20"/>
                <w:szCs w:val="20"/>
                <w:vertAlign w:val="superscript"/>
              </w:rPr>
              <w:t>a</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3.56 </w:t>
            </w:r>
            <w:r w:rsidRPr="002B5761">
              <w:rPr>
                <w:rFonts w:ascii="Times New Roman" w:eastAsia="Times New Roman" w:hAnsi="Times New Roman" w:cs="Times New Roman"/>
                <w:sz w:val="20"/>
                <w:szCs w:val="20"/>
                <w:vertAlign w:val="superscript"/>
              </w:rPr>
              <w:t>a</w:t>
            </w:r>
          </w:p>
        </w:tc>
        <w:tc>
          <w:tcPr>
            <w:tcW w:w="358"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14.04 </w:t>
            </w:r>
            <w:r w:rsidRPr="002B5761">
              <w:rPr>
                <w:rFonts w:ascii="Times New Roman" w:eastAsia="Times New Roman" w:hAnsi="Times New Roman" w:cs="Times New Roman"/>
                <w:sz w:val="20"/>
                <w:szCs w:val="20"/>
                <w:vertAlign w:val="superscript"/>
              </w:rPr>
              <w:t>g</w:t>
            </w:r>
          </w:p>
        </w:tc>
        <w:tc>
          <w:tcPr>
            <w:tcW w:w="39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65.35 </w:t>
            </w:r>
            <w:r w:rsidRPr="002B5761">
              <w:rPr>
                <w:rFonts w:ascii="Times New Roman" w:eastAsia="Times New Roman" w:hAnsi="Times New Roman" w:cs="Times New Roman"/>
                <w:sz w:val="20"/>
                <w:szCs w:val="20"/>
                <w:vertAlign w:val="superscript"/>
              </w:rPr>
              <w:t>g</w:t>
            </w:r>
          </w:p>
        </w:tc>
        <w:tc>
          <w:tcPr>
            <w:tcW w:w="60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45.55 </w:t>
            </w:r>
            <w:r w:rsidRPr="002B5761">
              <w:rPr>
                <w:rFonts w:ascii="Times New Roman" w:eastAsia="Times New Roman" w:hAnsi="Times New Roman" w:cs="Times New Roman"/>
                <w:sz w:val="20"/>
                <w:szCs w:val="20"/>
                <w:vertAlign w:val="superscript"/>
              </w:rPr>
              <w:t>cd</w:t>
            </w:r>
          </w:p>
        </w:tc>
      </w:tr>
      <w:tr w:rsidR="00B93E24" w:rsidRPr="002B5761" w:rsidTr="00D62961">
        <w:trPr>
          <w:jc w:val="center"/>
        </w:trPr>
        <w:tc>
          <w:tcPr>
            <w:tcW w:w="2218" w:type="pct"/>
            <w:tcBorders>
              <w:bottom w:val="nil"/>
            </w:tcBorders>
            <w:shd w:val="clear" w:color="auto" w:fill="auto"/>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 xml:space="preserve">1000 ppm Set </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2.71 </w:t>
            </w:r>
            <w:r w:rsidRPr="002B5761">
              <w:rPr>
                <w:rFonts w:ascii="Times New Roman" w:eastAsia="Times New Roman" w:hAnsi="Times New Roman" w:cs="Times New Roman"/>
                <w:sz w:val="20"/>
                <w:szCs w:val="20"/>
                <w:vertAlign w:val="superscript"/>
              </w:rPr>
              <w:t>f</w:t>
            </w:r>
          </w:p>
        </w:tc>
        <w:tc>
          <w:tcPr>
            <w:tcW w:w="33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0.20 </w:t>
            </w:r>
            <w:r w:rsidRPr="002B5761">
              <w:rPr>
                <w:rFonts w:ascii="Times New Roman" w:eastAsia="Times New Roman" w:hAnsi="Times New Roman" w:cs="Times New Roman"/>
                <w:sz w:val="20"/>
                <w:szCs w:val="20"/>
                <w:vertAlign w:val="superscript"/>
              </w:rPr>
              <w:t>d</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3.98 </w:t>
            </w:r>
            <w:r w:rsidRPr="002B5761">
              <w:rPr>
                <w:rFonts w:ascii="Times New Roman" w:eastAsia="Times New Roman" w:hAnsi="Times New Roman" w:cs="Times New Roman"/>
                <w:sz w:val="20"/>
                <w:szCs w:val="20"/>
                <w:vertAlign w:val="superscript"/>
              </w:rPr>
              <w:t>de</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3.06 </w:t>
            </w:r>
            <w:r w:rsidRPr="002B5761">
              <w:rPr>
                <w:rFonts w:ascii="Times New Roman" w:eastAsia="Times New Roman" w:hAnsi="Times New Roman" w:cs="Times New Roman"/>
                <w:sz w:val="20"/>
                <w:szCs w:val="20"/>
                <w:vertAlign w:val="superscript"/>
              </w:rPr>
              <w:t>c</w:t>
            </w:r>
          </w:p>
        </w:tc>
        <w:tc>
          <w:tcPr>
            <w:tcW w:w="358"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14.75 </w:t>
            </w:r>
            <w:r w:rsidRPr="002B5761">
              <w:rPr>
                <w:rFonts w:ascii="Times New Roman" w:eastAsia="Times New Roman" w:hAnsi="Times New Roman" w:cs="Times New Roman"/>
                <w:sz w:val="20"/>
                <w:szCs w:val="20"/>
                <w:vertAlign w:val="superscript"/>
              </w:rPr>
              <w:t>e</w:t>
            </w:r>
          </w:p>
        </w:tc>
        <w:tc>
          <w:tcPr>
            <w:tcW w:w="39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64.74 </w:t>
            </w:r>
            <w:r w:rsidRPr="002B5761">
              <w:rPr>
                <w:rFonts w:ascii="Times New Roman" w:eastAsia="Times New Roman" w:hAnsi="Times New Roman" w:cs="Times New Roman"/>
                <w:sz w:val="20"/>
                <w:szCs w:val="20"/>
                <w:vertAlign w:val="superscript"/>
              </w:rPr>
              <w:t>g</w:t>
            </w:r>
          </w:p>
        </w:tc>
        <w:tc>
          <w:tcPr>
            <w:tcW w:w="60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43.01 </w:t>
            </w:r>
            <w:r w:rsidRPr="002B5761">
              <w:rPr>
                <w:rFonts w:ascii="Times New Roman" w:eastAsia="Times New Roman" w:hAnsi="Times New Roman" w:cs="Times New Roman"/>
                <w:sz w:val="20"/>
                <w:szCs w:val="20"/>
                <w:vertAlign w:val="superscript"/>
              </w:rPr>
              <w:t>ef</w:t>
            </w:r>
          </w:p>
        </w:tc>
      </w:tr>
      <w:tr w:rsidR="00B93E24" w:rsidRPr="002B5761" w:rsidTr="00D62961">
        <w:trPr>
          <w:jc w:val="center"/>
        </w:trPr>
        <w:tc>
          <w:tcPr>
            <w:tcW w:w="2218" w:type="pct"/>
            <w:tcBorders>
              <w:bottom w:val="nil"/>
            </w:tcBorders>
            <w:shd w:val="clear" w:color="auto" w:fill="auto"/>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 xml:space="preserve">1500 ppm Set </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2.85 </w:t>
            </w:r>
            <w:r w:rsidRPr="002B5761">
              <w:rPr>
                <w:rFonts w:ascii="Times New Roman" w:eastAsia="Times New Roman" w:hAnsi="Times New Roman" w:cs="Times New Roman"/>
                <w:sz w:val="20"/>
                <w:szCs w:val="20"/>
                <w:vertAlign w:val="superscript"/>
              </w:rPr>
              <w:t>cd</w:t>
            </w:r>
          </w:p>
        </w:tc>
        <w:tc>
          <w:tcPr>
            <w:tcW w:w="33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0.20 </w:t>
            </w:r>
            <w:r w:rsidRPr="002B5761">
              <w:rPr>
                <w:rFonts w:ascii="Times New Roman" w:eastAsia="Times New Roman" w:hAnsi="Times New Roman" w:cs="Times New Roman"/>
                <w:sz w:val="20"/>
                <w:szCs w:val="20"/>
                <w:vertAlign w:val="superscript"/>
              </w:rPr>
              <w:t>d</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3.91 </w:t>
            </w:r>
            <w:r w:rsidRPr="002B5761">
              <w:rPr>
                <w:rFonts w:ascii="Times New Roman" w:eastAsia="Times New Roman" w:hAnsi="Times New Roman" w:cs="Times New Roman"/>
                <w:sz w:val="20"/>
                <w:szCs w:val="20"/>
                <w:vertAlign w:val="superscript"/>
              </w:rPr>
              <w:t>de</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3.28 </w:t>
            </w:r>
            <w:r w:rsidRPr="002B5761">
              <w:rPr>
                <w:rFonts w:ascii="Times New Roman" w:eastAsia="Times New Roman" w:hAnsi="Times New Roman" w:cs="Times New Roman"/>
                <w:sz w:val="20"/>
                <w:szCs w:val="20"/>
                <w:vertAlign w:val="superscript"/>
              </w:rPr>
              <w:t>b</w:t>
            </w:r>
          </w:p>
        </w:tc>
        <w:tc>
          <w:tcPr>
            <w:tcW w:w="358"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14.34 </w:t>
            </w:r>
            <w:r w:rsidRPr="002B5761">
              <w:rPr>
                <w:rFonts w:ascii="Times New Roman" w:eastAsia="Times New Roman" w:hAnsi="Times New Roman" w:cs="Times New Roman"/>
                <w:sz w:val="20"/>
                <w:szCs w:val="20"/>
                <w:vertAlign w:val="superscript"/>
              </w:rPr>
              <w:t>f</w:t>
            </w:r>
          </w:p>
        </w:tc>
        <w:tc>
          <w:tcPr>
            <w:tcW w:w="39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64.03 </w:t>
            </w:r>
            <w:r w:rsidRPr="002B5761">
              <w:rPr>
                <w:rFonts w:ascii="Times New Roman" w:eastAsia="Times New Roman" w:hAnsi="Times New Roman" w:cs="Times New Roman"/>
                <w:sz w:val="20"/>
                <w:szCs w:val="20"/>
                <w:vertAlign w:val="superscript"/>
              </w:rPr>
              <w:t>g</w:t>
            </w:r>
          </w:p>
        </w:tc>
        <w:tc>
          <w:tcPr>
            <w:tcW w:w="60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42.25 </w:t>
            </w:r>
            <w:r w:rsidRPr="002B5761">
              <w:rPr>
                <w:rFonts w:ascii="Times New Roman" w:eastAsia="Times New Roman" w:hAnsi="Times New Roman" w:cs="Times New Roman"/>
                <w:sz w:val="20"/>
                <w:szCs w:val="20"/>
                <w:vertAlign w:val="superscript"/>
              </w:rPr>
              <w:t>f</w:t>
            </w:r>
          </w:p>
        </w:tc>
      </w:tr>
      <w:tr w:rsidR="00B93E24" w:rsidRPr="002B5761" w:rsidTr="00D62961">
        <w:trPr>
          <w:jc w:val="center"/>
        </w:trPr>
        <w:tc>
          <w:tcPr>
            <w:tcW w:w="2218" w:type="pct"/>
            <w:tcBorders>
              <w:bottom w:val="nil"/>
            </w:tcBorders>
            <w:shd w:val="clear" w:color="auto" w:fill="auto"/>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 xml:space="preserve">2000 ppm Set </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2.89 </w:t>
            </w:r>
            <w:r w:rsidRPr="002B5761">
              <w:rPr>
                <w:rFonts w:ascii="Times New Roman" w:eastAsia="Times New Roman" w:hAnsi="Times New Roman" w:cs="Times New Roman"/>
                <w:sz w:val="20"/>
                <w:szCs w:val="20"/>
                <w:vertAlign w:val="superscript"/>
              </w:rPr>
              <w:t>b-d</w:t>
            </w:r>
          </w:p>
        </w:tc>
        <w:tc>
          <w:tcPr>
            <w:tcW w:w="33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0.20 </w:t>
            </w:r>
            <w:r w:rsidRPr="002B5761">
              <w:rPr>
                <w:rFonts w:ascii="Times New Roman" w:eastAsia="Times New Roman" w:hAnsi="Times New Roman" w:cs="Times New Roman"/>
                <w:sz w:val="20"/>
                <w:szCs w:val="20"/>
                <w:vertAlign w:val="superscript"/>
              </w:rPr>
              <w:t>d</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3.65 </w:t>
            </w:r>
            <w:r w:rsidRPr="002B5761">
              <w:rPr>
                <w:rFonts w:ascii="Times New Roman" w:eastAsia="Times New Roman" w:hAnsi="Times New Roman" w:cs="Times New Roman"/>
                <w:sz w:val="20"/>
                <w:szCs w:val="20"/>
                <w:vertAlign w:val="superscript"/>
              </w:rPr>
              <w:t>f</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3.33 </w:t>
            </w:r>
            <w:r w:rsidRPr="002B5761">
              <w:rPr>
                <w:rFonts w:ascii="Times New Roman" w:eastAsia="Times New Roman" w:hAnsi="Times New Roman" w:cs="Times New Roman"/>
                <w:sz w:val="20"/>
                <w:szCs w:val="20"/>
                <w:vertAlign w:val="superscript"/>
              </w:rPr>
              <w:t>b</w:t>
            </w:r>
          </w:p>
        </w:tc>
        <w:tc>
          <w:tcPr>
            <w:tcW w:w="358"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18.08 </w:t>
            </w:r>
            <w:r w:rsidRPr="002B5761">
              <w:rPr>
                <w:rFonts w:ascii="Times New Roman" w:eastAsia="Times New Roman" w:hAnsi="Times New Roman" w:cs="Times New Roman"/>
                <w:sz w:val="20"/>
                <w:szCs w:val="20"/>
                <w:vertAlign w:val="superscript"/>
              </w:rPr>
              <w:t>c</w:t>
            </w:r>
          </w:p>
        </w:tc>
        <w:tc>
          <w:tcPr>
            <w:tcW w:w="39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70.49 </w:t>
            </w:r>
            <w:r w:rsidRPr="002B5761">
              <w:rPr>
                <w:rFonts w:ascii="Times New Roman" w:eastAsia="Times New Roman" w:hAnsi="Times New Roman" w:cs="Times New Roman"/>
                <w:sz w:val="20"/>
                <w:szCs w:val="20"/>
                <w:vertAlign w:val="superscript"/>
              </w:rPr>
              <w:t>f</w:t>
            </w:r>
          </w:p>
        </w:tc>
        <w:tc>
          <w:tcPr>
            <w:tcW w:w="60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47.48 </w:t>
            </w:r>
            <w:r w:rsidRPr="002B5761">
              <w:rPr>
                <w:rFonts w:ascii="Times New Roman" w:eastAsia="Times New Roman" w:hAnsi="Times New Roman" w:cs="Times New Roman"/>
                <w:sz w:val="20"/>
                <w:szCs w:val="20"/>
                <w:vertAlign w:val="superscript"/>
              </w:rPr>
              <w:t>b</w:t>
            </w:r>
          </w:p>
        </w:tc>
      </w:tr>
      <w:tr w:rsidR="00B93E24" w:rsidRPr="002B5761" w:rsidTr="00D62961">
        <w:trPr>
          <w:jc w:val="center"/>
        </w:trPr>
        <w:tc>
          <w:tcPr>
            <w:tcW w:w="2218" w:type="pct"/>
            <w:tcBorders>
              <w:bottom w:val="nil"/>
            </w:tcBorders>
            <w:shd w:val="clear" w:color="auto" w:fill="auto"/>
            <w:vAlign w:val="center"/>
            <w:hideMark/>
          </w:tcPr>
          <w:p w:rsidR="00B93E24" w:rsidRPr="002B5761" w:rsidRDefault="00724F12"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1.5 mmol/L</w:t>
            </w:r>
            <w:r w:rsidR="00B93E24" w:rsidRPr="002B5761">
              <w:rPr>
                <w:rFonts w:ascii="Times New Roman" w:eastAsia="Times New Roman" w:hAnsi="Times New Roman" w:cs="Times New Roman"/>
                <w:b/>
                <w:bCs/>
                <w:sz w:val="20"/>
                <w:szCs w:val="20"/>
              </w:rPr>
              <w:t xml:space="preserve"> SA+2000 PS ppm P.S </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2.99 </w:t>
            </w:r>
            <w:r w:rsidRPr="002B5761">
              <w:rPr>
                <w:rFonts w:ascii="Times New Roman" w:eastAsia="Times New Roman" w:hAnsi="Times New Roman" w:cs="Times New Roman"/>
                <w:sz w:val="20"/>
                <w:szCs w:val="20"/>
                <w:vertAlign w:val="superscript"/>
              </w:rPr>
              <w:t>ab</w:t>
            </w:r>
          </w:p>
        </w:tc>
        <w:tc>
          <w:tcPr>
            <w:tcW w:w="33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0.21 </w:t>
            </w:r>
            <w:r w:rsidRPr="002B5761">
              <w:rPr>
                <w:rFonts w:ascii="Times New Roman" w:eastAsia="Times New Roman" w:hAnsi="Times New Roman" w:cs="Times New Roman"/>
                <w:sz w:val="20"/>
                <w:szCs w:val="20"/>
                <w:vertAlign w:val="superscript"/>
              </w:rPr>
              <w:t>cd</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4.56 </w:t>
            </w:r>
            <w:r w:rsidRPr="002B5761">
              <w:rPr>
                <w:rFonts w:ascii="Times New Roman" w:eastAsia="Times New Roman" w:hAnsi="Times New Roman" w:cs="Times New Roman"/>
                <w:sz w:val="20"/>
                <w:szCs w:val="20"/>
                <w:vertAlign w:val="superscript"/>
              </w:rPr>
              <w:t>b</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3.38 </w:t>
            </w:r>
            <w:r w:rsidRPr="002B5761">
              <w:rPr>
                <w:rFonts w:ascii="Times New Roman" w:eastAsia="Times New Roman" w:hAnsi="Times New Roman" w:cs="Times New Roman"/>
                <w:sz w:val="20"/>
                <w:szCs w:val="20"/>
                <w:vertAlign w:val="superscript"/>
              </w:rPr>
              <w:t>ab</w:t>
            </w:r>
          </w:p>
        </w:tc>
        <w:tc>
          <w:tcPr>
            <w:tcW w:w="358"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23.33 </w:t>
            </w:r>
            <w:r w:rsidRPr="002B5761">
              <w:rPr>
                <w:rFonts w:ascii="Times New Roman" w:eastAsia="Times New Roman" w:hAnsi="Times New Roman" w:cs="Times New Roman"/>
                <w:sz w:val="20"/>
                <w:szCs w:val="20"/>
                <w:vertAlign w:val="superscript"/>
              </w:rPr>
              <w:t>a</w:t>
            </w:r>
          </w:p>
        </w:tc>
        <w:tc>
          <w:tcPr>
            <w:tcW w:w="39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90.80 </w:t>
            </w:r>
            <w:r w:rsidRPr="002B5761">
              <w:rPr>
                <w:rFonts w:ascii="Times New Roman" w:eastAsia="Times New Roman" w:hAnsi="Times New Roman" w:cs="Times New Roman"/>
                <w:sz w:val="20"/>
                <w:szCs w:val="20"/>
                <w:vertAlign w:val="superscript"/>
              </w:rPr>
              <w:t>a</w:t>
            </w:r>
          </w:p>
        </w:tc>
        <w:tc>
          <w:tcPr>
            <w:tcW w:w="60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49.95 </w:t>
            </w:r>
            <w:r w:rsidRPr="002B5761">
              <w:rPr>
                <w:rFonts w:ascii="Times New Roman" w:eastAsia="Times New Roman" w:hAnsi="Times New Roman" w:cs="Times New Roman"/>
                <w:sz w:val="20"/>
                <w:szCs w:val="20"/>
                <w:vertAlign w:val="superscript"/>
              </w:rPr>
              <w:t>a</w:t>
            </w:r>
          </w:p>
        </w:tc>
      </w:tr>
      <w:tr w:rsidR="00B93E24" w:rsidRPr="002B5761" w:rsidTr="00D62961">
        <w:trPr>
          <w:jc w:val="center"/>
        </w:trPr>
        <w:tc>
          <w:tcPr>
            <w:tcW w:w="2218" w:type="pct"/>
            <w:tcBorders>
              <w:bottom w:val="nil"/>
            </w:tcBorders>
            <w:shd w:val="clear" w:color="auto" w:fill="auto"/>
            <w:vAlign w:val="center"/>
            <w:hideMark/>
          </w:tcPr>
          <w:p w:rsidR="00B93E24" w:rsidRPr="002B5761" w:rsidRDefault="00724F12"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3 mmol/L</w:t>
            </w:r>
            <w:r w:rsidR="00B93E24" w:rsidRPr="002B5761">
              <w:rPr>
                <w:rFonts w:ascii="Times New Roman" w:eastAsia="Times New Roman" w:hAnsi="Times New Roman" w:cs="Times New Roman"/>
                <w:b/>
                <w:bCs/>
                <w:sz w:val="20"/>
                <w:szCs w:val="20"/>
              </w:rPr>
              <w:t xml:space="preserve"> SA+3000 PS </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2.71 </w:t>
            </w:r>
            <w:r w:rsidRPr="002B5761">
              <w:rPr>
                <w:rFonts w:ascii="Times New Roman" w:eastAsia="Times New Roman" w:hAnsi="Times New Roman" w:cs="Times New Roman"/>
                <w:sz w:val="20"/>
                <w:szCs w:val="20"/>
                <w:vertAlign w:val="superscript"/>
              </w:rPr>
              <w:t>f</w:t>
            </w:r>
          </w:p>
        </w:tc>
        <w:tc>
          <w:tcPr>
            <w:tcW w:w="33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0.23 </w:t>
            </w:r>
            <w:r w:rsidRPr="002B5761">
              <w:rPr>
                <w:rFonts w:ascii="Times New Roman" w:eastAsia="Times New Roman" w:hAnsi="Times New Roman" w:cs="Times New Roman"/>
                <w:sz w:val="20"/>
                <w:szCs w:val="20"/>
                <w:vertAlign w:val="superscript"/>
              </w:rPr>
              <w:t>bc</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4.18 </w:t>
            </w:r>
            <w:r w:rsidRPr="002B5761">
              <w:rPr>
                <w:rFonts w:ascii="Times New Roman" w:eastAsia="Times New Roman" w:hAnsi="Times New Roman" w:cs="Times New Roman"/>
                <w:sz w:val="20"/>
                <w:szCs w:val="20"/>
                <w:vertAlign w:val="superscript"/>
              </w:rPr>
              <w:t>c</w:t>
            </w:r>
          </w:p>
        </w:tc>
        <w:tc>
          <w:tcPr>
            <w:tcW w:w="36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3.34 </w:t>
            </w:r>
            <w:r w:rsidRPr="002B5761">
              <w:rPr>
                <w:rFonts w:ascii="Times New Roman" w:eastAsia="Times New Roman" w:hAnsi="Times New Roman" w:cs="Times New Roman"/>
                <w:sz w:val="20"/>
                <w:szCs w:val="20"/>
                <w:vertAlign w:val="superscript"/>
              </w:rPr>
              <w:t>b</w:t>
            </w:r>
          </w:p>
        </w:tc>
        <w:tc>
          <w:tcPr>
            <w:tcW w:w="358"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20.10 </w:t>
            </w:r>
            <w:r w:rsidRPr="002B5761">
              <w:rPr>
                <w:rFonts w:ascii="Times New Roman" w:eastAsia="Times New Roman" w:hAnsi="Times New Roman" w:cs="Times New Roman"/>
                <w:sz w:val="20"/>
                <w:szCs w:val="20"/>
                <w:vertAlign w:val="superscript"/>
              </w:rPr>
              <w:t>b</w:t>
            </w:r>
          </w:p>
        </w:tc>
        <w:tc>
          <w:tcPr>
            <w:tcW w:w="393"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74.84 </w:t>
            </w:r>
            <w:r w:rsidRPr="002B5761">
              <w:rPr>
                <w:rFonts w:ascii="Times New Roman" w:eastAsia="Times New Roman" w:hAnsi="Times New Roman" w:cs="Times New Roman"/>
                <w:sz w:val="20"/>
                <w:szCs w:val="20"/>
                <w:vertAlign w:val="superscript"/>
              </w:rPr>
              <w:t>e</w:t>
            </w:r>
          </w:p>
        </w:tc>
        <w:tc>
          <w:tcPr>
            <w:tcW w:w="606" w:type="pct"/>
            <w:tcBorders>
              <w:bottom w:val="nil"/>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36.06 </w:t>
            </w:r>
            <w:r w:rsidRPr="002B5761">
              <w:rPr>
                <w:rFonts w:ascii="Times New Roman" w:eastAsia="Times New Roman" w:hAnsi="Times New Roman" w:cs="Times New Roman"/>
                <w:sz w:val="20"/>
                <w:szCs w:val="20"/>
                <w:vertAlign w:val="superscript"/>
              </w:rPr>
              <w:t>h</w:t>
            </w:r>
          </w:p>
        </w:tc>
      </w:tr>
      <w:tr w:rsidR="00B93E24" w:rsidRPr="002B5761" w:rsidTr="00D62961">
        <w:trPr>
          <w:jc w:val="center"/>
        </w:trPr>
        <w:tc>
          <w:tcPr>
            <w:tcW w:w="2218" w:type="pct"/>
            <w:tcBorders>
              <w:bottom w:val="single" w:sz="4" w:space="0" w:color="auto"/>
            </w:tcBorders>
            <w:shd w:val="clear" w:color="auto" w:fill="auto"/>
            <w:vAlign w:val="center"/>
            <w:hideMark/>
          </w:tcPr>
          <w:p w:rsidR="00B93E24" w:rsidRPr="002B5761" w:rsidRDefault="00304630"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4.5 mmol/L</w:t>
            </w:r>
            <w:r w:rsidR="00B93E24" w:rsidRPr="002B5761">
              <w:rPr>
                <w:rFonts w:ascii="Times New Roman" w:eastAsia="Times New Roman" w:hAnsi="Times New Roman" w:cs="Times New Roman"/>
                <w:b/>
                <w:bCs/>
                <w:sz w:val="20"/>
                <w:szCs w:val="20"/>
              </w:rPr>
              <w:t xml:space="preserve"> SA+4000 PS ppm PS </w:t>
            </w:r>
          </w:p>
        </w:tc>
        <w:tc>
          <w:tcPr>
            <w:tcW w:w="363" w:type="pct"/>
            <w:tcBorders>
              <w:bottom w:val="single" w:sz="4" w:space="0" w:color="auto"/>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2.73 </w:t>
            </w:r>
            <w:r w:rsidRPr="002B5761">
              <w:rPr>
                <w:rFonts w:ascii="Times New Roman" w:eastAsia="Times New Roman" w:hAnsi="Times New Roman" w:cs="Times New Roman"/>
                <w:sz w:val="20"/>
                <w:szCs w:val="20"/>
                <w:vertAlign w:val="superscript"/>
              </w:rPr>
              <w:t>ef</w:t>
            </w:r>
          </w:p>
        </w:tc>
        <w:tc>
          <w:tcPr>
            <w:tcW w:w="336" w:type="pct"/>
            <w:tcBorders>
              <w:bottom w:val="single" w:sz="4" w:space="0" w:color="auto"/>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0.25 </w:t>
            </w:r>
            <w:r w:rsidRPr="002B5761">
              <w:rPr>
                <w:rFonts w:ascii="Times New Roman" w:eastAsia="Times New Roman" w:hAnsi="Times New Roman" w:cs="Times New Roman"/>
                <w:sz w:val="20"/>
                <w:szCs w:val="20"/>
                <w:vertAlign w:val="superscript"/>
              </w:rPr>
              <w:t>ab</w:t>
            </w:r>
          </w:p>
        </w:tc>
        <w:tc>
          <w:tcPr>
            <w:tcW w:w="363" w:type="pct"/>
            <w:tcBorders>
              <w:bottom w:val="single" w:sz="4" w:space="0" w:color="auto"/>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4.15 </w:t>
            </w:r>
            <w:r w:rsidRPr="002B5761">
              <w:rPr>
                <w:rFonts w:ascii="Times New Roman" w:eastAsia="Times New Roman" w:hAnsi="Times New Roman" w:cs="Times New Roman"/>
                <w:sz w:val="20"/>
                <w:szCs w:val="20"/>
                <w:vertAlign w:val="superscript"/>
              </w:rPr>
              <w:t>c</w:t>
            </w:r>
          </w:p>
        </w:tc>
        <w:tc>
          <w:tcPr>
            <w:tcW w:w="363" w:type="pct"/>
            <w:tcBorders>
              <w:bottom w:val="single" w:sz="4" w:space="0" w:color="auto"/>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3.32 </w:t>
            </w:r>
            <w:r w:rsidRPr="002B5761">
              <w:rPr>
                <w:rFonts w:ascii="Times New Roman" w:eastAsia="Times New Roman" w:hAnsi="Times New Roman" w:cs="Times New Roman"/>
                <w:sz w:val="20"/>
                <w:szCs w:val="20"/>
                <w:vertAlign w:val="superscript"/>
              </w:rPr>
              <w:t>b</w:t>
            </w:r>
          </w:p>
        </w:tc>
        <w:tc>
          <w:tcPr>
            <w:tcW w:w="358" w:type="pct"/>
            <w:tcBorders>
              <w:bottom w:val="single" w:sz="4" w:space="0" w:color="auto"/>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20.10 </w:t>
            </w:r>
            <w:r w:rsidRPr="002B5761">
              <w:rPr>
                <w:rFonts w:ascii="Times New Roman" w:eastAsia="Times New Roman" w:hAnsi="Times New Roman" w:cs="Times New Roman"/>
                <w:sz w:val="20"/>
                <w:szCs w:val="20"/>
                <w:vertAlign w:val="superscript"/>
              </w:rPr>
              <w:t>b</w:t>
            </w:r>
          </w:p>
        </w:tc>
        <w:tc>
          <w:tcPr>
            <w:tcW w:w="393" w:type="pct"/>
            <w:tcBorders>
              <w:bottom w:val="single" w:sz="4" w:space="0" w:color="auto"/>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68.78 </w:t>
            </w:r>
            <w:r w:rsidRPr="002B5761">
              <w:rPr>
                <w:rFonts w:ascii="Times New Roman" w:eastAsia="Times New Roman" w:hAnsi="Times New Roman" w:cs="Times New Roman"/>
                <w:sz w:val="20"/>
                <w:szCs w:val="20"/>
                <w:vertAlign w:val="superscript"/>
              </w:rPr>
              <w:t>f</w:t>
            </w:r>
          </w:p>
        </w:tc>
        <w:tc>
          <w:tcPr>
            <w:tcW w:w="606" w:type="pct"/>
            <w:tcBorders>
              <w:bottom w:val="single" w:sz="4" w:space="0" w:color="auto"/>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sz w:val="20"/>
                <w:szCs w:val="20"/>
              </w:rPr>
            </w:pPr>
            <w:r w:rsidRPr="002B5761">
              <w:rPr>
                <w:rFonts w:ascii="Times New Roman" w:eastAsia="Times New Roman" w:hAnsi="Times New Roman" w:cs="Times New Roman"/>
                <w:sz w:val="20"/>
                <w:szCs w:val="20"/>
              </w:rPr>
              <w:t xml:space="preserve">39.79 </w:t>
            </w:r>
            <w:r w:rsidRPr="002B5761">
              <w:rPr>
                <w:rFonts w:ascii="Times New Roman" w:eastAsia="Times New Roman" w:hAnsi="Times New Roman" w:cs="Times New Roman"/>
                <w:sz w:val="20"/>
                <w:szCs w:val="20"/>
                <w:vertAlign w:val="superscript"/>
              </w:rPr>
              <w:t>g</w:t>
            </w:r>
          </w:p>
        </w:tc>
      </w:tr>
      <w:tr w:rsidR="00B93E24" w:rsidRPr="002B5761" w:rsidTr="00D62961">
        <w:trPr>
          <w:jc w:val="center"/>
        </w:trPr>
        <w:tc>
          <w:tcPr>
            <w:tcW w:w="2218" w:type="pct"/>
            <w:tcBorders>
              <w:top w:val="single" w:sz="4" w:space="0" w:color="auto"/>
            </w:tcBorders>
            <w:shd w:val="clear" w:color="auto" w:fill="auto"/>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LSD 0.5</w:t>
            </w:r>
          </w:p>
        </w:tc>
        <w:tc>
          <w:tcPr>
            <w:tcW w:w="363" w:type="pct"/>
            <w:tcBorders>
              <w:top w:val="single" w:sz="4" w:space="0" w:color="auto"/>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0.14</w:t>
            </w:r>
          </w:p>
        </w:tc>
        <w:tc>
          <w:tcPr>
            <w:tcW w:w="336" w:type="pct"/>
            <w:tcBorders>
              <w:top w:val="single" w:sz="4" w:space="0" w:color="auto"/>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0.03</w:t>
            </w:r>
          </w:p>
        </w:tc>
        <w:tc>
          <w:tcPr>
            <w:tcW w:w="363" w:type="pct"/>
            <w:tcBorders>
              <w:top w:val="single" w:sz="4" w:space="0" w:color="auto"/>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0.17</w:t>
            </w:r>
          </w:p>
        </w:tc>
        <w:tc>
          <w:tcPr>
            <w:tcW w:w="363" w:type="pct"/>
            <w:tcBorders>
              <w:top w:val="single" w:sz="4" w:space="0" w:color="auto"/>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0.24</w:t>
            </w:r>
          </w:p>
        </w:tc>
        <w:tc>
          <w:tcPr>
            <w:tcW w:w="358" w:type="pct"/>
            <w:tcBorders>
              <w:top w:val="single" w:sz="4" w:space="0" w:color="auto"/>
            </w:tcBorders>
            <w:shd w:val="clear" w:color="auto" w:fill="auto"/>
            <w:noWrap/>
            <w:vAlign w:val="center"/>
            <w:hideMark/>
          </w:tcPr>
          <w:p w:rsidR="00B93E24" w:rsidRPr="002B5761" w:rsidRDefault="00D62961"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 xml:space="preserve"> </w:t>
            </w:r>
            <w:r w:rsidR="00B93E24" w:rsidRPr="002B5761">
              <w:rPr>
                <w:rFonts w:ascii="Times New Roman" w:eastAsia="Times New Roman" w:hAnsi="Times New Roman" w:cs="Times New Roman"/>
                <w:b/>
                <w:bCs/>
                <w:sz w:val="20"/>
                <w:szCs w:val="20"/>
              </w:rPr>
              <w:t>0.32</w:t>
            </w:r>
          </w:p>
        </w:tc>
        <w:tc>
          <w:tcPr>
            <w:tcW w:w="393" w:type="pct"/>
            <w:tcBorders>
              <w:top w:val="single" w:sz="4" w:space="0" w:color="auto"/>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 </w:t>
            </w:r>
            <w:r w:rsidR="00D62961" w:rsidRPr="002B5761">
              <w:rPr>
                <w:rFonts w:ascii="Times New Roman" w:eastAsia="Times New Roman" w:hAnsi="Times New Roman" w:cs="Times New Roman"/>
                <w:b/>
                <w:bCs/>
                <w:sz w:val="20"/>
                <w:szCs w:val="20"/>
              </w:rPr>
              <w:t xml:space="preserve"> </w:t>
            </w:r>
            <w:r w:rsidRPr="002B5761">
              <w:rPr>
                <w:rFonts w:ascii="Times New Roman" w:eastAsia="Times New Roman" w:hAnsi="Times New Roman" w:cs="Times New Roman"/>
                <w:b/>
                <w:bCs/>
                <w:sz w:val="20"/>
                <w:szCs w:val="20"/>
              </w:rPr>
              <w:t>1.89</w:t>
            </w:r>
          </w:p>
        </w:tc>
        <w:tc>
          <w:tcPr>
            <w:tcW w:w="606" w:type="pct"/>
            <w:tcBorders>
              <w:top w:val="single" w:sz="4" w:space="0" w:color="auto"/>
            </w:tcBorders>
            <w:shd w:val="clear" w:color="auto" w:fill="auto"/>
            <w:noWrap/>
            <w:vAlign w:val="center"/>
            <w:hideMark/>
          </w:tcPr>
          <w:p w:rsidR="00B93E24" w:rsidRPr="002B5761" w:rsidRDefault="00B93E24" w:rsidP="002B5761">
            <w:pPr>
              <w:bidi w:val="0"/>
              <w:snapToGrid w:val="0"/>
              <w:spacing w:after="0" w:line="240" w:lineRule="auto"/>
              <w:jc w:val="both"/>
              <w:rPr>
                <w:rFonts w:ascii="Times New Roman" w:eastAsia="Times New Roman" w:hAnsi="Times New Roman" w:cs="Times New Roman"/>
                <w:b/>
                <w:bCs/>
                <w:sz w:val="20"/>
                <w:szCs w:val="20"/>
              </w:rPr>
            </w:pPr>
            <w:r w:rsidRPr="002B5761">
              <w:rPr>
                <w:rFonts w:ascii="Times New Roman" w:eastAsia="Times New Roman" w:hAnsi="Times New Roman" w:cs="Times New Roman"/>
                <w:b/>
                <w:bCs/>
                <w:sz w:val="20"/>
                <w:szCs w:val="20"/>
              </w:rPr>
              <w:t>1.84</w:t>
            </w:r>
          </w:p>
        </w:tc>
      </w:tr>
    </w:tbl>
    <w:p w:rsidR="00B93E24" w:rsidRPr="002B5761" w:rsidRDefault="00B93E24" w:rsidP="002B5761">
      <w:pPr>
        <w:bidi w:val="0"/>
        <w:snapToGrid w:val="0"/>
        <w:spacing w:after="0" w:line="240" w:lineRule="auto"/>
        <w:ind w:firstLine="425"/>
        <w:jc w:val="both"/>
        <w:rPr>
          <w:rFonts w:ascii="Times New Roman" w:hAnsi="Times New Roman" w:cs="Times New Roman"/>
          <w:sz w:val="20"/>
          <w:szCs w:val="20"/>
          <w:lang w:bidi="ar-EG"/>
        </w:rPr>
      </w:pPr>
    </w:p>
    <w:p w:rsidR="002B5761" w:rsidRDefault="002B5761" w:rsidP="002B5761">
      <w:pPr>
        <w:bidi w:val="0"/>
        <w:snapToGrid w:val="0"/>
        <w:spacing w:after="0" w:line="240" w:lineRule="auto"/>
        <w:ind w:firstLine="425"/>
        <w:jc w:val="both"/>
        <w:rPr>
          <w:rFonts w:ascii="Times New Roman" w:hAnsi="Times New Roman" w:cs="Times New Roman"/>
          <w:sz w:val="20"/>
          <w:szCs w:val="20"/>
          <w:lang w:bidi="ar-EG"/>
        </w:rPr>
        <w:sectPr w:rsidR="002B5761" w:rsidSect="00D62961">
          <w:type w:val="continuous"/>
          <w:pgSz w:w="12240" w:h="15840"/>
          <w:pgMar w:top="1440" w:right="1440" w:bottom="1440" w:left="1440" w:header="720" w:footer="720" w:gutter="0"/>
          <w:cols w:space="720"/>
          <w:rtlGutter/>
          <w:docGrid w:linePitch="360"/>
        </w:sectPr>
      </w:pPr>
    </w:p>
    <w:p w:rsidR="00D1540E" w:rsidRPr="002B5761" w:rsidRDefault="00D1540E" w:rsidP="002B5761">
      <w:pPr>
        <w:bidi w:val="0"/>
        <w:snapToGrid w:val="0"/>
        <w:spacing w:after="0" w:line="240" w:lineRule="auto"/>
        <w:ind w:firstLine="425"/>
        <w:jc w:val="both"/>
        <w:rPr>
          <w:rFonts w:ascii="Times New Roman" w:hAnsi="Times New Roman" w:cs="Times New Roman"/>
          <w:sz w:val="20"/>
          <w:szCs w:val="20"/>
          <w:lang w:bidi="ar-EG"/>
        </w:rPr>
      </w:pPr>
      <w:r w:rsidRPr="002B5761">
        <w:rPr>
          <w:rFonts w:ascii="Times New Roman" w:hAnsi="Times New Roman" w:cs="Times New Roman"/>
          <w:sz w:val="20"/>
          <w:szCs w:val="20"/>
          <w:lang w:bidi="ar-EG"/>
        </w:rPr>
        <w:t xml:space="preserve">With respect to total chlorophyll content the result showed that the highest leaves content of total chlorophyll were obtained from apricot trees that treated with </w:t>
      </w:r>
      <w:r w:rsidRPr="002B5761">
        <w:rPr>
          <w:rFonts w:ascii="Times New Roman" w:eastAsia="Times New Roman" w:hAnsi="Times New Roman" w:cs="Times New Roman"/>
          <w:b/>
          <w:bCs/>
          <w:sz w:val="20"/>
          <w:szCs w:val="20"/>
        </w:rPr>
        <w:t>1.5 mmol/L SA +2000 ppm P.S</w:t>
      </w:r>
      <w:r w:rsidRPr="002B5761">
        <w:rPr>
          <w:rFonts w:ascii="Times New Roman" w:hAnsi="Times New Roman" w:cs="Times New Roman"/>
          <w:sz w:val="20"/>
          <w:szCs w:val="20"/>
          <w:lang w:bidi="ar-EG"/>
        </w:rPr>
        <w:t xml:space="preserve"> (48.92) followed by </w:t>
      </w:r>
      <w:r w:rsidRPr="002B5761">
        <w:rPr>
          <w:rFonts w:ascii="Times New Roman" w:eastAsia="Times New Roman" w:hAnsi="Times New Roman" w:cs="Times New Roman"/>
          <w:b/>
          <w:bCs/>
          <w:sz w:val="20"/>
          <w:szCs w:val="20"/>
        </w:rPr>
        <w:t xml:space="preserve">1.5 mmol/L SA </w:t>
      </w:r>
      <w:r w:rsidRPr="002B5761">
        <w:rPr>
          <w:rFonts w:ascii="Times New Roman" w:hAnsi="Times New Roman" w:cs="Times New Roman"/>
          <w:sz w:val="20"/>
          <w:szCs w:val="20"/>
          <w:lang w:bidi="ar-EG"/>
        </w:rPr>
        <w:t xml:space="preserve">(48.37) then </w:t>
      </w:r>
      <w:r w:rsidRPr="002B5761">
        <w:rPr>
          <w:rFonts w:ascii="Times New Roman" w:eastAsia="Times New Roman" w:hAnsi="Times New Roman" w:cs="Times New Roman"/>
          <w:b/>
          <w:bCs/>
          <w:sz w:val="20"/>
          <w:szCs w:val="20"/>
        </w:rPr>
        <w:t>2000 ppm Set</w:t>
      </w:r>
      <w:r w:rsidRPr="002B5761">
        <w:rPr>
          <w:rFonts w:ascii="Times New Roman" w:hAnsi="Times New Roman" w:cs="Times New Roman"/>
          <w:sz w:val="20"/>
          <w:szCs w:val="20"/>
          <w:lang w:bidi="ar-EG"/>
        </w:rPr>
        <w:t xml:space="preserve"> (47.58) in the first season, while the highest chlorophyll contents in the 2</w:t>
      </w:r>
      <w:r w:rsidRPr="002B5761">
        <w:rPr>
          <w:rFonts w:ascii="Times New Roman" w:hAnsi="Times New Roman" w:cs="Times New Roman"/>
          <w:sz w:val="20"/>
          <w:szCs w:val="20"/>
          <w:vertAlign w:val="superscript"/>
          <w:lang w:bidi="ar-EG"/>
        </w:rPr>
        <w:t>nd</w:t>
      </w:r>
      <w:r w:rsidRPr="002B5761">
        <w:rPr>
          <w:rFonts w:ascii="Times New Roman" w:hAnsi="Times New Roman" w:cs="Times New Roman"/>
          <w:sz w:val="20"/>
          <w:szCs w:val="20"/>
          <w:lang w:bidi="ar-EG"/>
        </w:rPr>
        <w:t xml:space="preserve"> season were presented in apricot trees that treated with </w:t>
      </w:r>
      <w:r w:rsidRPr="002B5761">
        <w:rPr>
          <w:rFonts w:ascii="Times New Roman" w:eastAsia="Times New Roman" w:hAnsi="Times New Roman" w:cs="Times New Roman"/>
          <w:b/>
          <w:bCs/>
          <w:sz w:val="20"/>
          <w:szCs w:val="20"/>
        </w:rPr>
        <w:t>1.5 mmol/L SA +2000 ppm P.S</w:t>
      </w:r>
      <w:r w:rsidRPr="002B5761">
        <w:rPr>
          <w:rFonts w:ascii="Times New Roman" w:hAnsi="Times New Roman" w:cs="Times New Roman"/>
          <w:sz w:val="20"/>
          <w:szCs w:val="20"/>
          <w:lang w:bidi="ar-EG"/>
        </w:rPr>
        <w:t xml:space="preserve"> (49.95) followed by </w:t>
      </w:r>
      <w:r w:rsidRPr="002B5761">
        <w:rPr>
          <w:rFonts w:ascii="Times New Roman" w:eastAsia="Times New Roman" w:hAnsi="Times New Roman" w:cs="Times New Roman"/>
          <w:b/>
          <w:bCs/>
          <w:sz w:val="20"/>
          <w:szCs w:val="20"/>
        </w:rPr>
        <w:t xml:space="preserve">1.5 mmol/L SA </w:t>
      </w:r>
      <w:r w:rsidRPr="002B5761">
        <w:rPr>
          <w:rFonts w:ascii="Times New Roman" w:eastAsia="Times New Roman" w:hAnsi="Times New Roman" w:cs="Times New Roman"/>
          <w:sz w:val="20"/>
          <w:szCs w:val="20"/>
        </w:rPr>
        <w:t>(49.29)</w:t>
      </w:r>
      <w:r w:rsidRPr="002B5761">
        <w:rPr>
          <w:rFonts w:ascii="Times New Roman" w:hAnsi="Times New Roman" w:cs="Times New Roman"/>
          <w:sz w:val="20"/>
          <w:szCs w:val="20"/>
          <w:lang w:bidi="ar-EG"/>
        </w:rPr>
        <w:t xml:space="preserve"> then </w:t>
      </w:r>
      <w:r w:rsidRPr="002B5761">
        <w:rPr>
          <w:rFonts w:ascii="Times New Roman" w:eastAsia="Times New Roman" w:hAnsi="Times New Roman" w:cs="Times New Roman"/>
          <w:b/>
          <w:bCs/>
          <w:sz w:val="20"/>
          <w:szCs w:val="20"/>
        </w:rPr>
        <w:t>2000 ppm Set</w:t>
      </w:r>
      <w:r w:rsidRPr="002B5761">
        <w:rPr>
          <w:rFonts w:ascii="Times New Roman" w:hAnsi="Times New Roman" w:cs="Times New Roman"/>
          <w:sz w:val="20"/>
          <w:szCs w:val="20"/>
          <w:lang w:bidi="ar-EG"/>
        </w:rPr>
        <w:t xml:space="preserve"> (47.48). In the contrast of this the lowest contents of chlorophyll were shown from </w:t>
      </w:r>
      <w:r w:rsidRPr="002B5761">
        <w:rPr>
          <w:rFonts w:ascii="Times New Roman" w:eastAsia="Times New Roman" w:hAnsi="Times New Roman" w:cs="Times New Roman"/>
          <w:b/>
          <w:bCs/>
          <w:sz w:val="20"/>
          <w:szCs w:val="20"/>
        </w:rPr>
        <w:t>3 mmol/L SA+3000 ppm PS</w:t>
      </w:r>
      <w:r w:rsidRPr="002B5761">
        <w:rPr>
          <w:rFonts w:ascii="Times New Roman" w:hAnsi="Times New Roman" w:cs="Times New Roman"/>
          <w:sz w:val="20"/>
          <w:szCs w:val="20"/>
          <w:lang w:bidi="ar-EG"/>
        </w:rPr>
        <w:t xml:space="preserve"> treatment (34.90) in the 1</w:t>
      </w:r>
      <w:r w:rsidRPr="002B5761">
        <w:rPr>
          <w:rFonts w:ascii="Times New Roman" w:hAnsi="Times New Roman" w:cs="Times New Roman"/>
          <w:sz w:val="20"/>
          <w:szCs w:val="20"/>
          <w:vertAlign w:val="superscript"/>
          <w:lang w:bidi="ar-EG"/>
        </w:rPr>
        <w:t>st</w:t>
      </w:r>
      <w:r w:rsidRPr="002B5761">
        <w:rPr>
          <w:rFonts w:ascii="Times New Roman" w:hAnsi="Times New Roman" w:cs="Times New Roman"/>
          <w:sz w:val="20"/>
          <w:szCs w:val="20"/>
          <w:lang w:bidi="ar-EG"/>
        </w:rPr>
        <w:t xml:space="preserve"> season and </w:t>
      </w:r>
      <w:r w:rsidRPr="002B5761">
        <w:rPr>
          <w:rFonts w:ascii="Times New Roman" w:eastAsia="Times New Roman" w:hAnsi="Times New Roman" w:cs="Times New Roman"/>
          <w:b/>
          <w:bCs/>
          <w:sz w:val="20"/>
          <w:szCs w:val="20"/>
        </w:rPr>
        <w:t>2000 ppm P.S</w:t>
      </w:r>
      <w:r w:rsidRPr="002B5761">
        <w:rPr>
          <w:rFonts w:ascii="Times New Roman" w:hAnsi="Times New Roman" w:cs="Times New Roman"/>
          <w:sz w:val="20"/>
          <w:szCs w:val="20"/>
          <w:lang w:bidi="ar-EG"/>
        </w:rPr>
        <w:t xml:space="preserve"> in the 2</w:t>
      </w:r>
      <w:r w:rsidRPr="002B5761">
        <w:rPr>
          <w:rFonts w:ascii="Times New Roman" w:hAnsi="Times New Roman" w:cs="Times New Roman"/>
          <w:sz w:val="20"/>
          <w:szCs w:val="20"/>
          <w:vertAlign w:val="superscript"/>
          <w:lang w:bidi="ar-EG"/>
        </w:rPr>
        <w:t>nd</w:t>
      </w:r>
      <w:r w:rsidRPr="002B5761">
        <w:rPr>
          <w:rFonts w:ascii="Times New Roman" w:hAnsi="Times New Roman" w:cs="Times New Roman"/>
          <w:sz w:val="20"/>
          <w:szCs w:val="20"/>
          <w:lang w:bidi="ar-EG"/>
        </w:rPr>
        <w:t xml:space="preserve"> season with an average of 36.72. From the previous result it could be clear that sprayed apricot trees with </w:t>
      </w:r>
      <w:r w:rsidRPr="002B5761">
        <w:rPr>
          <w:rFonts w:ascii="Times New Roman" w:eastAsia="Times New Roman" w:hAnsi="Times New Roman" w:cs="Times New Roman"/>
          <w:b/>
          <w:bCs/>
          <w:sz w:val="20"/>
          <w:szCs w:val="20"/>
        </w:rPr>
        <w:t>1.5 mmol/L SA+2000 ppm P.S</w:t>
      </w:r>
      <w:r w:rsidRPr="002B5761">
        <w:rPr>
          <w:rFonts w:ascii="Times New Roman" w:eastAsia="Times New Roman" w:hAnsi="Times New Roman" w:cs="Times New Roman"/>
          <w:sz w:val="20"/>
          <w:szCs w:val="20"/>
        </w:rPr>
        <w:t xml:space="preserve"> seemed to be excellent treatment which enhanced all leaves nutrient in both seasons except phosphor contents.</w:t>
      </w:r>
      <w:r w:rsidR="00D62961" w:rsidRPr="002B5761">
        <w:rPr>
          <w:rFonts w:ascii="Times New Roman" w:eastAsia="Times New Roman" w:hAnsi="Times New Roman" w:cs="Times New Roman"/>
          <w:sz w:val="20"/>
          <w:szCs w:val="20"/>
        </w:rPr>
        <w:t xml:space="preserve"> </w:t>
      </w:r>
    </w:p>
    <w:p w:rsidR="00D1540E" w:rsidRPr="002B5761" w:rsidRDefault="00D1540E" w:rsidP="002B5761">
      <w:pPr>
        <w:bidi w:val="0"/>
        <w:snapToGrid w:val="0"/>
        <w:spacing w:after="0" w:line="240" w:lineRule="auto"/>
        <w:ind w:firstLine="425"/>
        <w:jc w:val="both"/>
        <w:rPr>
          <w:rFonts w:ascii="Times New Roman" w:hAnsi="Times New Roman" w:cs="Times New Roman"/>
          <w:b/>
          <w:bCs/>
          <w:sz w:val="20"/>
          <w:szCs w:val="20"/>
          <w:lang w:bidi="ar-EG"/>
        </w:rPr>
      </w:pPr>
      <w:r w:rsidRPr="002B5761">
        <w:rPr>
          <w:rFonts w:ascii="Times New Roman" w:hAnsi="Times New Roman" w:cs="Times New Roman"/>
          <w:sz w:val="20"/>
          <w:szCs w:val="20"/>
          <w:lang w:bidi="ar-EG"/>
        </w:rPr>
        <w:t>Our results showed that salicylic + potassium silicate gave the highest apricot leaves nutrients N, P, K, Ca, Mg, Zn and chlorophyll contents in both seasons.</w:t>
      </w:r>
      <w:r w:rsidRPr="002B5761">
        <w:rPr>
          <w:rFonts w:ascii="Times New Roman" w:hAnsi="Times New Roman" w:cs="Times New Roman"/>
          <w:sz w:val="20"/>
          <w:szCs w:val="20"/>
        </w:rPr>
        <w:t xml:space="preserve"> These finding are in agreed with those obtained by </w:t>
      </w:r>
      <w:r w:rsidRPr="002B5761">
        <w:rPr>
          <w:rFonts w:ascii="Times New Roman" w:hAnsi="Times New Roman" w:cs="Times New Roman"/>
          <w:b/>
          <w:bCs/>
          <w:sz w:val="20"/>
          <w:szCs w:val="20"/>
          <w:lang w:bidi="ar-EG"/>
        </w:rPr>
        <w:t>Ben</w:t>
      </w:r>
      <w:r w:rsidR="00D62961" w:rsidRPr="002B5761">
        <w:rPr>
          <w:rFonts w:ascii="Times New Roman" w:hAnsi="Times New Roman" w:cs="Times New Roman"/>
          <w:b/>
          <w:bCs/>
          <w:sz w:val="20"/>
          <w:szCs w:val="20"/>
          <w:lang w:bidi="ar-EG"/>
        </w:rPr>
        <w:t xml:space="preserve"> </w:t>
      </w:r>
      <w:r w:rsidRPr="002B5761">
        <w:rPr>
          <w:rFonts w:ascii="Times New Roman" w:hAnsi="Times New Roman" w:cs="Times New Roman"/>
          <w:b/>
          <w:bCs/>
          <w:sz w:val="20"/>
          <w:szCs w:val="20"/>
          <w:lang w:bidi="ar-EG"/>
        </w:rPr>
        <w:t>Mimoun et al., (2009)</w:t>
      </w:r>
      <w:r w:rsidRPr="002B5761">
        <w:rPr>
          <w:rFonts w:ascii="Times New Roman" w:hAnsi="Times New Roman" w:cs="Times New Roman"/>
          <w:sz w:val="20"/>
          <w:szCs w:val="20"/>
          <w:lang w:bidi="ar-EG"/>
        </w:rPr>
        <w:t xml:space="preserve"> they found that, potassium</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sulphate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3%</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increased significantly N, P, K, Mg</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and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Ca</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Peach</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and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 xml:space="preserve">Plum. </w:t>
      </w:r>
      <w:r w:rsidRPr="002B5761">
        <w:rPr>
          <w:rFonts w:ascii="Times New Roman" w:hAnsi="Times New Roman" w:cs="Times New Roman"/>
          <w:b/>
          <w:bCs/>
          <w:sz w:val="20"/>
          <w:szCs w:val="20"/>
          <w:lang w:bidi="ar-EG"/>
        </w:rPr>
        <w:t>Sotiropoulos et al., (2010)</w:t>
      </w:r>
      <w:r w:rsidRPr="002B5761">
        <w:rPr>
          <w:rFonts w:ascii="Times New Roman" w:hAnsi="Times New Roman" w:cs="Times New Roman"/>
          <w:sz w:val="20"/>
          <w:szCs w:val="20"/>
          <w:lang w:bidi="ar-EG"/>
        </w:rPr>
        <w:t xml:space="preserve"> showed that, foliar application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 KNO3, Agriphos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 33%, K</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28%),</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Chelan-K,</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Silene-K on</w:t>
      </w:r>
      <w:r w:rsidR="00E11E1B">
        <w:rPr>
          <w:rFonts w:ascii="Times New Roman" w:hAnsi="Times New Roman" w:cs="Times New Roman" w:hint="eastAsia"/>
          <w:sz w:val="20"/>
          <w:szCs w:val="20"/>
          <w:lang w:eastAsia="zh-CN" w:bidi="ar-EG"/>
        </w:rPr>
        <w:t xml:space="preserve"> </w:t>
      </w:r>
      <w:r w:rsidR="00E11E1B">
        <w:rPr>
          <w:rFonts w:ascii="Times New Roman" w:hAnsi="Times New Roman" w:cs="Times New Roman"/>
          <w:sz w:val="20"/>
          <w:szCs w:val="20"/>
          <w:lang w:eastAsia="zh-CN" w:bidi="ar-EG"/>
        </w:rPr>
        <w:t>“</w:t>
      </w:r>
      <w:r w:rsidRPr="002B5761">
        <w:rPr>
          <w:rFonts w:ascii="Times New Roman" w:hAnsi="Times New Roman" w:cs="Times New Roman"/>
          <w:sz w:val="20"/>
          <w:szCs w:val="20"/>
          <w:lang w:bidi="ar-EG"/>
        </w:rPr>
        <w:t>Andross</w:t>
      </w:r>
      <w:r w:rsidR="00E11E1B">
        <w:rPr>
          <w:rFonts w:ascii="Times New Roman" w:hAnsi="Times New Roman" w:cs="Times New Roman"/>
          <w:sz w:val="20"/>
          <w:szCs w:val="20"/>
          <w:lang w:eastAsia="zh-CN" w:bidi="ar-EG"/>
        </w:rPr>
        <w:t>”</w:t>
      </w:r>
      <w:r w:rsidRPr="002B5761">
        <w:rPr>
          <w:rFonts w:ascii="Times New Roman" w:hAnsi="Times New Roman" w:cs="Times New Roman"/>
          <w:sz w:val="20"/>
          <w:szCs w:val="20"/>
          <w:lang w:bidi="ar-EG"/>
        </w:rPr>
        <w:t xml:space="preserve"> peaches significantly</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increased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macro</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nutrient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K)</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content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over</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the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 xml:space="preserve">control. </w:t>
      </w:r>
      <w:r w:rsidRPr="002B5761">
        <w:rPr>
          <w:rFonts w:ascii="Times New Roman" w:hAnsi="Times New Roman" w:cs="Times New Roman"/>
          <w:b/>
          <w:bCs/>
          <w:sz w:val="20"/>
          <w:szCs w:val="20"/>
          <w:lang w:bidi="ar-EG"/>
        </w:rPr>
        <w:t xml:space="preserve">Dutta et al., (2011) </w:t>
      </w:r>
      <w:r w:rsidRPr="002B5761">
        <w:rPr>
          <w:rFonts w:ascii="Times New Roman" w:hAnsi="Times New Roman" w:cs="Times New Roman"/>
          <w:sz w:val="20"/>
          <w:szCs w:val="20"/>
          <w:lang w:bidi="ar-EG"/>
        </w:rPr>
        <w:t>indicated that, potassium sulphate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increased 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K,</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Zn, and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Mn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Mango content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and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decreased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titratable acidity</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fruits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than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that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control.</w:t>
      </w:r>
    </w:p>
    <w:p w:rsidR="00D1540E" w:rsidRPr="002B5761" w:rsidRDefault="00D1540E" w:rsidP="002B5761">
      <w:pPr>
        <w:bidi w:val="0"/>
        <w:snapToGrid w:val="0"/>
        <w:spacing w:after="0" w:line="240" w:lineRule="auto"/>
        <w:jc w:val="both"/>
        <w:rPr>
          <w:rFonts w:ascii="Times New Roman" w:hAnsi="Times New Roman" w:cs="Times New Roman"/>
          <w:b/>
          <w:bCs/>
          <w:sz w:val="20"/>
          <w:szCs w:val="20"/>
          <w:lang w:bidi="ar-EG"/>
        </w:rPr>
      </w:pPr>
    </w:p>
    <w:p w:rsidR="009A30B3" w:rsidRPr="002B5761" w:rsidRDefault="00822F27" w:rsidP="002B5761">
      <w:pPr>
        <w:bidi w:val="0"/>
        <w:snapToGrid w:val="0"/>
        <w:spacing w:after="0" w:line="240" w:lineRule="auto"/>
        <w:jc w:val="both"/>
        <w:rPr>
          <w:rFonts w:ascii="Times New Roman" w:hAnsi="Times New Roman" w:cs="Times New Roman"/>
          <w:b/>
          <w:bCs/>
          <w:sz w:val="20"/>
          <w:szCs w:val="20"/>
          <w:lang w:bidi="ar-EG"/>
        </w:rPr>
      </w:pPr>
      <w:r w:rsidRPr="002B5761">
        <w:rPr>
          <w:rFonts w:ascii="Times New Roman" w:hAnsi="Times New Roman" w:cs="Times New Roman"/>
          <w:b/>
          <w:bCs/>
          <w:sz w:val="20"/>
          <w:szCs w:val="20"/>
          <w:lang w:bidi="ar-EG"/>
        </w:rPr>
        <w:t>Conclusion</w:t>
      </w:r>
    </w:p>
    <w:p w:rsidR="00BB7AB2" w:rsidRPr="002B5761" w:rsidRDefault="00822F27" w:rsidP="002B5761">
      <w:pPr>
        <w:bidi w:val="0"/>
        <w:snapToGrid w:val="0"/>
        <w:spacing w:after="0" w:line="240" w:lineRule="auto"/>
        <w:ind w:firstLine="425"/>
        <w:jc w:val="both"/>
        <w:rPr>
          <w:rFonts w:ascii="Times New Roman" w:hAnsi="Times New Roman" w:cs="Times New Roman"/>
          <w:sz w:val="20"/>
          <w:szCs w:val="20"/>
          <w:lang w:bidi="ar-EG"/>
        </w:rPr>
      </w:pPr>
      <w:r w:rsidRPr="002B5761">
        <w:rPr>
          <w:rFonts w:ascii="Times New Roman" w:hAnsi="Times New Roman" w:cs="Times New Roman"/>
          <w:sz w:val="20"/>
          <w:szCs w:val="20"/>
          <w:lang w:bidi="ar-EG"/>
        </w:rPr>
        <w:t xml:space="preserve">The result of this study indicated that spraying apricot trees with </w:t>
      </w:r>
      <w:r w:rsidR="00304630" w:rsidRPr="002B5761">
        <w:rPr>
          <w:rFonts w:ascii="Times New Roman" w:eastAsia="Times New Roman" w:hAnsi="Times New Roman" w:cs="Times New Roman"/>
          <w:b/>
          <w:bCs/>
          <w:sz w:val="20"/>
          <w:szCs w:val="20"/>
        </w:rPr>
        <w:t>4.5 mmol/L</w:t>
      </w:r>
      <w:r w:rsidRPr="002B5761">
        <w:rPr>
          <w:rFonts w:ascii="Times New Roman" w:eastAsia="Times New Roman" w:hAnsi="Times New Roman" w:cs="Times New Roman"/>
          <w:b/>
          <w:bCs/>
          <w:sz w:val="20"/>
          <w:szCs w:val="20"/>
        </w:rPr>
        <w:t xml:space="preserve"> SA + </w:t>
      </w:r>
      <w:r w:rsidR="00A247E6" w:rsidRPr="002B5761">
        <w:rPr>
          <w:rFonts w:ascii="Times New Roman" w:eastAsia="Times New Roman" w:hAnsi="Times New Roman" w:cs="Times New Roman"/>
          <w:b/>
          <w:bCs/>
          <w:sz w:val="20"/>
          <w:szCs w:val="20"/>
        </w:rPr>
        <w:t>4000 ppm</w:t>
      </w:r>
      <w:r w:rsidRPr="002B5761">
        <w:rPr>
          <w:rFonts w:ascii="Times New Roman" w:eastAsia="Times New Roman" w:hAnsi="Times New Roman" w:cs="Times New Roman"/>
          <w:b/>
          <w:bCs/>
          <w:sz w:val="20"/>
          <w:szCs w:val="20"/>
        </w:rPr>
        <w:t xml:space="preserve"> PS</w:t>
      </w:r>
      <w:r w:rsidR="00727D4A" w:rsidRPr="002B5761">
        <w:rPr>
          <w:rFonts w:ascii="Times New Roman" w:hAnsi="Times New Roman" w:cs="Times New Roman"/>
          <w:sz w:val="20"/>
          <w:szCs w:val="20"/>
          <w:lang w:bidi="ar-EG"/>
        </w:rPr>
        <w:t xml:space="preserve"> as</w:t>
      </w:r>
      <w:r w:rsidR="00C3302E" w:rsidRPr="002B5761">
        <w:rPr>
          <w:rFonts w:ascii="Times New Roman" w:hAnsi="Times New Roman" w:cs="Times New Roman"/>
          <w:sz w:val="20"/>
          <w:szCs w:val="20"/>
          <w:lang w:bidi="ar-EG"/>
        </w:rPr>
        <w:t xml:space="preserve"> a </w:t>
      </w:r>
      <w:r w:rsidRPr="002B5761">
        <w:rPr>
          <w:rFonts w:ascii="Times New Roman" w:hAnsi="Times New Roman" w:cs="Times New Roman"/>
          <w:sz w:val="20"/>
          <w:szCs w:val="20"/>
          <w:lang w:bidi="ar-EG"/>
        </w:rPr>
        <w:t>pre-</w:t>
      </w:r>
      <w:r w:rsidR="00C3302E" w:rsidRPr="002B5761">
        <w:rPr>
          <w:rFonts w:ascii="Times New Roman" w:hAnsi="Times New Roman" w:cs="Times New Roman"/>
          <w:sz w:val="20"/>
          <w:szCs w:val="20"/>
          <w:lang w:bidi="ar-EG"/>
        </w:rPr>
        <w:t>harvest treatment significant</w:t>
      </w:r>
      <w:r w:rsidRPr="002B5761">
        <w:rPr>
          <w:rFonts w:ascii="Times New Roman" w:hAnsi="Times New Roman" w:cs="Times New Roman"/>
          <w:sz w:val="20"/>
          <w:szCs w:val="20"/>
          <w:lang w:bidi="ar-EG"/>
        </w:rPr>
        <w:t xml:space="preserve"> increase</w:t>
      </w:r>
      <w:r w:rsidR="00C3302E" w:rsidRPr="002B5761">
        <w:rPr>
          <w:rFonts w:ascii="Times New Roman" w:hAnsi="Times New Roman" w:cs="Times New Roman"/>
          <w:sz w:val="20"/>
          <w:szCs w:val="20"/>
          <w:lang w:bidi="ar-EG"/>
        </w:rPr>
        <w:t>d</w:t>
      </w:r>
      <w:r w:rsidRPr="002B5761">
        <w:rPr>
          <w:rFonts w:ascii="Times New Roman" w:hAnsi="Times New Roman" w:cs="Times New Roman"/>
          <w:sz w:val="20"/>
          <w:szCs w:val="20"/>
          <w:lang w:bidi="ar-EG"/>
        </w:rPr>
        <w:t xml:space="preserve"> apricot fruit physical and chemical </w:t>
      </w:r>
      <w:r w:rsidR="00C3302E" w:rsidRPr="002B5761">
        <w:rPr>
          <w:rFonts w:ascii="Times New Roman" w:hAnsi="Times New Roman" w:cs="Times New Roman"/>
          <w:sz w:val="20"/>
          <w:szCs w:val="20"/>
          <w:lang w:bidi="ar-EG"/>
        </w:rPr>
        <w:t>properties after</w:t>
      </w:r>
      <w:r w:rsidRPr="002B5761">
        <w:rPr>
          <w:rFonts w:ascii="Times New Roman" w:hAnsi="Times New Roman" w:cs="Times New Roman"/>
          <w:sz w:val="20"/>
          <w:szCs w:val="20"/>
          <w:lang w:bidi="ar-EG"/>
        </w:rPr>
        <w:t xml:space="preserve"> harvest. Hence, spray potassium and salicylic as a field application could be recommended at the recommended rates in this experiment to raise the quality of fruits. </w:t>
      </w:r>
    </w:p>
    <w:p w:rsidR="0060570E" w:rsidRPr="002B5761" w:rsidRDefault="0060570E" w:rsidP="002B5761">
      <w:pPr>
        <w:bidi w:val="0"/>
        <w:snapToGrid w:val="0"/>
        <w:spacing w:after="0" w:line="240" w:lineRule="auto"/>
        <w:jc w:val="both"/>
        <w:rPr>
          <w:rFonts w:ascii="Times New Roman" w:hAnsi="Times New Roman" w:cs="Times New Roman"/>
          <w:b/>
          <w:bCs/>
          <w:sz w:val="20"/>
          <w:szCs w:val="20"/>
          <w:lang w:bidi="ar-EG"/>
        </w:rPr>
      </w:pPr>
    </w:p>
    <w:p w:rsidR="009A30B3" w:rsidRPr="002B5761" w:rsidRDefault="00822F27" w:rsidP="002B5761">
      <w:pPr>
        <w:bidi w:val="0"/>
        <w:snapToGrid w:val="0"/>
        <w:spacing w:after="0" w:line="240" w:lineRule="auto"/>
        <w:jc w:val="both"/>
        <w:rPr>
          <w:rFonts w:ascii="Times New Roman" w:hAnsi="Times New Roman" w:cs="Times New Roman"/>
          <w:b/>
          <w:bCs/>
          <w:sz w:val="20"/>
          <w:szCs w:val="20"/>
          <w:lang w:bidi="ar-EG"/>
        </w:rPr>
      </w:pPr>
      <w:r w:rsidRPr="002B5761">
        <w:rPr>
          <w:rFonts w:ascii="Times New Roman" w:hAnsi="Times New Roman" w:cs="Times New Roman"/>
          <w:b/>
          <w:bCs/>
          <w:sz w:val="20"/>
          <w:szCs w:val="20"/>
          <w:lang w:bidi="ar-EG"/>
        </w:rPr>
        <w:t>References</w:t>
      </w:r>
    </w:p>
    <w:p w:rsidR="009A30B3" w:rsidRPr="002B5761" w:rsidRDefault="00822F27" w:rsidP="002B5761">
      <w:pPr>
        <w:pStyle w:val="ListParagraph"/>
        <w:widowControl w:val="0"/>
        <w:numPr>
          <w:ilvl w:val="0"/>
          <w:numId w:val="24"/>
        </w:numPr>
        <w:shd w:val="clear" w:color="auto" w:fill="FFFFFF"/>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2B5761">
        <w:rPr>
          <w:rFonts w:ascii="Times New Roman" w:hAnsi="Times New Roman" w:cs="Times New Roman"/>
          <w:bCs/>
          <w:noProof/>
          <w:sz w:val="20"/>
          <w:szCs w:val="20"/>
        </w:rPr>
        <w:t>Abd,</w:t>
      </w:r>
      <w:r w:rsidR="00D62961" w:rsidRPr="002B5761">
        <w:rPr>
          <w:rFonts w:ascii="Times New Roman" w:hAnsi="Times New Roman" w:cs="Times New Roman"/>
          <w:bCs/>
          <w:noProof/>
          <w:sz w:val="20"/>
          <w:szCs w:val="20"/>
        </w:rPr>
        <w:t xml:space="preserve"> </w:t>
      </w:r>
      <w:r w:rsidRPr="002B5761">
        <w:rPr>
          <w:rFonts w:ascii="Times New Roman" w:hAnsi="Times New Roman" w:cs="Times New Roman"/>
          <w:bCs/>
          <w:noProof/>
          <w:sz w:val="20"/>
          <w:szCs w:val="20"/>
        </w:rPr>
        <w:t>S.</w:t>
      </w:r>
      <w:r w:rsidR="00D62961" w:rsidRPr="002B5761">
        <w:rPr>
          <w:rFonts w:ascii="Times New Roman" w:hAnsi="Times New Roman" w:cs="Times New Roman"/>
          <w:bCs/>
          <w:noProof/>
          <w:sz w:val="20"/>
          <w:szCs w:val="20"/>
        </w:rPr>
        <w:t xml:space="preserve"> </w:t>
      </w:r>
      <w:r w:rsidRPr="002B5761">
        <w:rPr>
          <w:rFonts w:ascii="Times New Roman" w:hAnsi="Times New Roman" w:cs="Times New Roman"/>
          <w:bCs/>
          <w:noProof/>
          <w:sz w:val="20"/>
          <w:szCs w:val="20"/>
        </w:rPr>
        <w:t>M.,</w:t>
      </w:r>
      <w:r w:rsidR="00D62961" w:rsidRPr="002B5761">
        <w:rPr>
          <w:rFonts w:ascii="Times New Roman" w:hAnsi="Times New Roman" w:cs="Times New Roman"/>
          <w:bCs/>
          <w:noProof/>
          <w:sz w:val="20"/>
          <w:szCs w:val="20"/>
        </w:rPr>
        <w:t xml:space="preserve"> </w:t>
      </w:r>
      <w:r w:rsidRPr="002B5761">
        <w:rPr>
          <w:rFonts w:ascii="Times New Roman" w:hAnsi="Times New Roman" w:cs="Times New Roman"/>
          <w:bCs/>
          <w:noProof/>
          <w:sz w:val="20"/>
          <w:szCs w:val="20"/>
        </w:rPr>
        <w:t>and</w:t>
      </w:r>
      <w:r w:rsidR="00D62961" w:rsidRPr="002B5761">
        <w:rPr>
          <w:rFonts w:ascii="Times New Roman" w:hAnsi="Times New Roman" w:cs="Times New Roman"/>
          <w:bCs/>
          <w:noProof/>
          <w:sz w:val="20"/>
          <w:szCs w:val="20"/>
        </w:rPr>
        <w:t xml:space="preserve"> </w:t>
      </w:r>
      <w:r w:rsidRPr="002B5761">
        <w:rPr>
          <w:rFonts w:ascii="Times New Roman" w:hAnsi="Times New Roman" w:cs="Times New Roman"/>
          <w:bCs/>
          <w:noProof/>
          <w:sz w:val="20"/>
          <w:szCs w:val="20"/>
        </w:rPr>
        <w:t>Wahab,</w:t>
      </w:r>
      <w:r w:rsidR="00D62961" w:rsidRPr="002B5761">
        <w:rPr>
          <w:rFonts w:ascii="Times New Roman" w:hAnsi="Times New Roman" w:cs="Times New Roman"/>
          <w:bCs/>
          <w:noProof/>
          <w:sz w:val="20"/>
          <w:szCs w:val="20"/>
        </w:rPr>
        <w:t xml:space="preserve"> </w:t>
      </w:r>
      <w:r w:rsidRPr="002B5761">
        <w:rPr>
          <w:rFonts w:ascii="Times New Roman" w:hAnsi="Times New Roman" w:cs="Times New Roman"/>
          <w:bCs/>
          <w:noProof/>
          <w:sz w:val="20"/>
          <w:szCs w:val="20"/>
        </w:rPr>
        <w:t>E.</w:t>
      </w:r>
      <w:r w:rsidR="00D62961" w:rsidRPr="002B5761">
        <w:rPr>
          <w:rFonts w:ascii="Times New Roman" w:hAnsi="Times New Roman" w:cs="Times New Roman"/>
          <w:bCs/>
          <w:noProof/>
          <w:sz w:val="20"/>
          <w:szCs w:val="20"/>
        </w:rPr>
        <w:t xml:space="preserve"> </w:t>
      </w:r>
      <w:r w:rsidRPr="002B5761">
        <w:rPr>
          <w:rFonts w:ascii="Times New Roman" w:hAnsi="Times New Roman" w:cs="Times New Roman"/>
          <w:bCs/>
          <w:noProof/>
          <w:sz w:val="20"/>
          <w:szCs w:val="20"/>
        </w:rPr>
        <w:t>(2015).</w:t>
      </w:r>
      <w:r w:rsidR="00D62961" w:rsidRPr="002B5761">
        <w:rPr>
          <w:rFonts w:ascii="Times New Roman" w:hAnsi="Times New Roman" w:cs="Times New Roman"/>
          <w:noProof/>
          <w:sz w:val="20"/>
          <w:szCs w:val="20"/>
        </w:rPr>
        <w:t xml:space="preserve"> </w:t>
      </w:r>
      <w:r w:rsidRPr="002B5761">
        <w:rPr>
          <w:rFonts w:ascii="Times New Roman" w:hAnsi="Times New Roman" w:cs="Times New Roman"/>
          <w:noProof/>
          <w:sz w:val="20"/>
          <w:szCs w:val="20"/>
        </w:rPr>
        <w:t>Apricot</w:t>
      </w:r>
      <w:r w:rsidR="00D62961" w:rsidRPr="002B5761">
        <w:rPr>
          <w:rFonts w:ascii="Times New Roman" w:hAnsi="Times New Roman" w:cs="Times New Roman"/>
          <w:noProof/>
          <w:sz w:val="20"/>
          <w:szCs w:val="20"/>
        </w:rPr>
        <w:t xml:space="preserve"> </w:t>
      </w:r>
      <w:r w:rsidRPr="002B5761">
        <w:rPr>
          <w:rFonts w:ascii="Times New Roman" w:hAnsi="Times New Roman" w:cs="Times New Roman"/>
          <w:noProof/>
          <w:sz w:val="20"/>
          <w:szCs w:val="20"/>
        </w:rPr>
        <w:t>Postharvest</w:t>
      </w:r>
      <w:r w:rsidR="00D62961" w:rsidRPr="002B5761">
        <w:rPr>
          <w:rFonts w:ascii="Times New Roman" w:hAnsi="Times New Roman" w:cs="Times New Roman"/>
          <w:noProof/>
          <w:sz w:val="20"/>
          <w:szCs w:val="20"/>
        </w:rPr>
        <w:t xml:space="preserve"> </w:t>
      </w:r>
      <w:r w:rsidRPr="002B5761">
        <w:rPr>
          <w:rFonts w:ascii="Times New Roman" w:hAnsi="Times New Roman" w:cs="Times New Roman"/>
          <w:noProof/>
          <w:sz w:val="20"/>
          <w:szCs w:val="20"/>
        </w:rPr>
        <w:t>Fruit</w:t>
      </w:r>
      <w:r w:rsidR="00D62961" w:rsidRPr="002B5761">
        <w:rPr>
          <w:rFonts w:ascii="Times New Roman" w:hAnsi="Times New Roman" w:cs="Times New Roman"/>
          <w:noProof/>
          <w:sz w:val="20"/>
          <w:szCs w:val="20"/>
        </w:rPr>
        <w:t xml:space="preserve"> </w:t>
      </w:r>
      <w:r w:rsidRPr="002B5761">
        <w:rPr>
          <w:rFonts w:ascii="Times New Roman" w:hAnsi="Times New Roman" w:cs="Times New Roman"/>
          <w:noProof/>
          <w:sz w:val="20"/>
          <w:szCs w:val="20"/>
        </w:rPr>
        <w:t>Quality</w:t>
      </w:r>
      <w:r w:rsidR="00D62961" w:rsidRPr="002B5761">
        <w:rPr>
          <w:rFonts w:ascii="Times New Roman" w:hAnsi="Times New Roman" w:cs="Times New Roman"/>
          <w:noProof/>
          <w:sz w:val="20"/>
          <w:szCs w:val="20"/>
        </w:rPr>
        <w:t xml:space="preserve">, </w:t>
      </w:r>
      <w:r w:rsidRPr="002B5761">
        <w:rPr>
          <w:rFonts w:ascii="Times New Roman" w:hAnsi="Times New Roman" w:cs="Times New Roman"/>
          <w:noProof/>
          <w:sz w:val="20"/>
          <w:szCs w:val="20"/>
        </w:rPr>
        <w:t>Storability</w:t>
      </w:r>
      <w:r w:rsidR="00D62961" w:rsidRPr="002B5761">
        <w:rPr>
          <w:rFonts w:ascii="Times New Roman" w:hAnsi="Times New Roman" w:cs="Times New Roman"/>
          <w:noProof/>
          <w:sz w:val="20"/>
          <w:szCs w:val="20"/>
        </w:rPr>
        <w:t xml:space="preserve"> </w:t>
      </w:r>
      <w:r w:rsidRPr="002B5761">
        <w:rPr>
          <w:rFonts w:ascii="Times New Roman" w:hAnsi="Times New Roman" w:cs="Times New Roman"/>
          <w:noProof/>
          <w:sz w:val="20"/>
          <w:szCs w:val="20"/>
        </w:rPr>
        <w:t>and</w:t>
      </w:r>
      <w:r w:rsidR="00D62961" w:rsidRPr="002B5761">
        <w:rPr>
          <w:rFonts w:ascii="Times New Roman" w:hAnsi="Times New Roman" w:cs="Times New Roman"/>
          <w:noProof/>
          <w:sz w:val="20"/>
          <w:szCs w:val="20"/>
        </w:rPr>
        <w:t xml:space="preserve"> </w:t>
      </w:r>
      <w:r w:rsidRPr="002B5761">
        <w:rPr>
          <w:rFonts w:ascii="Times New Roman" w:hAnsi="Times New Roman" w:cs="Times New Roman"/>
          <w:noProof/>
          <w:sz w:val="20"/>
          <w:szCs w:val="20"/>
        </w:rPr>
        <w:t>Marketing</w:t>
      </w:r>
      <w:r w:rsidR="00D62961" w:rsidRPr="002B5761">
        <w:rPr>
          <w:rFonts w:ascii="Times New Roman" w:hAnsi="Times New Roman" w:cs="Times New Roman"/>
          <w:noProof/>
          <w:sz w:val="20"/>
          <w:szCs w:val="20"/>
        </w:rPr>
        <w:t xml:space="preserve"> </w:t>
      </w:r>
      <w:r w:rsidRPr="002B5761">
        <w:rPr>
          <w:rFonts w:ascii="Times New Roman" w:hAnsi="Times New Roman" w:cs="Times New Roman"/>
          <w:noProof/>
          <w:sz w:val="20"/>
          <w:szCs w:val="20"/>
        </w:rPr>
        <w:t>in</w:t>
      </w:r>
      <w:r w:rsidR="00D62961" w:rsidRPr="002B5761">
        <w:rPr>
          <w:rFonts w:ascii="Times New Roman" w:hAnsi="Times New Roman" w:cs="Times New Roman"/>
          <w:noProof/>
          <w:sz w:val="20"/>
          <w:szCs w:val="20"/>
        </w:rPr>
        <w:t xml:space="preserve"> </w:t>
      </w:r>
      <w:r w:rsidRPr="002B5761">
        <w:rPr>
          <w:rFonts w:ascii="Times New Roman" w:hAnsi="Times New Roman" w:cs="Times New Roman"/>
          <w:noProof/>
          <w:sz w:val="20"/>
          <w:szCs w:val="20"/>
        </w:rPr>
        <w:t>Response</w:t>
      </w:r>
      <w:r w:rsidR="00D62961" w:rsidRPr="002B5761">
        <w:rPr>
          <w:rFonts w:ascii="Times New Roman" w:hAnsi="Times New Roman" w:cs="Times New Roman"/>
          <w:noProof/>
          <w:sz w:val="20"/>
          <w:szCs w:val="20"/>
        </w:rPr>
        <w:t xml:space="preserve"> </w:t>
      </w:r>
      <w:r w:rsidRPr="002B5761">
        <w:rPr>
          <w:rFonts w:ascii="Times New Roman" w:hAnsi="Times New Roman" w:cs="Times New Roman"/>
          <w:noProof/>
          <w:sz w:val="20"/>
          <w:szCs w:val="20"/>
        </w:rPr>
        <w:t>to</w:t>
      </w:r>
      <w:r w:rsidR="00D62961" w:rsidRPr="002B5761">
        <w:rPr>
          <w:rFonts w:ascii="Times New Roman" w:hAnsi="Times New Roman" w:cs="Times New Roman"/>
          <w:noProof/>
          <w:sz w:val="20"/>
          <w:szCs w:val="20"/>
        </w:rPr>
        <w:t xml:space="preserve"> </w:t>
      </w:r>
      <w:r w:rsidRPr="002B5761">
        <w:rPr>
          <w:rFonts w:ascii="Times New Roman" w:hAnsi="Times New Roman" w:cs="Times New Roman"/>
          <w:noProof/>
          <w:sz w:val="20"/>
          <w:szCs w:val="20"/>
        </w:rPr>
        <w:t>Pre</w:t>
      </w:r>
      <w:r w:rsidR="00D62961" w:rsidRPr="002B5761">
        <w:rPr>
          <w:rFonts w:ascii="Times New Roman" w:hAnsi="Times New Roman" w:cs="Times New Roman"/>
          <w:noProof/>
          <w:sz w:val="20"/>
          <w:szCs w:val="20"/>
        </w:rPr>
        <w:t xml:space="preserve"> </w:t>
      </w:r>
      <w:r w:rsidRPr="002B5761">
        <w:rPr>
          <w:rFonts w:ascii="Times New Roman" w:hAnsi="Times New Roman" w:cs="Times New Roman"/>
          <w:noProof/>
          <w:sz w:val="20"/>
          <w:szCs w:val="20"/>
        </w:rPr>
        <w:t>harvest</w:t>
      </w:r>
      <w:r w:rsidR="00D62961" w:rsidRPr="002B5761">
        <w:rPr>
          <w:rFonts w:ascii="Times New Roman" w:hAnsi="Times New Roman" w:cs="Times New Roman"/>
          <w:noProof/>
          <w:sz w:val="20"/>
          <w:szCs w:val="20"/>
        </w:rPr>
        <w:t xml:space="preserve"> </w:t>
      </w:r>
      <w:r w:rsidRPr="002B5761">
        <w:rPr>
          <w:rFonts w:ascii="Times New Roman" w:hAnsi="Times New Roman" w:cs="Times New Roman"/>
          <w:noProof/>
          <w:sz w:val="20"/>
          <w:szCs w:val="20"/>
        </w:rPr>
        <w:t>Application,</w:t>
      </w:r>
      <w:r w:rsidR="00D62961" w:rsidRPr="002B5761">
        <w:rPr>
          <w:rFonts w:ascii="Times New Roman" w:hAnsi="Times New Roman" w:cs="Times New Roman"/>
          <w:noProof/>
          <w:sz w:val="20"/>
          <w:szCs w:val="20"/>
        </w:rPr>
        <w:t xml:space="preserve"> </w:t>
      </w:r>
      <w:r w:rsidRPr="002B5761">
        <w:rPr>
          <w:rFonts w:ascii="Times New Roman" w:hAnsi="Times New Roman" w:cs="Times New Roman"/>
          <w:noProof/>
          <w:sz w:val="20"/>
          <w:szCs w:val="20"/>
        </w:rPr>
        <w:t>347–358.</w:t>
      </w:r>
    </w:p>
    <w:p w:rsidR="009A30B3" w:rsidRPr="002B5761" w:rsidRDefault="00822F27"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lang w:bidi="ar-EG"/>
        </w:rPr>
      </w:pPr>
      <w:r w:rsidRPr="002B5761">
        <w:rPr>
          <w:rFonts w:ascii="Times New Roman" w:hAnsi="Times New Roman" w:cs="Times New Roman"/>
          <w:bCs/>
          <w:sz w:val="20"/>
          <w:szCs w:val="20"/>
          <w:lang w:bidi="ar-EG"/>
        </w:rPr>
        <w:t>Abdrabboh,</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G.</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A.,</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(2012).</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sz w:val="20"/>
          <w:szCs w:val="20"/>
          <w:lang w:bidi="ar-EG"/>
        </w:rPr>
        <w:t>Effect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Some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Pre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harvest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Treatments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Quality</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"Canino"</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Apricot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Fruits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under</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Cold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Storage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Conditions.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J.</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Horticultural</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Science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and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Ornamental</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Plants,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4</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(2):</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227-</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234.</w:t>
      </w:r>
    </w:p>
    <w:p w:rsidR="009A30B3" w:rsidRPr="002B5761" w:rsidRDefault="00822F27"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lang w:bidi="ar-EG"/>
        </w:rPr>
      </w:pPr>
      <w:r w:rsidRPr="002B5761">
        <w:rPr>
          <w:rFonts w:ascii="Times New Roman" w:eastAsia="AdvTimes" w:hAnsi="Times New Roman" w:cs="Times New Roman"/>
          <w:bCs/>
          <w:sz w:val="20"/>
          <w:szCs w:val="20"/>
        </w:rPr>
        <w:t>AOAC</w:t>
      </w:r>
      <w:r w:rsidR="00D62961" w:rsidRPr="002B5761">
        <w:rPr>
          <w:rFonts w:ascii="Times New Roman" w:eastAsia="AdvTimes" w:hAnsi="Times New Roman" w:cs="Times New Roman"/>
          <w:bCs/>
          <w:sz w:val="20"/>
          <w:szCs w:val="20"/>
        </w:rPr>
        <w:t xml:space="preserve"> </w:t>
      </w:r>
      <w:r w:rsidRPr="002B5761">
        <w:rPr>
          <w:rFonts w:ascii="Times New Roman" w:eastAsia="AdvTimes" w:hAnsi="Times New Roman" w:cs="Times New Roman"/>
          <w:bCs/>
          <w:sz w:val="20"/>
          <w:szCs w:val="20"/>
        </w:rPr>
        <w:t>(2005)</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Official</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Method</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of</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Analysis</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of</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Association</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of</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Official</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Analytical</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Chemist</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International.</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18</w:t>
      </w:r>
      <w:r w:rsidRPr="002B5761">
        <w:rPr>
          <w:rFonts w:ascii="Times New Roman" w:eastAsia="AdvTimes" w:hAnsi="Times New Roman" w:cs="Times New Roman"/>
          <w:sz w:val="20"/>
          <w:szCs w:val="20"/>
          <w:vertAlign w:val="superscript"/>
        </w:rPr>
        <w:t>th</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Edition.</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North</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Frederick</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Avenue,</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Gaithersburg,</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Maryland,</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USA.</w:t>
      </w:r>
    </w:p>
    <w:p w:rsidR="002B5761" w:rsidRDefault="00E16755"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lang w:bidi="ar-EG"/>
        </w:rPr>
      </w:pPr>
      <w:r w:rsidRPr="002B5761">
        <w:rPr>
          <w:rFonts w:ascii="Times New Roman" w:hAnsi="Times New Roman" w:cs="Times New Roman"/>
          <w:bCs/>
          <w:sz w:val="20"/>
          <w:szCs w:val="20"/>
          <w:lang w:bidi="ar-EG"/>
        </w:rPr>
        <w:t>Swathi,</w:t>
      </w:r>
      <w:r w:rsidR="00D62961" w:rsidRPr="002B5761">
        <w:rPr>
          <w:rFonts w:ascii="Times New Roman" w:hAnsi="Times New Roman" w:cs="Times New Roman"/>
          <w:bCs/>
          <w:sz w:val="20"/>
          <w:szCs w:val="20"/>
          <w:lang w:bidi="ar-EG"/>
        </w:rPr>
        <w:t xml:space="preserve"> </w:t>
      </w:r>
      <w:r w:rsidR="00D170C6" w:rsidRPr="002B5761">
        <w:rPr>
          <w:rFonts w:ascii="Times New Roman" w:hAnsi="Times New Roman" w:cs="Times New Roman"/>
          <w:bCs/>
          <w:sz w:val="20"/>
          <w:szCs w:val="20"/>
          <w:lang w:bidi="ar-EG"/>
        </w:rPr>
        <w:t>AS.,</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Jegadeeswari,</w:t>
      </w:r>
      <w:r w:rsidR="00D62961" w:rsidRPr="002B5761">
        <w:rPr>
          <w:rFonts w:ascii="Times New Roman" w:hAnsi="Times New Roman" w:cs="Times New Roman"/>
          <w:bCs/>
          <w:sz w:val="20"/>
          <w:szCs w:val="20"/>
          <w:lang w:bidi="ar-EG"/>
        </w:rPr>
        <w:t xml:space="preserve"> </w:t>
      </w:r>
      <w:r w:rsidR="00D170C6" w:rsidRPr="002B5761">
        <w:rPr>
          <w:rFonts w:ascii="Times New Roman" w:hAnsi="Times New Roman" w:cs="Times New Roman"/>
          <w:bCs/>
          <w:sz w:val="20"/>
          <w:szCs w:val="20"/>
          <w:lang w:bidi="ar-EG"/>
        </w:rPr>
        <w:t>D.,</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Chitdeshwari</w:t>
      </w:r>
      <w:r w:rsidR="00D170C6" w:rsidRPr="002B5761">
        <w:rPr>
          <w:rFonts w:ascii="Times New Roman" w:hAnsi="Times New Roman" w:cs="Times New Roman"/>
          <w:bCs/>
          <w:sz w:val="20"/>
          <w:szCs w:val="20"/>
          <w:lang w:bidi="ar-EG"/>
        </w:rPr>
        <w:t>,</w:t>
      </w:r>
      <w:r w:rsidR="00D62961" w:rsidRPr="002B5761">
        <w:rPr>
          <w:rFonts w:ascii="Times New Roman" w:hAnsi="Times New Roman" w:cs="Times New Roman"/>
          <w:bCs/>
          <w:sz w:val="20"/>
          <w:szCs w:val="20"/>
          <w:lang w:bidi="ar-EG"/>
        </w:rPr>
        <w:t xml:space="preserve"> </w:t>
      </w:r>
      <w:r w:rsidR="00D170C6" w:rsidRPr="002B5761">
        <w:rPr>
          <w:rFonts w:ascii="Times New Roman" w:hAnsi="Times New Roman" w:cs="Times New Roman"/>
          <w:bCs/>
          <w:sz w:val="20"/>
          <w:szCs w:val="20"/>
          <w:lang w:bidi="ar-EG"/>
        </w:rPr>
        <w:t>T.</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and</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Kavitha</w:t>
      </w:r>
      <w:r w:rsidR="00D170C6" w:rsidRPr="002B5761">
        <w:rPr>
          <w:rFonts w:ascii="Times New Roman" w:hAnsi="Times New Roman" w:cs="Times New Roman"/>
          <w:bCs/>
          <w:sz w:val="20"/>
          <w:szCs w:val="20"/>
          <w:lang w:bidi="ar-EG"/>
        </w:rPr>
        <w:t>,</w:t>
      </w:r>
      <w:r w:rsidR="00D62961" w:rsidRPr="002B5761">
        <w:rPr>
          <w:rFonts w:ascii="Times New Roman" w:hAnsi="Times New Roman" w:cs="Times New Roman"/>
          <w:bCs/>
          <w:sz w:val="20"/>
          <w:szCs w:val="20"/>
          <w:lang w:bidi="ar-EG"/>
        </w:rPr>
        <w:t xml:space="preserve"> </w:t>
      </w:r>
      <w:r w:rsidR="00D170C6" w:rsidRPr="002B5761">
        <w:rPr>
          <w:rFonts w:ascii="Times New Roman" w:hAnsi="Times New Roman" w:cs="Times New Roman"/>
          <w:bCs/>
          <w:sz w:val="20"/>
          <w:szCs w:val="20"/>
          <w:lang w:bidi="ar-EG"/>
        </w:rPr>
        <w:t>C.</w:t>
      </w:r>
      <w:r w:rsidR="00D62961" w:rsidRPr="002B5761">
        <w:rPr>
          <w:rFonts w:ascii="Times New Roman" w:hAnsi="Times New Roman" w:cs="Times New Roman"/>
          <w:bCs/>
          <w:sz w:val="20"/>
          <w:szCs w:val="20"/>
          <w:lang w:bidi="ar-EG"/>
        </w:rPr>
        <w:t xml:space="preserve"> </w:t>
      </w:r>
      <w:r w:rsidR="005A7E35" w:rsidRPr="002B5761">
        <w:rPr>
          <w:rFonts w:ascii="Times New Roman" w:hAnsi="Times New Roman" w:cs="Times New Roman"/>
          <w:bCs/>
          <w:sz w:val="20"/>
          <w:szCs w:val="20"/>
          <w:lang w:bidi="ar-EG"/>
        </w:rPr>
        <w:t>(2019).</w:t>
      </w:r>
      <w:r w:rsidR="00D62961" w:rsidRPr="002B5761">
        <w:rPr>
          <w:rFonts w:ascii="Times New Roman" w:hAnsi="Times New Roman" w:cs="Times New Roman"/>
          <w:sz w:val="20"/>
          <w:szCs w:val="20"/>
          <w:lang w:bidi="ar-EG"/>
        </w:rPr>
        <w:t xml:space="preserve"> </w:t>
      </w:r>
      <w:r w:rsidR="00F0382A" w:rsidRPr="002B5761">
        <w:rPr>
          <w:rFonts w:ascii="Times New Roman" w:hAnsi="Times New Roman" w:cs="Times New Roman"/>
          <w:sz w:val="20"/>
          <w:szCs w:val="20"/>
          <w:lang w:bidi="ar-EG"/>
        </w:rPr>
        <w:t>Effect</w:t>
      </w:r>
      <w:r w:rsidR="00D62961" w:rsidRPr="002B5761">
        <w:rPr>
          <w:rFonts w:ascii="Times New Roman" w:hAnsi="Times New Roman" w:cs="Times New Roman"/>
          <w:sz w:val="20"/>
          <w:szCs w:val="20"/>
          <w:lang w:bidi="ar-EG"/>
        </w:rPr>
        <w:t xml:space="preserve"> </w:t>
      </w:r>
      <w:r w:rsidR="00F0382A"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00F0382A" w:rsidRPr="002B5761">
        <w:rPr>
          <w:rFonts w:ascii="Times New Roman" w:hAnsi="Times New Roman" w:cs="Times New Roman"/>
          <w:sz w:val="20"/>
          <w:szCs w:val="20"/>
          <w:lang w:bidi="ar-EG"/>
        </w:rPr>
        <w:t>foliar</w:t>
      </w:r>
      <w:r w:rsidR="00D62961" w:rsidRPr="002B5761">
        <w:rPr>
          <w:rFonts w:ascii="Times New Roman" w:hAnsi="Times New Roman" w:cs="Times New Roman"/>
          <w:sz w:val="20"/>
          <w:szCs w:val="20"/>
          <w:lang w:bidi="ar-EG"/>
        </w:rPr>
        <w:t xml:space="preserve"> </w:t>
      </w:r>
      <w:r w:rsidR="00F0382A" w:rsidRPr="002B5761">
        <w:rPr>
          <w:rFonts w:ascii="Times New Roman" w:hAnsi="Times New Roman" w:cs="Times New Roman"/>
          <w:sz w:val="20"/>
          <w:szCs w:val="20"/>
          <w:lang w:bidi="ar-EG"/>
        </w:rPr>
        <w:t>nutrition</w:t>
      </w:r>
      <w:r w:rsidR="00D62961" w:rsidRPr="002B5761">
        <w:rPr>
          <w:rFonts w:ascii="Times New Roman" w:hAnsi="Times New Roman" w:cs="Times New Roman"/>
          <w:sz w:val="20"/>
          <w:szCs w:val="20"/>
          <w:lang w:bidi="ar-EG"/>
        </w:rPr>
        <w:t xml:space="preserve"> </w:t>
      </w:r>
      <w:r w:rsidR="00F0382A"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00F0382A" w:rsidRPr="002B5761">
        <w:rPr>
          <w:rFonts w:ascii="Times New Roman" w:hAnsi="Times New Roman" w:cs="Times New Roman"/>
          <w:sz w:val="20"/>
          <w:szCs w:val="20"/>
          <w:lang w:bidi="ar-EG"/>
        </w:rPr>
        <w:t>calcium</w:t>
      </w:r>
      <w:r w:rsidR="00D62961" w:rsidRPr="002B5761">
        <w:rPr>
          <w:rFonts w:ascii="Times New Roman" w:hAnsi="Times New Roman" w:cs="Times New Roman"/>
          <w:sz w:val="20"/>
          <w:szCs w:val="20"/>
          <w:lang w:bidi="ar-EG"/>
        </w:rPr>
        <w:t xml:space="preserve"> </w:t>
      </w:r>
      <w:r w:rsidR="00F0382A" w:rsidRPr="002B5761">
        <w:rPr>
          <w:rFonts w:ascii="Times New Roman" w:hAnsi="Times New Roman" w:cs="Times New Roman"/>
          <w:sz w:val="20"/>
          <w:szCs w:val="20"/>
          <w:lang w:bidi="ar-EG"/>
        </w:rPr>
        <w:t>and</w:t>
      </w:r>
      <w:r w:rsidR="00D62961" w:rsidRPr="002B5761">
        <w:rPr>
          <w:rFonts w:ascii="Times New Roman" w:hAnsi="Times New Roman" w:cs="Times New Roman"/>
          <w:sz w:val="20"/>
          <w:szCs w:val="20"/>
          <w:lang w:bidi="ar-EG"/>
        </w:rPr>
        <w:t xml:space="preserve"> </w:t>
      </w:r>
      <w:r w:rsidR="00F0382A" w:rsidRPr="002B5761">
        <w:rPr>
          <w:rFonts w:ascii="Times New Roman" w:hAnsi="Times New Roman" w:cs="Times New Roman"/>
          <w:sz w:val="20"/>
          <w:szCs w:val="20"/>
          <w:lang w:bidi="ar-EG"/>
        </w:rPr>
        <w:t>boron</w:t>
      </w:r>
      <w:r w:rsidR="00D62961" w:rsidRPr="002B5761">
        <w:rPr>
          <w:rFonts w:ascii="Times New Roman" w:hAnsi="Times New Roman" w:cs="Times New Roman"/>
          <w:sz w:val="20"/>
          <w:szCs w:val="20"/>
          <w:lang w:bidi="ar-EG"/>
        </w:rPr>
        <w:t xml:space="preserve"> </w:t>
      </w:r>
      <w:r w:rsidR="00F0382A" w:rsidRPr="002B5761">
        <w:rPr>
          <w:rFonts w:ascii="Times New Roman" w:hAnsi="Times New Roman" w:cs="Times New Roman"/>
          <w:sz w:val="20"/>
          <w:szCs w:val="20"/>
          <w:lang w:bidi="ar-EG"/>
        </w:rPr>
        <w:t>on</w:t>
      </w:r>
      <w:r w:rsidR="00D62961" w:rsidRPr="002B5761">
        <w:rPr>
          <w:rFonts w:ascii="Times New Roman" w:hAnsi="Times New Roman" w:cs="Times New Roman"/>
          <w:sz w:val="20"/>
          <w:szCs w:val="20"/>
          <w:lang w:bidi="ar-EG"/>
        </w:rPr>
        <w:t xml:space="preserve"> </w:t>
      </w:r>
      <w:r w:rsidR="00F0382A" w:rsidRPr="002B5761">
        <w:rPr>
          <w:rFonts w:ascii="Times New Roman" w:hAnsi="Times New Roman" w:cs="Times New Roman"/>
          <w:sz w:val="20"/>
          <w:szCs w:val="20"/>
          <w:lang w:bidi="ar-EG"/>
        </w:rPr>
        <w:t>the</w:t>
      </w:r>
      <w:r w:rsidR="00D62961" w:rsidRPr="002B5761">
        <w:rPr>
          <w:rFonts w:ascii="Times New Roman" w:hAnsi="Times New Roman" w:cs="Times New Roman"/>
          <w:sz w:val="20"/>
          <w:szCs w:val="20"/>
          <w:lang w:bidi="ar-EG"/>
        </w:rPr>
        <w:t xml:space="preserve"> </w:t>
      </w:r>
      <w:r w:rsidR="00F0382A" w:rsidRPr="002B5761">
        <w:rPr>
          <w:rFonts w:ascii="Times New Roman" w:hAnsi="Times New Roman" w:cs="Times New Roman"/>
          <w:sz w:val="20"/>
          <w:szCs w:val="20"/>
          <w:lang w:bidi="ar-EG"/>
        </w:rPr>
        <w:t>yield</w:t>
      </w:r>
      <w:r w:rsidR="00D62961" w:rsidRPr="002B5761">
        <w:rPr>
          <w:rFonts w:ascii="Times New Roman" w:hAnsi="Times New Roman" w:cs="Times New Roman"/>
          <w:sz w:val="20"/>
          <w:szCs w:val="20"/>
          <w:lang w:bidi="ar-EG"/>
        </w:rPr>
        <w:t xml:space="preserve"> </w:t>
      </w:r>
      <w:r w:rsidR="00F0382A" w:rsidRPr="002B5761">
        <w:rPr>
          <w:rFonts w:ascii="Times New Roman" w:hAnsi="Times New Roman" w:cs="Times New Roman"/>
          <w:sz w:val="20"/>
          <w:szCs w:val="20"/>
          <w:lang w:bidi="ar-EG"/>
        </w:rPr>
        <w:t>and</w:t>
      </w:r>
      <w:r w:rsidR="00D62961" w:rsidRPr="002B5761">
        <w:rPr>
          <w:rFonts w:ascii="Times New Roman" w:hAnsi="Times New Roman" w:cs="Times New Roman"/>
          <w:sz w:val="20"/>
          <w:szCs w:val="20"/>
          <w:lang w:bidi="ar-EG"/>
        </w:rPr>
        <w:t xml:space="preserve"> </w:t>
      </w:r>
      <w:r w:rsidR="00F0382A" w:rsidRPr="002B5761">
        <w:rPr>
          <w:rFonts w:ascii="Times New Roman" w:hAnsi="Times New Roman" w:cs="Times New Roman"/>
          <w:sz w:val="20"/>
          <w:szCs w:val="20"/>
          <w:lang w:bidi="ar-EG"/>
        </w:rPr>
        <w:t>quality</w:t>
      </w:r>
      <w:r w:rsidR="00D62961" w:rsidRPr="002B5761">
        <w:rPr>
          <w:rFonts w:ascii="Times New Roman" w:hAnsi="Times New Roman" w:cs="Times New Roman"/>
          <w:sz w:val="20"/>
          <w:szCs w:val="20"/>
          <w:lang w:bidi="ar-EG"/>
        </w:rPr>
        <w:t xml:space="preserve"> </w:t>
      </w:r>
      <w:r w:rsidR="00F0382A" w:rsidRPr="002B5761">
        <w:rPr>
          <w:rFonts w:ascii="Times New Roman" w:hAnsi="Times New Roman" w:cs="Times New Roman"/>
          <w:sz w:val="20"/>
          <w:szCs w:val="20"/>
          <w:lang w:bidi="ar-EG"/>
        </w:rPr>
        <w:t>attributes</w:t>
      </w:r>
      <w:r w:rsidR="00D62961" w:rsidRPr="002B5761">
        <w:rPr>
          <w:rFonts w:ascii="Times New Roman" w:hAnsi="Times New Roman" w:cs="Times New Roman"/>
          <w:sz w:val="20"/>
          <w:szCs w:val="20"/>
          <w:lang w:bidi="ar-EG"/>
        </w:rPr>
        <w:t xml:space="preserve"> </w:t>
      </w:r>
      <w:r w:rsidR="00F0382A"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00F0382A" w:rsidRPr="002B5761">
        <w:rPr>
          <w:rFonts w:ascii="Times New Roman" w:hAnsi="Times New Roman" w:cs="Times New Roman"/>
          <w:sz w:val="20"/>
          <w:szCs w:val="20"/>
          <w:lang w:bidi="ar-EG"/>
        </w:rPr>
        <w:t>grape</w:t>
      </w:r>
      <w:r w:rsidR="005A7E35" w:rsidRPr="002B5761">
        <w:rPr>
          <w:rFonts w:ascii="Times New Roman" w:hAnsi="Times New Roman" w:cs="Times New Roman"/>
          <w:sz w:val="20"/>
          <w:szCs w:val="20"/>
          <w:lang w:bidi="ar-EG"/>
        </w:rPr>
        <w:t>.</w:t>
      </w:r>
      <w:r w:rsidR="00D62961" w:rsidRPr="002B5761">
        <w:rPr>
          <w:rFonts w:ascii="Times New Roman" w:hAnsi="Times New Roman" w:cs="Times New Roman"/>
          <w:sz w:val="20"/>
          <w:szCs w:val="20"/>
          <w:lang w:bidi="ar-EG"/>
        </w:rPr>
        <w:t xml:space="preserve"> </w:t>
      </w:r>
      <w:r w:rsidR="005A7E35" w:rsidRPr="002B5761">
        <w:rPr>
          <w:rFonts w:ascii="Times New Roman" w:hAnsi="Times New Roman" w:cs="Times New Roman"/>
          <w:sz w:val="20"/>
          <w:szCs w:val="20"/>
          <w:lang w:bidi="ar-EG"/>
        </w:rPr>
        <w:t>Journal</w:t>
      </w:r>
      <w:r w:rsidR="00D62961" w:rsidRPr="002B5761">
        <w:rPr>
          <w:rFonts w:ascii="Times New Roman" w:hAnsi="Times New Roman" w:cs="Times New Roman"/>
          <w:sz w:val="20"/>
          <w:szCs w:val="20"/>
          <w:lang w:bidi="ar-EG"/>
        </w:rPr>
        <w:t xml:space="preserve"> </w:t>
      </w:r>
      <w:r w:rsidR="005A7E35"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005A7E35" w:rsidRPr="002B5761">
        <w:rPr>
          <w:rFonts w:ascii="Times New Roman" w:hAnsi="Times New Roman" w:cs="Times New Roman"/>
          <w:sz w:val="20"/>
          <w:szCs w:val="20"/>
          <w:lang w:bidi="ar-EG"/>
        </w:rPr>
        <w:t>Pharmacognosy</w:t>
      </w:r>
      <w:r w:rsidR="00D62961" w:rsidRPr="002B5761">
        <w:rPr>
          <w:rFonts w:ascii="Times New Roman" w:hAnsi="Times New Roman" w:cs="Times New Roman"/>
          <w:sz w:val="20"/>
          <w:szCs w:val="20"/>
          <w:lang w:bidi="ar-EG"/>
        </w:rPr>
        <w:t xml:space="preserve"> </w:t>
      </w:r>
      <w:r w:rsidR="005A7E35" w:rsidRPr="002B5761">
        <w:rPr>
          <w:rFonts w:ascii="Times New Roman" w:hAnsi="Times New Roman" w:cs="Times New Roman"/>
          <w:sz w:val="20"/>
          <w:szCs w:val="20"/>
          <w:lang w:bidi="ar-EG"/>
        </w:rPr>
        <w:t>and</w:t>
      </w:r>
      <w:r w:rsidR="00D62961" w:rsidRPr="002B5761">
        <w:rPr>
          <w:rFonts w:ascii="Times New Roman" w:hAnsi="Times New Roman" w:cs="Times New Roman"/>
          <w:sz w:val="20"/>
          <w:szCs w:val="20"/>
          <w:lang w:bidi="ar-EG"/>
        </w:rPr>
        <w:t xml:space="preserve"> </w:t>
      </w:r>
      <w:r w:rsidR="005A7E35" w:rsidRPr="002B5761">
        <w:rPr>
          <w:rFonts w:ascii="Times New Roman" w:hAnsi="Times New Roman" w:cs="Times New Roman"/>
          <w:sz w:val="20"/>
          <w:szCs w:val="20"/>
          <w:lang w:bidi="ar-EG"/>
        </w:rPr>
        <w:t>Phytochemistry</w:t>
      </w:r>
      <w:r w:rsidR="00D62961" w:rsidRPr="002B5761">
        <w:rPr>
          <w:rFonts w:ascii="Times New Roman" w:hAnsi="Times New Roman" w:cs="Times New Roman"/>
          <w:sz w:val="20"/>
          <w:szCs w:val="20"/>
          <w:lang w:bidi="ar-EG"/>
        </w:rPr>
        <w:t xml:space="preserve"> </w:t>
      </w:r>
      <w:r w:rsidR="005A7E35" w:rsidRPr="002B5761">
        <w:rPr>
          <w:rFonts w:ascii="Times New Roman" w:hAnsi="Times New Roman" w:cs="Times New Roman"/>
          <w:sz w:val="20"/>
          <w:szCs w:val="20"/>
          <w:lang w:bidi="ar-EG"/>
        </w:rPr>
        <w:t>2019;</w:t>
      </w:r>
      <w:r w:rsidR="00D62961" w:rsidRPr="002B5761">
        <w:rPr>
          <w:rFonts w:ascii="Times New Roman" w:hAnsi="Times New Roman" w:cs="Times New Roman"/>
          <w:sz w:val="20"/>
          <w:szCs w:val="20"/>
          <w:lang w:bidi="ar-EG"/>
        </w:rPr>
        <w:t xml:space="preserve"> </w:t>
      </w:r>
      <w:r w:rsidR="005A7E35" w:rsidRPr="002B5761">
        <w:rPr>
          <w:rFonts w:ascii="Times New Roman" w:hAnsi="Times New Roman" w:cs="Times New Roman"/>
          <w:sz w:val="20"/>
          <w:szCs w:val="20"/>
          <w:lang w:bidi="ar-EG"/>
        </w:rPr>
        <w:t>8(3):</w:t>
      </w:r>
      <w:r w:rsidR="00D62961" w:rsidRPr="002B5761">
        <w:rPr>
          <w:rFonts w:ascii="Times New Roman" w:hAnsi="Times New Roman" w:cs="Times New Roman"/>
          <w:sz w:val="20"/>
          <w:szCs w:val="20"/>
          <w:lang w:bidi="ar-EG"/>
        </w:rPr>
        <w:t xml:space="preserve"> </w:t>
      </w:r>
      <w:r w:rsidR="005A7E35" w:rsidRPr="002B5761">
        <w:rPr>
          <w:rFonts w:ascii="Times New Roman" w:hAnsi="Times New Roman" w:cs="Times New Roman"/>
          <w:sz w:val="20"/>
          <w:szCs w:val="20"/>
          <w:lang w:bidi="ar-EG"/>
        </w:rPr>
        <w:t>3625-362</w:t>
      </w:r>
      <w:r w:rsidR="002B5761" w:rsidRPr="002B5761">
        <w:rPr>
          <w:rFonts w:ascii="Times New Roman" w:hAnsi="Times New Roman" w:cs="Times New Roman"/>
          <w:sz w:val="20"/>
          <w:szCs w:val="20"/>
          <w:lang w:bidi="ar-EG"/>
        </w:rPr>
        <w:t>9</w:t>
      </w:r>
      <w:r w:rsidR="002B5761">
        <w:rPr>
          <w:rFonts w:ascii="Times New Roman" w:hAnsi="Times New Roman" w:cs="Times New Roman"/>
          <w:sz w:val="20"/>
          <w:szCs w:val="20"/>
          <w:lang w:bidi="ar-EG"/>
        </w:rPr>
        <w:t>.</w:t>
      </w:r>
    </w:p>
    <w:p w:rsidR="009A30B3" w:rsidRPr="002B5761" w:rsidRDefault="00822F27"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lang w:bidi="ar-EG"/>
        </w:rPr>
      </w:pPr>
      <w:r w:rsidRPr="002B5761">
        <w:rPr>
          <w:rFonts w:ascii="Times New Roman" w:hAnsi="Times New Roman" w:cs="Times New Roman"/>
          <w:bCs/>
          <w:sz w:val="20"/>
          <w:szCs w:val="20"/>
          <w:lang w:bidi="ar-EG"/>
        </w:rPr>
        <w:t>Ben</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Mimoun,</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M.;</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Ghrab,</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M.;</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Ghanem,</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M.</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and</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Elloumi,</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O.</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(2009).</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Effects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potassium</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foliar</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spray</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olive,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peach</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and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plum,</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Part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2:</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peach</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and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plum</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experiments.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Optimizing</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Crop</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Nutri.,19:14-17.</w:t>
      </w:r>
    </w:p>
    <w:p w:rsidR="009A30B3" w:rsidRPr="002B5761" w:rsidRDefault="00822F27"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shd w:val="clear" w:color="auto" w:fill="FFFFFF"/>
        </w:rPr>
      </w:pPr>
      <w:r w:rsidRPr="002B5761">
        <w:rPr>
          <w:rFonts w:ascii="Times New Roman" w:hAnsi="Times New Roman" w:cs="Times New Roman"/>
          <w:bCs/>
          <w:sz w:val="20"/>
          <w:szCs w:val="20"/>
          <w:shd w:val="clear" w:color="auto" w:fill="FFFFFF"/>
        </w:rPr>
        <w:t>Brady,</w:t>
      </w:r>
      <w:r w:rsidR="00D62961" w:rsidRPr="002B5761">
        <w:rPr>
          <w:rFonts w:ascii="Times New Roman" w:hAnsi="Times New Roman" w:cs="Times New Roman"/>
          <w:bCs/>
          <w:sz w:val="20"/>
          <w:szCs w:val="20"/>
          <w:shd w:val="clear" w:color="auto" w:fill="FFFFFF"/>
        </w:rPr>
        <w:t xml:space="preserve"> </w:t>
      </w:r>
      <w:r w:rsidRPr="002B5761">
        <w:rPr>
          <w:rFonts w:ascii="Times New Roman" w:hAnsi="Times New Roman" w:cs="Times New Roman"/>
          <w:bCs/>
          <w:sz w:val="20"/>
          <w:szCs w:val="20"/>
          <w:shd w:val="clear" w:color="auto" w:fill="FFFFFF"/>
        </w:rPr>
        <w:t>C.</w:t>
      </w:r>
      <w:r w:rsidR="00D62961" w:rsidRPr="002B5761">
        <w:rPr>
          <w:rFonts w:ascii="Times New Roman" w:hAnsi="Times New Roman" w:cs="Times New Roman"/>
          <w:bCs/>
          <w:sz w:val="20"/>
          <w:szCs w:val="20"/>
          <w:shd w:val="clear" w:color="auto" w:fill="FFFFFF"/>
        </w:rPr>
        <w:t xml:space="preserve"> </w:t>
      </w:r>
      <w:r w:rsidRPr="002B5761">
        <w:rPr>
          <w:rFonts w:ascii="Times New Roman" w:hAnsi="Times New Roman" w:cs="Times New Roman"/>
          <w:bCs/>
          <w:sz w:val="20"/>
          <w:szCs w:val="20"/>
          <w:shd w:val="clear" w:color="auto" w:fill="FFFFFF"/>
        </w:rPr>
        <w:t>J.</w:t>
      </w:r>
      <w:r w:rsidR="00D62961" w:rsidRPr="002B5761">
        <w:rPr>
          <w:rFonts w:ascii="Times New Roman" w:hAnsi="Times New Roman" w:cs="Times New Roman"/>
          <w:bCs/>
          <w:sz w:val="20"/>
          <w:szCs w:val="20"/>
          <w:shd w:val="clear" w:color="auto" w:fill="FFFFFF"/>
        </w:rPr>
        <w:t xml:space="preserve"> </w:t>
      </w:r>
      <w:r w:rsidRPr="002B5761">
        <w:rPr>
          <w:rFonts w:ascii="Times New Roman" w:hAnsi="Times New Roman" w:cs="Times New Roman"/>
          <w:bCs/>
          <w:sz w:val="20"/>
          <w:szCs w:val="20"/>
          <w:shd w:val="clear" w:color="auto" w:fill="FFFFFF"/>
        </w:rPr>
        <w:t>(1993).</w:t>
      </w:r>
      <w:r w:rsidR="00D62961" w:rsidRPr="002B5761">
        <w:rPr>
          <w:rFonts w:ascii="Times New Roman" w:hAnsi="Times New Roman" w:cs="Times New Roman"/>
          <w:sz w:val="20"/>
          <w:szCs w:val="20"/>
          <w:shd w:val="clear" w:color="auto" w:fill="FFFFFF"/>
        </w:rPr>
        <w:t xml:space="preserve"> </w:t>
      </w:r>
      <w:r w:rsidRPr="002B5761">
        <w:rPr>
          <w:rFonts w:ascii="Times New Roman" w:hAnsi="Times New Roman" w:cs="Times New Roman"/>
          <w:sz w:val="20"/>
          <w:szCs w:val="20"/>
          <w:shd w:val="clear" w:color="auto" w:fill="FFFFFF"/>
        </w:rPr>
        <w:t>Stone</w:t>
      </w:r>
      <w:r w:rsidR="00D62961" w:rsidRPr="002B5761">
        <w:rPr>
          <w:rFonts w:ascii="Times New Roman" w:hAnsi="Times New Roman" w:cs="Times New Roman"/>
          <w:sz w:val="20"/>
          <w:szCs w:val="20"/>
          <w:shd w:val="clear" w:color="auto" w:fill="FFFFFF"/>
        </w:rPr>
        <w:t xml:space="preserve"> </w:t>
      </w:r>
      <w:r w:rsidRPr="002B5761">
        <w:rPr>
          <w:rFonts w:ascii="Times New Roman" w:hAnsi="Times New Roman" w:cs="Times New Roman"/>
          <w:sz w:val="20"/>
          <w:szCs w:val="20"/>
          <w:shd w:val="clear" w:color="auto" w:fill="FFFFFF"/>
        </w:rPr>
        <w:t>Fruit'</w:t>
      </w:r>
      <w:r w:rsidR="00D62961" w:rsidRPr="002B5761">
        <w:rPr>
          <w:rFonts w:ascii="Times New Roman" w:hAnsi="Times New Roman" w:cs="Times New Roman"/>
          <w:sz w:val="20"/>
          <w:szCs w:val="20"/>
          <w:shd w:val="clear" w:color="auto" w:fill="FFFFFF"/>
        </w:rPr>
        <w:t xml:space="preserve"> </w:t>
      </w:r>
      <w:r w:rsidRPr="002B5761">
        <w:rPr>
          <w:rFonts w:ascii="Times New Roman" w:hAnsi="Times New Roman" w:cs="Times New Roman"/>
          <w:sz w:val="20"/>
          <w:szCs w:val="20"/>
          <w:shd w:val="clear" w:color="auto" w:fill="FFFFFF"/>
        </w:rPr>
        <w:t>in</w:t>
      </w:r>
      <w:r w:rsidR="00D62961" w:rsidRPr="002B5761">
        <w:rPr>
          <w:rFonts w:ascii="Times New Roman" w:hAnsi="Times New Roman" w:cs="Times New Roman"/>
          <w:sz w:val="20"/>
          <w:szCs w:val="20"/>
          <w:shd w:val="clear" w:color="auto" w:fill="FFFFFF"/>
        </w:rPr>
        <w:t xml:space="preserve"> </w:t>
      </w:r>
      <w:r w:rsidRPr="002B5761">
        <w:rPr>
          <w:rFonts w:ascii="Times New Roman" w:hAnsi="Times New Roman" w:cs="Times New Roman"/>
          <w:sz w:val="20"/>
          <w:szCs w:val="20"/>
          <w:shd w:val="clear" w:color="auto" w:fill="FFFFFF"/>
        </w:rPr>
        <w:t>Seymour,</w:t>
      </w:r>
      <w:r w:rsidR="00D62961" w:rsidRPr="002B5761">
        <w:rPr>
          <w:rFonts w:ascii="Times New Roman" w:hAnsi="Times New Roman" w:cs="Times New Roman"/>
          <w:sz w:val="20"/>
          <w:szCs w:val="20"/>
          <w:shd w:val="clear" w:color="auto" w:fill="FFFFFF"/>
        </w:rPr>
        <w:t xml:space="preserve"> </w:t>
      </w:r>
      <w:r w:rsidRPr="002B5761">
        <w:rPr>
          <w:rFonts w:ascii="Times New Roman" w:hAnsi="Times New Roman" w:cs="Times New Roman"/>
          <w:sz w:val="20"/>
          <w:szCs w:val="20"/>
          <w:shd w:val="clear" w:color="auto" w:fill="FFFFFF"/>
        </w:rPr>
        <w:t>G.</w:t>
      </w:r>
      <w:r w:rsidR="00D62961" w:rsidRPr="002B5761">
        <w:rPr>
          <w:rFonts w:ascii="Times New Roman" w:hAnsi="Times New Roman" w:cs="Times New Roman"/>
          <w:sz w:val="20"/>
          <w:szCs w:val="20"/>
          <w:shd w:val="clear" w:color="auto" w:fill="FFFFFF"/>
        </w:rPr>
        <w:t xml:space="preserve"> </w:t>
      </w:r>
      <w:r w:rsidRPr="002B5761">
        <w:rPr>
          <w:rFonts w:ascii="Times New Roman" w:hAnsi="Times New Roman" w:cs="Times New Roman"/>
          <w:sz w:val="20"/>
          <w:szCs w:val="20"/>
          <w:shd w:val="clear" w:color="auto" w:fill="FFFFFF"/>
        </w:rPr>
        <w:t>B.,</w:t>
      </w:r>
      <w:r w:rsidR="00D62961" w:rsidRPr="002B5761">
        <w:rPr>
          <w:rFonts w:ascii="Times New Roman" w:hAnsi="Times New Roman" w:cs="Times New Roman"/>
          <w:sz w:val="20"/>
          <w:szCs w:val="20"/>
          <w:shd w:val="clear" w:color="auto" w:fill="FFFFFF"/>
        </w:rPr>
        <w:t xml:space="preserve"> </w:t>
      </w:r>
      <w:r w:rsidRPr="002B5761">
        <w:rPr>
          <w:rFonts w:ascii="Times New Roman" w:hAnsi="Times New Roman" w:cs="Times New Roman"/>
          <w:sz w:val="20"/>
          <w:szCs w:val="20"/>
          <w:shd w:val="clear" w:color="auto" w:fill="FFFFFF"/>
        </w:rPr>
        <w:t>Taylor,</w:t>
      </w:r>
      <w:r w:rsidR="00D62961" w:rsidRPr="002B5761">
        <w:rPr>
          <w:rFonts w:ascii="Times New Roman" w:hAnsi="Times New Roman" w:cs="Times New Roman"/>
          <w:sz w:val="20"/>
          <w:szCs w:val="20"/>
          <w:shd w:val="clear" w:color="auto" w:fill="FFFFFF"/>
        </w:rPr>
        <w:t xml:space="preserve"> </w:t>
      </w:r>
      <w:r w:rsidRPr="002B5761">
        <w:rPr>
          <w:rFonts w:ascii="Times New Roman" w:hAnsi="Times New Roman" w:cs="Times New Roman"/>
          <w:sz w:val="20"/>
          <w:szCs w:val="20"/>
          <w:shd w:val="clear" w:color="auto" w:fill="FFFFFF"/>
        </w:rPr>
        <w:t>J.</w:t>
      </w:r>
      <w:r w:rsidR="00D62961" w:rsidRPr="002B5761">
        <w:rPr>
          <w:rFonts w:ascii="Times New Roman" w:hAnsi="Times New Roman" w:cs="Times New Roman"/>
          <w:sz w:val="20"/>
          <w:szCs w:val="20"/>
          <w:shd w:val="clear" w:color="auto" w:fill="FFFFFF"/>
        </w:rPr>
        <w:t xml:space="preserve"> </w:t>
      </w:r>
      <w:r w:rsidR="00F0382A" w:rsidRPr="002B5761">
        <w:rPr>
          <w:rFonts w:ascii="Times New Roman" w:hAnsi="Times New Roman" w:cs="Times New Roman"/>
          <w:sz w:val="20"/>
          <w:szCs w:val="20"/>
          <w:shd w:val="clear" w:color="auto" w:fill="FFFFFF"/>
        </w:rPr>
        <w:t>E.</w:t>
      </w:r>
      <w:r w:rsidR="00D62961" w:rsidRPr="002B5761">
        <w:rPr>
          <w:rFonts w:ascii="Times New Roman" w:hAnsi="Times New Roman" w:cs="Times New Roman"/>
          <w:sz w:val="20"/>
          <w:szCs w:val="20"/>
          <w:shd w:val="clear" w:color="auto" w:fill="FFFFFF"/>
        </w:rPr>
        <w:t xml:space="preserve"> </w:t>
      </w:r>
      <w:r w:rsidR="00F0382A" w:rsidRPr="002B5761">
        <w:rPr>
          <w:rFonts w:ascii="Times New Roman" w:hAnsi="Times New Roman" w:cs="Times New Roman"/>
          <w:sz w:val="20"/>
          <w:szCs w:val="20"/>
          <w:shd w:val="clear" w:color="auto" w:fill="FFFFFF"/>
        </w:rPr>
        <w:t>and</w:t>
      </w:r>
      <w:r w:rsidR="00D62961" w:rsidRPr="002B5761">
        <w:rPr>
          <w:rFonts w:ascii="Times New Roman" w:hAnsi="Times New Roman" w:cs="Times New Roman"/>
          <w:sz w:val="20"/>
          <w:szCs w:val="20"/>
          <w:shd w:val="clear" w:color="auto" w:fill="FFFFFF"/>
        </w:rPr>
        <w:t xml:space="preserve"> </w:t>
      </w:r>
      <w:r w:rsidRPr="002B5761">
        <w:rPr>
          <w:rFonts w:ascii="Times New Roman" w:hAnsi="Times New Roman" w:cs="Times New Roman"/>
          <w:sz w:val="20"/>
          <w:szCs w:val="20"/>
          <w:shd w:val="clear" w:color="auto" w:fill="FFFFFF"/>
        </w:rPr>
        <w:t>Tucker,</w:t>
      </w:r>
      <w:r w:rsidR="00D62961" w:rsidRPr="002B5761">
        <w:rPr>
          <w:rFonts w:ascii="Times New Roman" w:hAnsi="Times New Roman" w:cs="Times New Roman"/>
          <w:sz w:val="20"/>
          <w:szCs w:val="20"/>
          <w:shd w:val="clear" w:color="auto" w:fill="FFFFFF"/>
        </w:rPr>
        <w:t xml:space="preserve"> </w:t>
      </w:r>
      <w:r w:rsidRPr="002B5761">
        <w:rPr>
          <w:rFonts w:ascii="Times New Roman" w:hAnsi="Times New Roman" w:cs="Times New Roman"/>
          <w:sz w:val="20"/>
          <w:szCs w:val="20"/>
          <w:shd w:val="clear" w:color="auto" w:fill="FFFFFF"/>
        </w:rPr>
        <w:t>G.</w:t>
      </w:r>
      <w:r w:rsidR="00D62961" w:rsidRPr="002B5761">
        <w:rPr>
          <w:rFonts w:ascii="Times New Roman" w:hAnsi="Times New Roman" w:cs="Times New Roman"/>
          <w:sz w:val="20"/>
          <w:szCs w:val="20"/>
          <w:shd w:val="clear" w:color="auto" w:fill="FFFFFF"/>
        </w:rPr>
        <w:t xml:space="preserve"> </w:t>
      </w:r>
      <w:r w:rsidRPr="002B5761">
        <w:rPr>
          <w:rFonts w:ascii="Times New Roman" w:hAnsi="Times New Roman" w:cs="Times New Roman"/>
          <w:sz w:val="20"/>
          <w:szCs w:val="20"/>
          <w:shd w:val="clear" w:color="auto" w:fill="FFFFFF"/>
        </w:rPr>
        <w:t>A.,</w:t>
      </w:r>
      <w:r w:rsidR="00D62961" w:rsidRPr="002B5761">
        <w:rPr>
          <w:rFonts w:ascii="Times New Roman" w:hAnsi="Times New Roman" w:cs="Times New Roman"/>
          <w:sz w:val="20"/>
          <w:szCs w:val="20"/>
          <w:shd w:val="clear" w:color="auto" w:fill="FFFFFF"/>
        </w:rPr>
        <w:t xml:space="preserve"> </w:t>
      </w:r>
      <w:r w:rsidRPr="002B5761">
        <w:rPr>
          <w:rFonts w:ascii="Times New Roman" w:hAnsi="Times New Roman" w:cs="Times New Roman"/>
          <w:sz w:val="20"/>
          <w:szCs w:val="20"/>
          <w:shd w:val="clear" w:color="auto" w:fill="FFFFFF"/>
        </w:rPr>
        <w:t>eds.,</w:t>
      </w:r>
      <w:r w:rsidR="00D62961" w:rsidRPr="002B5761">
        <w:rPr>
          <w:rFonts w:ascii="Times New Roman" w:hAnsi="Times New Roman" w:cs="Times New Roman"/>
          <w:sz w:val="20"/>
          <w:szCs w:val="20"/>
          <w:shd w:val="clear" w:color="auto" w:fill="FFFFFF"/>
        </w:rPr>
        <w:t xml:space="preserve"> </w:t>
      </w:r>
      <w:r w:rsidRPr="002B5761">
        <w:rPr>
          <w:rFonts w:ascii="Times New Roman" w:hAnsi="Times New Roman" w:cs="Times New Roman"/>
          <w:sz w:val="20"/>
          <w:szCs w:val="20"/>
          <w:shd w:val="clear" w:color="auto" w:fill="FFFFFF"/>
        </w:rPr>
        <w:t>Biochemistry</w:t>
      </w:r>
      <w:r w:rsidR="00D62961" w:rsidRPr="002B5761">
        <w:rPr>
          <w:rFonts w:ascii="Times New Roman" w:hAnsi="Times New Roman" w:cs="Times New Roman"/>
          <w:sz w:val="20"/>
          <w:szCs w:val="20"/>
          <w:shd w:val="clear" w:color="auto" w:fill="FFFFFF"/>
        </w:rPr>
        <w:t xml:space="preserve"> </w:t>
      </w:r>
      <w:r w:rsidRPr="002B5761">
        <w:rPr>
          <w:rFonts w:ascii="Times New Roman" w:hAnsi="Times New Roman" w:cs="Times New Roman"/>
          <w:sz w:val="20"/>
          <w:szCs w:val="20"/>
          <w:shd w:val="clear" w:color="auto" w:fill="FFFFFF"/>
        </w:rPr>
        <w:t>of</w:t>
      </w:r>
      <w:r w:rsidR="00D62961" w:rsidRPr="002B5761">
        <w:rPr>
          <w:rFonts w:ascii="Times New Roman" w:hAnsi="Times New Roman" w:cs="Times New Roman"/>
          <w:sz w:val="20"/>
          <w:szCs w:val="20"/>
          <w:shd w:val="clear" w:color="auto" w:fill="FFFFFF"/>
        </w:rPr>
        <w:t xml:space="preserve"> </w:t>
      </w:r>
      <w:r w:rsidRPr="002B5761">
        <w:rPr>
          <w:rFonts w:ascii="Times New Roman" w:hAnsi="Times New Roman" w:cs="Times New Roman"/>
          <w:sz w:val="20"/>
          <w:szCs w:val="20"/>
          <w:shd w:val="clear" w:color="auto" w:fill="FFFFFF"/>
        </w:rPr>
        <w:t>fruit</w:t>
      </w:r>
      <w:r w:rsidR="00D62961" w:rsidRPr="002B5761">
        <w:rPr>
          <w:rFonts w:ascii="Times New Roman" w:hAnsi="Times New Roman" w:cs="Times New Roman"/>
          <w:sz w:val="20"/>
          <w:szCs w:val="20"/>
          <w:shd w:val="clear" w:color="auto" w:fill="FFFFFF"/>
        </w:rPr>
        <w:t xml:space="preserve"> </w:t>
      </w:r>
      <w:r w:rsidRPr="002B5761">
        <w:rPr>
          <w:rFonts w:ascii="Times New Roman" w:hAnsi="Times New Roman" w:cs="Times New Roman"/>
          <w:sz w:val="20"/>
          <w:szCs w:val="20"/>
          <w:shd w:val="clear" w:color="auto" w:fill="FFFFFF"/>
        </w:rPr>
        <w:t>ripening,</w:t>
      </w:r>
      <w:r w:rsidR="00D62961" w:rsidRPr="002B5761">
        <w:rPr>
          <w:rFonts w:ascii="Times New Roman" w:hAnsi="Times New Roman" w:cs="Times New Roman"/>
          <w:sz w:val="20"/>
          <w:szCs w:val="20"/>
          <w:shd w:val="clear" w:color="auto" w:fill="FFFFFF"/>
        </w:rPr>
        <w:t xml:space="preserve"> </w:t>
      </w:r>
      <w:r w:rsidRPr="002B5761">
        <w:rPr>
          <w:rFonts w:ascii="Times New Roman" w:hAnsi="Times New Roman" w:cs="Times New Roman"/>
          <w:sz w:val="20"/>
          <w:szCs w:val="20"/>
          <w:shd w:val="clear" w:color="auto" w:fill="FFFFFF"/>
        </w:rPr>
        <w:t>Chapman</w:t>
      </w:r>
      <w:r w:rsidR="00D62961" w:rsidRPr="002B5761">
        <w:rPr>
          <w:rFonts w:ascii="Times New Roman" w:hAnsi="Times New Roman" w:cs="Times New Roman"/>
          <w:sz w:val="20"/>
          <w:szCs w:val="20"/>
          <w:shd w:val="clear" w:color="auto" w:fill="FFFFFF"/>
        </w:rPr>
        <w:t xml:space="preserve"> </w:t>
      </w:r>
      <w:r w:rsidRPr="002B5761">
        <w:rPr>
          <w:rFonts w:ascii="Times New Roman" w:hAnsi="Times New Roman" w:cs="Times New Roman"/>
          <w:sz w:val="20"/>
          <w:szCs w:val="20"/>
          <w:shd w:val="clear" w:color="auto" w:fill="FFFFFF"/>
        </w:rPr>
        <w:t>and</w:t>
      </w:r>
      <w:r w:rsidR="00D62961" w:rsidRPr="002B5761">
        <w:rPr>
          <w:rFonts w:ascii="Times New Roman" w:hAnsi="Times New Roman" w:cs="Times New Roman"/>
          <w:sz w:val="20"/>
          <w:szCs w:val="20"/>
          <w:shd w:val="clear" w:color="auto" w:fill="FFFFFF"/>
        </w:rPr>
        <w:t xml:space="preserve"> </w:t>
      </w:r>
      <w:r w:rsidRPr="002B5761">
        <w:rPr>
          <w:rFonts w:ascii="Times New Roman" w:hAnsi="Times New Roman" w:cs="Times New Roman"/>
          <w:sz w:val="20"/>
          <w:szCs w:val="20"/>
          <w:shd w:val="clear" w:color="auto" w:fill="FFFFFF"/>
        </w:rPr>
        <w:t>Hall,</w:t>
      </w:r>
      <w:r w:rsidR="00D62961" w:rsidRPr="002B5761">
        <w:rPr>
          <w:rFonts w:ascii="Times New Roman" w:hAnsi="Times New Roman" w:cs="Times New Roman"/>
          <w:sz w:val="20"/>
          <w:szCs w:val="20"/>
          <w:shd w:val="clear" w:color="auto" w:fill="FFFFFF"/>
        </w:rPr>
        <w:t xml:space="preserve"> </w:t>
      </w:r>
      <w:r w:rsidRPr="002B5761">
        <w:rPr>
          <w:rFonts w:ascii="Times New Roman" w:hAnsi="Times New Roman" w:cs="Times New Roman"/>
          <w:sz w:val="20"/>
          <w:szCs w:val="20"/>
          <w:shd w:val="clear" w:color="auto" w:fill="FFFFFF"/>
        </w:rPr>
        <w:t>379-403.</w:t>
      </w:r>
    </w:p>
    <w:p w:rsidR="009A30B3" w:rsidRPr="002B5761" w:rsidRDefault="00822F27"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lang w:bidi="ar-EG"/>
        </w:rPr>
      </w:pPr>
      <w:r w:rsidRPr="002B5761">
        <w:rPr>
          <w:rFonts w:ascii="Times New Roman" w:hAnsi="Times New Roman" w:cs="Times New Roman"/>
          <w:bCs/>
          <w:sz w:val="20"/>
          <w:szCs w:val="20"/>
          <w:lang w:bidi="ar-EG"/>
        </w:rPr>
        <w:t>Carmen,</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L.;</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Gabino,</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R.;</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José,</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S.;</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Bernardita,</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P.;</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Gerardo,</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L.;</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Carlos,</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H.</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and</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María,</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L.</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(2011).</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Identification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and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genetic</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characterization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ethylene-dependent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polygalacturonase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from</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apricot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fruit.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Postharvest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Biology</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and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Technology,</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62:</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26–34.</w:t>
      </w:r>
    </w:p>
    <w:p w:rsidR="0082192C" w:rsidRPr="002B5761" w:rsidRDefault="0082192C"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lang w:bidi="ar-EG"/>
        </w:rPr>
      </w:pPr>
      <w:r w:rsidRPr="002B5761">
        <w:rPr>
          <w:rFonts w:ascii="Times New Roman" w:hAnsi="Times New Roman" w:cs="Times New Roman"/>
          <w:bCs/>
          <w:sz w:val="20"/>
          <w:szCs w:val="20"/>
          <w:lang w:bidi="ar-EG"/>
        </w:rPr>
        <w:t>Chapman,</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H.</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D.,</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and</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P.</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F.</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Pratt</w:t>
      </w:r>
      <w:r w:rsidR="00D62961" w:rsidRPr="002B5761">
        <w:rPr>
          <w:rFonts w:ascii="Times New Roman" w:hAnsi="Times New Roman" w:cs="Times New Roman"/>
          <w:bCs/>
          <w:sz w:val="20"/>
          <w:szCs w:val="20"/>
          <w:lang w:bidi="ar-EG"/>
        </w:rPr>
        <w:t>. (</w:t>
      </w:r>
      <w:r w:rsidRPr="002B5761">
        <w:rPr>
          <w:rFonts w:ascii="Times New Roman" w:hAnsi="Times New Roman" w:cs="Times New Roman"/>
          <w:bCs/>
          <w:sz w:val="20"/>
          <w:szCs w:val="20"/>
          <w:lang w:bidi="ar-EG"/>
        </w:rPr>
        <w:t>1961).</w:t>
      </w:r>
      <w:r w:rsidR="00D62961" w:rsidRPr="002B5761">
        <w:rPr>
          <w:rFonts w:ascii="Times New Roman" w:hAnsi="Times New Roman" w:cs="Times New Roman"/>
          <w:bCs/>
          <w:sz w:val="20"/>
          <w:szCs w:val="20"/>
        </w:rPr>
        <w:t xml:space="preserve"> </w:t>
      </w:r>
      <w:r w:rsidRPr="002B5761">
        <w:rPr>
          <w:rFonts w:ascii="Times New Roman" w:hAnsi="Times New Roman" w:cs="Times New Roman"/>
          <w:sz w:val="20"/>
          <w:szCs w:val="20"/>
          <w:lang w:bidi="ar-EG"/>
        </w:rPr>
        <w:t>Methods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analysis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for</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soils,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plants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and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waters</w:t>
      </w:r>
      <w:r w:rsidR="002B5761" w:rsidRPr="002B5761">
        <w:rPr>
          <w:rFonts w:ascii="Times New Roman" w:hAnsi="Times New Roman" w:cs="Times New Roman"/>
          <w:sz w:val="20"/>
          <w:szCs w:val="20"/>
          <w:lang w:bidi="ar-EG"/>
        </w:rPr>
        <w:t>.</w:t>
      </w:r>
      <w:r w:rsidR="002B5761">
        <w:rPr>
          <w:rFonts w:ascii="Times New Roman" w:hAnsi="Times New Roman" w:cs="Times New Roman"/>
          <w:sz w:val="20"/>
          <w:szCs w:val="20"/>
          <w:lang w:bidi="ar-EG"/>
        </w:rPr>
        <w:t xml:space="preserve"> </w:t>
      </w:r>
      <w:r w:rsidR="002B5761" w:rsidRPr="002B5761">
        <w:rPr>
          <w:rFonts w:ascii="Times New Roman" w:hAnsi="Times New Roman" w:cs="Times New Roman"/>
          <w:sz w:val="20"/>
          <w:szCs w:val="20"/>
          <w:lang w:bidi="ar-EG"/>
        </w:rPr>
        <w:t>U</w:t>
      </w:r>
      <w:r w:rsidRPr="002B5761">
        <w:rPr>
          <w:rFonts w:ascii="Times New Roman" w:hAnsi="Times New Roman" w:cs="Times New Roman"/>
          <w:sz w:val="20"/>
          <w:szCs w:val="20"/>
          <w:lang w:bidi="ar-EG"/>
        </w:rPr>
        <w:t>niversity</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California,</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Riverside,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CA.</w:t>
      </w:r>
    </w:p>
    <w:p w:rsidR="00FF3199" w:rsidRPr="002B5761" w:rsidRDefault="00FF3199"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lang w:bidi="ar-EG"/>
        </w:rPr>
      </w:pPr>
      <w:r w:rsidRPr="002B5761">
        <w:rPr>
          <w:rFonts w:ascii="Times New Roman" w:hAnsi="Times New Roman" w:cs="Times New Roman"/>
          <w:bCs/>
          <w:sz w:val="20"/>
          <w:szCs w:val="20"/>
        </w:rPr>
        <w:t>Costat,</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Cohort</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Software</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Inc.</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(2005).</w:t>
      </w:r>
      <w:r w:rsidR="00D62961" w:rsidRPr="002B5761">
        <w:rPr>
          <w:rFonts w:ascii="Times New Roman" w:hAnsi="Times New Roman" w:cs="Times New Roman"/>
          <w:bCs/>
          <w:sz w:val="20"/>
          <w:szCs w:val="20"/>
        </w:rPr>
        <w:t xml:space="preserve"> </w:t>
      </w:r>
      <w:r w:rsidRPr="002B5761">
        <w:rPr>
          <w:rFonts w:ascii="Times New Roman" w:hAnsi="Times New Roman" w:cs="Times New Roman"/>
          <w:sz w:val="20"/>
          <w:szCs w:val="20"/>
        </w:rPr>
        <w:t>Costat</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User</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Manual,</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Version</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3</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Cohort</w:t>
      </w:r>
      <w:r w:rsidR="002B5761">
        <w:rPr>
          <w:rFonts w:ascii="Times New Roman" w:hAnsi="Times New Roman" w:cs="Times New Roman" w:hint="eastAsia"/>
          <w:sz w:val="20"/>
          <w:szCs w:val="20"/>
          <w:lang w:eastAsia="zh-CN"/>
        </w:rPr>
        <w:t xml:space="preserve"> </w:t>
      </w:r>
      <w:r w:rsidRPr="002B5761">
        <w:rPr>
          <w:rFonts w:ascii="Times New Roman" w:hAnsi="Times New Roman" w:cs="Times New Roman"/>
          <w:sz w:val="20"/>
          <w:szCs w:val="20"/>
        </w:rPr>
        <w:t>Tucson.</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Arizona,</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USA.</w:t>
      </w:r>
    </w:p>
    <w:p w:rsidR="00643172" w:rsidRPr="002B5761" w:rsidRDefault="00643172" w:rsidP="002B5761">
      <w:pPr>
        <w:pStyle w:val="ListParagraph"/>
        <w:numPr>
          <w:ilvl w:val="0"/>
          <w:numId w:val="24"/>
        </w:numPr>
        <w:shd w:val="clear" w:color="auto" w:fill="FFFFFF"/>
        <w:bidi w:val="0"/>
        <w:snapToGrid w:val="0"/>
        <w:spacing w:after="0" w:line="240" w:lineRule="auto"/>
        <w:ind w:left="425" w:hanging="425"/>
        <w:jc w:val="both"/>
        <w:rPr>
          <w:rFonts w:ascii="Times New Roman" w:eastAsia="Times New Roman" w:hAnsi="Times New Roman" w:cs="Times New Roman"/>
          <w:sz w:val="20"/>
          <w:szCs w:val="20"/>
          <w:lang w:eastAsia="ar-SA"/>
        </w:rPr>
      </w:pPr>
      <w:r w:rsidRPr="002B5761">
        <w:rPr>
          <w:rFonts w:ascii="Times New Roman" w:eastAsia="Times New Roman" w:hAnsi="Times New Roman" w:cs="Times New Roman"/>
          <w:bCs/>
          <w:sz w:val="20"/>
          <w:szCs w:val="20"/>
          <w:lang w:eastAsia="ar-SA"/>
        </w:rPr>
        <w:t>Cottenie,</w:t>
      </w:r>
      <w:r w:rsidR="00D62961" w:rsidRPr="002B5761">
        <w:rPr>
          <w:rFonts w:ascii="Times New Roman" w:eastAsia="Times New Roman" w:hAnsi="Times New Roman" w:cs="Times New Roman"/>
          <w:bCs/>
          <w:sz w:val="20"/>
          <w:szCs w:val="20"/>
          <w:lang w:eastAsia="ar-SA"/>
        </w:rPr>
        <w:t xml:space="preserve"> </w:t>
      </w:r>
      <w:r w:rsidRPr="002B5761">
        <w:rPr>
          <w:rFonts w:ascii="Times New Roman" w:eastAsia="Times New Roman" w:hAnsi="Times New Roman" w:cs="Times New Roman"/>
          <w:bCs/>
          <w:sz w:val="20"/>
          <w:szCs w:val="20"/>
          <w:lang w:eastAsia="ar-SA"/>
        </w:rPr>
        <w:t>A.,</w:t>
      </w:r>
      <w:r w:rsidR="00D62961" w:rsidRPr="002B5761">
        <w:rPr>
          <w:rFonts w:ascii="Times New Roman" w:eastAsia="Times New Roman" w:hAnsi="Times New Roman" w:cs="Times New Roman"/>
          <w:bCs/>
          <w:sz w:val="20"/>
          <w:szCs w:val="20"/>
          <w:lang w:eastAsia="ar-SA"/>
        </w:rPr>
        <w:t xml:space="preserve"> </w:t>
      </w:r>
      <w:r w:rsidRPr="002B5761">
        <w:rPr>
          <w:rFonts w:ascii="Times New Roman" w:eastAsia="Times New Roman" w:hAnsi="Times New Roman" w:cs="Times New Roman"/>
          <w:bCs/>
          <w:sz w:val="20"/>
          <w:szCs w:val="20"/>
          <w:lang w:eastAsia="ar-SA"/>
        </w:rPr>
        <w:t>M.</w:t>
      </w:r>
      <w:r w:rsidR="00D62961" w:rsidRPr="002B5761">
        <w:rPr>
          <w:rFonts w:ascii="Times New Roman" w:eastAsia="Times New Roman" w:hAnsi="Times New Roman" w:cs="Times New Roman"/>
          <w:bCs/>
          <w:sz w:val="20"/>
          <w:szCs w:val="20"/>
          <w:lang w:eastAsia="ar-SA"/>
        </w:rPr>
        <w:t xml:space="preserve"> </w:t>
      </w:r>
      <w:r w:rsidRPr="002B5761">
        <w:rPr>
          <w:rFonts w:ascii="Times New Roman" w:eastAsia="Times New Roman" w:hAnsi="Times New Roman" w:cs="Times New Roman"/>
          <w:bCs/>
          <w:sz w:val="20"/>
          <w:szCs w:val="20"/>
          <w:lang w:eastAsia="ar-SA"/>
        </w:rPr>
        <w:t>Verloo,</w:t>
      </w:r>
      <w:r w:rsidR="00D62961" w:rsidRPr="002B5761">
        <w:rPr>
          <w:rFonts w:ascii="Times New Roman" w:eastAsia="Times New Roman" w:hAnsi="Times New Roman" w:cs="Times New Roman"/>
          <w:bCs/>
          <w:sz w:val="20"/>
          <w:szCs w:val="20"/>
          <w:lang w:eastAsia="ar-SA"/>
        </w:rPr>
        <w:t xml:space="preserve"> </w:t>
      </w:r>
      <w:r w:rsidRPr="002B5761">
        <w:rPr>
          <w:rFonts w:ascii="Times New Roman" w:eastAsia="Times New Roman" w:hAnsi="Times New Roman" w:cs="Times New Roman"/>
          <w:bCs/>
          <w:sz w:val="20"/>
          <w:szCs w:val="20"/>
          <w:lang w:eastAsia="ar-SA"/>
        </w:rPr>
        <w:t>G.</w:t>
      </w:r>
      <w:r w:rsidR="00D62961" w:rsidRPr="002B5761">
        <w:rPr>
          <w:rFonts w:ascii="Times New Roman" w:eastAsia="Times New Roman" w:hAnsi="Times New Roman" w:cs="Times New Roman"/>
          <w:bCs/>
          <w:sz w:val="20"/>
          <w:szCs w:val="20"/>
          <w:lang w:eastAsia="ar-SA"/>
        </w:rPr>
        <w:t xml:space="preserve"> </w:t>
      </w:r>
      <w:r w:rsidRPr="002B5761">
        <w:rPr>
          <w:rFonts w:ascii="Times New Roman" w:eastAsia="Times New Roman" w:hAnsi="Times New Roman" w:cs="Times New Roman"/>
          <w:bCs/>
          <w:sz w:val="20"/>
          <w:szCs w:val="20"/>
          <w:lang w:eastAsia="ar-SA"/>
        </w:rPr>
        <w:t>Velghe</w:t>
      </w:r>
      <w:r w:rsidR="00D62961" w:rsidRPr="002B5761">
        <w:rPr>
          <w:rFonts w:ascii="Times New Roman" w:eastAsia="Times New Roman" w:hAnsi="Times New Roman" w:cs="Times New Roman"/>
          <w:bCs/>
          <w:sz w:val="20"/>
          <w:szCs w:val="20"/>
          <w:lang w:eastAsia="ar-SA"/>
        </w:rPr>
        <w:t xml:space="preserve"> </w:t>
      </w:r>
      <w:r w:rsidRPr="002B5761">
        <w:rPr>
          <w:rFonts w:ascii="Times New Roman" w:eastAsia="Times New Roman" w:hAnsi="Times New Roman" w:cs="Times New Roman"/>
          <w:bCs/>
          <w:sz w:val="20"/>
          <w:szCs w:val="20"/>
          <w:lang w:eastAsia="ar-SA"/>
        </w:rPr>
        <w:t>and</w:t>
      </w:r>
      <w:r w:rsidR="00D62961" w:rsidRPr="002B5761">
        <w:rPr>
          <w:rFonts w:ascii="Times New Roman" w:eastAsia="Times New Roman" w:hAnsi="Times New Roman" w:cs="Times New Roman"/>
          <w:bCs/>
          <w:sz w:val="20"/>
          <w:szCs w:val="20"/>
          <w:lang w:eastAsia="ar-SA"/>
        </w:rPr>
        <w:t xml:space="preserve"> </w:t>
      </w:r>
      <w:r w:rsidRPr="002B5761">
        <w:rPr>
          <w:rFonts w:ascii="Times New Roman" w:eastAsia="Times New Roman" w:hAnsi="Times New Roman" w:cs="Times New Roman"/>
          <w:bCs/>
          <w:sz w:val="20"/>
          <w:szCs w:val="20"/>
          <w:lang w:eastAsia="ar-SA"/>
        </w:rPr>
        <w:t>R.</w:t>
      </w:r>
      <w:r w:rsidR="00D62961" w:rsidRPr="002B5761">
        <w:rPr>
          <w:rFonts w:ascii="Times New Roman" w:eastAsia="Times New Roman" w:hAnsi="Times New Roman" w:cs="Times New Roman"/>
          <w:bCs/>
          <w:sz w:val="20"/>
          <w:szCs w:val="20"/>
          <w:lang w:eastAsia="ar-SA"/>
        </w:rPr>
        <w:t xml:space="preserve"> </w:t>
      </w:r>
      <w:r w:rsidRPr="002B5761">
        <w:rPr>
          <w:rFonts w:ascii="Times New Roman" w:eastAsia="Times New Roman" w:hAnsi="Times New Roman" w:cs="Times New Roman"/>
          <w:bCs/>
          <w:sz w:val="20"/>
          <w:szCs w:val="20"/>
          <w:lang w:eastAsia="ar-SA"/>
        </w:rPr>
        <w:t>Camerlynch,</w:t>
      </w:r>
      <w:r w:rsidR="00D62961" w:rsidRPr="002B5761">
        <w:rPr>
          <w:rFonts w:ascii="Times New Roman" w:eastAsia="Times New Roman" w:hAnsi="Times New Roman" w:cs="Times New Roman"/>
          <w:bCs/>
          <w:sz w:val="20"/>
          <w:szCs w:val="20"/>
          <w:lang w:eastAsia="ar-SA"/>
        </w:rPr>
        <w:t xml:space="preserve"> </w:t>
      </w:r>
      <w:r w:rsidRPr="002B5761">
        <w:rPr>
          <w:rFonts w:ascii="Times New Roman" w:eastAsia="Times New Roman" w:hAnsi="Times New Roman" w:cs="Times New Roman"/>
          <w:bCs/>
          <w:sz w:val="20"/>
          <w:szCs w:val="20"/>
          <w:lang w:eastAsia="ar-SA"/>
        </w:rPr>
        <w:t>(1982)</w:t>
      </w:r>
      <w:r w:rsidR="002B5761" w:rsidRPr="002B5761">
        <w:rPr>
          <w:rFonts w:ascii="Times New Roman" w:eastAsia="Times New Roman" w:hAnsi="Times New Roman" w:cs="Times New Roman"/>
          <w:bCs/>
          <w:sz w:val="20"/>
          <w:szCs w:val="20"/>
          <w:lang w:eastAsia="ar-SA"/>
        </w:rPr>
        <w:t>.</w:t>
      </w:r>
      <w:r w:rsidR="002B5761">
        <w:rPr>
          <w:rFonts w:ascii="Times New Roman" w:eastAsia="Times New Roman" w:hAnsi="Times New Roman" w:cs="Times New Roman"/>
          <w:bCs/>
          <w:sz w:val="20"/>
          <w:szCs w:val="20"/>
          <w:lang w:eastAsia="ar-SA"/>
        </w:rPr>
        <w:t xml:space="preserve"> </w:t>
      </w:r>
      <w:r w:rsidR="002B5761" w:rsidRPr="002B5761">
        <w:rPr>
          <w:rFonts w:ascii="Times New Roman" w:eastAsia="Times New Roman" w:hAnsi="Times New Roman" w:cs="Times New Roman"/>
          <w:sz w:val="20"/>
          <w:szCs w:val="20"/>
          <w:lang w:eastAsia="ar-SA"/>
        </w:rPr>
        <w:t>C</w:t>
      </w:r>
      <w:r w:rsidRPr="002B5761">
        <w:rPr>
          <w:rFonts w:ascii="Times New Roman" w:eastAsia="Times New Roman" w:hAnsi="Times New Roman" w:cs="Times New Roman"/>
          <w:sz w:val="20"/>
          <w:szCs w:val="20"/>
          <w:lang w:eastAsia="ar-SA"/>
        </w:rPr>
        <w:t>hemical</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Analysis</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of</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Plants</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and</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Soil.</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Laboratory</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of</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Analytical</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and</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Chemistry.</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State</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of</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Univ.</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Gent,</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Belgium.</w:t>
      </w:r>
    </w:p>
    <w:p w:rsidR="009A30B3" w:rsidRPr="002B5761" w:rsidRDefault="00822F27"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lang w:bidi="ar-EG"/>
        </w:rPr>
      </w:pPr>
      <w:r w:rsidRPr="002B5761">
        <w:rPr>
          <w:rFonts w:ascii="Times New Roman" w:hAnsi="Times New Roman" w:cs="Times New Roman"/>
          <w:bCs/>
          <w:sz w:val="20"/>
          <w:szCs w:val="20"/>
          <w:lang w:bidi="ar-EG"/>
        </w:rPr>
        <w:t>Dutta,</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P.;</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Ahmed,</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B.</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and</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Kundu,</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S.</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(2011).</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sz w:val="20"/>
          <w:szCs w:val="20"/>
          <w:lang w:bidi="ar-EG"/>
        </w:rPr>
        <w:t>Effect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different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sources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potassium</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yield,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quality</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and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leaf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mineral</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content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mango</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in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West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Bengal,</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Better</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Crops-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South</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Asia.;16-18.</w:t>
      </w:r>
      <w:r w:rsidR="00D62961" w:rsidRPr="002B5761">
        <w:rPr>
          <w:rFonts w:ascii="Times New Roman" w:hAnsi="Times New Roman" w:cs="Times New Roman"/>
          <w:sz w:val="20"/>
          <w:szCs w:val="20"/>
          <w:lang w:bidi="ar-EG"/>
        </w:rPr>
        <w:t xml:space="preserve"> </w:t>
      </w:r>
    </w:p>
    <w:p w:rsidR="009A30B3" w:rsidRPr="002B5761" w:rsidRDefault="00822F27"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lang w:bidi="ar-EG"/>
        </w:rPr>
      </w:pPr>
      <w:r w:rsidRPr="002B5761">
        <w:rPr>
          <w:rFonts w:ascii="Times New Roman" w:hAnsi="Times New Roman" w:cs="Times New Roman"/>
          <w:bCs/>
          <w:sz w:val="20"/>
          <w:szCs w:val="20"/>
          <w:lang w:bidi="ar-EG"/>
        </w:rPr>
        <w:t>El</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Kholy,</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M.</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F.;</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Mahmoud,</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A.</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A.</w:t>
      </w:r>
      <w:r w:rsidR="00D62961" w:rsidRPr="002B5761">
        <w:rPr>
          <w:rFonts w:ascii="Times New Roman" w:hAnsi="Times New Roman" w:cs="Times New Roman"/>
          <w:bCs/>
          <w:sz w:val="20"/>
          <w:szCs w:val="20"/>
          <w:lang w:bidi="ar-EG"/>
        </w:rPr>
        <w:t xml:space="preserve"> </w:t>
      </w:r>
      <w:r w:rsidR="00F70B19" w:rsidRPr="002B5761">
        <w:rPr>
          <w:rFonts w:ascii="Times New Roman" w:hAnsi="Times New Roman" w:cs="Times New Roman"/>
          <w:bCs/>
          <w:sz w:val="20"/>
          <w:szCs w:val="20"/>
          <w:lang w:bidi="ar-EG"/>
        </w:rPr>
        <w:t>and</w:t>
      </w:r>
      <w:r w:rsidR="00D62961" w:rsidRPr="002B5761">
        <w:rPr>
          <w:rFonts w:ascii="Times New Roman" w:hAnsi="Times New Roman" w:cs="Times New Roman"/>
          <w:bCs/>
          <w:sz w:val="20"/>
          <w:szCs w:val="20"/>
          <w:lang w:bidi="ar-EG"/>
        </w:rPr>
        <w:t xml:space="preserve"> </w:t>
      </w:r>
      <w:r w:rsidR="00F70B19" w:rsidRPr="002B5761">
        <w:rPr>
          <w:rFonts w:ascii="Times New Roman" w:hAnsi="Times New Roman" w:cs="Times New Roman"/>
          <w:bCs/>
          <w:sz w:val="20"/>
          <w:szCs w:val="20"/>
          <w:lang w:bidi="ar-EG"/>
        </w:rPr>
        <w:t>Mehaisen</w:t>
      </w:r>
      <w:r w:rsidRPr="002B5761">
        <w:rPr>
          <w:rFonts w:ascii="Times New Roman" w:hAnsi="Times New Roman" w:cs="Times New Roman"/>
          <w:bCs/>
          <w:sz w:val="20"/>
          <w:szCs w:val="20"/>
          <w:lang w:bidi="ar-EG"/>
        </w:rPr>
        <w:t>,</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S.M.A.</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(2018).</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Impact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Potassium</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Silicate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Sprays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Fruiting,</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Fruit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Quality</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and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Fruit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Storability</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Loquat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trees.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Middle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East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J.</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Agric.</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Res.,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7(1):</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139-153.</w:t>
      </w:r>
      <w:r w:rsidR="00D62961" w:rsidRPr="002B5761">
        <w:rPr>
          <w:rFonts w:ascii="Times New Roman" w:hAnsi="Times New Roman" w:cs="Times New Roman"/>
          <w:sz w:val="20"/>
          <w:szCs w:val="20"/>
          <w:lang w:bidi="ar-EG"/>
        </w:rPr>
        <w:t xml:space="preserve"> </w:t>
      </w:r>
    </w:p>
    <w:p w:rsidR="00DA548B" w:rsidRPr="002B5761" w:rsidRDefault="00822F27"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lang w:bidi="ar-EG"/>
        </w:rPr>
      </w:pPr>
      <w:r w:rsidRPr="002B5761">
        <w:rPr>
          <w:rFonts w:ascii="Times New Roman" w:hAnsi="Times New Roman" w:cs="Times New Roman"/>
          <w:bCs/>
          <w:sz w:val="20"/>
          <w:szCs w:val="20"/>
          <w:lang w:bidi="ar-EG"/>
        </w:rPr>
        <w:t>El</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-Shazly,</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S.</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M.;</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Eisa,</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A.</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M.;</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Moả</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tamed,</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A.</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M.</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H</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and</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Kotb,</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H.</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R.</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M.</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(2013).</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Effect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Some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Agro-Chemicals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Pre-harvest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Foliar</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Application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Yield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and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Fruit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Quality</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"Swelling"</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Peach</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Trees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Alex</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J.</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Agric.</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Res.,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58(3):219</w:t>
      </w:r>
      <w:r w:rsidR="00D62961" w:rsidRPr="002B5761">
        <w:rPr>
          <w:rFonts w:ascii="Times New Roman" w:hAnsi="Times New Roman" w:cs="Times New Roman"/>
          <w:sz w:val="20"/>
          <w:szCs w:val="20"/>
          <w:lang w:bidi="ar-EG"/>
        </w:rPr>
        <w:t xml:space="preserve"> </w:t>
      </w:r>
      <w:r w:rsidRPr="002B5761">
        <w:rPr>
          <w:rFonts w:ascii="Cambria Math" w:hAnsi="Cambria Math" w:cs="Times New Roman"/>
          <w:sz w:val="20"/>
          <w:szCs w:val="20"/>
          <w:lang w:bidi="ar-EG"/>
        </w:rPr>
        <w: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229.</w:t>
      </w:r>
    </w:p>
    <w:p w:rsidR="00DA4EBE" w:rsidRPr="002B5761" w:rsidRDefault="00DA4EBE"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lang w:bidi="ar-EG"/>
        </w:rPr>
      </w:pPr>
      <w:r w:rsidRPr="002B5761">
        <w:rPr>
          <w:rFonts w:ascii="Times New Roman" w:hAnsi="Times New Roman" w:cs="Times New Roman"/>
          <w:bCs/>
          <w:sz w:val="20"/>
          <w:szCs w:val="20"/>
        </w:rPr>
        <w:t>Ezzat</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A.;</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J.</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Nyéki;</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M.</w:t>
      </w:r>
      <w:r w:rsidR="00E11E1B">
        <w:rPr>
          <w:rFonts w:ascii="Times New Roman" w:hAnsi="Times New Roman" w:cs="Times New Roman" w:hint="eastAsia"/>
          <w:bCs/>
          <w:sz w:val="20"/>
          <w:szCs w:val="20"/>
          <w:lang w:eastAsia="zh-CN"/>
        </w:rPr>
        <w:t xml:space="preserve"> </w:t>
      </w:r>
      <w:r w:rsidRPr="002B5761">
        <w:rPr>
          <w:rFonts w:ascii="Times New Roman" w:hAnsi="Times New Roman" w:cs="Times New Roman"/>
          <w:bCs/>
          <w:sz w:val="20"/>
          <w:szCs w:val="20"/>
        </w:rPr>
        <w:t>Soltész,;</w:t>
      </w:r>
      <w:r w:rsidR="00D62961" w:rsidRPr="002B5761">
        <w:rPr>
          <w:rFonts w:ascii="Times New Roman" w:hAnsi="Times New Roman" w:cs="Times New Roman"/>
          <w:bCs/>
          <w:sz w:val="20"/>
          <w:szCs w:val="20"/>
        </w:rPr>
        <w:t xml:space="preserve"> </w:t>
      </w:r>
      <w:r w:rsidR="003C15A9" w:rsidRPr="002B5761">
        <w:rPr>
          <w:rFonts w:ascii="Times New Roman" w:hAnsi="Times New Roman" w:cs="Times New Roman"/>
          <w:bCs/>
          <w:sz w:val="20"/>
          <w:szCs w:val="20"/>
        </w:rPr>
        <w:t>L.</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Amriskó</w:t>
      </w:r>
      <w:r w:rsidR="003C15A9" w:rsidRPr="002B5761">
        <w:rPr>
          <w:rFonts w:ascii="Times New Roman" w:hAnsi="Times New Roman" w:cs="Times New Roman"/>
          <w:bCs/>
          <w:sz w:val="20"/>
          <w:szCs w:val="20"/>
        </w:rPr>
        <w:t>;</w:t>
      </w:r>
      <w:r w:rsidR="00D62961" w:rsidRPr="002B5761">
        <w:rPr>
          <w:rFonts w:ascii="Times New Roman" w:hAnsi="Times New Roman" w:cs="Times New Roman"/>
          <w:bCs/>
          <w:sz w:val="20"/>
          <w:szCs w:val="20"/>
        </w:rPr>
        <w:t xml:space="preserve"> </w:t>
      </w:r>
      <w:r w:rsidR="003C15A9" w:rsidRPr="002B5761">
        <w:rPr>
          <w:rFonts w:ascii="Times New Roman" w:hAnsi="Times New Roman" w:cs="Times New Roman"/>
          <w:bCs/>
          <w:sz w:val="20"/>
          <w:szCs w:val="20"/>
        </w:rPr>
        <w:t>G.</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Balázs</w:t>
      </w:r>
      <w:r w:rsidR="003C15A9" w:rsidRPr="002B5761">
        <w:rPr>
          <w:rFonts w:ascii="Times New Roman" w:hAnsi="Times New Roman" w:cs="Times New Roman"/>
          <w:bCs/>
          <w:sz w:val="20"/>
          <w:szCs w:val="20"/>
        </w:rPr>
        <w:t>;</w:t>
      </w:r>
      <w:r w:rsidR="00D62961" w:rsidRPr="002B5761">
        <w:rPr>
          <w:rFonts w:ascii="Times New Roman" w:hAnsi="Times New Roman" w:cs="Times New Roman"/>
          <w:bCs/>
          <w:sz w:val="20"/>
          <w:szCs w:val="20"/>
        </w:rPr>
        <w:t xml:space="preserve"> </w:t>
      </w:r>
      <w:r w:rsidR="003C15A9" w:rsidRPr="002B5761">
        <w:rPr>
          <w:rFonts w:ascii="Times New Roman" w:hAnsi="Times New Roman" w:cs="Times New Roman"/>
          <w:bCs/>
          <w:sz w:val="20"/>
          <w:szCs w:val="20"/>
        </w:rPr>
        <w:t>T.</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Mikita,</w:t>
      </w:r>
      <w:r w:rsidR="00D62961" w:rsidRPr="002B5761">
        <w:rPr>
          <w:rFonts w:ascii="Times New Roman" w:hAnsi="Times New Roman" w:cs="Times New Roman"/>
          <w:bCs/>
          <w:sz w:val="20"/>
          <w:szCs w:val="20"/>
        </w:rPr>
        <w:t xml:space="preserve"> </w:t>
      </w:r>
      <w:r w:rsidR="003C15A9" w:rsidRPr="002B5761">
        <w:rPr>
          <w:rFonts w:ascii="Times New Roman" w:hAnsi="Times New Roman" w:cs="Times New Roman"/>
          <w:bCs/>
          <w:sz w:val="20"/>
          <w:szCs w:val="20"/>
        </w:rPr>
        <w:t>and</w:t>
      </w:r>
      <w:r w:rsidR="00D62961" w:rsidRPr="002B5761">
        <w:rPr>
          <w:rFonts w:ascii="Times New Roman" w:hAnsi="Times New Roman" w:cs="Times New Roman"/>
          <w:bCs/>
          <w:sz w:val="20"/>
          <w:szCs w:val="20"/>
        </w:rPr>
        <w:t xml:space="preserve"> </w:t>
      </w:r>
      <w:r w:rsidR="003C15A9" w:rsidRPr="002B5761">
        <w:rPr>
          <w:rFonts w:ascii="Times New Roman" w:hAnsi="Times New Roman" w:cs="Times New Roman"/>
          <w:bCs/>
          <w:sz w:val="20"/>
          <w:szCs w:val="20"/>
        </w:rPr>
        <w:t>Z.</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Szabó</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(2012).</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Storability</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of</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some</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apricot</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varieties</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as</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a</w:t>
      </w:r>
      <w:r w:rsidRPr="002B5761">
        <w:rPr>
          <w:rFonts w:ascii="Cambria Math" w:hAnsi="Cambria Math" w:cs="Times New Roman"/>
          <w:sz w:val="20"/>
          <w:szCs w:val="20"/>
        </w:rPr>
        <w:t>ﬀ</w:t>
      </w:r>
      <w:r w:rsidRPr="002B5761">
        <w:rPr>
          <w:rFonts w:ascii="Times New Roman" w:hAnsi="Times New Roman" w:cs="Times New Roman"/>
          <w:sz w:val="20"/>
          <w:szCs w:val="20"/>
        </w:rPr>
        <w:t>ected</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by</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storage</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period.</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International</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Journal</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of</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Horticulture</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Science,</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18:</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35–38.</w:t>
      </w:r>
    </w:p>
    <w:p w:rsidR="009A30B3" w:rsidRPr="002B5761" w:rsidRDefault="00DA548B"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lang w:bidi="ar-EG"/>
        </w:rPr>
      </w:pPr>
      <w:r w:rsidRPr="002B5761">
        <w:rPr>
          <w:rFonts w:ascii="Times New Roman" w:hAnsi="Times New Roman" w:cs="Times New Roman"/>
          <w:bCs/>
          <w:sz w:val="20"/>
          <w:szCs w:val="20"/>
        </w:rPr>
        <w:t>FAO</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STAT.</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(2018).</w:t>
      </w:r>
      <w:r w:rsidR="00D62961" w:rsidRPr="002B5761">
        <w:rPr>
          <w:rFonts w:ascii="Times New Roman" w:hAnsi="Times New Roman" w:cs="Times New Roman"/>
          <w:bCs/>
          <w:sz w:val="20"/>
          <w:szCs w:val="20"/>
        </w:rPr>
        <w:t xml:space="preserve"> </w:t>
      </w:r>
      <w:r w:rsidRPr="002B5761">
        <w:rPr>
          <w:rFonts w:ascii="Times New Roman" w:hAnsi="Times New Roman" w:cs="Times New Roman"/>
          <w:sz w:val="20"/>
          <w:szCs w:val="20"/>
        </w:rPr>
        <w:t>Food</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and</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Agricultural</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Organization</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of</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The</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United</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Nation.</w:t>
      </w:r>
      <w:r w:rsidR="00D62961" w:rsidRPr="002B5761">
        <w:rPr>
          <w:rFonts w:ascii="Times New Roman" w:hAnsi="Times New Roman" w:cs="Times New Roman"/>
          <w:sz w:val="20"/>
          <w:szCs w:val="20"/>
        </w:rPr>
        <w:t xml:space="preserve"> </w:t>
      </w:r>
    </w:p>
    <w:p w:rsidR="009A30B3" w:rsidRPr="002B5761" w:rsidRDefault="00822F27"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rPr>
      </w:pPr>
      <w:r w:rsidRPr="002B5761">
        <w:rPr>
          <w:rFonts w:ascii="Times New Roman" w:hAnsi="Times New Roman" w:cs="Times New Roman"/>
          <w:bCs/>
          <w:sz w:val="20"/>
          <w:szCs w:val="20"/>
        </w:rPr>
        <w:t>Fry,</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S.</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C.</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(2004).</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Primary</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cell</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wall</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metabolism:</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tracking</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the</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careers</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of</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wall</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polymers</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in</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living</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plant</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cells',</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New</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Phytologist,</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161(3),</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641-675.</w:t>
      </w:r>
    </w:p>
    <w:p w:rsidR="00FF3199" w:rsidRPr="002B5761" w:rsidRDefault="00FF3199" w:rsidP="002B5761">
      <w:pPr>
        <w:pStyle w:val="ListParagraph"/>
        <w:numPr>
          <w:ilvl w:val="0"/>
          <w:numId w:val="24"/>
        </w:numPr>
        <w:bidi w:val="0"/>
        <w:snapToGrid w:val="0"/>
        <w:spacing w:after="0" w:line="240" w:lineRule="auto"/>
        <w:ind w:left="425" w:hanging="425"/>
        <w:jc w:val="both"/>
        <w:rPr>
          <w:rFonts w:ascii="Times New Roman" w:hAnsi="Times New Roman" w:cs="Times New Roman"/>
          <w:bCs/>
          <w:sz w:val="20"/>
          <w:szCs w:val="20"/>
          <w:lang w:bidi="ar-EG"/>
        </w:rPr>
      </w:pPr>
      <w:r w:rsidRPr="002B5761">
        <w:rPr>
          <w:rFonts w:ascii="Times New Roman" w:hAnsi="Times New Roman" w:cs="Times New Roman"/>
          <w:bCs/>
          <w:sz w:val="20"/>
          <w:szCs w:val="20"/>
          <w:lang w:bidi="ar-EG"/>
        </w:rPr>
        <w:t>Gomez,</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K.A.</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and</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A.A.</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Gomez,</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(1984).</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Statistical</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procedures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for</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Agriculture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Research</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2</w:t>
      </w:r>
      <w:r w:rsidRPr="002B5761">
        <w:rPr>
          <w:rFonts w:ascii="Times New Roman" w:hAnsi="Times New Roman" w:cs="Times New Roman"/>
          <w:sz w:val="20"/>
          <w:szCs w:val="20"/>
          <w:vertAlign w:val="superscript"/>
          <w:lang w:bidi="ar-EG"/>
        </w:rPr>
        <w:t>nd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Ed.,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Willey</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and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Sons.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Inc.</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New</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York.</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USA.</w:t>
      </w:r>
    </w:p>
    <w:p w:rsidR="009A30B3" w:rsidRPr="002B5761" w:rsidRDefault="00822F27"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lang w:bidi="ar-EG"/>
        </w:rPr>
      </w:pPr>
      <w:r w:rsidRPr="002B5761">
        <w:rPr>
          <w:rFonts w:ascii="Times New Roman" w:hAnsi="Times New Roman" w:cs="Times New Roman"/>
          <w:bCs/>
          <w:sz w:val="20"/>
          <w:szCs w:val="20"/>
          <w:lang w:bidi="ar-EG"/>
        </w:rPr>
        <w:t>Jaishankar,</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H.</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P.;</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Kukanoor,</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L.;</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Jholgiker,</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P.;</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Hipparagi,</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K.;</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Gorabal,</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K.;</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Nishani,</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S.</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and</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Karadiguddi,</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M.</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(2018).</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Influence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pre-harvest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sprays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physical</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and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physiological</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parameters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custard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apple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cv.</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Balanagar.</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International</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J.</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Chemical</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Studies,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6(5):</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297-301.</w:t>
      </w:r>
      <w:r w:rsidR="00D62961" w:rsidRPr="002B5761">
        <w:rPr>
          <w:rFonts w:ascii="Times New Roman" w:hAnsi="Times New Roman" w:cs="Times New Roman"/>
          <w:sz w:val="20"/>
          <w:szCs w:val="20"/>
          <w:lang w:bidi="ar-EG"/>
        </w:rPr>
        <w:t xml:space="preserve"> </w:t>
      </w:r>
    </w:p>
    <w:p w:rsidR="005C1C75" w:rsidRPr="002B5761" w:rsidRDefault="005C1C75" w:rsidP="002B5761">
      <w:pPr>
        <w:pStyle w:val="ListParagraph"/>
        <w:numPr>
          <w:ilvl w:val="0"/>
          <w:numId w:val="24"/>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lang w:eastAsia="ar-SA"/>
        </w:rPr>
      </w:pPr>
      <w:r w:rsidRPr="002B5761">
        <w:rPr>
          <w:rFonts w:ascii="Times New Roman" w:eastAsia="Times New Roman" w:hAnsi="Times New Roman" w:cs="Times New Roman"/>
          <w:bCs/>
          <w:sz w:val="20"/>
          <w:szCs w:val="20"/>
          <w:lang w:eastAsia="ar-SA"/>
        </w:rPr>
        <w:t>Jackson,</w:t>
      </w:r>
      <w:r w:rsidR="00D62961" w:rsidRPr="002B5761">
        <w:rPr>
          <w:rFonts w:ascii="Times New Roman" w:eastAsia="Times New Roman" w:hAnsi="Times New Roman" w:cs="Times New Roman"/>
          <w:bCs/>
          <w:sz w:val="20"/>
          <w:szCs w:val="20"/>
          <w:lang w:eastAsia="ar-SA"/>
        </w:rPr>
        <w:t xml:space="preserve"> </w:t>
      </w:r>
      <w:r w:rsidRPr="002B5761">
        <w:rPr>
          <w:rFonts w:ascii="Times New Roman" w:eastAsia="Times New Roman" w:hAnsi="Times New Roman" w:cs="Times New Roman"/>
          <w:bCs/>
          <w:sz w:val="20"/>
          <w:szCs w:val="20"/>
          <w:lang w:eastAsia="ar-SA"/>
        </w:rPr>
        <w:t>M.L.</w:t>
      </w:r>
      <w:r w:rsidR="00D62961" w:rsidRPr="002B5761">
        <w:rPr>
          <w:rFonts w:ascii="Times New Roman" w:eastAsia="Times New Roman" w:hAnsi="Times New Roman" w:cs="Times New Roman"/>
          <w:bCs/>
          <w:sz w:val="20"/>
          <w:szCs w:val="20"/>
          <w:lang w:eastAsia="ar-SA"/>
        </w:rPr>
        <w:t xml:space="preserve"> </w:t>
      </w:r>
      <w:r w:rsidRPr="002B5761">
        <w:rPr>
          <w:rFonts w:ascii="Times New Roman" w:eastAsia="Times New Roman" w:hAnsi="Times New Roman" w:cs="Times New Roman"/>
          <w:bCs/>
          <w:sz w:val="20"/>
          <w:szCs w:val="20"/>
          <w:lang w:eastAsia="ar-SA"/>
        </w:rPr>
        <w:t>(1965)</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Soil</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chemical</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analysis.</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Constable</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Co,</w:t>
      </w:r>
      <w:r w:rsidR="00D62961" w:rsidRPr="002B5761">
        <w:rPr>
          <w:rFonts w:ascii="Times New Roman" w:eastAsia="Times New Roman" w:hAnsi="Times New Roman" w:cs="Times New Roman"/>
          <w:sz w:val="20"/>
          <w:szCs w:val="20"/>
          <w:lang w:eastAsia="ar-SA"/>
        </w:rPr>
        <w:t xml:space="preserve"> </w:t>
      </w:r>
      <w:r w:rsidRPr="002B5761">
        <w:rPr>
          <w:rFonts w:ascii="Times New Roman" w:eastAsia="Times New Roman" w:hAnsi="Times New Roman" w:cs="Times New Roman"/>
          <w:sz w:val="20"/>
          <w:szCs w:val="20"/>
          <w:lang w:eastAsia="ar-SA"/>
        </w:rPr>
        <w:t>London.</w:t>
      </w:r>
    </w:p>
    <w:p w:rsidR="009A30B3" w:rsidRPr="002B5761" w:rsidRDefault="00822F27"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lang w:bidi="ar-EG"/>
        </w:rPr>
      </w:pPr>
      <w:r w:rsidRPr="002B5761">
        <w:rPr>
          <w:rFonts w:ascii="Times New Roman" w:hAnsi="Times New Roman" w:cs="Times New Roman"/>
          <w:bCs/>
          <w:sz w:val="20"/>
          <w:szCs w:val="20"/>
          <w:lang w:bidi="ar-EG"/>
        </w:rPr>
        <w:t>Kanai,</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S.;</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Ohkura,</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K.;</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Adu-gyamfi,</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J.J.;</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Mohapatra,</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P.K.;</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Nguyen,</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N.T.;</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Saneoka,</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H.</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and</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Fujita,</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K.</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(2007).</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Depression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sink</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activity</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precedes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the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inhibition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bioma</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production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in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tomato</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plants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subjected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to</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potassium</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deficiency</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stress.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Journal</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Experimental</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Botany</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58:</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2917‒2928.</w:t>
      </w:r>
    </w:p>
    <w:p w:rsidR="009A30B3" w:rsidRPr="002B5761" w:rsidRDefault="00822F27"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lang w:bidi="ar-EG"/>
        </w:rPr>
      </w:pPr>
      <w:r w:rsidRPr="002B5761">
        <w:rPr>
          <w:rFonts w:ascii="Times New Roman" w:hAnsi="Times New Roman" w:cs="Times New Roman"/>
          <w:bCs/>
          <w:sz w:val="20"/>
          <w:szCs w:val="20"/>
          <w:lang w:bidi="ar-EG"/>
        </w:rPr>
        <w:t>Mehta,</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B.</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(2013).</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Effect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pre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harvest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foliar</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sprays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boron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and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Retain®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for</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improvement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quality</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parameters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apricots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(Prunus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armeniaca</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L.)</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in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Tasmania.</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PhD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thesis.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University</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Tasmania.</w:t>
      </w:r>
    </w:p>
    <w:p w:rsidR="009A30B3" w:rsidRPr="002B5761" w:rsidRDefault="00822F27"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rPr>
      </w:pPr>
      <w:r w:rsidRPr="002B5761">
        <w:rPr>
          <w:rFonts w:ascii="Times New Roman" w:hAnsi="Times New Roman" w:cs="Times New Roman"/>
          <w:bCs/>
          <w:sz w:val="20"/>
          <w:szCs w:val="20"/>
        </w:rPr>
        <w:t>Mohsen,</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A.</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T.</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(2011).</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Enhancement</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of</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Canino</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Apricot</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Fruit</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Quality,</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Storability</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and</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Shelf</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Life</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via</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Calcium</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Sprays',</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World</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Journal</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of</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Agricultural</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Sciences,</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7(3),</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246-257.</w:t>
      </w:r>
    </w:p>
    <w:p w:rsidR="009A30B3" w:rsidRPr="002B5761" w:rsidRDefault="00822F27"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rPr>
      </w:pPr>
      <w:r w:rsidRPr="002B5761">
        <w:rPr>
          <w:rFonts w:ascii="Times New Roman" w:hAnsi="Times New Roman" w:cs="Times New Roman"/>
          <w:bCs/>
          <w:sz w:val="20"/>
          <w:szCs w:val="20"/>
        </w:rPr>
        <w:t>Prakash,</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D.</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N.</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B.</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(2007)</w:t>
      </w:r>
      <w:r w:rsidRPr="002B5761">
        <w:rPr>
          <w:rFonts w:ascii="Times New Roman" w:hAnsi="Times New Roman" w:cs="Times New Roman"/>
          <w:sz w:val="20"/>
          <w:szCs w:val="20"/>
        </w:rPr>
        <w:t>.</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'Evaluation</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of</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the</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calcium</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silicate</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as</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a</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source</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of</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silicon</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in</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aerobic</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and</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wet</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rice',</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University</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of</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Agricultural</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Science</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Bangalore,</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1.</w:t>
      </w:r>
      <w:r w:rsidR="00D62961" w:rsidRPr="002B5761">
        <w:rPr>
          <w:rFonts w:ascii="Times New Roman" w:hAnsi="Times New Roman" w:cs="Times New Roman"/>
          <w:sz w:val="20"/>
          <w:szCs w:val="20"/>
        </w:rPr>
        <w:t xml:space="preserve"> </w:t>
      </w:r>
    </w:p>
    <w:p w:rsidR="009A30B3" w:rsidRPr="002B5761" w:rsidRDefault="00822F27"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lang w:bidi="ar-EG"/>
        </w:rPr>
      </w:pPr>
      <w:r w:rsidRPr="002B5761">
        <w:rPr>
          <w:rFonts w:ascii="Times New Roman" w:hAnsi="Times New Roman" w:cs="Times New Roman"/>
          <w:bCs/>
          <w:sz w:val="20"/>
          <w:szCs w:val="20"/>
          <w:lang w:bidi="ar-EG"/>
        </w:rPr>
        <w:t>Rab,</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A.;</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Sajid,</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M.;</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Shah,</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S.</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T.</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and</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Ahmad,</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N.</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(2017).</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Foliar</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application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salicylic</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acid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retains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quality</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apricot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fruit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during</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storage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and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marketing.</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Sci</w:t>
      </w:r>
      <w:r w:rsidR="002B5761" w:rsidRPr="002B5761">
        <w:rPr>
          <w:rFonts w:ascii="Times New Roman" w:hAnsi="Times New Roman" w:cs="Times New Roman"/>
          <w:sz w:val="20"/>
          <w:szCs w:val="20"/>
          <w:lang w:bidi="ar-EG"/>
        </w:rPr>
        <w:t>.</w:t>
      </w:r>
      <w:r w:rsidR="002B5761">
        <w:rPr>
          <w:rFonts w:ascii="Times New Roman" w:hAnsi="Times New Roman" w:cs="Times New Roman"/>
          <w:sz w:val="20"/>
          <w:szCs w:val="20"/>
          <w:lang w:bidi="ar-EG"/>
        </w:rPr>
        <w:t xml:space="preserve"> </w:t>
      </w:r>
      <w:r w:rsidR="002B5761" w:rsidRPr="002B5761">
        <w:rPr>
          <w:rFonts w:ascii="Times New Roman" w:hAnsi="Times New Roman" w:cs="Times New Roman"/>
          <w:sz w:val="20"/>
          <w:szCs w:val="20"/>
          <w:lang w:bidi="ar-EG"/>
        </w:rPr>
        <w:t>I</w:t>
      </w:r>
      <w:r w:rsidRPr="002B5761">
        <w:rPr>
          <w:rFonts w:ascii="Times New Roman" w:hAnsi="Times New Roman" w:cs="Times New Roman"/>
          <w:sz w:val="20"/>
          <w:szCs w:val="20"/>
          <w:lang w:bidi="ar-EG"/>
        </w:rPr>
        <w:t>nt</w:t>
      </w:r>
      <w:r w:rsidR="00D62961" w:rsidRPr="002B5761">
        <w:rPr>
          <w:rFonts w:ascii="Times New Roman" w:hAnsi="Times New Roman" w:cs="Times New Roman"/>
          <w:sz w:val="20"/>
          <w:szCs w:val="20"/>
          <w:lang w:bidi="ar-EG"/>
        </w:rPr>
        <w:t>. (</w:t>
      </w:r>
      <w:r w:rsidRPr="002B5761">
        <w:rPr>
          <w:rFonts w:ascii="Times New Roman" w:hAnsi="Times New Roman" w:cs="Times New Roman"/>
          <w:sz w:val="20"/>
          <w:szCs w:val="20"/>
          <w:lang w:bidi="ar-EG"/>
        </w:rPr>
        <w:t>Lahore),29(6),1245-1251.</w:t>
      </w:r>
    </w:p>
    <w:p w:rsidR="009A30B3" w:rsidRPr="002B5761" w:rsidRDefault="00822F27"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lang w:bidi="ar-EG"/>
        </w:rPr>
      </w:pPr>
      <w:r w:rsidRPr="002B5761">
        <w:rPr>
          <w:rFonts w:ascii="Times New Roman" w:hAnsi="Times New Roman" w:cs="Times New Roman"/>
          <w:bCs/>
          <w:sz w:val="20"/>
          <w:szCs w:val="20"/>
          <w:lang w:bidi="ar-EG"/>
        </w:rPr>
        <w:t>Ravishankar,</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M</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P.</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and</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Jagadeesh,</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S.</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L.</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(2017).</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Effect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silicon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bunch</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spraying</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and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bunch</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bagging</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fruit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yield,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quality</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and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shelf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life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‘neypoovan’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banana.</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HortFlora</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Res.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Spectrum,</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5(3):</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218-223.</w:t>
      </w:r>
    </w:p>
    <w:p w:rsidR="003C161C" w:rsidRPr="002B5761" w:rsidRDefault="003C161C"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lang w:bidi="ar-EG"/>
        </w:rPr>
      </w:pPr>
      <w:r w:rsidRPr="002B5761">
        <w:rPr>
          <w:rFonts w:ascii="Times New Roman" w:hAnsi="Times New Roman" w:cs="Times New Roman"/>
          <w:bCs/>
          <w:sz w:val="20"/>
          <w:szCs w:val="20"/>
          <w:lang w:bidi="ar-EG"/>
        </w:rPr>
        <w:t>Ruiz,</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D.</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and</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J.</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Egea,</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(2008).</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Phenotypic</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diversity</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and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relationships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fruit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quality</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traits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in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apricot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(Prunus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armeniaca</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L.)</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germplasm</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Euphytica.</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163.</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143-158.</w:t>
      </w:r>
    </w:p>
    <w:p w:rsidR="003C15A9" w:rsidRPr="002B5761" w:rsidRDefault="003C15A9"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lang w:bidi="ar-EG"/>
        </w:rPr>
      </w:pPr>
      <w:r w:rsidRPr="002B5761">
        <w:rPr>
          <w:rFonts w:ascii="Times New Roman" w:hAnsi="Times New Roman" w:cs="Times New Roman"/>
          <w:bCs/>
          <w:sz w:val="20"/>
          <w:szCs w:val="20"/>
        </w:rPr>
        <w:t>Satraj</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A.;</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T.</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Masud,;</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K.S.</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Abbasi,;</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T.</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Mahmood,</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and</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A.</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Ali</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(2013).</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E</w:t>
      </w:r>
      <w:r w:rsidRPr="002B5761">
        <w:rPr>
          <w:rFonts w:ascii="Cambria Math" w:hAnsi="Cambria Math" w:cs="Times New Roman"/>
          <w:sz w:val="20"/>
          <w:szCs w:val="20"/>
        </w:rPr>
        <w:t>ﬀ</w:t>
      </w:r>
      <w:r w:rsidRPr="002B5761">
        <w:rPr>
          <w:rFonts w:ascii="Times New Roman" w:hAnsi="Times New Roman" w:cs="Times New Roman"/>
          <w:sz w:val="20"/>
          <w:szCs w:val="20"/>
        </w:rPr>
        <w:t>ect</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of</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di</w:t>
      </w:r>
      <w:r w:rsidRPr="002B5761">
        <w:rPr>
          <w:rFonts w:ascii="Cambria Math" w:hAnsi="Cambria Math" w:cs="Times New Roman"/>
          <w:sz w:val="20"/>
          <w:szCs w:val="20"/>
        </w:rPr>
        <w:t>ﬀ</w:t>
      </w:r>
      <w:r w:rsidRPr="002B5761">
        <w:rPr>
          <w:rFonts w:ascii="Times New Roman" w:hAnsi="Times New Roman" w:cs="Times New Roman"/>
          <w:sz w:val="20"/>
          <w:szCs w:val="20"/>
        </w:rPr>
        <w:t>erent</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concentrations</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of</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salicylic</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acid</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on</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keeping</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quality</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of</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apricot</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cv.</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Habi</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at</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ambient</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storage.</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Journal</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of</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Biological</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and</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Food</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Science</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Research,</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2:</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66–78.</w:t>
      </w:r>
    </w:p>
    <w:p w:rsidR="009A30B3" w:rsidRPr="002B5761" w:rsidRDefault="00822F27"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lang w:bidi="ar-EG"/>
        </w:rPr>
      </w:pPr>
      <w:r w:rsidRPr="002B5761">
        <w:rPr>
          <w:rFonts w:ascii="Times New Roman" w:hAnsi="Times New Roman" w:cs="Times New Roman"/>
          <w:bCs/>
          <w:sz w:val="20"/>
          <w:szCs w:val="20"/>
          <w:lang w:bidi="ar-EG"/>
        </w:rPr>
        <w:t>Senaratna,</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T.;</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Touchell,</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D.;</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Bunn,</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E.</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and</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Dixon,</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K.</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(2000).</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Acetyl</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salicylic</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acid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(aspirin)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and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salicylic</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acid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induce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multiple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stress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tolerance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in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bean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and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tomato</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plants.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Plant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Growth</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Regul.</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30:157–161.</w:t>
      </w:r>
    </w:p>
    <w:p w:rsidR="009A30B3" w:rsidRPr="002B5761" w:rsidRDefault="00822F27"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lang w:bidi="ar-EG"/>
        </w:rPr>
      </w:pPr>
      <w:r w:rsidRPr="002B5761">
        <w:rPr>
          <w:rFonts w:ascii="Times New Roman" w:hAnsi="Times New Roman" w:cs="Times New Roman"/>
          <w:bCs/>
          <w:sz w:val="20"/>
          <w:szCs w:val="20"/>
          <w:lang w:bidi="ar-EG"/>
        </w:rPr>
        <w:t>Sotiropoulos,</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T.;</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Therios,</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I.</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and</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Michailidis,</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Z.</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(2010)</w:t>
      </w:r>
      <w:r w:rsidRPr="002B5761">
        <w:rPr>
          <w:rFonts w:ascii="Times New Roman" w:hAnsi="Times New Roman" w:cs="Times New Roman"/>
          <w:sz w:val="20"/>
          <w:szCs w:val="20"/>
          <w:lang w:bidi="ar-EG"/>
        </w:rPr>
        <w: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Effect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different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nitrogen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fertilizers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nutritional</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status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and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some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fruit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quality</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parameters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the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apple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cv.</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Starkcrimson.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Acta</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Hort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59:</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547-52.</w:t>
      </w:r>
    </w:p>
    <w:p w:rsidR="009A30B3" w:rsidRPr="002B5761" w:rsidRDefault="00822F27"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rPr>
      </w:pPr>
      <w:r w:rsidRPr="002B5761">
        <w:rPr>
          <w:rFonts w:ascii="Times New Roman" w:hAnsi="Times New Roman" w:cs="Times New Roman"/>
          <w:bCs/>
          <w:sz w:val="20"/>
          <w:szCs w:val="20"/>
        </w:rPr>
        <w:t>Stephen,</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M.</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and</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Barker,</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B.</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(2009).</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Silicon:</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Summary</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of</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Extraction</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Method,</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Harsco</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Minerals,</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Association</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of</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American</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Plant</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Food</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Control</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Officials</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Lab</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Services</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Committee</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meeting</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on</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4</w:t>
      </w:r>
      <w:r w:rsidRPr="002B5761">
        <w:rPr>
          <w:rFonts w:ascii="Times New Roman" w:hAnsi="Times New Roman" w:cs="Times New Roman"/>
          <w:sz w:val="20"/>
          <w:szCs w:val="20"/>
          <w:vertAlign w:val="superscript"/>
        </w:rPr>
        <w:t>th</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August,</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2009,</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www.aapfco.org</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cited</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on</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13</w:t>
      </w:r>
      <w:r w:rsidRPr="002B5761">
        <w:rPr>
          <w:rFonts w:ascii="Times New Roman" w:hAnsi="Times New Roman" w:cs="Times New Roman"/>
          <w:sz w:val="20"/>
          <w:szCs w:val="20"/>
          <w:vertAlign w:val="superscript"/>
        </w:rPr>
        <w:t>th</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September,</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2009.</w:t>
      </w:r>
    </w:p>
    <w:p w:rsidR="009A30B3" w:rsidRPr="002B5761" w:rsidRDefault="00822F27"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lang w:bidi="ar-EG"/>
        </w:rPr>
      </w:pPr>
      <w:r w:rsidRPr="002B5761">
        <w:rPr>
          <w:rFonts w:ascii="Times New Roman" w:hAnsi="Times New Roman" w:cs="Times New Roman"/>
          <w:bCs/>
          <w:sz w:val="20"/>
          <w:szCs w:val="20"/>
          <w:lang w:bidi="ar-EG"/>
        </w:rPr>
        <w:t>Vijay,</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Dalal,</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R.</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P.</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S.</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and</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Beniwal,</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B.</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S.</w:t>
      </w:r>
      <w:r w:rsidR="00D62961" w:rsidRPr="002B5761">
        <w:rPr>
          <w:rFonts w:ascii="Times New Roman" w:hAnsi="Times New Roman" w:cs="Times New Roman"/>
          <w:bCs/>
          <w:sz w:val="20"/>
          <w:szCs w:val="20"/>
          <w:lang w:bidi="ar-EG"/>
        </w:rPr>
        <w:t xml:space="preserve"> </w:t>
      </w:r>
      <w:r w:rsidRPr="002B5761">
        <w:rPr>
          <w:rFonts w:ascii="Times New Roman" w:hAnsi="Times New Roman" w:cs="Times New Roman"/>
          <w:bCs/>
          <w:sz w:val="20"/>
          <w:szCs w:val="20"/>
          <w:lang w:bidi="ar-EG"/>
        </w:rPr>
        <w:t>(2017).</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Influence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foliar</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sprays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different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potassium</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fertilizers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quality</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and</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leaf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mineral</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composition</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of</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sweet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orange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(Citrus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sinensis)</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cv.</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Jaffa.</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lang w:bidi="ar-EG"/>
        </w:rPr>
        <w:t>Int.</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J.</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Pure</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App.</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Biosci.</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5</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(5):</w:t>
      </w:r>
      <w:r w:rsidR="00D62961" w:rsidRPr="002B5761">
        <w:rPr>
          <w:rFonts w:ascii="Times New Roman" w:hAnsi="Times New Roman" w:cs="Times New Roman"/>
          <w:sz w:val="20"/>
          <w:szCs w:val="20"/>
          <w:lang w:bidi="ar-EG"/>
        </w:rPr>
        <w:t xml:space="preserve"> </w:t>
      </w:r>
      <w:r w:rsidRPr="002B5761">
        <w:rPr>
          <w:rFonts w:ascii="Times New Roman" w:hAnsi="Times New Roman" w:cs="Times New Roman"/>
          <w:sz w:val="20"/>
          <w:szCs w:val="20"/>
          <w:lang w:bidi="ar-EG"/>
        </w:rPr>
        <w:t>587-594.</w:t>
      </w:r>
      <w:r w:rsidR="00D62961" w:rsidRPr="002B5761">
        <w:rPr>
          <w:rFonts w:ascii="Times New Roman" w:hAnsi="Times New Roman" w:cs="Times New Roman"/>
          <w:sz w:val="20"/>
          <w:szCs w:val="20"/>
          <w:lang w:bidi="ar-EG"/>
        </w:rPr>
        <w:t xml:space="preserve"> </w:t>
      </w:r>
    </w:p>
    <w:p w:rsidR="00B91EF9" w:rsidRPr="002B5761" w:rsidRDefault="005D5DE1"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lang w:bidi="ar-EG"/>
        </w:rPr>
      </w:pPr>
      <w:r w:rsidRPr="002B5761">
        <w:rPr>
          <w:rFonts w:ascii="Times New Roman" w:eastAsia="AdvTimes" w:hAnsi="Times New Roman" w:cs="Times New Roman"/>
          <w:bCs/>
          <w:sz w:val="20"/>
          <w:szCs w:val="20"/>
        </w:rPr>
        <w:t>Watkins,</w:t>
      </w:r>
      <w:r w:rsidR="00D62961" w:rsidRPr="002B5761">
        <w:rPr>
          <w:rFonts w:ascii="Times New Roman" w:eastAsia="AdvTimes" w:hAnsi="Times New Roman" w:cs="Times New Roman"/>
          <w:bCs/>
          <w:sz w:val="20"/>
          <w:szCs w:val="20"/>
        </w:rPr>
        <w:t xml:space="preserve"> </w:t>
      </w:r>
      <w:r w:rsidRPr="002B5761">
        <w:rPr>
          <w:rFonts w:ascii="Times New Roman" w:eastAsia="AdvTimes" w:hAnsi="Times New Roman" w:cs="Times New Roman"/>
          <w:bCs/>
          <w:sz w:val="20"/>
          <w:szCs w:val="20"/>
        </w:rPr>
        <w:t>C.</w:t>
      </w:r>
      <w:r w:rsidR="00D62961" w:rsidRPr="002B5761">
        <w:rPr>
          <w:rFonts w:ascii="Times New Roman" w:eastAsia="AdvTimes" w:hAnsi="Times New Roman" w:cs="Times New Roman"/>
          <w:bCs/>
          <w:sz w:val="20"/>
          <w:szCs w:val="20"/>
        </w:rPr>
        <w:t xml:space="preserve"> </w:t>
      </w:r>
      <w:r w:rsidRPr="002B5761">
        <w:rPr>
          <w:rFonts w:ascii="Times New Roman" w:eastAsia="AdvTimes" w:hAnsi="Times New Roman" w:cs="Times New Roman"/>
          <w:bCs/>
          <w:sz w:val="20"/>
          <w:szCs w:val="20"/>
        </w:rPr>
        <w:t>and</w:t>
      </w:r>
      <w:r w:rsidR="00D62961" w:rsidRPr="002B5761">
        <w:rPr>
          <w:rFonts w:ascii="Times New Roman" w:eastAsia="AdvTimes" w:hAnsi="Times New Roman" w:cs="Times New Roman"/>
          <w:bCs/>
          <w:sz w:val="20"/>
          <w:szCs w:val="20"/>
        </w:rPr>
        <w:t xml:space="preserve"> </w:t>
      </w:r>
      <w:r w:rsidRPr="002B5761">
        <w:rPr>
          <w:rFonts w:ascii="Times New Roman" w:eastAsia="AdvTimes" w:hAnsi="Times New Roman" w:cs="Times New Roman"/>
          <w:bCs/>
          <w:sz w:val="20"/>
          <w:szCs w:val="20"/>
        </w:rPr>
        <w:t>J.</w:t>
      </w:r>
      <w:r w:rsidR="00D62961" w:rsidRPr="002B5761">
        <w:rPr>
          <w:rFonts w:ascii="Times New Roman" w:eastAsia="AdvTimes" w:hAnsi="Times New Roman" w:cs="Times New Roman"/>
          <w:bCs/>
          <w:sz w:val="20"/>
          <w:szCs w:val="20"/>
        </w:rPr>
        <w:t xml:space="preserve"> </w:t>
      </w:r>
      <w:r w:rsidRPr="002B5761">
        <w:rPr>
          <w:rFonts w:ascii="Times New Roman" w:eastAsia="AdvTimes" w:hAnsi="Times New Roman" w:cs="Times New Roman"/>
          <w:bCs/>
          <w:sz w:val="20"/>
          <w:szCs w:val="20"/>
        </w:rPr>
        <w:t>Harman</w:t>
      </w:r>
      <w:r w:rsidR="00D62961" w:rsidRPr="002B5761">
        <w:rPr>
          <w:rFonts w:ascii="Times New Roman" w:eastAsia="AdvTimes" w:hAnsi="Times New Roman" w:cs="Times New Roman"/>
          <w:bCs/>
          <w:sz w:val="20"/>
          <w:szCs w:val="20"/>
        </w:rPr>
        <w:t xml:space="preserve"> </w:t>
      </w:r>
      <w:r w:rsidRPr="002B5761">
        <w:rPr>
          <w:rFonts w:ascii="Times New Roman" w:eastAsia="AdvTimes" w:hAnsi="Times New Roman" w:cs="Times New Roman"/>
          <w:bCs/>
          <w:sz w:val="20"/>
          <w:szCs w:val="20"/>
        </w:rPr>
        <w:t>(1981).</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Use</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of</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penetrometer</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to</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measure</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flesh</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firmness</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of</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fruit.</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Orchadist,</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N.Z.,</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14-16.</w:t>
      </w:r>
    </w:p>
    <w:p w:rsidR="009A30B3" w:rsidRPr="002B5761" w:rsidRDefault="00822F27"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lang w:bidi="ar-EG"/>
        </w:rPr>
      </w:pPr>
      <w:r w:rsidRPr="002B5761">
        <w:rPr>
          <w:rFonts w:ascii="Times New Roman" w:eastAsia="AdvTimes" w:hAnsi="Times New Roman" w:cs="Times New Roman"/>
          <w:bCs/>
          <w:sz w:val="20"/>
          <w:szCs w:val="20"/>
        </w:rPr>
        <w:t>Wellburn,</w:t>
      </w:r>
      <w:r w:rsidR="00D62961" w:rsidRPr="002B5761">
        <w:rPr>
          <w:rFonts w:ascii="Times New Roman" w:eastAsia="AdvTimes" w:hAnsi="Times New Roman" w:cs="Times New Roman"/>
          <w:bCs/>
          <w:sz w:val="20"/>
          <w:szCs w:val="20"/>
        </w:rPr>
        <w:t xml:space="preserve"> </w:t>
      </w:r>
      <w:r w:rsidRPr="002B5761">
        <w:rPr>
          <w:rFonts w:ascii="Times New Roman" w:eastAsia="AdvTimes" w:hAnsi="Times New Roman" w:cs="Times New Roman"/>
          <w:bCs/>
          <w:sz w:val="20"/>
          <w:szCs w:val="20"/>
        </w:rPr>
        <w:t>A.R.</w:t>
      </w:r>
      <w:r w:rsidR="00D62961" w:rsidRPr="002B5761">
        <w:rPr>
          <w:rFonts w:ascii="Times New Roman" w:eastAsia="AdvTimes" w:hAnsi="Times New Roman" w:cs="Times New Roman"/>
          <w:bCs/>
          <w:sz w:val="20"/>
          <w:szCs w:val="20"/>
        </w:rPr>
        <w:t xml:space="preserve"> </w:t>
      </w:r>
      <w:r w:rsidRPr="002B5761">
        <w:rPr>
          <w:rFonts w:ascii="Times New Roman" w:eastAsia="AdvTimes" w:hAnsi="Times New Roman" w:cs="Times New Roman"/>
          <w:bCs/>
          <w:sz w:val="20"/>
          <w:szCs w:val="20"/>
        </w:rPr>
        <w:t>(1994)</w:t>
      </w:r>
      <w:r w:rsidR="00D62961" w:rsidRPr="002B5761">
        <w:rPr>
          <w:rFonts w:ascii="Times New Roman" w:eastAsia="AdvTimes" w:hAnsi="Times New Roman" w:cs="Times New Roman"/>
          <w:bCs/>
          <w:sz w:val="20"/>
          <w:szCs w:val="20"/>
        </w:rPr>
        <w:t xml:space="preserve"> </w:t>
      </w:r>
      <w:r w:rsidRPr="002B5761">
        <w:rPr>
          <w:rFonts w:ascii="Times New Roman" w:eastAsia="AdvTimes" w:hAnsi="Times New Roman" w:cs="Times New Roman"/>
          <w:sz w:val="20"/>
          <w:szCs w:val="20"/>
        </w:rPr>
        <w:t>The</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spectral</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determination</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of</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chlorophylls</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i/>
          <w:iCs/>
          <w:sz w:val="20"/>
          <w:szCs w:val="20"/>
        </w:rPr>
        <w:t>a</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and</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i/>
          <w:iCs/>
          <w:sz w:val="20"/>
          <w:szCs w:val="20"/>
        </w:rPr>
        <w:t>b</w:t>
      </w:r>
      <w:r w:rsidRPr="002B5761">
        <w:rPr>
          <w:rFonts w:ascii="Times New Roman" w:eastAsia="AdvTimes" w:hAnsi="Times New Roman" w:cs="Times New Roman"/>
          <w:sz w:val="20"/>
          <w:szCs w:val="20"/>
        </w:rPr>
        <w:t>,</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as</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well</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as</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total</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carotenoids,</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using</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various</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solvents</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with</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spectrophotometers</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of</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different</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resolution.</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J.</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Plant</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Physiology,</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bCs/>
          <w:sz w:val="20"/>
          <w:szCs w:val="20"/>
        </w:rPr>
        <w:t>144</w:t>
      </w:r>
      <w:r w:rsidRPr="002B5761">
        <w:rPr>
          <w:rFonts w:ascii="Times New Roman" w:eastAsia="AdvTimes" w:hAnsi="Times New Roman" w:cs="Times New Roman"/>
          <w:sz w:val="20"/>
          <w:szCs w:val="20"/>
        </w:rPr>
        <w:t>,</w:t>
      </w:r>
      <w:r w:rsidR="00D62961" w:rsidRPr="002B5761">
        <w:rPr>
          <w:rFonts w:ascii="Times New Roman" w:eastAsia="AdvTimes" w:hAnsi="Times New Roman" w:cs="Times New Roman"/>
          <w:sz w:val="20"/>
          <w:szCs w:val="20"/>
        </w:rPr>
        <w:t xml:space="preserve"> </w:t>
      </w:r>
      <w:r w:rsidRPr="002B5761">
        <w:rPr>
          <w:rFonts w:ascii="Times New Roman" w:eastAsia="AdvTimes" w:hAnsi="Times New Roman" w:cs="Times New Roman"/>
          <w:sz w:val="20"/>
          <w:szCs w:val="20"/>
        </w:rPr>
        <w:t>307-313.</w:t>
      </w:r>
    </w:p>
    <w:p w:rsidR="009A30B3" w:rsidRPr="002B5761" w:rsidRDefault="00822F27" w:rsidP="002B5761">
      <w:pPr>
        <w:pStyle w:val="ListParagraph"/>
        <w:numPr>
          <w:ilvl w:val="0"/>
          <w:numId w:val="24"/>
        </w:numPr>
        <w:bidi w:val="0"/>
        <w:snapToGrid w:val="0"/>
        <w:spacing w:after="0" w:line="240" w:lineRule="auto"/>
        <w:ind w:left="425" w:hanging="425"/>
        <w:jc w:val="both"/>
        <w:rPr>
          <w:rFonts w:ascii="Times New Roman" w:hAnsi="Times New Roman" w:cs="Times New Roman"/>
          <w:sz w:val="20"/>
          <w:szCs w:val="20"/>
          <w:lang w:bidi="ar-EG"/>
        </w:rPr>
      </w:pPr>
      <w:r w:rsidRPr="002B5761">
        <w:rPr>
          <w:rFonts w:ascii="Times New Roman" w:hAnsi="Times New Roman" w:cs="Times New Roman"/>
          <w:bCs/>
          <w:sz w:val="20"/>
          <w:szCs w:val="20"/>
        </w:rPr>
        <w:t>White,</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P.</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J.</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and</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Broadley,</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M.</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R.</w:t>
      </w:r>
      <w:r w:rsidR="00D62961" w:rsidRPr="002B5761">
        <w:rPr>
          <w:rFonts w:ascii="Times New Roman" w:hAnsi="Times New Roman" w:cs="Times New Roman"/>
          <w:bCs/>
          <w:sz w:val="20"/>
          <w:szCs w:val="20"/>
        </w:rPr>
        <w:t xml:space="preserve"> </w:t>
      </w:r>
      <w:r w:rsidRPr="002B5761">
        <w:rPr>
          <w:rFonts w:ascii="Times New Roman" w:hAnsi="Times New Roman" w:cs="Times New Roman"/>
          <w:bCs/>
          <w:sz w:val="20"/>
          <w:szCs w:val="20"/>
        </w:rPr>
        <w:t>(2003).</w:t>
      </w:r>
      <w:r w:rsidR="00D62961" w:rsidRPr="002B5761">
        <w:rPr>
          <w:rFonts w:ascii="Times New Roman" w:hAnsi="Times New Roman" w:cs="Times New Roman"/>
          <w:bCs/>
          <w:sz w:val="20"/>
          <w:szCs w:val="20"/>
        </w:rPr>
        <w:t xml:space="preserve"> </w:t>
      </w:r>
      <w:r w:rsidRPr="002B5761">
        <w:rPr>
          <w:rFonts w:ascii="Times New Roman" w:hAnsi="Times New Roman" w:cs="Times New Roman"/>
          <w:sz w:val="20"/>
          <w:szCs w:val="20"/>
        </w:rPr>
        <w:t>Calcium</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in</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Plants',</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Annals</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of</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Botany,</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92(4),</w:t>
      </w:r>
      <w:r w:rsidR="00D62961" w:rsidRPr="002B5761">
        <w:rPr>
          <w:rFonts w:ascii="Times New Roman" w:hAnsi="Times New Roman" w:cs="Times New Roman"/>
          <w:sz w:val="20"/>
          <w:szCs w:val="20"/>
        </w:rPr>
        <w:t xml:space="preserve"> </w:t>
      </w:r>
      <w:r w:rsidRPr="002B5761">
        <w:rPr>
          <w:rFonts w:ascii="Times New Roman" w:hAnsi="Times New Roman" w:cs="Times New Roman"/>
          <w:sz w:val="20"/>
          <w:szCs w:val="20"/>
        </w:rPr>
        <w:t>487-511.</w:t>
      </w:r>
    </w:p>
    <w:p w:rsidR="002B5761" w:rsidRDefault="002B5761" w:rsidP="002B5761">
      <w:pPr>
        <w:bidi w:val="0"/>
        <w:snapToGrid w:val="0"/>
        <w:spacing w:after="0" w:line="240" w:lineRule="auto"/>
        <w:ind w:left="425" w:hanging="425"/>
        <w:jc w:val="both"/>
        <w:rPr>
          <w:rFonts w:ascii="Times New Roman" w:hAnsi="Times New Roman" w:cs="Times New Roman"/>
          <w:sz w:val="20"/>
          <w:szCs w:val="20"/>
          <w:lang w:bidi="ar-EG"/>
        </w:rPr>
        <w:sectPr w:rsidR="002B5761" w:rsidSect="002B5761">
          <w:type w:val="continuous"/>
          <w:pgSz w:w="12240" w:h="15840"/>
          <w:pgMar w:top="1440" w:right="1440" w:bottom="1440" w:left="1440" w:header="720" w:footer="720" w:gutter="0"/>
          <w:cols w:num="2" w:space="550"/>
          <w:rtlGutter/>
          <w:docGrid w:linePitch="360"/>
        </w:sectPr>
      </w:pPr>
    </w:p>
    <w:p w:rsidR="00D62961" w:rsidRDefault="00D62961" w:rsidP="002B5761">
      <w:pPr>
        <w:bidi w:val="0"/>
        <w:snapToGrid w:val="0"/>
        <w:spacing w:after="0" w:line="240" w:lineRule="auto"/>
        <w:ind w:left="425" w:hanging="425"/>
        <w:jc w:val="both"/>
        <w:rPr>
          <w:rFonts w:ascii="Times New Roman" w:hAnsi="Times New Roman" w:cs="Times New Roman"/>
          <w:sz w:val="20"/>
          <w:szCs w:val="20"/>
          <w:lang w:eastAsia="zh-CN" w:bidi="ar-EG"/>
        </w:rPr>
      </w:pPr>
    </w:p>
    <w:p w:rsidR="002B5761" w:rsidRDefault="002B5761" w:rsidP="002B5761">
      <w:pPr>
        <w:bidi w:val="0"/>
        <w:snapToGrid w:val="0"/>
        <w:spacing w:after="0" w:line="240" w:lineRule="auto"/>
        <w:ind w:left="425" w:hanging="425"/>
        <w:jc w:val="both"/>
        <w:rPr>
          <w:rFonts w:ascii="Times New Roman" w:hAnsi="Times New Roman" w:cs="Times New Roman"/>
          <w:sz w:val="20"/>
          <w:szCs w:val="20"/>
          <w:lang w:eastAsia="zh-CN" w:bidi="ar-EG"/>
        </w:rPr>
      </w:pPr>
    </w:p>
    <w:p w:rsidR="002B5761" w:rsidRPr="002B5761" w:rsidRDefault="002B5761" w:rsidP="002B5761">
      <w:pPr>
        <w:bidi w:val="0"/>
        <w:snapToGrid w:val="0"/>
        <w:spacing w:after="0" w:line="240" w:lineRule="auto"/>
        <w:ind w:firstLine="425"/>
        <w:jc w:val="both"/>
        <w:rPr>
          <w:rFonts w:ascii="Times New Roman" w:hAnsi="Times New Roman" w:cs="Times New Roman"/>
          <w:sz w:val="20"/>
          <w:szCs w:val="20"/>
          <w:lang w:eastAsia="zh-CN" w:bidi="ar-EG"/>
        </w:rPr>
      </w:pPr>
    </w:p>
    <w:p w:rsidR="001B3F93" w:rsidRPr="002B5761" w:rsidRDefault="00D62961" w:rsidP="002B5761">
      <w:pPr>
        <w:bidi w:val="0"/>
        <w:snapToGrid w:val="0"/>
        <w:spacing w:after="0" w:line="240" w:lineRule="auto"/>
        <w:jc w:val="both"/>
        <w:rPr>
          <w:rFonts w:ascii="Times New Roman" w:hAnsi="Times New Roman" w:cs="Times New Roman"/>
          <w:sz w:val="20"/>
          <w:szCs w:val="20"/>
          <w:lang w:bidi="ar-EG"/>
        </w:rPr>
      </w:pPr>
      <w:r w:rsidRPr="002B5761">
        <w:rPr>
          <w:rFonts w:ascii="Times New Roman" w:hAnsi="Times New Roman" w:cs="Times New Roman"/>
          <w:sz w:val="20"/>
          <w:szCs w:val="20"/>
          <w:lang w:bidi="ar-EG"/>
        </w:rPr>
        <w:t>7/18/2020</w:t>
      </w:r>
    </w:p>
    <w:sectPr w:rsidR="001B3F93" w:rsidRPr="002B5761" w:rsidSect="00D62961">
      <w:type w:val="continuous"/>
      <w:pgSz w:w="12240" w:h="15840"/>
      <w:pgMar w:top="1440" w:right="1440" w:bottom="1440" w:left="1440" w:header="720" w:footer="720" w:gutter="0"/>
      <w:cols w:space="720"/>
      <w:rtlGutter/>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A5BF2F" w15:done="0"/>
  <w15:commentEx w15:paraId="6E20E6DE" w15:done="0"/>
  <w15:commentEx w15:paraId="7F45BB8B" w15:done="0"/>
  <w15:commentEx w15:paraId="3138CF17" w15:done="0"/>
  <w15:commentEx w15:paraId="75F36526" w15:done="0"/>
  <w15:commentEx w15:paraId="7CA210DB" w15:done="0"/>
  <w15:commentEx w15:paraId="5FE4CAF1" w15:done="0"/>
  <w15:commentEx w15:paraId="61BF9476" w15:done="0"/>
  <w15:commentEx w15:paraId="7C1B12E9" w15:done="0"/>
  <w15:commentEx w15:paraId="7EA2801D" w15:done="0"/>
  <w15:commentEx w15:paraId="2C2763FA" w15:done="0"/>
  <w15:commentEx w15:paraId="085B9DD5" w15:done="0"/>
  <w15:commentEx w15:paraId="1F8066A4" w15:done="0"/>
  <w15:commentEx w15:paraId="3DD46373" w15:done="0"/>
  <w15:commentEx w15:paraId="02A4F902" w15:done="0"/>
  <w15:commentEx w15:paraId="3CC39D00" w15:done="0"/>
  <w15:commentEx w15:paraId="35795B6F" w15:done="0"/>
  <w15:commentEx w15:paraId="6237B0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FDF" w:rsidRDefault="00CE6FDF" w:rsidP="002417DE">
      <w:pPr>
        <w:spacing w:after="0" w:line="240" w:lineRule="auto"/>
      </w:pPr>
      <w:r>
        <w:separator/>
      </w:r>
    </w:p>
  </w:endnote>
  <w:endnote w:type="continuationSeparator" w:id="0">
    <w:p w:rsidR="00CE6FDF" w:rsidRDefault="00CE6FDF" w:rsidP="0024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dvTimes">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09" w:rsidRPr="00922D90" w:rsidRDefault="00C42C1B" w:rsidP="00922D90">
    <w:pPr>
      <w:bidi w:val="0"/>
      <w:spacing w:after="0" w:line="240" w:lineRule="auto"/>
      <w:jc w:val="center"/>
      <w:rPr>
        <w:rFonts w:ascii="Times New Roman" w:hAnsi="Times New Roman" w:cs="Times New Roman"/>
        <w:sz w:val="20"/>
      </w:rPr>
    </w:pPr>
    <w:r w:rsidRPr="00922D90">
      <w:rPr>
        <w:rFonts w:ascii="Times New Roman" w:hAnsi="Times New Roman" w:cs="Times New Roman"/>
        <w:sz w:val="20"/>
      </w:rPr>
      <w:fldChar w:fldCharType="begin"/>
    </w:r>
    <w:r w:rsidR="00922D90" w:rsidRPr="00922D90">
      <w:rPr>
        <w:rFonts w:ascii="Times New Roman" w:hAnsi="Times New Roman" w:cs="Times New Roman"/>
        <w:sz w:val="20"/>
      </w:rPr>
      <w:instrText xml:space="preserve"> page </w:instrText>
    </w:r>
    <w:r w:rsidRPr="00922D90">
      <w:rPr>
        <w:rFonts w:ascii="Times New Roman" w:hAnsi="Times New Roman" w:cs="Times New Roman"/>
        <w:sz w:val="20"/>
      </w:rPr>
      <w:fldChar w:fldCharType="separate"/>
    </w:r>
    <w:r w:rsidR="00CE6FDF">
      <w:rPr>
        <w:rFonts w:ascii="Times New Roman" w:hAnsi="Times New Roman" w:cs="Times New Roman"/>
        <w:noProof/>
        <w:sz w:val="20"/>
      </w:rPr>
      <w:t>16</w:t>
    </w:r>
    <w:r w:rsidRPr="00922D90">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FDF" w:rsidRDefault="00CE6FDF" w:rsidP="002417DE">
      <w:pPr>
        <w:spacing w:after="0" w:line="240" w:lineRule="auto"/>
      </w:pPr>
      <w:r>
        <w:separator/>
      </w:r>
    </w:p>
  </w:footnote>
  <w:footnote w:type="continuationSeparator" w:id="0">
    <w:p w:rsidR="00CE6FDF" w:rsidRDefault="00CE6FDF" w:rsidP="00241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90" w:rsidRPr="00ED3303" w:rsidRDefault="00ED3303" w:rsidP="00ED3303">
    <w:pPr>
      <w:pStyle w:val="Header"/>
      <w:rPr>
        <w:szCs w:val="20"/>
      </w:rPr>
    </w:pPr>
    <w:r>
      <w:rPr>
        <w:noProof/>
        <w:szCs w:val="20"/>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03" w:rsidRPr="00922D90" w:rsidRDefault="00ED3303" w:rsidP="00922D9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22D90">
      <w:rPr>
        <w:rFonts w:ascii="Times New Roman" w:hAnsi="Times New Roman" w:cs="Times New Roman" w:hint="eastAsia"/>
        <w:sz w:val="20"/>
        <w:szCs w:val="20"/>
      </w:rPr>
      <w:tab/>
    </w:r>
    <w:r w:rsidRPr="00922D90">
      <w:rPr>
        <w:rFonts w:ascii="Times New Roman" w:hAnsi="Times New Roman" w:cs="Times New Roman"/>
        <w:sz w:val="20"/>
        <w:szCs w:val="20"/>
      </w:rPr>
      <w:t>New York Science Journal 20</w:t>
    </w:r>
    <w:r w:rsidRPr="00922D90">
      <w:rPr>
        <w:rFonts w:ascii="Times New Roman" w:hAnsi="Times New Roman" w:cs="Times New Roman" w:hint="eastAsia"/>
        <w:sz w:val="20"/>
        <w:szCs w:val="20"/>
      </w:rPr>
      <w:t>20</w:t>
    </w:r>
    <w:r w:rsidRPr="00922D90">
      <w:rPr>
        <w:rFonts w:ascii="Times New Roman" w:hAnsi="Times New Roman" w:cs="Times New Roman"/>
        <w:sz w:val="20"/>
        <w:szCs w:val="20"/>
      </w:rPr>
      <w:t>;</w:t>
    </w:r>
    <w:r w:rsidRPr="00922D90">
      <w:rPr>
        <w:rFonts w:ascii="Times New Roman" w:hAnsi="Times New Roman" w:cs="Times New Roman" w:hint="eastAsia"/>
        <w:sz w:val="20"/>
        <w:szCs w:val="20"/>
      </w:rPr>
      <w:t>13</w:t>
    </w:r>
    <w:r w:rsidRPr="00922D90">
      <w:rPr>
        <w:rFonts w:ascii="Times New Roman" w:hAnsi="Times New Roman" w:cs="Times New Roman"/>
        <w:sz w:val="20"/>
        <w:szCs w:val="20"/>
      </w:rPr>
      <w:t>(</w:t>
    </w:r>
    <w:r w:rsidRPr="00922D90">
      <w:rPr>
        <w:rFonts w:ascii="Times New Roman" w:hAnsi="Times New Roman" w:cs="Times New Roman" w:hint="eastAsia"/>
        <w:sz w:val="20"/>
        <w:szCs w:val="20"/>
      </w:rPr>
      <w:t>7</w:t>
    </w:r>
    <w:r w:rsidRPr="00922D90">
      <w:rPr>
        <w:rFonts w:ascii="Times New Roman" w:hAnsi="Times New Roman" w:cs="Times New Roman"/>
        <w:sz w:val="20"/>
        <w:szCs w:val="20"/>
      </w:rPr>
      <w:t>)</w:t>
    </w:r>
    <w:r w:rsidRPr="00922D90">
      <w:rPr>
        <w:rFonts w:ascii="Times New Roman" w:hAnsi="Times New Roman" w:cs="Times New Roman"/>
        <w:iCs/>
        <w:sz w:val="20"/>
        <w:szCs w:val="20"/>
      </w:rPr>
      <w:t xml:space="preserve"> </w:t>
    </w:r>
    <w:r w:rsidRPr="00922D90">
      <w:rPr>
        <w:rFonts w:ascii="Times New Roman" w:hAnsi="Times New Roman" w:cs="Times New Roman" w:hint="eastAsia"/>
        <w:iCs/>
        <w:sz w:val="20"/>
        <w:szCs w:val="20"/>
      </w:rPr>
      <w:tab/>
    </w:r>
    <w:r w:rsidRPr="00922D90">
      <w:rPr>
        <w:rFonts w:ascii="Times New Roman" w:hAnsi="Times New Roman" w:cs="Times New Roman"/>
        <w:iCs/>
        <w:sz w:val="20"/>
        <w:szCs w:val="20"/>
      </w:rPr>
      <w:t xml:space="preserve">  </w:t>
    </w:r>
    <w:hyperlink r:id="rId1" w:history="1">
      <w:r w:rsidRPr="00922D90">
        <w:rPr>
          <w:rStyle w:val="Hyperlink"/>
          <w:rFonts w:ascii="Times New Roman" w:hAnsi="Times New Roman" w:cs="Times New Roman"/>
          <w:sz w:val="20"/>
          <w:szCs w:val="20"/>
        </w:rPr>
        <w:t>http://www.sciencepub.net/newyork</w:t>
      </w:r>
    </w:hyperlink>
    <w:r w:rsidRPr="00922D90">
      <w:rPr>
        <w:rFonts w:ascii="Times New Roman" w:hAnsi="Times New Roman" w:cs="Times New Roman" w:hint="eastAsia"/>
        <w:sz w:val="20"/>
      </w:rPr>
      <w:t xml:space="preserve">   </w:t>
    </w:r>
    <w:r w:rsidRPr="00922D90">
      <w:rPr>
        <w:rFonts w:ascii="Times New Roman" w:hAnsi="Times New Roman" w:cs="Times New Roman" w:hint="eastAsia"/>
        <w:b/>
        <w:i/>
        <w:color w:val="FF0000"/>
        <w:sz w:val="20"/>
        <w:szCs w:val="20"/>
        <w:bdr w:val="single" w:sz="4" w:space="0" w:color="FF0000"/>
      </w:rPr>
      <w:t>NYJ</w:t>
    </w:r>
  </w:p>
  <w:p w:rsidR="00ED3303" w:rsidRPr="00922D90" w:rsidRDefault="00ED3303" w:rsidP="00922D90">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E523D14"/>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
    <w:nsid w:val="00000002"/>
    <w:multiLevelType w:val="multilevel"/>
    <w:tmpl w:val="2182F042"/>
    <w:lvl w:ilvl="0">
      <w:start w:val="4"/>
      <w:numFmt w:val="decimal"/>
      <w:lvlText w:val="%1-"/>
      <w:lvlJc w:val="left"/>
      <w:pPr>
        <w:ind w:left="720" w:hanging="720"/>
      </w:pPr>
      <w:rPr>
        <w:rFonts w:hint="default"/>
        <w:b/>
      </w:rPr>
    </w:lvl>
    <w:lvl w:ilvl="1">
      <w:start w:val="3"/>
      <w:numFmt w:val="decimal"/>
      <w:lvlText w:val="%1-%2-"/>
      <w:lvlJc w:val="left"/>
      <w:pPr>
        <w:ind w:left="989" w:hanging="720"/>
      </w:pPr>
      <w:rPr>
        <w:rFonts w:hint="default"/>
        <w:b/>
      </w:rPr>
    </w:lvl>
    <w:lvl w:ilvl="2">
      <w:start w:val="1"/>
      <w:numFmt w:val="decimal"/>
      <w:lvlText w:val="%1-%2-%3-"/>
      <w:lvlJc w:val="left"/>
      <w:pPr>
        <w:ind w:left="1258" w:hanging="720"/>
      </w:pPr>
      <w:rPr>
        <w:rFonts w:hint="default"/>
        <w:b/>
      </w:rPr>
    </w:lvl>
    <w:lvl w:ilvl="3">
      <w:start w:val="1"/>
      <w:numFmt w:val="decimal"/>
      <w:lvlText w:val="%1-%2-%3-%4."/>
      <w:lvlJc w:val="left"/>
      <w:pPr>
        <w:ind w:left="1887" w:hanging="1080"/>
      </w:pPr>
      <w:rPr>
        <w:rFonts w:hint="default"/>
        <w:b/>
      </w:rPr>
    </w:lvl>
    <w:lvl w:ilvl="4">
      <w:start w:val="1"/>
      <w:numFmt w:val="decimal"/>
      <w:lvlText w:val="%1-%2-%3-%4.%5."/>
      <w:lvlJc w:val="left"/>
      <w:pPr>
        <w:ind w:left="2516" w:hanging="1440"/>
      </w:pPr>
      <w:rPr>
        <w:rFonts w:hint="default"/>
        <w:b/>
      </w:rPr>
    </w:lvl>
    <w:lvl w:ilvl="5">
      <w:start w:val="1"/>
      <w:numFmt w:val="decimal"/>
      <w:lvlText w:val="%1-%2-%3-%4.%5.%6."/>
      <w:lvlJc w:val="left"/>
      <w:pPr>
        <w:ind w:left="2785" w:hanging="1440"/>
      </w:pPr>
      <w:rPr>
        <w:rFonts w:hint="default"/>
        <w:b/>
      </w:rPr>
    </w:lvl>
    <w:lvl w:ilvl="6">
      <w:start w:val="1"/>
      <w:numFmt w:val="decimal"/>
      <w:lvlText w:val="%1-%2-%3-%4.%5.%6.%7."/>
      <w:lvlJc w:val="left"/>
      <w:pPr>
        <w:ind w:left="3414" w:hanging="1800"/>
      </w:pPr>
      <w:rPr>
        <w:rFonts w:hint="default"/>
        <w:b/>
      </w:rPr>
    </w:lvl>
    <w:lvl w:ilvl="7">
      <w:start w:val="1"/>
      <w:numFmt w:val="decimal"/>
      <w:lvlText w:val="%1-%2-%3-%4.%5.%6.%7.%8."/>
      <w:lvlJc w:val="left"/>
      <w:pPr>
        <w:ind w:left="3683" w:hanging="1800"/>
      </w:pPr>
      <w:rPr>
        <w:rFonts w:hint="default"/>
        <w:b/>
      </w:rPr>
    </w:lvl>
    <w:lvl w:ilvl="8">
      <w:start w:val="1"/>
      <w:numFmt w:val="decimal"/>
      <w:lvlText w:val="%1-%2-%3-%4.%5.%6.%7.%8.%9."/>
      <w:lvlJc w:val="left"/>
      <w:pPr>
        <w:ind w:left="4312" w:hanging="2160"/>
      </w:pPr>
      <w:rPr>
        <w:rFonts w:hint="default"/>
        <w:b/>
      </w:rPr>
    </w:lvl>
  </w:abstractNum>
  <w:abstractNum w:abstractNumId="2">
    <w:nsid w:val="00000003"/>
    <w:multiLevelType w:val="hybridMultilevel"/>
    <w:tmpl w:val="C6F42266"/>
    <w:lvl w:ilvl="0" w:tplc="B8BCB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multilevel"/>
    <w:tmpl w:val="9DD20D1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0000005"/>
    <w:multiLevelType w:val="hybridMultilevel"/>
    <w:tmpl w:val="979E0A18"/>
    <w:lvl w:ilvl="0" w:tplc="1CDED4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C6F42266"/>
    <w:lvl w:ilvl="0" w:tplc="B8BCB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29DE9E6E"/>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7">
    <w:nsid w:val="00000008"/>
    <w:multiLevelType w:val="hybridMultilevel"/>
    <w:tmpl w:val="C6F42266"/>
    <w:lvl w:ilvl="0" w:tplc="B8BCB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E1AC053E"/>
    <w:lvl w:ilvl="0" w:tplc="F41ED5F6">
      <w:start w:val="1"/>
      <w:numFmt w:val="decimal"/>
      <w:lvlText w:val="%1-"/>
      <w:lvlJc w:val="left"/>
      <w:pPr>
        <w:ind w:left="899" w:hanging="360"/>
      </w:pPr>
      <w:rPr>
        <w:rFonts w:hint="default"/>
        <w:b/>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9">
    <w:nsid w:val="0000000A"/>
    <w:multiLevelType w:val="hybridMultilevel"/>
    <w:tmpl w:val="E368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multilevel"/>
    <w:tmpl w:val="3878C5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0000000C"/>
    <w:multiLevelType w:val="hybridMultilevel"/>
    <w:tmpl w:val="C6F42266"/>
    <w:lvl w:ilvl="0" w:tplc="B8BCB3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000000D"/>
    <w:multiLevelType w:val="multilevel"/>
    <w:tmpl w:val="BE4878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0000000E"/>
    <w:multiLevelType w:val="hybridMultilevel"/>
    <w:tmpl w:val="C6F42266"/>
    <w:lvl w:ilvl="0" w:tplc="B8BCB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multilevel"/>
    <w:tmpl w:val="0792BF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00000010"/>
    <w:multiLevelType w:val="hybridMultilevel"/>
    <w:tmpl w:val="B1F6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6DB8AC1C"/>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7">
    <w:nsid w:val="00000012"/>
    <w:multiLevelType w:val="multilevel"/>
    <w:tmpl w:val="D700DD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00000013"/>
    <w:multiLevelType w:val="hybridMultilevel"/>
    <w:tmpl w:val="1F10E88A"/>
    <w:lvl w:ilvl="0" w:tplc="83B64C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multilevel"/>
    <w:tmpl w:val="2182F042"/>
    <w:lvl w:ilvl="0">
      <w:start w:val="4"/>
      <w:numFmt w:val="decimal"/>
      <w:lvlText w:val="%1-"/>
      <w:lvlJc w:val="left"/>
      <w:pPr>
        <w:ind w:left="720" w:hanging="720"/>
      </w:pPr>
      <w:rPr>
        <w:rFonts w:hint="default"/>
        <w:b/>
      </w:rPr>
    </w:lvl>
    <w:lvl w:ilvl="1">
      <w:start w:val="3"/>
      <w:numFmt w:val="decimal"/>
      <w:lvlText w:val="%1-%2-"/>
      <w:lvlJc w:val="left"/>
      <w:pPr>
        <w:ind w:left="989" w:hanging="720"/>
      </w:pPr>
      <w:rPr>
        <w:rFonts w:hint="default"/>
        <w:b/>
      </w:rPr>
    </w:lvl>
    <w:lvl w:ilvl="2">
      <w:start w:val="1"/>
      <w:numFmt w:val="decimal"/>
      <w:lvlText w:val="%1-%2-%3-"/>
      <w:lvlJc w:val="left"/>
      <w:pPr>
        <w:ind w:left="1258" w:hanging="720"/>
      </w:pPr>
      <w:rPr>
        <w:rFonts w:hint="default"/>
        <w:b/>
      </w:rPr>
    </w:lvl>
    <w:lvl w:ilvl="3">
      <w:start w:val="1"/>
      <w:numFmt w:val="decimal"/>
      <w:lvlText w:val="%1-%2-%3-%4."/>
      <w:lvlJc w:val="left"/>
      <w:pPr>
        <w:ind w:left="1887" w:hanging="1080"/>
      </w:pPr>
      <w:rPr>
        <w:rFonts w:hint="default"/>
        <w:b/>
      </w:rPr>
    </w:lvl>
    <w:lvl w:ilvl="4">
      <w:start w:val="1"/>
      <w:numFmt w:val="decimal"/>
      <w:lvlText w:val="%1-%2-%3-%4.%5."/>
      <w:lvlJc w:val="left"/>
      <w:pPr>
        <w:ind w:left="2516" w:hanging="1440"/>
      </w:pPr>
      <w:rPr>
        <w:rFonts w:hint="default"/>
        <w:b/>
      </w:rPr>
    </w:lvl>
    <w:lvl w:ilvl="5">
      <w:start w:val="1"/>
      <w:numFmt w:val="decimal"/>
      <w:lvlText w:val="%1-%2-%3-%4.%5.%6."/>
      <w:lvlJc w:val="left"/>
      <w:pPr>
        <w:ind w:left="2785" w:hanging="1440"/>
      </w:pPr>
      <w:rPr>
        <w:rFonts w:hint="default"/>
        <w:b/>
      </w:rPr>
    </w:lvl>
    <w:lvl w:ilvl="6">
      <w:start w:val="1"/>
      <w:numFmt w:val="decimal"/>
      <w:lvlText w:val="%1-%2-%3-%4.%5.%6.%7."/>
      <w:lvlJc w:val="left"/>
      <w:pPr>
        <w:ind w:left="3414" w:hanging="1800"/>
      </w:pPr>
      <w:rPr>
        <w:rFonts w:hint="default"/>
        <w:b/>
      </w:rPr>
    </w:lvl>
    <w:lvl w:ilvl="7">
      <w:start w:val="1"/>
      <w:numFmt w:val="decimal"/>
      <w:lvlText w:val="%1-%2-%3-%4.%5.%6.%7.%8."/>
      <w:lvlJc w:val="left"/>
      <w:pPr>
        <w:ind w:left="3683" w:hanging="1800"/>
      </w:pPr>
      <w:rPr>
        <w:rFonts w:hint="default"/>
        <w:b/>
      </w:rPr>
    </w:lvl>
    <w:lvl w:ilvl="8">
      <w:start w:val="1"/>
      <w:numFmt w:val="decimal"/>
      <w:lvlText w:val="%1-%2-%3-%4.%5.%6.%7.%8.%9."/>
      <w:lvlJc w:val="left"/>
      <w:pPr>
        <w:ind w:left="4312" w:hanging="2160"/>
      </w:pPr>
      <w:rPr>
        <w:rFonts w:hint="default"/>
        <w:b/>
      </w:rPr>
    </w:lvl>
  </w:abstractNum>
  <w:abstractNum w:abstractNumId="20">
    <w:nsid w:val="05F12F5A"/>
    <w:multiLevelType w:val="hybridMultilevel"/>
    <w:tmpl w:val="069028F2"/>
    <w:lvl w:ilvl="0" w:tplc="9A984CF0">
      <w:start w:val="1"/>
      <w:numFmt w:val="bullet"/>
      <w:lvlText w:val=""/>
      <w:lvlJc w:val="left"/>
      <w:pPr>
        <w:ind w:left="-120" w:hanging="360"/>
      </w:pPr>
      <w:rPr>
        <w:rFonts w:ascii="Symbol" w:eastAsia="Calibri" w:hAnsi="Symbol" w:cs="Times New Roman" w:hint="default"/>
        <w:sz w:val="24"/>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21">
    <w:nsid w:val="37DC3BE4"/>
    <w:multiLevelType w:val="hybridMultilevel"/>
    <w:tmpl w:val="6E900924"/>
    <w:lvl w:ilvl="0" w:tplc="40D47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F53C2F"/>
    <w:multiLevelType w:val="hybridMultilevel"/>
    <w:tmpl w:val="C6F42266"/>
    <w:lvl w:ilvl="0" w:tplc="B8BCB3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ACB0B8F"/>
    <w:multiLevelType w:val="hybridMultilevel"/>
    <w:tmpl w:val="52A627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22"/>
  </w:num>
  <w:num w:numId="3">
    <w:abstractNumId w:val="7"/>
  </w:num>
  <w:num w:numId="4">
    <w:abstractNumId w:val="13"/>
  </w:num>
  <w:num w:numId="5">
    <w:abstractNumId w:val="2"/>
  </w:num>
  <w:num w:numId="6">
    <w:abstractNumId w:val="5"/>
  </w:num>
  <w:num w:numId="7">
    <w:abstractNumId w:val="8"/>
  </w:num>
  <w:num w:numId="8">
    <w:abstractNumId w:val="1"/>
  </w:num>
  <w:num w:numId="9">
    <w:abstractNumId w:val="19"/>
  </w:num>
  <w:num w:numId="10">
    <w:abstractNumId w:val="4"/>
  </w:num>
  <w:num w:numId="11">
    <w:abstractNumId w:val="18"/>
  </w:num>
  <w:num w:numId="12">
    <w:abstractNumId w:val="10"/>
  </w:num>
  <w:num w:numId="13">
    <w:abstractNumId w:val="9"/>
  </w:num>
  <w:num w:numId="14">
    <w:abstractNumId w:val="15"/>
  </w:num>
  <w:num w:numId="15">
    <w:abstractNumId w:val="6"/>
  </w:num>
  <w:num w:numId="16">
    <w:abstractNumId w:val="16"/>
  </w:num>
  <w:num w:numId="17">
    <w:abstractNumId w:val="0"/>
  </w:num>
  <w:num w:numId="18">
    <w:abstractNumId w:val="11"/>
  </w:num>
  <w:num w:numId="19">
    <w:abstractNumId w:val="12"/>
  </w:num>
  <w:num w:numId="20">
    <w:abstractNumId w:val="17"/>
  </w:num>
  <w:num w:numId="21">
    <w:abstractNumId w:val="3"/>
  </w:num>
  <w:num w:numId="22">
    <w:abstractNumId w:val="20"/>
  </w:num>
  <w:num w:numId="23">
    <w:abstractNumId w:val="21"/>
  </w:num>
  <w:num w:numId="24">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cumentProtection w:edit="readOnly"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B3"/>
    <w:rsid w:val="00004D73"/>
    <w:rsid w:val="00010A2B"/>
    <w:rsid w:val="00022FFC"/>
    <w:rsid w:val="0002732F"/>
    <w:rsid w:val="00031B00"/>
    <w:rsid w:val="0003594F"/>
    <w:rsid w:val="00045613"/>
    <w:rsid w:val="00047719"/>
    <w:rsid w:val="00047847"/>
    <w:rsid w:val="00062800"/>
    <w:rsid w:val="00074BD5"/>
    <w:rsid w:val="000929DC"/>
    <w:rsid w:val="00092A82"/>
    <w:rsid w:val="000B4437"/>
    <w:rsid w:val="000B4F47"/>
    <w:rsid w:val="000B4FD0"/>
    <w:rsid w:val="000C3E90"/>
    <w:rsid w:val="000C40FB"/>
    <w:rsid w:val="000E07FC"/>
    <w:rsid w:val="000E0D9C"/>
    <w:rsid w:val="000E25BA"/>
    <w:rsid w:val="000E39FC"/>
    <w:rsid w:val="000E43EB"/>
    <w:rsid w:val="000F140D"/>
    <w:rsid w:val="0010666B"/>
    <w:rsid w:val="001105B9"/>
    <w:rsid w:val="00111A2D"/>
    <w:rsid w:val="0014793A"/>
    <w:rsid w:val="00154A41"/>
    <w:rsid w:val="00170D96"/>
    <w:rsid w:val="0017552F"/>
    <w:rsid w:val="0018742B"/>
    <w:rsid w:val="001B067D"/>
    <w:rsid w:val="001B2132"/>
    <w:rsid w:val="001B3F93"/>
    <w:rsid w:val="001C0BDC"/>
    <w:rsid w:val="001C5954"/>
    <w:rsid w:val="001E5980"/>
    <w:rsid w:val="001F58E8"/>
    <w:rsid w:val="00205B57"/>
    <w:rsid w:val="002078EE"/>
    <w:rsid w:val="002212C5"/>
    <w:rsid w:val="00221DC7"/>
    <w:rsid w:val="0023629E"/>
    <w:rsid w:val="0024155F"/>
    <w:rsid w:val="002417DE"/>
    <w:rsid w:val="00244990"/>
    <w:rsid w:val="00244DC7"/>
    <w:rsid w:val="002576CA"/>
    <w:rsid w:val="002624AE"/>
    <w:rsid w:val="0027691C"/>
    <w:rsid w:val="0029042C"/>
    <w:rsid w:val="00291505"/>
    <w:rsid w:val="002A3406"/>
    <w:rsid w:val="002A7DF3"/>
    <w:rsid w:val="002B5761"/>
    <w:rsid w:val="002B7C6C"/>
    <w:rsid w:val="002C1346"/>
    <w:rsid w:val="002C46AC"/>
    <w:rsid w:val="002D139B"/>
    <w:rsid w:val="00304630"/>
    <w:rsid w:val="00360D00"/>
    <w:rsid w:val="00364C99"/>
    <w:rsid w:val="00365737"/>
    <w:rsid w:val="0036627E"/>
    <w:rsid w:val="00375159"/>
    <w:rsid w:val="003A1DE7"/>
    <w:rsid w:val="003B60CB"/>
    <w:rsid w:val="003B6F28"/>
    <w:rsid w:val="003C15A9"/>
    <w:rsid w:val="003C161C"/>
    <w:rsid w:val="003C2872"/>
    <w:rsid w:val="003E25CA"/>
    <w:rsid w:val="003E268C"/>
    <w:rsid w:val="003E2E6D"/>
    <w:rsid w:val="00405000"/>
    <w:rsid w:val="00406468"/>
    <w:rsid w:val="004116C3"/>
    <w:rsid w:val="00422A8B"/>
    <w:rsid w:val="004365EB"/>
    <w:rsid w:val="00470607"/>
    <w:rsid w:val="004707E0"/>
    <w:rsid w:val="00472A49"/>
    <w:rsid w:val="00497163"/>
    <w:rsid w:val="004A1029"/>
    <w:rsid w:val="004B1940"/>
    <w:rsid w:val="004B1FDB"/>
    <w:rsid w:val="004B47EB"/>
    <w:rsid w:val="004B7F61"/>
    <w:rsid w:val="004D2B10"/>
    <w:rsid w:val="004E449C"/>
    <w:rsid w:val="004F24A3"/>
    <w:rsid w:val="004F41B7"/>
    <w:rsid w:val="004F57AA"/>
    <w:rsid w:val="00502638"/>
    <w:rsid w:val="00505070"/>
    <w:rsid w:val="00517447"/>
    <w:rsid w:val="00527418"/>
    <w:rsid w:val="00583891"/>
    <w:rsid w:val="005941E8"/>
    <w:rsid w:val="00596D4C"/>
    <w:rsid w:val="0059748A"/>
    <w:rsid w:val="005A7E35"/>
    <w:rsid w:val="005B2A76"/>
    <w:rsid w:val="005C1C75"/>
    <w:rsid w:val="005C5875"/>
    <w:rsid w:val="005D5DE1"/>
    <w:rsid w:val="005E036F"/>
    <w:rsid w:val="005E10C0"/>
    <w:rsid w:val="005E1EB8"/>
    <w:rsid w:val="005F53CA"/>
    <w:rsid w:val="006033F1"/>
    <w:rsid w:val="0060570E"/>
    <w:rsid w:val="00606344"/>
    <w:rsid w:val="00611263"/>
    <w:rsid w:val="006153CD"/>
    <w:rsid w:val="0061599B"/>
    <w:rsid w:val="00643172"/>
    <w:rsid w:val="00647EF3"/>
    <w:rsid w:val="006754BA"/>
    <w:rsid w:val="00677C05"/>
    <w:rsid w:val="006847D0"/>
    <w:rsid w:val="006A2CF4"/>
    <w:rsid w:val="006B36CD"/>
    <w:rsid w:val="006C2BC7"/>
    <w:rsid w:val="006C3776"/>
    <w:rsid w:val="006C6324"/>
    <w:rsid w:val="006D05C3"/>
    <w:rsid w:val="006D53F5"/>
    <w:rsid w:val="006F32FE"/>
    <w:rsid w:val="006F379C"/>
    <w:rsid w:val="00703373"/>
    <w:rsid w:val="00704641"/>
    <w:rsid w:val="00723E88"/>
    <w:rsid w:val="00724F12"/>
    <w:rsid w:val="00727D4A"/>
    <w:rsid w:val="00747F8C"/>
    <w:rsid w:val="00750F4F"/>
    <w:rsid w:val="00756AEF"/>
    <w:rsid w:val="007634BF"/>
    <w:rsid w:val="0078411B"/>
    <w:rsid w:val="00796150"/>
    <w:rsid w:val="007A1AFC"/>
    <w:rsid w:val="007A76CB"/>
    <w:rsid w:val="007D1625"/>
    <w:rsid w:val="007E0374"/>
    <w:rsid w:val="007E2F0D"/>
    <w:rsid w:val="007E3F33"/>
    <w:rsid w:val="007E41B7"/>
    <w:rsid w:val="00801196"/>
    <w:rsid w:val="0080164D"/>
    <w:rsid w:val="0080274D"/>
    <w:rsid w:val="00802A81"/>
    <w:rsid w:val="00804DCF"/>
    <w:rsid w:val="008062F0"/>
    <w:rsid w:val="00814536"/>
    <w:rsid w:val="00817579"/>
    <w:rsid w:val="0082192C"/>
    <w:rsid w:val="00822F27"/>
    <w:rsid w:val="0082326A"/>
    <w:rsid w:val="00834532"/>
    <w:rsid w:val="00843975"/>
    <w:rsid w:val="00844300"/>
    <w:rsid w:val="00852BEB"/>
    <w:rsid w:val="00853014"/>
    <w:rsid w:val="00855A45"/>
    <w:rsid w:val="00856DFE"/>
    <w:rsid w:val="00874B2C"/>
    <w:rsid w:val="00881343"/>
    <w:rsid w:val="0088389C"/>
    <w:rsid w:val="008918B8"/>
    <w:rsid w:val="00892269"/>
    <w:rsid w:val="008A63F8"/>
    <w:rsid w:val="008B0120"/>
    <w:rsid w:val="008B484A"/>
    <w:rsid w:val="008B59E1"/>
    <w:rsid w:val="008D2C12"/>
    <w:rsid w:val="008D7487"/>
    <w:rsid w:val="008D7E6E"/>
    <w:rsid w:val="008E025F"/>
    <w:rsid w:val="008E3D20"/>
    <w:rsid w:val="009076C9"/>
    <w:rsid w:val="00921509"/>
    <w:rsid w:val="00922D90"/>
    <w:rsid w:val="00934012"/>
    <w:rsid w:val="00936C6B"/>
    <w:rsid w:val="00940668"/>
    <w:rsid w:val="00957BD2"/>
    <w:rsid w:val="00966C6C"/>
    <w:rsid w:val="00976203"/>
    <w:rsid w:val="00977593"/>
    <w:rsid w:val="00980570"/>
    <w:rsid w:val="009917E6"/>
    <w:rsid w:val="00992953"/>
    <w:rsid w:val="00993252"/>
    <w:rsid w:val="009A30B3"/>
    <w:rsid w:val="009A3675"/>
    <w:rsid w:val="009B4A1E"/>
    <w:rsid w:val="009C638F"/>
    <w:rsid w:val="009C6F2F"/>
    <w:rsid w:val="009D310E"/>
    <w:rsid w:val="009D3D22"/>
    <w:rsid w:val="009D6EA1"/>
    <w:rsid w:val="009D7A99"/>
    <w:rsid w:val="009E1BA5"/>
    <w:rsid w:val="009E4E6B"/>
    <w:rsid w:val="009E4E88"/>
    <w:rsid w:val="009F0828"/>
    <w:rsid w:val="00A0270E"/>
    <w:rsid w:val="00A04908"/>
    <w:rsid w:val="00A23E37"/>
    <w:rsid w:val="00A247E6"/>
    <w:rsid w:val="00A42138"/>
    <w:rsid w:val="00A45ED3"/>
    <w:rsid w:val="00A55756"/>
    <w:rsid w:val="00A60731"/>
    <w:rsid w:val="00A70DDF"/>
    <w:rsid w:val="00A7380C"/>
    <w:rsid w:val="00A81D82"/>
    <w:rsid w:val="00A879F4"/>
    <w:rsid w:val="00A91571"/>
    <w:rsid w:val="00A91627"/>
    <w:rsid w:val="00AD0113"/>
    <w:rsid w:val="00AD566B"/>
    <w:rsid w:val="00AF7CC2"/>
    <w:rsid w:val="00B05AA3"/>
    <w:rsid w:val="00B060FC"/>
    <w:rsid w:val="00B10250"/>
    <w:rsid w:val="00B27A21"/>
    <w:rsid w:val="00B310B2"/>
    <w:rsid w:val="00B312AF"/>
    <w:rsid w:val="00B34E53"/>
    <w:rsid w:val="00B53322"/>
    <w:rsid w:val="00B56E09"/>
    <w:rsid w:val="00B673A8"/>
    <w:rsid w:val="00B673FD"/>
    <w:rsid w:val="00B70823"/>
    <w:rsid w:val="00B81CF6"/>
    <w:rsid w:val="00B82E08"/>
    <w:rsid w:val="00B866A3"/>
    <w:rsid w:val="00B90173"/>
    <w:rsid w:val="00B91EF9"/>
    <w:rsid w:val="00B93E24"/>
    <w:rsid w:val="00B93EEC"/>
    <w:rsid w:val="00B96823"/>
    <w:rsid w:val="00BA23FC"/>
    <w:rsid w:val="00BA2E47"/>
    <w:rsid w:val="00BB3BA0"/>
    <w:rsid w:val="00BB7AB2"/>
    <w:rsid w:val="00BC06BA"/>
    <w:rsid w:val="00BC098A"/>
    <w:rsid w:val="00BC579B"/>
    <w:rsid w:val="00BD00CB"/>
    <w:rsid w:val="00BE68EA"/>
    <w:rsid w:val="00BF3582"/>
    <w:rsid w:val="00C05D0C"/>
    <w:rsid w:val="00C06266"/>
    <w:rsid w:val="00C06E89"/>
    <w:rsid w:val="00C20488"/>
    <w:rsid w:val="00C3302E"/>
    <w:rsid w:val="00C330F5"/>
    <w:rsid w:val="00C4227B"/>
    <w:rsid w:val="00C42C1B"/>
    <w:rsid w:val="00C56BC8"/>
    <w:rsid w:val="00C6064E"/>
    <w:rsid w:val="00C72060"/>
    <w:rsid w:val="00C926A1"/>
    <w:rsid w:val="00C96168"/>
    <w:rsid w:val="00CA375F"/>
    <w:rsid w:val="00CA7CC0"/>
    <w:rsid w:val="00CB49A7"/>
    <w:rsid w:val="00CB4B73"/>
    <w:rsid w:val="00CB598D"/>
    <w:rsid w:val="00CD07EB"/>
    <w:rsid w:val="00CD52BA"/>
    <w:rsid w:val="00CD55B1"/>
    <w:rsid w:val="00CD56B5"/>
    <w:rsid w:val="00CE3C2B"/>
    <w:rsid w:val="00CE64D8"/>
    <w:rsid w:val="00CE6FDF"/>
    <w:rsid w:val="00CF060C"/>
    <w:rsid w:val="00D0403E"/>
    <w:rsid w:val="00D100D9"/>
    <w:rsid w:val="00D125C6"/>
    <w:rsid w:val="00D14836"/>
    <w:rsid w:val="00D1540E"/>
    <w:rsid w:val="00D170C6"/>
    <w:rsid w:val="00D25336"/>
    <w:rsid w:val="00D40B27"/>
    <w:rsid w:val="00D56052"/>
    <w:rsid w:val="00D6019A"/>
    <w:rsid w:val="00D62961"/>
    <w:rsid w:val="00D75137"/>
    <w:rsid w:val="00D8777D"/>
    <w:rsid w:val="00D9042B"/>
    <w:rsid w:val="00D92DE1"/>
    <w:rsid w:val="00D97D91"/>
    <w:rsid w:val="00DA4EBE"/>
    <w:rsid w:val="00DA5020"/>
    <w:rsid w:val="00DA548B"/>
    <w:rsid w:val="00DE5F94"/>
    <w:rsid w:val="00DE7845"/>
    <w:rsid w:val="00DF516C"/>
    <w:rsid w:val="00DF56BF"/>
    <w:rsid w:val="00DF64E4"/>
    <w:rsid w:val="00E01B7C"/>
    <w:rsid w:val="00E0434E"/>
    <w:rsid w:val="00E11E1B"/>
    <w:rsid w:val="00E14AD0"/>
    <w:rsid w:val="00E16755"/>
    <w:rsid w:val="00E20374"/>
    <w:rsid w:val="00E26380"/>
    <w:rsid w:val="00E3091D"/>
    <w:rsid w:val="00E41E18"/>
    <w:rsid w:val="00E43DEF"/>
    <w:rsid w:val="00E44FEB"/>
    <w:rsid w:val="00E45CE6"/>
    <w:rsid w:val="00E534DC"/>
    <w:rsid w:val="00E53EDA"/>
    <w:rsid w:val="00E710B2"/>
    <w:rsid w:val="00E72937"/>
    <w:rsid w:val="00E81D93"/>
    <w:rsid w:val="00E83155"/>
    <w:rsid w:val="00E94C60"/>
    <w:rsid w:val="00E9502B"/>
    <w:rsid w:val="00EA6587"/>
    <w:rsid w:val="00EA7072"/>
    <w:rsid w:val="00EB6076"/>
    <w:rsid w:val="00EB6EDA"/>
    <w:rsid w:val="00EC05D6"/>
    <w:rsid w:val="00EC7916"/>
    <w:rsid w:val="00ED0F79"/>
    <w:rsid w:val="00ED3303"/>
    <w:rsid w:val="00EE0C68"/>
    <w:rsid w:val="00EE465C"/>
    <w:rsid w:val="00F0117A"/>
    <w:rsid w:val="00F0382A"/>
    <w:rsid w:val="00F20679"/>
    <w:rsid w:val="00F3618D"/>
    <w:rsid w:val="00F42B48"/>
    <w:rsid w:val="00F47DB3"/>
    <w:rsid w:val="00F55A80"/>
    <w:rsid w:val="00F66065"/>
    <w:rsid w:val="00F66816"/>
    <w:rsid w:val="00F70B19"/>
    <w:rsid w:val="00FC0503"/>
    <w:rsid w:val="00FC1C24"/>
    <w:rsid w:val="00FE5F15"/>
    <w:rsid w:val="00FF3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Pr>
      <w:color w:val="0000FF"/>
      <w:u w:val="single"/>
    </w:rPr>
  </w:style>
  <w:style w:type="character" w:customStyle="1" w:styleId="apple-converted-space">
    <w:name w:val="apple-converted-space"/>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fontstyle01">
    <w:name w:val="fontstyle01"/>
    <w:basedOn w:val="DefaultParagraphFont"/>
    <w:rPr>
      <w:rFonts w:ascii="Helvetica" w:hAnsi="Helvetica" w:cs="Helvetica" w:hint="default"/>
      <w:b w:val="0"/>
      <w:bCs w:val="0"/>
      <w:i w:val="0"/>
      <w:iCs w:val="0"/>
      <w:color w:val="000000"/>
      <w:sz w:val="22"/>
      <w:szCs w:val="22"/>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153"/>
        <w:tab w:val="right" w:pos="83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153"/>
        <w:tab w:val="right" w:pos="8306"/>
      </w:tabs>
      <w:spacing w:after="0" w:line="240" w:lineRule="auto"/>
    </w:pPr>
  </w:style>
  <w:style w:type="character" w:customStyle="1" w:styleId="FooterChar">
    <w:name w:val="Footer Char"/>
    <w:basedOn w:val="DefaultParagraphFont"/>
    <w:link w:val="Footer"/>
    <w:uiPriority w:val="99"/>
  </w:style>
  <w:style w:type="character" w:customStyle="1" w:styleId="fontstyle21">
    <w:name w:val="fontstyle21"/>
    <w:basedOn w:val="DefaultParagraphFont"/>
    <w:rsid w:val="00FF3199"/>
    <w:rPr>
      <w:rFonts w:ascii="Times New Roman" w:hAnsi="Times New Roman" w:cs="Times New Roman" w:hint="default"/>
      <w:b w:val="0"/>
      <w:bCs w:val="0"/>
      <w:i w:val="0"/>
      <w:iCs w:val="0"/>
      <w:color w:val="000000"/>
      <w:sz w:val="28"/>
      <w:szCs w:val="28"/>
    </w:rPr>
  </w:style>
  <w:style w:type="character" w:styleId="CommentReference">
    <w:name w:val="annotation reference"/>
    <w:basedOn w:val="DefaultParagraphFont"/>
    <w:uiPriority w:val="99"/>
    <w:semiHidden/>
    <w:unhideWhenUsed/>
    <w:rsid w:val="00A42138"/>
    <w:rPr>
      <w:sz w:val="16"/>
      <w:szCs w:val="16"/>
    </w:rPr>
  </w:style>
  <w:style w:type="paragraph" w:styleId="CommentText">
    <w:name w:val="annotation text"/>
    <w:basedOn w:val="Normal"/>
    <w:link w:val="CommentTextChar"/>
    <w:uiPriority w:val="99"/>
    <w:semiHidden/>
    <w:unhideWhenUsed/>
    <w:rsid w:val="00A42138"/>
    <w:pPr>
      <w:spacing w:line="240" w:lineRule="auto"/>
    </w:pPr>
    <w:rPr>
      <w:sz w:val="20"/>
      <w:szCs w:val="20"/>
    </w:rPr>
  </w:style>
  <w:style w:type="character" w:customStyle="1" w:styleId="CommentTextChar">
    <w:name w:val="Comment Text Char"/>
    <w:basedOn w:val="DefaultParagraphFont"/>
    <w:link w:val="CommentText"/>
    <w:uiPriority w:val="99"/>
    <w:semiHidden/>
    <w:rsid w:val="00A42138"/>
    <w:rPr>
      <w:sz w:val="20"/>
      <w:szCs w:val="20"/>
    </w:rPr>
  </w:style>
  <w:style w:type="paragraph" w:styleId="CommentSubject">
    <w:name w:val="annotation subject"/>
    <w:basedOn w:val="CommentText"/>
    <w:next w:val="CommentText"/>
    <w:link w:val="CommentSubjectChar"/>
    <w:uiPriority w:val="99"/>
    <w:semiHidden/>
    <w:unhideWhenUsed/>
    <w:rsid w:val="00A42138"/>
    <w:rPr>
      <w:b/>
      <w:bCs/>
    </w:rPr>
  </w:style>
  <w:style w:type="character" w:customStyle="1" w:styleId="CommentSubjectChar">
    <w:name w:val="Comment Subject Char"/>
    <w:basedOn w:val="CommentTextChar"/>
    <w:link w:val="CommentSubject"/>
    <w:uiPriority w:val="99"/>
    <w:semiHidden/>
    <w:rsid w:val="00A421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Pr>
      <w:color w:val="0000FF"/>
      <w:u w:val="single"/>
    </w:rPr>
  </w:style>
  <w:style w:type="character" w:customStyle="1" w:styleId="apple-converted-space">
    <w:name w:val="apple-converted-space"/>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fontstyle01">
    <w:name w:val="fontstyle01"/>
    <w:basedOn w:val="DefaultParagraphFont"/>
    <w:rPr>
      <w:rFonts w:ascii="Helvetica" w:hAnsi="Helvetica" w:cs="Helvetica" w:hint="default"/>
      <w:b w:val="0"/>
      <w:bCs w:val="0"/>
      <w:i w:val="0"/>
      <w:iCs w:val="0"/>
      <w:color w:val="000000"/>
      <w:sz w:val="22"/>
      <w:szCs w:val="22"/>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153"/>
        <w:tab w:val="right" w:pos="83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153"/>
        <w:tab w:val="right" w:pos="8306"/>
      </w:tabs>
      <w:spacing w:after="0" w:line="240" w:lineRule="auto"/>
    </w:pPr>
  </w:style>
  <w:style w:type="character" w:customStyle="1" w:styleId="FooterChar">
    <w:name w:val="Footer Char"/>
    <w:basedOn w:val="DefaultParagraphFont"/>
    <w:link w:val="Footer"/>
    <w:uiPriority w:val="99"/>
  </w:style>
  <w:style w:type="character" w:customStyle="1" w:styleId="fontstyle21">
    <w:name w:val="fontstyle21"/>
    <w:basedOn w:val="DefaultParagraphFont"/>
    <w:rsid w:val="00FF3199"/>
    <w:rPr>
      <w:rFonts w:ascii="Times New Roman" w:hAnsi="Times New Roman" w:cs="Times New Roman" w:hint="default"/>
      <w:b w:val="0"/>
      <w:bCs w:val="0"/>
      <w:i w:val="0"/>
      <w:iCs w:val="0"/>
      <w:color w:val="000000"/>
      <w:sz w:val="28"/>
      <w:szCs w:val="28"/>
    </w:rPr>
  </w:style>
  <w:style w:type="character" w:styleId="CommentReference">
    <w:name w:val="annotation reference"/>
    <w:basedOn w:val="DefaultParagraphFont"/>
    <w:uiPriority w:val="99"/>
    <w:semiHidden/>
    <w:unhideWhenUsed/>
    <w:rsid w:val="00A42138"/>
    <w:rPr>
      <w:sz w:val="16"/>
      <w:szCs w:val="16"/>
    </w:rPr>
  </w:style>
  <w:style w:type="paragraph" w:styleId="CommentText">
    <w:name w:val="annotation text"/>
    <w:basedOn w:val="Normal"/>
    <w:link w:val="CommentTextChar"/>
    <w:uiPriority w:val="99"/>
    <w:semiHidden/>
    <w:unhideWhenUsed/>
    <w:rsid w:val="00A42138"/>
    <w:pPr>
      <w:spacing w:line="240" w:lineRule="auto"/>
    </w:pPr>
    <w:rPr>
      <w:sz w:val="20"/>
      <w:szCs w:val="20"/>
    </w:rPr>
  </w:style>
  <w:style w:type="character" w:customStyle="1" w:styleId="CommentTextChar">
    <w:name w:val="Comment Text Char"/>
    <w:basedOn w:val="DefaultParagraphFont"/>
    <w:link w:val="CommentText"/>
    <w:uiPriority w:val="99"/>
    <w:semiHidden/>
    <w:rsid w:val="00A42138"/>
    <w:rPr>
      <w:sz w:val="20"/>
      <w:szCs w:val="20"/>
    </w:rPr>
  </w:style>
  <w:style w:type="paragraph" w:styleId="CommentSubject">
    <w:name w:val="annotation subject"/>
    <w:basedOn w:val="CommentText"/>
    <w:next w:val="CommentText"/>
    <w:link w:val="CommentSubjectChar"/>
    <w:uiPriority w:val="99"/>
    <w:semiHidden/>
    <w:unhideWhenUsed/>
    <w:rsid w:val="00A42138"/>
    <w:rPr>
      <w:b/>
      <w:bCs/>
    </w:rPr>
  </w:style>
  <w:style w:type="character" w:customStyle="1" w:styleId="CommentSubjectChar">
    <w:name w:val="Comment Subject Char"/>
    <w:basedOn w:val="CommentTextChar"/>
    <w:link w:val="CommentSubject"/>
    <w:uiPriority w:val="99"/>
    <w:semiHidden/>
    <w:rsid w:val="00A421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80357">
      <w:bodyDiv w:val="1"/>
      <w:marLeft w:val="0"/>
      <w:marRight w:val="0"/>
      <w:marTop w:val="0"/>
      <w:marBottom w:val="0"/>
      <w:divBdr>
        <w:top w:val="none" w:sz="0" w:space="0" w:color="auto"/>
        <w:left w:val="none" w:sz="0" w:space="0" w:color="auto"/>
        <w:bottom w:val="none" w:sz="0" w:space="0" w:color="auto"/>
        <w:right w:val="none" w:sz="0" w:space="0" w:color="auto"/>
      </w:divBdr>
    </w:div>
    <w:div w:id="1333558677">
      <w:bodyDiv w:val="1"/>
      <w:marLeft w:val="0"/>
      <w:marRight w:val="0"/>
      <w:marTop w:val="0"/>
      <w:marBottom w:val="0"/>
      <w:divBdr>
        <w:top w:val="none" w:sz="0" w:space="0" w:color="auto"/>
        <w:left w:val="none" w:sz="0" w:space="0" w:color="auto"/>
        <w:bottom w:val="none" w:sz="0" w:space="0" w:color="auto"/>
        <w:right w:val="none" w:sz="0" w:space="0" w:color="auto"/>
      </w:divBdr>
    </w:div>
    <w:div w:id="1475684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x.doi.org/10.7537/marsnys130720.02" TargetMode="External"/><Relationship Id="rId4" Type="http://schemas.microsoft.com/office/2007/relationships/stylesWithEffects" Target="stylesWithEffect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96DAB-5BFA-43FD-9755-155F20C2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5403</Words>
  <Characters>30800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Shahy</dc:creator>
  <cp:lastModifiedBy>hp1</cp:lastModifiedBy>
  <cp:revision>3</cp:revision>
  <cp:lastPrinted>2020-09-29T18:12:00Z</cp:lastPrinted>
  <dcterms:created xsi:type="dcterms:W3CDTF">2020-09-29T18:11:00Z</dcterms:created>
  <dcterms:modified xsi:type="dcterms:W3CDTF">2020-09-29T18:14:00Z</dcterms:modified>
</cp:coreProperties>
</file>