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5E" w:rsidRPr="00D230EA" w:rsidRDefault="002F3E58" w:rsidP="00D230EA">
      <w:pPr>
        <w:bidi w:val="0"/>
        <w:snapToGrid w:val="0"/>
        <w:jc w:val="center"/>
        <w:rPr>
          <w:rFonts w:cs="Times New Roman"/>
          <w:b/>
          <w:bCs/>
          <w:sz w:val="20"/>
          <w:szCs w:val="20"/>
        </w:rPr>
      </w:pPr>
      <w:r w:rsidRPr="00D230EA">
        <w:rPr>
          <w:rFonts w:cs="Times New Roman"/>
          <w:b/>
          <w:bCs/>
          <w:sz w:val="20"/>
          <w:szCs w:val="20"/>
        </w:rPr>
        <w:t>A Comparison Study on the Effect of Using Traditional Boron and Nanotechnology Boron on Fruiting Of Early Sweet Grapevines</w:t>
      </w:r>
    </w:p>
    <w:p w:rsidR="00793F5E" w:rsidRPr="00D230EA" w:rsidRDefault="00793F5E" w:rsidP="00D230EA">
      <w:pPr>
        <w:bidi w:val="0"/>
        <w:snapToGrid w:val="0"/>
        <w:jc w:val="center"/>
        <w:rPr>
          <w:rFonts w:cs="Times New Roman"/>
          <w:b/>
          <w:bCs/>
          <w:sz w:val="20"/>
          <w:szCs w:val="20"/>
        </w:rPr>
      </w:pPr>
    </w:p>
    <w:p w:rsidR="00793F5E" w:rsidRPr="00D230EA" w:rsidRDefault="002F3E58" w:rsidP="00D230EA">
      <w:pPr>
        <w:bidi w:val="0"/>
        <w:snapToGrid w:val="0"/>
        <w:jc w:val="center"/>
        <w:rPr>
          <w:rFonts w:cs="Times New Roman"/>
          <w:sz w:val="20"/>
          <w:szCs w:val="20"/>
          <w:vertAlign w:val="superscript"/>
          <w:lang w:eastAsia="zh-CN"/>
        </w:rPr>
      </w:pPr>
      <w:proofErr w:type="spellStart"/>
      <w:r w:rsidRPr="00D230EA">
        <w:rPr>
          <w:rFonts w:cs="Times New Roman"/>
          <w:sz w:val="20"/>
          <w:szCs w:val="20"/>
        </w:rPr>
        <w:t>Asmaa</w:t>
      </w:r>
      <w:proofErr w:type="spellEnd"/>
      <w:r w:rsidR="00793F5E" w:rsidRPr="00D230EA">
        <w:rPr>
          <w:rFonts w:cs="Times New Roman"/>
          <w:sz w:val="20"/>
          <w:szCs w:val="20"/>
        </w:rPr>
        <w:t>,</w:t>
      </w:r>
      <w:r w:rsidRPr="00D230EA">
        <w:rPr>
          <w:rFonts w:cs="Times New Roman"/>
          <w:sz w:val="20"/>
          <w:szCs w:val="20"/>
        </w:rPr>
        <w:t xml:space="preserve"> A. Ibrahiem</w:t>
      </w:r>
      <w:r w:rsidRPr="00D230EA">
        <w:rPr>
          <w:rFonts w:cs="Times New Roman"/>
          <w:sz w:val="20"/>
          <w:szCs w:val="20"/>
          <w:vertAlign w:val="superscript"/>
        </w:rPr>
        <w:t>1</w:t>
      </w:r>
      <w:r w:rsidR="00EF7CAF" w:rsidRPr="00D230EA">
        <w:rPr>
          <w:rFonts w:cs="Times New Roman"/>
          <w:sz w:val="20"/>
          <w:szCs w:val="20"/>
        </w:rPr>
        <w:t xml:space="preserve"> and </w:t>
      </w:r>
      <w:proofErr w:type="spellStart"/>
      <w:r w:rsidR="00EF7CAF" w:rsidRPr="00D230EA">
        <w:rPr>
          <w:rFonts w:cs="Times New Roman"/>
          <w:sz w:val="20"/>
          <w:szCs w:val="20"/>
        </w:rPr>
        <w:t>Radwan</w:t>
      </w:r>
      <w:proofErr w:type="spellEnd"/>
      <w:r w:rsidR="00EF7CAF" w:rsidRPr="00D230EA">
        <w:rPr>
          <w:rFonts w:cs="Times New Roman"/>
          <w:sz w:val="20"/>
          <w:szCs w:val="20"/>
        </w:rPr>
        <w:t xml:space="preserve"> </w:t>
      </w:r>
      <w:r w:rsidR="003A297A" w:rsidRPr="00D230EA">
        <w:rPr>
          <w:rFonts w:cs="Times New Roman"/>
          <w:sz w:val="20"/>
          <w:szCs w:val="20"/>
        </w:rPr>
        <w:t>E</w:t>
      </w:r>
      <w:r w:rsidRPr="00D230EA">
        <w:rPr>
          <w:rFonts w:cs="Times New Roman"/>
          <w:sz w:val="20"/>
          <w:szCs w:val="20"/>
        </w:rPr>
        <w:t>.M.A.</w:t>
      </w:r>
      <w:r w:rsidRPr="00D230EA">
        <w:rPr>
          <w:rFonts w:cs="Times New Roman"/>
          <w:sz w:val="20"/>
          <w:szCs w:val="20"/>
          <w:vertAlign w:val="superscript"/>
        </w:rPr>
        <w:t>2</w:t>
      </w:r>
    </w:p>
    <w:p w:rsidR="00793F5E" w:rsidRPr="00D230EA" w:rsidRDefault="00793F5E" w:rsidP="00D230EA">
      <w:pPr>
        <w:bidi w:val="0"/>
        <w:snapToGrid w:val="0"/>
        <w:jc w:val="center"/>
        <w:rPr>
          <w:rFonts w:cs="Times New Roman"/>
          <w:sz w:val="20"/>
          <w:szCs w:val="20"/>
          <w:vertAlign w:val="superscript"/>
          <w:lang w:eastAsia="zh-CN"/>
        </w:rPr>
      </w:pPr>
    </w:p>
    <w:p w:rsidR="00EF7CAF" w:rsidRPr="00D230EA" w:rsidRDefault="002F3E58" w:rsidP="00D230EA">
      <w:pPr>
        <w:bidi w:val="0"/>
        <w:snapToGrid w:val="0"/>
        <w:jc w:val="center"/>
        <w:rPr>
          <w:rFonts w:cs="Times New Roman"/>
          <w:sz w:val="20"/>
          <w:szCs w:val="20"/>
          <w:lang w:val="fr-FR"/>
        </w:rPr>
      </w:pPr>
      <w:r w:rsidRPr="00D230EA">
        <w:rPr>
          <w:rFonts w:cs="Times New Roman"/>
          <w:sz w:val="20"/>
          <w:szCs w:val="20"/>
          <w:vertAlign w:val="superscript"/>
          <w:lang w:val="fr-FR"/>
        </w:rPr>
        <w:t>1</w:t>
      </w:r>
      <w:r w:rsidR="00EF7CAF" w:rsidRPr="00D230EA">
        <w:rPr>
          <w:rFonts w:cs="Times New Roman"/>
          <w:sz w:val="20"/>
          <w:szCs w:val="20"/>
          <w:lang w:val="fr-FR"/>
        </w:rPr>
        <w:t xml:space="preserve">Viticulture Res. Dept. Hort. Res. Isntit. </w:t>
      </w:r>
      <w:r w:rsidR="003A297A" w:rsidRPr="00D230EA">
        <w:rPr>
          <w:rFonts w:cs="Times New Roman"/>
          <w:sz w:val="20"/>
          <w:szCs w:val="20"/>
          <w:lang w:val="fr-FR"/>
        </w:rPr>
        <w:t>ARC, Giza,Egypt</w:t>
      </w:r>
    </w:p>
    <w:p w:rsidR="00EF7CAF" w:rsidRPr="00D230EA" w:rsidRDefault="002F3E58" w:rsidP="00D230EA">
      <w:pPr>
        <w:bidi w:val="0"/>
        <w:snapToGrid w:val="0"/>
        <w:jc w:val="center"/>
        <w:rPr>
          <w:rFonts w:cs="Times New Roman"/>
          <w:sz w:val="20"/>
          <w:szCs w:val="20"/>
        </w:rPr>
      </w:pPr>
      <w:r w:rsidRPr="00D230EA">
        <w:rPr>
          <w:rFonts w:cs="Times New Roman"/>
          <w:sz w:val="20"/>
          <w:szCs w:val="20"/>
          <w:vertAlign w:val="superscript"/>
        </w:rPr>
        <w:t>2</w:t>
      </w:r>
      <w:r w:rsidR="00EF7CAF" w:rsidRPr="00D230EA">
        <w:rPr>
          <w:rFonts w:cs="Times New Roman"/>
          <w:sz w:val="20"/>
          <w:szCs w:val="20"/>
        </w:rPr>
        <w:t xml:space="preserve">Hort. Dept. Fac. of Agric. </w:t>
      </w:r>
      <w:proofErr w:type="spellStart"/>
      <w:r w:rsidR="00EF7CAF" w:rsidRPr="00D230EA">
        <w:rPr>
          <w:rFonts w:cs="Times New Roman"/>
          <w:sz w:val="20"/>
          <w:szCs w:val="20"/>
        </w:rPr>
        <w:t>Assiut</w:t>
      </w:r>
      <w:proofErr w:type="spellEnd"/>
      <w:r w:rsidR="00EF7CAF" w:rsidRPr="00D230EA">
        <w:rPr>
          <w:rFonts w:cs="Times New Roman"/>
          <w:sz w:val="20"/>
          <w:szCs w:val="20"/>
        </w:rPr>
        <w:t xml:space="preserve"> Univ.</w:t>
      </w:r>
      <w:r w:rsidR="003A297A" w:rsidRPr="00D230EA">
        <w:rPr>
          <w:rFonts w:cs="Times New Roman"/>
          <w:sz w:val="20"/>
          <w:szCs w:val="20"/>
        </w:rPr>
        <w:t>, Egypt</w:t>
      </w:r>
    </w:p>
    <w:p w:rsidR="00793F5E" w:rsidRPr="00D230EA" w:rsidRDefault="00EC45D5" w:rsidP="00D230EA">
      <w:pPr>
        <w:bidi w:val="0"/>
        <w:snapToGrid w:val="0"/>
        <w:jc w:val="center"/>
        <w:rPr>
          <w:rFonts w:cs="Times New Roman"/>
          <w:sz w:val="20"/>
          <w:szCs w:val="20"/>
        </w:rPr>
      </w:pPr>
      <w:hyperlink r:id="rId7" w:history="1">
        <w:r w:rsidR="00EF7CAF" w:rsidRPr="00D230EA">
          <w:rPr>
            <w:rStyle w:val="Hyperlink"/>
            <w:rFonts w:cs="Times New Roman"/>
            <w:sz w:val="20"/>
            <w:szCs w:val="20"/>
            <w:u w:val="none"/>
          </w:rPr>
          <w:t>faissalfadel@yahoo.com</w:t>
        </w:r>
      </w:hyperlink>
    </w:p>
    <w:p w:rsidR="00793F5E" w:rsidRPr="00D230EA" w:rsidRDefault="00793F5E" w:rsidP="00D230EA">
      <w:pPr>
        <w:bidi w:val="0"/>
        <w:snapToGrid w:val="0"/>
        <w:jc w:val="center"/>
        <w:rPr>
          <w:rFonts w:cs="Times New Roman"/>
          <w:sz w:val="20"/>
          <w:szCs w:val="20"/>
        </w:rPr>
      </w:pPr>
    </w:p>
    <w:p w:rsidR="001B5F76" w:rsidRPr="00D230EA" w:rsidRDefault="002F3E58" w:rsidP="00D230EA">
      <w:pPr>
        <w:bidi w:val="0"/>
        <w:snapToGrid w:val="0"/>
        <w:jc w:val="both"/>
        <w:rPr>
          <w:rFonts w:cs="Times New Roman"/>
          <w:b/>
          <w:bCs/>
          <w:sz w:val="20"/>
          <w:szCs w:val="20"/>
        </w:rPr>
      </w:pPr>
      <w:r w:rsidRPr="00D230EA">
        <w:rPr>
          <w:rFonts w:cs="Times New Roman"/>
          <w:b/>
          <w:bCs/>
          <w:sz w:val="20"/>
          <w:szCs w:val="20"/>
        </w:rPr>
        <w:t>Abstract</w:t>
      </w:r>
      <w:r w:rsidR="00793F5E" w:rsidRPr="00D230EA">
        <w:rPr>
          <w:rFonts w:cs="Times New Roman"/>
          <w:b/>
          <w:bCs/>
          <w:sz w:val="20"/>
          <w:szCs w:val="20"/>
        </w:rPr>
        <w:t>:</w:t>
      </w:r>
      <w:r w:rsidRPr="00D230EA">
        <w:rPr>
          <w:rFonts w:cs="Times New Roman"/>
          <w:b/>
          <w:bCs/>
          <w:sz w:val="20"/>
          <w:szCs w:val="20"/>
        </w:rPr>
        <w:t xml:space="preserve"> </w:t>
      </w:r>
      <w:r w:rsidR="00D34E0D" w:rsidRPr="00D230EA">
        <w:rPr>
          <w:rFonts w:cs="Times New Roman"/>
          <w:sz w:val="20"/>
          <w:szCs w:val="20"/>
        </w:rPr>
        <w:t xml:space="preserve">This study was conducted </w:t>
      </w:r>
      <w:r w:rsidR="0051012A" w:rsidRPr="00D230EA">
        <w:rPr>
          <w:rFonts w:cs="Times New Roman"/>
          <w:sz w:val="20"/>
          <w:szCs w:val="20"/>
        </w:rPr>
        <w:t>during 2016 and 2017 seaso</w:t>
      </w:r>
      <w:r w:rsidR="00BE1BF9" w:rsidRPr="00D230EA">
        <w:rPr>
          <w:rFonts w:cs="Times New Roman"/>
          <w:sz w:val="20"/>
          <w:szCs w:val="20"/>
        </w:rPr>
        <w:t>n</w:t>
      </w:r>
      <w:r w:rsidR="0051012A" w:rsidRPr="00D230EA">
        <w:rPr>
          <w:rFonts w:cs="Times New Roman"/>
          <w:sz w:val="20"/>
          <w:szCs w:val="20"/>
        </w:rPr>
        <w:t>s</w:t>
      </w:r>
      <w:r w:rsidR="003A297A" w:rsidRPr="00D230EA">
        <w:rPr>
          <w:rFonts w:cs="Times New Roman"/>
          <w:sz w:val="20"/>
          <w:szCs w:val="20"/>
        </w:rPr>
        <w:t xml:space="preserve"> for examining </w:t>
      </w:r>
      <w:r w:rsidR="00BE1BF9" w:rsidRPr="00D230EA">
        <w:rPr>
          <w:rFonts w:cs="Times New Roman"/>
          <w:sz w:val="20"/>
          <w:szCs w:val="20"/>
        </w:rPr>
        <w:t>th</w:t>
      </w:r>
      <w:r w:rsidR="003A297A" w:rsidRPr="00D230EA">
        <w:rPr>
          <w:rFonts w:cs="Times New Roman"/>
          <w:sz w:val="20"/>
          <w:szCs w:val="20"/>
        </w:rPr>
        <w:t>e</w:t>
      </w:r>
      <w:r w:rsidR="00BE1BF9" w:rsidRPr="00D230EA">
        <w:rPr>
          <w:rFonts w:cs="Times New Roman"/>
          <w:sz w:val="20"/>
          <w:szCs w:val="20"/>
        </w:rPr>
        <w:t xml:space="preserve"> effect of sprayi</w:t>
      </w:r>
      <w:r w:rsidR="0051012A" w:rsidRPr="00D230EA">
        <w:rPr>
          <w:rFonts w:cs="Times New Roman"/>
          <w:sz w:val="20"/>
          <w:szCs w:val="20"/>
        </w:rPr>
        <w:t xml:space="preserve">ng boron applied via </w:t>
      </w:r>
      <w:proofErr w:type="spellStart"/>
      <w:r w:rsidR="0051012A" w:rsidRPr="00D230EA">
        <w:rPr>
          <w:rFonts w:cs="Times New Roman"/>
          <w:sz w:val="20"/>
          <w:szCs w:val="20"/>
        </w:rPr>
        <w:t>nano</w:t>
      </w:r>
      <w:proofErr w:type="spellEnd"/>
      <w:r w:rsidR="0051012A" w:rsidRPr="00D230EA">
        <w:rPr>
          <w:rFonts w:cs="Times New Roman"/>
          <w:sz w:val="20"/>
          <w:szCs w:val="20"/>
        </w:rPr>
        <w:t>- tech</w:t>
      </w:r>
      <w:r w:rsidR="00BE1BF9" w:rsidRPr="00D230EA">
        <w:rPr>
          <w:rFonts w:cs="Times New Roman"/>
          <w:sz w:val="20"/>
          <w:szCs w:val="20"/>
        </w:rPr>
        <w:t>nolo</w:t>
      </w:r>
      <w:r w:rsidR="0051012A" w:rsidRPr="00D230EA">
        <w:rPr>
          <w:rFonts w:cs="Times New Roman"/>
          <w:sz w:val="20"/>
          <w:szCs w:val="20"/>
        </w:rPr>
        <w:t>gy at 0.0125 to 0.05 % as well a</w:t>
      </w:r>
      <w:r w:rsidR="00BE1BF9" w:rsidRPr="00D230EA">
        <w:rPr>
          <w:rFonts w:cs="Times New Roman"/>
          <w:sz w:val="20"/>
          <w:szCs w:val="20"/>
        </w:rPr>
        <w:t>s through traditional methods namely borax or boric acid each at 0.0</w:t>
      </w:r>
      <w:r w:rsidR="003A297A" w:rsidRPr="00D230EA">
        <w:rPr>
          <w:rFonts w:cs="Times New Roman"/>
          <w:sz w:val="20"/>
          <w:szCs w:val="20"/>
        </w:rPr>
        <w:t>25</w:t>
      </w:r>
      <w:r w:rsidR="00BE1BF9" w:rsidRPr="00D230EA">
        <w:rPr>
          <w:rFonts w:cs="Times New Roman"/>
          <w:sz w:val="20"/>
          <w:szCs w:val="20"/>
        </w:rPr>
        <w:t xml:space="preserve"> to 0.1 % </w:t>
      </w:r>
      <w:r w:rsidR="003A297A" w:rsidRPr="00D230EA">
        <w:rPr>
          <w:rFonts w:cs="Times New Roman"/>
          <w:sz w:val="20"/>
          <w:szCs w:val="20"/>
        </w:rPr>
        <w:t>o</w:t>
      </w:r>
      <w:r w:rsidR="00BE1BF9" w:rsidRPr="00D230EA">
        <w:rPr>
          <w:rFonts w:cs="Times New Roman"/>
          <w:sz w:val="20"/>
          <w:szCs w:val="20"/>
        </w:rPr>
        <w:t>n fruiting of Ear</w:t>
      </w:r>
      <w:r w:rsidR="0051012A" w:rsidRPr="00D230EA">
        <w:rPr>
          <w:rFonts w:cs="Times New Roman"/>
          <w:sz w:val="20"/>
          <w:szCs w:val="20"/>
        </w:rPr>
        <w:t>l</w:t>
      </w:r>
      <w:r w:rsidR="00BE1BF9" w:rsidRPr="00D230EA">
        <w:rPr>
          <w:rFonts w:cs="Times New Roman"/>
          <w:sz w:val="20"/>
          <w:szCs w:val="20"/>
        </w:rPr>
        <w:t>y sweet grapevines grow</w:t>
      </w:r>
      <w:r w:rsidR="003A297A" w:rsidRPr="00D230EA">
        <w:rPr>
          <w:rFonts w:cs="Times New Roman"/>
          <w:sz w:val="20"/>
          <w:szCs w:val="20"/>
        </w:rPr>
        <w:t>n</w:t>
      </w:r>
      <w:r w:rsidR="00BE1BF9" w:rsidRPr="00D230EA">
        <w:rPr>
          <w:rFonts w:cs="Times New Roman"/>
          <w:sz w:val="20"/>
          <w:szCs w:val="20"/>
        </w:rPr>
        <w:t xml:space="preserve"> under </w:t>
      </w:r>
      <w:proofErr w:type="spellStart"/>
      <w:r w:rsidR="00BE1BF9" w:rsidRPr="00D230EA">
        <w:rPr>
          <w:rFonts w:cs="Times New Roman"/>
          <w:sz w:val="20"/>
          <w:szCs w:val="20"/>
        </w:rPr>
        <w:t>Min</w:t>
      </w:r>
      <w:r w:rsidR="0051012A" w:rsidRPr="00D230EA">
        <w:rPr>
          <w:rFonts w:cs="Times New Roman"/>
          <w:sz w:val="20"/>
          <w:szCs w:val="20"/>
        </w:rPr>
        <w:t>ia</w:t>
      </w:r>
      <w:proofErr w:type="spellEnd"/>
      <w:r w:rsidR="00BE1BF9" w:rsidRPr="00D230EA">
        <w:rPr>
          <w:rFonts w:cs="Times New Roman"/>
          <w:sz w:val="20"/>
          <w:szCs w:val="20"/>
        </w:rPr>
        <w:t xml:space="preserve"> region conditions. The undertaken vines received </w:t>
      </w:r>
      <w:r w:rsidR="00CD33F4" w:rsidRPr="00D230EA">
        <w:rPr>
          <w:rFonts w:cs="Times New Roman"/>
          <w:sz w:val="20"/>
          <w:szCs w:val="20"/>
        </w:rPr>
        <w:t xml:space="preserve">three sprays of boron at growth </w:t>
      </w:r>
      <w:r w:rsidR="008933C2" w:rsidRPr="00D230EA">
        <w:rPr>
          <w:rFonts w:cs="Times New Roman"/>
          <w:sz w:val="20"/>
          <w:szCs w:val="20"/>
        </w:rPr>
        <w:t>start,</w:t>
      </w:r>
      <w:r w:rsidR="00CD33F4" w:rsidRPr="00D230EA">
        <w:rPr>
          <w:rFonts w:cs="Times New Roman"/>
          <w:sz w:val="20"/>
          <w:szCs w:val="20"/>
        </w:rPr>
        <w:t xml:space="preserve"> just after berry setting and at </w:t>
      </w:r>
      <w:proofErr w:type="spellStart"/>
      <w:r w:rsidR="00CD33F4" w:rsidRPr="00D230EA">
        <w:rPr>
          <w:rFonts w:cs="Times New Roman"/>
          <w:sz w:val="20"/>
          <w:szCs w:val="20"/>
        </w:rPr>
        <w:t>veraison</w:t>
      </w:r>
      <w:proofErr w:type="spellEnd"/>
      <w:r w:rsidR="00CD33F4" w:rsidRPr="00D230EA">
        <w:rPr>
          <w:rFonts w:cs="Times New Roman"/>
          <w:sz w:val="20"/>
          <w:szCs w:val="20"/>
        </w:rPr>
        <w:t xml:space="preserve"> stage.</w:t>
      </w:r>
      <w:r w:rsidR="00793F5E" w:rsidRPr="00D230EA">
        <w:rPr>
          <w:rFonts w:cs="Times New Roman"/>
          <w:sz w:val="20"/>
          <w:szCs w:val="20"/>
        </w:rPr>
        <w:t xml:space="preserve"> </w:t>
      </w:r>
      <w:r w:rsidR="00CD33F4" w:rsidRPr="00D230EA">
        <w:rPr>
          <w:rFonts w:cs="Times New Roman"/>
          <w:sz w:val="20"/>
          <w:szCs w:val="20"/>
        </w:rPr>
        <w:t xml:space="preserve">Treating Early sweet grapevines three times with boron via </w:t>
      </w:r>
      <w:proofErr w:type="spellStart"/>
      <w:r w:rsidR="00CD33F4" w:rsidRPr="00D230EA">
        <w:rPr>
          <w:rFonts w:cs="Times New Roman"/>
          <w:sz w:val="20"/>
          <w:szCs w:val="20"/>
        </w:rPr>
        <w:t>nano</w:t>
      </w:r>
      <w:proofErr w:type="spellEnd"/>
      <w:r w:rsidR="00CD33F4" w:rsidRPr="00D230EA">
        <w:rPr>
          <w:rFonts w:cs="Times New Roman"/>
          <w:sz w:val="20"/>
          <w:szCs w:val="20"/>
        </w:rPr>
        <w:t xml:space="preserve">- </w:t>
      </w:r>
      <w:r w:rsidR="008933C2" w:rsidRPr="00D230EA">
        <w:rPr>
          <w:rFonts w:cs="Times New Roman"/>
          <w:sz w:val="20"/>
          <w:szCs w:val="20"/>
        </w:rPr>
        <w:t>technology system</w:t>
      </w:r>
      <w:r w:rsidR="00CD33F4" w:rsidRPr="00D230EA">
        <w:rPr>
          <w:rFonts w:cs="Times New Roman"/>
          <w:sz w:val="20"/>
          <w:szCs w:val="20"/>
        </w:rPr>
        <w:t xml:space="preserve"> at 0.0125 to 0.05 % or through conventional methods namely borax or boric acid each at 0.025 to 0.1%</w:t>
      </w:r>
      <w:r w:rsidR="0091050D" w:rsidRPr="00D230EA">
        <w:rPr>
          <w:rFonts w:cs="Times New Roman"/>
          <w:sz w:val="20"/>
          <w:szCs w:val="20"/>
        </w:rPr>
        <w:t xml:space="preserve"> had a striking promotion on all growth aspects, photosynthetic </w:t>
      </w:r>
      <w:r w:rsidR="008933C2" w:rsidRPr="00D230EA">
        <w:rPr>
          <w:rFonts w:cs="Times New Roman"/>
          <w:sz w:val="20"/>
          <w:szCs w:val="20"/>
        </w:rPr>
        <w:t>pigments,</w:t>
      </w:r>
      <w:r w:rsidR="0091050D" w:rsidRPr="00D230EA">
        <w:rPr>
          <w:rFonts w:cs="Times New Roman"/>
          <w:sz w:val="20"/>
          <w:szCs w:val="20"/>
        </w:rPr>
        <w:t xml:space="preserve"> N, P, K, </w:t>
      </w:r>
      <w:r w:rsidR="008933C2" w:rsidRPr="00D230EA">
        <w:rPr>
          <w:rFonts w:cs="Times New Roman"/>
          <w:sz w:val="20"/>
          <w:szCs w:val="20"/>
        </w:rPr>
        <w:t>Mg,</w:t>
      </w:r>
      <w:r w:rsidR="0091050D" w:rsidRPr="00D230EA">
        <w:rPr>
          <w:rFonts w:cs="Times New Roman"/>
          <w:sz w:val="20"/>
          <w:szCs w:val="20"/>
        </w:rPr>
        <w:t xml:space="preserve"> yield, we</w:t>
      </w:r>
      <w:r w:rsidR="003A297A" w:rsidRPr="00D230EA">
        <w:rPr>
          <w:rFonts w:cs="Times New Roman"/>
          <w:sz w:val="20"/>
          <w:szCs w:val="20"/>
        </w:rPr>
        <w:t>ight and compactness of cluster</w:t>
      </w:r>
      <w:r w:rsidR="0091050D" w:rsidRPr="00D230EA">
        <w:rPr>
          <w:rFonts w:cs="Times New Roman"/>
          <w:sz w:val="20"/>
          <w:szCs w:val="20"/>
        </w:rPr>
        <w:t xml:space="preserve"> and both physical and chemical characteristics</w:t>
      </w:r>
      <w:r w:rsidR="008A3A2C" w:rsidRPr="00D230EA">
        <w:rPr>
          <w:rFonts w:cs="Times New Roman"/>
          <w:sz w:val="20"/>
          <w:szCs w:val="20"/>
        </w:rPr>
        <w:t xml:space="preserve"> of </w:t>
      </w:r>
      <w:r w:rsidR="0091050D" w:rsidRPr="00D230EA">
        <w:rPr>
          <w:rFonts w:cs="Times New Roman"/>
          <w:sz w:val="20"/>
          <w:szCs w:val="20"/>
        </w:rPr>
        <w:t>th</w:t>
      </w:r>
      <w:r w:rsidR="008A3A2C" w:rsidRPr="00D230EA">
        <w:rPr>
          <w:rFonts w:cs="Times New Roman"/>
          <w:sz w:val="20"/>
          <w:szCs w:val="20"/>
        </w:rPr>
        <w:t>e</w:t>
      </w:r>
      <w:r w:rsidR="0091050D" w:rsidRPr="00D230EA">
        <w:rPr>
          <w:rFonts w:cs="Times New Roman"/>
          <w:sz w:val="20"/>
          <w:szCs w:val="20"/>
        </w:rPr>
        <w:t xml:space="preserve"> berries over the control. Using boron through </w:t>
      </w:r>
      <w:proofErr w:type="spellStart"/>
      <w:r w:rsidR="0091050D" w:rsidRPr="00D230EA">
        <w:rPr>
          <w:rFonts w:cs="Times New Roman"/>
          <w:sz w:val="20"/>
          <w:szCs w:val="20"/>
        </w:rPr>
        <w:t>nano</w:t>
      </w:r>
      <w:proofErr w:type="spellEnd"/>
      <w:r w:rsidR="0091050D" w:rsidRPr="00D230EA">
        <w:rPr>
          <w:rFonts w:cs="Times New Roman"/>
          <w:sz w:val="20"/>
          <w:szCs w:val="20"/>
        </w:rPr>
        <w:t xml:space="preserve"> technology sys</w:t>
      </w:r>
      <w:r w:rsidR="008A3A2C" w:rsidRPr="00D230EA">
        <w:rPr>
          <w:rFonts w:cs="Times New Roman"/>
          <w:sz w:val="20"/>
          <w:szCs w:val="20"/>
        </w:rPr>
        <w:t>t</w:t>
      </w:r>
      <w:r w:rsidR="0091050D" w:rsidRPr="00D230EA">
        <w:rPr>
          <w:rFonts w:cs="Times New Roman"/>
          <w:sz w:val="20"/>
          <w:szCs w:val="20"/>
        </w:rPr>
        <w:t>em was materially superior than using i</w:t>
      </w:r>
      <w:r w:rsidR="003A297A" w:rsidRPr="00D230EA">
        <w:rPr>
          <w:rFonts w:cs="Times New Roman"/>
          <w:sz w:val="20"/>
          <w:szCs w:val="20"/>
        </w:rPr>
        <w:t>t</w:t>
      </w:r>
      <w:r w:rsidR="0091050D" w:rsidRPr="00D230EA">
        <w:rPr>
          <w:rFonts w:cs="Times New Roman"/>
          <w:sz w:val="20"/>
          <w:szCs w:val="20"/>
        </w:rPr>
        <w:t xml:space="preserve"> via traditional methods in this respect. Using boric acid was </w:t>
      </w:r>
      <w:proofErr w:type="spellStart"/>
      <w:r w:rsidR="0091050D" w:rsidRPr="00D230EA">
        <w:rPr>
          <w:rFonts w:cs="Times New Roman"/>
          <w:sz w:val="20"/>
          <w:szCs w:val="20"/>
        </w:rPr>
        <w:t>favourable</w:t>
      </w:r>
      <w:proofErr w:type="spellEnd"/>
      <w:r w:rsidR="0091050D" w:rsidRPr="00D230EA">
        <w:rPr>
          <w:rFonts w:cs="Times New Roman"/>
          <w:sz w:val="20"/>
          <w:szCs w:val="20"/>
        </w:rPr>
        <w:t xml:space="preserve"> than using borax in this c</w:t>
      </w:r>
      <w:r w:rsidR="008A3A2C" w:rsidRPr="00D230EA">
        <w:rPr>
          <w:rFonts w:cs="Times New Roman"/>
          <w:sz w:val="20"/>
          <w:szCs w:val="20"/>
        </w:rPr>
        <w:t>onnec</w:t>
      </w:r>
      <w:r w:rsidR="0091050D" w:rsidRPr="00D230EA">
        <w:rPr>
          <w:rFonts w:cs="Times New Roman"/>
          <w:sz w:val="20"/>
          <w:szCs w:val="20"/>
        </w:rPr>
        <w:t>t</w:t>
      </w:r>
      <w:r w:rsidR="008A3A2C" w:rsidRPr="00D230EA">
        <w:rPr>
          <w:rFonts w:cs="Times New Roman"/>
          <w:sz w:val="20"/>
          <w:szCs w:val="20"/>
        </w:rPr>
        <w:t>i</w:t>
      </w:r>
      <w:r w:rsidR="0091050D" w:rsidRPr="00D230EA">
        <w:rPr>
          <w:rFonts w:cs="Times New Roman"/>
          <w:sz w:val="20"/>
          <w:szCs w:val="20"/>
        </w:rPr>
        <w:t xml:space="preserve">on. </w:t>
      </w:r>
      <w:r w:rsidR="008A3A2C" w:rsidRPr="00D230EA">
        <w:rPr>
          <w:rFonts w:cs="Times New Roman"/>
          <w:sz w:val="20"/>
          <w:szCs w:val="20"/>
        </w:rPr>
        <w:t>Mean</w:t>
      </w:r>
      <w:r w:rsidR="0091050D" w:rsidRPr="00D230EA">
        <w:rPr>
          <w:rFonts w:cs="Times New Roman"/>
          <w:sz w:val="20"/>
          <w:szCs w:val="20"/>
        </w:rPr>
        <w:t>ingle</w:t>
      </w:r>
      <w:r w:rsidR="008A3A2C" w:rsidRPr="00D230EA">
        <w:rPr>
          <w:rFonts w:cs="Times New Roman"/>
          <w:sz w:val="20"/>
          <w:szCs w:val="20"/>
        </w:rPr>
        <w:t>s</w:t>
      </w:r>
      <w:r w:rsidR="0091050D" w:rsidRPr="00D230EA">
        <w:rPr>
          <w:rFonts w:cs="Times New Roman"/>
          <w:sz w:val="20"/>
          <w:szCs w:val="20"/>
        </w:rPr>
        <w:t>s</w:t>
      </w:r>
      <w:r w:rsidR="008A3A2C" w:rsidRPr="00D230EA">
        <w:rPr>
          <w:rFonts w:cs="Times New Roman"/>
          <w:sz w:val="20"/>
          <w:szCs w:val="20"/>
        </w:rPr>
        <w:t xml:space="preserve"> </w:t>
      </w:r>
      <w:r w:rsidR="003A297A" w:rsidRPr="00D230EA">
        <w:rPr>
          <w:rFonts w:cs="Times New Roman"/>
          <w:sz w:val="20"/>
          <w:szCs w:val="20"/>
        </w:rPr>
        <w:t xml:space="preserve">promotion on </w:t>
      </w:r>
      <w:r w:rsidR="0091050D" w:rsidRPr="00D230EA">
        <w:rPr>
          <w:rFonts w:cs="Times New Roman"/>
          <w:sz w:val="20"/>
          <w:szCs w:val="20"/>
        </w:rPr>
        <w:t>th</w:t>
      </w:r>
      <w:r w:rsidR="003A297A" w:rsidRPr="00D230EA">
        <w:rPr>
          <w:rFonts w:cs="Times New Roman"/>
          <w:sz w:val="20"/>
          <w:szCs w:val="20"/>
        </w:rPr>
        <w:t>e</w:t>
      </w:r>
      <w:r w:rsidR="0091050D" w:rsidRPr="00D230EA">
        <w:rPr>
          <w:rFonts w:cs="Times New Roman"/>
          <w:sz w:val="20"/>
          <w:szCs w:val="20"/>
        </w:rPr>
        <w:t xml:space="preserve"> investigated parameters were recorded among the higher two concentrations of borax and boric acid </w:t>
      </w:r>
      <w:r w:rsidR="003A297A" w:rsidRPr="00D230EA">
        <w:rPr>
          <w:rFonts w:cs="Times New Roman"/>
          <w:sz w:val="20"/>
          <w:szCs w:val="20"/>
        </w:rPr>
        <w:t>namely</w:t>
      </w:r>
      <w:r w:rsidR="0091050D" w:rsidRPr="00D230EA">
        <w:rPr>
          <w:rFonts w:cs="Times New Roman"/>
          <w:sz w:val="20"/>
          <w:szCs w:val="20"/>
        </w:rPr>
        <w:t xml:space="preserve"> 0.05 </w:t>
      </w:r>
      <w:r w:rsidR="003A297A" w:rsidRPr="00D230EA">
        <w:rPr>
          <w:rFonts w:cs="Times New Roman"/>
          <w:sz w:val="20"/>
          <w:szCs w:val="20"/>
        </w:rPr>
        <w:t>and</w:t>
      </w:r>
      <w:r w:rsidR="0091050D" w:rsidRPr="00D230EA">
        <w:rPr>
          <w:rFonts w:cs="Times New Roman"/>
          <w:sz w:val="20"/>
          <w:szCs w:val="20"/>
        </w:rPr>
        <w:t xml:space="preserve"> 0.1% and </w:t>
      </w:r>
      <w:proofErr w:type="spellStart"/>
      <w:r w:rsidR="0091050D" w:rsidRPr="00D230EA">
        <w:rPr>
          <w:rFonts w:cs="Times New Roman"/>
          <w:sz w:val="20"/>
          <w:szCs w:val="20"/>
        </w:rPr>
        <w:t>nano</w:t>
      </w:r>
      <w:proofErr w:type="spellEnd"/>
      <w:r w:rsidR="0091050D" w:rsidRPr="00D230EA">
        <w:rPr>
          <w:rFonts w:cs="Times New Roman"/>
          <w:sz w:val="20"/>
          <w:szCs w:val="20"/>
        </w:rPr>
        <w:t xml:space="preserve"> – boron from 0.025 to 0.05%.</w:t>
      </w:r>
      <w:r w:rsidR="00793F5E" w:rsidRPr="00D230EA">
        <w:rPr>
          <w:rFonts w:cs="Times New Roman"/>
          <w:sz w:val="20"/>
          <w:szCs w:val="20"/>
        </w:rPr>
        <w:t xml:space="preserve"> </w:t>
      </w:r>
      <w:r w:rsidR="008A3A2C" w:rsidRPr="00D230EA">
        <w:rPr>
          <w:rFonts w:cs="Times New Roman"/>
          <w:sz w:val="20"/>
          <w:szCs w:val="20"/>
        </w:rPr>
        <w:t>Car</w:t>
      </w:r>
      <w:r w:rsidR="0091050D" w:rsidRPr="00D230EA">
        <w:rPr>
          <w:rFonts w:cs="Times New Roman"/>
          <w:sz w:val="20"/>
          <w:szCs w:val="20"/>
        </w:rPr>
        <w:t>r</w:t>
      </w:r>
      <w:r w:rsidR="008A3A2C" w:rsidRPr="00D230EA">
        <w:rPr>
          <w:rFonts w:cs="Times New Roman"/>
          <w:sz w:val="20"/>
          <w:szCs w:val="20"/>
        </w:rPr>
        <w:t>y</w:t>
      </w:r>
      <w:r w:rsidR="0091050D" w:rsidRPr="00D230EA">
        <w:rPr>
          <w:rFonts w:cs="Times New Roman"/>
          <w:sz w:val="20"/>
          <w:szCs w:val="20"/>
        </w:rPr>
        <w:t xml:space="preserve">ing </w:t>
      </w:r>
      <w:r w:rsidR="008A3A2C" w:rsidRPr="00D230EA">
        <w:rPr>
          <w:rFonts w:cs="Times New Roman"/>
          <w:sz w:val="20"/>
          <w:szCs w:val="20"/>
        </w:rPr>
        <w:t>out three sprays</w:t>
      </w:r>
      <w:r w:rsidR="008A071F" w:rsidRPr="00D230EA">
        <w:rPr>
          <w:rFonts w:cs="Times New Roman"/>
          <w:sz w:val="20"/>
          <w:szCs w:val="20"/>
        </w:rPr>
        <w:t xml:space="preserve"> of </w:t>
      </w:r>
      <w:proofErr w:type="spellStart"/>
      <w:r w:rsidR="008A071F" w:rsidRPr="00D230EA">
        <w:rPr>
          <w:rFonts w:cs="Times New Roman"/>
          <w:sz w:val="20"/>
          <w:szCs w:val="20"/>
        </w:rPr>
        <w:t>nano</w:t>
      </w:r>
      <w:proofErr w:type="spellEnd"/>
      <w:r w:rsidR="008A071F" w:rsidRPr="00D230EA">
        <w:rPr>
          <w:rFonts w:cs="Times New Roman"/>
          <w:sz w:val="20"/>
          <w:szCs w:val="20"/>
        </w:rPr>
        <w:t xml:space="preserve"> boron at 0.025 % gave </w:t>
      </w:r>
      <w:r w:rsidR="001B5F76" w:rsidRPr="00D230EA">
        <w:rPr>
          <w:rFonts w:cs="Times New Roman"/>
          <w:sz w:val="20"/>
          <w:szCs w:val="20"/>
        </w:rPr>
        <w:t xml:space="preserve">the best results with regard to yield and quality of </w:t>
      </w:r>
      <w:r w:rsidRPr="00D230EA">
        <w:rPr>
          <w:rFonts w:cs="Times New Roman"/>
          <w:sz w:val="20"/>
          <w:szCs w:val="20"/>
        </w:rPr>
        <w:t>early</w:t>
      </w:r>
      <w:r w:rsidR="001B5F76" w:rsidRPr="00D230EA">
        <w:rPr>
          <w:rFonts w:cs="Times New Roman"/>
          <w:sz w:val="20"/>
          <w:szCs w:val="20"/>
        </w:rPr>
        <w:t xml:space="preserve"> sw</w:t>
      </w:r>
      <w:r w:rsidR="00BD7CE5" w:rsidRPr="00D230EA">
        <w:rPr>
          <w:rFonts w:cs="Times New Roman"/>
          <w:sz w:val="20"/>
          <w:szCs w:val="20"/>
        </w:rPr>
        <w:t xml:space="preserve">eet grapevines grown under </w:t>
      </w:r>
      <w:proofErr w:type="spellStart"/>
      <w:r w:rsidR="00BD7CE5" w:rsidRPr="00D230EA">
        <w:rPr>
          <w:rFonts w:cs="Times New Roman"/>
          <w:sz w:val="20"/>
          <w:szCs w:val="20"/>
        </w:rPr>
        <w:t>Minia</w:t>
      </w:r>
      <w:proofErr w:type="spellEnd"/>
      <w:r w:rsidR="00BD7CE5" w:rsidRPr="00D230EA">
        <w:rPr>
          <w:rFonts w:cs="Times New Roman"/>
          <w:sz w:val="20"/>
          <w:szCs w:val="20"/>
        </w:rPr>
        <w:t xml:space="preserve"> </w:t>
      </w:r>
      <w:r w:rsidR="001B5F76" w:rsidRPr="00D230EA">
        <w:rPr>
          <w:rFonts w:cs="Times New Roman"/>
          <w:sz w:val="20"/>
          <w:szCs w:val="20"/>
        </w:rPr>
        <w:t xml:space="preserve">region conditions. </w:t>
      </w:r>
    </w:p>
    <w:p w:rsidR="00D230EA" w:rsidRPr="00D230EA" w:rsidRDefault="00D230EA" w:rsidP="00906B7F">
      <w:pPr>
        <w:bidi w:val="0"/>
        <w:snapToGrid w:val="0"/>
        <w:jc w:val="both"/>
        <w:rPr>
          <w:rFonts w:cs="Times New Roman"/>
          <w:b/>
          <w:bCs/>
          <w:sz w:val="20"/>
          <w:szCs w:val="20"/>
        </w:rPr>
      </w:pPr>
      <w:r w:rsidRPr="00D230EA">
        <w:rPr>
          <w:rFonts w:cs="Times New Roman"/>
          <w:bCs/>
          <w:sz w:val="20"/>
          <w:szCs w:val="20"/>
        </w:rPr>
        <w:t>[</w:t>
      </w:r>
      <w:proofErr w:type="spellStart"/>
      <w:r w:rsidRPr="00D230EA">
        <w:rPr>
          <w:rFonts w:cs="Times New Roman"/>
          <w:sz w:val="20"/>
          <w:szCs w:val="20"/>
        </w:rPr>
        <w:t>Asmaa</w:t>
      </w:r>
      <w:proofErr w:type="spellEnd"/>
      <w:r w:rsidRPr="00D230EA">
        <w:rPr>
          <w:rFonts w:cs="Times New Roman"/>
          <w:sz w:val="20"/>
          <w:szCs w:val="20"/>
        </w:rPr>
        <w:t xml:space="preserve">, A. </w:t>
      </w:r>
      <w:proofErr w:type="spellStart"/>
      <w:r w:rsidRPr="00D230EA">
        <w:rPr>
          <w:rFonts w:cs="Times New Roman"/>
          <w:sz w:val="20"/>
          <w:szCs w:val="20"/>
        </w:rPr>
        <w:t>Ibrahiem</w:t>
      </w:r>
      <w:proofErr w:type="spellEnd"/>
      <w:r w:rsidRPr="00D230EA">
        <w:rPr>
          <w:rFonts w:cs="Times New Roman"/>
          <w:sz w:val="20"/>
          <w:szCs w:val="20"/>
        </w:rPr>
        <w:t xml:space="preserve"> and </w:t>
      </w:r>
      <w:proofErr w:type="spellStart"/>
      <w:r w:rsidRPr="00D230EA">
        <w:rPr>
          <w:rFonts w:cs="Times New Roman"/>
          <w:sz w:val="20"/>
          <w:szCs w:val="20"/>
        </w:rPr>
        <w:t>Radwan</w:t>
      </w:r>
      <w:proofErr w:type="spellEnd"/>
      <w:r w:rsidRPr="00D230EA">
        <w:rPr>
          <w:rFonts w:cs="Times New Roman"/>
          <w:sz w:val="20"/>
          <w:szCs w:val="20"/>
        </w:rPr>
        <w:t xml:space="preserve"> E</w:t>
      </w:r>
      <w:r>
        <w:rPr>
          <w:rFonts w:cs="Times New Roman"/>
          <w:sz w:val="20"/>
          <w:szCs w:val="20"/>
        </w:rPr>
        <w:t>.M.A</w:t>
      </w:r>
      <w:r w:rsidRPr="00D230EA">
        <w:rPr>
          <w:rFonts w:cs="Times New Roman"/>
          <w:sz w:val="20"/>
          <w:szCs w:val="20"/>
        </w:rPr>
        <w:t>.</w:t>
      </w:r>
      <w:r w:rsidRPr="00D230EA">
        <w:rPr>
          <w:rFonts w:cs="Times New Roman" w:hint="eastAsia"/>
          <w:b/>
          <w:bCs/>
          <w:sz w:val="20"/>
          <w:szCs w:val="20"/>
          <w:lang w:bidi="fa-IR"/>
        </w:rPr>
        <w:t xml:space="preserve"> </w:t>
      </w:r>
      <w:r w:rsidRPr="00D230EA">
        <w:rPr>
          <w:rFonts w:cs="Times New Roman"/>
          <w:b/>
          <w:bCs/>
          <w:sz w:val="20"/>
          <w:szCs w:val="20"/>
        </w:rPr>
        <w:t>A Comparison Study on the Effect of Using Traditional Boron and Nanotechnology Boron on Fruiting Of Early Sweet Grapevines</w:t>
      </w:r>
      <w:r w:rsidRPr="00D230EA">
        <w:rPr>
          <w:rFonts w:eastAsia="Times New Roman" w:cs="Times New Roman"/>
          <w:b/>
          <w:bCs/>
          <w:sz w:val="20"/>
          <w:szCs w:val="20"/>
          <w:lang w:bidi="fa-IR"/>
        </w:rPr>
        <w:t>.</w:t>
      </w:r>
      <w:r w:rsidRPr="00D230EA">
        <w:rPr>
          <w:rFonts w:cs="Times New Roman"/>
          <w:bCs/>
          <w:i/>
          <w:sz w:val="20"/>
          <w:szCs w:val="20"/>
        </w:rPr>
        <w:t xml:space="preserve"> N Y </w:t>
      </w:r>
      <w:proofErr w:type="spellStart"/>
      <w:r w:rsidRPr="00D230EA">
        <w:rPr>
          <w:rFonts w:cs="Times New Roman"/>
          <w:bCs/>
          <w:i/>
          <w:sz w:val="20"/>
          <w:szCs w:val="20"/>
        </w:rPr>
        <w:t>Sci</w:t>
      </w:r>
      <w:proofErr w:type="spellEnd"/>
      <w:r w:rsidRPr="00D230EA">
        <w:rPr>
          <w:rFonts w:cs="Times New Roman"/>
          <w:bCs/>
          <w:i/>
          <w:sz w:val="20"/>
          <w:szCs w:val="20"/>
        </w:rPr>
        <w:t xml:space="preserve"> J</w:t>
      </w:r>
      <w:r w:rsidRPr="00D230EA">
        <w:rPr>
          <w:rFonts w:cs="Times New Roman"/>
          <w:bCs/>
          <w:sz w:val="20"/>
          <w:szCs w:val="20"/>
        </w:rPr>
        <w:t xml:space="preserve"> </w:t>
      </w:r>
      <w:r w:rsidRPr="00D230EA">
        <w:rPr>
          <w:rFonts w:cs="Times New Roman"/>
          <w:sz w:val="20"/>
          <w:szCs w:val="20"/>
        </w:rPr>
        <w:t>201</w:t>
      </w:r>
      <w:r w:rsidRPr="00D230EA">
        <w:rPr>
          <w:rFonts w:cs="Times New Roman" w:hint="eastAsia"/>
          <w:sz w:val="20"/>
          <w:szCs w:val="20"/>
        </w:rPr>
        <w:t>9</w:t>
      </w:r>
      <w:r w:rsidRPr="00D230EA">
        <w:rPr>
          <w:rFonts w:cs="Times New Roman"/>
          <w:sz w:val="20"/>
          <w:szCs w:val="20"/>
        </w:rPr>
        <w:t>;</w:t>
      </w:r>
      <w:r w:rsidRPr="00D230EA">
        <w:rPr>
          <w:rFonts w:cs="Times New Roman" w:hint="eastAsia"/>
          <w:sz w:val="20"/>
          <w:szCs w:val="20"/>
        </w:rPr>
        <w:t>12</w:t>
      </w:r>
      <w:r w:rsidRPr="00D230EA">
        <w:rPr>
          <w:rFonts w:cs="Times New Roman"/>
          <w:sz w:val="20"/>
          <w:szCs w:val="20"/>
        </w:rPr>
        <w:t>(</w:t>
      </w:r>
      <w:r w:rsidRPr="00D230EA">
        <w:rPr>
          <w:rFonts w:cs="Times New Roman" w:hint="eastAsia"/>
          <w:sz w:val="20"/>
          <w:szCs w:val="20"/>
        </w:rPr>
        <w:t>4</w:t>
      </w:r>
      <w:r w:rsidRPr="00D230EA">
        <w:rPr>
          <w:rFonts w:cs="Times New Roman"/>
          <w:sz w:val="20"/>
          <w:szCs w:val="20"/>
        </w:rPr>
        <w:t>):</w:t>
      </w:r>
      <w:r w:rsidR="00BB321C">
        <w:rPr>
          <w:rFonts w:cs="Times New Roman" w:hint="eastAsia"/>
          <w:sz w:val="20"/>
          <w:szCs w:val="20"/>
          <w:lang w:eastAsia="zh-CN"/>
        </w:rPr>
        <w:t>23</w:t>
      </w:r>
      <w:r w:rsidR="00121E9B">
        <w:rPr>
          <w:rFonts w:cs="Times New Roman"/>
          <w:noProof/>
          <w:color w:val="000000"/>
          <w:sz w:val="20"/>
          <w:szCs w:val="20"/>
        </w:rPr>
        <w:t>-</w:t>
      </w:r>
      <w:r w:rsidR="00BB321C">
        <w:rPr>
          <w:rFonts w:cs="Times New Roman" w:hint="eastAsia"/>
          <w:noProof/>
          <w:color w:val="000000"/>
          <w:sz w:val="20"/>
          <w:szCs w:val="20"/>
          <w:lang w:eastAsia="zh-CN"/>
        </w:rPr>
        <w:t>30</w:t>
      </w:r>
      <w:r w:rsidRPr="00D230EA">
        <w:rPr>
          <w:rFonts w:cs="Times New Roman"/>
          <w:sz w:val="20"/>
          <w:szCs w:val="20"/>
        </w:rPr>
        <w:t xml:space="preserve">]. </w:t>
      </w:r>
      <w:r w:rsidRPr="00D230EA">
        <w:rPr>
          <w:rFonts w:cs="Times New Roman"/>
          <w:iCs/>
          <w:color w:val="000000"/>
          <w:sz w:val="20"/>
          <w:szCs w:val="20"/>
        </w:rPr>
        <w:t>ISSN 1554-0200 (print); ISSN 2375-723X (online)</w:t>
      </w:r>
      <w:r w:rsidRPr="00D230EA">
        <w:rPr>
          <w:rFonts w:cs="Times New Roman"/>
          <w:sz w:val="20"/>
          <w:szCs w:val="20"/>
        </w:rPr>
        <w:t xml:space="preserve">. </w:t>
      </w:r>
      <w:hyperlink r:id="rId8" w:history="1">
        <w:r w:rsidRPr="00D230EA">
          <w:rPr>
            <w:rStyle w:val="Hyperlink"/>
            <w:rFonts w:cs="Times New Roman"/>
            <w:sz w:val="20"/>
            <w:szCs w:val="20"/>
          </w:rPr>
          <w:t>http://www.sciencepub.net/newyork</w:t>
        </w:r>
      </w:hyperlink>
      <w:r w:rsidRPr="00D230EA">
        <w:rPr>
          <w:rFonts w:cs="Times New Roman"/>
          <w:sz w:val="20"/>
          <w:szCs w:val="20"/>
        </w:rPr>
        <w:t xml:space="preserve">. </w:t>
      </w:r>
      <w:r w:rsidR="00BB321C">
        <w:rPr>
          <w:rFonts w:cs="Times New Roman" w:hint="eastAsia"/>
          <w:sz w:val="20"/>
          <w:szCs w:val="20"/>
          <w:lang w:eastAsia="zh-CN"/>
        </w:rPr>
        <w:t>4</w:t>
      </w:r>
      <w:r w:rsidRPr="00D230EA">
        <w:rPr>
          <w:rFonts w:cs="Times New Roman" w:hint="eastAsia"/>
          <w:sz w:val="20"/>
          <w:szCs w:val="20"/>
        </w:rPr>
        <w:t xml:space="preserve">. </w:t>
      </w:r>
      <w:r w:rsidRPr="00D230EA">
        <w:rPr>
          <w:rFonts w:cs="Times New Roman"/>
          <w:color w:val="000000"/>
          <w:sz w:val="20"/>
          <w:szCs w:val="20"/>
          <w:shd w:val="clear" w:color="auto" w:fill="FFFFFF"/>
        </w:rPr>
        <w:t>doi:</w:t>
      </w:r>
      <w:hyperlink r:id="rId9" w:history="1">
        <w:r w:rsidRPr="00D230EA">
          <w:rPr>
            <w:rStyle w:val="Hyperlink"/>
            <w:rFonts w:cs="Times New Roman"/>
            <w:sz w:val="20"/>
            <w:szCs w:val="20"/>
            <w:shd w:val="clear" w:color="auto" w:fill="FFFFFF"/>
          </w:rPr>
          <w:t>10.7537/mars</w:t>
        </w:r>
        <w:r w:rsidRPr="00D230EA">
          <w:rPr>
            <w:rStyle w:val="Hyperlink"/>
            <w:rFonts w:cs="Times New Roman" w:hint="eastAsia"/>
            <w:sz w:val="20"/>
            <w:szCs w:val="20"/>
            <w:shd w:val="clear" w:color="auto" w:fill="FFFFFF"/>
          </w:rPr>
          <w:t>nys120419.</w:t>
        </w:r>
        <w:r w:rsidRPr="00D230EA">
          <w:rPr>
            <w:rStyle w:val="Hyperlink"/>
            <w:rFonts w:cs="Times New Roman"/>
            <w:sz w:val="20"/>
            <w:szCs w:val="20"/>
            <w:shd w:val="clear" w:color="auto" w:fill="FFFFFF"/>
          </w:rPr>
          <w:t>0</w:t>
        </w:r>
        <w:r w:rsidR="00BB321C">
          <w:rPr>
            <w:rStyle w:val="Hyperlink"/>
            <w:rFonts w:cs="Times New Roman" w:hint="eastAsia"/>
            <w:sz w:val="20"/>
            <w:szCs w:val="20"/>
            <w:shd w:val="clear" w:color="auto" w:fill="FFFFFF"/>
            <w:lang w:eastAsia="zh-CN"/>
          </w:rPr>
          <w:t>4</w:t>
        </w:r>
      </w:hyperlink>
      <w:r w:rsidRPr="00D230EA">
        <w:rPr>
          <w:rFonts w:cs="Times New Roman"/>
          <w:color w:val="000000"/>
          <w:sz w:val="20"/>
          <w:szCs w:val="20"/>
          <w:shd w:val="clear" w:color="auto" w:fill="FFFFFF"/>
        </w:rPr>
        <w:t>.</w:t>
      </w:r>
    </w:p>
    <w:p w:rsidR="002F3E58" w:rsidRPr="00793F5E" w:rsidRDefault="002F3E58" w:rsidP="00D230EA">
      <w:pPr>
        <w:bidi w:val="0"/>
        <w:snapToGrid w:val="0"/>
        <w:jc w:val="both"/>
        <w:rPr>
          <w:rFonts w:cs="Times New Roman"/>
          <w:b/>
          <w:bCs/>
          <w:sz w:val="20"/>
          <w:szCs w:val="20"/>
        </w:rPr>
      </w:pPr>
    </w:p>
    <w:p w:rsidR="0091050D" w:rsidRPr="00793F5E" w:rsidRDefault="001B5F76" w:rsidP="00D230EA">
      <w:pPr>
        <w:bidi w:val="0"/>
        <w:snapToGrid w:val="0"/>
        <w:jc w:val="both"/>
        <w:rPr>
          <w:rFonts w:cs="Times New Roman"/>
          <w:sz w:val="20"/>
          <w:szCs w:val="20"/>
        </w:rPr>
      </w:pPr>
      <w:r w:rsidRPr="00793F5E">
        <w:rPr>
          <w:rFonts w:cs="Times New Roman"/>
          <w:b/>
          <w:bCs/>
          <w:sz w:val="20"/>
          <w:szCs w:val="20"/>
        </w:rPr>
        <w:t>Keywords:</w:t>
      </w:r>
      <w:r w:rsidRPr="00793F5E">
        <w:rPr>
          <w:rFonts w:cs="Times New Roman"/>
          <w:sz w:val="20"/>
          <w:szCs w:val="20"/>
        </w:rPr>
        <w:t xml:space="preserve"> Early sweet grapevines borax, boric acid, </w:t>
      </w:r>
      <w:proofErr w:type="spellStart"/>
      <w:r w:rsidRPr="00793F5E">
        <w:rPr>
          <w:rFonts w:cs="Times New Roman"/>
          <w:sz w:val="20"/>
          <w:szCs w:val="20"/>
        </w:rPr>
        <w:t>nano</w:t>
      </w:r>
      <w:proofErr w:type="spellEnd"/>
      <w:r w:rsidRPr="00793F5E">
        <w:rPr>
          <w:rFonts w:cs="Times New Roman"/>
          <w:sz w:val="20"/>
          <w:szCs w:val="20"/>
        </w:rPr>
        <w:t>- boron</w:t>
      </w:r>
      <w:r w:rsidR="00793F5E" w:rsidRPr="00793F5E">
        <w:rPr>
          <w:rFonts w:cs="Times New Roman"/>
          <w:sz w:val="20"/>
          <w:szCs w:val="20"/>
        </w:rPr>
        <w:t>,</w:t>
      </w:r>
      <w:r w:rsidRPr="00793F5E">
        <w:rPr>
          <w:rFonts w:cs="Times New Roman"/>
          <w:sz w:val="20"/>
          <w:szCs w:val="20"/>
        </w:rPr>
        <w:t xml:space="preserve"> growth, yield, quality of the berries</w:t>
      </w:r>
      <w:r w:rsidR="00793F5E" w:rsidRPr="00793F5E">
        <w:rPr>
          <w:rFonts w:cs="Times New Roman"/>
          <w:sz w:val="20"/>
          <w:szCs w:val="20"/>
        </w:rPr>
        <w:t xml:space="preserve"> </w:t>
      </w:r>
    </w:p>
    <w:p w:rsidR="00906B7F" w:rsidRDefault="00793F5E" w:rsidP="00D230EA">
      <w:pPr>
        <w:bidi w:val="0"/>
        <w:snapToGrid w:val="0"/>
        <w:jc w:val="both"/>
        <w:rPr>
          <w:rFonts w:cs="Times New Roman"/>
          <w:b/>
          <w:bCs/>
          <w:sz w:val="20"/>
          <w:szCs w:val="20"/>
        </w:rPr>
        <w:sectPr w:rsidR="00906B7F" w:rsidSect="00BB321C">
          <w:headerReference w:type="default" r:id="rId10"/>
          <w:footerReference w:type="even" r:id="rId11"/>
          <w:footerReference w:type="default" r:id="rId12"/>
          <w:type w:val="continuous"/>
          <w:pgSz w:w="12240" w:h="15840"/>
          <w:pgMar w:top="1440" w:right="1440" w:bottom="1440" w:left="1440" w:header="720" w:footer="720" w:gutter="0"/>
          <w:pgNumType w:start="23"/>
          <w:cols w:space="720"/>
          <w:bidi/>
          <w:rtlGutter/>
          <w:docGrid w:linePitch="435"/>
        </w:sectPr>
      </w:pPr>
      <w:r>
        <w:rPr>
          <w:rFonts w:cs="Times New Roman"/>
          <w:b/>
          <w:bCs/>
          <w:sz w:val="20"/>
          <w:szCs w:val="20"/>
        </w:rPr>
        <w:cr/>
      </w:r>
    </w:p>
    <w:p w:rsidR="001B5F76" w:rsidRPr="00793F5E" w:rsidRDefault="002F3E58" w:rsidP="00D230EA">
      <w:pPr>
        <w:bidi w:val="0"/>
        <w:snapToGrid w:val="0"/>
        <w:jc w:val="both"/>
        <w:rPr>
          <w:rFonts w:cs="Times New Roman"/>
          <w:b/>
          <w:bCs/>
          <w:sz w:val="20"/>
          <w:szCs w:val="20"/>
        </w:rPr>
      </w:pPr>
      <w:r w:rsidRPr="00793F5E">
        <w:rPr>
          <w:rFonts w:cs="Times New Roman"/>
          <w:b/>
          <w:bCs/>
          <w:sz w:val="20"/>
          <w:szCs w:val="20"/>
        </w:rPr>
        <w:lastRenderedPageBreak/>
        <w:t>1. Introduction</w:t>
      </w:r>
    </w:p>
    <w:p w:rsidR="00BB2C42" w:rsidRPr="00793F5E" w:rsidRDefault="009716E7" w:rsidP="00D230EA">
      <w:pPr>
        <w:bidi w:val="0"/>
        <w:snapToGrid w:val="0"/>
        <w:ind w:firstLine="425"/>
        <w:jc w:val="both"/>
        <w:rPr>
          <w:rFonts w:cs="Times New Roman"/>
          <w:sz w:val="20"/>
          <w:szCs w:val="20"/>
        </w:rPr>
      </w:pPr>
      <w:r w:rsidRPr="00793F5E">
        <w:rPr>
          <w:rFonts w:cs="Times New Roman"/>
          <w:sz w:val="20"/>
          <w:szCs w:val="20"/>
        </w:rPr>
        <w:t xml:space="preserve">Poor yield </w:t>
      </w:r>
      <w:r w:rsidR="00C744B4" w:rsidRPr="00793F5E">
        <w:rPr>
          <w:rFonts w:cs="Times New Roman"/>
          <w:sz w:val="20"/>
          <w:szCs w:val="20"/>
        </w:rPr>
        <w:t>of</w:t>
      </w:r>
      <w:r w:rsidR="00F70EE6" w:rsidRPr="00793F5E">
        <w:rPr>
          <w:rFonts w:cs="Times New Roman"/>
          <w:sz w:val="20"/>
          <w:szCs w:val="20"/>
        </w:rPr>
        <w:t xml:space="preserve"> Early sweet grapevine cv. </w:t>
      </w:r>
      <w:r w:rsidR="003A297A" w:rsidRPr="00793F5E">
        <w:rPr>
          <w:rFonts w:cs="Times New Roman"/>
          <w:sz w:val="20"/>
          <w:szCs w:val="20"/>
        </w:rPr>
        <w:t>g</w:t>
      </w:r>
      <w:r w:rsidR="00F70EE6" w:rsidRPr="00793F5E">
        <w:rPr>
          <w:rFonts w:cs="Times New Roman"/>
          <w:sz w:val="20"/>
          <w:szCs w:val="20"/>
        </w:rPr>
        <w:t>rown under Middle Egypt conditions</w:t>
      </w:r>
      <w:r w:rsidR="00C744B4" w:rsidRPr="00793F5E">
        <w:rPr>
          <w:rFonts w:cs="Times New Roman"/>
          <w:sz w:val="20"/>
          <w:szCs w:val="20"/>
        </w:rPr>
        <w:t xml:space="preserve"> is considered to be a serious and major problem that faces grapevines growers. Therefore, for solving this problem</w:t>
      </w:r>
      <w:r w:rsidR="002262E2" w:rsidRPr="00793F5E">
        <w:rPr>
          <w:rFonts w:cs="Times New Roman"/>
          <w:sz w:val="20"/>
          <w:szCs w:val="20"/>
        </w:rPr>
        <w:t>, many attempts were accomplished for finding out the best horticultural practices</w:t>
      </w:r>
      <w:r w:rsidR="003A297A" w:rsidRPr="00793F5E">
        <w:rPr>
          <w:rFonts w:cs="Times New Roman"/>
          <w:sz w:val="20"/>
          <w:szCs w:val="20"/>
        </w:rPr>
        <w:t>.</w:t>
      </w:r>
      <w:r w:rsidR="002262E2" w:rsidRPr="00793F5E">
        <w:rPr>
          <w:rFonts w:cs="Times New Roman"/>
          <w:sz w:val="20"/>
          <w:szCs w:val="20"/>
        </w:rPr>
        <w:t xml:space="preserve"> </w:t>
      </w:r>
      <w:r w:rsidR="003A297A" w:rsidRPr="00793F5E">
        <w:rPr>
          <w:rFonts w:cs="Times New Roman"/>
          <w:sz w:val="20"/>
          <w:szCs w:val="20"/>
        </w:rPr>
        <w:t>B</w:t>
      </w:r>
      <w:r w:rsidR="002262E2" w:rsidRPr="00793F5E">
        <w:rPr>
          <w:rFonts w:cs="Times New Roman"/>
          <w:sz w:val="20"/>
          <w:szCs w:val="20"/>
        </w:rPr>
        <w:t xml:space="preserve">oron fertilization is suggested to be very essential in promoting the yield of grapevines especially when applied at </w:t>
      </w:r>
      <w:r w:rsidR="003A297A" w:rsidRPr="00793F5E">
        <w:rPr>
          <w:rFonts w:cs="Times New Roman"/>
          <w:sz w:val="20"/>
          <w:szCs w:val="20"/>
        </w:rPr>
        <w:t xml:space="preserve">the </w:t>
      </w:r>
      <w:r w:rsidR="002262E2" w:rsidRPr="00793F5E">
        <w:rPr>
          <w:rFonts w:cs="Times New Roman"/>
          <w:sz w:val="20"/>
          <w:szCs w:val="20"/>
        </w:rPr>
        <w:t xml:space="preserve">appropriate </w:t>
      </w:r>
      <w:r w:rsidR="002E4C75" w:rsidRPr="00793F5E">
        <w:rPr>
          <w:rFonts w:cs="Times New Roman"/>
          <w:sz w:val="20"/>
          <w:szCs w:val="20"/>
        </w:rPr>
        <w:t xml:space="preserve">concentration, frequencies, dates and methods of application. Nowadays, several authors pointed out that using </w:t>
      </w:r>
      <w:proofErr w:type="spellStart"/>
      <w:r w:rsidR="002E4C75" w:rsidRPr="00793F5E">
        <w:rPr>
          <w:rFonts w:cs="Times New Roman"/>
          <w:sz w:val="20"/>
          <w:szCs w:val="20"/>
        </w:rPr>
        <w:t>nano</w:t>
      </w:r>
      <w:proofErr w:type="spellEnd"/>
      <w:r w:rsidR="002E4C75" w:rsidRPr="00793F5E">
        <w:rPr>
          <w:rFonts w:cs="Times New Roman"/>
          <w:sz w:val="20"/>
          <w:szCs w:val="20"/>
        </w:rPr>
        <w:t xml:space="preserve">- boron materially was preferable than using via traditional methods in stimulating the efficiency of uptake and quick curing of B deficiency. </w:t>
      </w:r>
    </w:p>
    <w:p w:rsidR="002E4C75" w:rsidRPr="00793F5E" w:rsidRDefault="00FB5235" w:rsidP="00D230EA">
      <w:pPr>
        <w:bidi w:val="0"/>
        <w:snapToGrid w:val="0"/>
        <w:ind w:firstLine="425"/>
        <w:jc w:val="both"/>
        <w:rPr>
          <w:rFonts w:cs="Times New Roman"/>
          <w:sz w:val="20"/>
          <w:szCs w:val="20"/>
        </w:rPr>
      </w:pPr>
      <w:r w:rsidRPr="00793F5E">
        <w:rPr>
          <w:rFonts w:cs="Times New Roman"/>
          <w:sz w:val="20"/>
          <w:szCs w:val="20"/>
        </w:rPr>
        <w:t xml:space="preserve">The potential of nanotechnology to revolutionize the health care textile, materials, information and communication technology and energy sectors has been published. The application of nanotechnology </w:t>
      </w:r>
      <w:r w:rsidR="005C65DD" w:rsidRPr="00793F5E">
        <w:rPr>
          <w:rFonts w:cs="Times New Roman"/>
          <w:sz w:val="20"/>
          <w:szCs w:val="20"/>
        </w:rPr>
        <w:t xml:space="preserve">agriculture is also getting attention nowadays. </w:t>
      </w:r>
      <w:r w:rsidR="00BD7CE5" w:rsidRPr="00793F5E">
        <w:rPr>
          <w:rFonts w:cs="Times New Roman"/>
          <w:sz w:val="20"/>
          <w:szCs w:val="20"/>
        </w:rPr>
        <w:t>Investment</w:t>
      </w:r>
      <w:r w:rsidR="005C65DD" w:rsidRPr="00793F5E">
        <w:rPr>
          <w:rFonts w:cs="Times New Roman"/>
          <w:sz w:val="20"/>
          <w:szCs w:val="20"/>
        </w:rPr>
        <w:t xml:space="preserve"> in agriculture and food </w:t>
      </w:r>
      <w:proofErr w:type="spellStart"/>
      <w:r w:rsidR="005C65DD" w:rsidRPr="00793F5E">
        <w:rPr>
          <w:rFonts w:cs="Times New Roman"/>
          <w:sz w:val="20"/>
          <w:szCs w:val="20"/>
        </w:rPr>
        <w:t>nano</w:t>
      </w:r>
      <w:proofErr w:type="spellEnd"/>
      <w:r w:rsidR="005C65DD" w:rsidRPr="00793F5E">
        <w:rPr>
          <w:rFonts w:cs="Times New Roman"/>
          <w:sz w:val="20"/>
          <w:szCs w:val="20"/>
        </w:rPr>
        <w:t xml:space="preserve"> technology carrying promotion on the fruit crops because their potential benefits range from improv</w:t>
      </w:r>
      <w:r w:rsidR="003A297A" w:rsidRPr="00793F5E">
        <w:rPr>
          <w:rFonts w:cs="Times New Roman"/>
          <w:sz w:val="20"/>
          <w:szCs w:val="20"/>
        </w:rPr>
        <w:t xml:space="preserve">ing food quality and safety to </w:t>
      </w:r>
      <w:r w:rsidR="005C65DD" w:rsidRPr="00793F5E">
        <w:rPr>
          <w:rFonts w:cs="Times New Roman"/>
          <w:sz w:val="20"/>
          <w:szCs w:val="20"/>
        </w:rPr>
        <w:t>th</w:t>
      </w:r>
      <w:r w:rsidR="003A297A" w:rsidRPr="00793F5E">
        <w:rPr>
          <w:rFonts w:cs="Times New Roman"/>
          <w:sz w:val="20"/>
          <w:szCs w:val="20"/>
        </w:rPr>
        <w:t>e</w:t>
      </w:r>
      <w:r w:rsidR="005C65DD" w:rsidRPr="00793F5E">
        <w:rPr>
          <w:rFonts w:cs="Times New Roman"/>
          <w:sz w:val="20"/>
          <w:szCs w:val="20"/>
        </w:rPr>
        <w:t xml:space="preserve"> reduction in agricultural inputs and improved processing and nutrition (</w:t>
      </w:r>
      <w:proofErr w:type="spellStart"/>
      <w:r w:rsidR="005C65DD" w:rsidRPr="00793F5E">
        <w:rPr>
          <w:rFonts w:cs="Times New Roman"/>
          <w:b/>
          <w:bCs/>
          <w:sz w:val="20"/>
          <w:szCs w:val="20"/>
        </w:rPr>
        <w:t>Rai</w:t>
      </w:r>
      <w:proofErr w:type="spellEnd"/>
      <w:r w:rsidR="005C65DD" w:rsidRPr="00793F5E">
        <w:rPr>
          <w:rFonts w:cs="Times New Roman"/>
          <w:b/>
          <w:bCs/>
          <w:sz w:val="20"/>
          <w:szCs w:val="20"/>
        </w:rPr>
        <w:t xml:space="preserve"> </w:t>
      </w:r>
      <w:r w:rsidR="005C65DD" w:rsidRPr="00793F5E">
        <w:rPr>
          <w:rFonts w:cs="Times New Roman"/>
          <w:b/>
          <w:bCs/>
          <w:i/>
          <w:iCs/>
          <w:sz w:val="20"/>
          <w:szCs w:val="20"/>
        </w:rPr>
        <w:t>et al.,</w:t>
      </w:r>
      <w:r w:rsidR="005C65DD" w:rsidRPr="00793F5E">
        <w:rPr>
          <w:rFonts w:cs="Times New Roman"/>
          <w:b/>
          <w:bCs/>
          <w:sz w:val="20"/>
          <w:szCs w:val="20"/>
        </w:rPr>
        <w:t xml:space="preserve"> 2012 and Prasad </w:t>
      </w:r>
      <w:r w:rsidR="005C65DD" w:rsidRPr="00793F5E">
        <w:rPr>
          <w:rFonts w:cs="Times New Roman"/>
          <w:b/>
          <w:bCs/>
          <w:i/>
          <w:iCs/>
          <w:sz w:val="20"/>
          <w:szCs w:val="20"/>
        </w:rPr>
        <w:t>et al.</w:t>
      </w:r>
      <w:r w:rsidR="005C65DD" w:rsidRPr="00793F5E">
        <w:rPr>
          <w:rFonts w:cs="Times New Roman"/>
          <w:b/>
          <w:bCs/>
          <w:sz w:val="20"/>
          <w:szCs w:val="20"/>
        </w:rPr>
        <w:t>, 2014</w:t>
      </w:r>
      <w:r w:rsidR="005C65DD" w:rsidRPr="00793F5E">
        <w:rPr>
          <w:rFonts w:cs="Times New Roman"/>
          <w:sz w:val="20"/>
          <w:szCs w:val="20"/>
        </w:rPr>
        <w:t>).</w:t>
      </w:r>
    </w:p>
    <w:p w:rsidR="005C65DD" w:rsidRPr="00793F5E" w:rsidRDefault="00CD3CC2" w:rsidP="00D230EA">
      <w:pPr>
        <w:bidi w:val="0"/>
        <w:snapToGrid w:val="0"/>
        <w:ind w:firstLine="425"/>
        <w:jc w:val="both"/>
        <w:rPr>
          <w:rFonts w:cs="Times New Roman"/>
          <w:sz w:val="20"/>
          <w:szCs w:val="20"/>
        </w:rPr>
      </w:pPr>
      <w:r w:rsidRPr="00793F5E">
        <w:rPr>
          <w:rFonts w:cs="Times New Roman"/>
          <w:sz w:val="20"/>
          <w:szCs w:val="20"/>
        </w:rPr>
        <w:lastRenderedPageBreak/>
        <w:t>Boron foliar spraying was found to be an effective method</w:t>
      </w:r>
      <w:r w:rsidR="00797373" w:rsidRPr="00793F5E">
        <w:rPr>
          <w:rFonts w:cs="Times New Roman"/>
          <w:sz w:val="20"/>
          <w:szCs w:val="20"/>
        </w:rPr>
        <w:t xml:space="preserve"> to increase boron level in reproductive and vegetative tissues rapidly. Applying boron must be done carefully bec</w:t>
      </w:r>
      <w:r w:rsidR="00BD7CE5" w:rsidRPr="00793F5E">
        <w:rPr>
          <w:rFonts w:cs="Times New Roman"/>
          <w:sz w:val="20"/>
          <w:szCs w:val="20"/>
        </w:rPr>
        <w:t>ause the available range between</w:t>
      </w:r>
      <w:r w:rsidR="00797373" w:rsidRPr="00793F5E">
        <w:rPr>
          <w:rFonts w:cs="Times New Roman"/>
          <w:sz w:val="20"/>
          <w:szCs w:val="20"/>
        </w:rPr>
        <w:t xml:space="preserve"> deficiency and toxicity is narrow (</w:t>
      </w:r>
      <w:proofErr w:type="spellStart"/>
      <w:r w:rsidR="00797373" w:rsidRPr="00793F5E">
        <w:rPr>
          <w:rFonts w:cs="Times New Roman"/>
          <w:b/>
          <w:bCs/>
          <w:sz w:val="20"/>
          <w:szCs w:val="20"/>
        </w:rPr>
        <w:t>Peaceock</w:t>
      </w:r>
      <w:proofErr w:type="spellEnd"/>
      <w:r w:rsidR="00797373" w:rsidRPr="00793F5E">
        <w:rPr>
          <w:rFonts w:cs="Times New Roman"/>
          <w:b/>
          <w:bCs/>
          <w:sz w:val="20"/>
          <w:szCs w:val="20"/>
        </w:rPr>
        <w:t xml:space="preserve"> and Christensen, 2005</w:t>
      </w:r>
      <w:r w:rsidR="00797373" w:rsidRPr="00793F5E">
        <w:rPr>
          <w:rFonts w:cs="Times New Roman"/>
          <w:sz w:val="20"/>
          <w:szCs w:val="20"/>
        </w:rPr>
        <w:t xml:space="preserve">). Reproductive tissues of grapevines are the most sensitive parts to boron deficiency, which lead o reduce fruit set and causing </w:t>
      </w:r>
      <w:r w:rsidR="004367FF" w:rsidRPr="00793F5E">
        <w:rPr>
          <w:rFonts w:cs="Times New Roman"/>
          <w:sz w:val="20"/>
          <w:szCs w:val="20"/>
        </w:rPr>
        <w:t>negative effect</w:t>
      </w:r>
      <w:r w:rsidR="003A297A" w:rsidRPr="00793F5E">
        <w:rPr>
          <w:rFonts w:cs="Times New Roman"/>
          <w:sz w:val="20"/>
          <w:szCs w:val="20"/>
        </w:rPr>
        <w:t>s</w:t>
      </w:r>
      <w:r w:rsidR="004367FF" w:rsidRPr="00793F5E">
        <w:rPr>
          <w:rFonts w:cs="Times New Roman"/>
          <w:sz w:val="20"/>
          <w:szCs w:val="20"/>
        </w:rPr>
        <w:t xml:space="preserve"> on fruit quality and fruit yield. In addition, the over dose of boron can lead to plant </w:t>
      </w:r>
      <w:proofErr w:type="spellStart"/>
      <w:r w:rsidR="004367FF" w:rsidRPr="00793F5E">
        <w:rPr>
          <w:rFonts w:cs="Times New Roman"/>
          <w:sz w:val="20"/>
          <w:szCs w:val="20"/>
        </w:rPr>
        <w:t>phytotoxicity</w:t>
      </w:r>
      <w:proofErr w:type="spellEnd"/>
      <w:r w:rsidR="004367FF" w:rsidRPr="00793F5E">
        <w:rPr>
          <w:rFonts w:cs="Times New Roman"/>
          <w:sz w:val="20"/>
          <w:szCs w:val="20"/>
        </w:rPr>
        <w:t xml:space="preserve"> (</w:t>
      </w:r>
      <w:r w:rsidR="004367FF" w:rsidRPr="00793F5E">
        <w:rPr>
          <w:rFonts w:cs="Times New Roman"/>
          <w:b/>
          <w:bCs/>
          <w:sz w:val="20"/>
          <w:szCs w:val="20"/>
        </w:rPr>
        <w:t>Christensen and Smart, 2005</w:t>
      </w:r>
      <w:r w:rsidR="004367FF" w:rsidRPr="00793F5E">
        <w:rPr>
          <w:rFonts w:cs="Times New Roman"/>
          <w:sz w:val="20"/>
          <w:szCs w:val="20"/>
        </w:rPr>
        <w:t>).</w:t>
      </w:r>
    </w:p>
    <w:p w:rsidR="000F246B" w:rsidRPr="00793F5E" w:rsidRDefault="0053006A" w:rsidP="00D230EA">
      <w:pPr>
        <w:bidi w:val="0"/>
        <w:snapToGrid w:val="0"/>
        <w:ind w:firstLine="425"/>
        <w:jc w:val="both"/>
        <w:rPr>
          <w:rFonts w:cs="Times New Roman"/>
          <w:sz w:val="20"/>
          <w:szCs w:val="20"/>
        </w:rPr>
      </w:pPr>
      <w:r w:rsidRPr="00793F5E">
        <w:rPr>
          <w:rFonts w:cs="Times New Roman"/>
          <w:sz w:val="20"/>
          <w:szCs w:val="20"/>
        </w:rPr>
        <w:t>Boron is essential micronutrient for all plants. It is important to be available for the new reproductive development tissues and vegetative growth. Deficiency of boron in grapevines has many symptoms include disorders incidence, dieback of the shoot tip, yellow parts of the vines and poor set (</w:t>
      </w:r>
      <w:proofErr w:type="spellStart"/>
      <w:r w:rsidRPr="00793F5E">
        <w:rPr>
          <w:rFonts w:cs="Times New Roman"/>
          <w:b/>
          <w:bCs/>
          <w:sz w:val="20"/>
          <w:szCs w:val="20"/>
        </w:rPr>
        <w:t>Marshner</w:t>
      </w:r>
      <w:proofErr w:type="spellEnd"/>
      <w:r w:rsidRPr="00793F5E">
        <w:rPr>
          <w:rFonts w:cs="Times New Roman"/>
          <w:b/>
          <w:bCs/>
          <w:sz w:val="20"/>
          <w:szCs w:val="20"/>
        </w:rPr>
        <w:t>, 1995</w:t>
      </w:r>
      <w:r w:rsidR="00641058" w:rsidRPr="00793F5E">
        <w:rPr>
          <w:rFonts w:cs="Times New Roman"/>
          <w:sz w:val="20"/>
          <w:szCs w:val="20"/>
        </w:rPr>
        <w:t>). During f</w:t>
      </w:r>
      <w:r w:rsidR="00E54394" w:rsidRPr="00793F5E">
        <w:rPr>
          <w:rFonts w:cs="Times New Roman"/>
          <w:sz w:val="20"/>
          <w:szCs w:val="20"/>
        </w:rPr>
        <w:t>lowe</w:t>
      </w:r>
      <w:r w:rsidRPr="00793F5E">
        <w:rPr>
          <w:rFonts w:cs="Times New Roman"/>
          <w:sz w:val="20"/>
          <w:szCs w:val="20"/>
        </w:rPr>
        <w:t>r</w:t>
      </w:r>
      <w:r w:rsidR="00E54394" w:rsidRPr="00793F5E">
        <w:rPr>
          <w:rFonts w:cs="Times New Roman"/>
          <w:sz w:val="20"/>
          <w:szCs w:val="20"/>
        </w:rPr>
        <w:t>i</w:t>
      </w:r>
      <w:r w:rsidRPr="00793F5E">
        <w:rPr>
          <w:rFonts w:cs="Times New Roman"/>
          <w:sz w:val="20"/>
          <w:szCs w:val="20"/>
        </w:rPr>
        <w:t>ng time, bor</w:t>
      </w:r>
      <w:r w:rsidR="00641058" w:rsidRPr="00793F5E">
        <w:rPr>
          <w:rFonts w:cs="Times New Roman"/>
          <w:sz w:val="20"/>
          <w:szCs w:val="20"/>
        </w:rPr>
        <w:t>on deficiencies can result in p</w:t>
      </w:r>
      <w:r w:rsidRPr="00793F5E">
        <w:rPr>
          <w:rFonts w:cs="Times New Roman"/>
          <w:sz w:val="20"/>
          <w:szCs w:val="20"/>
        </w:rPr>
        <w:t>o</w:t>
      </w:r>
      <w:r w:rsidR="00641058" w:rsidRPr="00793F5E">
        <w:rPr>
          <w:rFonts w:cs="Times New Roman"/>
          <w:sz w:val="20"/>
          <w:szCs w:val="20"/>
        </w:rPr>
        <w:t>or set, since it plays a main ro</w:t>
      </w:r>
      <w:r w:rsidRPr="00793F5E">
        <w:rPr>
          <w:rFonts w:cs="Times New Roman"/>
          <w:sz w:val="20"/>
          <w:szCs w:val="20"/>
        </w:rPr>
        <w:t>l</w:t>
      </w:r>
      <w:r w:rsidR="00641058" w:rsidRPr="00793F5E">
        <w:rPr>
          <w:rFonts w:cs="Times New Roman"/>
          <w:sz w:val="20"/>
          <w:szCs w:val="20"/>
        </w:rPr>
        <w:t>e</w:t>
      </w:r>
      <w:r w:rsidRPr="00793F5E">
        <w:rPr>
          <w:rFonts w:cs="Times New Roman"/>
          <w:sz w:val="20"/>
          <w:szCs w:val="20"/>
        </w:rPr>
        <w:t xml:space="preserve"> in early season shoo</w:t>
      </w:r>
      <w:r w:rsidR="00641058" w:rsidRPr="00793F5E">
        <w:rPr>
          <w:rFonts w:cs="Times New Roman"/>
          <w:sz w:val="20"/>
          <w:szCs w:val="20"/>
        </w:rPr>
        <w:t xml:space="preserve">t growth and pollen growth and </w:t>
      </w:r>
      <w:r w:rsidRPr="00793F5E">
        <w:rPr>
          <w:rFonts w:cs="Times New Roman"/>
          <w:sz w:val="20"/>
          <w:szCs w:val="20"/>
        </w:rPr>
        <w:t>be generation which is needed for fertilization process and berry set (</w:t>
      </w:r>
      <w:proofErr w:type="spellStart"/>
      <w:r w:rsidRPr="00793F5E">
        <w:rPr>
          <w:rFonts w:cs="Times New Roman"/>
          <w:b/>
          <w:bCs/>
          <w:sz w:val="20"/>
          <w:szCs w:val="20"/>
        </w:rPr>
        <w:t>Marshner</w:t>
      </w:r>
      <w:proofErr w:type="spellEnd"/>
      <w:r w:rsidRPr="00793F5E">
        <w:rPr>
          <w:rFonts w:cs="Times New Roman"/>
          <w:b/>
          <w:bCs/>
          <w:sz w:val="20"/>
          <w:szCs w:val="20"/>
        </w:rPr>
        <w:t xml:space="preserve">, 1995 and </w:t>
      </w:r>
      <w:proofErr w:type="spellStart"/>
      <w:r w:rsidRPr="00793F5E">
        <w:rPr>
          <w:rFonts w:cs="Times New Roman"/>
          <w:b/>
          <w:bCs/>
          <w:sz w:val="20"/>
          <w:szCs w:val="20"/>
        </w:rPr>
        <w:t>Mengel</w:t>
      </w:r>
      <w:proofErr w:type="spellEnd"/>
      <w:r w:rsidRPr="00793F5E">
        <w:rPr>
          <w:rFonts w:cs="Times New Roman"/>
          <w:b/>
          <w:bCs/>
          <w:sz w:val="20"/>
          <w:szCs w:val="20"/>
        </w:rPr>
        <w:t xml:space="preserve"> </w:t>
      </w:r>
      <w:r w:rsidRPr="00793F5E">
        <w:rPr>
          <w:rFonts w:cs="Times New Roman"/>
          <w:b/>
          <w:bCs/>
          <w:i/>
          <w:iCs/>
          <w:sz w:val="20"/>
          <w:szCs w:val="20"/>
        </w:rPr>
        <w:t>et al.,</w:t>
      </w:r>
      <w:r w:rsidRPr="00793F5E">
        <w:rPr>
          <w:rFonts w:cs="Times New Roman"/>
          <w:b/>
          <w:bCs/>
          <w:sz w:val="20"/>
          <w:szCs w:val="20"/>
        </w:rPr>
        <w:t xml:space="preserve"> 2010</w:t>
      </w:r>
      <w:r w:rsidRPr="00793F5E">
        <w:rPr>
          <w:rFonts w:cs="Times New Roman"/>
          <w:sz w:val="20"/>
          <w:szCs w:val="20"/>
        </w:rPr>
        <w:t>). Vines that suffer from boron deficiency will have clusters that set low number of berries and low boron supply inhibit flowering and seed development (</w:t>
      </w:r>
      <w:r w:rsidRPr="00793F5E">
        <w:rPr>
          <w:rFonts w:cs="Times New Roman"/>
          <w:b/>
          <w:bCs/>
          <w:sz w:val="20"/>
          <w:szCs w:val="20"/>
        </w:rPr>
        <w:t>Peacock and Christensen, 2005</w:t>
      </w:r>
      <w:r w:rsidRPr="00793F5E">
        <w:rPr>
          <w:rFonts w:cs="Times New Roman"/>
          <w:sz w:val="20"/>
          <w:szCs w:val="20"/>
        </w:rPr>
        <w:t xml:space="preserve">). Generally, boron foliar </w:t>
      </w:r>
      <w:r w:rsidRPr="00793F5E">
        <w:rPr>
          <w:rFonts w:cs="Times New Roman"/>
          <w:sz w:val="20"/>
          <w:szCs w:val="20"/>
        </w:rPr>
        <w:lastRenderedPageBreak/>
        <w:t xml:space="preserve">application timing was found to affect fruit set, fruit quality and fruit development in many fruit trees. </w:t>
      </w:r>
    </w:p>
    <w:p w:rsidR="0053006A" w:rsidRPr="00793F5E" w:rsidRDefault="000F246B" w:rsidP="00D230EA">
      <w:pPr>
        <w:bidi w:val="0"/>
        <w:snapToGrid w:val="0"/>
        <w:ind w:firstLine="425"/>
        <w:jc w:val="both"/>
        <w:rPr>
          <w:rFonts w:cs="Times New Roman"/>
          <w:sz w:val="20"/>
          <w:szCs w:val="20"/>
        </w:rPr>
      </w:pPr>
      <w:r w:rsidRPr="00793F5E">
        <w:rPr>
          <w:rFonts w:cs="Times New Roman"/>
          <w:sz w:val="20"/>
          <w:szCs w:val="20"/>
        </w:rPr>
        <w:t xml:space="preserve">Previous </w:t>
      </w:r>
      <w:r w:rsidR="00ED7DE7" w:rsidRPr="00793F5E">
        <w:rPr>
          <w:rFonts w:cs="Times New Roman"/>
          <w:sz w:val="20"/>
          <w:szCs w:val="20"/>
        </w:rPr>
        <w:t xml:space="preserve">studies supported the beneficial effects of using boron via </w:t>
      </w:r>
      <w:proofErr w:type="spellStart"/>
      <w:r w:rsidR="00ED7DE7" w:rsidRPr="00793F5E">
        <w:rPr>
          <w:rFonts w:cs="Times New Roman"/>
          <w:sz w:val="20"/>
          <w:szCs w:val="20"/>
        </w:rPr>
        <w:t>chelated</w:t>
      </w:r>
      <w:proofErr w:type="spellEnd"/>
      <w:r w:rsidR="00ED7DE7" w:rsidRPr="00793F5E">
        <w:rPr>
          <w:rFonts w:cs="Times New Roman"/>
          <w:sz w:val="20"/>
          <w:szCs w:val="20"/>
        </w:rPr>
        <w:t xml:space="preserve"> or </w:t>
      </w:r>
      <w:proofErr w:type="spellStart"/>
      <w:r w:rsidR="00ED7DE7" w:rsidRPr="00793F5E">
        <w:rPr>
          <w:rFonts w:cs="Times New Roman"/>
          <w:sz w:val="20"/>
          <w:szCs w:val="20"/>
        </w:rPr>
        <w:t>sulphate</w:t>
      </w:r>
      <w:proofErr w:type="spellEnd"/>
      <w:r w:rsidR="00ED7DE7" w:rsidRPr="00793F5E">
        <w:rPr>
          <w:rFonts w:cs="Times New Roman"/>
          <w:sz w:val="20"/>
          <w:szCs w:val="20"/>
        </w:rPr>
        <w:t xml:space="preserve"> form </w:t>
      </w:r>
      <w:r w:rsidR="003A297A" w:rsidRPr="00793F5E">
        <w:rPr>
          <w:rFonts w:cs="Times New Roman"/>
          <w:sz w:val="20"/>
          <w:szCs w:val="20"/>
        </w:rPr>
        <w:t>o</w:t>
      </w:r>
      <w:r w:rsidR="00ED7DE7" w:rsidRPr="00793F5E">
        <w:rPr>
          <w:rFonts w:cs="Times New Roman"/>
          <w:sz w:val="20"/>
          <w:szCs w:val="20"/>
        </w:rPr>
        <w:t>n growth</w:t>
      </w:r>
      <w:r w:rsidR="00793F5E" w:rsidRPr="00793F5E">
        <w:rPr>
          <w:rFonts w:cs="Times New Roman"/>
          <w:sz w:val="20"/>
          <w:szCs w:val="20"/>
        </w:rPr>
        <w:t>,</w:t>
      </w:r>
      <w:r w:rsidR="00ED7DE7" w:rsidRPr="00793F5E">
        <w:rPr>
          <w:rFonts w:cs="Times New Roman"/>
          <w:sz w:val="20"/>
          <w:szCs w:val="20"/>
        </w:rPr>
        <w:t xml:space="preserve"> yield and fruit quality in different grapevine </w:t>
      </w:r>
      <w:proofErr w:type="spellStart"/>
      <w:r w:rsidR="00ED7DE7" w:rsidRPr="00793F5E">
        <w:rPr>
          <w:rFonts w:cs="Times New Roman"/>
          <w:sz w:val="20"/>
          <w:szCs w:val="20"/>
        </w:rPr>
        <w:t>cvs</w:t>
      </w:r>
      <w:proofErr w:type="spellEnd"/>
      <w:r w:rsidR="00ED7DE7" w:rsidRPr="00793F5E">
        <w:rPr>
          <w:rFonts w:cs="Times New Roman"/>
          <w:sz w:val="20"/>
          <w:szCs w:val="20"/>
        </w:rPr>
        <w:t xml:space="preserve"> (</w:t>
      </w:r>
      <w:proofErr w:type="spellStart"/>
      <w:r w:rsidR="00ED7DE7" w:rsidRPr="00793F5E">
        <w:rPr>
          <w:rFonts w:cs="Times New Roman"/>
          <w:b/>
          <w:bCs/>
          <w:sz w:val="20"/>
          <w:szCs w:val="20"/>
        </w:rPr>
        <w:t>Abd</w:t>
      </w:r>
      <w:proofErr w:type="spellEnd"/>
      <w:r w:rsidR="00ED7DE7" w:rsidRPr="00793F5E">
        <w:rPr>
          <w:rFonts w:cs="Times New Roman"/>
          <w:b/>
          <w:bCs/>
          <w:sz w:val="20"/>
          <w:szCs w:val="20"/>
        </w:rPr>
        <w:t xml:space="preserve"> El- </w:t>
      </w:r>
      <w:proofErr w:type="spellStart"/>
      <w:r w:rsidR="00ED7DE7" w:rsidRPr="00793F5E">
        <w:rPr>
          <w:rFonts w:cs="Times New Roman"/>
          <w:b/>
          <w:bCs/>
          <w:sz w:val="20"/>
          <w:szCs w:val="20"/>
        </w:rPr>
        <w:t>Haffez</w:t>
      </w:r>
      <w:proofErr w:type="spellEnd"/>
      <w:r w:rsidR="00793F5E" w:rsidRPr="00793F5E">
        <w:rPr>
          <w:rFonts w:cs="Times New Roman"/>
          <w:b/>
          <w:bCs/>
          <w:sz w:val="20"/>
          <w:szCs w:val="20"/>
        </w:rPr>
        <w:t>,</w:t>
      </w:r>
      <w:r w:rsidR="00ED7DE7" w:rsidRPr="00793F5E">
        <w:rPr>
          <w:rFonts w:cs="Times New Roman"/>
          <w:b/>
          <w:bCs/>
          <w:sz w:val="20"/>
          <w:szCs w:val="20"/>
        </w:rPr>
        <w:t xml:space="preserve"> 2006</w:t>
      </w:r>
      <w:r w:rsidR="00793F5E" w:rsidRPr="00793F5E">
        <w:rPr>
          <w:rFonts w:cs="Times New Roman"/>
          <w:b/>
          <w:bCs/>
          <w:sz w:val="20"/>
          <w:szCs w:val="20"/>
        </w:rPr>
        <w:t>;</w:t>
      </w:r>
      <w:r w:rsidR="00ED7DE7" w:rsidRPr="00793F5E">
        <w:rPr>
          <w:rFonts w:cs="Times New Roman"/>
          <w:b/>
          <w:bCs/>
          <w:sz w:val="20"/>
          <w:szCs w:val="20"/>
        </w:rPr>
        <w:t xml:space="preserve"> </w:t>
      </w:r>
      <w:proofErr w:type="spellStart"/>
      <w:r w:rsidR="00ED7DE7" w:rsidRPr="00793F5E">
        <w:rPr>
          <w:rFonts w:cs="Times New Roman"/>
          <w:b/>
          <w:bCs/>
          <w:sz w:val="20"/>
          <w:szCs w:val="20"/>
        </w:rPr>
        <w:t>Amin</w:t>
      </w:r>
      <w:proofErr w:type="spellEnd"/>
      <w:r w:rsidR="00ED7DE7" w:rsidRPr="00793F5E">
        <w:rPr>
          <w:rFonts w:cs="Times New Roman"/>
          <w:b/>
          <w:bCs/>
          <w:sz w:val="20"/>
          <w:szCs w:val="20"/>
        </w:rPr>
        <w:t>, 2007</w:t>
      </w:r>
      <w:r w:rsidR="00793F5E" w:rsidRPr="00793F5E">
        <w:rPr>
          <w:rFonts w:cs="Times New Roman"/>
          <w:b/>
          <w:bCs/>
          <w:sz w:val="20"/>
          <w:szCs w:val="20"/>
        </w:rPr>
        <w:t>;</w:t>
      </w:r>
      <w:r w:rsidR="00ED7DE7" w:rsidRPr="00793F5E">
        <w:rPr>
          <w:rFonts w:cs="Times New Roman"/>
          <w:b/>
          <w:bCs/>
          <w:sz w:val="20"/>
          <w:szCs w:val="20"/>
        </w:rPr>
        <w:t xml:space="preserve"> Ahmed, </w:t>
      </w:r>
      <w:r w:rsidR="00ED7DE7" w:rsidRPr="00793F5E">
        <w:rPr>
          <w:rFonts w:cs="Times New Roman"/>
          <w:b/>
          <w:bCs/>
          <w:i/>
          <w:iCs/>
          <w:sz w:val="20"/>
          <w:szCs w:val="20"/>
        </w:rPr>
        <w:t>et al.,</w:t>
      </w:r>
      <w:r w:rsidR="00ED7DE7" w:rsidRPr="00793F5E">
        <w:rPr>
          <w:rFonts w:cs="Times New Roman"/>
          <w:b/>
          <w:bCs/>
          <w:sz w:val="20"/>
          <w:szCs w:val="20"/>
        </w:rPr>
        <w:t xml:space="preserve"> 2007</w:t>
      </w:r>
      <w:r w:rsidR="00793F5E" w:rsidRPr="00793F5E">
        <w:rPr>
          <w:rFonts w:cs="Times New Roman"/>
          <w:b/>
          <w:bCs/>
          <w:sz w:val="20"/>
          <w:szCs w:val="20"/>
        </w:rPr>
        <w:t>;</w:t>
      </w:r>
      <w:r w:rsidR="00ED7DE7" w:rsidRPr="00793F5E">
        <w:rPr>
          <w:rFonts w:cs="Times New Roman"/>
          <w:b/>
          <w:bCs/>
          <w:sz w:val="20"/>
          <w:szCs w:val="20"/>
        </w:rPr>
        <w:t xml:space="preserve"> </w:t>
      </w:r>
      <w:proofErr w:type="spellStart"/>
      <w:r w:rsidR="00ED7DE7" w:rsidRPr="00793F5E">
        <w:rPr>
          <w:rFonts w:cs="Times New Roman"/>
          <w:b/>
          <w:bCs/>
          <w:sz w:val="20"/>
          <w:szCs w:val="20"/>
        </w:rPr>
        <w:t>Abd</w:t>
      </w:r>
      <w:proofErr w:type="spellEnd"/>
      <w:r w:rsidR="00ED7DE7" w:rsidRPr="00793F5E">
        <w:rPr>
          <w:rFonts w:cs="Times New Roman"/>
          <w:b/>
          <w:bCs/>
          <w:sz w:val="20"/>
          <w:szCs w:val="20"/>
        </w:rPr>
        <w:t xml:space="preserve"> El- </w:t>
      </w:r>
      <w:proofErr w:type="spellStart"/>
      <w:r w:rsidR="00ED7DE7" w:rsidRPr="00793F5E">
        <w:rPr>
          <w:rFonts w:cs="Times New Roman"/>
          <w:b/>
          <w:bCs/>
          <w:sz w:val="20"/>
          <w:szCs w:val="20"/>
        </w:rPr>
        <w:t>Gaber</w:t>
      </w:r>
      <w:proofErr w:type="spellEnd"/>
      <w:r w:rsidR="00ED7DE7" w:rsidRPr="00793F5E">
        <w:rPr>
          <w:rFonts w:cs="Times New Roman"/>
          <w:b/>
          <w:bCs/>
          <w:sz w:val="20"/>
          <w:szCs w:val="20"/>
        </w:rPr>
        <w:t xml:space="preserve">- </w:t>
      </w:r>
      <w:proofErr w:type="spellStart"/>
      <w:r w:rsidR="00ED7DE7" w:rsidRPr="00793F5E">
        <w:rPr>
          <w:rFonts w:cs="Times New Roman"/>
          <w:b/>
          <w:bCs/>
          <w:sz w:val="20"/>
          <w:szCs w:val="20"/>
        </w:rPr>
        <w:t>Nermean</w:t>
      </w:r>
      <w:proofErr w:type="spellEnd"/>
      <w:r w:rsidR="00ED7DE7" w:rsidRPr="00793F5E">
        <w:rPr>
          <w:rFonts w:cs="Times New Roman"/>
          <w:b/>
          <w:bCs/>
          <w:sz w:val="20"/>
          <w:szCs w:val="20"/>
        </w:rPr>
        <w:t xml:space="preserve">, 2009); El- </w:t>
      </w:r>
      <w:proofErr w:type="spellStart"/>
      <w:r w:rsidR="00ED7DE7" w:rsidRPr="00793F5E">
        <w:rPr>
          <w:rFonts w:cs="Times New Roman"/>
          <w:b/>
          <w:bCs/>
          <w:sz w:val="20"/>
          <w:szCs w:val="20"/>
        </w:rPr>
        <w:t>Sawy</w:t>
      </w:r>
      <w:proofErr w:type="spellEnd"/>
      <w:r w:rsidR="00ED7DE7" w:rsidRPr="00793F5E">
        <w:rPr>
          <w:rFonts w:cs="Times New Roman"/>
          <w:b/>
          <w:bCs/>
          <w:sz w:val="20"/>
          <w:szCs w:val="20"/>
        </w:rPr>
        <w:t>, 2009</w:t>
      </w:r>
      <w:r w:rsidR="00793F5E" w:rsidRPr="00793F5E">
        <w:rPr>
          <w:rFonts w:cs="Times New Roman"/>
          <w:b/>
          <w:bCs/>
          <w:sz w:val="20"/>
          <w:szCs w:val="20"/>
        </w:rPr>
        <w:t>;</w:t>
      </w:r>
      <w:r w:rsidR="00ED7DE7" w:rsidRPr="00793F5E">
        <w:rPr>
          <w:rFonts w:cs="Times New Roman"/>
          <w:b/>
          <w:bCs/>
          <w:sz w:val="20"/>
          <w:szCs w:val="20"/>
        </w:rPr>
        <w:t xml:space="preserve"> </w:t>
      </w:r>
      <w:proofErr w:type="spellStart"/>
      <w:r w:rsidR="00ED7DE7" w:rsidRPr="00793F5E">
        <w:rPr>
          <w:rFonts w:cs="Times New Roman"/>
          <w:b/>
          <w:bCs/>
          <w:sz w:val="20"/>
          <w:szCs w:val="20"/>
        </w:rPr>
        <w:t>Abd</w:t>
      </w:r>
      <w:proofErr w:type="spellEnd"/>
      <w:r w:rsidR="00ED7DE7" w:rsidRPr="00793F5E">
        <w:rPr>
          <w:rFonts w:cs="Times New Roman"/>
          <w:b/>
          <w:bCs/>
          <w:sz w:val="20"/>
          <w:szCs w:val="20"/>
        </w:rPr>
        <w:t xml:space="preserve"> El- </w:t>
      </w:r>
      <w:proofErr w:type="spellStart"/>
      <w:r w:rsidR="00ED7DE7" w:rsidRPr="00793F5E">
        <w:rPr>
          <w:rFonts w:cs="Times New Roman"/>
          <w:b/>
          <w:bCs/>
          <w:sz w:val="20"/>
          <w:szCs w:val="20"/>
        </w:rPr>
        <w:t>Wahab</w:t>
      </w:r>
      <w:proofErr w:type="spellEnd"/>
      <w:r w:rsidR="00ED7DE7" w:rsidRPr="00793F5E">
        <w:rPr>
          <w:rFonts w:cs="Times New Roman"/>
          <w:b/>
          <w:bCs/>
          <w:sz w:val="20"/>
          <w:szCs w:val="20"/>
        </w:rPr>
        <w:t xml:space="preserve">, 2010; El- </w:t>
      </w:r>
      <w:proofErr w:type="spellStart"/>
      <w:r w:rsidR="00ED7DE7" w:rsidRPr="00793F5E">
        <w:rPr>
          <w:rFonts w:cs="Times New Roman"/>
          <w:b/>
          <w:bCs/>
          <w:sz w:val="20"/>
          <w:szCs w:val="20"/>
        </w:rPr>
        <w:t>Kady-Hanaa</w:t>
      </w:r>
      <w:proofErr w:type="spellEnd"/>
      <w:r w:rsidR="00ED7DE7" w:rsidRPr="00793F5E">
        <w:rPr>
          <w:rFonts w:cs="Times New Roman"/>
          <w:b/>
          <w:bCs/>
          <w:sz w:val="20"/>
          <w:szCs w:val="20"/>
        </w:rPr>
        <w:t xml:space="preserve">, 2011; </w:t>
      </w:r>
      <w:proofErr w:type="spellStart"/>
      <w:r w:rsidR="00ED7DE7" w:rsidRPr="00793F5E">
        <w:rPr>
          <w:rFonts w:cs="Times New Roman"/>
          <w:b/>
          <w:bCs/>
          <w:sz w:val="20"/>
          <w:szCs w:val="20"/>
        </w:rPr>
        <w:t>Abdelaal</w:t>
      </w:r>
      <w:proofErr w:type="spellEnd"/>
      <w:r w:rsidR="00ED7DE7" w:rsidRPr="00793F5E">
        <w:rPr>
          <w:rFonts w:cs="Times New Roman"/>
          <w:b/>
          <w:bCs/>
          <w:sz w:val="20"/>
          <w:szCs w:val="20"/>
        </w:rPr>
        <w:t xml:space="preserve">, 2012; Mohamed- </w:t>
      </w:r>
      <w:proofErr w:type="spellStart"/>
      <w:r w:rsidR="00ED7DE7" w:rsidRPr="00793F5E">
        <w:rPr>
          <w:rFonts w:cs="Times New Roman"/>
          <w:b/>
          <w:bCs/>
          <w:sz w:val="20"/>
          <w:szCs w:val="20"/>
        </w:rPr>
        <w:t>Ebtesam</w:t>
      </w:r>
      <w:proofErr w:type="spellEnd"/>
      <w:r w:rsidR="00ED7DE7" w:rsidRPr="00793F5E">
        <w:rPr>
          <w:rFonts w:cs="Times New Roman"/>
          <w:b/>
          <w:bCs/>
          <w:sz w:val="20"/>
          <w:szCs w:val="20"/>
        </w:rPr>
        <w:t xml:space="preserve">, 2012; </w:t>
      </w:r>
      <w:proofErr w:type="spellStart"/>
      <w:r w:rsidR="00ED7DE7" w:rsidRPr="00793F5E">
        <w:rPr>
          <w:rFonts w:cs="Times New Roman"/>
          <w:b/>
          <w:bCs/>
          <w:sz w:val="20"/>
          <w:szCs w:val="20"/>
        </w:rPr>
        <w:t>Nikkah</w:t>
      </w:r>
      <w:proofErr w:type="spellEnd"/>
      <w:r w:rsidR="00ED7DE7" w:rsidRPr="00793F5E">
        <w:rPr>
          <w:rFonts w:cs="Times New Roman"/>
          <w:b/>
          <w:bCs/>
          <w:sz w:val="20"/>
          <w:szCs w:val="20"/>
        </w:rPr>
        <w:t xml:space="preserve"> </w:t>
      </w:r>
      <w:r w:rsidR="00ED7DE7" w:rsidRPr="00793F5E">
        <w:rPr>
          <w:rFonts w:cs="Times New Roman"/>
          <w:b/>
          <w:bCs/>
          <w:i/>
          <w:iCs/>
          <w:sz w:val="20"/>
          <w:szCs w:val="20"/>
        </w:rPr>
        <w:t>et al.,</w:t>
      </w:r>
      <w:r w:rsidR="00ED7DE7" w:rsidRPr="00793F5E">
        <w:rPr>
          <w:rFonts w:cs="Times New Roman"/>
          <w:b/>
          <w:bCs/>
          <w:sz w:val="20"/>
          <w:szCs w:val="20"/>
        </w:rPr>
        <w:t xml:space="preserve"> 2013 and Mohamed, 2014</w:t>
      </w:r>
      <w:r w:rsidR="00ED7DE7" w:rsidRPr="00793F5E">
        <w:rPr>
          <w:rFonts w:cs="Times New Roman"/>
          <w:sz w:val="20"/>
          <w:szCs w:val="20"/>
        </w:rPr>
        <w:t>).</w:t>
      </w:r>
    </w:p>
    <w:p w:rsidR="00950748" w:rsidRPr="00793F5E" w:rsidRDefault="00950748" w:rsidP="00D230EA">
      <w:pPr>
        <w:bidi w:val="0"/>
        <w:snapToGrid w:val="0"/>
        <w:ind w:firstLine="425"/>
        <w:jc w:val="both"/>
        <w:rPr>
          <w:rFonts w:cs="Times New Roman"/>
          <w:sz w:val="20"/>
          <w:szCs w:val="20"/>
        </w:rPr>
      </w:pPr>
      <w:r w:rsidRPr="00793F5E">
        <w:rPr>
          <w:rFonts w:cs="Times New Roman"/>
          <w:sz w:val="20"/>
          <w:szCs w:val="20"/>
        </w:rPr>
        <w:t xml:space="preserve">Foliar application of boron </w:t>
      </w:r>
      <w:r w:rsidR="00FB060F" w:rsidRPr="00793F5E">
        <w:rPr>
          <w:rFonts w:cs="Times New Roman"/>
          <w:sz w:val="20"/>
          <w:szCs w:val="20"/>
        </w:rPr>
        <w:t xml:space="preserve">via </w:t>
      </w:r>
      <w:proofErr w:type="spellStart"/>
      <w:r w:rsidR="00FB060F" w:rsidRPr="00793F5E">
        <w:rPr>
          <w:rFonts w:cs="Times New Roman"/>
          <w:sz w:val="20"/>
          <w:szCs w:val="20"/>
        </w:rPr>
        <w:t>nano</w:t>
      </w:r>
      <w:proofErr w:type="spellEnd"/>
      <w:r w:rsidR="00FB060F" w:rsidRPr="00793F5E">
        <w:rPr>
          <w:rFonts w:cs="Times New Roman"/>
          <w:sz w:val="20"/>
          <w:szCs w:val="20"/>
        </w:rPr>
        <w:t xml:space="preserve"> form was very effective in enhancing growth, yield and nutritional status of fruit crops. Fruit quality in response to application of boron via </w:t>
      </w:r>
      <w:proofErr w:type="spellStart"/>
      <w:r w:rsidR="00FB060F" w:rsidRPr="00793F5E">
        <w:rPr>
          <w:rFonts w:cs="Times New Roman"/>
          <w:sz w:val="20"/>
          <w:szCs w:val="20"/>
        </w:rPr>
        <w:t>nano</w:t>
      </w:r>
      <w:proofErr w:type="spellEnd"/>
      <w:r w:rsidR="00FB060F" w:rsidRPr="00793F5E">
        <w:rPr>
          <w:rFonts w:cs="Times New Roman"/>
          <w:sz w:val="20"/>
          <w:szCs w:val="20"/>
        </w:rPr>
        <w:t xml:space="preserve"> technology was greatly improved (</w:t>
      </w:r>
      <w:proofErr w:type="spellStart"/>
      <w:r w:rsidR="00FB060F" w:rsidRPr="00793F5E">
        <w:rPr>
          <w:rFonts w:cs="Times New Roman"/>
          <w:b/>
          <w:bCs/>
          <w:sz w:val="20"/>
          <w:szCs w:val="20"/>
        </w:rPr>
        <w:t>Jinghuo</w:t>
      </w:r>
      <w:proofErr w:type="spellEnd"/>
      <w:r w:rsidR="00FB060F" w:rsidRPr="00793F5E">
        <w:rPr>
          <w:rFonts w:cs="Times New Roman"/>
          <w:b/>
          <w:bCs/>
          <w:sz w:val="20"/>
          <w:szCs w:val="20"/>
        </w:rPr>
        <w:t>, 2004; Liu</w:t>
      </w:r>
      <w:r w:rsidR="00793F5E" w:rsidRPr="00793F5E">
        <w:rPr>
          <w:rFonts w:cs="Times New Roman"/>
          <w:b/>
          <w:bCs/>
          <w:sz w:val="20"/>
          <w:szCs w:val="20"/>
        </w:rPr>
        <w:t xml:space="preserve"> </w:t>
      </w:r>
      <w:r w:rsidR="00FB060F" w:rsidRPr="00793F5E">
        <w:rPr>
          <w:rFonts w:cs="Times New Roman"/>
          <w:b/>
          <w:bCs/>
          <w:i/>
          <w:iCs/>
          <w:sz w:val="20"/>
          <w:szCs w:val="20"/>
        </w:rPr>
        <w:t>et al.,</w:t>
      </w:r>
      <w:r w:rsidR="00FB060F" w:rsidRPr="00793F5E">
        <w:rPr>
          <w:rFonts w:cs="Times New Roman"/>
          <w:b/>
          <w:bCs/>
          <w:sz w:val="20"/>
          <w:szCs w:val="20"/>
        </w:rPr>
        <w:t xml:space="preserve"> 2006, A</w:t>
      </w:r>
      <w:r w:rsidR="00F75133" w:rsidRPr="00793F5E">
        <w:rPr>
          <w:rFonts w:cs="Times New Roman"/>
          <w:b/>
          <w:bCs/>
          <w:sz w:val="20"/>
          <w:szCs w:val="20"/>
        </w:rPr>
        <w:t>l</w:t>
      </w:r>
      <w:r w:rsidR="00FB060F" w:rsidRPr="00793F5E">
        <w:rPr>
          <w:rFonts w:cs="Times New Roman"/>
          <w:b/>
          <w:bCs/>
          <w:sz w:val="20"/>
          <w:szCs w:val="20"/>
        </w:rPr>
        <w:t xml:space="preserve">- </w:t>
      </w:r>
      <w:proofErr w:type="spellStart"/>
      <w:r w:rsidR="00FB060F" w:rsidRPr="00793F5E">
        <w:rPr>
          <w:rFonts w:cs="Times New Roman"/>
          <w:b/>
          <w:bCs/>
          <w:sz w:val="20"/>
          <w:szCs w:val="20"/>
        </w:rPr>
        <w:t>Amin</w:t>
      </w:r>
      <w:proofErr w:type="spellEnd"/>
      <w:r w:rsidR="00FB060F" w:rsidRPr="00793F5E">
        <w:rPr>
          <w:rFonts w:cs="Times New Roman"/>
          <w:b/>
          <w:bCs/>
          <w:sz w:val="20"/>
          <w:szCs w:val="20"/>
        </w:rPr>
        <w:t xml:space="preserve"> </w:t>
      </w:r>
      <w:proofErr w:type="spellStart"/>
      <w:r w:rsidR="00FB060F" w:rsidRPr="00793F5E">
        <w:rPr>
          <w:rFonts w:cs="Times New Roman"/>
          <w:b/>
          <w:bCs/>
          <w:sz w:val="20"/>
          <w:szCs w:val="20"/>
        </w:rPr>
        <w:t>Sadek</w:t>
      </w:r>
      <w:proofErr w:type="spellEnd"/>
      <w:r w:rsidR="00FB060F" w:rsidRPr="00793F5E">
        <w:rPr>
          <w:rFonts w:cs="Times New Roman"/>
          <w:b/>
          <w:bCs/>
          <w:sz w:val="20"/>
          <w:szCs w:val="20"/>
        </w:rPr>
        <w:t xml:space="preserve"> and </w:t>
      </w:r>
      <w:proofErr w:type="spellStart"/>
      <w:r w:rsidR="00FB060F" w:rsidRPr="00793F5E">
        <w:rPr>
          <w:rFonts w:cs="Times New Roman"/>
          <w:b/>
          <w:bCs/>
          <w:sz w:val="20"/>
          <w:szCs w:val="20"/>
        </w:rPr>
        <w:t>Jayasuriya</w:t>
      </w:r>
      <w:proofErr w:type="spellEnd"/>
      <w:r w:rsidR="00FB060F" w:rsidRPr="00793F5E">
        <w:rPr>
          <w:rFonts w:cs="Times New Roman"/>
          <w:b/>
          <w:bCs/>
          <w:sz w:val="20"/>
          <w:szCs w:val="20"/>
        </w:rPr>
        <w:t xml:space="preserve">, 2007; </w:t>
      </w:r>
      <w:proofErr w:type="spellStart"/>
      <w:r w:rsidR="00F75133" w:rsidRPr="00793F5E">
        <w:rPr>
          <w:rFonts w:cs="Times New Roman"/>
          <w:b/>
          <w:bCs/>
          <w:sz w:val="20"/>
          <w:szCs w:val="20"/>
        </w:rPr>
        <w:t>Derosa</w:t>
      </w:r>
      <w:proofErr w:type="spellEnd"/>
      <w:r w:rsidR="00F75133" w:rsidRPr="00793F5E">
        <w:rPr>
          <w:rFonts w:cs="Times New Roman"/>
          <w:b/>
          <w:bCs/>
          <w:sz w:val="20"/>
          <w:szCs w:val="20"/>
        </w:rPr>
        <w:t xml:space="preserve"> </w:t>
      </w:r>
      <w:r w:rsidR="00F75133" w:rsidRPr="00793F5E">
        <w:rPr>
          <w:rFonts w:cs="Times New Roman"/>
          <w:b/>
          <w:bCs/>
          <w:i/>
          <w:iCs/>
          <w:sz w:val="20"/>
          <w:szCs w:val="20"/>
        </w:rPr>
        <w:t>et al.</w:t>
      </w:r>
      <w:r w:rsidR="00F75133" w:rsidRPr="00793F5E">
        <w:rPr>
          <w:rFonts w:cs="Times New Roman"/>
          <w:b/>
          <w:bCs/>
          <w:sz w:val="20"/>
          <w:szCs w:val="20"/>
        </w:rPr>
        <w:t xml:space="preserve">,2010; </w:t>
      </w:r>
      <w:proofErr w:type="spellStart"/>
      <w:r w:rsidR="00F75133" w:rsidRPr="00793F5E">
        <w:rPr>
          <w:rFonts w:cs="Times New Roman"/>
          <w:b/>
          <w:bCs/>
          <w:sz w:val="20"/>
          <w:szCs w:val="20"/>
        </w:rPr>
        <w:t>Sabir</w:t>
      </w:r>
      <w:proofErr w:type="spellEnd"/>
      <w:r w:rsidR="00F75133" w:rsidRPr="00793F5E">
        <w:rPr>
          <w:rFonts w:cs="Times New Roman"/>
          <w:b/>
          <w:bCs/>
          <w:sz w:val="20"/>
          <w:szCs w:val="20"/>
        </w:rPr>
        <w:t xml:space="preserve"> </w:t>
      </w:r>
      <w:r w:rsidR="00F75133" w:rsidRPr="00793F5E">
        <w:rPr>
          <w:rFonts w:cs="Times New Roman"/>
          <w:b/>
          <w:bCs/>
          <w:i/>
          <w:iCs/>
          <w:sz w:val="20"/>
          <w:szCs w:val="20"/>
        </w:rPr>
        <w:t>et a</w:t>
      </w:r>
      <w:r w:rsidR="00FB060F" w:rsidRPr="00793F5E">
        <w:rPr>
          <w:rFonts w:cs="Times New Roman"/>
          <w:b/>
          <w:bCs/>
          <w:i/>
          <w:iCs/>
          <w:sz w:val="20"/>
          <w:szCs w:val="20"/>
        </w:rPr>
        <w:t>l.</w:t>
      </w:r>
      <w:r w:rsidR="00AE6076" w:rsidRPr="00793F5E">
        <w:rPr>
          <w:rFonts w:cs="Times New Roman"/>
          <w:b/>
          <w:bCs/>
          <w:i/>
          <w:iCs/>
          <w:sz w:val="20"/>
          <w:szCs w:val="20"/>
        </w:rPr>
        <w:t>,</w:t>
      </w:r>
      <w:r w:rsidR="00AE6076" w:rsidRPr="00793F5E">
        <w:rPr>
          <w:rFonts w:cs="Times New Roman"/>
          <w:b/>
          <w:bCs/>
          <w:sz w:val="20"/>
          <w:szCs w:val="20"/>
        </w:rPr>
        <w:t xml:space="preserve"> 2014, </w:t>
      </w:r>
      <w:proofErr w:type="spellStart"/>
      <w:r w:rsidR="00AE6076" w:rsidRPr="00793F5E">
        <w:rPr>
          <w:rFonts w:cs="Times New Roman"/>
          <w:b/>
          <w:bCs/>
          <w:sz w:val="20"/>
          <w:szCs w:val="20"/>
        </w:rPr>
        <w:t>Refaai</w:t>
      </w:r>
      <w:proofErr w:type="spellEnd"/>
      <w:r w:rsidR="00AE6076" w:rsidRPr="00793F5E">
        <w:rPr>
          <w:rFonts w:cs="Times New Roman"/>
          <w:b/>
          <w:bCs/>
          <w:sz w:val="20"/>
          <w:szCs w:val="20"/>
        </w:rPr>
        <w:t>, 201</w:t>
      </w:r>
      <w:r w:rsidR="003A297A" w:rsidRPr="00793F5E">
        <w:rPr>
          <w:rFonts w:cs="Times New Roman"/>
          <w:b/>
          <w:bCs/>
          <w:sz w:val="20"/>
          <w:szCs w:val="20"/>
        </w:rPr>
        <w:t>4</w:t>
      </w:r>
      <w:r w:rsidR="00AE6076" w:rsidRPr="00793F5E">
        <w:rPr>
          <w:rFonts w:cs="Times New Roman"/>
          <w:b/>
          <w:bCs/>
          <w:sz w:val="20"/>
          <w:szCs w:val="20"/>
        </w:rPr>
        <w:t xml:space="preserve">; </w:t>
      </w:r>
      <w:proofErr w:type="spellStart"/>
      <w:r w:rsidR="00AE6076" w:rsidRPr="00793F5E">
        <w:rPr>
          <w:rFonts w:cs="Times New Roman"/>
          <w:b/>
          <w:bCs/>
          <w:sz w:val="20"/>
          <w:szCs w:val="20"/>
        </w:rPr>
        <w:t>Mukhapadhyay</w:t>
      </w:r>
      <w:proofErr w:type="spellEnd"/>
      <w:r w:rsidR="00AE6076" w:rsidRPr="00793F5E">
        <w:rPr>
          <w:rFonts w:cs="Times New Roman"/>
          <w:b/>
          <w:bCs/>
          <w:sz w:val="20"/>
          <w:szCs w:val="20"/>
        </w:rPr>
        <w:t xml:space="preserve">, 2014; </w:t>
      </w:r>
      <w:proofErr w:type="spellStart"/>
      <w:r w:rsidR="00AE6076" w:rsidRPr="00793F5E">
        <w:rPr>
          <w:rFonts w:cs="Times New Roman"/>
          <w:b/>
          <w:bCs/>
          <w:sz w:val="20"/>
          <w:szCs w:val="20"/>
        </w:rPr>
        <w:t>Cicek</w:t>
      </w:r>
      <w:proofErr w:type="spellEnd"/>
      <w:r w:rsidR="00AE6076" w:rsidRPr="00793F5E">
        <w:rPr>
          <w:rFonts w:cs="Times New Roman"/>
          <w:b/>
          <w:bCs/>
          <w:sz w:val="20"/>
          <w:szCs w:val="20"/>
        </w:rPr>
        <w:t xml:space="preserve"> and </w:t>
      </w:r>
      <w:proofErr w:type="spellStart"/>
      <w:r w:rsidR="00AE6076" w:rsidRPr="00793F5E">
        <w:rPr>
          <w:rFonts w:cs="Times New Roman"/>
          <w:b/>
          <w:bCs/>
          <w:sz w:val="20"/>
          <w:szCs w:val="20"/>
        </w:rPr>
        <w:t>Nadar</w:t>
      </w:r>
      <w:r w:rsidR="003A297A" w:rsidRPr="00793F5E">
        <w:rPr>
          <w:rFonts w:cs="Times New Roman"/>
          <w:b/>
          <w:bCs/>
          <w:sz w:val="20"/>
          <w:szCs w:val="20"/>
        </w:rPr>
        <w:t>o</w:t>
      </w:r>
      <w:r w:rsidR="00AE6076" w:rsidRPr="00793F5E">
        <w:rPr>
          <w:rFonts w:cs="Times New Roman"/>
          <w:b/>
          <w:bCs/>
          <w:sz w:val="20"/>
          <w:szCs w:val="20"/>
        </w:rPr>
        <w:t>glu</w:t>
      </w:r>
      <w:proofErr w:type="spellEnd"/>
      <w:r w:rsidR="00AE6076" w:rsidRPr="00793F5E">
        <w:rPr>
          <w:rFonts w:cs="Times New Roman"/>
          <w:b/>
          <w:bCs/>
          <w:sz w:val="20"/>
          <w:szCs w:val="20"/>
        </w:rPr>
        <w:t xml:space="preserve">, 2015; </w:t>
      </w:r>
      <w:proofErr w:type="spellStart"/>
      <w:r w:rsidR="00AE6076" w:rsidRPr="00793F5E">
        <w:rPr>
          <w:rFonts w:cs="Times New Roman"/>
          <w:b/>
          <w:bCs/>
          <w:sz w:val="20"/>
          <w:szCs w:val="20"/>
        </w:rPr>
        <w:t>Roshdy</w:t>
      </w:r>
      <w:proofErr w:type="spellEnd"/>
      <w:r w:rsidR="00AE6076" w:rsidRPr="00793F5E">
        <w:rPr>
          <w:rFonts w:cs="Times New Roman"/>
          <w:b/>
          <w:bCs/>
          <w:sz w:val="20"/>
          <w:szCs w:val="20"/>
        </w:rPr>
        <w:t xml:space="preserve"> and </w:t>
      </w:r>
      <w:proofErr w:type="spellStart"/>
      <w:r w:rsidR="00AE6076" w:rsidRPr="00793F5E">
        <w:rPr>
          <w:rFonts w:cs="Times New Roman"/>
          <w:b/>
          <w:bCs/>
          <w:sz w:val="20"/>
          <w:szCs w:val="20"/>
        </w:rPr>
        <w:t>Refaai</w:t>
      </w:r>
      <w:proofErr w:type="spellEnd"/>
      <w:r w:rsidR="00AE6076" w:rsidRPr="00793F5E">
        <w:rPr>
          <w:rFonts w:cs="Times New Roman"/>
          <w:b/>
          <w:bCs/>
          <w:sz w:val="20"/>
          <w:szCs w:val="20"/>
        </w:rPr>
        <w:t xml:space="preserve">, 2016; </w:t>
      </w:r>
      <w:proofErr w:type="spellStart"/>
      <w:r w:rsidR="00AE6076" w:rsidRPr="00793F5E">
        <w:rPr>
          <w:rFonts w:cs="Times New Roman"/>
          <w:b/>
          <w:bCs/>
          <w:sz w:val="20"/>
          <w:szCs w:val="20"/>
        </w:rPr>
        <w:t>Manjunatha</w:t>
      </w:r>
      <w:proofErr w:type="spellEnd"/>
      <w:r w:rsidR="00AE6076" w:rsidRPr="00793F5E">
        <w:rPr>
          <w:rFonts w:cs="Times New Roman"/>
          <w:b/>
          <w:bCs/>
          <w:sz w:val="20"/>
          <w:szCs w:val="20"/>
        </w:rPr>
        <w:t xml:space="preserve"> </w:t>
      </w:r>
      <w:r w:rsidR="00AE6076" w:rsidRPr="00793F5E">
        <w:rPr>
          <w:rFonts w:cs="Times New Roman"/>
          <w:b/>
          <w:bCs/>
          <w:i/>
          <w:iCs/>
          <w:sz w:val="20"/>
          <w:szCs w:val="20"/>
        </w:rPr>
        <w:t xml:space="preserve">et al., </w:t>
      </w:r>
      <w:r w:rsidR="00AE6076" w:rsidRPr="00793F5E">
        <w:rPr>
          <w:rFonts w:cs="Times New Roman"/>
          <w:b/>
          <w:bCs/>
          <w:sz w:val="20"/>
          <w:szCs w:val="20"/>
        </w:rPr>
        <w:t xml:space="preserve">2016; </w:t>
      </w:r>
      <w:proofErr w:type="spellStart"/>
      <w:r w:rsidR="00AE6076" w:rsidRPr="00793F5E">
        <w:rPr>
          <w:rFonts w:cs="Times New Roman"/>
          <w:b/>
          <w:bCs/>
          <w:sz w:val="20"/>
          <w:szCs w:val="20"/>
        </w:rPr>
        <w:t>Wasse</w:t>
      </w:r>
      <w:r w:rsidR="003A297A" w:rsidRPr="00793F5E">
        <w:rPr>
          <w:rFonts w:cs="Times New Roman"/>
          <w:b/>
          <w:bCs/>
          <w:sz w:val="20"/>
          <w:szCs w:val="20"/>
        </w:rPr>
        <w:t>l</w:t>
      </w:r>
      <w:proofErr w:type="spellEnd"/>
      <w:r w:rsidR="00AE6076" w:rsidRPr="00793F5E">
        <w:rPr>
          <w:rFonts w:cs="Times New Roman"/>
          <w:b/>
          <w:bCs/>
          <w:sz w:val="20"/>
          <w:szCs w:val="20"/>
        </w:rPr>
        <w:t xml:space="preserve"> </w:t>
      </w:r>
      <w:r w:rsidR="00AE6076" w:rsidRPr="00793F5E">
        <w:rPr>
          <w:rFonts w:cs="Times New Roman"/>
          <w:b/>
          <w:bCs/>
          <w:i/>
          <w:iCs/>
          <w:sz w:val="20"/>
          <w:szCs w:val="20"/>
        </w:rPr>
        <w:t>et al.,</w:t>
      </w:r>
      <w:r w:rsidR="00AE6076" w:rsidRPr="00793F5E">
        <w:rPr>
          <w:rFonts w:cs="Times New Roman"/>
          <w:b/>
          <w:bCs/>
          <w:sz w:val="20"/>
          <w:szCs w:val="20"/>
        </w:rPr>
        <w:t xml:space="preserve"> 2017; El- </w:t>
      </w:r>
      <w:proofErr w:type="spellStart"/>
      <w:r w:rsidR="00AE6076" w:rsidRPr="00793F5E">
        <w:rPr>
          <w:rFonts w:cs="Times New Roman"/>
          <w:b/>
          <w:bCs/>
          <w:sz w:val="20"/>
          <w:szCs w:val="20"/>
        </w:rPr>
        <w:t>Sayed</w:t>
      </w:r>
      <w:proofErr w:type="spellEnd"/>
      <w:r w:rsidR="00AE6076" w:rsidRPr="00793F5E">
        <w:rPr>
          <w:rFonts w:cs="Times New Roman"/>
          <w:b/>
          <w:bCs/>
          <w:sz w:val="20"/>
          <w:szCs w:val="20"/>
        </w:rPr>
        <w:t xml:space="preserve">, </w:t>
      </w:r>
      <w:r w:rsidR="00AE6076" w:rsidRPr="00793F5E">
        <w:rPr>
          <w:rFonts w:cs="Times New Roman"/>
          <w:b/>
          <w:bCs/>
          <w:i/>
          <w:iCs/>
          <w:sz w:val="20"/>
          <w:szCs w:val="20"/>
        </w:rPr>
        <w:t>et al.,</w:t>
      </w:r>
      <w:r w:rsidR="00AE6076" w:rsidRPr="00793F5E">
        <w:rPr>
          <w:rFonts w:cs="Times New Roman"/>
          <w:b/>
          <w:bCs/>
          <w:sz w:val="20"/>
          <w:szCs w:val="20"/>
        </w:rPr>
        <w:t xml:space="preserve"> 2017</w:t>
      </w:r>
      <w:r w:rsidR="00793F5E" w:rsidRPr="00793F5E">
        <w:rPr>
          <w:rFonts w:cs="Times New Roman"/>
          <w:b/>
          <w:bCs/>
          <w:sz w:val="20"/>
          <w:szCs w:val="20"/>
        </w:rPr>
        <w:t>;</w:t>
      </w:r>
      <w:r w:rsidR="00AE6076" w:rsidRPr="00793F5E">
        <w:rPr>
          <w:rFonts w:cs="Times New Roman"/>
          <w:b/>
          <w:bCs/>
          <w:sz w:val="20"/>
          <w:szCs w:val="20"/>
        </w:rPr>
        <w:t xml:space="preserve"> </w:t>
      </w:r>
      <w:proofErr w:type="spellStart"/>
      <w:r w:rsidR="00AE6076" w:rsidRPr="00793F5E">
        <w:rPr>
          <w:rFonts w:cs="Times New Roman"/>
          <w:b/>
          <w:bCs/>
          <w:sz w:val="20"/>
          <w:szCs w:val="20"/>
        </w:rPr>
        <w:t>Khalil</w:t>
      </w:r>
      <w:proofErr w:type="spellEnd"/>
      <w:r w:rsidR="00AE6076" w:rsidRPr="00793F5E">
        <w:rPr>
          <w:rFonts w:cs="Times New Roman"/>
          <w:b/>
          <w:bCs/>
          <w:sz w:val="20"/>
          <w:szCs w:val="20"/>
        </w:rPr>
        <w:t xml:space="preserve">, 2017; </w:t>
      </w:r>
      <w:proofErr w:type="spellStart"/>
      <w:r w:rsidR="00AE6076" w:rsidRPr="00793F5E">
        <w:rPr>
          <w:rFonts w:cs="Times New Roman"/>
          <w:b/>
          <w:bCs/>
          <w:sz w:val="20"/>
          <w:szCs w:val="20"/>
        </w:rPr>
        <w:t>Abdalla</w:t>
      </w:r>
      <w:proofErr w:type="spellEnd"/>
      <w:r w:rsidR="00AE6076" w:rsidRPr="00793F5E">
        <w:rPr>
          <w:rFonts w:cs="Times New Roman"/>
          <w:b/>
          <w:bCs/>
          <w:sz w:val="20"/>
          <w:szCs w:val="20"/>
        </w:rPr>
        <w:t xml:space="preserve">, 2018; Ahmed </w:t>
      </w:r>
      <w:r w:rsidR="00AE6076" w:rsidRPr="00793F5E">
        <w:rPr>
          <w:rFonts w:cs="Times New Roman"/>
          <w:b/>
          <w:bCs/>
          <w:i/>
          <w:iCs/>
          <w:sz w:val="20"/>
          <w:szCs w:val="20"/>
        </w:rPr>
        <w:t xml:space="preserve">et al., </w:t>
      </w:r>
      <w:r w:rsidR="00AE6076" w:rsidRPr="00793F5E">
        <w:rPr>
          <w:rFonts w:cs="Times New Roman"/>
          <w:b/>
          <w:bCs/>
          <w:sz w:val="20"/>
          <w:szCs w:val="20"/>
        </w:rPr>
        <w:t xml:space="preserve">2018; Mohamed, 2018; Saied, 2018, El- </w:t>
      </w:r>
      <w:proofErr w:type="spellStart"/>
      <w:r w:rsidR="00AE6076" w:rsidRPr="00793F5E">
        <w:rPr>
          <w:rFonts w:cs="Times New Roman"/>
          <w:b/>
          <w:bCs/>
          <w:sz w:val="20"/>
          <w:szCs w:val="20"/>
        </w:rPr>
        <w:t>Sayed</w:t>
      </w:r>
      <w:proofErr w:type="spellEnd"/>
      <w:r w:rsidR="00AE6076" w:rsidRPr="00793F5E">
        <w:rPr>
          <w:rFonts w:cs="Times New Roman"/>
          <w:b/>
          <w:bCs/>
          <w:sz w:val="20"/>
          <w:szCs w:val="20"/>
        </w:rPr>
        <w:t xml:space="preserve"> </w:t>
      </w:r>
      <w:proofErr w:type="spellStart"/>
      <w:r w:rsidR="00AE6076" w:rsidRPr="00793F5E">
        <w:rPr>
          <w:rFonts w:cs="Times New Roman"/>
          <w:b/>
          <w:bCs/>
          <w:sz w:val="20"/>
          <w:szCs w:val="20"/>
        </w:rPr>
        <w:t>Esraa</w:t>
      </w:r>
      <w:proofErr w:type="spellEnd"/>
      <w:r w:rsidR="00AE6076" w:rsidRPr="00793F5E">
        <w:rPr>
          <w:rFonts w:cs="Times New Roman"/>
          <w:b/>
          <w:bCs/>
          <w:sz w:val="20"/>
          <w:szCs w:val="20"/>
        </w:rPr>
        <w:t xml:space="preserve">, 2018 and Hussein and </w:t>
      </w:r>
      <w:proofErr w:type="spellStart"/>
      <w:r w:rsidR="00AE6076" w:rsidRPr="00793F5E">
        <w:rPr>
          <w:rFonts w:cs="Times New Roman"/>
          <w:b/>
          <w:bCs/>
          <w:sz w:val="20"/>
          <w:szCs w:val="20"/>
        </w:rPr>
        <w:t>Abd</w:t>
      </w:r>
      <w:proofErr w:type="spellEnd"/>
      <w:r w:rsidR="00AE6076" w:rsidRPr="00793F5E">
        <w:rPr>
          <w:rFonts w:cs="Times New Roman"/>
          <w:b/>
          <w:bCs/>
          <w:sz w:val="20"/>
          <w:szCs w:val="20"/>
        </w:rPr>
        <w:t xml:space="preserve"> El-all</w:t>
      </w:r>
      <w:r w:rsidR="00793F5E" w:rsidRPr="00793F5E">
        <w:rPr>
          <w:rFonts w:cs="Times New Roman"/>
          <w:b/>
          <w:bCs/>
          <w:sz w:val="20"/>
          <w:szCs w:val="20"/>
        </w:rPr>
        <w:t>,</w:t>
      </w:r>
      <w:r w:rsidR="00AE6076" w:rsidRPr="00793F5E">
        <w:rPr>
          <w:rFonts w:cs="Times New Roman"/>
          <w:b/>
          <w:bCs/>
          <w:sz w:val="20"/>
          <w:szCs w:val="20"/>
        </w:rPr>
        <w:t xml:space="preserve"> 2018</w:t>
      </w:r>
      <w:r w:rsidR="00AE6076" w:rsidRPr="00793F5E">
        <w:rPr>
          <w:rFonts w:cs="Times New Roman"/>
          <w:sz w:val="20"/>
          <w:szCs w:val="20"/>
        </w:rPr>
        <w:t>).</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The goal of this study was examining the effect of spraying normal boron versus </w:t>
      </w:r>
      <w:proofErr w:type="spellStart"/>
      <w:r w:rsidRPr="00793F5E">
        <w:rPr>
          <w:rFonts w:cs="Times New Roman"/>
          <w:sz w:val="20"/>
          <w:szCs w:val="20"/>
        </w:rPr>
        <w:t>nano</w:t>
      </w:r>
      <w:proofErr w:type="spellEnd"/>
      <w:r w:rsidRPr="00793F5E">
        <w:rPr>
          <w:rFonts w:cs="Times New Roman"/>
          <w:sz w:val="20"/>
          <w:szCs w:val="20"/>
        </w:rPr>
        <w:t xml:space="preserve"> technology on growth, vine nutritional status, yield and berries quality of Early sweet grapevines grown under </w:t>
      </w:r>
      <w:proofErr w:type="spellStart"/>
      <w:r w:rsidRPr="00793F5E">
        <w:rPr>
          <w:rFonts w:cs="Times New Roman"/>
          <w:sz w:val="20"/>
          <w:szCs w:val="20"/>
        </w:rPr>
        <w:t>Minia</w:t>
      </w:r>
      <w:proofErr w:type="spellEnd"/>
      <w:r w:rsidRPr="00793F5E">
        <w:rPr>
          <w:rFonts w:cs="Times New Roman"/>
          <w:sz w:val="20"/>
          <w:szCs w:val="20"/>
        </w:rPr>
        <w:t xml:space="preserve"> region conditions. </w:t>
      </w:r>
    </w:p>
    <w:p w:rsidR="002F3E58" w:rsidRPr="00793F5E" w:rsidRDefault="002F3E58" w:rsidP="00D230EA">
      <w:pPr>
        <w:bidi w:val="0"/>
        <w:snapToGrid w:val="0"/>
        <w:jc w:val="both"/>
        <w:rPr>
          <w:rFonts w:cs="Times New Roman"/>
          <w:b/>
          <w:bCs/>
          <w:sz w:val="20"/>
          <w:szCs w:val="20"/>
        </w:rPr>
      </w:pPr>
    </w:p>
    <w:p w:rsidR="003A297A" w:rsidRPr="00793F5E" w:rsidRDefault="002F3E58" w:rsidP="00D230EA">
      <w:pPr>
        <w:bidi w:val="0"/>
        <w:snapToGrid w:val="0"/>
        <w:jc w:val="both"/>
        <w:rPr>
          <w:rFonts w:cs="Times New Roman"/>
          <w:b/>
          <w:bCs/>
          <w:sz w:val="20"/>
          <w:szCs w:val="20"/>
        </w:rPr>
      </w:pPr>
      <w:r w:rsidRPr="00793F5E">
        <w:rPr>
          <w:rFonts w:cs="Times New Roman"/>
          <w:b/>
          <w:bCs/>
          <w:sz w:val="20"/>
          <w:szCs w:val="20"/>
        </w:rPr>
        <w:t>2. Materials and methods</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This study was carried out during the two consecutive seasons of 2016 and 2017 on 60 uniform in </w:t>
      </w:r>
      <w:proofErr w:type="spellStart"/>
      <w:r w:rsidRPr="00793F5E">
        <w:rPr>
          <w:rFonts w:cs="Times New Roman"/>
          <w:sz w:val="20"/>
          <w:szCs w:val="20"/>
        </w:rPr>
        <w:t>vigour</w:t>
      </w:r>
      <w:proofErr w:type="spellEnd"/>
      <w:r w:rsidRPr="00793F5E">
        <w:rPr>
          <w:rFonts w:cs="Times New Roman"/>
          <w:sz w:val="20"/>
          <w:szCs w:val="20"/>
        </w:rPr>
        <w:t xml:space="preserve"> (10 years old Early Sweet grafted on harmony grape rootstock grown in a private vineyard located at West </w:t>
      </w:r>
      <w:proofErr w:type="spellStart"/>
      <w:r w:rsidRPr="00793F5E">
        <w:rPr>
          <w:rFonts w:cs="Times New Roman"/>
          <w:sz w:val="20"/>
          <w:szCs w:val="20"/>
        </w:rPr>
        <w:t>Matay</w:t>
      </w:r>
      <w:proofErr w:type="spellEnd"/>
      <w:r w:rsidRPr="00793F5E">
        <w:rPr>
          <w:rFonts w:cs="Times New Roman"/>
          <w:sz w:val="20"/>
          <w:szCs w:val="20"/>
        </w:rPr>
        <w:t xml:space="preserve">, </w:t>
      </w:r>
      <w:proofErr w:type="spellStart"/>
      <w:r w:rsidRPr="00793F5E">
        <w:rPr>
          <w:rFonts w:cs="Times New Roman"/>
          <w:sz w:val="20"/>
          <w:szCs w:val="20"/>
        </w:rPr>
        <w:t>Matay</w:t>
      </w:r>
      <w:proofErr w:type="spellEnd"/>
      <w:r w:rsidRPr="00793F5E">
        <w:rPr>
          <w:rFonts w:cs="Times New Roman"/>
          <w:sz w:val="20"/>
          <w:szCs w:val="20"/>
        </w:rPr>
        <w:t xml:space="preserve"> district, </w:t>
      </w:r>
      <w:proofErr w:type="spellStart"/>
      <w:r w:rsidRPr="00793F5E">
        <w:rPr>
          <w:rFonts w:cs="Times New Roman"/>
          <w:sz w:val="20"/>
          <w:szCs w:val="20"/>
        </w:rPr>
        <w:t>Minia</w:t>
      </w:r>
      <w:proofErr w:type="spellEnd"/>
      <w:r w:rsidRPr="00793F5E">
        <w:rPr>
          <w:rFonts w:cs="Times New Roman"/>
          <w:sz w:val="20"/>
          <w:szCs w:val="20"/>
        </w:rPr>
        <w:t xml:space="preserve"> Governorate, where the soil texture is sandy and well drained water since water table depth is not less than two meters. The chosen vines are planted at 2 x 3 meters apart. Spur pruning system was followed at the first week of Jan. during both seasons leaving 66 eyes per vine (on the basis of 16 fruiting spurs x 3 eyes plus six replacement spurs x two eyes). The vines were irrigated through drip irrigation system.</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Except those dealing with the present treatments (application of boron)</w:t>
      </w:r>
      <w:r w:rsidR="00793F5E" w:rsidRPr="00793F5E">
        <w:rPr>
          <w:rFonts w:cs="Times New Roman"/>
          <w:sz w:val="20"/>
          <w:szCs w:val="20"/>
        </w:rPr>
        <w:t>,</w:t>
      </w:r>
      <w:r w:rsidRPr="00793F5E">
        <w:rPr>
          <w:rFonts w:cs="Times New Roman"/>
          <w:sz w:val="20"/>
          <w:szCs w:val="20"/>
        </w:rPr>
        <w:t xml:space="preserve"> all the selected vines (</w:t>
      </w:r>
      <w:r w:rsidR="00793F5E" w:rsidRPr="00793F5E">
        <w:rPr>
          <w:rFonts w:cs="Times New Roman"/>
          <w:sz w:val="20"/>
          <w:szCs w:val="20"/>
        </w:rPr>
        <w:t xml:space="preserve"> </w:t>
      </w:r>
      <w:r w:rsidRPr="00793F5E">
        <w:rPr>
          <w:rFonts w:cs="Times New Roman"/>
          <w:sz w:val="20"/>
          <w:szCs w:val="20"/>
        </w:rPr>
        <w:t xml:space="preserve">vines) received the usual horticultural practices that are commonly applied in the vineyard including the application of 10 tons F.Y.M. and 120 kg ammonium nitrate, 50 kg potassium, </w:t>
      </w:r>
      <w:proofErr w:type="spellStart"/>
      <w:r w:rsidRPr="00793F5E">
        <w:rPr>
          <w:rFonts w:cs="Times New Roman"/>
          <w:sz w:val="20"/>
          <w:szCs w:val="20"/>
        </w:rPr>
        <w:t>sulphate</w:t>
      </w:r>
      <w:proofErr w:type="spellEnd"/>
      <w:r w:rsidRPr="00793F5E">
        <w:rPr>
          <w:rFonts w:cs="Times New Roman"/>
          <w:sz w:val="20"/>
          <w:szCs w:val="20"/>
        </w:rPr>
        <w:t xml:space="preserve"> (48 % K</w:t>
      </w:r>
      <w:r w:rsidRPr="00793F5E">
        <w:rPr>
          <w:rFonts w:cs="Times New Roman"/>
          <w:sz w:val="20"/>
          <w:szCs w:val="20"/>
          <w:vertAlign w:val="subscript"/>
        </w:rPr>
        <w:t>2</w:t>
      </w:r>
      <w:r w:rsidRPr="00793F5E">
        <w:rPr>
          <w:rFonts w:cs="Times New Roman"/>
          <w:sz w:val="20"/>
          <w:szCs w:val="20"/>
        </w:rPr>
        <w:t xml:space="preserve">O).25 kg magnesium </w:t>
      </w:r>
      <w:proofErr w:type="spellStart"/>
      <w:r w:rsidRPr="00793F5E">
        <w:rPr>
          <w:rFonts w:cs="Times New Roman"/>
          <w:sz w:val="20"/>
          <w:szCs w:val="20"/>
        </w:rPr>
        <w:t>sulphate</w:t>
      </w:r>
      <w:proofErr w:type="spellEnd"/>
      <w:r w:rsidRPr="00793F5E">
        <w:rPr>
          <w:rFonts w:cs="Times New Roman"/>
          <w:sz w:val="20"/>
          <w:szCs w:val="20"/>
        </w:rPr>
        <w:t xml:space="preserve"> (9.6 % Mg) as well as </w:t>
      </w:r>
      <w:proofErr w:type="spellStart"/>
      <w:r w:rsidRPr="00793F5E">
        <w:rPr>
          <w:rFonts w:cs="Times New Roman"/>
          <w:sz w:val="20"/>
          <w:szCs w:val="20"/>
        </w:rPr>
        <w:t>chelated</w:t>
      </w:r>
      <w:proofErr w:type="spellEnd"/>
      <w:r w:rsidRPr="00793F5E">
        <w:rPr>
          <w:rFonts w:cs="Times New Roman"/>
          <w:sz w:val="20"/>
          <w:szCs w:val="20"/>
        </w:rPr>
        <w:t xml:space="preserve"> Zn (21% Zn) and </w:t>
      </w:r>
      <w:proofErr w:type="spellStart"/>
      <w:r w:rsidRPr="00793F5E">
        <w:rPr>
          <w:rFonts w:cs="Times New Roman"/>
          <w:sz w:val="20"/>
          <w:szCs w:val="20"/>
        </w:rPr>
        <w:t>Mn</w:t>
      </w:r>
      <w:proofErr w:type="spellEnd"/>
      <w:r w:rsidRPr="00793F5E">
        <w:rPr>
          <w:rFonts w:cs="Times New Roman"/>
          <w:sz w:val="20"/>
          <w:szCs w:val="20"/>
        </w:rPr>
        <w:t xml:space="preserve"> ( 13% </w:t>
      </w:r>
      <w:proofErr w:type="spellStart"/>
      <w:r w:rsidRPr="00793F5E">
        <w:rPr>
          <w:rFonts w:cs="Times New Roman"/>
          <w:sz w:val="20"/>
          <w:szCs w:val="20"/>
        </w:rPr>
        <w:t>Mn</w:t>
      </w:r>
      <w:proofErr w:type="spellEnd"/>
      <w:r w:rsidRPr="00793F5E">
        <w:rPr>
          <w:rFonts w:cs="Times New Roman"/>
          <w:sz w:val="20"/>
          <w:szCs w:val="20"/>
        </w:rPr>
        <w:t xml:space="preserve">) each at 25 kg and 2 kg </w:t>
      </w:r>
      <w:proofErr w:type="spellStart"/>
      <w:r w:rsidRPr="00793F5E">
        <w:rPr>
          <w:rFonts w:cs="Times New Roman"/>
          <w:sz w:val="20"/>
          <w:szCs w:val="20"/>
        </w:rPr>
        <w:t>chelated</w:t>
      </w:r>
      <w:proofErr w:type="spellEnd"/>
      <w:r w:rsidRPr="00793F5E">
        <w:rPr>
          <w:rFonts w:cs="Times New Roman"/>
          <w:sz w:val="20"/>
          <w:szCs w:val="20"/>
        </w:rPr>
        <w:t xml:space="preserve"> Fe (4.6 % Fe) per one fed. annually for both seasons. All macro and micro nutrient fertilizers were added via </w:t>
      </w:r>
      <w:proofErr w:type="spellStart"/>
      <w:r w:rsidRPr="00793F5E">
        <w:rPr>
          <w:rFonts w:cs="Times New Roman"/>
          <w:sz w:val="20"/>
          <w:szCs w:val="20"/>
        </w:rPr>
        <w:t>fertigation</w:t>
      </w:r>
      <w:proofErr w:type="spellEnd"/>
      <w:r w:rsidRPr="00793F5E">
        <w:rPr>
          <w:rFonts w:cs="Times New Roman"/>
          <w:sz w:val="20"/>
          <w:szCs w:val="20"/>
        </w:rPr>
        <w:t>. F.Y.M. was added once just after winter pruning (3</w:t>
      </w:r>
      <w:r w:rsidRPr="00793F5E">
        <w:rPr>
          <w:rFonts w:cs="Times New Roman"/>
          <w:sz w:val="20"/>
          <w:szCs w:val="20"/>
          <w:vertAlign w:val="superscript"/>
        </w:rPr>
        <w:t>rd</w:t>
      </w:r>
      <w:r w:rsidR="00793F5E" w:rsidRPr="00793F5E">
        <w:rPr>
          <w:rFonts w:cs="Times New Roman"/>
          <w:sz w:val="20"/>
          <w:szCs w:val="20"/>
        </w:rPr>
        <w:t xml:space="preserve"> </w:t>
      </w:r>
      <w:r w:rsidRPr="00793F5E">
        <w:rPr>
          <w:rFonts w:cs="Times New Roman"/>
          <w:sz w:val="20"/>
          <w:szCs w:val="20"/>
        </w:rPr>
        <w:lastRenderedPageBreak/>
        <w:t xml:space="preserve">week of January). Another horticultural practices such as twice </w:t>
      </w:r>
      <w:proofErr w:type="spellStart"/>
      <w:r w:rsidRPr="00793F5E">
        <w:rPr>
          <w:rFonts w:cs="Times New Roman"/>
          <w:sz w:val="20"/>
          <w:szCs w:val="20"/>
        </w:rPr>
        <w:t>hoeings</w:t>
      </w:r>
      <w:proofErr w:type="spellEnd"/>
      <w:r w:rsidRPr="00793F5E">
        <w:rPr>
          <w:rFonts w:cs="Times New Roman"/>
          <w:sz w:val="20"/>
          <w:szCs w:val="20"/>
        </w:rPr>
        <w:t xml:space="preserve">, irrigation, pinching and pest management were carried out as usual. </w:t>
      </w:r>
    </w:p>
    <w:p w:rsidR="00D551D6"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Soil is classified as sandy in texture. The results of orchard soil analysis according to </w:t>
      </w:r>
      <w:r w:rsidRPr="00793F5E">
        <w:rPr>
          <w:rFonts w:cs="Times New Roman"/>
          <w:b/>
          <w:bCs/>
          <w:sz w:val="20"/>
          <w:szCs w:val="20"/>
        </w:rPr>
        <w:t xml:space="preserve">Wilde </w:t>
      </w:r>
      <w:r w:rsidRPr="00793F5E">
        <w:rPr>
          <w:rFonts w:cs="Times New Roman"/>
          <w:b/>
          <w:bCs/>
          <w:i/>
          <w:iCs/>
          <w:sz w:val="20"/>
          <w:szCs w:val="20"/>
        </w:rPr>
        <w:t>et al.,</w:t>
      </w:r>
      <w:r w:rsidRPr="00793F5E">
        <w:rPr>
          <w:rFonts w:cs="Times New Roman"/>
          <w:b/>
          <w:bCs/>
          <w:sz w:val="20"/>
          <w:szCs w:val="20"/>
        </w:rPr>
        <w:t xml:space="preserve"> (1985)</w:t>
      </w:r>
      <w:r w:rsidRPr="00793F5E">
        <w:rPr>
          <w:rFonts w:cs="Times New Roman"/>
          <w:sz w:val="20"/>
          <w:szCs w:val="20"/>
        </w:rPr>
        <w:t xml:space="preserve"> are given in Table (1)</w:t>
      </w:r>
    </w:p>
    <w:p w:rsidR="008933C2" w:rsidRPr="00793F5E" w:rsidRDefault="008933C2" w:rsidP="00D230EA">
      <w:pPr>
        <w:bidi w:val="0"/>
        <w:snapToGrid w:val="0"/>
        <w:ind w:firstLine="425"/>
        <w:jc w:val="both"/>
        <w:rPr>
          <w:rFonts w:cs="Times New Roman"/>
          <w:sz w:val="20"/>
          <w:szCs w:val="20"/>
        </w:rPr>
      </w:pPr>
      <w:r w:rsidRPr="00793F5E">
        <w:rPr>
          <w:rFonts w:cs="Times New Roman"/>
          <w:sz w:val="20"/>
          <w:szCs w:val="20"/>
        </w:rPr>
        <w:t xml:space="preserve">This study included the following ten treatments: </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Control.</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Borax at 0.025%.</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Borax at 0.05 %</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Borax at 0.1 %</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Boric acid at 0.25%</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Boric acid at 0.5 %</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r w:rsidRPr="00793F5E">
        <w:rPr>
          <w:rFonts w:cs="Times New Roman"/>
          <w:sz w:val="20"/>
          <w:szCs w:val="20"/>
        </w:rPr>
        <w:t>Boric acid at 0.1 %</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proofErr w:type="spellStart"/>
      <w:r w:rsidRPr="00793F5E">
        <w:rPr>
          <w:rFonts w:cs="Times New Roman"/>
          <w:sz w:val="20"/>
          <w:szCs w:val="20"/>
        </w:rPr>
        <w:t>Nano</w:t>
      </w:r>
      <w:proofErr w:type="spellEnd"/>
      <w:r w:rsidRPr="00793F5E">
        <w:rPr>
          <w:rFonts w:cs="Times New Roman"/>
          <w:sz w:val="20"/>
          <w:szCs w:val="20"/>
        </w:rPr>
        <w:t xml:space="preserve"> boron at 0.0125%</w:t>
      </w:r>
    </w:p>
    <w:p w:rsidR="008933C2" w:rsidRPr="00793F5E" w:rsidRDefault="008933C2" w:rsidP="00906B7F">
      <w:pPr>
        <w:numPr>
          <w:ilvl w:val="0"/>
          <w:numId w:val="1"/>
        </w:numPr>
        <w:tabs>
          <w:tab w:val="clear" w:pos="720"/>
        </w:tabs>
        <w:bidi w:val="0"/>
        <w:snapToGrid w:val="0"/>
        <w:ind w:left="0" w:firstLine="425"/>
        <w:jc w:val="both"/>
        <w:rPr>
          <w:rFonts w:cs="Times New Roman"/>
          <w:sz w:val="20"/>
          <w:szCs w:val="20"/>
        </w:rPr>
      </w:pPr>
      <w:proofErr w:type="spellStart"/>
      <w:r w:rsidRPr="00793F5E">
        <w:rPr>
          <w:rFonts w:cs="Times New Roman"/>
          <w:sz w:val="20"/>
          <w:szCs w:val="20"/>
        </w:rPr>
        <w:t>Nano</w:t>
      </w:r>
      <w:proofErr w:type="spellEnd"/>
      <w:r w:rsidRPr="00793F5E">
        <w:rPr>
          <w:rFonts w:cs="Times New Roman"/>
          <w:sz w:val="20"/>
          <w:szCs w:val="20"/>
        </w:rPr>
        <w:t xml:space="preserve"> boron at 0.025%</w:t>
      </w:r>
    </w:p>
    <w:p w:rsidR="008933C2" w:rsidRPr="0042430D" w:rsidRDefault="008933C2" w:rsidP="0042430D">
      <w:pPr>
        <w:pStyle w:val="ListParagraph"/>
        <w:numPr>
          <w:ilvl w:val="0"/>
          <w:numId w:val="1"/>
        </w:numPr>
        <w:bidi w:val="0"/>
        <w:snapToGrid w:val="0"/>
        <w:ind w:firstLineChars="0"/>
        <w:jc w:val="both"/>
        <w:rPr>
          <w:rFonts w:cs="Times New Roman"/>
          <w:sz w:val="20"/>
          <w:szCs w:val="20"/>
        </w:rPr>
      </w:pPr>
      <w:proofErr w:type="spellStart"/>
      <w:r w:rsidRPr="0042430D">
        <w:rPr>
          <w:rFonts w:cs="Times New Roman"/>
          <w:sz w:val="20"/>
          <w:szCs w:val="20"/>
        </w:rPr>
        <w:t>Nano</w:t>
      </w:r>
      <w:proofErr w:type="spellEnd"/>
      <w:r w:rsidRPr="0042430D">
        <w:rPr>
          <w:rFonts w:cs="Times New Roman"/>
          <w:sz w:val="20"/>
          <w:szCs w:val="20"/>
        </w:rPr>
        <w:t xml:space="preserve"> boron at 0.05%</w:t>
      </w:r>
    </w:p>
    <w:p w:rsidR="008933C2" w:rsidRPr="00793F5E" w:rsidRDefault="008933C2" w:rsidP="00D230EA">
      <w:pPr>
        <w:bidi w:val="0"/>
        <w:snapToGrid w:val="0"/>
        <w:jc w:val="center"/>
        <w:rPr>
          <w:rFonts w:cs="Times New Roman"/>
          <w:sz w:val="20"/>
          <w:szCs w:val="20"/>
        </w:rPr>
      </w:pPr>
    </w:p>
    <w:p w:rsidR="003A297A" w:rsidRPr="0042430D" w:rsidRDefault="003A297A" w:rsidP="0042430D">
      <w:pPr>
        <w:bidi w:val="0"/>
        <w:snapToGrid w:val="0"/>
        <w:jc w:val="both"/>
        <w:rPr>
          <w:rFonts w:cs="Times New Roman"/>
          <w:sz w:val="20"/>
          <w:szCs w:val="18"/>
        </w:rPr>
      </w:pPr>
      <w:r w:rsidRPr="00793F5E">
        <w:rPr>
          <w:rFonts w:cs="Times New Roman"/>
          <w:sz w:val="20"/>
          <w:szCs w:val="18"/>
        </w:rPr>
        <w:t xml:space="preserve">Table (1): Mechanical, physical and chemical analysis of the tested orchard soil: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75"/>
        <w:gridCol w:w="692"/>
      </w:tblGrid>
      <w:tr w:rsidR="003A297A" w:rsidRPr="0042430D" w:rsidTr="0042430D">
        <w:trPr>
          <w:jc w:val="center"/>
        </w:trPr>
        <w:tc>
          <w:tcPr>
            <w:tcW w:w="0" w:type="auto"/>
            <w:tcBorders>
              <w:top w:val="thinThickSmallGap" w:sz="24" w:space="0" w:color="auto"/>
              <w:bottom w:val="thickThinSmallGap" w:sz="24" w:space="0" w:color="auto"/>
            </w:tcBorders>
            <w:shd w:val="clear" w:color="auto" w:fill="auto"/>
            <w:vAlign w:val="center"/>
          </w:tcPr>
          <w:p w:rsidR="003A297A" w:rsidRPr="0042430D" w:rsidRDefault="003A297A" w:rsidP="0042430D">
            <w:pPr>
              <w:bidi w:val="0"/>
              <w:snapToGrid w:val="0"/>
              <w:jc w:val="both"/>
              <w:rPr>
                <w:rFonts w:cs="Times New Roman"/>
                <w:b/>
                <w:bCs/>
                <w:sz w:val="20"/>
                <w:szCs w:val="18"/>
              </w:rPr>
            </w:pPr>
            <w:r w:rsidRPr="0042430D">
              <w:rPr>
                <w:rFonts w:cs="Times New Roman"/>
                <w:b/>
                <w:bCs/>
                <w:sz w:val="20"/>
                <w:szCs w:val="18"/>
              </w:rPr>
              <w:t xml:space="preserve">Parameters </w:t>
            </w:r>
          </w:p>
        </w:tc>
        <w:tc>
          <w:tcPr>
            <w:tcW w:w="0" w:type="auto"/>
            <w:tcBorders>
              <w:top w:val="thinThickSmallGap" w:sz="24" w:space="0" w:color="auto"/>
              <w:bottom w:val="thickThinSmallGap" w:sz="24" w:space="0" w:color="auto"/>
            </w:tcBorders>
            <w:shd w:val="clear" w:color="auto" w:fill="auto"/>
            <w:vAlign w:val="center"/>
          </w:tcPr>
          <w:p w:rsidR="003A297A" w:rsidRPr="0042430D" w:rsidRDefault="003A297A" w:rsidP="0042430D">
            <w:pPr>
              <w:bidi w:val="0"/>
              <w:snapToGrid w:val="0"/>
              <w:jc w:val="both"/>
              <w:rPr>
                <w:rFonts w:cs="Times New Roman"/>
                <w:b/>
                <w:bCs/>
                <w:sz w:val="20"/>
                <w:szCs w:val="18"/>
              </w:rPr>
            </w:pPr>
            <w:r w:rsidRPr="0042430D">
              <w:rPr>
                <w:rFonts w:cs="Times New Roman"/>
                <w:b/>
                <w:bCs/>
                <w:sz w:val="20"/>
                <w:szCs w:val="18"/>
              </w:rPr>
              <w:t>Values</w:t>
            </w:r>
          </w:p>
        </w:tc>
      </w:tr>
      <w:tr w:rsidR="003A297A" w:rsidRPr="0042430D" w:rsidTr="0042430D">
        <w:trPr>
          <w:jc w:val="center"/>
        </w:trPr>
        <w:tc>
          <w:tcPr>
            <w:tcW w:w="0" w:type="auto"/>
            <w:tcBorders>
              <w:top w:val="thickThinSmallGap" w:sz="24" w:space="0" w:color="auto"/>
            </w:tcBorders>
            <w:shd w:val="clear" w:color="auto" w:fill="auto"/>
            <w:vAlign w:val="center"/>
          </w:tcPr>
          <w:p w:rsidR="003A297A" w:rsidRPr="0042430D" w:rsidRDefault="003A297A" w:rsidP="0042430D">
            <w:pPr>
              <w:bidi w:val="0"/>
              <w:snapToGrid w:val="0"/>
              <w:jc w:val="both"/>
              <w:rPr>
                <w:rFonts w:cs="Times New Roman"/>
                <w:b/>
                <w:bCs/>
                <w:sz w:val="20"/>
                <w:szCs w:val="18"/>
              </w:rPr>
            </w:pPr>
            <w:r w:rsidRPr="0042430D">
              <w:rPr>
                <w:rFonts w:cs="Times New Roman"/>
                <w:b/>
                <w:bCs/>
                <w:sz w:val="20"/>
                <w:szCs w:val="18"/>
              </w:rPr>
              <w:t xml:space="preserve">Particle size distribution </w:t>
            </w:r>
          </w:p>
        </w:tc>
        <w:tc>
          <w:tcPr>
            <w:tcW w:w="0" w:type="auto"/>
            <w:tcBorders>
              <w:top w:val="thickThinSmallGap" w:sz="24" w:space="0" w:color="auto"/>
            </w:tcBorders>
            <w:shd w:val="clear" w:color="auto" w:fill="auto"/>
            <w:vAlign w:val="center"/>
          </w:tcPr>
          <w:p w:rsidR="003A297A" w:rsidRPr="0042430D" w:rsidRDefault="003A297A" w:rsidP="0042430D">
            <w:pPr>
              <w:bidi w:val="0"/>
              <w:snapToGrid w:val="0"/>
              <w:jc w:val="both"/>
              <w:rPr>
                <w:rFonts w:cs="Times New Roman"/>
                <w:sz w:val="20"/>
                <w:szCs w:val="18"/>
              </w:rPr>
            </w:pP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Sand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76.2</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Silt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13.8</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Clay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10.0</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 xml:space="preserve">Texture grade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 xml:space="preserve">Sandy </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pH (1:2.5 extract)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8.00</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 xml:space="preserve">E.C. (1: 2.5 extract) ( </w:t>
            </w:r>
            <w:proofErr w:type="spellStart"/>
            <w:r w:rsidRPr="0042430D">
              <w:rPr>
                <w:rFonts w:cs="Times New Roman"/>
                <w:sz w:val="20"/>
                <w:szCs w:val="18"/>
              </w:rPr>
              <w:t>mmhos</w:t>
            </w:r>
            <w:proofErr w:type="spellEnd"/>
            <w:r w:rsidRPr="0042430D">
              <w:rPr>
                <w:rFonts w:cs="Times New Roman"/>
                <w:sz w:val="20"/>
                <w:szCs w:val="18"/>
              </w:rPr>
              <w:t>/ 1cm/ 25</w:t>
            </w:r>
            <w:r w:rsidRPr="0042430D">
              <w:rPr>
                <w:rFonts w:cs="Times New Roman"/>
                <w:sz w:val="20"/>
                <w:szCs w:val="18"/>
                <w:vertAlign w:val="superscript"/>
              </w:rPr>
              <w:t>o</w:t>
            </w:r>
            <w:r w:rsidRPr="0042430D">
              <w:rPr>
                <w:rFonts w:cs="Times New Roman"/>
                <w:sz w:val="20"/>
                <w:szCs w:val="18"/>
              </w:rPr>
              <w:t>C)</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1.22</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O.M.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0.25</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proofErr w:type="spellStart"/>
            <w:r w:rsidRPr="0042430D">
              <w:rPr>
                <w:rFonts w:cs="Times New Roman"/>
                <w:sz w:val="20"/>
                <w:szCs w:val="18"/>
              </w:rPr>
              <w:t>CaCO</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2.89</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b/>
                <w:bCs/>
                <w:sz w:val="20"/>
                <w:szCs w:val="18"/>
              </w:rPr>
            </w:pPr>
            <w:r w:rsidRPr="0042430D">
              <w:rPr>
                <w:rFonts w:cs="Times New Roman"/>
                <w:b/>
                <w:bCs/>
                <w:sz w:val="20"/>
                <w:szCs w:val="18"/>
              </w:rPr>
              <w:t xml:space="preserve">Macronutrients values </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Total N%</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0.009</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 xml:space="preserve">P ( </w:t>
            </w:r>
            <w:proofErr w:type="spellStart"/>
            <w:r w:rsidRPr="0042430D">
              <w:rPr>
                <w:rFonts w:cs="Times New Roman"/>
                <w:sz w:val="20"/>
                <w:szCs w:val="18"/>
              </w:rPr>
              <w:t>olsen</w:t>
            </w:r>
            <w:proofErr w:type="spellEnd"/>
            <w:r w:rsidRPr="0042430D">
              <w:rPr>
                <w:rFonts w:cs="Times New Roman"/>
                <w:sz w:val="20"/>
                <w:szCs w:val="18"/>
              </w:rPr>
              <w:t xml:space="preserve"> method, </w:t>
            </w:r>
            <w:proofErr w:type="spellStart"/>
            <w:r w:rsidRPr="0042430D">
              <w:rPr>
                <w:rFonts w:cs="Times New Roman"/>
                <w:sz w:val="20"/>
                <w:szCs w:val="18"/>
              </w:rPr>
              <w:t>ppm</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1.1</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K ( ammonium acetate</w:t>
            </w:r>
            <w:r w:rsidR="00793F5E" w:rsidRPr="0042430D">
              <w:rPr>
                <w:rFonts w:cs="Times New Roman"/>
                <w:sz w:val="20"/>
                <w:szCs w:val="18"/>
              </w:rPr>
              <w:t>,</w:t>
            </w:r>
            <w:r w:rsidRPr="0042430D">
              <w:rPr>
                <w:rFonts w:cs="Times New Roman"/>
                <w:sz w:val="20"/>
                <w:szCs w:val="18"/>
              </w:rPr>
              <w:t xml:space="preserve"> </w:t>
            </w:r>
            <w:proofErr w:type="spellStart"/>
            <w:r w:rsidRPr="0042430D">
              <w:rPr>
                <w:rFonts w:cs="Times New Roman"/>
                <w:sz w:val="20"/>
                <w:szCs w:val="18"/>
              </w:rPr>
              <w:t>ppm</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119.0</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Mg (</w:t>
            </w:r>
            <w:proofErr w:type="spellStart"/>
            <w:r w:rsidRPr="0042430D">
              <w:rPr>
                <w:rFonts w:cs="Times New Roman"/>
                <w:sz w:val="20"/>
                <w:szCs w:val="18"/>
              </w:rPr>
              <w:t>ppm</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4.0</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S (</w:t>
            </w:r>
            <w:proofErr w:type="spellStart"/>
            <w:r w:rsidRPr="0042430D">
              <w:rPr>
                <w:rFonts w:cs="Times New Roman"/>
                <w:sz w:val="20"/>
                <w:szCs w:val="18"/>
              </w:rPr>
              <w:t>ppm</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1.1</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B (hot water extractable) (</w:t>
            </w:r>
            <w:proofErr w:type="spellStart"/>
            <w:r w:rsidRPr="0042430D">
              <w:rPr>
                <w:rFonts w:cs="Times New Roman"/>
                <w:sz w:val="20"/>
                <w:szCs w:val="18"/>
              </w:rPr>
              <w:t>ppm</w:t>
            </w:r>
            <w:proofErr w:type="spellEnd"/>
            <w:r w:rsidRPr="0042430D">
              <w:rPr>
                <w:rFonts w:cs="Times New Roman"/>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0.15</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b/>
                <w:bCs/>
                <w:sz w:val="20"/>
                <w:szCs w:val="18"/>
              </w:rPr>
            </w:pPr>
            <w:r w:rsidRPr="0042430D">
              <w:rPr>
                <w:rFonts w:cs="Times New Roman"/>
                <w:b/>
                <w:bCs/>
                <w:sz w:val="20"/>
                <w:szCs w:val="18"/>
              </w:rPr>
              <w:t>EDTA extractable micronutrients (</w:t>
            </w:r>
            <w:proofErr w:type="spellStart"/>
            <w:r w:rsidRPr="0042430D">
              <w:rPr>
                <w:rFonts w:cs="Times New Roman"/>
                <w:b/>
                <w:bCs/>
                <w:sz w:val="20"/>
                <w:szCs w:val="18"/>
              </w:rPr>
              <w:t>ppm</w:t>
            </w:r>
            <w:proofErr w:type="spellEnd"/>
            <w:r w:rsidRPr="0042430D">
              <w:rPr>
                <w:rFonts w:cs="Times New Roman"/>
                <w:b/>
                <w:bCs/>
                <w:sz w:val="20"/>
                <w:szCs w:val="18"/>
              </w:rPr>
              <w:t>)</w:t>
            </w:r>
          </w:p>
        </w:tc>
        <w:tc>
          <w:tcPr>
            <w:tcW w:w="0" w:type="auto"/>
            <w:shd w:val="clear" w:color="auto" w:fill="auto"/>
            <w:vAlign w:val="center"/>
          </w:tcPr>
          <w:p w:rsidR="003A297A" w:rsidRPr="0042430D" w:rsidRDefault="003A297A" w:rsidP="0042430D">
            <w:pPr>
              <w:bidi w:val="0"/>
              <w:snapToGrid w:val="0"/>
              <w:jc w:val="both"/>
              <w:rPr>
                <w:rFonts w:cs="Times New Roman"/>
                <w:b/>
                <w:bCs/>
                <w:sz w:val="20"/>
                <w:szCs w:val="18"/>
              </w:rPr>
            </w:pP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Zn</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1.31</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Fe</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1.09</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proofErr w:type="spellStart"/>
            <w:r w:rsidRPr="0042430D">
              <w:rPr>
                <w:rFonts w:cs="Times New Roman"/>
                <w:sz w:val="20"/>
                <w:szCs w:val="18"/>
              </w:rPr>
              <w:t>Mn</w:t>
            </w:r>
            <w:proofErr w:type="spellEnd"/>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1.10</w:t>
            </w:r>
          </w:p>
        </w:tc>
      </w:tr>
      <w:tr w:rsidR="003A297A" w:rsidRPr="0042430D" w:rsidTr="0042430D">
        <w:trPr>
          <w:jc w:val="center"/>
        </w:trPr>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Cu</w:t>
            </w:r>
          </w:p>
        </w:tc>
        <w:tc>
          <w:tcPr>
            <w:tcW w:w="0" w:type="auto"/>
            <w:shd w:val="clear" w:color="auto" w:fill="auto"/>
            <w:vAlign w:val="center"/>
          </w:tcPr>
          <w:p w:rsidR="003A297A" w:rsidRPr="0042430D" w:rsidRDefault="003A297A" w:rsidP="0042430D">
            <w:pPr>
              <w:bidi w:val="0"/>
              <w:snapToGrid w:val="0"/>
              <w:jc w:val="both"/>
              <w:rPr>
                <w:rFonts w:cs="Times New Roman"/>
                <w:sz w:val="20"/>
                <w:szCs w:val="18"/>
              </w:rPr>
            </w:pPr>
            <w:r w:rsidRPr="0042430D">
              <w:rPr>
                <w:rFonts w:cs="Times New Roman"/>
                <w:sz w:val="20"/>
                <w:szCs w:val="18"/>
              </w:rPr>
              <w:t>0.29</w:t>
            </w:r>
          </w:p>
        </w:tc>
      </w:tr>
    </w:tbl>
    <w:p w:rsidR="00793F5E" w:rsidRPr="00793F5E" w:rsidRDefault="00793F5E" w:rsidP="00D230EA">
      <w:pPr>
        <w:bidi w:val="0"/>
        <w:snapToGrid w:val="0"/>
        <w:ind w:firstLine="425"/>
        <w:jc w:val="both"/>
        <w:rPr>
          <w:rFonts w:cs="Times New Roman"/>
          <w:sz w:val="20"/>
          <w:szCs w:val="20"/>
          <w:lang w:eastAsia="zh-CN"/>
        </w:rPr>
      </w:pPr>
    </w:p>
    <w:p w:rsidR="00793F5E" w:rsidRPr="00793F5E" w:rsidRDefault="003A297A" w:rsidP="00D230EA">
      <w:pPr>
        <w:bidi w:val="0"/>
        <w:snapToGrid w:val="0"/>
        <w:ind w:firstLine="425"/>
        <w:jc w:val="both"/>
        <w:rPr>
          <w:rFonts w:cs="Times New Roman"/>
          <w:sz w:val="20"/>
          <w:szCs w:val="20"/>
        </w:rPr>
      </w:pPr>
      <w:r w:rsidRPr="00793F5E">
        <w:rPr>
          <w:rFonts w:cs="Times New Roman"/>
          <w:sz w:val="20"/>
          <w:szCs w:val="20"/>
        </w:rPr>
        <w:t>Each treatment was replicated three times, two vines per each. The three boron sources namely borax (17 % B)</w:t>
      </w:r>
      <w:r w:rsidR="00793F5E" w:rsidRPr="00793F5E">
        <w:rPr>
          <w:rFonts w:cs="Times New Roman"/>
          <w:sz w:val="20"/>
          <w:szCs w:val="20"/>
        </w:rPr>
        <w:t>,</w:t>
      </w:r>
      <w:r w:rsidRPr="00793F5E">
        <w:rPr>
          <w:rFonts w:cs="Times New Roman"/>
          <w:sz w:val="20"/>
          <w:szCs w:val="20"/>
        </w:rPr>
        <w:t xml:space="preserve"> boric acid (17% B) and pure </w:t>
      </w:r>
      <w:proofErr w:type="spellStart"/>
      <w:r w:rsidRPr="00793F5E">
        <w:rPr>
          <w:rFonts w:cs="Times New Roman"/>
          <w:sz w:val="20"/>
          <w:szCs w:val="20"/>
        </w:rPr>
        <w:t>nano</w:t>
      </w:r>
      <w:proofErr w:type="spellEnd"/>
      <w:r w:rsidRPr="00793F5E">
        <w:rPr>
          <w:rFonts w:cs="Times New Roman"/>
          <w:sz w:val="20"/>
          <w:szCs w:val="20"/>
        </w:rPr>
        <w:t xml:space="preserve"> boron (100 % B) were sprayed three times at growth start (1</w:t>
      </w:r>
      <w:r w:rsidRPr="00793F5E">
        <w:rPr>
          <w:rFonts w:cs="Times New Roman"/>
          <w:sz w:val="20"/>
          <w:szCs w:val="20"/>
          <w:vertAlign w:val="superscript"/>
        </w:rPr>
        <w:t>st</w:t>
      </w:r>
      <w:r w:rsidRPr="00793F5E">
        <w:rPr>
          <w:rFonts w:cs="Times New Roman"/>
          <w:sz w:val="20"/>
          <w:szCs w:val="20"/>
        </w:rPr>
        <w:t xml:space="preserve"> week of Mar.); just after berry setting ( middle of April) and before </w:t>
      </w:r>
      <w:proofErr w:type="spellStart"/>
      <w:r w:rsidRPr="00793F5E">
        <w:rPr>
          <w:rFonts w:cs="Times New Roman"/>
          <w:sz w:val="20"/>
          <w:szCs w:val="20"/>
        </w:rPr>
        <w:t>veraison</w:t>
      </w:r>
      <w:proofErr w:type="spellEnd"/>
      <w:r w:rsidRPr="00793F5E">
        <w:rPr>
          <w:rFonts w:cs="Times New Roman"/>
          <w:sz w:val="20"/>
          <w:szCs w:val="20"/>
        </w:rPr>
        <w:t xml:space="preserve"> (3</w:t>
      </w:r>
      <w:r w:rsidRPr="00793F5E">
        <w:rPr>
          <w:rFonts w:cs="Times New Roman"/>
          <w:sz w:val="20"/>
          <w:szCs w:val="20"/>
          <w:vertAlign w:val="superscript"/>
        </w:rPr>
        <w:t>rd</w:t>
      </w:r>
      <w:r w:rsidRPr="00793F5E">
        <w:rPr>
          <w:rFonts w:cs="Times New Roman"/>
          <w:sz w:val="20"/>
          <w:szCs w:val="20"/>
        </w:rPr>
        <w:t xml:space="preserve"> week of May). Triton B as a wetting agent was added to all boron solutions and spraying was done till runoff. </w:t>
      </w:r>
    </w:p>
    <w:p w:rsidR="003A297A" w:rsidRPr="00793F5E" w:rsidRDefault="00793F5E" w:rsidP="00D230EA">
      <w:pPr>
        <w:bidi w:val="0"/>
        <w:snapToGrid w:val="0"/>
        <w:ind w:firstLine="425"/>
        <w:jc w:val="both"/>
        <w:rPr>
          <w:rFonts w:cs="Times New Roman"/>
          <w:sz w:val="20"/>
          <w:szCs w:val="20"/>
        </w:rPr>
      </w:pPr>
      <w:r w:rsidRPr="00793F5E">
        <w:rPr>
          <w:rFonts w:cs="Times New Roman"/>
          <w:sz w:val="20"/>
          <w:szCs w:val="20"/>
        </w:rPr>
        <w:t>A</w:t>
      </w:r>
      <w:r w:rsidR="003A297A" w:rsidRPr="00793F5E">
        <w:rPr>
          <w:rFonts w:cs="Times New Roman"/>
          <w:sz w:val="20"/>
          <w:szCs w:val="20"/>
        </w:rPr>
        <w:t xml:space="preserve"> randomized complete block design (RCBD) was followed where this experiment included ten </w:t>
      </w:r>
      <w:r w:rsidR="003A297A" w:rsidRPr="00793F5E">
        <w:rPr>
          <w:rFonts w:cs="Times New Roman"/>
          <w:sz w:val="20"/>
          <w:szCs w:val="20"/>
        </w:rPr>
        <w:lastRenderedPageBreak/>
        <w:t xml:space="preserve">treatments each replicated three time two vines per each. </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At the last week of May during both seasons, twenty mature leaves from the opposite side to the basal clusters on the shoots were picked for calculating the leaf area using the following equation outlined by </w:t>
      </w:r>
      <w:r w:rsidRPr="00793F5E">
        <w:rPr>
          <w:rFonts w:cs="Times New Roman"/>
          <w:b/>
          <w:bCs/>
          <w:sz w:val="20"/>
          <w:szCs w:val="20"/>
        </w:rPr>
        <w:t xml:space="preserve">Ahmed and </w:t>
      </w:r>
      <w:proofErr w:type="spellStart"/>
      <w:r w:rsidRPr="00793F5E">
        <w:rPr>
          <w:rFonts w:cs="Times New Roman"/>
          <w:b/>
          <w:bCs/>
          <w:sz w:val="20"/>
          <w:szCs w:val="20"/>
        </w:rPr>
        <w:t>Morsy</w:t>
      </w:r>
      <w:proofErr w:type="spellEnd"/>
      <w:r w:rsidRPr="00793F5E">
        <w:rPr>
          <w:rFonts w:cs="Times New Roman"/>
          <w:b/>
          <w:bCs/>
          <w:sz w:val="20"/>
          <w:szCs w:val="20"/>
        </w:rPr>
        <w:t xml:space="preserve"> (1999)</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Leaf area (cm</w:t>
      </w:r>
      <w:r w:rsidRPr="00793F5E">
        <w:rPr>
          <w:rFonts w:cs="Times New Roman"/>
          <w:sz w:val="20"/>
          <w:szCs w:val="20"/>
          <w:vertAlign w:val="superscript"/>
        </w:rPr>
        <w:t>2</w:t>
      </w:r>
      <w:r w:rsidRPr="00793F5E">
        <w:rPr>
          <w:rFonts w:cs="Times New Roman"/>
          <w:sz w:val="20"/>
          <w:szCs w:val="20"/>
        </w:rPr>
        <w:t xml:space="preserve">) = 0.45 ( 0.79 x diameter </w:t>
      </w:r>
      <w:r w:rsidRPr="00793F5E">
        <w:rPr>
          <w:rFonts w:cs="Times New Roman"/>
          <w:sz w:val="20"/>
          <w:szCs w:val="20"/>
          <w:vertAlign w:val="superscript"/>
        </w:rPr>
        <w:t>2</w:t>
      </w:r>
      <w:r w:rsidRPr="00793F5E">
        <w:rPr>
          <w:rFonts w:cs="Times New Roman"/>
          <w:sz w:val="20"/>
          <w:szCs w:val="20"/>
        </w:rPr>
        <w:t>) + 17.77.</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The average leaf area was recorded. Average main shoot length (cm) was recorded as a result of measuring the length of ten shoots per vine (cm) and the average shoot length was recorded. Number of leaves per shoot was also recorded Dynamic of wood ripening coefficient was calculated by dividing the length of the ripened part of shoot that had </w:t>
      </w:r>
      <w:proofErr w:type="spellStart"/>
      <w:r w:rsidRPr="00793F5E">
        <w:rPr>
          <w:rFonts w:cs="Times New Roman"/>
          <w:sz w:val="20"/>
          <w:szCs w:val="20"/>
        </w:rPr>
        <w:t>brownished</w:t>
      </w:r>
      <w:proofErr w:type="spellEnd"/>
      <w:r w:rsidRPr="00793F5E">
        <w:rPr>
          <w:rFonts w:cs="Times New Roman"/>
          <w:sz w:val="20"/>
          <w:szCs w:val="20"/>
        </w:rPr>
        <w:t xml:space="preserve"> </w:t>
      </w:r>
      <w:proofErr w:type="spellStart"/>
      <w:r w:rsidRPr="00793F5E">
        <w:rPr>
          <w:rFonts w:cs="Times New Roman"/>
          <w:sz w:val="20"/>
          <w:szCs w:val="20"/>
        </w:rPr>
        <w:t>colour</w:t>
      </w:r>
      <w:proofErr w:type="spellEnd"/>
      <w:r w:rsidRPr="00793F5E">
        <w:rPr>
          <w:rFonts w:cs="Times New Roman"/>
          <w:sz w:val="20"/>
          <w:szCs w:val="20"/>
        </w:rPr>
        <w:t xml:space="preserve"> by the total length of the shoots (green </w:t>
      </w:r>
      <w:proofErr w:type="spellStart"/>
      <w:r w:rsidRPr="00793F5E">
        <w:rPr>
          <w:rFonts w:cs="Times New Roman"/>
          <w:sz w:val="20"/>
          <w:szCs w:val="20"/>
        </w:rPr>
        <w:t>colour</w:t>
      </w:r>
      <w:proofErr w:type="spellEnd"/>
      <w:r w:rsidRPr="00793F5E">
        <w:rPr>
          <w:rFonts w:cs="Times New Roman"/>
          <w:sz w:val="20"/>
          <w:szCs w:val="20"/>
        </w:rPr>
        <w:t xml:space="preserve">) in the ten shoots/ vine (middle of Oct.) according to </w:t>
      </w:r>
      <w:proofErr w:type="spellStart"/>
      <w:r w:rsidRPr="00793F5E">
        <w:rPr>
          <w:rFonts w:cs="Times New Roman"/>
          <w:b/>
          <w:bCs/>
          <w:sz w:val="20"/>
          <w:szCs w:val="20"/>
        </w:rPr>
        <w:t>Bouard</w:t>
      </w:r>
      <w:proofErr w:type="spellEnd"/>
      <w:r w:rsidRPr="00793F5E">
        <w:rPr>
          <w:rFonts w:cs="Times New Roman"/>
          <w:b/>
          <w:bCs/>
          <w:sz w:val="20"/>
          <w:szCs w:val="20"/>
        </w:rPr>
        <w:t xml:space="preserve"> (1966)</w:t>
      </w:r>
      <w:r w:rsidRPr="00793F5E">
        <w:rPr>
          <w:rFonts w:cs="Times New Roman"/>
          <w:sz w:val="20"/>
          <w:szCs w:val="20"/>
        </w:rPr>
        <w:t>. Weight of pruning (kg.) / vine was recorded just after carrying out pruning by weighing the removal one year old wood (1</w:t>
      </w:r>
      <w:r w:rsidRPr="00793F5E">
        <w:rPr>
          <w:rFonts w:cs="Times New Roman"/>
          <w:sz w:val="20"/>
          <w:szCs w:val="20"/>
          <w:vertAlign w:val="superscript"/>
        </w:rPr>
        <w:t>st</w:t>
      </w:r>
      <w:r w:rsidRPr="00793F5E">
        <w:rPr>
          <w:rFonts w:cs="Times New Roman"/>
          <w:sz w:val="20"/>
          <w:szCs w:val="20"/>
        </w:rPr>
        <w:t xml:space="preserve"> week of Jan.)</w:t>
      </w:r>
      <w:r w:rsidR="00793F5E" w:rsidRPr="00793F5E">
        <w:rPr>
          <w:rFonts w:cs="Times New Roman"/>
          <w:sz w:val="20"/>
          <w:szCs w:val="20"/>
        </w:rPr>
        <w:t>.</w:t>
      </w:r>
      <w:r w:rsidRPr="00793F5E">
        <w:rPr>
          <w:rFonts w:cs="Times New Roman"/>
          <w:sz w:val="20"/>
          <w:szCs w:val="20"/>
        </w:rPr>
        <w:t xml:space="preserve"> Average cane thickness (cm) was estimated in the five basal internodes of ten canes per vine by using a </w:t>
      </w:r>
      <w:proofErr w:type="spellStart"/>
      <w:r w:rsidRPr="00793F5E">
        <w:rPr>
          <w:rFonts w:cs="Times New Roman"/>
          <w:sz w:val="20"/>
          <w:szCs w:val="20"/>
        </w:rPr>
        <w:t>Vernier</w:t>
      </w:r>
      <w:proofErr w:type="spellEnd"/>
      <w:r w:rsidRPr="00793F5E">
        <w:rPr>
          <w:rFonts w:cs="Times New Roman"/>
          <w:sz w:val="20"/>
          <w:szCs w:val="20"/>
        </w:rPr>
        <w:t xml:space="preserve"> caliper. </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Fresh leaves of each vine were cut into small pieces and a known sample (</w:t>
      </w:r>
      <w:smartTag w:uri="urn:schemas-microsoft-com:office:smarttags" w:element="metricconverter">
        <w:smartTagPr>
          <w:attr w:name="ProductID" w:val="0.5 g"/>
        </w:smartTagPr>
        <w:r w:rsidRPr="00793F5E">
          <w:rPr>
            <w:rFonts w:cs="Times New Roman"/>
            <w:sz w:val="20"/>
            <w:szCs w:val="20"/>
          </w:rPr>
          <w:t>0.5 g</w:t>
        </w:r>
      </w:smartTag>
      <w:r w:rsidRPr="00793F5E">
        <w:rPr>
          <w:rFonts w:cs="Times New Roman"/>
          <w:sz w:val="20"/>
          <w:szCs w:val="20"/>
        </w:rPr>
        <w:t>) from each sample was taken, homogenized and extracted using 25% acetone with the assistance of little amounts of Na</w:t>
      </w:r>
      <w:r w:rsidRPr="00793F5E">
        <w:rPr>
          <w:rFonts w:cs="Times New Roman"/>
          <w:sz w:val="20"/>
          <w:szCs w:val="20"/>
          <w:vertAlign w:val="subscript"/>
        </w:rPr>
        <w:t>2</w:t>
      </w:r>
      <w:r w:rsidRPr="00793F5E">
        <w:rPr>
          <w:rFonts w:cs="Times New Roman"/>
          <w:sz w:val="20"/>
          <w:szCs w:val="20"/>
        </w:rPr>
        <w:t>CO</w:t>
      </w:r>
      <w:r w:rsidRPr="00793F5E">
        <w:rPr>
          <w:rFonts w:cs="Times New Roman"/>
          <w:sz w:val="20"/>
          <w:szCs w:val="20"/>
          <w:vertAlign w:val="subscript"/>
        </w:rPr>
        <w:t>3</w:t>
      </w:r>
      <w:r w:rsidRPr="00793F5E">
        <w:rPr>
          <w:rFonts w:cs="Times New Roman"/>
          <w:sz w:val="20"/>
          <w:szCs w:val="20"/>
        </w:rPr>
        <w:t xml:space="preserve"> and clean sand. Filtration was washed several times with acetone till the filtrate was colorless. Acetone was used as a blank. In the filtrates, the optical density was determined using spectrophotometer at the leave length of 662 and </w:t>
      </w:r>
      <w:smartTag w:uri="urn:schemas-microsoft-com:office:smarttags" w:element="metricconverter">
        <w:smartTagPr>
          <w:attr w:name="ProductID" w:val="644 mm"/>
        </w:smartTagPr>
        <w:r w:rsidRPr="00793F5E">
          <w:rPr>
            <w:rFonts w:cs="Times New Roman"/>
            <w:sz w:val="20"/>
            <w:szCs w:val="20"/>
          </w:rPr>
          <w:t>644 mm</w:t>
        </w:r>
      </w:smartTag>
      <w:r w:rsidRPr="00793F5E">
        <w:rPr>
          <w:rFonts w:cs="Times New Roman"/>
          <w:sz w:val="20"/>
          <w:szCs w:val="20"/>
        </w:rPr>
        <w:t xml:space="preserve"> to determine chlorophylls a and b, respectively. The following equations were used for determination of these plant pigments according to </w:t>
      </w:r>
      <w:r w:rsidRPr="00793F5E">
        <w:rPr>
          <w:rFonts w:cs="Times New Roman"/>
          <w:b/>
          <w:bCs/>
          <w:sz w:val="20"/>
          <w:szCs w:val="20"/>
        </w:rPr>
        <w:t xml:space="preserve">Von- </w:t>
      </w:r>
      <w:proofErr w:type="spellStart"/>
      <w:r w:rsidRPr="00793F5E">
        <w:rPr>
          <w:rFonts w:cs="Times New Roman"/>
          <w:b/>
          <w:bCs/>
          <w:sz w:val="20"/>
          <w:szCs w:val="20"/>
        </w:rPr>
        <w:t>Wettstein</w:t>
      </w:r>
      <w:proofErr w:type="spellEnd"/>
      <w:r w:rsidRPr="00793F5E">
        <w:rPr>
          <w:rFonts w:cs="Times New Roman"/>
          <w:b/>
          <w:bCs/>
          <w:sz w:val="20"/>
          <w:szCs w:val="20"/>
        </w:rPr>
        <w:t xml:space="preserve"> (1975)</w:t>
      </w:r>
    </w:p>
    <w:p w:rsidR="003A297A" w:rsidRPr="00793F5E" w:rsidRDefault="003A297A" w:rsidP="00D230EA">
      <w:pPr>
        <w:bidi w:val="0"/>
        <w:snapToGrid w:val="0"/>
        <w:ind w:firstLine="425"/>
        <w:jc w:val="both"/>
        <w:rPr>
          <w:rFonts w:cs="Times New Roman"/>
          <w:sz w:val="20"/>
          <w:szCs w:val="20"/>
          <w:lang w:val="it-IT"/>
        </w:rPr>
      </w:pPr>
      <w:r w:rsidRPr="00793F5E">
        <w:rPr>
          <w:rFonts w:cs="Times New Roman"/>
          <w:sz w:val="20"/>
          <w:szCs w:val="20"/>
          <w:lang w:val="it-IT"/>
        </w:rPr>
        <w:t>Ck.1= (9.784- E 622) – 0.99 -</w:t>
      </w:r>
      <w:r w:rsidR="00793F5E" w:rsidRPr="00793F5E">
        <w:rPr>
          <w:rFonts w:cs="Times New Roman"/>
          <w:sz w:val="20"/>
          <w:szCs w:val="20"/>
          <w:lang w:val="it-IT"/>
        </w:rPr>
        <w:t xml:space="preserve"> </w:t>
      </w:r>
      <w:r w:rsidRPr="00793F5E">
        <w:rPr>
          <w:rFonts w:cs="Times New Roman"/>
          <w:sz w:val="20"/>
          <w:szCs w:val="20"/>
          <w:lang w:val="it-IT"/>
        </w:rPr>
        <w:t>E 644) = mg/1</w:t>
      </w:r>
    </w:p>
    <w:p w:rsidR="003A297A" w:rsidRPr="00793F5E" w:rsidRDefault="003A297A" w:rsidP="00D230EA">
      <w:pPr>
        <w:bidi w:val="0"/>
        <w:snapToGrid w:val="0"/>
        <w:ind w:firstLine="425"/>
        <w:jc w:val="both"/>
        <w:rPr>
          <w:rFonts w:cs="Times New Roman"/>
          <w:sz w:val="20"/>
          <w:szCs w:val="20"/>
          <w:lang w:val="it-IT"/>
        </w:rPr>
      </w:pPr>
      <w:r w:rsidRPr="00793F5E">
        <w:rPr>
          <w:rFonts w:cs="Times New Roman"/>
          <w:sz w:val="20"/>
          <w:szCs w:val="20"/>
          <w:lang w:val="it-IT"/>
        </w:rPr>
        <w:t xml:space="preserve">Ch.b = (21.246- E 644) – ( 4.65- E 662) + mg/l </w:t>
      </w:r>
    </w:p>
    <w:p w:rsidR="003A297A" w:rsidRPr="00793F5E" w:rsidRDefault="003A297A" w:rsidP="00D230EA">
      <w:pPr>
        <w:bidi w:val="0"/>
        <w:snapToGrid w:val="0"/>
        <w:ind w:firstLine="425"/>
        <w:jc w:val="both"/>
        <w:rPr>
          <w:rFonts w:cs="Times New Roman"/>
          <w:sz w:val="20"/>
          <w:szCs w:val="20"/>
          <w:lang w:val="it-IT"/>
        </w:rPr>
      </w:pPr>
      <w:r w:rsidRPr="00793F5E">
        <w:rPr>
          <w:rFonts w:cs="Times New Roman"/>
          <w:sz w:val="20"/>
          <w:szCs w:val="20"/>
          <w:lang w:val="it-IT"/>
        </w:rPr>
        <w:t xml:space="preserve">Total chl.= ch.A + Ch.B </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where E= optical density at a given wave length. Calculations were estimated as mg/ </w:t>
      </w:r>
      <w:smartTag w:uri="urn:schemas-microsoft-com:office:smarttags" w:element="metricconverter">
        <w:smartTagPr>
          <w:attr w:name="ProductID" w:val="100 g"/>
        </w:smartTagPr>
        <w:r w:rsidRPr="00793F5E">
          <w:rPr>
            <w:rFonts w:cs="Times New Roman"/>
            <w:sz w:val="20"/>
            <w:szCs w:val="20"/>
          </w:rPr>
          <w:t>100 g</w:t>
        </w:r>
      </w:smartTag>
      <w:r w:rsidRPr="00793F5E">
        <w:rPr>
          <w:rFonts w:cs="Times New Roman"/>
          <w:sz w:val="20"/>
          <w:szCs w:val="20"/>
        </w:rPr>
        <w:t xml:space="preserve"> F.W. </w:t>
      </w:r>
    </w:p>
    <w:p w:rsidR="003A297A" w:rsidRPr="00793F5E" w:rsidRDefault="003A297A" w:rsidP="00D230EA">
      <w:pPr>
        <w:bidi w:val="0"/>
        <w:snapToGrid w:val="0"/>
        <w:ind w:firstLine="425"/>
        <w:jc w:val="both"/>
        <w:rPr>
          <w:rFonts w:cs="Times New Roman"/>
          <w:sz w:val="20"/>
          <w:szCs w:val="20"/>
        </w:rPr>
      </w:pPr>
      <w:r w:rsidRPr="00793F5E">
        <w:rPr>
          <w:rFonts w:cs="Times New Roman"/>
          <w:sz w:val="20"/>
          <w:szCs w:val="20"/>
        </w:rPr>
        <w:t xml:space="preserve">Petioles of the same leaves that were taken for measuring the leaf area according to </w:t>
      </w:r>
      <w:proofErr w:type="spellStart"/>
      <w:r w:rsidRPr="00793F5E">
        <w:rPr>
          <w:rFonts w:cs="Times New Roman"/>
          <w:b/>
          <w:bCs/>
          <w:sz w:val="20"/>
          <w:szCs w:val="20"/>
        </w:rPr>
        <w:t>Balo</w:t>
      </w:r>
      <w:proofErr w:type="spellEnd"/>
      <w:r w:rsidRPr="00793F5E">
        <w:rPr>
          <w:rFonts w:cs="Times New Roman"/>
          <w:b/>
          <w:bCs/>
          <w:sz w:val="20"/>
          <w:szCs w:val="20"/>
        </w:rPr>
        <w:t xml:space="preserve"> </w:t>
      </w:r>
      <w:r w:rsidRPr="00793F5E">
        <w:rPr>
          <w:rFonts w:cs="Times New Roman"/>
          <w:b/>
          <w:bCs/>
          <w:i/>
          <w:iCs/>
          <w:sz w:val="20"/>
          <w:szCs w:val="20"/>
        </w:rPr>
        <w:t xml:space="preserve">et al., </w:t>
      </w:r>
      <w:r w:rsidRPr="00793F5E">
        <w:rPr>
          <w:rFonts w:cs="Times New Roman"/>
          <w:b/>
          <w:bCs/>
          <w:sz w:val="20"/>
          <w:szCs w:val="20"/>
        </w:rPr>
        <w:t>(1988)</w:t>
      </w:r>
      <w:r w:rsidRPr="00793F5E">
        <w:rPr>
          <w:rFonts w:cs="Times New Roman"/>
          <w:sz w:val="20"/>
          <w:szCs w:val="20"/>
        </w:rPr>
        <w:t xml:space="preserve"> were washed several times with water and distilled water and then oven dried at 70</w:t>
      </w:r>
      <w:r w:rsidRPr="00793F5E">
        <w:rPr>
          <w:rFonts w:cs="Times New Roman"/>
          <w:sz w:val="20"/>
          <w:szCs w:val="20"/>
          <w:vertAlign w:val="superscript"/>
        </w:rPr>
        <w:t>o</w:t>
      </w:r>
      <w:r w:rsidRPr="00793F5E">
        <w:rPr>
          <w:rFonts w:cs="Times New Roman"/>
          <w:sz w:val="20"/>
          <w:szCs w:val="20"/>
        </w:rPr>
        <w:t xml:space="preserve">C and grounded, then </w:t>
      </w:r>
      <w:smartTag w:uri="urn:schemas-microsoft-com:office:smarttags" w:element="metricconverter">
        <w:smartTagPr>
          <w:attr w:name="ProductID" w:val="0.5 g"/>
        </w:smartTagPr>
        <w:r w:rsidRPr="00793F5E">
          <w:rPr>
            <w:rFonts w:cs="Times New Roman"/>
            <w:sz w:val="20"/>
            <w:szCs w:val="20"/>
          </w:rPr>
          <w:t>0.5 g</w:t>
        </w:r>
      </w:smartTag>
      <w:r w:rsidRPr="00793F5E">
        <w:rPr>
          <w:rFonts w:cs="Times New Roman"/>
          <w:sz w:val="20"/>
          <w:szCs w:val="20"/>
        </w:rPr>
        <w:t xml:space="preserve"> weight of each sample was digested using H</w:t>
      </w:r>
      <w:r w:rsidRPr="00793F5E">
        <w:rPr>
          <w:rFonts w:cs="Times New Roman"/>
          <w:sz w:val="20"/>
          <w:szCs w:val="20"/>
          <w:vertAlign w:val="subscript"/>
        </w:rPr>
        <w:t>2</w:t>
      </w:r>
      <w:r w:rsidRPr="00793F5E">
        <w:rPr>
          <w:rFonts w:cs="Times New Roman"/>
          <w:sz w:val="20"/>
          <w:szCs w:val="20"/>
        </w:rPr>
        <w:t>SO</w:t>
      </w:r>
      <w:r w:rsidRPr="00793F5E">
        <w:rPr>
          <w:rFonts w:cs="Times New Roman"/>
          <w:sz w:val="20"/>
          <w:szCs w:val="20"/>
          <w:vertAlign w:val="subscript"/>
        </w:rPr>
        <w:t>4</w:t>
      </w:r>
      <w:r w:rsidRPr="00793F5E">
        <w:rPr>
          <w:rFonts w:cs="Times New Roman"/>
          <w:sz w:val="20"/>
          <w:szCs w:val="20"/>
        </w:rPr>
        <w:t xml:space="preserve"> and H</w:t>
      </w:r>
      <w:r w:rsidRPr="00793F5E">
        <w:rPr>
          <w:rFonts w:cs="Times New Roman"/>
          <w:sz w:val="20"/>
          <w:szCs w:val="20"/>
          <w:vertAlign w:val="subscript"/>
        </w:rPr>
        <w:t>2</w:t>
      </w:r>
      <w:r w:rsidRPr="00793F5E">
        <w:rPr>
          <w:rFonts w:cs="Times New Roman"/>
          <w:sz w:val="20"/>
          <w:szCs w:val="20"/>
        </w:rPr>
        <w:t>O</w:t>
      </w:r>
      <w:r w:rsidRPr="00793F5E">
        <w:rPr>
          <w:rFonts w:cs="Times New Roman"/>
          <w:sz w:val="20"/>
          <w:szCs w:val="20"/>
          <w:vertAlign w:val="subscript"/>
        </w:rPr>
        <w:t>2</w:t>
      </w:r>
      <w:r w:rsidRPr="00793F5E">
        <w:rPr>
          <w:rFonts w:cs="Times New Roman"/>
          <w:sz w:val="20"/>
          <w:szCs w:val="20"/>
        </w:rPr>
        <w:t xml:space="preserve"> until clear solution (</w:t>
      </w:r>
      <w:r w:rsidRPr="00793F5E">
        <w:rPr>
          <w:rFonts w:cs="Times New Roman"/>
          <w:b/>
          <w:bCs/>
          <w:sz w:val="20"/>
          <w:szCs w:val="20"/>
        </w:rPr>
        <w:t>Chapman and Pratt, 1965</w:t>
      </w:r>
      <w:r w:rsidRPr="00793F5E">
        <w:rPr>
          <w:rFonts w:cs="Times New Roman"/>
          <w:sz w:val="20"/>
          <w:szCs w:val="20"/>
        </w:rPr>
        <w:t xml:space="preserve">). In the </w:t>
      </w:r>
      <w:proofErr w:type="spellStart"/>
      <w:r w:rsidRPr="00793F5E">
        <w:rPr>
          <w:rFonts w:cs="Times New Roman"/>
          <w:sz w:val="20"/>
          <w:szCs w:val="20"/>
        </w:rPr>
        <w:t>digesterd</w:t>
      </w:r>
      <w:proofErr w:type="spellEnd"/>
      <w:r w:rsidRPr="00793F5E">
        <w:rPr>
          <w:rFonts w:cs="Times New Roman"/>
          <w:sz w:val="20"/>
          <w:szCs w:val="20"/>
        </w:rPr>
        <w:t xml:space="preserve"> solutions, the following nutrients were determined: </w:t>
      </w:r>
    </w:p>
    <w:p w:rsidR="003A297A" w:rsidRPr="00793F5E" w:rsidRDefault="003A297A" w:rsidP="00D230EA">
      <w:pPr>
        <w:numPr>
          <w:ilvl w:val="0"/>
          <w:numId w:val="2"/>
        </w:numPr>
        <w:tabs>
          <w:tab w:val="clear" w:pos="765"/>
          <w:tab w:val="num" w:pos="426"/>
        </w:tabs>
        <w:bidi w:val="0"/>
        <w:snapToGrid w:val="0"/>
        <w:ind w:left="0" w:firstLine="425"/>
        <w:jc w:val="both"/>
        <w:rPr>
          <w:rFonts w:cs="Times New Roman"/>
          <w:sz w:val="20"/>
          <w:szCs w:val="20"/>
        </w:rPr>
      </w:pPr>
      <w:r w:rsidRPr="00793F5E">
        <w:rPr>
          <w:rFonts w:cs="Times New Roman"/>
          <w:sz w:val="20"/>
          <w:szCs w:val="20"/>
        </w:rPr>
        <w:t xml:space="preserve">N % by the modified micro </w:t>
      </w:r>
      <w:proofErr w:type="spellStart"/>
      <w:r w:rsidRPr="00793F5E">
        <w:rPr>
          <w:rFonts w:cs="Times New Roman"/>
          <w:sz w:val="20"/>
          <w:szCs w:val="20"/>
        </w:rPr>
        <w:t>Kejdahl</w:t>
      </w:r>
      <w:proofErr w:type="spellEnd"/>
      <w:r w:rsidRPr="00793F5E">
        <w:rPr>
          <w:rFonts w:cs="Times New Roman"/>
          <w:sz w:val="20"/>
          <w:szCs w:val="20"/>
        </w:rPr>
        <w:t xml:space="preserve"> method as described by (</w:t>
      </w:r>
      <w:r w:rsidRPr="00793F5E">
        <w:rPr>
          <w:rFonts w:cs="Times New Roman"/>
          <w:b/>
          <w:bCs/>
          <w:sz w:val="20"/>
          <w:szCs w:val="20"/>
        </w:rPr>
        <w:t>Peach and Tracey, 1968</w:t>
      </w:r>
      <w:r w:rsidRPr="00793F5E">
        <w:rPr>
          <w:rFonts w:cs="Times New Roman"/>
          <w:sz w:val="20"/>
          <w:szCs w:val="20"/>
        </w:rPr>
        <w:t>)</w:t>
      </w:r>
    </w:p>
    <w:p w:rsidR="003A297A" w:rsidRPr="00793F5E" w:rsidRDefault="003A297A" w:rsidP="00D230EA">
      <w:pPr>
        <w:numPr>
          <w:ilvl w:val="0"/>
          <w:numId w:val="2"/>
        </w:numPr>
        <w:tabs>
          <w:tab w:val="clear" w:pos="765"/>
          <w:tab w:val="num" w:pos="426"/>
        </w:tabs>
        <w:bidi w:val="0"/>
        <w:snapToGrid w:val="0"/>
        <w:ind w:left="0" w:firstLine="425"/>
        <w:jc w:val="both"/>
        <w:rPr>
          <w:rFonts w:cs="Times New Roman"/>
          <w:sz w:val="20"/>
          <w:szCs w:val="20"/>
        </w:rPr>
      </w:pPr>
      <w:r w:rsidRPr="00793F5E">
        <w:rPr>
          <w:rFonts w:cs="Times New Roman"/>
          <w:sz w:val="20"/>
          <w:szCs w:val="20"/>
        </w:rPr>
        <w:t xml:space="preserve">P % by using Olsen method as reported by </w:t>
      </w:r>
      <w:r w:rsidRPr="00793F5E">
        <w:rPr>
          <w:rFonts w:cs="Times New Roman"/>
          <w:b/>
          <w:bCs/>
          <w:sz w:val="20"/>
          <w:szCs w:val="20"/>
        </w:rPr>
        <w:t xml:space="preserve">Wilde </w:t>
      </w:r>
      <w:r w:rsidRPr="00793F5E">
        <w:rPr>
          <w:rFonts w:cs="Times New Roman"/>
          <w:b/>
          <w:bCs/>
          <w:i/>
          <w:iCs/>
          <w:sz w:val="20"/>
          <w:szCs w:val="20"/>
        </w:rPr>
        <w:t>et al.,</w:t>
      </w:r>
      <w:r w:rsidRPr="00793F5E">
        <w:rPr>
          <w:rFonts w:cs="Times New Roman"/>
          <w:b/>
          <w:bCs/>
          <w:sz w:val="20"/>
          <w:szCs w:val="20"/>
        </w:rPr>
        <w:t xml:space="preserve"> (1985)</w:t>
      </w:r>
      <w:r w:rsidRPr="00793F5E">
        <w:rPr>
          <w:rFonts w:cs="Times New Roman"/>
          <w:sz w:val="20"/>
          <w:szCs w:val="20"/>
        </w:rPr>
        <w:t xml:space="preserve">. </w:t>
      </w:r>
    </w:p>
    <w:p w:rsidR="003A297A" w:rsidRPr="00793F5E" w:rsidRDefault="003A297A" w:rsidP="00D230EA">
      <w:pPr>
        <w:numPr>
          <w:ilvl w:val="0"/>
          <w:numId w:val="2"/>
        </w:numPr>
        <w:tabs>
          <w:tab w:val="clear" w:pos="765"/>
          <w:tab w:val="num" w:pos="426"/>
        </w:tabs>
        <w:bidi w:val="0"/>
        <w:snapToGrid w:val="0"/>
        <w:ind w:left="0" w:firstLine="425"/>
        <w:jc w:val="both"/>
        <w:rPr>
          <w:rFonts w:cs="Times New Roman"/>
          <w:sz w:val="20"/>
          <w:szCs w:val="20"/>
        </w:rPr>
      </w:pPr>
      <w:r w:rsidRPr="00793F5E">
        <w:rPr>
          <w:rFonts w:cs="Times New Roman"/>
          <w:sz w:val="20"/>
          <w:szCs w:val="20"/>
        </w:rPr>
        <w:lastRenderedPageBreak/>
        <w:t>K % by using flame photometer as outlined by (</w:t>
      </w:r>
      <w:r w:rsidRPr="00793F5E">
        <w:rPr>
          <w:rFonts w:cs="Times New Roman"/>
          <w:b/>
          <w:bCs/>
          <w:sz w:val="20"/>
          <w:szCs w:val="20"/>
        </w:rPr>
        <w:t xml:space="preserve">Wilde </w:t>
      </w:r>
      <w:r w:rsidRPr="00793F5E">
        <w:rPr>
          <w:rFonts w:cs="Times New Roman"/>
          <w:b/>
          <w:bCs/>
          <w:i/>
          <w:iCs/>
          <w:sz w:val="20"/>
          <w:szCs w:val="20"/>
        </w:rPr>
        <w:t>et al.,</w:t>
      </w:r>
      <w:r w:rsidRPr="00793F5E">
        <w:rPr>
          <w:rFonts w:cs="Times New Roman"/>
          <w:b/>
          <w:bCs/>
          <w:sz w:val="20"/>
          <w:szCs w:val="20"/>
        </w:rPr>
        <w:t xml:space="preserve"> 1985</w:t>
      </w:r>
      <w:r w:rsidRPr="00793F5E">
        <w:rPr>
          <w:rFonts w:cs="Times New Roman"/>
          <w:sz w:val="20"/>
          <w:szCs w:val="20"/>
        </w:rPr>
        <w:t>).</w:t>
      </w:r>
    </w:p>
    <w:p w:rsidR="00793F5E" w:rsidRPr="00793F5E" w:rsidRDefault="003A297A" w:rsidP="00D230EA">
      <w:pPr>
        <w:numPr>
          <w:ilvl w:val="0"/>
          <w:numId w:val="2"/>
        </w:numPr>
        <w:tabs>
          <w:tab w:val="clear" w:pos="765"/>
          <w:tab w:val="num" w:pos="426"/>
        </w:tabs>
        <w:bidi w:val="0"/>
        <w:snapToGrid w:val="0"/>
        <w:ind w:left="0" w:firstLine="425"/>
        <w:jc w:val="both"/>
        <w:rPr>
          <w:rFonts w:cs="Times New Roman"/>
          <w:sz w:val="20"/>
          <w:szCs w:val="20"/>
        </w:rPr>
      </w:pPr>
      <w:r w:rsidRPr="00793F5E">
        <w:rPr>
          <w:rFonts w:cs="Times New Roman"/>
          <w:sz w:val="20"/>
          <w:szCs w:val="20"/>
        </w:rPr>
        <w:t xml:space="preserve">Mg as </w:t>
      </w:r>
      <w:proofErr w:type="spellStart"/>
      <w:r w:rsidRPr="00793F5E">
        <w:rPr>
          <w:rFonts w:cs="Times New Roman"/>
          <w:sz w:val="20"/>
          <w:szCs w:val="20"/>
        </w:rPr>
        <w:t>ppm</w:t>
      </w:r>
      <w:proofErr w:type="spellEnd"/>
      <w:r w:rsidRPr="00793F5E">
        <w:rPr>
          <w:rFonts w:cs="Times New Roman"/>
          <w:sz w:val="20"/>
          <w:szCs w:val="20"/>
        </w:rPr>
        <w:t xml:space="preserve"> by titration against EDTA (</w:t>
      </w:r>
      <w:proofErr w:type="spellStart"/>
      <w:r w:rsidRPr="00793F5E">
        <w:rPr>
          <w:rFonts w:cs="Times New Roman"/>
          <w:sz w:val="20"/>
          <w:szCs w:val="20"/>
        </w:rPr>
        <w:t>versene</w:t>
      </w:r>
      <w:proofErr w:type="spellEnd"/>
      <w:r w:rsidRPr="00793F5E">
        <w:rPr>
          <w:rFonts w:cs="Times New Roman"/>
          <w:sz w:val="20"/>
          <w:szCs w:val="20"/>
        </w:rPr>
        <w:t xml:space="preserve"> method) (</w:t>
      </w:r>
      <w:r w:rsidRPr="00793F5E">
        <w:rPr>
          <w:rFonts w:cs="Times New Roman"/>
          <w:b/>
          <w:bCs/>
          <w:sz w:val="20"/>
          <w:szCs w:val="20"/>
        </w:rPr>
        <w:t>Peach and Tracey, 1968</w:t>
      </w:r>
      <w:r w:rsidRPr="00793F5E">
        <w:rPr>
          <w:rFonts w:cs="Times New Roman"/>
          <w:sz w:val="20"/>
          <w:szCs w:val="20"/>
        </w:rPr>
        <w:t>).</w:t>
      </w:r>
    </w:p>
    <w:p w:rsidR="003A297A" w:rsidRPr="00793F5E" w:rsidRDefault="00793F5E" w:rsidP="00D230EA">
      <w:pPr>
        <w:bidi w:val="0"/>
        <w:snapToGrid w:val="0"/>
        <w:ind w:firstLine="425"/>
        <w:jc w:val="both"/>
        <w:rPr>
          <w:rFonts w:cs="Times New Roman"/>
          <w:sz w:val="20"/>
          <w:szCs w:val="20"/>
        </w:rPr>
      </w:pPr>
      <w:r w:rsidRPr="00793F5E">
        <w:rPr>
          <w:rFonts w:cs="Times New Roman"/>
          <w:sz w:val="20"/>
          <w:szCs w:val="20"/>
        </w:rPr>
        <w:t>W</w:t>
      </w:r>
      <w:r w:rsidR="003A297A" w:rsidRPr="00793F5E">
        <w:rPr>
          <w:rFonts w:cs="Times New Roman"/>
          <w:sz w:val="20"/>
          <w:szCs w:val="20"/>
        </w:rPr>
        <w:t>hen T.S.S./ acid in the control treatment reached 25</w:t>
      </w:r>
      <w:r w:rsidRPr="00793F5E">
        <w:rPr>
          <w:rFonts w:cs="Times New Roman"/>
          <w:sz w:val="20"/>
          <w:szCs w:val="20"/>
        </w:rPr>
        <w:t>:</w:t>
      </w:r>
      <w:r w:rsidR="003A297A" w:rsidRPr="00793F5E">
        <w:rPr>
          <w:rFonts w:cs="Times New Roman"/>
          <w:sz w:val="20"/>
          <w:szCs w:val="20"/>
        </w:rPr>
        <w:t>1</w:t>
      </w:r>
      <w:r w:rsidRPr="00793F5E">
        <w:rPr>
          <w:rFonts w:cs="Times New Roman"/>
          <w:sz w:val="20"/>
          <w:szCs w:val="20"/>
        </w:rPr>
        <w:t>,</w:t>
      </w:r>
      <w:r w:rsidR="003A297A" w:rsidRPr="00793F5E">
        <w:rPr>
          <w:rFonts w:cs="Times New Roman"/>
          <w:sz w:val="20"/>
          <w:szCs w:val="20"/>
        </w:rPr>
        <w:t xml:space="preserve"> clusters were harvested of (2</w:t>
      </w:r>
      <w:r w:rsidR="003A297A" w:rsidRPr="00793F5E">
        <w:rPr>
          <w:rFonts w:cs="Times New Roman"/>
          <w:sz w:val="20"/>
          <w:szCs w:val="20"/>
          <w:vertAlign w:val="superscript"/>
        </w:rPr>
        <w:t>nd</w:t>
      </w:r>
      <w:r w:rsidR="003A297A" w:rsidRPr="00793F5E">
        <w:rPr>
          <w:rFonts w:cs="Times New Roman"/>
          <w:sz w:val="20"/>
          <w:szCs w:val="20"/>
        </w:rPr>
        <w:t xml:space="preserve"> week of June)</w:t>
      </w:r>
      <w:r w:rsidRPr="00793F5E">
        <w:rPr>
          <w:rFonts w:cs="Times New Roman"/>
          <w:sz w:val="20"/>
          <w:szCs w:val="20"/>
        </w:rPr>
        <w:t>.</w:t>
      </w:r>
      <w:r w:rsidR="003A297A" w:rsidRPr="00793F5E">
        <w:rPr>
          <w:rFonts w:cs="Times New Roman"/>
          <w:sz w:val="20"/>
          <w:szCs w:val="20"/>
        </w:rPr>
        <w:t xml:space="preserve"> The yield of each vine was recorded in terms of weight (kg.) and number of clusters/ vine. Five clusters per each vines were taken for determination of the following physical and chemical characteristics of the berries. </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Average cluster weight (g.) and average cluster compactness (number of berries / cluster length)</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 xml:space="preserve">Percentage of shot berries by dividing number of small berries by total number of berries and multiplying the product by 100. </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 xml:space="preserve">Average berry weight (g.) and dimensions (longitudinal and equatorial ( in cm) </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 xml:space="preserve">Percentage of total soluble solids in the juice by using handy </w:t>
      </w:r>
      <w:proofErr w:type="spellStart"/>
      <w:r w:rsidRPr="00793F5E">
        <w:rPr>
          <w:rFonts w:cs="Times New Roman"/>
          <w:sz w:val="20"/>
          <w:szCs w:val="20"/>
        </w:rPr>
        <w:t>refractometer</w:t>
      </w:r>
      <w:proofErr w:type="spellEnd"/>
      <w:r w:rsidRPr="00793F5E">
        <w:rPr>
          <w:rFonts w:cs="Times New Roman"/>
          <w:sz w:val="20"/>
          <w:szCs w:val="20"/>
        </w:rPr>
        <w:t xml:space="preserve">. </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 xml:space="preserve">Percentage of total acidity in the juice ( as a tartaric acid/ 100 ml juice) by titration against 0.1 N </w:t>
      </w:r>
      <w:proofErr w:type="spellStart"/>
      <w:r w:rsidRPr="00793F5E">
        <w:rPr>
          <w:rFonts w:cs="Times New Roman"/>
          <w:sz w:val="20"/>
          <w:szCs w:val="20"/>
        </w:rPr>
        <w:t>NaOH</w:t>
      </w:r>
      <w:proofErr w:type="spellEnd"/>
      <w:r w:rsidRPr="00793F5E">
        <w:rPr>
          <w:rFonts w:cs="Times New Roman"/>
          <w:sz w:val="20"/>
          <w:szCs w:val="20"/>
        </w:rPr>
        <w:t xml:space="preserve"> using phenolphthalein indicator (</w:t>
      </w:r>
      <w:r w:rsidRPr="00793F5E">
        <w:rPr>
          <w:rFonts w:cs="Times New Roman"/>
          <w:b/>
          <w:bCs/>
          <w:sz w:val="20"/>
          <w:szCs w:val="20"/>
        </w:rPr>
        <w:t>A.O.A.C., 2000</w:t>
      </w:r>
      <w:r w:rsidRPr="00793F5E">
        <w:rPr>
          <w:rFonts w:cs="Times New Roman"/>
          <w:sz w:val="20"/>
          <w:szCs w:val="20"/>
        </w:rPr>
        <w:t xml:space="preserve">). </w:t>
      </w:r>
    </w:p>
    <w:p w:rsidR="003A297A"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 xml:space="preserve">The ratio between T.S.S. and acid. </w:t>
      </w:r>
    </w:p>
    <w:p w:rsidR="00793F5E" w:rsidRPr="00793F5E" w:rsidRDefault="003A297A" w:rsidP="00D230EA">
      <w:pPr>
        <w:numPr>
          <w:ilvl w:val="0"/>
          <w:numId w:val="3"/>
        </w:numPr>
        <w:tabs>
          <w:tab w:val="clear" w:pos="765"/>
        </w:tabs>
        <w:bidi w:val="0"/>
        <w:snapToGrid w:val="0"/>
        <w:ind w:left="0" w:firstLine="425"/>
        <w:jc w:val="both"/>
        <w:rPr>
          <w:rFonts w:cs="Times New Roman"/>
          <w:sz w:val="20"/>
          <w:szCs w:val="20"/>
        </w:rPr>
      </w:pPr>
      <w:r w:rsidRPr="00793F5E">
        <w:rPr>
          <w:rFonts w:cs="Times New Roman"/>
          <w:sz w:val="20"/>
          <w:szCs w:val="20"/>
        </w:rPr>
        <w:t>The percentage of reducing sugars in the juice (</w:t>
      </w:r>
      <w:r w:rsidRPr="00793F5E">
        <w:rPr>
          <w:rFonts w:cs="Times New Roman"/>
          <w:b/>
          <w:bCs/>
          <w:sz w:val="20"/>
          <w:szCs w:val="20"/>
        </w:rPr>
        <w:t xml:space="preserve">Lane and </w:t>
      </w:r>
      <w:proofErr w:type="spellStart"/>
      <w:r w:rsidRPr="00793F5E">
        <w:rPr>
          <w:rFonts w:cs="Times New Roman"/>
          <w:b/>
          <w:bCs/>
          <w:sz w:val="20"/>
          <w:szCs w:val="20"/>
        </w:rPr>
        <w:t>Eynon</w:t>
      </w:r>
      <w:proofErr w:type="spellEnd"/>
      <w:r w:rsidRPr="00793F5E">
        <w:rPr>
          <w:rFonts w:cs="Times New Roman"/>
          <w:b/>
          <w:bCs/>
          <w:sz w:val="20"/>
          <w:szCs w:val="20"/>
        </w:rPr>
        <w:t>, 1965</w:t>
      </w:r>
      <w:r w:rsidRPr="00793F5E">
        <w:rPr>
          <w:rFonts w:cs="Times New Roman"/>
          <w:sz w:val="20"/>
          <w:szCs w:val="20"/>
        </w:rPr>
        <w:t xml:space="preserve">) as described by </w:t>
      </w:r>
      <w:r w:rsidRPr="00793F5E">
        <w:rPr>
          <w:rFonts w:cs="Times New Roman"/>
          <w:b/>
          <w:bCs/>
          <w:sz w:val="20"/>
          <w:szCs w:val="20"/>
        </w:rPr>
        <w:t>A.O.A.C. (2000)</w:t>
      </w:r>
      <w:r w:rsidRPr="00793F5E">
        <w:rPr>
          <w:rFonts w:cs="Times New Roman"/>
          <w:sz w:val="20"/>
          <w:szCs w:val="20"/>
        </w:rPr>
        <w:t>.</w:t>
      </w:r>
    </w:p>
    <w:p w:rsidR="003A297A" w:rsidRPr="00793F5E" w:rsidRDefault="00793F5E" w:rsidP="00D230EA">
      <w:pPr>
        <w:bidi w:val="0"/>
        <w:snapToGrid w:val="0"/>
        <w:ind w:firstLine="425"/>
        <w:jc w:val="both"/>
        <w:rPr>
          <w:rFonts w:cs="Times New Roman"/>
          <w:sz w:val="20"/>
          <w:szCs w:val="20"/>
        </w:rPr>
      </w:pPr>
      <w:r w:rsidRPr="00793F5E">
        <w:rPr>
          <w:rFonts w:cs="Times New Roman"/>
          <w:sz w:val="20"/>
          <w:szCs w:val="20"/>
        </w:rPr>
        <w:t>S</w:t>
      </w:r>
      <w:r w:rsidR="003A297A" w:rsidRPr="00793F5E">
        <w:rPr>
          <w:rFonts w:cs="Times New Roman"/>
          <w:sz w:val="20"/>
          <w:szCs w:val="20"/>
        </w:rPr>
        <w:t>tatistical analysis was done and the different treatment means were compared using new L.S.D. at 5% (</w:t>
      </w:r>
      <w:proofErr w:type="spellStart"/>
      <w:r w:rsidR="003A297A" w:rsidRPr="00793F5E">
        <w:rPr>
          <w:rFonts w:cs="Times New Roman"/>
          <w:b/>
          <w:bCs/>
          <w:sz w:val="20"/>
          <w:szCs w:val="20"/>
        </w:rPr>
        <w:t>Snedecor</w:t>
      </w:r>
      <w:proofErr w:type="spellEnd"/>
      <w:r w:rsidR="003A297A" w:rsidRPr="00793F5E">
        <w:rPr>
          <w:rFonts w:cs="Times New Roman"/>
          <w:b/>
          <w:bCs/>
          <w:sz w:val="20"/>
          <w:szCs w:val="20"/>
        </w:rPr>
        <w:t xml:space="preserve"> and Cochran, 1980 and Steel and </w:t>
      </w:r>
      <w:proofErr w:type="spellStart"/>
      <w:r w:rsidR="003A297A" w:rsidRPr="00793F5E">
        <w:rPr>
          <w:rFonts w:cs="Times New Roman"/>
          <w:b/>
          <w:bCs/>
          <w:sz w:val="20"/>
          <w:szCs w:val="20"/>
        </w:rPr>
        <w:t>Torrie</w:t>
      </w:r>
      <w:proofErr w:type="spellEnd"/>
      <w:r w:rsidR="003A297A" w:rsidRPr="00793F5E">
        <w:rPr>
          <w:rFonts w:cs="Times New Roman"/>
          <w:b/>
          <w:bCs/>
          <w:sz w:val="20"/>
          <w:szCs w:val="20"/>
        </w:rPr>
        <w:t>, 1980</w:t>
      </w:r>
      <w:r w:rsidR="003A297A" w:rsidRPr="00793F5E">
        <w:rPr>
          <w:rFonts w:cs="Times New Roman"/>
          <w:sz w:val="20"/>
          <w:szCs w:val="20"/>
        </w:rPr>
        <w:t>).</w:t>
      </w:r>
    </w:p>
    <w:p w:rsidR="00D45F44" w:rsidRPr="00793F5E" w:rsidRDefault="00D45F44" w:rsidP="00D230EA">
      <w:pPr>
        <w:bidi w:val="0"/>
        <w:snapToGrid w:val="0"/>
        <w:jc w:val="both"/>
        <w:rPr>
          <w:rFonts w:cs="Times New Roman"/>
          <w:b/>
          <w:bCs/>
          <w:sz w:val="20"/>
          <w:szCs w:val="20"/>
        </w:rPr>
      </w:pPr>
    </w:p>
    <w:p w:rsidR="00406956" w:rsidRPr="00793F5E" w:rsidRDefault="00D45F44" w:rsidP="00D230EA">
      <w:pPr>
        <w:bidi w:val="0"/>
        <w:snapToGrid w:val="0"/>
        <w:jc w:val="both"/>
        <w:rPr>
          <w:rFonts w:cs="Times New Roman"/>
          <w:b/>
          <w:bCs/>
          <w:sz w:val="20"/>
          <w:szCs w:val="20"/>
        </w:rPr>
      </w:pPr>
      <w:r w:rsidRPr="00793F5E">
        <w:rPr>
          <w:rFonts w:cs="Times New Roman"/>
          <w:b/>
          <w:bCs/>
          <w:sz w:val="20"/>
          <w:szCs w:val="20"/>
        </w:rPr>
        <w:t>3. Results and discussion</w:t>
      </w:r>
    </w:p>
    <w:p w:rsidR="0042430D" w:rsidRDefault="00794D60" w:rsidP="00D230EA">
      <w:pPr>
        <w:bidi w:val="0"/>
        <w:snapToGrid w:val="0"/>
        <w:jc w:val="both"/>
        <w:rPr>
          <w:rFonts w:cs="Times New Roman"/>
          <w:b/>
          <w:bCs/>
          <w:sz w:val="20"/>
          <w:szCs w:val="20"/>
        </w:rPr>
      </w:pPr>
      <w:r w:rsidRPr="00793F5E">
        <w:rPr>
          <w:rFonts w:cs="Times New Roman"/>
          <w:b/>
          <w:bCs/>
          <w:sz w:val="20"/>
          <w:szCs w:val="20"/>
        </w:rPr>
        <w:t xml:space="preserve">1-Vegetative growth aspects: </w:t>
      </w:r>
    </w:p>
    <w:p w:rsidR="008933C2" w:rsidRPr="00793F5E" w:rsidRDefault="004C3E56" w:rsidP="00D230EA">
      <w:pPr>
        <w:bidi w:val="0"/>
        <w:snapToGrid w:val="0"/>
        <w:ind w:firstLine="425"/>
        <w:jc w:val="both"/>
        <w:rPr>
          <w:rFonts w:cs="Times New Roman"/>
          <w:sz w:val="20"/>
          <w:szCs w:val="20"/>
        </w:rPr>
      </w:pPr>
      <w:r w:rsidRPr="00793F5E">
        <w:rPr>
          <w:rFonts w:cs="Times New Roman"/>
          <w:sz w:val="20"/>
          <w:szCs w:val="20"/>
        </w:rPr>
        <w:t xml:space="preserve">It is clear from </w:t>
      </w:r>
      <w:r w:rsidR="00410D27" w:rsidRPr="00793F5E">
        <w:rPr>
          <w:rFonts w:cs="Times New Roman"/>
          <w:sz w:val="20"/>
          <w:szCs w:val="20"/>
        </w:rPr>
        <w:t>th</w:t>
      </w:r>
      <w:r w:rsidRPr="00793F5E">
        <w:rPr>
          <w:rFonts w:cs="Times New Roman"/>
          <w:sz w:val="20"/>
          <w:szCs w:val="20"/>
        </w:rPr>
        <w:t>e</w:t>
      </w:r>
      <w:r w:rsidR="00410D27" w:rsidRPr="00793F5E">
        <w:rPr>
          <w:rFonts w:cs="Times New Roman"/>
          <w:sz w:val="20"/>
          <w:szCs w:val="20"/>
        </w:rPr>
        <w:t xml:space="preserve"> data </w:t>
      </w:r>
      <w:r w:rsidR="00016E11" w:rsidRPr="00793F5E">
        <w:rPr>
          <w:rFonts w:cs="Times New Roman"/>
          <w:sz w:val="20"/>
          <w:szCs w:val="20"/>
        </w:rPr>
        <w:t>in Table (2)</w:t>
      </w:r>
      <w:r w:rsidR="00F7265A" w:rsidRPr="00793F5E">
        <w:rPr>
          <w:rFonts w:cs="Times New Roman"/>
          <w:sz w:val="20"/>
          <w:szCs w:val="20"/>
        </w:rPr>
        <w:t xml:space="preserve"> that treating Early </w:t>
      </w:r>
      <w:r w:rsidR="00774B68" w:rsidRPr="00793F5E">
        <w:rPr>
          <w:rFonts w:cs="Times New Roman"/>
          <w:sz w:val="20"/>
          <w:szCs w:val="20"/>
        </w:rPr>
        <w:t>S</w:t>
      </w:r>
      <w:r w:rsidR="00F7265A" w:rsidRPr="00793F5E">
        <w:rPr>
          <w:rFonts w:cs="Times New Roman"/>
          <w:sz w:val="20"/>
          <w:szCs w:val="20"/>
        </w:rPr>
        <w:t>weet</w:t>
      </w:r>
      <w:r w:rsidR="006B7E38" w:rsidRPr="00793F5E">
        <w:rPr>
          <w:rFonts w:cs="Times New Roman"/>
          <w:sz w:val="20"/>
          <w:szCs w:val="20"/>
        </w:rPr>
        <w:t xml:space="preserve"> grapevines three times with boron in the</w:t>
      </w:r>
      <w:r w:rsidR="00F229CC" w:rsidRPr="00793F5E">
        <w:rPr>
          <w:rFonts w:cs="Times New Roman"/>
          <w:sz w:val="20"/>
          <w:szCs w:val="20"/>
        </w:rPr>
        <w:t xml:space="preserve"> three sources namely borax and boric acid each at 0.025 to 0.1% and </w:t>
      </w:r>
      <w:proofErr w:type="spellStart"/>
      <w:r w:rsidR="00F229CC" w:rsidRPr="00793F5E">
        <w:rPr>
          <w:rFonts w:cs="Times New Roman"/>
          <w:sz w:val="20"/>
          <w:szCs w:val="20"/>
        </w:rPr>
        <w:t>nano</w:t>
      </w:r>
      <w:proofErr w:type="spellEnd"/>
      <w:r w:rsidR="00F229CC" w:rsidRPr="00793F5E">
        <w:rPr>
          <w:rFonts w:cs="Times New Roman"/>
          <w:sz w:val="20"/>
          <w:szCs w:val="20"/>
        </w:rPr>
        <w:t xml:space="preserve">- boron at 0.0125 to 0.05% caused significant stimulation on the length of main shoots; number of leaves per shoot, leaf area, wood </w:t>
      </w:r>
      <w:r w:rsidR="009F2FA9" w:rsidRPr="00793F5E">
        <w:rPr>
          <w:rFonts w:cs="Times New Roman"/>
          <w:sz w:val="20"/>
          <w:szCs w:val="20"/>
        </w:rPr>
        <w:t xml:space="preserve">ripening coefficient, cane thickness </w:t>
      </w:r>
      <w:r w:rsidR="00F229CC" w:rsidRPr="00793F5E">
        <w:rPr>
          <w:rFonts w:cs="Times New Roman"/>
          <w:sz w:val="20"/>
          <w:szCs w:val="20"/>
        </w:rPr>
        <w:t>and pruning wood weight relative to the control. The best sources of boron in enhancing these growth aspects was borax</w:t>
      </w:r>
      <w:r w:rsidR="00793F5E" w:rsidRPr="00793F5E">
        <w:rPr>
          <w:rFonts w:cs="Times New Roman"/>
          <w:sz w:val="20"/>
          <w:szCs w:val="20"/>
        </w:rPr>
        <w:t>,</w:t>
      </w:r>
      <w:r w:rsidR="00F229CC" w:rsidRPr="00793F5E">
        <w:rPr>
          <w:rFonts w:cs="Times New Roman"/>
          <w:sz w:val="20"/>
          <w:szCs w:val="20"/>
        </w:rPr>
        <w:t xml:space="preserve"> boric acid and </w:t>
      </w:r>
      <w:proofErr w:type="spellStart"/>
      <w:r w:rsidR="00F229CC" w:rsidRPr="00793F5E">
        <w:rPr>
          <w:rFonts w:cs="Times New Roman"/>
          <w:sz w:val="20"/>
          <w:szCs w:val="20"/>
        </w:rPr>
        <w:t>nano</w:t>
      </w:r>
      <w:proofErr w:type="spellEnd"/>
      <w:r w:rsidR="00F229CC" w:rsidRPr="00793F5E">
        <w:rPr>
          <w:rFonts w:cs="Times New Roman"/>
          <w:sz w:val="20"/>
          <w:szCs w:val="20"/>
        </w:rPr>
        <w:t xml:space="preserve"> – boron, in ascending order.</w:t>
      </w:r>
      <w:r w:rsidR="00CE6FED" w:rsidRPr="00793F5E">
        <w:rPr>
          <w:rFonts w:cs="Times New Roman"/>
          <w:sz w:val="20"/>
          <w:szCs w:val="20"/>
        </w:rPr>
        <w:t xml:space="preserve"> There was</w:t>
      </w:r>
      <w:r w:rsidR="00AD7F61" w:rsidRPr="00793F5E">
        <w:rPr>
          <w:rFonts w:cs="Times New Roman"/>
          <w:sz w:val="20"/>
          <w:szCs w:val="20"/>
        </w:rPr>
        <w:t xml:space="preserve"> a </w:t>
      </w:r>
      <w:r w:rsidR="009F2FA9" w:rsidRPr="00793F5E">
        <w:rPr>
          <w:rFonts w:cs="Times New Roman"/>
          <w:sz w:val="20"/>
          <w:szCs w:val="20"/>
        </w:rPr>
        <w:t>gradual</w:t>
      </w:r>
      <w:r w:rsidR="00AD7F61" w:rsidRPr="00793F5E">
        <w:rPr>
          <w:rFonts w:cs="Times New Roman"/>
          <w:sz w:val="20"/>
          <w:szCs w:val="20"/>
        </w:rPr>
        <w:t xml:space="preserve"> promotion on these growth aspects with increasing concentrations of borax </w:t>
      </w:r>
      <w:r w:rsidR="009F2FA9" w:rsidRPr="00793F5E">
        <w:rPr>
          <w:rFonts w:cs="Times New Roman"/>
          <w:sz w:val="20"/>
          <w:szCs w:val="20"/>
        </w:rPr>
        <w:t xml:space="preserve">and </w:t>
      </w:r>
      <w:r w:rsidR="00AD7F61" w:rsidRPr="00793F5E">
        <w:rPr>
          <w:rFonts w:cs="Times New Roman"/>
          <w:sz w:val="20"/>
          <w:szCs w:val="20"/>
        </w:rPr>
        <w:t xml:space="preserve">boric acid from 0.025 to 0.1% and </w:t>
      </w:r>
      <w:proofErr w:type="spellStart"/>
      <w:r w:rsidR="00AD7F61" w:rsidRPr="00793F5E">
        <w:rPr>
          <w:rFonts w:cs="Times New Roman"/>
          <w:sz w:val="20"/>
          <w:szCs w:val="20"/>
        </w:rPr>
        <w:t>n</w:t>
      </w:r>
      <w:r w:rsidR="00E243E0" w:rsidRPr="00793F5E">
        <w:rPr>
          <w:rFonts w:cs="Times New Roman"/>
          <w:sz w:val="20"/>
          <w:szCs w:val="20"/>
        </w:rPr>
        <w:t>ano</w:t>
      </w:r>
      <w:proofErr w:type="spellEnd"/>
      <w:r w:rsidR="00E243E0" w:rsidRPr="00793F5E">
        <w:rPr>
          <w:rFonts w:cs="Times New Roman"/>
          <w:sz w:val="20"/>
          <w:szCs w:val="20"/>
        </w:rPr>
        <w:t>- boron from 0.0125 to 0.05%</w:t>
      </w:r>
      <w:r w:rsidR="00AD7F61" w:rsidRPr="00793F5E">
        <w:rPr>
          <w:rFonts w:cs="Times New Roman"/>
          <w:sz w:val="20"/>
          <w:szCs w:val="20"/>
        </w:rPr>
        <w:t>. Increasing concentrations of borax and boric acid from 0.05 to 0.1%</w:t>
      </w:r>
      <w:r w:rsidR="0078642A" w:rsidRPr="00793F5E">
        <w:rPr>
          <w:rFonts w:cs="Times New Roman"/>
          <w:sz w:val="20"/>
          <w:szCs w:val="20"/>
        </w:rPr>
        <w:t xml:space="preserve"> and </w:t>
      </w:r>
      <w:proofErr w:type="spellStart"/>
      <w:r w:rsidR="0078642A" w:rsidRPr="00793F5E">
        <w:rPr>
          <w:rFonts w:cs="Times New Roman"/>
          <w:sz w:val="20"/>
          <w:szCs w:val="20"/>
        </w:rPr>
        <w:t>nano</w:t>
      </w:r>
      <w:proofErr w:type="spellEnd"/>
      <w:r w:rsidR="0078642A" w:rsidRPr="00793F5E">
        <w:rPr>
          <w:rFonts w:cs="Times New Roman"/>
          <w:sz w:val="20"/>
          <w:szCs w:val="20"/>
        </w:rPr>
        <w:t xml:space="preserve"> boron</w:t>
      </w:r>
      <w:r w:rsidR="00921DD6" w:rsidRPr="00793F5E">
        <w:rPr>
          <w:rFonts w:cs="Times New Roman"/>
          <w:sz w:val="20"/>
          <w:szCs w:val="20"/>
        </w:rPr>
        <w:t xml:space="preserve"> from 0.025 to 0.05%</w:t>
      </w:r>
      <w:r w:rsidR="00CA568E" w:rsidRPr="00793F5E">
        <w:rPr>
          <w:rFonts w:cs="Times New Roman"/>
          <w:sz w:val="20"/>
          <w:szCs w:val="20"/>
        </w:rPr>
        <w:t xml:space="preserve"> had no significant promotion on the six growth traits. The maximum values of shoot length (120.3</w:t>
      </w:r>
      <w:r w:rsidR="00793F5E" w:rsidRPr="00793F5E">
        <w:rPr>
          <w:rFonts w:cs="Times New Roman"/>
          <w:sz w:val="20"/>
          <w:szCs w:val="20"/>
        </w:rPr>
        <w:t xml:space="preserve"> &amp; </w:t>
      </w:r>
      <w:r w:rsidR="00CA568E" w:rsidRPr="00793F5E">
        <w:rPr>
          <w:rFonts w:cs="Times New Roman"/>
          <w:sz w:val="20"/>
          <w:szCs w:val="20"/>
        </w:rPr>
        <w:t>121.0 cm), number of leaves (</w:t>
      </w:r>
      <w:r w:rsidR="00A52833" w:rsidRPr="00793F5E">
        <w:rPr>
          <w:rFonts w:cs="Times New Roman"/>
          <w:sz w:val="20"/>
          <w:szCs w:val="20"/>
        </w:rPr>
        <w:t>28.0</w:t>
      </w:r>
      <w:r w:rsidR="00793F5E" w:rsidRPr="00793F5E">
        <w:rPr>
          <w:rFonts w:cs="Times New Roman"/>
          <w:sz w:val="20"/>
          <w:szCs w:val="20"/>
        </w:rPr>
        <w:t xml:space="preserve"> &amp; </w:t>
      </w:r>
      <w:r w:rsidR="00A52833" w:rsidRPr="00793F5E">
        <w:rPr>
          <w:rFonts w:cs="Times New Roman"/>
          <w:sz w:val="20"/>
          <w:szCs w:val="20"/>
        </w:rPr>
        <w:t>28.0 leaf)), leaf area (</w:t>
      </w:r>
      <w:r w:rsidR="00CA568E" w:rsidRPr="00793F5E">
        <w:rPr>
          <w:rFonts w:cs="Times New Roman"/>
          <w:sz w:val="20"/>
          <w:szCs w:val="20"/>
        </w:rPr>
        <w:t>119.3</w:t>
      </w:r>
      <w:r w:rsidR="00793F5E" w:rsidRPr="00793F5E">
        <w:rPr>
          <w:rFonts w:cs="Times New Roman"/>
          <w:sz w:val="20"/>
          <w:szCs w:val="20"/>
        </w:rPr>
        <w:t xml:space="preserve"> &amp; </w:t>
      </w:r>
      <w:r w:rsidR="00CA568E" w:rsidRPr="00793F5E">
        <w:rPr>
          <w:rFonts w:cs="Times New Roman"/>
          <w:sz w:val="20"/>
          <w:szCs w:val="20"/>
        </w:rPr>
        <w:t>11.0 cm</w:t>
      </w:r>
      <w:r w:rsidR="00CA568E" w:rsidRPr="00793F5E">
        <w:rPr>
          <w:rFonts w:cs="Times New Roman"/>
          <w:sz w:val="20"/>
          <w:szCs w:val="20"/>
          <w:vertAlign w:val="superscript"/>
        </w:rPr>
        <w:t>2</w:t>
      </w:r>
      <w:r w:rsidR="009F2FA9" w:rsidRPr="00793F5E">
        <w:rPr>
          <w:rFonts w:cs="Times New Roman"/>
          <w:sz w:val="20"/>
          <w:szCs w:val="20"/>
        </w:rPr>
        <w:t>),</w:t>
      </w:r>
      <w:r w:rsidR="00CA568E" w:rsidRPr="00793F5E">
        <w:rPr>
          <w:rFonts w:cs="Times New Roman"/>
          <w:sz w:val="20"/>
          <w:szCs w:val="20"/>
        </w:rPr>
        <w:t xml:space="preserve"> </w:t>
      </w:r>
      <w:r w:rsidR="009F2FA9" w:rsidRPr="00793F5E">
        <w:rPr>
          <w:rFonts w:cs="Times New Roman"/>
          <w:sz w:val="20"/>
          <w:szCs w:val="20"/>
        </w:rPr>
        <w:t>w</w:t>
      </w:r>
      <w:r w:rsidR="00CA568E" w:rsidRPr="00793F5E">
        <w:rPr>
          <w:rFonts w:cs="Times New Roman"/>
          <w:sz w:val="20"/>
          <w:szCs w:val="20"/>
        </w:rPr>
        <w:t>ood ripening coefficient (0.95</w:t>
      </w:r>
      <w:r w:rsidR="00793F5E" w:rsidRPr="00793F5E">
        <w:rPr>
          <w:rFonts w:cs="Times New Roman"/>
          <w:sz w:val="20"/>
          <w:szCs w:val="20"/>
        </w:rPr>
        <w:t xml:space="preserve"> </w:t>
      </w:r>
      <w:r w:rsidR="00793F5E" w:rsidRPr="00793F5E">
        <w:rPr>
          <w:rFonts w:cs="Times New Roman"/>
          <w:sz w:val="20"/>
          <w:szCs w:val="20"/>
        </w:rPr>
        <w:lastRenderedPageBreak/>
        <w:t xml:space="preserve">&amp; </w:t>
      </w:r>
      <w:r w:rsidR="00CA568E" w:rsidRPr="00793F5E">
        <w:rPr>
          <w:rFonts w:cs="Times New Roman"/>
          <w:sz w:val="20"/>
          <w:szCs w:val="20"/>
        </w:rPr>
        <w:t>0.96 cm</w:t>
      </w:r>
      <w:r w:rsidR="00A52833" w:rsidRPr="00793F5E">
        <w:rPr>
          <w:rFonts w:cs="Times New Roman"/>
          <w:sz w:val="20"/>
          <w:szCs w:val="20"/>
        </w:rPr>
        <w:t>)</w:t>
      </w:r>
      <w:r w:rsidR="00CA568E" w:rsidRPr="00793F5E">
        <w:rPr>
          <w:rFonts w:cs="Times New Roman"/>
          <w:sz w:val="20"/>
          <w:szCs w:val="20"/>
        </w:rPr>
        <w:t>, cane thickness (1.58</w:t>
      </w:r>
      <w:r w:rsidR="00793F5E" w:rsidRPr="00793F5E">
        <w:rPr>
          <w:rFonts w:cs="Times New Roman"/>
          <w:sz w:val="20"/>
          <w:szCs w:val="20"/>
        </w:rPr>
        <w:t xml:space="preserve"> &amp; </w:t>
      </w:r>
      <w:r w:rsidR="00CA568E" w:rsidRPr="00793F5E">
        <w:rPr>
          <w:rFonts w:cs="Times New Roman"/>
          <w:sz w:val="20"/>
          <w:szCs w:val="20"/>
        </w:rPr>
        <w:t>1.5</w:t>
      </w:r>
      <w:r w:rsidR="00A52833" w:rsidRPr="00793F5E">
        <w:rPr>
          <w:rFonts w:cs="Times New Roman"/>
          <w:sz w:val="20"/>
          <w:szCs w:val="20"/>
        </w:rPr>
        <w:t>9 cm) and pruning wood weight (</w:t>
      </w:r>
      <w:r w:rsidR="00CA568E" w:rsidRPr="00793F5E">
        <w:rPr>
          <w:rFonts w:cs="Times New Roman"/>
          <w:sz w:val="20"/>
          <w:szCs w:val="20"/>
        </w:rPr>
        <w:t>2.68</w:t>
      </w:r>
      <w:r w:rsidR="00793F5E" w:rsidRPr="00793F5E">
        <w:rPr>
          <w:rFonts w:cs="Times New Roman"/>
          <w:sz w:val="20"/>
          <w:szCs w:val="20"/>
        </w:rPr>
        <w:t xml:space="preserve"> &amp; </w:t>
      </w:r>
      <w:r w:rsidR="00CA568E" w:rsidRPr="00793F5E">
        <w:rPr>
          <w:rFonts w:cs="Times New Roman"/>
          <w:sz w:val="20"/>
          <w:szCs w:val="20"/>
        </w:rPr>
        <w:t>2.77 kg/ vine)</w:t>
      </w:r>
      <w:r w:rsidR="008E1559" w:rsidRPr="00793F5E">
        <w:rPr>
          <w:rFonts w:cs="Times New Roman"/>
          <w:sz w:val="20"/>
          <w:szCs w:val="20"/>
        </w:rPr>
        <w:t xml:space="preserve"> were recorded on</w:t>
      </w:r>
      <w:r w:rsidR="005623D4" w:rsidRPr="00793F5E">
        <w:rPr>
          <w:rFonts w:cs="Times New Roman"/>
          <w:sz w:val="20"/>
          <w:szCs w:val="20"/>
        </w:rPr>
        <w:t xml:space="preserve"> the vines that sprayed with boron in the form of </w:t>
      </w:r>
      <w:proofErr w:type="spellStart"/>
      <w:r w:rsidR="005623D4" w:rsidRPr="00793F5E">
        <w:rPr>
          <w:rFonts w:cs="Times New Roman"/>
          <w:sz w:val="20"/>
          <w:szCs w:val="20"/>
        </w:rPr>
        <w:t>nano</w:t>
      </w:r>
      <w:proofErr w:type="spellEnd"/>
      <w:r w:rsidR="005623D4" w:rsidRPr="00793F5E">
        <w:rPr>
          <w:rFonts w:cs="Times New Roman"/>
          <w:sz w:val="20"/>
          <w:szCs w:val="20"/>
        </w:rPr>
        <w:t>- boron at 0.05 % during both seasons</w:t>
      </w:r>
      <w:r w:rsidR="00793F5E" w:rsidRPr="00793F5E">
        <w:rPr>
          <w:rFonts w:cs="Times New Roman"/>
          <w:sz w:val="20"/>
          <w:szCs w:val="20"/>
        </w:rPr>
        <w:t>,</w:t>
      </w:r>
      <w:r w:rsidR="005623D4" w:rsidRPr="00793F5E">
        <w:rPr>
          <w:rFonts w:cs="Times New Roman"/>
          <w:sz w:val="20"/>
          <w:szCs w:val="20"/>
        </w:rPr>
        <w:t xml:space="preserve"> </w:t>
      </w:r>
      <w:r w:rsidR="005623D4" w:rsidRPr="00793F5E">
        <w:rPr>
          <w:rFonts w:cs="Times New Roman"/>
          <w:sz w:val="20"/>
          <w:szCs w:val="20"/>
        </w:rPr>
        <w:lastRenderedPageBreak/>
        <w:t xml:space="preserve">respectively. The minimum values were observed on untreated vines. These results were true during both seasons. </w:t>
      </w:r>
    </w:p>
    <w:p w:rsidR="00906B7F" w:rsidRDefault="00906B7F" w:rsidP="00D230EA">
      <w:pPr>
        <w:bidi w:val="0"/>
        <w:snapToGrid w:val="0"/>
        <w:ind w:firstLine="425"/>
        <w:jc w:val="both"/>
        <w:rPr>
          <w:rFonts w:cs="Times New Roman"/>
          <w:sz w:val="20"/>
          <w:szCs w:val="20"/>
        </w:rPr>
        <w:sectPr w:rsidR="00906B7F" w:rsidSect="00906B7F">
          <w:type w:val="continuous"/>
          <w:pgSz w:w="12240" w:h="15840"/>
          <w:pgMar w:top="1440" w:right="1440" w:bottom="1440" w:left="1440" w:header="720" w:footer="720" w:gutter="0"/>
          <w:cols w:num="2" w:space="800"/>
          <w:rtlGutter/>
          <w:docGrid w:linePitch="435"/>
        </w:sectPr>
      </w:pPr>
    </w:p>
    <w:p w:rsidR="00793F5E" w:rsidRPr="00793F5E" w:rsidRDefault="00793F5E" w:rsidP="00D230EA">
      <w:pPr>
        <w:bidi w:val="0"/>
        <w:snapToGrid w:val="0"/>
        <w:ind w:firstLine="425"/>
        <w:jc w:val="both"/>
        <w:rPr>
          <w:rFonts w:cs="Times New Roman"/>
          <w:sz w:val="20"/>
          <w:szCs w:val="20"/>
        </w:rPr>
      </w:pPr>
    </w:p>
    <w:p w:rsidR="008933C2" w:rsidRPr="00793F5E" w:rsidRDefault="008933C2" w:rsidP="0042430D">
      <w:pPr>
        <w:bidi w:val="0"/>
        <w:snapToGrid w:val="0"/>
        <w:jc w:val="both"/>
        <w:rPr>
          <w:rFonts w:cs="Times New Roman"/>
          <w:sz w:val="20"/>
          <w:szCs w:val="16"/>
        </w:rPr>
      </w:pPr>
      <w:r w:rsidRPr="00793F5E">
        <w:rPr>
          <w:rFonts w:cs="Times New Roman"/>
          <w:sz w:val="20"/>
          <w:szCs w:val="16"/>
        </w:rPr>
        <w:t xml:space="preserve">Table (2): Effect of spraying borax, boric acid and </w:t>
      </w:r>
      <w:proofErr w:type="spellStart"/>
      <w:r w:rsidRPr="00793F5E">
        <w:rPr>
          <w:rFonts w:cs="Times New Roman"/>
          <w:sz w:val="20"/>
          <w:szCs w:val="16"/>
        </w:rPr>
        <w:t>nano</w:t>
      </w:r>
      <w:proofErr w:type="spellEnd"/>
      <w:r w:rsidRPr="00793F5E">
        <w:rPr>
          <w:rFonts w:cs="Times New Roman"/>
          <w:sz w:val="20"/>
          <w:szCs w:val="16"/>
        </w:rPr>
        <w:t xml:space="preserve"> boron on some vegetative growth characteristics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370"/>
        <w:gridCol w:w="695"/>
        <w:gridCol w:w="697"/>
        <w:gridCol w:w="675"/>
        <w:gridCol w:w="675"/>
        <w:gridCol w:w="606"/>
        <w:gridCol w:w="606"/>
        <w:gridCol w:w="692"/>
        <w:gridCol w:w="692"/>
        <w:gridCol w:w="623"/>
        <w:gridCol w:w="625"/>
        <w:gridCol w:w="760"/>
        <w:gridCol w:w="758"/>
      </w:tblGrid>
      <w:tr w:rsidR="00793F5E" w:rsidRPr="0042430D" w:rsidTr="00793F5E">
        <w:trPr>
          <w:jc w:val="center"/>
        </w:trPr>
        <w:tc>
          <w:tcPr>
            <w:tcW w:w="723" w:type="pct"/>
            <w:vMerge w:val="restar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Treatments</w:t>
            </w:r>
          </w:p>
        </w:tc>
        <w:tc>
          <w:tcPr>
            <w:tcW w:w="735"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Main shoot length (cm)</w:t>
            </w:r>
          </w:p>
        </w:tc>
        <w:tc>
          <w:tcPr>
            <w:tcW w:w="712"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Number of leaves / shoot</w:t>
            </w:r>
          </w:p>
        </w:tc>
        <w:tc>
          <w:tcPr>
            <w:tcW w:w="640"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Leaf area (cm</w:t>
            </w:r>
            <w:r w:rsidRPr="0042430D">
              <w:rPr>
                <w:rFonts w:cs="Times New Roman"/>
                <w:b/>
                <w:bCs/>
                <w:sz w:val="18"/>
                <w:szCs w:val="18"/>
                <w:vertAlign w:val="superscript"/>
                <w:lang w:bidi="ar-EG"/>
              </w:rPr>
              <w:t>2</w:t>
            </w:r>
            <w:r w:rsidRPr="0042430D">
              <w:rPr>
                <w:rFonts w:cs="Times New Roman"/>
                <w:b/>
                <w:bCs/>
                <w:sz w:val="18"/>
                <w:szCs w:val="18"/>
                <w:lang w:bidi="ar-EG"/>
              </w:rPr>
              <w:t>)</w:t>
            </w:r>
          </w:p>
        </w:tc>
        <w:tc>
          <w:tcPr>
            <w:tcW w:w="729"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Wood ripening area (cm</w:t>
            </w:r>
            <w:r w:rsidRPr="0042430D">
              <w:rPr>
                <w:rFonts w:cs="Times New Roman"/>
                <w:b/>
                <w:bCs/>
                <w:sz w:val="18"/>
                <w:szCs w:val="18"/>
                <w:vertAlign w:val="superscript"/>
                <w:lang w:bidi="ar-EG"/>
              </w:rPr>
              <w:t>2</w:t>
            </w:r>
            <w:r w:rsidRPr="0042430D">
              <w:rPr>
                <w:rFonts w:cs="Times New Roman"/>
                <w:b/>
                <w:bCs/>
                <w:sz w:val="18"/>
                <w:szCs w:val="18"/>
                <w:lang w:bidi="ar-EG"/>
              </w:rPr>
              <w:t>)</w:t>
            </w:r>
          </w:p>
        </w:tc>
        <w:tc>
          <w:tcPr>
            <w:tcW w:w="659"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Cane thickness (cm)</w:t>
            </w:r>
          </w:p>
        </w:tc>
        <w:tc>
          <w:tcPr>
            <w:tcW w:w="802"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Pruning wood weight / vine (kg)</w:t>
            </w:r>
          </w:p>
        </w:tc>
      </w:tr>
      <w:tr w:rsidR="00793F5E" w:rsidRPr="0042430D" w:rsidTr="00793F5E">
        <w:trPr>
          <w:jc w:val="center"/>
        </w:trPr>
        <w:tc>
          <w:tcPr>
            <w:tcW w:w="723" w:type="pct"/>
            <w:vMerge/>
            <w:shd w:val="clear" w:color="auto" w:fill="auto"/>
            <w:vAlign w:val="center"/>
          </w:tcPr>
          <w:p w:rsidR="008933C2" w:rsidRPr="0042430D" w:rsidRDefault="008933C2" w:rsidP="00D230EA">
            <w:pPr>
              <w:bidi w:val="0"/>
              <w:snapToGrid w:val="0"/>
              <w:jc w:val="both"/>
              <w:rPr>
                <w:rFonts w:cs="Times New Roman"/>
                <w:sz w:val="18"/>
                <w:szCs w:val="18"/>
                <w:lang w:bidi="ar-EG"/>
              </w:rPr>
            </w:pPr>
          </w:p>
        </w:tc>
        <w:tc>
          <w:tcPr>
            <w:tcW w:w="367"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67"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5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5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2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2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65"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65"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29"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29"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40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40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 xml:space="preserve">Control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106.3</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105.9</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108.1</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107.9</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0.64</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0.63</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1.00</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1.04</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1.81</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1.91</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0.025 %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108.0</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108.3</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109.6</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110.0</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0.70</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0.69</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1.96</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2.06</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110.0</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110.6</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111.6</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0.76</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0.75</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1.20</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1.25</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2.11</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2.21</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0.1 %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110.3</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111.3</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112.0</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0.77</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0.76</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1.21</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1.25</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2.16</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2.26</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0.025 %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112.3</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112.6</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113.0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113.9</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0.83</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0.82</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1.30</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1.33</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2.27</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2.37</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114.6</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114.6</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115.9</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0.88</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0.87</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1.41</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1.41</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2.41</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2.51</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0.1%</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115.0</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115.3</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116.0</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0.88</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0.88</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1.41</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1.42</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2.42</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2.51</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0.0125 %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118.0</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118.6</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117.0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117.6</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0.93</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0.92</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1.50</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1.49</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2.55</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2.64</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0.025 %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120.0</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120.6</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119.3</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118.9</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0.95</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0.96</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1.57</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1.58</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2.67</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2.76</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0.05 %</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120.3</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121.0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119.0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119.0</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0.95</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0.96</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1.58</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1.59</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2.68</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2.77</w:t>
            </w:r>
          </w:p>
        </w:tc>
      </w:tr>
      <w:tr w:rsidR="00793F5E" w:rsidRPr="0042430D" w:rsidTr="00793F5E">
        <w:trPr>
          <w:jc w:val="center"/>
        </w:trPr>
        <w:tc>
          <w:tcPr>
            <w:tcW w:w="7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New L.S.D. at 5%</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w:t>
            </w:r>
          </w:p>
        </w:tc>
        <w:tc>
          <w:tcPr>
            <w:tcW w:w="36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w:t>
            </w:r>
          </w:p>
        </w:tc>
        <w:tc>
          <w:tcPr>
            <w:tcW w:w="35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w:t>
            </w:r>
          </w:p>
        </w:tc>
        <w:tc>
          <w:tcPr>
            <w:tcW w:w="32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0.05</w:t>
            </w:r>
          </w:p>
        </w:tc>
        <w:tc>
          <w:tcPr>
            <w:tcW w:w="365"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0.04</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0.06</w:t>
            </w:r>
          </w:p>
        </w:tc>
        <w:tc>
          <w:tcPr>
            <w:tcW w:w="329"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0.07</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0.11</w:t>
            </w:r>
          </w:p>
        </w:tc>
        <w:tc>
          <w:tcPr>
            <w:tcW w:w="40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0.12</w:t>
            </w:r>
          </w:p>
        </w:tc>
      </w:tr>
    </w:tbl>
    <w:p w:rsidR="00F95AAA" w:rsidRPr="00793F5E" w:rsidRDefault="00F95AAA" w:rsidP="00D230EA">
      <w:pPr>
        <w:bidi w:val="0"/>
        <w:snapToGrid w:val="0"/>
        <w:jc w:val="center"/>
        <w:rPr>
          <w:rFonts w:cs="Times New Roman"/>
          <w:sz w:val="20"/>
          <w:szCs w:val="20"/>
        </w:rPr>
      </w:pPr>
    </w:p>
    <w:p w:rsidR="008933C2" w:rsidRPr="00793F5E" w:rsidRDefault="008933C2" w:rsidP="0042430D">
      <w:pPr>
        <w:bidi w:val="0"/>
        <w:snapToGrid w:val="0"/>
        <w:jc w:val="both"/>
        <w:rPr>
          <w:rFonts w:cs="Times New Roman"/>
          <w:sz w:val="20"/>
          <w:szCs w:val="20"/>
        </w:rPr>
      </w:pPr>
      <w:r w:rsidRPr="00793F5E">
        <w:rPr>
          <w:rFonts w:cs="Times New Roman"/>
          <w:sz w:val="20"/>
          <w:szCs w:val="20"/>
        </w:rPr>
        <w:t xml:space="preserve">Table (3): Effect of spraying borax, boric acid and </w:t>
      </w:r>
      <w:proofErr w:type="spellStart"/>
      <w:r w:rsidRPr="00793F5E">
        <w:rPr>
          <w:rFonts w:cs="Times New Roman"/>
          <w:sz w:val="20"/>
          <w:szCs w:val="20"/>
        </w:rPr>
        <w:t>nano</w:t>
      </w:r>
      <w:proofErr w:type="spellEnd"/>
      <w:r w:rsidRPr="00793F5E">
        <w:rPr>
          <w:rFonts w:cs="Times New Roman"/>
          <w:sz w:val="20"/>
          <w:szCs w:val="20"/>
        </w:rPr>
        <w:t xml:space="preserve"> boron on some photosynthetic pigments and percentages of N, P, K and Mg in the leaves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35"/>
        <w:gridCol w:w="658"/>
        <w:gridCol w:w="660"/>
        <w:gridCol w:w="660"/>
        <w:gridCol w:w="659"/>
        <w:gridCol w:w="693"/>
        <w:gridCol w:w="693"/>
        <w:gridCol w:w="513"/>
        <w:gridCol w:w="515"/>
        <w:gridCol w:w="565"/>
        <w:gridCol w:w="565"/>
        <w:gridCol w:w="513"/>
        <w:gridCol w:w="515"/>
        <w:gridCol w:w="517"/>
        <w:gridCol w:w="513"/>
      </w:tblGrid>
      <w:tr w:rsidR="00793F5E" w:rsidRPr="0042430D" w:rsidTr="00793F5E">
        <w:trPr>
          <w:jc w:val="center"/>
        </w:trPr>
        <w:tc>
          <w:tcPr>
            <w:tcW w:w="651" w:type="pct"/>
            <w:vMerge w:val="restar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Treatments</w:t>
            </w:r>
          </w:p>
        </w:tc>
        <w:tc>
          <w:tcPr>
            <w:tcW w:w="695"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Chlorophyll a (mg/ g F.W.)</w:t>
            </w:r>
          </w:p>
        </w:tc>
        <w:tc>
          <w:tcPr>
            <w:tcW w:w="696"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Chlorophyll b (mg/ g F.W.)</w:t>
            </w:r>
          </w:p>
        </w:tc>
        <w:tc>
          <w:tcPr>
            <w:tcW w:w="731"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Total chlorophylls (mg/ g F.W.)</w:t>
            </w:r>
          </w:p>
        </w:tc>
        <w:tc>
          <w:tcPr>
            <w:tcW w:w="543"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Leaf N %</w:t>
            </w:r>
          </w:p>
        </w:tc>
        <w:tc>
          <w:tcPr>
            <w:tcW w:w="595"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Leaf P %</w:t>
            </w:r>
          </w:p>
        </w:tc>
        <w:tc>
          <w:tcPr>
            <w:tcW w:w="543"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Leaf K %</w:t>
            </w:r>
          </w:p>
        </w:tc>
        <w:tc>
          <w:tcPr>
            <w:tcW w:w="547"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Leaf Mg %</w:t>
            </w:r>
          </w:p>
        </w:tc>
      </w:tr>
      <w:tr w:rsidR="00793F5E" w:rsidRPr="0042430D" w:rsidTr="00793F5E">
        <w:trPr>
          <w:jc w:val="center"/>
        </w:trPr>
        <w:tc>
          <w:tcPr>
            <w:tcW w:w="651" w:type="pct"/>
            <w:vMerge/>
            <w:shd w:val="clear" w:color="auto" w:fill="auto"/>
            <w:vAlign w:val="center"/>
          </w:tcPr>
          <w:p w:rsidR="008933C2" w:rsidRPr="0042430D" w:rsidRDefault="008933C2" w:rsidP="00D230EA">
            <w:pPr>
              <w:bidi w:val="0"/>
              <w:snapToGrid w:val="0"/>
              <w:jc w:val="both"/>
              <w:rPr>
                <w:rFonts w:cs="Times New Roman"/>
                <w:sz w:val="18"/>
                <w:szCs w:val="18"/>
                <w:lang w:bidi="ar-EG"/>
              </w:rPr>
            </w:pPr>
          </w:p>
        </w:tc>
        <w:tc>
          <w:tcPr>
            <w:tcW w:w="347"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47"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4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4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6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6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9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9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73"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73"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 xml:space="preserve">Control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4.1</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5.2</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1.49</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0.161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0.171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1.09</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0.56</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0.59</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0.025 %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4.7</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6.0</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0.176</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0.191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0.61</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0.65</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5.0</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5.1</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6.7</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1.73</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0.191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0.211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1.21</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0.66</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0.70</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0.1 %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5.1</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5.1</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6.9</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0.192</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0.212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1.24</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1.22</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0.67</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0.71</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0.025 %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6.0</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6.1</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8.5</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8.6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0.211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0.224</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1.29</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1.30</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0.72</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0.77</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6.5</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6.7</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9.3</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9.5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0.225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0.239</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1.34</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1.36</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0.76</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0.82</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0.1%</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6.6</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6.8</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2.9</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2.9</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9.5</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9.7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1.96</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0.226</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0.241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1.36</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0.77</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0.82</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0.0125 %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7.1</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7.5</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3.2</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3.3</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10.3</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10.8</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2.04</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0.241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0.255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1.42</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0.82</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0.87</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0.025 %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7.5</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8.0</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3.5</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11.0</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0.261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0.270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1.49</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0.87</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0.92</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0.05 %</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7.5</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8.1</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11.1</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2.12</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0.262</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0.271</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1.50</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0.88</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0.93</w:t>
            </w:r>
          </w:p>
        </w:tc>
      </w:tr>
      <w:tr w:rsidR="00793F5E" w:rsidRPr="0042430D" w:rsidTr="00793F5E">
        <w:trPr>
          <w:jc w:val="center"/>
        </w:trPr>
        <w:tc>
          <w:tcPr>
            <w:tcW w:w="65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New L.S.D. at 5%</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347"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0.4</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0.2</w:t>
            </w:r>
          </w:p>
        </w:tc>
        <w:tc>
          <w:tcPr>
            <w:tcW w:w="34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0.4</w:t>
            </w:r>
          </w:p>
        </w:tc>
        <w:tc>
          <w:tcPr>
            <w:tcW w:w="36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0.05</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0.011</w:t>
            </w:r>
          </w:p>
        </w:tc>
        <w:tc>
          <w:tcPr>
            <w:tcW w:w="29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0.012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0.04</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0.05</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0.04</w:t>
            </w:r>
          </w:p>
        </w:tc>
        <w:tc>
          <w:tcPr>
            <w:tcW w:w="27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0.05</w:t>
            </w:r>
          </w:p>
        </w:tc>
      </w:tr>
    </w:tbl>
    <w:p w:rsidR="0042430D" w:rsidRDefault="0042430D">
      <w:pPr>
        <w:bidi w:val="0"/>
        <w:rPr>
          <w:rFonts w:cs="Times New Roman"/>
          <w:sz w:val="20"/>
          <w:szCs w:val="20"/>
          <w:lang w:eastAsia="zh-CN"/>
        </w:rPr>
      </w:pPr>
    </w:p>
    <w:p w:rsidR="00967B0E" w:rsidRDefault="00967B0E" w:rsidP="00967B0E">
      <w:pPr>
        <w:bidi w:val="0"/>
        <w:rPr>
          <w:rFonts w:cs="Times New Roman"/>
          <w:sz w:val="20"/>
          <w:szCs w:val="20"/>
          <w:lang w:eastAsia="zh-CN"/>
        </w:rPr>
      </w:pPr>
    </w:p>
    <w:p w:rsidR="008933C2" w:rsidRPr="00793F5E" w:rsidRDefault="008933C2" w:rsidP="0042430D">
      <w:pPr>
        <w:bidi w:val="0"/>
        <w:snapToGrid w:val="0"/>
        <w:jc w:val="both"/>
        <w:rPr>
          <w:rFonts w:cs="Times New Roman"/>
          <w:sz w:val="20"/>
          <w:szCs w:val="20"/>
        </w:rPr>
      </w:pPr>
      <w:r w:rsidRPr="00793F5E">
        <w:rPr>
          <w:rFonts w:cs="Times New Roman"/>
          <w:sz w:val="20"/>
          <w:szCs w:val="20"/>
        </w:rPr>
        <w:lastRenderedPageBreak/>
        <w:t xml:space="preserve">Table (4): Effect of spraying borax, boric acid and </w:t>
      </w:r>
      <w:proofErr w:type="spellStart"/>
      <w:r w:rsidRPr="00793F5E">
        <w:rPr>
          <w:rFonts w:cs="Times New Roman"/>
          <w:sz w:val="20"/>
          <w:szCs w:val="20"/>
        </w:rPr>
        <w:t>nano</w:t>
      </w:r>
      <w:proofErr w:type="spellEnd"/>
      <w:r w:rsidRPr="00793F5E">
        <w:rPr>
          <w:rFonts w:cs="Times New Roman"/>
          <w:sz w:val="20"/>
          <w:szCs w:val="20"/>
        </w:rPr>
        <w:t xml:space="preserve"> boron on the yield</w:t>
      </w:r>
      <w:r w:rsidR="00793F5E" w:rsidRPr="00793F5E">
        <w:rPr>
          <w:rFonts w:cs="Times New Roman"/>
          <w:sz w:val="20"/>
          <w:szCs w:val="20"/>
        </w:rPr>
        <w:t>,</w:t>
      </w:r>
      <w:r w:rsidRPr="00793F5E">
        <w:rPr>
          <w:rFonts w:cs="Times New Roman"/>
          <w:sz w:val="20"/>
          <w:szCs w:val="20"/>
        </w:rPr>
        <w:t xml:space="preserve"> weight and compactness of cluster and berry weight and longitudinal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48"/>
        <w:gridCol w:w="656"/>
        <w:gridCol w:w="656"/>
        <w:gridCol w:w="513"/>
        <w:gridCol w:w="515"/>
        <w:gridCol w:w="633"/>
        <w:gridCol w:w="633"/>
        <w:gridCol w:w="731"/>
        <w:gridCol w:w="731"/>
        <w:gridCol w:w="667"/>
        <w:gridCol w:w="667"/>
        <w:gridCol w:w="815"/>
        <w:gridCol w:w="809"/>
      </w:tblGrid>
      <w:tr w:rsidR="008933C2" w:rsidRPr="0042430D" w:rsidTr="00793F5E">
        <w:trPr>
          <w:jc w:val="center"/>
        </w:trPr>
        <w:tc>
          <w:tcPr>
            <w:tcW w:w="764" w:type="pct"/>
            <w:vMerge w:val="restar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Treatments</w:t>
            </w:r>
          </w:p>
        </w:tc>
        <w:tc>
          <w:tcPr>
            <w:tcW w:w="691"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No. of clusters / vine</w:t>
            </w:r>
          </w:p>
        </w:tc>
        <w:tc>
          <w:tcPr>
            <w:tcW w:w="543"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Yield/ vine</w:t>
            </w:r>
          </w:p>
        </w:tc>
        <w:tc>
          <w:tcPr>
            <w:tcW w:w="667"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Av. Cluster weight</w:t>
            </w:r>
          </w:p>
        </w:tc>
        <w:tc>
          <w:tcPr>
            <w:tcW w:w="772"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Av. Cluster compaction</w:t>
            </w:r>
          </w:p>
        </w:tc>
        <w:tc>
          <w:tcPr>
            <w:tcW w:w="704"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Av. Berry weight (g.)</w:t>
            </w:r>
          </w:p>
        </w:tc>
        <w:tc>
          <w:tcPr>
            <w:tcW w:w="859"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Av. Berry longitudinal (cm.)</w:t>
            </w:r>
          </w:p>
        </w:tc>
      </w:tr>
      <w:tr w:rsidR="00793F5E" w:rsidRPr="0042430D" w:rsidTr="00793F5E">
        <w:trPr>
          <w:jc w:val="center"/>
        </w:trPr>
        <w:tc>
          <w:tcPr>
            <w:tcW w:w="764" w:type="pct"/>
            <w:vMerge/>
            <w:shd w:val="clear" w:color="auto" w:fill="auto"/>
            <w:vAlign w:val="center"/>
          </w:tcPr>
          <w:p w:rsidR="008933C2" w:rsidRPr="0042430D" w:rsidRDefault="008933C2" w:rsidP="00D230EA">
            <w:pPr>
              <w:bidi w:val="0"/>
              <w:snapToGrid w:val="0"/>
              <w:jc w:val="both"/>
              <w:rPr>
                <w:rFonts w:cs="Times New Roman"/>
                <w:sz w:val="18"/>
                <w:szCs w:val="18"/>
                <w:lang w:bidi="ar-EG"/>
              </w:rPr>
            </w:pPr>
          </w:p>
        </w:tc>
        <w:tc>
          <w:tcPr>
            <w:tcW w:w="34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4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71"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34"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34"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8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8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52"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52"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43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43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 xml:space="preserve">Control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9.4</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43.0</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429</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3.95</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3.86</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3.55</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3.56</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2.01</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2.02</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0.025 %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10.6</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441</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442</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4.03</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3.96</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3.64</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2.05</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2.07</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10.9</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11.8</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453</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455</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4.12</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4.06</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3.72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3.73</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2.10</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2.12</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0.1 %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10.9</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11.8</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454</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455</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4.13</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4.12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373</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374</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2.11</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2.13</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0.025 %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11.2</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13.0</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465</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466</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4.22</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4.22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3.81</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3.83</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2.16</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2.18</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30.0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14.3</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480</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477</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4.31</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3.91</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3.94</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2.21</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2.22</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0.1%</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24.0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30.0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11.5</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14.3</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481</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478</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4.32</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4.33</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3.92</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3.95</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2.22</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2.22</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0.0125 %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32.0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12.4</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15.7</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494</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491</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4.49</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4.51</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4.06</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4.10</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2.26</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2.27</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0.025 %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34.0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12.6</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16.8</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505</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494</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4.60</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4.64</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4.26</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4.30</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2.36</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2.37</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0.05 %</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25.0</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34.0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12.7</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16.8</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506</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495</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4.61</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4.65</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4.29</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4.31</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2.37</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2.38</w:t>
            </w:r>
          </w:p>
        </w:tc>
      </w:tr>
      <w:tr w:rsidR="00793F5E" w:rsidRPr="0042430D" w:rsidTr="00793F5E">
        <w:trPr>
          <w:jc w:val="center"/>
        </w:trPr>
        <w:tc>
          <w:tcPr>
            <w:tcW w:w="76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New L.S.D. at 5%</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NS</w:t>
            </w:r>
          </w:p>
        </w:tc>
        <w:tc>
          <w:tcPr>
            <w:tcW w:w="34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271"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0.7</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10.1</w:t>
            </w:r>
          </w:p>
        </w:tc>
        <w:tc>
          <w:tcPr>
            <w:tcW w:w="334"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10.4</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0.06</w:t>
            </w:r>
          </w:p>
        </w:tc>
        <w:tc>
          <w:tcPr>
            <w:tcW w:w="38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0.07</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0.05</w:t>
            </w:r>
          </w:p>
        </w:tc>
        <w:tc>
          <w:tcPr>
            <w:tcW w:w="35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0.04</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0.03</w:t>
            </w:r>
          </w:p>
        </w:tc>
        <w:tc>
          <w:tcPr>
            <w:tcW w:w="4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0.04</w:t>
            </w:r>
          </w:p>
        </w:tc>
      </w:tr>
    </w:tbl>
    <w:p w:rsidR="008933C2" w:rsidRPr="00793F5E" w:rsidRDefault="008933C2" w:rsidP="00D230EA">
      <w:pPr>
        <w:bidi w:val="0"/>
        <w:snapToGrid w:val="0"/>
        <w:jc w:val="center"/>
        <w:rPr>
          <w:rFonts w:cs="Times New Roman"/>
          <w:sz w:val="20"/>
          <w:szCs w:val="20"/>
        </w:rPr>
      </w:pPr>
    </w:p>
    <w:p w:rsidR="008933C2" w:rsidRPr="00793F5E" w:rsidRDefault="008933C2" w:rsidP="0042430D">
      <w:pPr>
        <w:bidi w:val="0"/>
        <w:snapToGrid w:val="0"/>
        <w:jc w:val="both"/>
        <w:rPr>
          <w:rFonts w:cs="Times New Roman"/>
          <w:sz w:val="20"/>
          <w:szCs w:val="20"/>
        </w:rPr>
      </w:pPr>
      <w:r w:rsidRPr="00793F5E">
        <w:rPr>
          <w:rFonts w:cs="Times New Roman"/>
          <w:sz w:val="20"/>
          <w:szCs w:val="20"/>
        </w:rPr>
        <w:t xml:space="preserve">Table (5): Effect of spraying borax, boric acid and </w:t>
      </w:r>
      <w:proofErr w:type="spellStart"/>
      <w:r w:rsidRPr="00793F5E">
        <w:rPr>
          <w:rFonts w:cs="Times New Roman"/>
          <w:sz w:val="20"/>
          <w:szCs w:val="20"/>
        </w:rPr>
        <w:t>nano</w:t>
      </w:r>
      <w:proofErr w:type="spellEnd"/>
      <w:r w:rsidRPr="00793F5E">
        <w:rPr>
          <w:rFonts w:cs="Times New Roman"/>
          <w:sz w:val="20"/>
          <w:szCs w:val="20"/>
        </w:rPr>
        <w:t xml:space="preserve"> boron on some physical and chemical characteristics of the berries of Early Sweet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129"/>
        <w:gridCol w:w="1004"/>
        <w:gridCol w:w="913"/>
        <w:gridCol w:w="906"/>
        <w:gridCol w:w="906"/>
        <w:gridCol w:w="523"/>
        <w:gridCol w:w="523"/>
        <w:gridCol w:w="735"/>
        <w:gridCol w:w="737"/>
        <w:gridCol w:w="549"/>
        <w:gridCol w:w="549"/>
      </w:tblGrid>
      <w:tr w:rsidR="00793F5E" w:rsidRPr="0042430D" w:rsidTr="00793F5E">
        <w:trPr>
          <w:jc w:val="center"/>
        </w:trPr>
        <w:tc>
          <w:tcPr>
            <w:tcW w:w="1123" w:type="pct"/>
            <w:vMerge w:val="restar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 xml:space="preserve">Treatments </w:t>
            </w:r>
          </w:p>
        </w:tc>
        <w:tc>
          <w:tcPr>
            <w:tcW w:w="1012"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 xml:space="preserve">Av. Berry equatorial </w:t>
            </w:r>
          </w:p>
        </w:tc>
        <w:tc>
          <w:tcPr>
            <w:tcW w:w="956"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Reducing sugars %</w:t>
            </w:r>
          </w:p>
        </w:tc>
        <w:tc>
          <w:tcPr>
            <w:tcW w:w="552"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T.S.S.%</w:t>
            </w:r>
          </w:p>
        </w:tc>
        <w:tc>
          <w:tcPr>
            <w:tcW w:w="777"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 xml:space="preserve">Total acidity % </w:t>
            </w:r>
          </w:p>
        </w:tc>
        <w:tc>
          <w:tcPr>
            <w:tcW w:w="581" w:type="pct"/>
            <w:gridSpan w:val="2"/>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 xml:space="preserve">T.S.S./ acid </w:t>
            </w:r>
          </w:p>
        </w:tc>
      </w:tr>
      <w:tr w:rsidR="00793F5E" w:rsidRPr="0042430D" w:rsidTr="00793F5E">
        <w:trPr>
          <w:jc w:val="center"/>
        </w:trPr>
        <w:tc>
          <w:tcPr>
            <w:tcW w:w="1123" w:type="pct"/>
            <w:vMerge/>
            <w:shd w:val="clear" w:color="auto" w:fill="auto"/>
            <w:vAlign w:val="center"/>
          </w:tcPr>
          <w:p w:rsidR="008933C2" w:rsidRPr="0042430D" w:rsidRDefault="008933C2" w:rsidP="00D230EA">
            <w:pPr>
              <w:bidi w:val="0"/>
              <w:snapToGrid w:val="0"/>
              <w:jc w:val="both"/>
              <w:rPr>
                <w:rFonts w:cs="Times New Roman"/>
                <w:sz w:val="18"/>
                <w:szCs w:val="18"/>
                <w:lang w:bidi="ar-EG"/>
              </w:rPr>
            </w:pPr>
          </w:p>
        </w:tc>
        <w:tc>
          <w:tcPr>
            <w:tcW w:w="53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482"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47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47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7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76"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38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388"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c>
          <w:tcPr>
            <w:tcW w:w="29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2016</w:t>
            </w:r>
          </w:p>
        </w:tc>
        <w:tc>
          <w:tcPr>
            <w:tcW w:w="290" w:type="pct"/>
            <w:shd w:val="clear" w:color="auto" w:fill="auto"/>
            <w:vAlign w:val="center"/>
          </w:tcPr>
          <w:p w:rsidR="008933C2" w:rsidRPr="0042430D" w:rsidRDefault="008933C2" w:rsidP="00D230EA">
            <w:pPr>
              <w:bidi w:val="0"/>
              <w:snapToGrid w:val="0"/>
              <w:jc w:val="both"/>
              <w:rPr>
                <w:rFonts w:cs="Times New Roman"/>
                <w:b/>
                <w:bCs/>
                <w:sz w:val="18"/>
                <w:szCs w:val="18"/>
                <w:lang w:bidi="ar-EG"/>
              </w:rPr>
            </w:pPr>
            <w:r w:rsidRPr="0042430D">
              <w:rPr>
                <w:rFonts w:cs="Times New Roman"/>
                <w:b/>
                <w:bCs/>
                <w:sz w:val="18"/>
                <w:szCs w:val="18"/>
                <w:lang w:bidi="ar-EG"/>
              </w:rPr>
              <w:t>2017</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 xml:space="preserve">Control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1.88</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1.89</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17.2</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17.0</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14.9</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0.677</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0.674</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25.4</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25.2</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0.025 %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1.92</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1.92</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17.6</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17.5</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15.5</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15.6</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0.662</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0.660</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26.6</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26.5</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0.05 %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1.96</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1.97</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18.1</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18.1</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16.0</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0.648</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0.646</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27.9</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28.0</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Borax at 0.1 %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1.97</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1.98</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18.2</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18.2</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16.1</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0.647</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0.645</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28.3</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28.2</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0.025 %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2.04</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2.06</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18.6</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18.8</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16.6</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16.8</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0.630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0.628</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29.5</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29.9</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0.05 %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2.08</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2.10</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19.0</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19.3</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17.1</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17.1</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0.600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0.598</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31.7</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32.3</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Boric acid at 0.1%</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2.09</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2.11</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19.0</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19.4</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17.1</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17.2</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0.599</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0.597</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31.7</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32.5</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0.0125 %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2.013</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2.16</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19.5</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19.8</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17.5</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17.6</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0.580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0.578</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33.6</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34.3</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0.025 %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2.17</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2.19</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20.1</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20.3</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18.1</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18.2</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0.560</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0.558</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35.9</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36.4</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proofErr w:type="spellStart"/>
            <w:r w:rsidRPr="0042430D">
              <w:rPr>
                <w:rFonts w:cs="Times New Roman"/>
                <w:sz w:val="18"/>
                <w:szCs w:val="18"/>
                <w:lang w:bidi="ar-EG"/>
              </w:rPr>
              <w:t>Nano</w:t>
            </w:r>
            <w:proofErr w:type="spellEnd"/>
            <w:r w:rsidRPr="0042430D">
              <w:rPr>
                <w:rFonts w:cs="Times New Roman"/>
                <w:sz w:val="18"/>
                <w:szCs w:val="18"/>
                <w:lang w:bidi="ar-EG"/>
              </w:rPr>
              <w:t>-boron at 0.05 %</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2.18</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2.20</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20.2</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20.3</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18.2</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18.3</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0.559</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0.557</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36.1</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36.4</w:t>
            </w:r>
          </w:p>
        </w:tc>
      </w:tr>
      <w:tr w:rsidR="00793F5E" w:rsidRPr="0042430D" w:rsidTr="00793F5E">
        <w:trPr>
          <w:jc w:val="center"/>
        </w:trPr>
        <w:tc>
          <w:tcPr>
            <w:tcW w:w="1123"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New L.S.D. at 5%</w:t>
            </w:r>
          </w:p>
        </w:tc>
        <w:tc>
          <w:tcPr>
            <w:tcW w:w="53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0.03</w:t>
            </w:r>
          </w:p>
        </w:tc>
        <w:tc>
          <w:tcPr>
            <w:tcW w:w="482"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0.03</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47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276"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0.3</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0.011</w:t>
            </w:r>
          </w:p>
        </w:tc>
        <w:tc>
          <w:tcPr>
            <w:tcW w:w="388"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0.014</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0.8</w:t>
            </w:r>
          </w:p>
        </w:tc>
        <w:tc>
          <w:tcPr>
            <w:tcW w:w="290" w:type="pct"/>
            <w:shd w:val="clear" w:color="auto" w:fill="auto"/>
            <w:vAlign w:val="center"/>
          </w:tcPr>
          <w:p w:rsidR="008933C2" w:rsidRPr="0042430D" w:rsidRDefault="008933C2" w:rsidP="00D230EA">
            <w:pPr>
              <w:bidi w:val="0"/>
              <w:snapToGrid w:val="0"/>
              <w:jc w:val="both"/>
              <w:rPr>
                <w:rFonts w:cs="Times New Roman"/>
                <w:sz w:val="18"/>
                <w:szCs w:val="18"/>
                <w:lang w:bidi="ar-EG"/>
              </w:rPr>
            </w:pPr>
            <w:r w:rsidRPr="0042430D">
              <w:rPr>
                <w:rFonts w:cs="Times New Roman"/>
                <w:sz w:val="18"/>
                <w:szCs w:val="18"/>
                <w:lang w:bidi="ar-EG"/>
              </w:rPr>
              <w:t>0.9</w:t>
            </w:r>
          </w:p>
        </w:tc>
      </w:tr>
    </w:tbl>
    <w:p w:rsidR="00906B7F" w:rsidRDefault="00793F5E" w:rsidP="00D230EA">
      <w:pPr>
        <w:bidi w:val="0"/>
        <w:snapToGrid w:val="0"/>
        <w:jc w:val="both"/>
        <w:rPr>
          <w:rFonts w:cs="Times New Roman"/>
          <w:b/>
          <w:bCs/>
          <w:sz w:val="20"/>
          <w:szCs w:val="20"/>
        </w:rPr>
        <w:sectPr w:rsidR="00906B7F" w:rsidSect="00793F5E">
          <w:type w:val="continuous"/>
          <w:pgSz w:w="12240" w:h="15840"/>
          <w:pgMar w:top="1440" w:right="1440" w:bottom="1440" w:left="1440" w:header="720" w:footer="720" w:gutter="0"/>
          <w:cols w:space="720"/>
          <w:bidi/>
          <w:rtlGutter/>
          <w:docGrid w:linePitch="435"/>
        </w:sectPr>
      </w:pPr>
      <w:r>
        <w:rPr>
          <w:rFonts w:cs="Times New Roman"/>
          <w:b/>
          <w:bCs/>
          <w:sz w:val="20"/>
          <w:szCs w:val="20"/>
        </w:rPr>
        <w:cr/>
      </w:r>
    </w:p>
    <w:p w:rsidR="0042430D" w:rsidRDefault="0042430D" w:rsidP="0042430D">
      <w:pPr>
        <w:bidi w:val="0"/>
        <w:snapToGrid w:val="0"/>
        <w:jc w:val="both"/>
        <w:rPr>
          <w:rFonts w:cs="Times New Roman"/>
          <w:b/>
          <w:bCs/>
          <w:sz w:val="20"/>
          <w:szCs w:val="20"/>
        </w:rPr>
      </w:pPr>
      <w:r w:rsidRPr="00793F5E">
        <w:rPr>
          <w:rFonts w:cs="Times New Roman"/>
          <w:b/>
          <w:bCs/>
          <w:sz w:val="20"/>
          <w:szCs w:val="20"/>
        </w:rPr>
        <w:lastRenderedPageBreak/>
        <w:t xml:space="preserve">2- Leaf components: </w:t>
      </w:r>
    </w:p>
    <w:p w:rsidR="0042430D" w:rsidRPr="00793F5E" w:rsidRDefault="0042430D" w:rsidP="0042430D">
      <w:pPr>
        <w:bidi w:val="0"/>
        <w:snapToGrid w:val="0"/>
        <w:ind w:firstLine="425"/>
        <w:jc w:val="both"/>
        <w:rPr>
          <w:rFonts w:cs="Times New Roman"/>
          <w:sz w:val="20"/>
          <w:szCs w:val="20"/>
        </w:rPr>
      </w:pPr>
      <w:r w:rsidRPr="00793F5E">
        <w:rPr>
          <w:rFonts w:cs="Times New Roman"/>
          <w:sz w:val="20"/>
          <w:szCs w:val="20"/>
        </w:rPr>
        <w:t xml:space="preserve">Data in Table (3) indicate that chlorophylls a &amp; b, total chlorophylls and percentages of N, P, K and Mg were significantly improved in response to subjecting the vines with boron via all sources compared to the check treatment. The promotion was significantly related to using boron sources namely </w:t>
      </w:r>
      <w:proofErr w:type="spellStart"/>
      <w:r w:rsidRPr="00793F5E">
        <w:rPr>
          <w:rFonts w:cs="Times New Roman"/>
          <w:sz w:val="20"/>
          <w:szCs w:val="20"/>
        </w:rPr>
        <w:t>nano</w:t>
      </w:r>
      <w:proofErr w:type="spellEnd"/>
      <w:r w:rsidRPr="00793F5E">
        <w:rPr>
          <w:rFonts w:cs="Times New Roman"/>
          <w:sz w:val="20"/>
          <w:szCs w:val="20"/>
        </w:rPr>
        <w:t xml:space="preserve">- boron, boric acid and borax, in descending order. Using </w:t>
      </w:r>
      <w:proofErr w:type="spellStart"/>
      <w:r w:rsidRPr="00793F5E">
        <w:rPr>
          <w:rFonts w:cs="Times New Roman"/>
          <w:sz w:val="20"/>
          <w:szCs w:val="20"/>
        </w:rPr>
        <w:t>nano</w:t>
      </w:r>
      <w:proofErr w:type="spellEnd"/>
      <w:r w:rsidRPr="00793F5E">
        <w:rPr>
          <w:rFonts w:cs="Times New Roman"/>
          <w:sz w:val="20"/>
          <w:szCs w:val="20"/>
        </w:rPr>
        <w:t xml:space="preserve">- boron method was significantly superior than using the two traditional methods namely borax and boric acid. There was a progressive promotion on these chemical component with increasing concentrations of borax, boric acid and </w:t>
      </w:r>
      <w:proofErr w:type="spellStart"/>
      <w:r w:rsidRPr="00793F5E">
        <w:rPr>
          <w:rFonts w:cs="Times New Roman"/>
          <w:sz w:val="20"/>
          <w:szCs w:val="20"/>
        </w:rPr>
        <w:t>nano</w:t>
      </w:r>
      <w:proofErr w:type="spellEnd"/>
      <w:r w:rsidRPr="00793F5E">
        <w:rPr>
          <w:rFonts w:cs="Times New Roman"/>
          <w:sz w:val="20"/>
          <w:szCs w:val="20"/>
        </w:rPr>
        <w:t xml:space="preserve">- boron. The maximum values of chlorophylls a &amp; b, total chlorophyll, N, P, K and Mg were noticed on the vines that received </w:t>
      </w:r>
      <w:proofErr w:type="spellStart"/>
      <w:r w:rsidRPr="00793F5E">
        <w:rPr>
          <w:rFonts w:cs="Times New Roman"/>
          <w:sz w:val="20"/>
          <w:szCs w:val="20"/>
        </w:rPr>
        <w:t>nano</w:t>
      </w:r>
      <w:proofErr w:type="spellEnd"/>
      <w:r w:rsidRPr="00793F5E">
        <w:rPr>
          <w:rFonts w:cs="Times New Roman"/>
          <w:sz w:val="20"/>
          <w:szCs w:val="20"/>
        </w:rPr>
        <w:t xml:space="preserve">- boron at 0.05%. The untreated vines produced the </w:t>
      </w:r>
      <w:r w:rsidRPr="00793F5E">
        <w:rPr>
          <w:rFonts w:cs="Times New Roman"/>
          <w:sz w:val="20"/>
          <w:szCs w:val="20"/>
        </w:rPr>
        <w:lastRenderedPageBreak/>
        <w:t xml:space="preserve">minimum values. Similar results were noticed during 2016 and 2017 seasons. </w:t>
      </w:r>
    </w:p>
    <w:p w:rsidR="0042430D" w:rsidRDefault="0042430D" w:rsidP="0042430D">
      <w:pPr>
        <w:bidi w:val="0"/>
        <w:snapToGrid w:val="0"/>
        <w:jc w:val="both"/>
        <w:rPr>
          <w:rFonts w:cs="Times New Roman"/>
          <w:b/>
          <w:bCs/>
          <w:sz w:val="20"/>
          <w:szCs w:val="20"/>
        </w:rPr>
      </w:pPr>
      <w:r w:rsidRPr="00793F5E">
        <w:rPr>
          <w:rFonts w:cs="Times New Roman"/>
          <w:b/>
          <w:bCs/>
          <w:sz w:val="20"/>
          <w:szCs w:val="20"/>
        </w:rPr>
        <w:t xml:space="preserve">3- Yield/ vine: </w:t>
      </w:r>
    </w:p>
    <w:p w:rsidR="0042430D" w:rsidRPr="00793F5E" w:rsidRDefault="0042430D" w:rsidP="0042430D">
      <w:pPr>
        <w:bidi w:val="0"/>
        <w:snapToGrid w:val="0"/>
        <w:ind w:firstLine="425"/>
        <w:jc w:val="both"/>
        <w:rPr>
          <w:rFonts w:cs="Times New Roman"/>
          <w:sz w:val="20"/>
          <w:szCs w:val="20"/>
        </w:rPr>
      </w:pPr>
      <w:r w:rsidRPr="00793F5E">
        <w:rPr>
          <w:rFonts w:cs="Times New Roman"/>
          <w:sz w:val="20"/>
          <w:szCs w:val="20"/>
        </w:rPr>
        <w:t xml:space="preserve">As shown in Table (4) yield per vine expressed in number of clusters per vine and weight of clusters (kg.) was significantly improved in response to using boron via traditional methods (borax or boric acid) and via </w:t>
      </w:r>
      <w:proofErr w:type="spellStart"/>
      <w:r w:rsidRPr="00793F5E">
        <w:rPr>
          <w:rFonts w:cs="Times New Roman"/>
          <w:sz w:val="20"/>
          <w:szCs w:val="20"/>
        </w:rPr>
        <w:t>nano</w:t>
      </w:r>
      <w:proofErr w:type="spellEnd"/>
      <w:r w:rsidRPr="00793F5E">
        <w:rPr>
          <w:rFonts w:cs="Times New Roman"/>
          <w:sz w:val="20"/>
          <w:szCs w:val="20"/>
        </w:rPr>
        <w:t xml:space="preserve">- technology than the control treatment. Using boron through </w:t>
      </w:r>
      <w:proofErr w:type="spellStart"/>
      <w:r w:rsidRPr="00793F5E">
        <w:rPr>
          <w:rFonts w:cs="Times New Roman"/>
          <w:sz w:val="20"/>
          <w:szCs w:val="20"/>
        </w:rPr>
        <w:t>nano</w:t>
      </w:r>
      <w:proofErr w:type="spellEnd"/>
      <w:r w:rsidRPr="00793F5E">
        <w:rPr>
          <w:rFonts w:cs="Times New Roman"/>
          <w:sz w:val="20"/>
          <w:szCs w:val="20"/>
        </w:rPr>
        <w:t xml:space="preserve">- technology was significantly superior than using boron via conventional methods namely borax and boric acid in promoting the yield. Yield was gradually increased with increasing concentrations of borax, boric acid and </w:t>
      </w:r>
      <w:proofErr w:type="spellStart"/>
      <w:r w:rsidRPr="00793F5E">
        <w:rPr>
          <w:rFonts w:cs="Times New Roman"/>
          <w:sz w:val="20"/>
          <w:szCs w:val="20"/>
        </w:rPr>
        <w:t>nano</w:t>
      </w:r>
      <w:proofErr w:type="spellEnd"/>
      <w:r w:rsidRPr="00793F5E">
        <w:rPr>
          <w:rFonts w:cs="Times New Roman"/>
          <w:sz w:val="20"/>
          <w:szCs w:val="20"/>
        </w:rPr>
        <w:t xml:space="preserve"> boron. Increasing concentrations of borax and boric acid from 0.05 to 0.1 % and </w:t>
      </w:r>
      <w:proofErr w:type="spellStart"/>
      <w:r w:rsidRPr="00793F5E">
        <w:rPr>
          <w:rFonts w:cs="Times New Roman"/>
          <w:sz w:val="20"/>
          <w:szCs w:val="20"/>
        </w:rPr>
        <w:t>nano</w:t>
      </w:r>
      <w:proofErr w:type="spellEnd"/>
      <w:r w:rsidRPr="00793F5E">
        <w:rPr>
          <w:rFonts w:cs="Times New Roman"/>
          <w:sz w:val="20"/>
          <w:szCs w:val="20"/>
        </w:rPr>
        <w:t xml:space="preserve"> boron from 0.025 to 0.05% had meaningless promotion on the yield. Therefore, from economical point of view, it is suggested to use the medium </w:t>
      </w:r>
      <w:r w:rsidRPr="00793F5E">
        <w:rPr>
          <w:rFonts w:cs="Times New Roman"/>
          <w:sz w:val="20"/>
          <w:szCs w:val="20"/>
        </w:rPr>
        <w:lastRenderedPageBreak/>
        <w:t xml:space="preserve">concentration of </w:t>
      </w:r>
      <w:proofErr w:type="spellStart"/>
      <w:r w:rsidRPr="00793F5E">
        <w:rPr>
          <w:rFonts w:cs="Times New Roman"/>
          <w:sz w:val="20"/>
          <w:szCs w:val="20"/>
        </w:rPr>
        <w:t>nano</w:t>
      </w:r>
      <w:proofErr w:type="spellEnd"/>
      <w:r w:rsidRPr="00793F5E">
        <w:rPr>
          <w:rFonts w:cs="Times New Roman"/>
          <w:sz w:val="20"/>
          <w:szCs w:val="20"/>
        </w:rPr>
        <w:t xml:space="preserve"> boron namely 0.025 % for gaining the maximum yield that reached 12.7 &amp; 16.8 kg during both seasons respectively compared with the yield of the control vines that reached 10.3 &amp; 9.4 kg during 2016 and 2017 seasons, respectively. The percentage of increment on the yield due to using the previous promised treatment (using </w:t>
      </w:r>
      <w:proofErr w:type="spellStart"/>
      <w:r w:rsidRPr="00793F5E">
        <w:rPr>
          <w:rFonts w:cs="Times New Roman"/>
          <w:sz w:val="20"/>
          <w:szCs w:val="20"/>
        </w:rPr>
        <w:t>nano</w:t>
      </w:r>
      <w:proofErr w:type="spellEnd"/>
      <w:r w:rsidRPr="00793F5E">
        <w:rPr>
          <w:rFonts w:cs="Times New Roman"/>
          <w:sz w:val="20"/>
          <w:szCs w:val="20"/>
        </w:rPr>
        <w:t xml:space="preserve"> boron at 0.025%) over the control treatment reached 23.3 and 78.7 during 2016 and 2017 seasons, respectively. Number of clusters /vine in the first season of study was </w:t>
      </w:r>
      <w:proofErr w:type="spellStart"/>
      <w:r w:rsidRPr="00793F5E">
        <w:rPr>
          <w:rFonts w:cs="Times New Roman"/>
          <w:sz w:val="20"/>
          <w:szCs w:val="20"/>
        </w:rPr>
        <w:t>unsignificantly</w:t>
      </w:r>
      <w:proofErr w:type="spellEnd"/>
      <w:r w:rsidRPr="00793F5E">
        <w:rPr>
          <w:rFonts w:cs="Times New Roman"/>
          <w:sz w:val="20"/>
          <w:szCs w:val="20"/>
        </w:rPr>
        <w:t xml:space="preserve"> affected by the present traditional and </w:t>
      </w:r>
      <w:proofErr w:type="spellStart"/>
      <w:r w:rsidRPr="00793F5E">
        <w:rPr>
          <w:rFonts w:cs="Times New Roman"/>
          <w:sz w:val="20"/>
          <w:szCs w:val="20"/>
        </w:rPr>
        <w:t>nano</w:t>
      </w:r>
      <w:proofErr w:type="spellEnd"/>
      <w:r w:rsidRPr="00793F5E">
        <w:rPr>
          <w:rFonts w:cs="Times New Roman"/>
          <w:sz w:val="20"/>
          <w:szCs w:val="20"/>
        </w:rPr>
        <w:t xml:space="preserve"> technology uses of boron. These results were true during both seasons. </w:t>
      </w:r>
    </w:p>
    <w:p w:rsidR="0042430D" w:rsidRDefault="0042430D" w:rsidP="0042430D">
      <w:pPr>
        <w:bidi w:val="0"/>
        <w:snapToGrid w:val="0"/>
        <w:jc w:val="both"/>
        <w:rPr>
          <w:rFonts w:cs="Times New Roman"/>
          <w:b/>
          <w:bCs/>
          <w:sz w:val="20"/>
          <w:szCs w:val="20"/>
        </w:rPr>
      </w:pPr>
      <w:r w:rsidRPr="00793F5E">
        <w:rPr>
          <w:rFonts w:cs="Times New Roman"/>
          <w:b/>
          <w:bCs/>
          <w:sz w:val="20"/>
          <w:szCs w:val="20"/>
        </w:rPr>
        <w:t xml:space="preserve">4- Weight and compactness of cluster: </w:t>
      </w:r>
    </w:p>
    <w:p w:rsidR="0042430D" w:rsidRPr="00793F5E" w:rsidRDefault="0042430D" w:rsidP="0042430D">
      <w:pPr>
        <w:bidi w:val="0"/>
        <w:snapToGrid w:val="0"/>
        <w:ind w:firstLine="425"/>
        <w:jc w:val="both"/>
        <w:rPr>
          <w:rFonts w:cs="Times New Roman"/>
          <w:sz w:val="20"/>
          <w:szCs w:val="20"/>
        </w:rPr>
      </w:pPr>
      <w:r w:rsidRPr="00793F5E">
        <w:rPr>
          <w:rFonts w:cs="Times New Roman"/>
          <w:sz w:val="20"/>
          <w:szCs w:val="20"/>
        </w:rPr>
        <w:t xml:space="preserve">It is evident from the data in Table (4) that subjecting the vines with boron via borax and boric acid at 0.025 to 0.1% as well as via </w:t>
      </w:r>
      <w:proofErr w:type="spellStart"/>
      <w:r w:rsidRPr="00793F5E">
        <w:rPr>
          <w:rFonts w:cs="Times New Roman"/>
          <w:sz w:val="20"/>
          <w:szCs w:val="20"/>
        </w:rPr>
        <w:t>nano</w:t>
      </w:r>
      <w:proofErr w:type="spellEnd"/>
      <w:r w:rsidRPr="00793F5E">
        <w:rPr>
          <w:rFonts w:cs="Times New Roman"/>
          <w:sz w:val="20"/>
          <w:szCs w:val="20"/>
        </w:rPr>
        <w:t xml:space="preserve">- boron at 0.025 to 0.5% had significant promotion on the weight and compactness of cluster over the control. The promotion was associated with increasing concentration of borax, boric acid and </w:t>
      </w:r>
      <w:proofErr w:type="spellStart"/>
      <w:r w:rsidRPr="00793F5E">
        <w:rPr>
          <w:rFonts w:cs="Times New Roman"/>
          <w:sz w:val="20"/>
          <w:szCs w:val="20"/>
        </w:rPr>
        <w:t>nano</w:t>
      </w:r>
      <w:proofErr w:type="spellEnd"/>
      <w:r w:rsidRPr="00793F5E">
        <w:rPr>
          <w:rFonts w:cs="Times New Roman"/>
          <w:sz w:val="20"/>
          <w:szCs w:val="20"/>
        </w:rPr>
        <w:t xml:space="preserve"> boron. </w:t>
      </w:r>
      <w:proofErr w:type="spellStart"/>
      <w:r w:rsidRPr="00793F5E">
        <w:rPr>
          <w:rFonts w:cs="Times New Roman"/>
          <w:sz w:val="20"/>
          <w:szCs w:val="20"/>
        </w:rPr>
        <w:t>Nano</w:t>
      </w:r>
      <w:proofErr w:type="spellEnd"/>
      <w:r w:rsidRPr="00793F5E">
        <w:rPr>
          <w:rFonts w:cs="Times New Roman"/>
          <w:sz w:val="20"/>
          <w:szCs w:val="20"/>
        </w:rPr>
        <w:t xml:space="preserve"> – technology use of boron at 0.0125 to 0.05% had supreme effect on such two parameters compared to the use of conventional methods of boron namely borax and boric acid. The superiorly of boron methods on improving cluster weight and compactness was arranged as following in ascending order, borax, boric acid and </w:t>
      </w:r>
      <w:proofErr w:type="spellStart"/>
      <w:r w:rsidRPr="00793F5E">
        <w:rPr>
          <w:rFonts w:cs="Times New Roman"/>
          <w:sz w:val="20"/>
          <w:szCs w:val="20"/>
        </w:rPr>
        <w:t>nano</w:t>
      </w:r>
      <w:proofErr w:type="spellEnd"/>
      <w:r w:rsidRPr="00793F5E">
        <w:rPr>
          <w:rFonts w:cs="Times New Roman"/>
          <w:sz w:val="20"/>
          <w:szCs w:val="20"/>
        </w:rPr>
        <w:t xml:space="preserve"> boron. No significant promotion on such two cluster parameters was noticed among the higher two concentrations of borax and boric acid ( 0.05 &amp; 0.1%) and </w:t>
      </w:r>
      <w:proofErr w:type="spellStart"/>
      <w:r w:rsidRPr="00793F5E">
        <w:rPr>
          <w:rFonts w:cs="Times New Roman"/>
          <w:sz w:val="20"/>
          <w:szCs w:val="20"/>
        </w:rPr>
        <w:t>nano</w:t>
      </w:r>
      <w:proofErr w:type="spellEnd"/>
      <w:r w:rsidRPr="00793F5E">
        <w:rPr>
          <w:rFonts w:cs="Times New Roman"/>
          <w:sz w:val="20"/>
          <w:szCs w:val="20"/>
        </w:rPr>
        <w:t xml:space="preserve"> boron ( 0.025 and 0.05%). The maximum values of cluster weight (506 &amp; 495 g) and compactness s ( 4.65 &amp; 4.27) were recorded on the vines that sprayed three times with </w:t>
      </w:r>
      <w:proofErr w:type="spellStart"/>
      <w:r w:rsidRPr="00793F5E">
        <w:rPr>
          <w:rFonts w:cs="Times New Roman"/>
          <w:sz w:val="20"/>
          <w:szCs w:val="20"/>
        </w:rPr>
        <w:t>nano</w:t>
      </w:r>
      <w:proofErr w:type="spellEnd"/>
      <w:r w:rsidRPr="00793F5E">
        <w:rPr>
          <w:rFonts w:cs="Times New Roman"/>
          <w:sz w:val="20"/>
          <w:szCs w:val="20"/>
        </w:rPr>
        <w:t xml:space="preserve"> boron at 0.05 %. The lowest values were recorded on the untreated vines. Similar trend was noticed during 2016 and 2017 seasons. </w:t>
      </w:r>
    </w:p>
    <w:p w:rsidR="0042430D" w:rsidRDefault="0042430D" w:rsidP="0042430D">
      <w:pPr>
        <w:bidi w:val="0"/>
        <w:snapToGrid w:val="0"/>
        <w:jc w:val="both"/>
        <w:rPr>
          <w:rFonts w:cs="Times New Roman"/>
          <w:b/>
          <w:bCs/>
          <w:sz w:val="20"/>
          <w:szCs w:val="20"/>
        </w:rPr>
      </w:pPr>
      <w:r w:rsidRPr="00793F5E">
        <w:rPr>
          <w:rFonts w:cs="Times New Roman"/>
          <w:b/>
          <w:bCs/>
          <w:sz w:val="20"/>
          <w:szCs w:val="20"/>
        </w:rPr>
        <w:t xml:space="preserve">5- Physical and chemical characteristics of the berries </w:t>
      </w:r>
    </w:p>
    <w:p w:rsidR="0042430D" w:rsidRPr="00793F5E" w:rsidRDefault="0042430D" w:rsidP="0042430D">
      <w:pPr>
        <w:bidi w:val="0"/>
        <w:snapToGrid w:val="0"/>
        <w:ind w:firstLine="425"/>
        <w:jc w:val="both"/>
        <w:rPr>
          <w:rFonts w:cs="Times New Roman"/>
          <w:sz w:val="20"/>
          <w:szCs w:val="20"/>
        </w:rPr>
      </w:pPr>
      <w:r w:rsidRPr="00793F5E">
        <w:rPr>
          <w:rFonts w:cs="Times New Roman"/>
          <w:sz w:val="20"/>
          <w:szCs w:val="20"/>
        </w:rPr>
        <w:t xml:space="preserve">It is worth to mention from the data in Tables (4 &amp; 5) that subjecting Early Sweet grapevines with boron via traditional method (borax or boric acid at 0.025 to 0.1%) or </w:t>
      </w:r>
      <w:proofErr w:type="spellStart"/>
      <w:r w:rsidRPr="00793F5E">
        <w:rPr>
          <w:rFonts w:cs="Times New Roman"/>
          <w:sz w:val="20"/>
          <w:szCs w:val="20"/>
        </w:rPr>
        <w:t>nano</w:t>
      </w:r>
      <w:proofErr w:type="spellEnd"/>
      <w:r w:rsidRPr="00793F5E">
        <w:rPr>
          <w:rFonts w:cs="Times New Roman"/>
          <w:sz w:val="20"/>
          <w:szCs w:val="20"/>
        </w:rPr>
        <w:t>- technology (</w:t>
      </w:r>
      <w:proofErr w:type="spellStart"/>
      <w:r w:rsidRPr="00793F5E">
        <w:rPr>
          <w:rFonts w:cs="Times New Roman"/>
          <w:sz w:val="20"/>
          <w:szCs w:val="20"/>
        </w:rPr>
        <w:t>nano</w:t>
      </w:r>
      <w:proofErr w:type="spellEnd"/>
      <w:r w:rsidRPr="00793F5E">
        <w:rPr>
          <w:rFonts w:cs="Times New Roman"/>
          <w:sz w:val="20"/>
          <w:szCs w:val="20"/>
        </w:rPr>
        <w:t xml:space="preserve">- boron at 0.0125 to 0.5 % resulted in significant promotion on both physical and chemical characteristics of the berries rather than the check treatment. This promotion appeared in increasing berry weight and dimensions (longitudinal and equatorial), T.S.S. %, reducing sugars % and T.S.S. /acid and decreasing total acidity %. Using boron via </w:t>
      </w:r>
      <w:proofErr w:type="spellStart"/>
      <w:r w:rsidRPr="00793F5E">
        <w:rPr>
          <w:rFonts w:cs="Times New Roman"/>
          <w:sz w:val="20"/>
          <w:szCs w:val="20"/>
        </w:rPr>
        <w:t>nano</w:t>
      </w:r>
      <w:proofErr w:type="spellEnd"/>
      <w:r w:rsidRPr="00793F5E">
        <w:rPr>
          <w:rFonts w:cs="Times New Roman"/>
          <w:sz w:val="20"/>
          <w:szCs w:val="20"/>
        </w:rPr>
        <w:t xml:space="preserve"> technology was significantly preferable than using it via traditional methods namely borax and boric acid in enhancing berries quality. Using boric acid was significantly superior than using borax in this respect. The promotion on berries quality was in proportional to increasing concentrations of borax, </w:t>
      </w:r>
      <w:r w:rsidRPr="00793F5E">
        <w:rPr>
          <w:rFonts w:cs="Times New Roman"/>
          <w:sz w:val="20"/>
          <w:szCs w:val="20"/>
        </w:rPr>
        <w:lastRenderedPageBreak/>
        <w:t xml:space="preserve">boric acid and </w:t>
      </w:r>
      <w:proofErr w:type="spellStart"/>
      <w:r w:rsidRPr="00793F5E">
        <w:rPr>
          <w:rFonts w:cs="Times New Roman"/>
          <w:sz w:val="20"/>
          <w:szCs w:val="20"/>
        </w:rPr>
        <w:t>nano</w:t>
      </w:r>
      <w:proofErr w:type="spellEnd"/>
      <w:r w:rsidRPr="00793F5E">
        <w:rPr>
          <w:rFonts w:cs="Times New Roman"/>
          <w:sz w:val="20"/>
          <w:szCs w:val="20"/>
        </w:rPr>
        <w:t xml:space="preserve"> boron. Meaningless promotion on quality of the berries was noticed among the higher two concentrations of each boron materials. The best results were obtained due to using </w:t>
      </w:r>
      <w:proofErr w:type="spellStart"/>
      <w:r w:rsidRPr="00793F5E">
        <w:rPr>
          <w:rFonts w:cs="Times New Roman"/>
          <w:sz w:val="20"/>
          <w:szCs w:val="20"/>
        </w:rPr>
        <w:t>nano</w:t>
      </w:r>
      <w:proofErr w:type="spellEnd"/>
      <w:r w:rsidRPr="00793F5E">
        <w:rPr>
          <w:rFonts w:cs="Times New Roman"/>
          <w:sz w:val="20"/>
          <w:szCs w:val="20"/>
        </w:rPr>
        <w:t xml:space="preserve"> boron at 0.025 %. These results were true during both seasons</w:t>
      </w:r>
    </w:p>
    <w:p w:rsidR="0042430D" w:rsidRDefault="0042430D" w:rsidP="0042430D">
      <w:pPr>
        <w:bidi w:val="0"/>
        <w:snapToGrid w:val="0"/>
        <w:jc w:val="both"/>
        <w:rPr>
          <w:rFonts w:cs="Times New Roman"/>
          <w:b/>
          <w:bCs/>
          <w:sz w:val="20"/>
          <w:szCs w:val="20"/>
          <w:lang w:eastAsia="zh-CN"/>
        </w:rPr>
      </w:pPr>
    </w:p>
    <w:p w:rsidR="008933C2" w:rsidRPr="00793F5E" w:rsidRDefault="008933C2" w:rsidP="0042430D">
      <w:pPr>
        <w:bidi w:val="0"/>
        <w:snapToGrid w:val="0"/>
        <w:jc w:val="both"/>
        <w:rPr>
          <w:rFonts w:cs="Times New Roman"/>
          <w:b/>
          <w:bCs/>
          <w:sz w:val="20"/>
          <w:szCs w:val="20"/>
        </w:rPr>
      </w:pPr>
      <w:r w:rsidRPr="00793F5E">
        <w:rPr>
          <w:rFonts w:cs="Times New Roman"/>
          <w:b/>
          <w:bCs/>
          <w:sz w:val="20"/>
          <w:szCs w:val="20"/>
        </w:rPr>
        <w:t xml:space="preserve">4. Discussion </w:t>
      </w:r>
    </w:p>
    <w:p w:rsidR="008933C2" w:rsidRPr="00793F5E" w:rsidRDefault="008933C2" w:rsidP="00D230EA">
      <w:pPr>
        <w:bidi w:val="0"/>
        <w:snapToGrid w:val="0"/>
        <w:ind w:firstLine="425"/>
        <w:jc w:val="both"/>
        <w:rPr>
          <w:rFonts w:cs="Times New Roman"/>
          <w:sz w:val="20"/>
          <w:szCs w:val="20"/>
        </w:rPr>
      </w:pPr>
      <w:r w:rsidRPr="00793F5E">
        <w:rPr>
          <w:rFonts w:cs="Times New Roman"/>
          <w:sz w:val="20"/>
          <w:szCs w:val="20"/>
        </w:rPr>
        <w:t xml:space="preserve">The beneficial effects of boron on stimulating vegetative growth characteristics, chlorophylls, nutrients, yield and quality of the berries in grapevines cv. Early Sweet might be attributed to its impact on (according to </w:t>
      </w:r>
      <w:proofErr w:type="spellStart"/>
      <w:r w:rsidRPr="00793F5E">
        <w:rPr>
          <w:rFonts w:cs="Times New Roman"/>
          <w:b/>
          <w:bCs/>
          <w:sz w:val="20"/>
          <w:szCs w:val="20"/>
        </w:rPr>
        <w:t>Mengel</w:t>
      </w:r>
      <w:proofErr w:type="spellEnd"/>
      <w:r w:rsidRPr="00793F5E">
        <w:rPr>
          <w:rFonts w:cs="Times New Roman"/>
          <w:b/>
          <w:bCs/>
          <w:sz w:val="20"/>
          <w:szCs w:val="20"/>
        </w:rPr>
        <w:t xml:space="preserve"> </w:t>
      </w:r>
      <w:r w:rsidRPr="00793F5E">
        <w:rPr>
          <w:rFonts w:cs="Times New Roman"/>
          <w:b/>
          <w:bCs/>
          <w:i/>
          <w:iCs/>
          <w:sz w:val="20"/>
          <w:szCs w:val="20"/>
        </w:rPr>
        <w:t>et al.,</w:t>
      </w:r>
      <w:r w:rsidRPr="00793F5E">
        <w:rPr>
          <w:rFonts w:cs="Times New Roman"/>
          <w:b/>
          <w:bCs/>
          <w:sz w:val="20"/>
          <w:szCs w:val="20"/>
        </w:rPr>
        <w:t xml:space="preserve"> 2010 and </w:t>
      </w:r>
      <w:proofErr w:type="spellStart"/>
      <w:r w:rsidRPr="00793F5E">
        <w:rPr>
          <w:rFonts w:cs="Times New Roman"/>
          <w:b/>
          <w:bCs/>
          <w:sz w:val="20"/>
          <w:szCs w:val="20"/>
        </w:rPr>
        <w:t>Passingham</w:t>
      </w:r>
      <w:proofErr w:type="spellEnd"/>
      <w:r w:rsidRPr="00793F5E">
        <w:rPr>
          <w:rFonts w:cs="Times New Roman"/>
          <w:b/>
          <w:bCs/>
          <w:sz w:val="20"/>
          <w:szCs w:val="20"/>
        </w:rPr>
        <w:t>, 2004</w:t>
      </w:r>
      <w:r w:rsidRPr="00793F5E">
        <w:rPr>
          <w:rFonts w:cs="Times New Roman"/>
          <w:sz w:val="20"/>
          <w:szCs w:val="20"/>
        </w:rPr>
        <w:t xml:space="preserve">). </w:t>
      </w:r>
    </w:p>
    <w:p w:rsidR="008933C2"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Translocation and adsorption of sugars, since sugars may be moved in the form of borate complexes.</w:t>
      </w:r>
    </w:p>
    <w:p w:rsidR="008933C2"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 xml:space="preserve">Activating the formation of </w:t>
      </w:r>
      <w:proofErr w:type="spellStart"/>
      <w:r w:rsidRPr="00793F5E">
        <w:rPr>
          <w:rFonts w:cs="Times New Roman"/>
          <w:sz w:val="20"/>
          <w:szCs w:val="20"/>
        </w:rPr>
        <w:t>meristems</w:t>
      </w:r>
      <w:proofErr w:type="spellEnd"/>
      <w:r w:rsidRPr="00793F5E">
        <w:rPr>
          <w:rFonts w:cs="Times New Roman"/>
          <w:sz w:val="20"/>
          <w:szCs w:val="20"/>
        </w:rPr>
        <w:t xml:space="preserve">. </w:t>
      </w:r>
    </w:p>
    <w:p w:rsidR="008933C2"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 xml:space="preserve">Preventing the abortion of flowers. </w:t>
      </w:r>
    </w:p>
    <w:p w:rsidR="008933C2"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 xml:space="preserve">Preventing the accumulation of </w:t>
      </w:r>
      <w:proofErr w:type="spellStart"/>
      <w:r w:rsidRPr="00793F5E">
        <w:rPr>
          <w:rFonts w:cs="Times New Roman"/>
          <w:sz w:val="20"/>
          <w:szCs w:val="20"/>
        </w:rPr>
        <w:t>polyphenolic</w:t>
      </w:r>
      <w:proofErr w:type="spellEnd"/>
      <w:r w:rsidRPr="00793F5E">
        <w:rPr>
          <w:rFonts w:cs="Times New Roman"/>
          <w:sz w:val="20"/>
          <w:szCs w:val="20"/>
        </w:rPr>
        <w:t xml:space="preserve"> compounds. </w:t>
      </w:r>
    </w:p>
    <w:p w:rsidR="008933C2" w:rsidRPr="00793F5E" w:rsidRDefault="008933C2" w:rsidP="00D230EA">
      <w:pPr>
        <w:numPr>
          <w:ilvl w:val="0"/>
          <w:numId w:val="4"/>
        </w:numPr>
        <w:bidi w:val="0"/>
        <w:snapToGrid w:val="0"/>
        <w:ind w:left="0" w:firstLine="425"/>
        <w:jc w:val="both"/>
        <w:rPr>
          <w:rFonts w:cs="Times New Roman"/>
          <w:sz w:val="20"/>
          <w:szCs w:val="20"/>
        </w:rPr>
      </w:pPr>
      <w:proofErr w:type="spellStart"/>
      <w:r w:rsidRPr="00793F5E">
        <w:rPr>
          <w:rFonts w:cs="Times New Roman"/>
          <w:sz w:val="20"/>
          <w:szCs w:val="20"/>
        </w:rPr>
        <w:t>Incouraging</w:t>
      </w:r>
      <w:proofErr w:type="spellEnd"/>
      <w:r w:rsidRPr="00793F5E">
        <w:rPr>
          <w:rFonts w:cs="Times New Roman"/>
          <w:sz w:val="20"/>
          <w:szCs w:val="20"/>
        </w:rPr>
        <w:t xml:space="preserve"> cell development and the elongation of cells through controlling of polysaccharide synthesis. </w:t>
      </w:r>
    </w:p>
    <w:p w:rsidR="008933C2"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 xml:space="preserve">Controlling the formation of starch and preventing the excessive </w:t>
      </w:r>
      <w:proofErr w:type="spellStart"/>
      <w:r w:rsidRPr="00793F5E">
        <w:rPr>
          <w:rFonts w:cs="Times New Roman"/>
          <w:sz w:val="20"/>
          <w:szCs w:val="20"/>
        </w:rPr>
        <w:t>concersion</w:t>
      </w:r>
      <w:proofErr w:type="spellEnd"/>
      <w:r w:rsidRPr="00793F5E">
        <w:rPr>
          <w:rFonts w:cs="Times New Roman"/>
          <w:sz w:val="20"/>
          <w:szCs w:val="20"/>
        </w:rPr>
        <w:t xml:space="preserve"> of sugars into starch. </w:t>
      </w:r>
    </w:p>
    <w:p w:rsidR="008933C2" w:rsidRPr="00793F5E" w:rsidRDefault="008933C2" w:rsidP="00D230EA">
      <w:pPr>
        <w:numPr>
          <w:ilvl w:val="0"/>
          <w:numId w:val="4"/>
        </w:numPr>
        <w:bidi w:val="0"/>
        <w:snapToGrid w:val="0"/>
        <w:ind w:left="0" w:firstLine="425"/>
        <w:jc w:val="both"/>
        <w:rPr>
          <w:rFonts w:cs="Times New Roman"/>
          <w:sz w:val="20"/>
          <w:szCs w:val="20"/>
        </w:rPr>
      </w:pPr>
      <w:proofErr w:type="spellStart"/>
      <w:r w:rsidRPr="00793F5E">
        <w:rPr>
          <w:rFonts w:cs="Times New Roman"/>
          <w:sz w:val="20"/>
          <w:szCs w:val="20"/>
        </w:rPr>
        <w:t>Incouraging</w:t>
      </w:r>
      <w:proofErr w:type="spellEnd"/>
      <w:r w:rsidRPr="00793F5E">
        <w:rPr>
          <w:rFonts w:cs="Times New Roman"/>
          <w:sz w:val="20"/>
          <w:szCs w:val="20"/>
        </w:rPr>
        <w:t xml:space="preserve"> root development. </w:t>
      </w:r>
    </w:p>
    <w:p w:rsidR="00793F5E" w:rsidRPr="00793F5E" w:rsidRDefault="008933C2" w:rsidP="00D230EA">
      <w:pPr>
        <w:numPr>
          <w:ilvl w:val="0"/>
          <w:numId w:val="4"/>
        </w:numPr>
        <w:bidi w:val="0"/>
        <w:snapToGrid w:val="0"/>
        <w:ind w:left="0" w:firstLine="425"/>
        <w:jc w:val="both"/>
        <w:rPr>
          <w:rFonts w:cs="Times New Roman"/>
          <w:sz w:val="20"/>
          <w:szCs w:val="20"/>
        </w:rPr>
      </w:pPr>
      <w:r w:rsidRPr="00793F5E">
        <w:rPr>
          <w:rFonts w:cs="Times New Roman"/>
          <w:sz w:val="20"/>
          <w:szCs w:val="20"/>
        </w:rPr>
        <w:t xml:space="preserve">Reducing at the lower extent the different disorders in the fruit crops. </w:t>
      </w:r>
    </w:p>
    <w:p w:rsidR="008933C2" w:rsidRPr="00793F5E" w:rsidRDefault="00793F5E" w:rsidP="00D230EA">
      <w:pPr>
        <w:bidi w:val="0"/>
        <w:snapToGrid w:val="0"/>
        <w:ind w:firstLine="425"/>
        <w:jc w:val="both"/>
        <w:rPr>
          <w:rFonts w:cs="Times New Roman"/>
          <w:sz w:val="20"/>
          <w:szCs w:val="20"/>
        </w:rPr>
      </w:pPr>
      <w:r w:rsidRPr="00793F5E">
        <w:rPr>
          <w:rFonts w:cs="Times New Roman"/>
          <w:sz w:val="20"/>
          <w:szCs w:val="20"/>
        </w:rPr>
        <w:t>T</w:t>
      </w:r>
      <w:r w:rsidR="008933C2" w:rsidRPr="00793F5E">
        <w:rPr>
          <w:rFonts w:cs="Times New Roman"/>
          <w:sz w:val="20"/>
          <w:szCs w:val="20"/>
        </w:rPr>
        <w:t xml:space="preserve">hese results regarding the promoting effect of boron on growth, vine nutritional status, yield and quality are in agreement with those obtained by </w:t>
      </w:r>
      <w:proofErr w:type="spellStart"/>
      <w:r w:rsidR="008933C2" w:rsidRPr="00793F5E">
        <w:rPr>
          <w:rFonts w:cs="Times New Roman"/>
          <w:b/>
          <w:bCs/>
          <w:sz w:val="20"/>
          <w:szCs w:val="20"/>
        </w:rPr>
        <w:t>Abd</w:t>
      </w:r>
      <w:proofErr w:type="spellEnd"/>
      <w:r w:rsidR="008933C2" w:rsidRPr="00793F5E">
        <w:rPr>
          <w:rFonts w:cs="Times New Roman"/>
          <w:b/>
          <w:bCs/>
          <w:sz w:val="20"/>
          <w:szCs w:val="20"/>
        </w:rPr>
        <w:t xml:space="preserve"> El- </w:t>
      </w:r>
      <w:proofErr w:type="spellStart"/>
      <w:r w:rsidR="008933C2" w:rsidRPr="00793F5E">
        <w:rPr>
          <w:rFonts w:cs="Times New Roman"/>
          <w:b/>
          <w:bCs/>
          <w:sz w:val="20"/>
          <w:szCs w:val="20"/>
        </w:rPr>
        <w:t>Haffez</w:t>
      </w:r>
      <w:proofErr w:type="spellEnd"/>
      <w:r w:rsidR="008933C2" w:rsidRPr="00793F5E">
        <w:rPr>
          <w:rFonts w:cs="Times New Roman"/>
          <w:b/>
          <w:bCs/>
          <w:sz w:val="20"/>
          <w:szCs w:val="20"/>
        </w:rPr>
        <w:t xml:space="preserve"> (2007); </w:t>
      </w:r>
      <w:proofErr w:type="spellStart"/>
      <w:r w:rsidR="008933C2" w:rsidRPr="00793F5E">
        <w:rPr>
          <w:rFonts w:cs="Times New Roman"/>
          <w:b/>
          <w:bCs/>
          <w:sz w:val="20"/>
          <w:szCs w:val="20"/>
        </w:rPr>
        <w:t>Amin</w:t>
      </w:r>
      <w:proofErr w:type="spellEnd"/>
      <w:r w:rsidR="008933C2" w:rsidRPr="00793F5E">
        <w:rPr>
          <w:rFonts w:cs="Times New Roman"/>
          <w:b/>
          <w:bCs/>
          <w:sz w:val="20"/>
          <w:szCs w:val="20"/>
        </w:rPr>
        <w:t xml:space="preserve"> (2007); Ahmed </w:t>
      </w:r>
      <w:r w:rsidR="008933C2" w:rsidRPr="00793F5E">
        <w:rPr>
          <w:rFonts w:cs="Times New Roman"/>
          <w:b/>
          <w:bCs/>
          <w:i/>
          <w:iCs/>
          <w:sz w:val="20"/>
          <w:szCs w:val="20"/>
        </w:rPr>
        <w:t>et al.,</w:t>
      </w:r>
      <w:r w:rsidR="008933C2" w:rsidRPr="00793F5E">
        <w:rPr>
          <w:rFonts w:cs="Times New Roman"/>
          <w:b/>
          <w:bCs/>
          <w:sz w:val="20"/>
          <w:szCs w:val="20"/>
        </w:rPr>
        <w:t xml:space="preserve"> (2007), El- </w:t>
      </w:r>
      <w:proofErr w:type="spellStart"/>
      <w:r w:rsidR="008933C2" w:rsidRPr="00793F5E">
        <w:rPr>
          <w:rFonts w:cs="Times New Roman"/>
          <w:b/>
          <w:bCs/>
          <w:sz w:val="20"/>
          <w:szCs w:val="20"/>
        </w:rPr>
        <w:t>Sawy</w:t>
      </w:r>
      <w:proofErr w:type="spellEnd"/>
      <w:r w:rsidR="008933C2" w:rsidRPr="00793F5E">
        <w:rPr>
          <w:rFonts w:cs="Times New Roman"/>
          <w:b/>
          <w:bCs/>
          <w:sz w:val="20"/>
          <w:szCs w:val="20"/>
        </w:rPr>
        <w:t xml:space="preserve"> (2009); El- </w:t>
      </w:r>
      <w:proofErr w:type="spellStart"/>
      <w:r w:rsidR="008933C2" w:rsidRPr="00793F5E">
        <w:rPr>
          <w:rFonts w:cs="Times New Roman"/>
          <w:b/>
          <w:bCs/>
          <w:sz w:val="20"/>
          <w:szCs w:val="20"/>
        </w:rPr>
        <w:t>Kady</w:t>
      </w:r>
      <w:proofErr w:type="spellEnd"/>
      <w:r w:rsidR="008933C2" w:rsidRPr="00793F5E">
        <w:rPr>
          <w:rFonts w:cs="Times New Roman"/>
          <w:b/>
          <w:bCs/>
          <w:sz w:val="20"/>
          <w:szCs w:val="20"/>
        </w:rPr>
        <w:t xml:space="preserve"> – </w:t>
      </w:r>
      <w:proofErr w:type="spellStart"/>
      <w:r w:rsidR="008933C2" w:rsidRPr="00793F5E">
        <w:rPr>
          <w:rFonts w:cs="Times New Roman"/>
          <w:b/>
          <w:bCs/>
          <w:sz w:val="20"/>
          <w:szCs w:val="20"/>
        </w:rPr>
        <w:t>Hana</w:t>
      </w:r>
      <w:r w:rsidRPr="00793F5E">
        <w:rPr>
          <w:rFonts w:cs="Times New Roman"/>
          <w:b/>
          <w:bCs/>
          <w:sz w:val="20"/>
          <w:szCs w:val="20"/>
        </w:rPr>
        <w:t>a</w:t>
      </w:r>
      <w:proofErr w:type="spellEnd"/>
      <w:r w:rsidRPr="00793F5E">
        <w:rPr>
          <w:rFonts w:cs="Times New Roman"/>
          <w:b/>
          <w:bCs/>
          <w:sz w:val="20"/>
          <w:szCs w:val="20"/>
        </w:rPr>
        <w:t xml:space="preserve"> (</w:t>
      </w:r>
      <w:r w:rsidR="008933C2" w:rsidRPr="00793F5E">
        <w:rPr>
          <w:rFonts w:cs="Times New Roman"/>
          <w:b/>
          <w:bCs/>
          <w:sz w:val="20"/>
          <w:szCs w:val="20"/>
        </w:rPr>
        <w:t xml:space="preserve">2011); </w:t>
      </w:r>
      <w:proofErr w:type="spellStart"/>
      <w:r w:rsidR="008933C2" w:rsidRPr="00793F5E">
        <w:rPr>
          <w:rFonts w:cs="Times New Roman"/>
          <w:b/>
          <w:bCs/>
          <w:sz w:val="20"/>
          <w:szCs w:val="20"/>
        </w:rPr>
        <w:t>Abdelaa</w:t>
      </w:r>
      <w:r w:rsidRPr="00793F5E">
        <w:rPr>
          <w:rFonts w:cs="Times New Roman"/>
          <w:b/>
          <w:bCs/>
          <w:sz w:val="20"/>
          <w:szCs w:val="20"/>
        </w:rPr>
        <w:t>l</w:t>
      </w:r>
      <w:proofErr w:type="spellEnd"/>
      <w:r w:rsidRPr="00793F5E">
        <w:rPr>
          <w:rFonts w:cs="Times New Roman"/>
          <w:b/>
          <w:bCs/>
          <w:sz w:val="20"/>
          <w:szCs w:val="20"/>
        </w:rPr>
        <w:t xml:space="preserve"> (</w:t>
      </w:r>
      <w:r w:rsidR="008933C2" w:rsidRPr="00793F5E">
        <w:rPr>
          <w:rFonts w:cs="Times New Roman"/>
          <w:b/>
          <w:bCs/>
          <w:sz w:val="20"/>
          <w:szCs w:val="20"/>
        </w:rPr>
        <w:t>2012) and Mohamed (2014)</w:t>
      </w:r>
      <w:r w:rsidR="008933C2" w:rsidRPr="00793F5E">
        <w:rPr>
          <w:rFonts w:cs="Times New Roman"/>
          <w:sz w:val="20"/>
          <w:szCs w:val="20"/>
        </w:rPr>
        <w:t xml:space="preserve"> who worked on normal boron and </w:t>
      </w:r>
      <w:proofErr w:type="spellStart"/>
      <w:r w:rsidR="008933C2" w:rsidRPr="00793F5E">
        <w:rPr>
          <w:rFonts w:cs="Times New Roman"/>
          <w:b/>
          <w:bCs/>
          <w:sz w:val="20"/>
          <w:szCs w:val="20"/>
        </w:rPr>
        <w:t>Derosa</w:t>
      </w:r>
      <w:proofErr w:type="spellEnd"/>
      <w:r w:rsidR="008933C2" w:rsidRPr="00793F5E">
        <w:rPr>
          <w:rFonts w:cs="Times New Roman"/>
          <w:b/>
          <w:bCs/>
          <w:sz w:val="20"/>
          <w:szCs w:val="20"/>
        </w:rPr>
        <w:t xml:space="preserve"> </w:t>
      </w:r>
      <w:r w:rsidR="008933C2" w:rsidRPr="00793F5E">
        <w:rPr>
          <w:rFonts w:cs="Times New Roman"/>
          <w:b/>
          <w:bCs/>
          <w:i/>
          <w:iCs/>
          <w:sz w:val="20"/>
          <w:szCs w:val="20"/>
        </w:rPr>
        <w:t>et al.,</w:t>
      </w:r>
      <w:r w:rsidR="008933C2" w:rsidRPr="00793F5E">
        <w:rPr>
          <w:rFonts w:cs="Times New Roman"/>
          <w:b/>
          <w:bCs/>
          <w:sz w:val="20"/>
          <w:szCs w:val="20"/>
        </w:rPr>
        <w:t xml:space="preserve"> (2010); </w:t>
      </w:r>
      <w:proofErr w:type="spellStart"/>
      <w:r w:rsidR="008933C2" w:rsidRPr="00793F5E">
        <w:rPr>
          <w:rFonts w:cs="Times New Roman"/>
          <w:b/>
          <w:bCs/>
          <w:sz w:val="20"/>
          <w:szCs w:val="20"/>
        </w:rPr>
        <w:t>Sabir</w:t>
      </w:r>
      <w:proofErr w:type="spellEnd"/>
      <w:r w:rsidR="008933C2" w:rsidRPr="00793F5E">
        <w:rPr>
          <w:rFonts w:cs="Times New Roman"/>
          <w:b/>
          <w:bCs/>
          <w:sz w:val="20"/>
          <w:szCs w:val="20"/>
        </w:rPr>
        <w:t xml:space="preserve"> </w:t>
      </w:r>
      <w:r w:rsidR="008933C2" w:rsidRPr="00793F5E">
        <w:rPr>
          <w:rFonts w:cs="Times New Roman"/>
          <w:b/>
          <w:bCs/>
          <w:i/>
          <w:iCs/>
          <w:sz w:val="20"/>
          <w:szCs w:val="20"/>
        </w:rPr>
        <w:t>et al.,</w:t>
      </w:r>
      <w:r w:rsidR="008933C2" w:rsidRPr="00793F5E">
        <w:rPr>
          <w:rFonts w:cs="Times New Roman"/>
          <w:b/>
          <w:bCs/>
          <w:sz w:val="20"/>
          <w:szCs w:val="20"/>
        </w:rPr>
        <w:t xml:space="preserve"> (2014) </w:t>
      </w:r>
      <w:proofErr w:type="spellStart"/>
      <w:r w:rsidR="008933C2" w:rsidRPr="00793F5E">
        <w:rPr>
          <w:rFonts w:cs="Times New Roman"/>
          <w:b/>
          <w:bCs/>
          <w:sz w:val="20"/>
          <w:szCs w:val="20"/>
        </w:rPr>
        <w:t>Refaai</w:t>
      </w:r>
      <w:proofErr w:type="spellEnd"/>
      <w:r w:rsidR="008933C2" w:rsidRPr="00793F5E">
        <w:rPr>
          <w:rFonts w:cs="Times New Roman"/>
          <w:b/>
          <w:bCs/>
          <w:sz w:val="20"/>
          <w:szCs w:val="20"/>
        </w:rPr>
        <w:t xml:space="preserve"> (2014); </w:t>
      </w:r>
      <w:proofErr w:type="spellStart"/>
      <w:r w:rsidR="008933C2" w:rsidRPr="00793F5E">
        <w:rPr>
          <w:rFonts w:cs="Times New Roman"/>
          <w:b/>
          <w:bCs/>
          <w:sz w:val="20"/>
          <w:szCs w:val="20"/>
        </w:rPr>
        <w:t>Roshdy</w:t>
      </w:r>
      <w:proofErr w:type="spellEnd"/>
      <w:r w:rsidR="008933C2" w:rsidRPr="00793F5E">
        <w:rPr>
          <w:rFonts w:cs="Times New Roman"/>
          <w:b/>
          <w:bCs/>
          <w:sz w:val="20"/>
          <w:szCs w:val="20"/>
        </w:rPr>
        <w:t xml:space="preserve"> and </w:t>
      </w:r>
      <w:proofErr w:type="spellStart"/>
      <w:r w:rsidR="008933C2" w:rsidRPr="00793F5E">
        <w:rPr>
          <w:rFonts w:cs="Times New Roman"/>
          <w:b/>
          <w:bCs/>
          <w:sz w:val="20"/>
          <w:szCs w:val="20"/>
        </w:rPr>
        <w:t>Refaai</w:t>
      </w:r>
      <w:proofErr w:type="spellEnd"/>
      <w:r w:rsidR="008933C2" w:rsidRPr="00793F5E">
        <w:rPr>
          <w:rFonts w:cs="Times New Roman"/>
          <w:b/>
          <w:bCs/>
          <w:sz w:val="20"/>
          <w:szCs w:val="20"/>
        </w:rPr>
        <w:t xml:space="preserve"> (2016), </w:t>
      </w:r>
      <w:proofErr w:type="spellStart"/>
      <w:r w:rsidR="008933C2" w:rsidRPr="00793F5E">
        <w:rPr>
          <w:rFonts w:cs="Times New Roman"/>
          <w:b/>
          <w:bCs/>
          <w:sz w:val="20"/>
          <w:szCs w:val="20"/>
        </w:rPr>
        <w:t>Wassel</w:t>
      </w:r>
      <w:proofErr w:type="spellEnd"/>
      <w:r w:rsidR="008933C2" w:rsidRPr="00793F5E">
        <w:rPr>
          <w:rFonts w:cs="Times New Roman"/>
          <w:b/>
          <w:bCs/>
          <w:sz w:val="20"/>
          <w:szCs w:val="20"/>
        </w:rPr>
        <w:t xml:space="preserve"> </w:t>
      </w:r>
      <w:r w:rsidR="008933C2" w:rsidRPr="00793F5E">
        <w:rPr>
          <w:rFonts w:cs="Times New Roman"/>
          <w:b/>
          <w:bCs/>
          <w:i/>
          <w:iCs/>
          <w:sz w:val="20"/>
          <w:szCs w:val="20"/>
        </w:rPr>
        <w:t>et al.,</w:t>
      </w:r>
      <w:r w:rsidR="008933C2" w:rsidRPr="00793F5E">
        <w:rPr>
          <w:rFonts w:cs="Times New Roman"/>
          <w:b/>
          <w:bCs/>
          <w:sz w:val="20"/>
          <w:szCs w:val="20"/>
        </w:rPr>
        <w:t xml:space="preserve"> (2017)</w:t>
      </w:r>
      <w:r w:rsidRPr="00793F5E">
        <w:rPr>
          <w:rFonts w:cs="Times New Roman"/>
          <w:b/>
          <w:bCs/>
          <w:sz w:val="20"/>
          <w:szCs w:val="20"/>
        </w:rPr>
        <w:t>,</w:t>
      </w:r>
      <w:r w:rsidR="008933C2" w:rsidRPr="00793F5E">
        <w:rPr>
          <w:rFonts w:cs="Times New Roman"/>
          <w:b/>
          <w:bCs/>
          <w:sz w:val="20"/>
          <w:szCs w:val="20"/>
        </w:rPr>
        <w:t xml:space="preserve"> El- </w:t>
      </w:r>
      <w:proofErr w:type="spellStart"/>
      <w:r w:rsidR="008933C2" w:rsidRPr="00793F5E">
        <w:rPr>
          <w:rFonts w:cs="Times New Roman"/>
          <w:b/>
          <w:bCs/>
          <w:sz w:val="20"/>
          <w:szCs w:val="20"/>
        </w:rPr>
        <w:t>Sayed</w:t>
      </w:r>
      <w:proofErr w:type="spellEnd"/>
      <w:r w:rsidR="008933C2" w:rsidRPr="00793F5E">
        <w:rPr>
          <w:rFonts w:cs="Times New Roman"/>
          <w:b/>
          <w:bCs/>
          <w:sz w:val="20"/>
          <w:szCs w:val="20"/>
        </w:rPr>
        <w:t xml:space="preserve"> </w:t>
      </w:r>
      <w:r w:rsidR="008933C2" w:rsidRPr="00793F5E">
        <w:rPr>
          <w:rFonts w:cs="Times New Roman"/>
          <w:b/>
          <w:bCs/>
          <w:i/>
          <w:iCs/>
          <w:sz w:val="20"/>
          <w:szCs w:val="20"/>
        </w:rPr>
        <w:t>et al.,</w:t>
      </w:r>
      <w:r w:rsidR="008933C2" w:rsidRPr="00793F5E">
        <w:rPr>
          <w:rFonts w:cs="Times New Roman"/>
          <w:b/>
          <w:bCs/>
          <w:sz w:val="20"/>
          <w:szCs w:val="20"/>
        </w:rPr>
        <w:t xml:space="preserve"> (2017); </w:t>
      </w:r>
      <w:proofErr w:type="spellStart"/>
      <w:r w:rsidR="008933C2" w:rsidRPr="00793F5E">
        <w:rPr>
          <w:rFonts w:cs="Times New Roman"/>
          <w:b/>
          <w:bCs/>
          <w:sz w:val="20"/>
          <w:szCs w:val="20"/>
        </w:rPr>
        <w:t>Khalil</w:t>
      </w:r>
      <w:proofErr w:type="spellEnd"/>
      <w:r w:rsidR="008933C2" w:rsidRPr="00793F5E">
        <w:rPr>
          <w:rFonts w:cs="Times New Roman"/>
          <w:b/>
          <w:bCs/>
          <w:sz w:val="20"/>
          <w:szCs w:val="20"/>
        </w:rPr>
        <w:t xml:space="preserve"> (2017)</w:t>
      </w:r>
      <w:r w:rsidRPr="00793F5E">
        <w:rPr>
          <w:rFonts w:cs="Times New Roman"/>
          <w:b/>
          <w:bCs/>
          <w:sz w:val="20"/>
          <w:szCs w:val="20"/>
        </w:rPr>
        <w:t>;</w:t>
      </w:r>
      <w:r w:rsidR="008933C2" w:rsidRPr="00793F5E">
        <w:rPr>
          <w:rFonts w:cs="Times New Roman"/>
          <w:b/>
          <w:bCs/>
          <w:sz w:val="20"/>
          <w:szCs w:val="20"/>
        </w:rPr>
        <w:t xml:space="preserve"> </w:t>
      </w:r>
      <w:proofErr w:type="spellStart"/>
      <w:r w:rsidR="008933C2" w:rsidRPr="00793F5E">
        <w:rPr>
          <w:rFonts w:cs="Times New Roman"/>
          <w:b/>
          <w:bCs/>
          <w:sz w:val="20"/>
          <w:szCs w:val="20"/>
        </w:rPr>
        <w:t>Abdalal</w:t>
      </w:r>
      <w:proofErr w:type="spellEnd"/>
      <w:r w:rsidR="008933C2" w:rsidRPr="00793F5E">
        <w:rPr>
          <w:rFonts w:cs="Times New Roman"/>
          <w:b/>
          <w:bCs/>
          <w:sz w:val="20"/>
          <w:szCs w:val="20"/>
        </w:rPr>
        <w:t xml:space="preserve"> (2018); El- </w:t>
      </w:r>
      <w:proofErr w:type="spellStart"/>
      <w:r w:rsidR="008933C2" w:rsidRPr="00793F5E">
        <w:rPr>
          <w:rFonts w:cs="Times New Roman"/>
          <w:b/>
          <w:bCs/>
          <w:sz w:val="20"/>
          <w:szCs w:val="20"/>
        </w:rPr>
        <w:t>Sayed</w:t>
      </w:r>
      <w:proofErr w:type="spellEnd"/>
      <w:r w:rsidR="008933C2" w:rsidRPr="00793F5E">
        <w:rPr>
          <w:rFonts w:cs="Times New Roman"/>
          <w:b/>
          <w:bCs/>
          <w:sz w:val="20"/>
          <w:szCs w:val="20"/>
        </w:rPr>
        <w:t xml:space="preserve"> – </w:t>
      </w:r>
      <w:proofErr w:type="spellStart"/>
      <w:r w:rsidR="008933C2" w:rsidRPr="00793F5E">
        <w:rPr>
          <w:rFonts w:cs="Times New Roman"/>
          <w:b/>
          <w:bCs/>
          <w:sz w:val="20"/>
          <w:szCs w:val="20"/>
        </w:rPr>
        <w:t>Esraa</w:t>
      </w:r>
      <w:proofErr w:type="spellEnd"/>
      <w:r w:rsidR="008933C2" w:rsidRPr="00793F5E">
        <w:rPr>
          <w:rFonts w:cs="Times New Roman"/>
          <w:b/>
          <w:bCs/>
          <w:sz w:val="20"/>
          <w:szCs w:val="20"/>
        </w:rPr>
        <w:t xml:space="preserve"> (2018) and Saied (2018).</w:t>
      </w:r>
    </w:p>
    <w:p w:rsidR="008933C2" w:rsidRPr="00793F5E" w:rsidRDefault="008933C2" w:rsidP="00D230EA">
      <w:pPr>
        <w:bidi w:val="0"/>
        <w:snapToGrid w:val="0"/>
        <w:jc w:val="both"/>
        <w:rPr>
          <w:rFonts w:cs="Times New Roman"/>
          <w:b/>
          <w:bCs/>
          <w:sz w:val="20"/>
          <w:szCs w:val="20"/>
        </w:rPr>
      </w:pPr>
    </w:p>
    <w:p w:rsidR="008933C2" w:rsidRPr="00793F5E" w:rsidRDefault="008933C2" w:rsidP="00D230EA">
      <w:pPr>
        <w:bidi w:val="0"/>
        <w:snapToGrid w:val="0"/>
        <w:jc w:val="both"/>
        <w:rPr>
          <w:rFonts w:cs="Times New Roman"/>
          <w:b/>
          <w:bCs/>
          <w:sz w:val="20"/>
          <w:szCs w:val="20"/>
        </w:rPr>
      </w:pPr>
      <w:r w:rsidRPr="00793F5E">
        <w:rPr>
          <w:rFonts w:cs="Times New Roman"/>
          <w:b/>
          <w:bCs/>
          <w:sz w:val="20"/>
          <w:szCs w:val="20"/>
        </w:rPr>
        <w:t xml:space="preserve">Conclusion: </w:t>
      </w:r>
    </w:p>
    <w:p w:rsidR="008933C2" w:rsidRPr="00793F5E" w:rsidRDefault="008933C2" w:rsidP="00D230EA">
      <w:pPr>
        <w:bidi w:val="0"/>
        <w:snapToGrid w:val="0"/>
        <w:ind w:firstLine="425"/>
        <w:jc w:val="both"/>
        <w:rPr>
          <w:rFonts w:cs="Times New Roman"/>
          <w:sz w:val="20"/>
          <w:szCs w:val="20"/>
        </w:rPr>
      </w:pPr>
      <w:r w:rsidRPr="00793F5E">
        <w:rPr>
          <w:rFonts w:cs="Times New Roman"/>
          <w:sz w:val="20"/>
          <w:szCs w:val="20"/>
        </w:rPr>
        <w:t xml:space="preserve">Treating Early sweet grapevines grown under </w:t>
      </w:r>
      <w:proofErr w:type="spellStart"/>
      <w:r w:rsidRPr="00793F5E">
        <w:rPr>
          <w:rFonts w:cs="Times New Roman"/>
          <w:sz w:val="20"/>
          <w:szCs w:val="20"/>
        </w:rPr>
        <w:t>Minia</w:t>
      </w:r>
      <w:proofErr w:type="spellEnd"/>
      <w:r w:rsidRPr="00793F5E">
        <w:rPr>
          <w:rFonts w:cs="Times New Roman"/>
          <w:sz w:val="20"/>
          <w:szCs w:val="20"/>
        </w:rPr>
        <w:t xml:space="preserve"> region conditions three times (growth start, just after berry setting and at </w:t>
      </w:r>
      <w:proofErr w:type="spellStart"/>
      <w:r w:rsidRPr="00793F5E">
        <w:rPr>
          <w:rFonts w:cs="Times New Roman"/>
          <w:sz w:val="20"/>
          <w:szCs w:val="20"/>
        </w:rPr>
        <w:t>veraison</w:t>
      </w:r>
      <w:proofErr w:type="spellEnd"/>
      <w:r w:rsidRPr="00793F5E">
        <w:rPr>
          <w:rFonts w:cs="Times New Roman"/>
          <w:sz w:val="20"/>
          <w:szCs w:val="20"/>
        </w:rPr>
        <w:t xml:space="preserve"> stage) with boron via </w:t>
      </w:r>
      <w:proofErr w:type="spellStart"/>
      <w:r w:rsidRPr="00793F5E">
        <w:rPr>
          <w:rFonts w:cs="Times New Roman"/>
          <w:sz w:val="20"/>
          <w:szCs w:val="20"/>
        </w:rPr>
        <w:t>nano</w:t>
      </w:r>
      <w:proofErr w:type="spellEnd"/>
      <w:r w:rsidRPr="00793F5E">
        <w:rPr>
          <w:rFonts w:cs="Times New Roman"/>
          <w:sz w:val="20"/>
          <w:szCs w:val="20"/>
        </w:rPr>
        <w:t xml:space="preserve">- technology at 0.025 % was responsible for maximizing the yield and producing berries with better quality parameters. </w:t>
      </w:r>
    </w:p>
    <w:p w:rsidR="008933C2" w:rsidRPr="00793F5E" w:rsidRDefault="008933C2" w:rsidP="00D230EA">
      <w:pPr>
        <w:bidi w:val="0"/>
        <w:snapToGrid w:val="0"/>
        <w:jc w:val="both"/>
        <w:rPr>
          <w:rFonts w:cs="Times New Roman"/>
          <w:b/>
          <w:bCs/>
          <w:sz w:val="20"/>
          <w:szCs w:val="20"/>
        </w:rPr>
      </w:pPr>
    </w:p>
    <w:p w:rsidR="008933C2" w:rsidRPr="00793F5E" w:rsidRDefault="008933C2" w:rsidP="00D230EA">
      <w:pPr>
        <w:bidi w:val="0"/>
        <w:snapToGrid w:val="0"/>
        <w:jc w:val="both"/>
        <w:rPr>
          <w:rFonts w:cs="Times New Roman"/>
          <w:b/>
          <w:bCs/>
          <w:sz w:val="20"/>
          <w:szCs w:val="20"/>
        </w:rPr>
      </w:pPr>
      <w:r w:rsidRPr="00793F5E">
        <w:rPr>
          <w:rFonts w:cs="Times New Roman"/>
          <w:b/>
          <w:bCs/>
          <w:sz w:val="20"/>
          <w:szCs w:val="20"/>
        </w:rPr>
        <w:t>References</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Abdalla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O.G.M.</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Zaghloul</w:t>
      </w:r>
      <w:proofErr w:type="spellEnd"/>
      <w:r w:rsidR="00793F5E" w:rsidRPr="0042430D">
        <w:rPr>
          <w:rFonts w:cs="Times New Roman"/>
          <w:sz w:val="20"/>
          <w:szCs w:val="20"/>
        </w:rPr>
        <w:t xml:space="preserve"> </w:t>
      </w:r>
      <w:r w:rsidRPr="0042430D">
        <w:rPr>
          <w:rFonts w:cs="Times New Roman"/>
          <w:sz w:val="20"/>
          <w:szCs w:val="20"/>
        </w:rPr>
        <w:t>date</w:t>
      </w:r>
      <w:r w:rsidR="00793F5E" w:rsidRPr="0042430D">
        <w:rPr>
          <w:rFonts w:cs="Times New Roman"/>
          <w:sz w:val="20"/>
          <w:szCs w:val="20"/>
        </w:rPr>
        <w:t xml:space="preserve"> </w:t>
      </w:r>
      <w:r w:rsidRPr="0042430D">
        <w:rPr>
          <w:rFonts w:cs="Times New Roman"/>
          <w:sz w:val="20"/>
          <w:szCs w:val="20"/>
        </w:rPr>
        <w:t>palms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use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micronutrients</w:t>
      </w:r>
      <w:r w:rsidR="00793F5E" w:rsidRPr="0042430D">
        <w:rPr>
          <w:rFonts w:cs="Times New Roman"/>
          <w:sz w:val="20"/>
          <w:szCs w:val="20"/>
        </w:rPr>
        <w:t xml:space="preserve"> </w:t>
      </w:r>
      <w:r w:rsidRPr="0042430D">
        <w:rPr>
          <w:rFonts w:cs="Times New Roman"/>
          <w:sz w:val="20"/>
          <w:szCs w:val="20"/>
        </w:rPr>
        <w:t>through</w:t>
      </w:r>
      <w:r w:rsidR="00793F5E" w:rsidRPr="0042430D">
        <w:rPr>
          <w:rFonts w:cs="Times New Roman"/>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lastRenderedPageBreak/>
        <w:t>Abdelala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E.H.A.</w:t>
      </w:r>
      <w:r w:rsidR="00793F5E" w:rsidRPr="0042430D">
        <w:rPr>
          <w:rFonts w:cs="Times New Roman"/>
          <w:bCs/>
          <w:sz w:val="20"/>
          <w:szCs w:val="20"/>
        </w:rPr>
        <w:t xml:space="preserve"> </w:t>
      </w:r>
      <w:r w:rsidRPr="0042430D">
        <w:rPr>
          <w:rFonts w:cs="Times New Roman"/>
          <w:bCs/>
          <w:sz w:val="20"/>
          <w:szCs w:val="20"/>
        </w:rPr>
        <w:t>(2012):</w:t>
      </w:r>
      <w:r w:rsidR="00793F5E" w:rsidRPr="0042430D">
        <w:rPr>
          <w:rFonts w:cs="Times New Roman"/>
          <w:bCs/>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synergistic</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using</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nutrients</w:t>
      </w:r>
      <w:r w:rsidR="00793F5E" w:rsidRPr="0042430D">
        <w:rPr>
          <w:rFonts w:cs="Times New Roman"/>
          <w:sz w:val="20"/>
          <w:szCs w:val="20"/>
        </w:rPr>
        <w:t xml:space="preserve"> </w:t>
      </w:r>
      <w:r w:rsidRPr="0042430D">
        <w:rPr>
          <w:rFonts w:cs="Times New Roman"/>
          <w:sz w:val="20"/>
          <w:szCs w:val="20"/>
        </w:rPr>
        <w:t>as</w:t>
      </w:r>
      <w:r w:rsidR="00793F5E" w:rsidRPr="0042430D">
        <w:rPr>
          <w:rFonts w:cs="Times New Roman"/>
          <w:sz w:val="20"/>
          <w:szCs w:val="20"/>
        </w:rPr>
        <w:t xml:space="preserve"> </w:t>
      </w:r>
      <w:r w:rsidRPr="0042430D">
        <w:rPr>
          <w:rFonts w:cs="Times New Roman"/>
          <w:sz w:val="20"/>
          <w:szCs w:val="20"/>
        </w:rPr>
        <w:t>well</w:t>
      </w:r>
      <w:r w:rsidR="00793F5E" w:rsidRPr="0042430D">
        <w:rPr>
          <w:rFonts w:cs="Times New Roman"/>
          <w:sz w:val="20"/>
          <w:szCs w:val="20"/>
        </w:rPr>
        <w:t xml:space="preserve"> </w:t>
      </w:r>
      <w:r w:rsidRPr="0042430D">
        <w:rPr>
          <w:rFonts w:cs="Times New Roman"/>
          <w:sz w:val="20"/>
          <w:szCs w:val="20"/>
        </w:rPr>
        <w:t>as</w:t>
      </w:r>
      <w:r w:rsidR="00793F5E" w:rsidRPr="0042430D">
        <w:rPr>
          <w:rFonts w:cs="Times New Roman"/>
          <w:sz w:val="20"/>
          <w:szCs w:val="20"/>
        </w:rPr>
        <w:t xml:space="preserve"> </w:t>
      </w:r>
      <w:r w:rsidRPr="0042430D">
        <w:rPr>
          <w:rFonts w:cs="Times New Roman"/>
          <w:sz w:val="20"/>
          <w:szCs w:val="20"/>
        </w:rPr>
        <w:t>antioxidant</w:t>
      </w:r>
      <w:r w:rsidR="00793F5E" w:rsidRPr="0042430D">
        <w:rPr>
          <w:rFonts w:cs="Times New Roman"/>
          <w:sz w:val="20"/>
          <w:szCs w:val="20"/>
        </w:rPr>
        <w:t xml:space="preserve"> </w:t>
      </w:r>
      <w:r w:rsidRPr="0042430D">
        <w:rPr>
          <w:rFonts w:cs="Times New Roman"/>
          <w:sz w:val="20"/>
          <w:szCs w:val="20"/>
        </w:rPr>
        <w:t>substances</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growth,</w:t>
      </w:r>
      <w:r w:rsidR="00793F5E" w:rsidRPr="0042430D">
        <w:rPr>
          <w:rFonts w:cs="Times New Roman"/>
          <w:sz w:val="20"/>
          <w:szCs w:val="20"/>
        </w:rPr>
        <w:t xml:space="preserve"> </w:t>
      </w:r>
      <w:r w:rsidRPr="0042430D">
        <w:rPr>
          <w:rFonts w:cs="Times New Roman"/>
          <w:sz w:val="20"/>
          <w:szCs w:val="20"/>
        </w:rPr>
        <w:t>nutritional</w:t>
      </w:r>
      <w:r w:rsidR="00793F5E" w:rsidRPr="0042430D">
        <w:rPr>
          <w:rFonts w:cs="Times New Roman"/>
          <w:sz w:val="20"/>
          <w:szCs w:val="20"/>
        </w:rPr>
        <w:t xml:space="preserve"> </w:t>
      </w:r>
      <w:r w:rsidRPr="0042430D">
        <w:rPr>
          <w:rFonts w:cs="Times New Roman"/>
          <w:sz w:val="20"/>
          <w:szCs w:val="20"/>
        </w:rPr>
        <w:t>status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productivity</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Thompson</w:t>
      </w:r>
      <w:r w:rsidR="00793F5E" w:rsidRPr="0042430D">
        <w:rPr>
          <w:rFonts w:cs="Times New Roman"/>
          <w:sz w:val="20"/>
          <w:szCs w:val="20"/>
        </w:rPr>
        <w:t xml:space="preserve"> </w:t>
      </w:r>
      <w:r w:rsidRPr="0042430D">
        <w:rPr>
          <w:rFonts w:cs="Times New Roman"/>
          <w:sz w:val="20"/>
          <w:szCs w:val="20"/>
        </w:rPr>
        <w:t>seedless</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grown</w:t>
      </w:r>
      <w:r w:rsidR="00793F5E" w:rsidRPr="0042430D">
        <w:rPr>
          <w:rFonts w:cs="Times New Roman"/>
          <w:sz w:val="20"/>
          <w:szCs w:val="20"/>
        </w:rPr>
        <w:t xml:space="preserve"> </w:t>
      </w:r>
      <w:r w:rsidRPr="0042430D">
        <w:rPr>
          <w:rFonts w:cs="Times New Roman"/>
          <w:sz w:val="20"/>
          <w:szCs w:val="20"/>
        </w:rPr>
        <w:t>under</w:t>
      </w:r>
      <w:r w:rsidR="00793F5E" w:rsidRPr="0042430D">
        <w:rPr>
          <w:rFonts w:cs="Times New Roman"/>
          <w:sz w:val="20"/>
          <w:szCs w:val="20"/>
        </w:rPr>
        <w:t xml:space="preserve"> </w:t>
      </w:r>
      <w:r w:rsidRPr="0042430D">
        <w:rPr>
          <w:rFonts w:cs="Times New Roman"/>
          <w:sz w:val="20"/>
          <w:szCs w:val="20"/>
        </w:rPr>
        <w:t>region.</w:t>
      </w:r>
      <w:r w:rsidR="00793F5E" w:rsidRPr="0042430D">
        <w:rPr>
          <w:rFonts w:cs="Times New Roman"/>
          <w:sz w:val="20"/>
          <w:szCs w:val="20"/>
        </w:rPr>
        <w:t xml:space="preserve"> </w:t>
      </w:r>
      <w:r w:rsidRPr="0042430D">
        <w:rPr>
          <w:rFonts w:cs="Times New Roman"/>
          <w:sz w:val="20"/>
          <w:szCs w:val="20"/>
        </w:rPr>
        <w:t>Ph.</w:t>
      </w:r>
      <w:r w:rsidR="00793F5E" w:rsidRPr="0042430D">
        <w:rPr>
          <w:rFonts w:cs="Times New Roman"/>
          <w:sz w:val="20"/>
          <w:szCs w:val="20"/>
        </w:rPr>
        <w:t xml:space="preserve"> </w:t>
      </w:r>
      <w:r w:rsidRPr="0042430D">
        <w:rPr>
          <w:rFonts w:cs="Times New Roman"/>
          <w:sz w:val="20"/>
          <w:szCs w:val="20"/>
        </w:rPr>
        <w:t>D.</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Sohag</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Abd</w:t>
      </w:r>
      <w:proofErr w:type="spellEnd"/>
      <w:r w:rsidR="00793F5E" w:rsidRPr="0042430D">
        <w:rPr>
          <w:rFonts w:cs="Times New Roman"/>
          <w:bCs/>
          <w:sz w:val="20"/>
          <w:szCs w:val="20"/>
        </w:rPr>
        <w:t xml:space="preserve"> </w:t>
      </w: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Gaber</w:t>
      </w:r>
      <w:proofErr w:type="spellEnd"/>
      <w:r w:rsidR="00793F5E" w:rsidRPr="0042430D">
        <w:rPr>
          <w:rFonts w:cs="Times New Roman"/>
          <w:bCs/>
          <w:sz w:val="20"/>
          <w:szCs w:val="20"/>
        </w:rPr>
        <w:t xml:space="preserve"> </w:t>
      </w:r>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Nermeen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M.E.H.</w:t>
      </w:r>
      <w:r w:rsidR="00793F5E" w:rsidRPr="0042430D">
        <w:rPr>
          <w:rFonts w:cs="Times New Roman"/>
          <w:bCs/>
          <w:sz w:val="20"/>
          <w:szCs w:val="20"/>
        </w:rPr>
        <w:t xml:space="preserve"> </w:t>
      </w:r>
      <w:r w:rsidRPr="0042430D">
        <w:rPr>
          <w:rFonts w:cs="Times New Roman"/>
          <w:bCs/>
          <w:sz w:val="20"/>
          <w:szCs w:val="20"/>
        </w:rPr>
        <w:t>(2009):</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red</w:t>
      </w:r>
      <w:r w:rsidR="00793F5E" w:rsidRPr="0042430D">
        <w:rPr>
          <w:rFonts w:cs="Times New Roman"/>
          <w:sz w:val="20"/>
          <w:szCs w:val="20"/>
        </w:rPr>
        <w:t xml:space="preserve"> </w:t>
      </w:r>
      <w:r w:rsidRPr="0042430D">
        <w:rPr>
          <w:rFonts w:cs="Times New Roman"/>
          <w:sz w:val="20"/>
          <w:szCs w:val="20"/>
        </w:rPr>
        <w:t>Roomy</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magnesium</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zinc</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Abd</w:t>
      </w:r>
      <w:proofErr w:type="spellEnd"/>
      <w:r w:rsidR="00793F5E" w:rsidRPr="0042430D">
        <w:rPr>
          <w:rFonts w:cs="Times New Roman"/>
          <w:bCs/>
          <w:sz w:val="20"/>
          <w:szCs w:val="20"/>
        </w:rPr>
        <w:t xml:space="preserve"> </w:t>
      </w: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Haffez</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G.N.</w:t>
      </w:r>
      <w:r w:rsidR="00793F5E" w:rsidRPr="0042430D">
        <w:rPr>
          <w:rFonts w:cs="Times New Roman"/>
          <w:bCs/>
          <w:sz w:val="20"/>
          <w:szCs w:val="20"/>
        </w:rPr>
        <w:t xml:space="preserve"> </w:t>
      </w:r>
      <w:r w:rsidRPr="0042430D">
        <w:rPr>
          <w:rFonts w:cs="Times New Roman"/>
          <w:bCs/>
          <w:sz w:val="20"/>
          <w:szCs w:val="20"/>
        </w:rPr>
        <w:t>(2006):</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promise</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yield</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quality</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Red</w:t>
      </w:r>
      <w:r w:rsidR="00793F5E" w:rsidRPr="0042430D">
        <w:rPr>
          <w:rFonts w:cs="Times New Roman"/>
          <w:sz w:val="20"/>
          <w:szCs w:val="20"/>
        </w:rPr>
        <w:t xml:space="preserve"> </w:t>
      </w:r>
      <w:r w:rsidRPr="0042430D">
        <w:rPr>
          <w:rFonts w:cs="Times New Roman"/>
          <w:sz w:val="20"/>
          <w:szCs w:val="20"/>
        </w:rPr>
        <w:t>Roomy</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Abd</w:t>
      </w:r>
      <w:proofErr w:type="spellEnd"/>
      <w:r w:rsidR="00793F5E" w:rsidRPr="0042430D">
        <w:rPr>
          <w:rFonts w:cs="Times New Roman"/>
          <w:bCs/>
          <w:sz w:val="20"/>
          <w:szCs w:val="20"/>
        </w:rPr>
        <w:t xml:space="preserve"> </w:t>
      </w: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Wahab</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M.H.</w:t>
      </w:r>
      <w:r w:rsidR="00793F5E" w:rsidRPr="0042430D">
        <w:rPr>
          <w:rFonts w:cs="Times New Roman"/>
          <w:bCs/>
          <w:sz w:val="20"/>
          <w:szCs w:val="20"/>
        </w:rPr>
        <w:t xml:space="preserve"> </w:t>
      </w:r>
      <w:r w:rsidRPr="0042430D">
        <w:rPr>
          <w:rFonts w:cs="Times New Roman"/>
          <w:bCs/>
          <w:sz w:val="20"/>
          <w:szCs w:val="20"/>
        </w:rPr>
        <w:t>(2010):</w:t>
      </w:r>
      <w:r w:rsidR="00793F5E" w:rsidRPr="0042430D">
        <w:rPr>
          <w:rFonts w:cs="Times New Roman"/>
          <w:sz w:val="20"/>
          <w:szCs w:val="20"/>
        </w:rPr>
        <w:t xml:space="preserve"> </w:t>
      </w:r>
      <w:r w:rsidRPr="0042430D">
        <w:rPr>
          <w:rFonts w:cs="Times New Roman"/>
          <w:sz w:val="20"/>
          <w:szCs w:val="20"/>
        </w:rPr>
        <w:t>Relation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Superior</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with</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proofErr w:type="spellStart"/>
      <w:r w:rsidRPr="0042430D">
        <w:rPr>
          <w:rFonts w:cs="Times New Roman"/>
          <w:sz w:val="20"/>
          <w:szCs w:val="20"/>
        </w:rPr>
        <w:t>sulphur</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magnesium,</w:t>
      </w:r>
      <w:r w:rsidR="00793F5E" w:rsidRPr="0042430D">
        <w:rPr>
          <w:rFonts w:cs="Times New Roman"/>
          <w:sz w:val="20"/>
          <w:szCs w:val="20"/>
        </w:rPr>
        <w:t xml:space="preserve"> </w:t>
      </w:r>
      <w:r w:rsidRPr="0042430D">
        <w:rPr>
          <w:rFonts w:cs="Times New Roman"/>
          <w:sz w:val="20"/>
          <w:szCs w:val="20"/>
        </w:rPr>
        <w:t>zinc</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Ahmed,</w:t>
      </w:r>
      <w:r w:rsidR="00793F5E" w:rsidRPr="0042430D">
        <w:rPr>
          <w:rFonts w:cs="Times New Roman"/>
          <w:bCs/>
          <w:sz w:val="20"/>
          <w:szCs w:val="20"/>
        </w:rPr>
        <w:t xml:space="preserve"> </w:t>
      </w:r>
      <w:r w:rsidRPr="0042430D">
        <w:rPr>
          <w:rFonts w:cs="Times New Roman"/>
          <w:bCs/>
          <w:sz w:val="20"/>
          <w:szCs w:val="20"/>
        </w:rPr>
        <w:t>F.F.</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Morsy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M.H.</w:t>
      </w:r>
      <w:r w:rsidR="00793F5E" w:rsidRPr="0042430D">
        <w:rPr>
          <w:rFonts w:cs="Times New Roman"/>
          <w:bCs/>
          <w:sz w:val="20"/>
          <w:szCs w:val="20"/>
        </w:rPr>
        <w:t xml:space="preserve"> </w:t>
      </w:r>
      <w:r w:rsidRPr="0042430D">
        <w:rPr>
          <w:rFonts w:cs="Times New Roman"/>
          <w:bCs/>
          <w:sz w:val="20"/>
          <w:szCs w:val="20"/>
        </w:rPr>
        <w:t>(1999):</w:t>
      </w:r>
      <w:r w:rsidR="00793F5E" w:rsidRPr="0042430D">
        <w:rPr>
          <w:rFonts w:cs="Times New Roman"/>
          <w:sz w:val="20"/>
          <w:szCs w:val="20"/>
        </w:rPr>
        <w:t xml:space="preserve"> </w:t>
      </w:r>
      <w:r w:rsidRPr="0042430D">
        <w:rPr>
          <w:rFonts w:cs="Times New Roman"/>
          <w:sz w:val="20"/>
          <w:szCs w:val="20"/>
        </w:rPr>
        <w:t>A</w:t>
      </w:r>
      <w:r w:rsidR="00793F5E" w:rsidRPr="0042430D">
        <w:rPr>
          <w:rFonts w:cs="Times New Roman"/>
          <w:sz w:val="20"/>
          <w:szCs w:val="20"/>
        </w:rPr>
        <w:t xml:space="preserve"> </w:t>
      </w:r>
      <w:r w:rsidRPr="0042430D">
        <w:rPr>
          <w:rFonts w:cs="Times New Roman"/>
          <w:sz w:val="20"/>
          <w:szCs w:val="20"/>
        </w:rPr>
        <w:t>new</w:t>
      </w:r>
      <w:r w:rsidR="00793F5E" w:rsidRPr="0042430D">
        <w:rPr>
          <w:rFonts w:cs="Times New Roman"/>
          <w:sz w:val="20"/>
          <w:szCs w:val="20"/>
        </w:rPr>
        <w:t xml:space="preserve"> </w:t>
      </w:r>
      <w:r w:rsidRPr="0042430D">
        <w:rPr>
          <w:rFonts w:cs="Times New Roman"/>
          <w:sz w:val="20"/>
          <w:szCs w:val="20"/>
        </w:rPr>
        <w:t>method</w:t>
      </w:r>
      <w:r w:rsidR="00793F5E" w:rsidRPr="0042430D">
        <w:rPr>
          <w:rFonts w:cs="Times New Roman"/>
          <w:sz w:val="20"/>
          <w:szCs w:val="20"/>
        </w:rPr>
        <w:t xml:space="preserve"> </w:t>
      </w:r>
      <w:r w:rsidRPr="0042430D">
        <w:rPr>
          <w:rFonts w:cs="Times New Roman"/>
          <w:sz w:val="20"/>
          <w:szCs w:val="20"/>
        </w:rPr>
        <w:t>for</w:t>
      </w:r>
      <w:r w:rsidR="00793F5E" w:rsidRPr="0042430D">
        <w:rPr>
          <w:rFonts w:cs="Times New Roman"/>
          <w:sz w:val="20"/>
          <w:szCs w:val="20"/>
        </w:rPr>
        <w:t xml:space="preserve"> </w:t>
      </w:r>
      <w:r w:rsidRPr="0042430D">
        <w:rPr>
          <w:rFonts w:cs="Times New Roman"/>
          <w:sz w:val="20"/>
          <w:szCs w:val="20"/>
        </w:rPr>
        <w:t>measuring</w:t>
      </w:r>
      <w:r w:rsidR="00793F5E" w:rsidRPr="0042430D">
        <w:rPr>
          <w:rFonts w:cs="Times New Roman"/>
          <w:sz w:val="20"/>
          <w:szCs w:val="20"/>
        </w:rPr>
        <w:t xml:space="preserve"> </w:t>
      </w:r>
      <w:r w:rsidRPr="0042430D">
        <w:rPr>
          <w:rFonts w:cs="Times New Roman"/>
          <w:sz w:val="20"/>
          <w:szCs w:val="20"/>
        </w:rPr>
        <w:t>leaf</w:t>
      </w:r>
      <w:r w:rsidR="00793F5E" w:rsidRPr="0042430D">
        <w:rPr>
          <w:rFonts w:cs="Times New Roman"/>
          <w:sz w:val="20"/>
          <w:szCs w:val="20"/>
        </w:rPr>
        <w:t xml:space="preserve"> </w:t>
      </w:r>
      <w:r w:rsidRPr="0042430D">
        <w:rPr>
          <w:rFonts w:cs="Times New Roman"/>
          <w:sz w:val="20"/>
          <w:szCs w:val="20"/>
        </w:rPr>
        <w:t>area</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different</w:t>
      </w:r>
      <w:r w:rsidR="00793F5E" w:rsidRPr="0042430D">
        <w:rPr>
          <w:rFonts w:cs="Times New Roman"/>
          <w:sz w:val="20"/>
          <w:szCs w:val="20"/>
        </w:rPr>
        <w:t xml:space="preserve"> </w:t>
      </w:r>
      <w:r w:rsidRPr="0042430D">
        <w:rPr>
          <w:rFonts w:cs="Times New Roman"/>
          <w:sz w:val="20"/>
          <w:szCs w:val="20"/>
        </w:rPr>
        <w:t>fruit</w:t>
      </w:r>
      <w:r w:rsidR="00793F5E" w:rsidRPr="0042430D">
        <w:rPr>
          <w:rFonts w:cs="Times New Roman"/>
          <w:sz w:val="20"/>
          <w:szCs w:val="20"/>
        </w:rPr>
        <w:t xml:space="preserve"> </w:t>
      </w:r>
      <w:r w:rsidRPr="0042430D">
        <w:rPr>
          <w:rFonts w:cs="Times New Roman"/>
          <w:sz w:val="20"/>
          <w:szCs w:val="20"/>
        </w:rPr>
        <w:t>species</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Res.</w:t>
      </w:r>
      <w:r w:rsidR="00793F5E" w:rsidRPr="0042430D">
        <w:rPr>
          <w:rFonts w:cs="Times New Roman"/>
          <w:sz w:val="20"/>
          <w:szCs w:val="20"/>
        </w:rPr>
        <w:t xml:space="preserve"> &amp; </w:t>
      </w:r>
      <w:r w:rsidRPr="0042430D">
        <w:rPr>
          <w:rFonts w:cs="Times New Roman"/>
          <w:sz w:val="20"/>
          <w:szCs w:val="20"/>
        </w:rPr>
        <w:t>Develop.</w:t>
      </w:r>
      <w:r w:rsidR="00793F5E" w:rsidRPr="0042430D">
        <w:rPr>
          <w:rFonts w:cs="Times New Roman"/>
          <w:sz w:val="20"/>
          <w:szCs w:val="20"/>
        </w:rPr>
        <w:t xml:space="preserve"> </w:t>
      </w:r>
      <w:r w:rsidRPr="0042430D">
        <w:rPr>
          <w:rFonts w:cs="Times New Roman"/>
          <w:sz w:val="20"/>
          <w:szCs w:val="20"/>
        </w:rPr>
        <w:t>Vol.</w:t>
      </w:r>
      <w:r w:rsidR="00793F5E" w:rsidRPr="0042430D">
        <w:rPr>
          <w:rFonts w:cs="Times New Roman"/>
          <w:sz w:val="20"/>
          <w:szCs w:val="20"/>
        </w:rPr>
        <w:t xml:space="preserve"> </w:t>
      </w:r>
      <w:r w:rsidRPr="0042430D">
        <w:rPr>
          <w:rFonts w:cs="Times New Roman"/>
          <w:sz w:val="20"/>
          <w:szCs w:val="20"/>
        </w:rPr>
        <w:t>19:</w:t>
      </w:r>
      <w:r w:rsidR="00793F5E" w:rsidRPr="0042430D">
        <w:rPr>
          <w:rFonts w:cs="Times New Roman"/>
          <w:sz w:val="20"/>
          <w:szCs w:val="20"/>
        </w:rPr>
        <w:t xml:space="preserve"> </w:t>
      </w:r>
      <w:r w:rsidRPr="0042430D">
        <w:rPr>
          <w:rFonts w:cs="Times New Roman"/>
          <w:sz w:val="20"/>
          <w:szCs w:val="20"/>
        </w:rPr>
        <w:t>97-105.</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Ahmed,</w:t>
      </w:r>
      <w:r w:rsidR="00793F5E" w:rsidRPr="0042430D">
        <w:rPr>
          <w:rFonts w:cs="Times New Roman"/>
          <w:bCs/>
          <w:sz w:val="20"/>
          <w:szCs w:val="20"/>
        </w:rPr>
        <w:t xml:space="preserve"> </w:t>
      </w:r>
      <w:r w:rsidRPr="0042430D">
        <w:rPr>
          <w:rFonts w:cs="Times New Roman"/>
          <w:bCs/>
          <w:sz w:val="20"/>
          <w:szCs w:val="20"/>
        </w:rPr>
        <w:t>F.F.;</w:t>
      </w:r>
      <w:r w:rsidR="00793F5E" w:rsidRPr="0042430D">
        <w:rPr>
          <w:rFonts w:cs="Times New Roman"/>
          <w:bCs/>
          <w:sz w:val="20"/>
          <w:szCs w:val="20"/>
        </w:rPr>
        <w:t xml:space="preserve"> </w:t>
      </w:r>
      <w:proofErr w:type="spellStart"/>
      <w:r w:rsidRPr="0042430D">
        <w:rPr>
          <w:rFonts w:cs="Times New Roman"/>
          <w:bCs/>
          <w:sz w:val="20"/>
          <w:szCs w:val="20"/>
        </w:rPr>
        <w:t>Abdelaal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A.M.K.</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Dobdoub</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Basma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A.E.A.</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Physiological</w:t>
      </w:r>
      <w:r w:rsidR="00793F5E" w:rsidRPr="0042430D">
        <w:rPr>
          <w:rFonts w:cs="Times New Roman"/>
          <w:sz w:val="20"/>
          <w:szCs w:val="20"/>
        </w:rPr>
        <w:t xml:space="preserve"> </w:t>
      </w:r>
      <w:r w:rsidRPr="0042430D">
        <w:rPr>
          <w:rFonts w:cs="Times New Roman"/>
          <w:sz w:val="20"/>
          <w:szCs w:val="20"/>
        </w:rPr>
        <w:t>studies</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fertilization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Superior</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by</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system.</w:t>
      </w:r>
      <w:r w:rsidR="00793F5E" w:rsidRPr="0042430D">
        <w:rPr>
          <w:rFonts w:cs="Times New Roman"/>
          <w:sz w:val="20"/>
          <w:szCs w:val="20"/>
        </w:rPr>
        <w:t xml:space="preserve"> </w:t>
      </w:r>
      <w:r w:rsidRPr="0042430D">
        <w:rPr>
          <w:rFonts w:cs="Times New Roman"/>
          <w:sz w:val="20"/>
          <w:szCs w:val="20"/>
        </w:rPr>
        <w:t>World</w:t>
      </w:r>
      <w:r w:rsidR="00793F5E" w:rsidRPr="0042430D">
        <w:rPr>
          <w:rFonts w:cs="Times New Roman"/>
          <w:sz w:val="20"/>
          <w:szCs w:val="20"/>
        </w:rPr>
        <w:t xml:space="preserve"> </w:t>
      </w:r>
      <w:r w:rsidRPr="0042430D">
        <w:rPr>
          <w:rFonts w:cs="Times New Roman"/>
          <w:sz w:val="20"/>
          <w:szCs w:val="20"/>
        </w:rPr>
        <w:t>Rural</w:t>
      </w:r>
      <w:r w:rsidR="00793F5E" w:rsidRPr="0042430D">
        <w:rPr>
          <w:rFonts w:cs="Times New Roman"/>
          <w:sz w:val="20"/>
          <w:szCs w:val="20"/>
        </w:rPr>
        <w:t xml:space="preserve"> </w:t>
      </w:r>
      <w:r w:rsidRPr="0042430D">
        <w:rPr>
          <w:rFonts w:cs="Times New Roman"/>
          <w:sz w:val="20"/>
          <w:szCs w:val="20"/>
        </w:rPr>
        <w:t>Observations</w:t>
      </w:r>
      <w:r w:rsidR="00793F5E" w:rsidRPr="0042430D">
        <w:rPr>
          <w:rFonts w:cs="Times New Roman"/>
          <w:sz w:val="20"/>
          <w:szCs w:val="20"/>
        </w:rPr>
        <w:t xml:space="preserve"> </w:t>
      </w:r>
      <w:r w:rsidRPr="0042430D">
        <w:rPr>
          <w:rFonts w:cs="Times New Roman"/>
          <w:sz w:val="20"/>
          <w:szCs w:val="20"/>
        </w:rPr>
        <w:t>10(4):</w:t>
      </w:r>
      <w:r w:rsidR="00793F5E" w:rsidRPr="0042430D">
        <w:rPr>
          <w:rFonts w:cs="Times New Roman"/>
          <w:sz w:val="20"/>
          <w:szCs w:val="20"/>
        </w:rPr>
        <w:t xml:space="preserve"> </w:t>
      </w:r>
      <w:r w:rsidRPr="0042430D">
        <w:rPr>
          <w:rFonts w:cs="Times New Roman"/>
          <w:sz w:val="20"/>
          <w:szCs w:val="20"/>
        </w:rPr>
        <w:t>1-9.</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Ahmed,</w:t>
      </w:r>
      <w:r w:rsidR="00793F5E" w:rsidRPr="0042430D">
        <w:rPr>
          <w:rFonts w:cs="Times New Roman"/>
          <w:bCs/>
          <w:sz w:val="20"/>
          <w:szCs w:val="20"/>
        </w:rPr>
        <w:t xml:space="preserve"> </w:t>
      </w:r>
      <w:r w:rsidRPr="0042430D">
        <w:rPr>
          <w:rFonts w:cs="Times New Roman"/>
          <w:bCs/>
          <w:sz w:val="20"/>
          <w:szCs w:val="20"/>
        </w:rPr>
        <w:t>F.F.;</w:t>
      </w:r>
      <w:r w:rsidR="00793F5E" w:rsidRPr="0042430D">
        <w:rPr>
          <w:rFonts w:cs="Times New Roman"/>
          <w:bCs/>
          <w:sz w:val="20"/>
          <w:szCs w:val="20"/>
        </w:rPr>
        <w:t xml:space="preserve"> </w:t>
      </w:r>
      <w:r w:rsidRPr="0042430D">
        <w:rPr>
          <w:rFonts w:cs="Times New Roman"/>
          <w:bCs/>
          <w:sz w:val="20"/>
          <w:szCs w:val="20"/>
        </w:rPr>
        <w:t>Mohamed,</w:t>
      </w:r>
      <w:r w:rsidR="00793F5E" w:rsidRPr="0042430D">
        <w:rPr>
          <w:rFonts w:cs="Times New Roman"/>
          <w:bCs/>
          <w:sz w:val="20"/>
          <w:szCs w:val="20"/>
        </w:rPr>
        <w:t xml:space="preserve"> </w:t>
      </w:r>
      <w:r w:rsidRPr="0042430D">
        <w:rPr>
          <w:rFonts w:cs="Times New Roman"/>
          <w:bCs/>
          <w:sz w:val="20"/>
          <w:szCs w:val="20"/>
        </w:rPr>
        <w:t>M.A.</w:t>
      </w:r>
      <w:r w:rsidR="00793F5E" w:rsidRPr="0042430D">
        <w:rPr>
          <w:rFonts w:cs="Times New Roman"/>
          <w:bCs/>
          <w:sz w:val="20"/>
          <w:szCs w:val="20"/>
        </w:rPr>
        <w:t xml:space="preserve">; </w:t>
      </w:r>
      <w:proofErr w:type="spellStart"/>
      <w:r w:rsidRPr="0042430D">
        <w:rPr>
          <w:rFonts w:cs="Times New Roman"/>
          <w:bCs/>
          <w:sz w:val="20"/>
          <w:szCs w:val="20"/>
        </w:rPr>
        <w:t>Abd</w:t>
      </w:r>
      <w:proofErr w:type="spellEnd"/>
      <w:r w:rsidR="00793F5E" w:rsidRPr="0042430D">
        <w:rPr>
          <w:rFonts w:cs="Times New Roman"/>
          <w:bCs/>
          <w:sz w:val="20"/>
          <w:szCs w:val="20"/>
        </w:rPr>
        <w:t xml:space="preserve"> </w:t>
      </w: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Aal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Amin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M.M.</w:t>
      </w:r>
      <w:r w:rsidR="00793F5E" w:rsidRPr="0042430D">
        <w:rPr>
          <w:rFonts w:cs="Times New Roman"/>
          <w:bCs/>
          <w:sz w:val="20"/>
          <w:szCs w:val="20"/>
        </w:rPr>
        <w:t xml:space="preserve"> </w:t>
      </w:r>
      <w:r w:rsidRPr="0042430D">
        <w:rPr>
          <w:rFonts w:cs="Times New Roman"/>
          <w:bCs/>
          <w:sz w:val="20"/>
          <w:szCs w:val="20"/>
        </w:rPr>
        <w:t>(2007):</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Red</w:t>
      </w:r>
      <w:r w:rsidR="00793F5E" w:rsidRPr="0042430D">
        <w:rPr>
          <w:rFonts w:cs="Times New Roman"/>
          <w:sz w:val="20"/>
          <w:szCs w:val="20"/>
        </w:rPr>
        <w:t xml:space="preserve"> </w:t>
      </w:r>
      <w:r w:rsidRPr="0042430D">
        <w:rPr>
          <w:rFonts w:cs="Times New Roman"/>
          <w:sz w:val="20"/>
          <w:szCs w:val="20"/>
        </w:rPr>
        <w:t>Roomy</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amino</w:t>
      </w:r>
      <w:r w:rsidR="00793F5E" w:rsidRPr="0042430D">
        <w:rPr>
          <w:rFonts w:cs="Times New Roman"/>
          <w:sz w:val="20"/>
          <w:szCs w:val="20"/>
        </w:rPr>
        <w:t xml:space="preserve"> </w:t>
      </w:r>
      <w:r w:rsidRPr="0042430D">
        <w:rPr>
          <w:rFonts w:cs="Times New Roman"/>
          <w:sz w:val="20"/>
          <w:szCs w:val="20"/>
        </w:rPr>
        <w:t>acids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micronutrients.</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third</w:t>
      </w:r>
      <w:r w:rsidR="00793F5E" w:rsidRPr="0042430D">
        <w:rPr>
          <w:rFonts w:cs="Times New Roman"/>
          <w:sz w:val="20"/>
          <w:szCs w:val="20"/>
        </w:rPr>
        <w:t xml:space="preserve"> </w:t>
      </w:r>
      <w:r w:rsidRPr="0042430D">
        <w:rPr>
          <w:rFonts w:cs="Times New Roman"/>
          <w:sz w:val="20"/>
          <w:szCs w:val="20"/>
        </w:rPr>
        <w:t>conference</w:t>
      </w:r>
      <w:r w:rsidR="00793F5E" w:rsidRPr="0042430D">
        <w:rPr>
          <w:rFonts w:cs="Times New Roman"/>
          <w:sz w:val="20"/>
          <w:szCs w:val="20"/>
        </w:rPr>
        <w:t xml:space="preserve"> </w:t>
      </w:r>
      <w:r w:rsidRPr="0042430D">
        <w:rPr>
          <w:rFonts w:cs="Times New Roman"/>
          <w:sz w:val="20"/>
          <w:szCs w:val="20"/>
        </w:rPr>
        <w:t>for</w:t>
      </w:r>
      <w:r w:rsidR="00793F5E" w:rsidRPr="0042430D">
        <w:rPr>
          <w:rFonts w:cs="Times New Roman"/>
          <w:sz w:val="20"/>
          <w:szCs w:val="20"/>
        </w:rPr>
        <w:t xml:space="preserve"> </w:t>
      </w:r>
      <w:r w:rsidRPr="0042430D">
        <w:rPr>
          <w:rFonts w:cs="Times New Roman"/>
          <w:sz w:val="20"/>
          <w:szCs w:val="20"/>
        </w:rPr>
        <w:t>sustainable</w:t>
      </w:r>
      <w:r w:rsidR="00793F5E" w:rsidRPr="0042430D">
        <w:rPr>
          <w:rFonts w:cs="Times New Roman"/>
          <w:sz w:val="20"/>
          <w:szCs w:val="20"/>
        </w:rPr>
        <w:t xml:space="preserve"> </w:t>
      </w:r>
      <w:r w:rsidRPr="0042430D">
        <w:rPr>
          <w:rFonts w:cs="Times New Roman"/>
          <w:sz w:val="20"/>
          <w:szCs w:val="20"/>
        </w:rPr>
        <w:t>Agricultural</w:t>
      </w:r>
      <w:r w:rsidR="00793F5E" w:rsidRPr="0042430D">
        <w:rPr>
          <w:rFonts w:cs="Times New Roman"/>
          <w:sz w:val="20"/>
          <w:szCs w:val="20"/>
        </w:rPr>
        <w:t xml:space="preserve"> </w:t>
      </w:r>
      <w:r w:rsidRPr="0042430D">
        <w:rPr>
          <w:rFonts w:cs="Times New Roman"/>
          <w:sz w:val="20"/>
          <w:szCs w:val="20"/>
        </w:rPr>
        <w:t>development,</w:t>
      </w:r>
      <w:r w:rsidR="00793F5E" w:rsidRPr="0042430D">
        <w:rPr>
          <w:rFonts w:cs="Times New Roman"/>
          <w:sz w:val="20"/>
          <w:szCs w:val="20"/>
        </w:rPr>
        <w:t xml:space="preserve"> </w:t>
      </w:r>
      <w:r w:rsidRPr="0042430D">
        <w:rPr>
          <w:rFonts w:cs="Times New Roman"/>
          <w:sz w:val="20"/>
          <w:szCs w:val="20"/>
        </w:rPr>
        <w:t>Al-</w:t>
      </w:r>
      <w:r w:rsidR="00793F5E" w:rsidRPr="0042430D">
        <w:rPr>
          <w:rFonts w:cs="Times New Roman"/>
          <w:sz w:val="20"/>
          <w:szCs w:val="20"/>
        </w:rPr>
        <w:t xml:space="preserve"> </w:t>
      </w:r>
      <w:proofErr w:type="spellStart"/>
      <w:r w:rsidRPr="0042430D">
        <w:rPr>
          <w:rFonts w:cs="Times New Roman"/>
          <w:sz w:val="20"/>
          <w:szCs w:val="20"/>
        </w:rPr>
        <w:t>Fayoum</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12-14</w:t>
      </w:r>
      <w:r w:rsidR="00793F5E" w:rsidRPr="0042430D">
        <w:rPr>
          <w:rFonts w:cs="Times New Roman"/>
          <w:sz w:val="20"/>
          <w:szCs w:val="20"/>
        </w:rPr>
        <w:t xml:space="preserve"> </w:t>
      </w:r>
      <w:r w:rsidRPr="0042430D">
        <w:rPr>
          <w:rFonts w:cs="Times New Roman"/>
          <w:sz w:val="20"/>
          <w:szCs w:val="20"/>
        </w:rPr>
        <w:t>November,</w:t>
      </w:r>
      <w:r w:rsidR="00793F5E" w:rsidRPr="0042430D">
        <w:rPr>
          <w:rFonts w:cs="Times New Roman"/>
          <w:sz w:val="20"/>
          <w:szCs w:val="20"/>
        </w:rPr>
        <w:t xml:space="preserve"> </w:t>
      </w:r>
      <w:r w:rsidRPr="0042430D">
        <w:rPr>
          <w:rFonts w:cs="Times New Roman"/>
          <w:sz w:val="20"/>
          <w:szCs w:val="20"/>
        </w:rPr>
        <w:t>pp.</w:t>
      </w:r>
      <w:r w:rsidR="00793F5E" w:rsidRPr="0042430D">
        <w:rPr>
          <w:rFonts w:cs="Times New Roman"/>
          <w:sz w:val="20"/>
          <w:szCs w:val="20"/>
        </w:rPr>
        <w:t xml:space="preserve"> </w:t>
      </w:r>
      <w:r w:rsidRPr="0042430D">
        <w:rPr>
          <w:rFonts w:cs="Times New Roman"/>
          <w:sz w:val="20"/>
          <w:szCs w:val="20"/>
        </w:rPr>
        <w:t>150-170.</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Al-</w:t>
      </w:r>
      <w:r w:rsidR="00793F5E" w:rsidRPr="0042430D">
        <w:rPr>
          <w:rFonts w:cs="Times New Roman"/>
          <w:bCs/>
          <w:sz w:val="20"/>
          <w:szCs w:val="20"/>
        </w:rPr>
        <w:t xml:space="preserve"> </w:t>
      </w:r>
      <w:proofErr w:type="spellStart"/>
      <w:r w:rsidRPr="0042430D">
        <w:rPr>
          <w:rFonts w:cs="Times New Roman"/>
          <w:bCs/>
          <w:sz w:val="20"/>
          <w:szCs w:val="20"/>
        </w:rPr>
        <w:t>Amin</w:t>
      </w:r>
      <w:proofErr w:type="spellEnd"/>
      <w:r w:rsidR="00793F5E" w:rsidRPr="0042430D">
        <w:rPr>
          <w:rFonts w:cs="Times New Roman"/>
          <w:bCs/>
          <w:sz w:val="20"/>
          <w:szCs w:val="20"/>
        </w:rPr>
        <w:t xml:space="preserve"> </w:t>
      </w:r>
      <w:proofErr w:type="spellStart"/>
      <w:r w:rsidRPr="0042430D">
        <w:rPr>
          <w:rFonts w:cs="Times New Roman"/>
          <w:bCs/>
          <w:sz w:val="20"/>
          <w:szCs w:val="20"/>
        </w:rPr>
        <w:t>Sadek</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M.D.</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Jacyasariya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H.P.</w:t>
      </w:r>
      <w:r w:rsidR="00793F5E" w:rsidRPr="0042430D">
        <w:rPr>
          <w:rFonts w:cs="Times New Roman"/>
          <w:bCs/>
          <w:sz w:val="20"/>
          <w:szCs w:val="20"/>
        </w:rPr>
        <w:t xml:space="preserve"> </w:t>
      </w:r>
      <w:r w:rsidRPr="0042430D">
        <w:rPr>
          <w:rFonts w:cs="Times New Roman"/>
          <w:bCs/>
          <w:sz w:val="20"/>
          <w:szCs w:val="20"/>
        </w:rPr>
        <w:t>(2007):</w:t>
      </w:r>
      <w:r w:rsidR="00793F5E" w:rsidRPr="0042430D">
        <w:rPr>
          <w:rFonts w:cs="Times New Roman"/>
          <w:bCs/>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prospects</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agriculture</w:t>
      </w:r>
      <w:r w:rsidR="00793F5E" w:rsidRPr="0042430D">
        <w:rPr>
          <w:rFonts w:cs="Times New Roman"/>
          <w:sz w:val="20"/>
          <w:szCs w:val="20"/>
        </w:rPr>
        <w:t xml:space="preserve"> </w:t>
      </w:r>
      <w:r w:rsidRPr="0042430D">
        <w:rPr>
          <w:rFonts w:cs="Times New Roman"/>
          <w:sz w:val="20"/>
          <w:szCs w:val="20"/>
        </w:rPr>
        <w:t>context.</w:t>
      </w:r>
      <w:r w:rsidR="00793F5E" w:rsidRPr="0042430D">
        <w:rPr>
          <w:rFonts w:cs="Times New Roman"/>
          <w:sz w:val="20"/>
          <w:szCs w:val="20"/>
        </w:rPr>
        <w:t xml:space="preserve"> </w:t>
      </w:r>
      <w:r w:rsidRPr="0042430D">
        <w:rPr>
          <w:rFonts w:cs="Times New Roman"/>
          <w:sz w:val="20"/>
          <w:szCs w:val="20"/>
        </w:rPr>
        <w:t>An</w:t>
      </w:r>
      <w:r w:rsidR="00793F5E" w:rsidRPr="0042430D">
        <w:rPr>
          <w:rFonts w:cs="Times New Roman"/>
          <w:sz w:val="20"/>
          <w:szCs w:val="20"/>
        </w:rPr>
        <w:t xml:space="preserve"> </w:t>
      </w:r>
      <w:r w:rsidRPr="0042430D">
        <w:rPr>
          <w:rFonts w:cs="Times New Roman"/>
          <w:sz w:val="20"/>
          <w:szCs w:val="20"/>
        </w:rPr>
        <w:t>overview.</w:t>
      </w:r>
      <w:r w:rsidR="00793F5E" w:rsidRPr="0042430D">
        <w:rPr>
          <w:rFonts w:cs="Times New Roman"/>
          <w:sz w:val="20"/>
          <w:szCs w:val="20"/>
        </w:rPr>
        <w:t xml:space="preserve"> </w:t>
      </w:r>
      <w:r w:rsidRPr="0042430D">
        <w:rPr>
          <w:rFonts w:cs="Times New Roman"/>
          <w:sz w:val="20"/>
          <w:szCs w:val="20"/>
        </w:rPr>
        <w:t>Proc.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Inter.</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Eng.</w:t>
      </w:r>
      <w:r w:rsidR="00793F5E" w:rsidRPr="0042430D">
        <w:rPr>
          <w:rFonts w:cs="Times New Roman"/>
          <w:sz w:val="20"/>
          <w:szCs w:val="20"/>
        </w:rPr>
        <w:t xml:space="preserve"> </w:t>
      </w:r>
      <w:r w:rsidRPr="0042430D">
        <w:rPr>
          <w:rFonts w:cs="Times New Roman"/>
          <w:sz w:val="20"/>
          <w:szCs w:val="20"/>
        </w:rPr>
        <w:t>Conf.</w:t>
      </w:r>
      <w:r w:rsidR="00793F5E" w:rsidRPr="0042430D">
        <w:rPr>
          <w:rFonts w:cs="Times New Roman"/>
          <w:sz w:val="20"/>
          <w:szCs w:val="20"/>
        </w:rPr>
        <w:t xml:space="preserve"> </w:t>
      </w:r>
      <w:r w:rsidRPr="0042430D">
        <w:rPr>
          <w:rFonts w:cs="Times New Roman"/>
          <w:sz w:val="20"/>
          <w:szCs w:val="20"/>
        </w:rPr>
        <w:t>3-6</w:t>
      </w:r>
      <w:r w:rsidR="00793F5E" w:rsidRPr="0042430D">
        <w:rPr>
          <w:rFonts w:cs="Times New Roman"/>
          <w:sz w:val="20"/>
          <w:szCs w:val="20"/>
        </w:rPr>
        <w:t xml:space="preserve"> </w:t>
      </w:r>
      <w:r w:rsidRPr="0042430D">
        <w:rPr>
          <w:rFonts w:cs="Times New Roman"/>
          <w:sz w:val="20"/>
          <w:szCs w:val="20"/>
        </w:rPr>
        <w:t>Dec.</w:t>
      </w:r>
      <w:r w:rsidR="00793F5E" w:rsidRPr="0042430D">
        <w:rPr>
          <w:rFonts w:cs="Times New Roman"/>
          <w:sz w:val="20"/>
          <w:szCs w:val="20"/>
        </w:rPr>
        <w:t xml:space="preserve"> </w:t>
      </w:r>
      <w:r w:rsidRPr="0042430D">
        <w:rPr>
          <w:rFonts w:cs="Times New Roman"/>
          <w:sz w:val="20"/>
          <w:szCs w:val="20"/>
        </w:rPr>
        <w:t>Banghokp.548.</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Amin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M.A.</w:t>
      </w:r>
      <w:r w:rsidR="00793F5E" w:rsidRPr="0042430D">
        <w:rPr>
          <w:rFonts w:cs="Times New Roman"/>
          <w:bCs/>
          <w:sz w:val="20"/>
          <w:szCs w:val="20"/>
        </w:rPr>
        <w:t xml:space="preserve"> </w:t>
      </w:r>
      <w:r w:rsidRPr="0042430D">
        <w:rPr>
          <w:rFonts w:cs="Times New Roman"/>
          <w:bCs/>
          <w:sz w:val="20"/>
          <w:szCs w:val="20"/>
        </w:rPr>
        <w:t>(2007):</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Red</w:t>
      </w:r>
      <w:r w:rsidR="00793F5E" w:rsidRPr="0042430D">
        <w:rPr>
          <w:rFonts w:cs="Times New Roman"/>
          <w:sz w:val="20"/>
          <w:szCs w:val="20"/>
        </w:rPr>
        <w:t xml:space="preserve"> </w:t>
      </w:r>
      <w:r w:rsidRPr="0042430D">
        <w:rPr>
          <w:rFonts w:cs="Times New Roman"/>
          <w:sz w:val="20"/>
          <w:szCs w:val="20"/>
        </w:rPr>
        <w:t>Roomy</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amino</w:t>
      </w:r>
      <w:r w:rsidR="00793F5E" w:rsidRPr="0042430D">
        <w:rPr>
          <w:rFonts w:cs="Times New Roman"/>
          <w:sz w:val="20"/>
          <w:szCs w:val="20"/>
        </w:rPr>
        <w:t xml:space="preserve"> </w:t>
      </w:r>
      <w:r w:rsidRPr="0042430D">
        <w:rPr>
          <w:rFonts w:cs="Times New Roman"/>
          <w:sz w:val="20"/>
          <w:szCs w:val="20"/>
        </w:rPr>
        <w:t>acids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micronutrients</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Association</w:t>
      </w:r>
      <w:r w:rsidR="00793F5E" w:rsidRPr="0042430D">
        <w:rPr>
          <w:rFonts w:cs="Times New Roman"/>
          <w:bCs/>
          <w:sz w:val="20"/>
          <w:szCs w:val="20"/>
        </w:rPr>
        <w:t xml:space="preserve"> </w:t>
      </w:r>
      <w:r w:rsidRPr="0042430D">
        <w:rPr>
          <w:rFonts w:cs="Times New Roman"/>
          <w:bCs/>
          <w:sz w:val="20"/>
          <w:szCs w:val="20"/>
        </w:rPr>
        <w:t>of</w:t>
      </w:r>
      <w:r w:rsidR="00793F5E" w:rsidRPr="0042430D">
        <w:rPr>
          <w:rFonts w:cs="Times New Roman"/>
          <w:bCs/>
          <w:sz w:val="20"/>
          <w:szCs w:val="20"/>
        </w:rPr>
        <w:t xml:space="preserve"> </w:t>
      </w:r>
      <w:r w:rsidRPr="0042430D">
        <w:rPr>
          <w:rFonts w:cs="Times New Roman"/>
          <w:bCs/>
          <w:sz w:val="20"/>
          <w:szCs w:val="20"/>
        </w:rPr>
        <w:t>Official</w:t>
      </w:r>
      <w:r w:rsidR="00793F5E" w:rsidRPr="0042430D">
        <w:rPr>
          <w:rFonts w:cs="Times New Roman"/>
          <w:bCs/>
          <w:sz w:val="20"/>
          <w:szCs w:val="20"/>
        </w:rPr>
        <w:t xml:space="preserve"> </w:t>
      </w:r>
      <w:r w:rsidRPr="0042430D">
        <w:rPr>
          <w:rFonts w:cs="Times New Roman"/>
          <w:bCs/>
          <w:sz w:val="20"/>
          <w:szCs w:val="20"/>
        </w:rPr>
        <w:t>Agricultural</w:t>
      </w:r>
      <w:r w:rsidR="00793F5E" w:rsidRPr="0042430D">
        <w:rPr>
          <w:rFonts w:cs="Times New Roman"/>
          <w:bCs/>
          <w:sz w:val="20"/>
          <w:szCs w:val="20"/>
        </w:rPr>
        <w:t xml:space="preserve"> </w:t>
      </w:r>
      <w:r w:rsidRPr="0042430D">
        <w:rPr>
          <w:rFonts w:cs="Times New Roman"/>
          <w:bCs/>
          <w:sz w:val="20"/>
          <w:szCs w:val="20"/>
        </w:rPr>
        <w:t>Chemist</w:t>
      </w:r>
      <w:r w:rsidR="00793F5E" w:rsidRPr="0042430D">
        <w:rPr>
          <w:rFonts w:cs="Times New Roman"/>
          <w:bCs/>
          <w:sz w:val="20"/>
          <w:szCs w:val="20"/>
        </w:rPr>
        <w:t>s (</w:t>
      </w:r>
      <w:r w:rsidRPr="0042430D">
        <w:rPr>
          <w:rFonts w:cs="Times New Roman"/>
          <w:bCs/>
          <w:sz w:val="20"/>
          <w:szCs w:val="20"/>
        </w:rPr>
        <w:t>2000):</w:t>
      </w:r>
      <w:r w:rsidR="00793F5E" w:rsidRPr="0042430D">
        <w:rPr>
          <w:rFonts w:cs="Times New Roman"/>
          <w:sz w:val="20"/>
          <w:szCs w:val="20"/>
        </w:rPr>
        <w:t xml:space="preserve"> </w:t>
      </w:r>
      <w:r w:rsidRPr="0042430D">
        <w:rPr>
          <w:rFonts w:cs="Times New Roman"/>
          <w:sz w:val="20"/>
          <w:szCs w:val="20"/>
        </w:rPr>
        <w:t>Official</w:t>
      </w:r>
      <w:r w:rsidR="00793F5E" w:rsidRPr="0042430D">
        <w:rPr>
          <w:rFonts w:cs="Times New Roman"/>
          <w:sz w:val="20"/>
          <w:szCs w:val="20"/>
        </w:rPr>
        <w:t xml:space="preserve"> </w:t>
      </w:r>
      <w:r w:rsidRPr="0042430D">
        <w:rPr>
          <w:rFonts w:cs="Times New Roman"/>
          <w:sz w:val="20"/>
          <w:szCs w:val="20"/>
        </w:rPr>
        <w:t>Methods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Analysis</w:t>
      </w:r>
      <w:r w:rsidR="00793F5E" w:rsidRPr="0042430D">
        <w:rPr>
          <w:rFonts w:cs="Times New Roman"/>
          <w:sz w:val="20"/>
          <w:szCs w:val="20"/>
        </w:rPr>
        <w:t xml:space="preserve"> </w:t>
      </w:r>
      <w:r w:rsidRPr="0042430D">
        <w:rPr>
          <w:rFonts w:cs="Times New Roman"/>
          <w:sz w:val="20"/>
          <w:szCs w:val="20"/>
        </w:rPr>
        <w:t>(A.O.A.C.),</w:t>
      </w:r>
      <w:r w:rsidR="00793F5E" w:rsidRPr="0042430D">
        <w:rPr>
          <w:rFonts w:cs="Times New Roman"/>
          <w:sz w:val="20"/>
          <w:szCs w:val="20"/>
        </w:rPr>
        <w:t xml:space="preserve"> </w:t>
      </w:r>
      <w:r w:rsidRPr="0042430D">
        <w:rPr>
          <w:rFonts w:cs="Times New Roman"/>
          <w:sz w:val="20"/>
          <w:szCs w:val="20"/>
        </w:rPr>
        <w:t>12</w:t>
      </w:r>
      <w:r w:rsidRPr="0042430D">
        <w:rPr>
          <w:rFonts w:cs="Times New Roman"/>
          <w:sz w:val="20"/>
          <w:szCs w:val="20"/>
          <w:vertAlign w:val="superscript"/>
        </w:rPr>
        <w:t>th</w:t>
      </w:r>
      <w:r w:rsidR="00793F5E" w:rsidRPr="0042430D">
        <w:rPr>
          <w:rFonts w:cs="Times New Roman"/>
          <w:sz w:val="20"/>
          <w:szCs w:val="20"/>
        </w:rPr>
        <w:t xml:space="preserve"> </w:t>
      </w:r>
      <w:r w:rsidRPr="0042430D">
        <w:rPr>
          <w:rFonts w:cs="Times New Roman"/>
          <w:sz w:val="20"/>
          <w:szCs w:val="20"/>
        </w:rPr>
        <w:t>ed.,</w:t>
      </w:r>
      <w:r w:rsidR="00793F5E" w:rsidRPr="0042430D">
        <w:rPr>
          <w:rFonts w:cs="Times New Roman"/>
          <w:sz w:val="20"/>
          <w:szCs w:val="20"/>
        </w:rPr>
        <w:t xml:space="preserve"> </w:t>
      </w:r>
      <w:r w:rsidRPr="0042430D">
        <w:rPr>
          <w:rFonts w:cs="Times New Roman"/>
          <w:sz w:val="20"/>
          <w:szCs w:val="20"/>
        </w:rPr>
        <w:t>Benjamin</w:t>
      </w:r>
      <w:r w:rsidR="00793F5E" w:rsidRPr="0042430D">
        <w:rPr>
          <w:rFonts w:cs="Times New Roman"/>
          <w:sz w:val="20"/>
          <w:szCs w:val="20"/>
        </w:rPr>
        <w:t xml:space="preserve"> </w:t>
      </w:r>
      <w:r w:rsidRPr="0042430D">
        <w:rPr>
          <w:rFonts w:cs="Times New Roman"/>
          <w:sz w:val="20"/>
          <w:szCs w:val="20"/>
        </w:rPr>
        <w:t>Franklin</w:t>
      </w:r>
      <w:r w:rsidR="00793F5E" w:rsidRPr="0042430D">
        <w:rPr>
          <w:rFonts w:cs="Times New Roman"/>
          <w:sz w:val="20"/>
          <w:szCs w:val="20"/>
        </w:rPr>
        <w:t xml:space="preserve"> </w:t>
      </w:r>
      <w:r w:rsidRPr="0042430D">
        <w:rPr>
          <w:rFonts w:cs="Times New Roman"/>
          <w:sz w:val="20"/>
          <w:szCs w:val="20"/>
        </w:rPr>
        <w:t>Station,</w:t>
      </w:r>
      <w:r w:rsidR="00793F5E" w:rsidRPr="0042430D">
        <w:rPr>
          <w:rFonts w:cs="Times New Roman"/>
          <w:sz w:val="20"/>
          <w:szCs w:val="20"/>
        </w:rPr>
        <w:t xml:space="preserve"> </w:t>
      </w:r>
      <w:r w:rsidRPr="0042430D">
        <w:rPr>
          <w:rFonts w:cs="Times New Roman"/>
          <w:sz w:val="20"/>
          <w:szCs w:val="20"/>
        </w:rPr>
        <w:t>Washington</w:t>
      </w:r>
      <w:r w:rsidR="00793F5E" w:rsidRPr="0042430D">
        <w:rPr>
          <w:rFonts w:cs="Times New Roman"/>
          <w:sz w:val="20"/>
          <w:szCs w:val="20"/>
        </w:rPr>
        <w:t xml:space="preserve"> </w:t>
      </w:r>
      <w:r w:rsidRPr="0042430D">
        <w:rPr>
          <w:rFonts w:cs="Times New Roman"/>
          <w:sz w:val="20"/>
          <w:szCs w:val="20"/>
        </w:rPr>
        <w:t>D.Q.</w:t>
      </w:r>
      <w:r w:rsidR="00793F5E" w:rsidRPr="0042430D">
        <w:rPr>
          <w:rFonts w:cs="Times New Roman"/>
          <w:sz w:val="20"/>
          <w:szCs w:val="20"/>
        </w:rPr>
        <w:t xml:space="preserve"> </w:t>
      </w:r>
      <w:r w:rsidRPr="0042430D">
        <w:rPr>
          <w:rFonts w:cs="Times New Roman"/>
          <w:sz w:val="20"/>
          <w:szCs w:val="20"/>
        </w:rPr>
        <w:t>U.S.A.</w:t>
      </w:r>
      <w:r w:rsidR="00793F5E" w:rsidRPr="0042430D">
        <w:rPr>
          <w:rFonts w:cs="Times New Roman"/>
          <w:sz w:val="20"/>
          <w:szCs w:val="20"/>
        </w:rPr>
        <w:t xml:space="preserve"> </w:t>
      </w:r>
      <w:r w:rsidRPr="0042430D">
        <w:rPr>
          <w:rFonts w:cs="Times New Roman"/>
          <w:sz w:val="20"/>
          <w:szCs w:val="20"/>
        </w:rPr>
        <w:t>pp.</w:t>
      </w:r>
      <w:r w:rsidR="00793F5E" w:rsidRPr="0042430D">
        <w:rPr>
          <w:rFonts w:cs="Times New Roman"/>
          <w:sz w:val="20"/>
          <w:szCs w:val="20"/>
        </w:rPr>
        <w:t xml:space="preserve"> </w:t>
      </w:r>
      <w:r w:rsidRPr="0042430D">
        <w:rPr>
          <w:rFonts w:cs="Times New Roman"/>
          <w:sz w:val="20"/>
          <w:szCs w:val="20"/>
        </w:rPr>
        <w:t>490-510.</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Balo</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E.;</w:t>
      </w:r>
      <w:r w:rsidR="00793F5E" w:rsidRPr="0042430D">
        <w:rPr>
          <w:rFonts w:cs="Times New Roman"/>
          <w:bCs/>
          <w:sz w:val="20"/>
          <w:szCs w:val="20"/>
        </w:rPr>
        <w:t xml:space="preserve"> </w:t>
      </w:r>
      <w:proofErr w:type="spellStart"/>
      <w:r w:rsidRPr="0042430D">
        <w:rPr>
          <w:rFonts w:cs="Times New Roman"/>
          <w:bCs/>
          <w:sz w:val="20"/>
          <w:szCs w:val="20"/>
        </w:rPr>
        <w:t>Prilezky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G.;</w:t>
      </w:r>
      <w:r w:rsidR="00793F5E" w:rsidRPr="0042430D">
        <w:rPr>
          <w:rFonts w:cs="Times New Roman"/>
          <w:bCs/>
          <w:sz w:val="20"/>
          <w:szCs w:val="20"/>
        </w:rPr>
        <w:t xml:space="preserve"> </w:t>
      </w:r>
      <w:proofErr w:type="spellStart"/>
      <w:r w:rsidRPr="0042430D">
        <w:rPr>
          <w:rFonts w:cs="Times New Roman"/>
          <w:bCs/>
          <w:sz w:val="20"/>
          <w:szCs w:val="20"/>
        </w:rPr>
        <w:t>Happ</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I.;</w:t>
      </w:r>
      <w:r w:rsidR="00793F5E" w:rsidRPr="0042430D">
        <w:rPr>
          <w:rFonts w:cs="Times New Roman"/>
          <w:bCs/>
          <w:sz w:val="20"/>
          <w:szCs w:val="20"/>
        </w:rPr>
        <w:t xml:space="preserve"> </w:t>
      </w:r>
      <w:proofErr w:type="spellStart"/>
      <w:r w:rsidRPr="0042430D">
        <w:rPr>
          <w:rFonts w:cs="Times New Roman"/>
          <w:bCs/>
          <w:sz w:val="20"/>
          <w:szCs w:val="20"/>
        </w:rPr>
        <w:t>Kaholomi</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Vega,</w:t>
      </w:r>
      <w:r w:rsidR="00793F5E" w:rsidRPr="0042430D">
        <w:rPr>
          <w:rFonts w:cs="Times New Roman"/>
          <w:bCs/>
          <w:sz w:val="20"/>
          <w:szCs w:val="20"/>
        </w:rPr>
        <w:t xml:space="preserve"> </w:t>
      </w:r>
      <w:r w:rsidRPr="0042430D">
        <w:rPr>
          <w:rFonts w:cs="Times New Roman"/>
          <w:bCs/>
          <w:sz w:val="20"/>
          <w:szCs w:val="20"/>
        </w:rPr>
        <w:t>L.</w:t>
      </w:r>
      <w:r w:rsidR="00793F5E" w:rsidRPr="0042430D">
        <w:rPr>
          <w:rFonts w:cs="Times New Roman"/>
          <w:bCs/>
          <w:sz w:val="20"/>
          <w:szCs w:val="20"/>
        </w:rPr>
        <w:t xml:space="preserve"> </w:t>
      </w:r>
      <w:r w:rsidRPr="0042430D">
        <w:rPr>
          <w:rFonts w:cs="Times New Roman"/>
          <w:bCs/>
          <w:sz w:val="20"/>
          <w:szCs w:val="20"/>
        </w:rPr>
        <w:t>(1988):</w:t>
      </w:r>
      <w:r w:rsidR="00793F5E" w:rsidRPr="0042430D">
        <w:rPr>
          <w:rFonts w:cs="Times New Roman"/>
          <w:sz w:val="20"/>
          <w:szCs w:val="20"/>
        </w:rPr>
        <w:t xml:space="preserve"> </w:t>
      </w:r>
      <w:r w:rsidRPr="0042430D">
        <w:rPr>
          <w:rFonts w:cs="Times New Roman"/>
          <w:sz w:val="20"/>
          <w:szCs w:val="20"/>
        </w:rPr>
        <w:t>Soil</w:t>
      </w:r>
      <w:r w:rsidR="00793F5E" w:rsidRPr="0042430D">
        <w:rPr>
          <w:rFonts w:cs="Times New Roman"/>
          <w:sz w:val="20"/>
          <w:szCs w:val="20"/>
        </w:rPr>
        <w:t xml:space="preserve"> </w:t>
      </w:r>
      <w:r w:rsidRPr="0042430D">
        <w:rPr>
          <w:rFonts w:cs="Times New Roman"/>
          <w:sz w:val="20"/>
          <w:szCs w:val="20"/>
        </w:rPr>
        <w:t>improvement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use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leaf</w:t>
      </w:r>
      <w:r w:rsidR="00793F5E" w:rsidRPr="0042430D">
        <w:rPr>
          <w:rFonts w:cs="Times New Roman"/>
          <w:sz w:val="20"/>
          <w:szCs w:val="20"/>
        </w:rPr>
        <w:t xml:space="preserve"> </w:t>
      </w:r>
      <w:r w:rsidRPr="0042430D">
        <w:rPr>
          <w:rFonts w:cs="Times New Roman"/>
          <w:sz w:val="20"/>
          <w:szCs w:val="20"/>
        </w:rPr>
        <w:t>analysis</w:t>
      </w:r>
      <w:r w:rsidR="00793F5E" w:rsidRPr="0042430D">
        <w:rPr>
          <w:rFonts w:cs="Times New Roman"/>
          <w:sz w:val="20"/>
          <w:szCs w:val="20"/>
        </w:rPr>
        <w:t xml:space="preserve"> </w:t>
      </w:r>
      <w:r w:rsidRPr="0042430D">
        <w:rPr>
          <w:rFonts w:cs="Times New Roman"/>
          <w:sz w:val="20"/>
          <w:szCs w:val="20"/>
        </w:rPr>
        <w:t>for</w:t>
      </w:r>
      <w:r w:rsidR="00793F5E" w:rsidRPr="0042430D">
        <w:rPr>
          <w:rFonts w:cs="Times New Roman"/>
          <w:sz w:val="20"/>
          <w:szCs w:val="20"/>
        </w:rPr>
        <w:t xml:space="preserve"> </w:t>
      </w:r>
      <w:r w:rsidRPr="0042430D">
        <w:rPr>
          <w:rFonts w:cs="Times New Roman"/>
          <w:sz w:val="20"/>
          <w:szCs w:val="20"/>
        </w:rPr>
        <w:t>forecasting</w:t>
      </w:r>
      <w:r w:rsidR="00793F5E" w:rsidRPr="0042430D">
        <w:rPr>
          <w:rFonts w:cs="Times New Roman"/>
          <w:sz w:val="20"/>
          <w:szCs w:val="20"/>
        </w:rPr>
        <w:t xml:space="preserve"> </w:t>
      </w:r>
      <w:r w:rsidRPr="0042430D">
        <w:rPr>
          <w:rFonts w:cs="Times New Roman"/>
          <w:sz w:val="20"/>
          <w:szCs w:val="20"/>
        </w:rPr>
        <w:t>nutrient</w:t>
      </w:r>
      <w:r w:rsidR="00793F5E" w:rsidRPr="0042430D">
        <w:rPr>
          <w:rFonts w:cs="Times New Roman"/>
          <w:sz w:val="20"/>
          <w:szCs w:val="20"/>
        </w:rPr>
        <w:t xml:space="preserve"> </w:t>
      </w:r>
      <w:r w:rsidRPr="0042430D">
        <w:rPr>
          <w:rFonts w:cs="Times New Roman"/>
          <w:sz w:val="20"/>
          <w:szCs w:val="20"/>
        </w:rPr>
        <w:t>requirements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grapes.</w:t>
      </w:r>
      <w:r w:rsidR="00793F5E" w:rsidRPr="0042430D">
        <w:rPr>
          <w:rFonts w:cs="Times New Roman"/>
          <w:sz w:val="20"/>
          <w:szCs w:val="20"/>
        </w:rPr>
        <w:t xml:space="preserve"> </w:t>
      </w:r>
      <w:r w:rsidRPr="0042430D">
        <w:rPr>
          <w:rFonts w:cs="Times New Roman"/>
          <w:sz w:val="20"/>
          <w:szCs w:val="20"/>
        </w:rPr>
        <w:t>Potash</w:t>
      </w:r>
      <w:r w:rsidR="00793F5E" w:rsidRPr="0042430D">
        <w:rPr>
          <w:rFonts w:cs="Times New Roman"/>
          <w:sz w:val="20"/>
          <w:szCs w:val="20"/>
        </w:rPr>
        <w:t xml:space="preserve"> </w:t>
      </w:r>
      <w:r w:rsidRPr="0042430D">
        <w:rPr>
          <w:rFonts w:cs="Times New Roman"/>
          <w:sz w:val="20"/>
          <w:szCs w:val="20"/>
        </w:rPr>
        <w:t>Review</w:t>
      </w:r>
      <w:r w:rsidR="00793F5E" w:rsidRPr="0042430D">
        <w:rPr>
          <w:rFonts w:cs="Times New Roman"/>
          <w:sz w:val="20"/>
          <w:szCs w:val="20"/>
        </w:rPr>
        <w:t xml:space="preserve"> </w:t>
      </w:r>
      <w:r w:rsidRPr="0042430D">
        <w:rPr>
          <w:rFonts w:cs="Times New Roman"/>
          <w:sz w:val="20"/>
          <w:szCs w:val="20"/>
        </w:rPr>
        <w:t>subject</w:t>
      </w:r>
      <w:r w:rsidR="00793F5E" w:rsidRPr="0042430D">
        <w:rPr>
          <w:rFonts w:cs="Times New Roman"/>
          <w:sz w:val="20"/>
          <w:szCs w:val="20"/>
        </w:rPr>
        <w:t xml:space="preserve"> </w:t>
      </w:r>
      <w:r w:rsidRPr="0042430D">
        <w:rPr>
          <w:rFonts w:cs="Times New Roman"/>
          <w:sz w:val="20"/>
          <w:szCs w:val="20"/>
        </w:rPr>
        <w:t>2</w:t>
      </w:r>
      <w:r w:rsidRPr="0042430D">
        <w:rPr>
          <w:rFonts w:cs="Times New Roman"/>
          <w:sz w:val="20"/>
          <w:szCs w:val="20"/>
          <w:vertAlign w:val="superscript"/>
        </w:rPr>
        <w:t>nd</w:t>
      </w:r>
      <w:r w:rsidR="00793F5E" w:rsidRPr="0042430D">
        <w:rPr>
          <w:rFonts w:cs="Times New Roman"/>
          <w:sz w:val="20"/>
          <w:szCs w:val="20"/>
        </w:rPr>
        <w:t xml:space="preserve"> </w:t>
      </w:r>
      <w:r w:rsidRPr="0042430D">
        <w:rPr>
          <w:rFonts w:cs="Times New Roman"/>
          <w:sz w:val="20"/>
          <w:szCs w:val="20"/>
        </w:rPr>
        <w:t>suite</w:t>
      </w:r>
      <w:r w:rsidR="00793F5E" w:rsidRPr="0042430D">
        <w:rPr>
          <w:rFonts w:cs="Times New Roman"/>
          <w:sz w:val="20"/>
          <w:szCs w:val="20"/>
        </w:rPr>
        <w:t xml:space="preserve"> </w:t>
      </w:r>
      <w:r w:rsidRPr="0042430D">
        <w:rPr>
          <w:rFonts w:cs="Times New Roman"/>
          <w:sz w:val="20"/>
          <w:szCs w:val="20"/>
        </w:rPr>
        <w:t>No.6.</w:t>
      </w:r>
    </w:p>
    <w:p w:rsidR="008933C2" w:rsidRPr="0042430D" w:rsidRDefault="008933C2" w:rsidP="00D230EA">
      <w:pPr>
        <w:numPr>
          <w:ilvl w:val="0"/>
          <w:numId w:val="6"/>
        </w:numPr>
        <w:bidi w:val="0"/>
        <w:snapToGrid w:val="0"/>
        <w:ind w:left="425" w:hanging="425"/>
        <w:jc w:val="both"/>
        <w:rPr>
          <w:rFonts w:cs="Times New Roman"/>
          <w:sz w:val="20"/>
          <w:szCs w:val="20"/>
          <w:lang w:val="fr-FR"/>
        </w:rPr>
      </w:pPr>
      <w:r w:rsidRPr="0042430D">
        <w:rPr>
          <w:rFonts w:cs="Times New Roman"/>
          <w:bCs/>
          <w:sz w:val="20"/>
          <w:szCs w:val="20"/>
          <w:lang w:val="fr-FR"/>
        </w:rPr>
        <w:t>Bouard,</w:t>
      </w:r>
      <w:r w:rsidR="00793F5E" w:rsidRPr="0042430D">
        <w:rPr>
          <w:rFonts w:cs="Times New Roman"/>
          <w:bCs/>
          <w:sz w:val="20"/>
          <w:szCs w:val="20"/>
          <w:lang w:val="fr-FR"/>
        </w:rPr>
        <w:t xml:space="preserve"> </w:t>
      </w:r>
      <w:r w:rsidRPr="0042430D">
        <w:rPr>
          <w:rFonts w:cs="Times New Roman"/>
          <w:bCs/>
          <w:sz w:val="20"/>
          <w:szCs w:val="20"/>
          <w:lang w:val="fr-FR"/>
        </w:rPr>
        <w:t>J.</w:t>
      </w:r>
      <w:r w:rsidR="00793F5E" w:rsidRPr="0042430D">
        <w:rPr>
          <w:rFonts w:cs="Times New Roman"/>
          <w:bCs/>
          <w:sz w:val="20"/>
          <w:szCs w:val="20"/>
          <w:lang w:val="fr-FR"/>
        </w:rPr>
        <w:t xml:space="preserve"> </w:t>
      </w:r>
      <w:r w:rsidRPr="0042430D">
        <w:rPr>
          <w:rFonts w:cs="Times New Roman"/>
          <w:bCs/>
          <w:sz w:val="20"/>
          <w:szCs w:val="20"/>
          <w:lang w:val="fr-FR"/>
        </w:rPr>
        <w:t>(1966):</w:t>
      </w:r>
      <w:r w:rsidR="00793F5E" w:rsidRPr="0042430D">
        <w:rPr>
          <w:rFonts w:cs="Times New Roman"/>
          <w:sz w:val="20"/>
          <w:szCs w:val="20"/>
          <w:lang w:val="fr-FR"/>
        </w:rPr>
        <w:t xml:space="preserve"> </w:t>
      </w:r>
      <w:r w:rsidRPr="0042430D">
        <w:rPr>
          <w:rFonts w:cs="Times New Roman"/>
          <w:sz w:val="20"/>
          <w:szCs w:val="20"/>
          <w:lang w:val="fr-FR"/>
        </w:rPr>
        <w:t>Recherches</w:t>
      </w:r>
      <w:r w:rsidR="00793F5E" w:rsidRPr="0042430D">
        <w:rPr>
          <w:rFonts w:cs="Times New Roman"/>
          <w:sz w:val="20"/>
          <w:szCs w:val="20"/>
          <w:lang w:val="fr-FR"/>
        </w:rPr>
        <w:t xml:space="preserve"> </w:t>
      </w:r>
      <w:r w:rsidRPr="0042430D">
        <w:rPr>
          <w:rFonts w:cs="Times New Roman"/>
          <w:sz w:val="20"/>
          <w:szCs w:val="20"/>
          <w:lang w:val="fr-FR"/>
        </w:rPr>
        <w:t>physiologiques</w:t>
      </w:r>
      <w:r w:rsidR="00793F5E" w:rsidRPr="0042430D">
        <w:rPr>
          <w:rFonts w:cs="Times New Roman"/>
          <w:sz w:val="20"/>
          <w:szCs w:val="20"/>
          <w:lang w:val="fr-FR"/>
        </w:rPr>
        <w:t xml:space="preserve"> </w:t>
      </w:r>
      <w:r w:rsidRPr="0042430D">
        <w:rPr>
          <w:rFonts w:cs="Times New Roman"/>
          <w:sz w:val="20"/>
          <w:szCs w:val="20"/>
          <w:lang w:val="fr-FR"/>
        </w:rPr>
        <w:t>sur</w:t>
      </w:r>
      <w:r w:rsidR="00793F5E" w:rsidRPr="0042430D">
        <w:rPr>
          <w:rFonts w:cs="Times New Roman"/>
          <w:sz w:val="20"/>
          <w:szCs w:val="20"/>
          <w:lang w:val="fr-FR"/>
        </w:rPr>
        <w:t xml:space="preserve"> </w:t>
      </w:r>
      <w:r w:rsidRPr="0042430D">
        <w:rPr>
          <w:rFonts w:cs="Times New Roman"/>
          <w:sz w:val="20"/>
          <w:szCs w:val="20"/>
          <w:lang w:val="fr-FR"/>
        </w:rPr>
        <w:t>la</w:t>
      </w:r>
      <w:r w:rsidR="00793F5E" w:rsidRPr="0042430D">
        <w:rPr>
          <w:rFonts w:cs="Times New Roman"/>
          <w:sz w:val="20"/>
          <w:szCs w:val="20"/>
          <w:lang w:val="fr-FR"/>
        </w:rPr>
        <w:t xml:space="preserve"> </w:t>
      </w:r>
      <w:r w:rsidRPr="0042430D">
        <w:rPr>
          <w:rFonts w:cs="Times New Roman"/>
          <w:sz w:val="20"/>
          <w:szCs w:val="20"/>
          <w:lang w:val="fr-FR"/>
        </w:rPr>
        <w:t>vigne</w:t>
      </w:r>
      <w:r w:rsidR="00793F5E" w:rsidRPr="0042430D">
        <w:rPr>
          <w:rFonts w:cs="Times New Roman"/>
          <w:sz w:val="20"/>
          <w:szCs w:val="20"/>
          <w:lang w:val="fr-FR"/>
        </w:rPr>
        <w:t xml:space="preserve"> </w:t>
      </w:r>
      <w:r w:rsidRPr="0042430D">
        <w:rPr>
          <w:rFonts w:cs="Times New Roman"/>
          <w:sz w:val="20"/>
          <w:szCs w:val="20"/>
          <w:lang w:val="fr-FR"/>
        </w:rPr>
        <w:t>et</w:t>
      </w:r>
      <w:r w:rsidR="00793F5E" w:rsidRPr="0042430D">
        <w:rPr>
          <w:rFonts w:cs="Times New Roman"/>
          <w:sz w:val="20"/>
          <w:szCs w:val="20"/>
          <w:lang w:val="fr-FR"/>
        </w:rPr>
        <w:t xml:space="preserve"> </w:t>
      </w:r>
      <w:r w:rsidRPr="0042430D">
        <w:rPr>
          <w:rFonts w:cs="Times New Roman"/>
          <w:sz w:val="20"/>
          <w:szCs w:val="20"/>
          <w:lang w:val="fr-FR"/>
        </w:rPr>
        <w:t>en</w:t>
      </w:r>
      <w:r w:rsidR="00793F5E" w:rsidRPr="0042430D">
        <w:rPr>
          <w:rFonts w:cs="Times New Roman"/>
          <w:sz w:val="20"/>
          <w:szCs w:val="20"/>
          <w:lang w:val="fr-FR"/>
        </w:rPr>
        <w:t xml:space="preserve"> </w:t>
      </w:r>
      <w:r w:rsidRPr="0042430D">
        <w:rPr>
          <w:rFonts w:cs="Times New Roman"/>
          <w:sz w:val="20"/>
          <w:szCs w:val="20"/>
          <w:lang w:val="fr-FR"/>
        </w:rPr>
        <w:t>particulier</w:t>
      </w:r>
      <w:r w:rsidR="00793F5E" w:rsidRPr="0042430D">
        <w:rPr>
          <w:rFonts w:cs="Times New Roman"/>
          <w:sz w:val="20"/>
          <w:szCs w:val="20"/>
          <w:lang w:val="fr-FR"/>
        </w:rPr>
        <w:t xml:space="preserve"> </w:t>
      </w:r>
      <w:r w:rsidRPr="0042430D">
        <w:rPr>
          <w:rFonts w:cs="Times New Roman"/>
          <w:sz w:val="20"/>
          <w:szCs w:val="20"/>
          <w:lang w:val="fr-FR"/>
        </w:rPr>
        <w:t>sur</w:t>
      </w:r>
      <w:r w:rsidR="00793F5E" w:rsidRPr="0042430D">
        <w:rPr>
          <w:rFonts w:cs="Times New Roman"/>
          <w:sz w:val="20"/>
          <w:szCs w:val="20"/>
          <w:lang w:val="fr-FR"/>
        </w:rPr>
        <w:t xml:space="preserve"> </w:t>
      </w:r>
      <w:r w:rsidRPr="0042430D">
        <w:rPr>
          <w:rFonts w:cs="Times New Roman"/>
          <w:sz w:val="20"/>
          <w:szCs w:val="20"/>
          <w:lang w:val="fr-FR"/>
        </w:rPr>
        <w:t>loautment</w:t>
      </w:r>
      <w:r w:rsidR="00793F5E" w:rsidRPr="0042430D">
        <w:rPr>
          <w:rFonts w:cs="Times New Roman"/>
          <w:sz w:val="20"/>
          <w:szCs w:val="20"/>
          <w:lang w:val="fr-FR"/>
        </w:rPr>
        <w:t xml:space="preserve"> </w:t>
      </w:r>
      <w:r w:rsidRPr="0042430D">
        <w:rPr>
          <w:rFonts w:cs="Times New Roman"/>
          <w:sz w:val="20"/>
          <w:szCs w:val="20"/>
          <w:lang w:val="fr-FR"/>
        </w:rPr>
        <w:t>des</w:t>
      </w:r>
      <w:r w:rsidR="00793F5E" w:rsidRPr="0042430D">
        <w:rPr>
          <w:rFonts w:cs="Times New Roman"/>
          <w:sz w:val="20"/>
          <w:szCs w:val="20"/>
          <w:lang w:val="fr-FR"/>
        </w:rPr>
        <w:t xml:space="preserve"> </w:t>
      </w:r>
      <w:r w:rsidRPr="0042430D">
        <w:rPr>
          <w:rFonts w:cs="Times New Roman"/>
          <w:sz w:val="20"/>
          <w:szCs w:val="20"/>
          <w:lang w:val="fr-FR"/>
        </w:rPr>
        <w:t>serments.</w:t>
      </w:r>
      <w:r w:rsidR="00793F5E" w:rsidRPr="0042430D">
        <w:rPr>
          <w:rFonts w:cs="Times New Roman"/>
          <w:sz w:val="20"/>
          <w:szCs w:val="20"/>
          <w:lang w:val="fr-FR"/>
        </w:rPr>
        <w:t xml:space="preserve"> </w:t>
      </w:r>
      <w:r w:rsidRPr="0042430D">
        <w:rPr>
          <w:rFonts w:cs="Times New Roman"/>
          <w:sz w:val="20"/>
          <w:szCs w:val="20"/>
          <w:lang w:val="fr-FR"/>
        </w:rPr>
        <w:t>Thesis</w:t>
      </w:r>
      <w:r w:rsidR="00793F5E" w:rsidRPr="0042430D">
        <w:rPr>
          <w:rFonts w:cs="Times New Roman"/>
          <w:sz w:val="20"/>
          <w:szCs w:val="20"/>
          <w:lang w:val="fr-FR"/>
        </w:rPr>
        <w:t xml:space="preserve"> </w:t>
      </w:r>
      <w:r w:rsidRPr="0042430D">
        <w:rPr>
          <w:rFonts w:cs="Times New Roman"/>
          <w:sz w:val="20"/>
          <w:szCs w:val="20"/>
          <w:lang w:val="fr-FR"/>
        </w:rPr>
        <w:t>Sci.</w:t>
      </w:r>
      <w:r w:rsidR="00793F5E" w:rsidRPr="0042430D">
        <w:rPr>
          <w:rFonts w:cs="Times New Roman"/>
          <w:sz w:val="20"/>
          <w:szCs w:val="20"/>
          <w:lang w:val="fr-FR"/>
        </w:rPr>
        <w:t xml:space="preserve"> </w:t>
      </w:r>
      <w:r w:rsidRPr="0042430D">
        <w:rPr>
          <w:rFonts w:cs="Times New Roman"/>
          <w:sz w:val="20"/>
          <w:szCs w:val="20"/>
          <w:lang w:val="fr-FR"/>
        </w:rPr>
        <w:t>Nat.</w:t>
      </w:r>
      <w:r w:rsidR="00793F5E" w:rsidRPr="0042430D">
        <w:rPr>
          <w:rFonts w:cs="Times New Roman"/>
          <w:sz w:val="20"/>
          <w:szCs w:val="20"/>
          <w:lang w:val="fr-FR"/>
        </w:rPr>
        <w:t xml:space="preserve"> </w:t>
      </w:r>
      <w:r w:rsidRPr="0042430D">
        <w:rPr>
          <w:rFonts w:cs="Times New Roman"/>
          <w:sz w:val="20"/>
          <w:szCs w:val="20"/>
          <w:lang w:val="fr-FR"/>
        </w:rPr>
        <w:t>Bordeux</w:t>
      </w:r>
      <w:r w:rsidR="00793F5E" w:rsidRPr="0042430D">
        <w:rPr>
          <w:rFonts w:cs="Times New Roman"/>
          <w:sz w:val="20"/>
          <w:szCs w:val="20"/>
          <w:lang w:val="fr-FR"/>
        </w:rPr>
        <w:t xml:space="preserve"> </w:t>
      </w:r>
      <w:r w:rsidRPr="0042430D">
        <w:rPr>
          <w:rFonts w:cs="Times New Roman"/>
          <w:sz w:val="20"/>
          <w:szCs w:val="20"/>
          <w:lang w:val="fr-FR"/>
        </w:rPr>
        <w:t>Fance,</w:t>
      </w:r>
      <w:r w:rsidR="00793F5E" w:rsidRPr="0042430D">
        <w:rPr>
          <w:rFonts w:cs="Times New Roman"/>
          <w:sz w:val="20"/>
          <w:szCs w:val="20"/>
          <w:lang w:val="fr-FR"/>
        </w:rPr>
        <w:t xml:space="preserve"> </w:t>
      </w:r>
      <w:r w:rsidRPr="0042430D">
        <w:rPr>
          <w:rFonts w:cs="Times New Roman"/>
          <w:sz w:val="20"/>
          <w:szCs w:val="20"/>
          <w:lang w:val="fr-FR"/>
        </w:rPr>
        <w:t>P.34.</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lastRenderedPageBreak/>
        <w:t>Chapman,</w:t>
      </w:r>
      <w:r w:rsidR="00793F5E" w:rsidRPr="0042430D">
        <w:rPr>
          <w:rFonts w:cs="Times New Roman"/>
          <w:bCs/>
          <w:sz w:val="20"/>
          <w:szCs w:val="20"/>
        </w:rPr>
        <w:t xml:space="preserve"> </w:t>
      </w:r>
      <w:r w:rsidRPr="0042430D">
        <w:rPr>
          <w:rFonts w:cs="Times New Roman"/>
          <w:bCs/>
          <w:sz w:val="20"/>
          <w:szCs w:val="20"/>
        </w:rPr>
        <w:t>H.D.</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Pratt,</w:t>
      </w:r>
      <w:r w:rsidR="00793F5E" w:rsidRPr="0042430D">
        <w:rPr>
          <w:rFonts w:cs="Times New Roman"/>
          <w:bCs/>
          <w:sz w:val="20"/>
          <w:szCs w:val="20"/>
        </w:rPr>
        <w:t xml:space="preserve"> </w:t>
      </w:r>
      <w:r w:rsidRPr="0042430D">
        <w:rPr>
          <w:rFonts w:cs="Times New Roman"/>
          <w:bCs/>
          <w:sz w:val="20"/>
          <w:szCs w:val="20"/>
        </w:rPr>
        <w:t>P.P.</w:t>
      </w:r>
      <w:r w:rsidR="00793F5E" w:rsidRPr="0042430D">
        <w:rPr>
          <w:rFonts w:cs="Times New Roman"/>
          <w:bCs/>
          <w:sz w:val="20"/>
          <w:szCs w:val="20"/>
        </w:rPr>
        <w:t xml:space="preserve"> </w:t>
      </w:r>
      <w:r w:rsidRPr="0042430D">
        <w:rPr>
          <w:rFonts w:cs="Times New Roman"/>
          <w:bCs/>
          <w:sz w:val="20"/>
          <w:szCs w:val="20"/>
        </w:rPr>
        <w:t>(1965):</w:t>
      </w:r>
      <w:r w:rsidR="00793F5E" w:rsidRPr="0042430D">
        <w:rPr>
          <w:rFonts w:cs="Times New Roman"/>
          <w:sz w:val="20"/>
          <w:szCs w:val="20"/>
        </w:rPr>
        <w:t xml:space="preserve"> </w:t>
      </w:r>
      <w:r w:rsidRPr="0042430D">
        <w:rPr>
          <w:rFonts w:cs="Times New Roman"/>
          <w:sz w:val="20"/>
          <w:szCs w:val="20"/>
        </w:rPr>
        <w:t>Method</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Analysis</w:t>
      </w:r>
      <w:r w:rsidR="00793F5E" w:rsidRPr="0042430D">
        <w:rPr>
          <w:rFonts w:cs="Times New Roman"/>
          <w:sz w:val="20"/>
          <w:szCs w:val="20"/>
        </w:rPr>
        <w:t xml:space="preserve"> </w:t>
      </w:r>
      <w:r w:rsidRPr="0042430D">
        <w:rPr>
          <w:rFonts w:cs="Times New Roman"/>
          <w:sz w:val="20"/>
          <w:szCs w:val="20"/>
        </w:rPr>
        <w:t>for</w:t>
      </w:r>
      <w:r w:rsidR="00793F5E" w:rsidRPr="0042430D">
        <w:rPr>
          <w:rFonts w:cs="Times New Roman"/>
          <w:sz w:val="20"/>
          <w:szCs w:val="20"/>
        </w:rPr>
        <w:t xml:space="preserve"> </w:t>
      </w:r>
      <w:r w:rsidRPr="0042430D">
        <w:rPr>
          <w:rFonts w:cs="Times New Roman"/>
          <w:sz w:val="20"/>
          <w:szCs w:val="20"/>
        </w:rPr>
        <w:t>Soils,</w:t>
      </w:r>
      <w:r w:rsidR="00793F5E" w:rsidRPr="0042430D">
        <w:rPr>
          <w:rFonts w:cs="Times New Roman"/>
          <w:sz w:val="20"/>
          <w:szCs w:val="20"/>
        </w:rPr>
        <w:t xml:space="preserve"> </w:t>
      </w:r>
      <w:r w:rsidRPr="0042430D">
        <w:rPr>
          <w:rFonts w:cs="Times New Roman"/>
          <w:sz w:val="20"/>
          <w:szCs w:val="20"/>
        </w:rPr>
        <w:t>Plants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water.</w:t>
      </w:r>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California</w:t>
      </w:r>
      <w:r w:rsidR="00793F5E" w:rsidRPr="0042430D">
        <w:rPr>
          <w:rFonts w:cs="Times New Roman"/>
          <w:sz w:val="20"/>
          <w:szCs w:val="20"/>
        </w:rPr>
        <w:t xml:space="preserve"> </w:t>
      </w:r>
      <w:r w:rsidRPr="0042430D">
        <w:rPr>
          <w:rFonts w:cs="Times New Roman"/>
          <w:sz w:val="20"/>
          <w:szCs w:val="20"/>
        </w:rPr>
        <w:t>Division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172-173.</w:t>
      </w:r>
    </w:p>
    <w:p w:rsid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Christensen,</w:t>
      </w:r>
      <w:r w:rsidR="00793F5E" w:rsidRPr="0042430D">
        <w:rPr>
          <w:rFonts w:cs="Times New Roman"/>
          <w:bCs/>
          <w:sz w:val="20"/>
          <w:szCs w:val="20"/>
        </w:rPr>
        <w:t xml:space="preserve"> </w:t>
      </w:r>
      <w:r w:rsidRPr="0042430D">
        <w:rPr>
          <w:rFonts w:cs="Times New Roman"/>
          <w:bCs/>
          <w:sz w:val="20"/>
          <w:szCs w:val="20"/>
        </w:rPr>
        <w:t>P.L.</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Smart,</w:t>
      </w:r>
      <w:r w:rsidR="00793F5E" w:rsidRPr="0042430D">
        <w:rPr>
          <w:rFonts w:cs="Times New Roman"/>
          <w:bCs/>
          <w:sz w:val="20"/>
          <w:szCs w:val="20"/>
        </w:rPr>
        <w:t xml:space="preserve"> </w:t>
      </w:r>
      <w:r w:rsidRPr="0042430D">
        <w:rPr>
          <w:rFonts w:cs="Times New Roman"/>
          <w:bCs/>
          <w:sz w:val="20"/>
          <w:szCs w:val="20"/>
        </w:rPr>
        <w:t>D.R.</w:t>
      </w:r>
      <w:r w:rsidR="00793F5E" w:rsidRPr="0042430D">
        <w:rPr>
          <w:rFonts w:cs="Times New Roman"/>
          <w:bCs/>
          <w:sz w:val="20"/>
          <w:szCs w:val="20"/>
        </w:rPr>
        <w:t xml:space="preserve"> </w:t>
      </w:r>
      <w:r w:rsidRPr="0042430D">
        <w:rPr>
          <w:rFonts w:cs="Times New Roman"/>
          <w:bCs/>
          <w:sz w:val="20"/>
          <w:szCs w:val="20"/>
        </w:rPr>
        <w:t>(2005):</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fertilization</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vine</w:t>
      </w:r>
      <w:r w:rsidR="00793F5E" w:rsidRPr="0042430D">
        <w:rPr>
          <w:rFonts w:cs="Times New Roman"/>
          <w:sz w:val="20"/>
          <w:szCs w:val="20"/>
        </w:rPr>
        <w:t xml:space="preserve"> </w:t>
      </w:r>
      <w:r w:rsidRPr="0042430D">
        <w:rPr>
          <w:rFonts w:cs="Times New Roman"/>
          <w:sz w:val="20"/>
          <w:szCs w:val="20"/>
        </w:rPr>
        <w:t>mineral</w:t>
      </w:r>
      <w:r w:rsidR="00793F5E" w:rsidRPr="0042430D">
        <w:rPr>
          <w:rFonts w:cs="Times New Roman"/>
          <w:sz w:val="20"/>
          <w:szCs w:val="20"/>
        </w:rPr>
        <w:t xml:space="preserve"> </w:t>
      </w:r>
      <w:r w:rsidRPr="0042430D">
        <w:rPr>
          <w:rFonts w:cs="Times New Roman"/>
          <w:sz w:val="20"/>
          <w:szCs w:val="20"/>
        </w:rPr>
        <w:t>nutrient</w:t>
      </w:r>
      <w:r w:rsidR="00793F5E" w:rsidRPr="0042430D">
        <w:rPr>
          <w:rFonts w:cs="Times New Roman"/>
          <w:sz w:val="20"/>
          <w:szCs w:val="20"/>
        </w:rPr>
        <w:t xml:space="preserve"> </w:t>
      </w:r>
      <w:r w:rsidRPr="0042430D">
        <w:rPr>
          <w:rFonts w:cs="Times New Roman"/>
          <w:sz w:val="20"/>
          <w:szCs w:val="20"/>
        </w:rPr>
        <w:t>management</w:t>
      </w:r>
      <w:r w:rsidR="00793F5E" w:rsidRPr="0042430D">
        <w:rPr>
          <w:rFonts w:cs="Times New Roman"/>
          <w:sz w:val="20"/>
          <w:szCs w:val="20"/>
        </w:rPr>
        <w:t xml:space="preserve"> </w:t>
      </w:r>
      <w:r w:rsidRPr="0042430D">
        <w:rPr>
          <w:rFonts w:cs="Times New Roman"/>
          <w:sz w:val="20"/>
          <w:szCs w:val="20"/>
        </w:rPr>
        <w:t>programs.</w:t>
      </w:r>
      <w:r w:rsidR="00793F5E" w:rsidRPr="0042430D">
        <w:rPr>
          <w:rFonts w:cs="Times New Roman"/>
          <w:sz w:val="20"/>
          <w:szCs w:val="20"/>
        </w:rPr>
        <w:t xml:space="preserve"> </w:t>
      </w:r>
      <w:r w:rsidRPr="0042430D">
        <w:rPr>
          <w:rFonts w:cs="Times New Roman"/>
          <w:sz w:val="20"/>
          <w:szCs w:val="20"/>
        </w:rPr>
        <w:t>Proc.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soil</w:t>
      </w:r>
      <w:r w:rsidR="00793F5E" w:rsidRPr="0042430D">
        <w:rPr>
          <w:rFonts w:cs="Times New Roman"/>
          <w:sz w:val="20"/>
          <w:szCs w:val="20"/>
        </w:rPr>
        <w:t xml:space="preserve"> </w:t>
      </w:r>
      <w:r w:rsidRPr="0042430D">
        <w:rPr>
          <w:rFonts w:cs="Times New Roman"/>
          <w:sz w:val="20"/>
          <w:szCs w:val="20"/>
        </w:rPr>
        <w:t>environment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vine</w:t>
      </w:r>
      <w:r w:rsidR="00793F5E" w:rsidRPr="0042430D">
        <w:rPr>
          <w:rFonts w:cs="Times New Roman"/>
          <w:sz w:val="20"/>
          <w:szCs w:val="20"/>
        </w:rPr>
        <w:t xml:space="preserve"> </w:t>
      </w:r>
      <w:r w:rsidRPr="0042430D">
        <w:rPr>
          <w:rFonts w:cs="Times New Roman"/>
          <w:sz w:val="20"/>
          <w:szCs w:val="20"/>
        </w:rPr>
        <w:t>mineral</w:t>
      </w:r>
      <w:r w:rsidR="00793F5E" w:rsidRPr="0042430D">
        <w:rPr>
          <w:rFonts w:cs="Times New Roman"/>
          <w:sz w:val="20"/>
          <w:szCs w:val="20"/>
        </w:rPr>
        <w:t xml:space="preserve"> </w:t>
      </w:r>
      <w:r w:rsidRPr="0042430D">
        <w:rPr>
          <w:rFonts w:cs="Times New Roman"/>
          <w:sz w:val="20"/>
          <w:szCs w:val="20"/>
        </w:rPr>
        <w:t>nutrition</w:t>
      </w:r>
      <w:r w:rsidR="00793F5E" w:rsidRPr="0042430D">
        <w:rPr>
          <w:rFonts w:cs="Times New Roman"/>
          <w:sz w:val="20"/>
          <w:szCs w:val="20"/>
        </w:rPr>
        <w:t xml:space="preserve"> </w:t>
      </w:r>
      <w:r w:rsidRPr="0042430D">
        <w:rPr>
          <w:rFonts w:cs="Times New Roman"/>
          <w:sz w:val="20"/>
          <w:szCs w:val="20"/>
        </w:rPr>
        <w:t>Sym,</w:t>
      </w:r>
      <w:r w:rsidR="00793F5E" w:rsidRPr="0042430D">
        <w:rPr>
          <w:rFonts w:cs="Times New Roman"/>
          <w:sz w:val="20"/>
          <w:szCs w:val="20"/>
        </w:rPr>
        <w:t xml:space="preserve"> </w:t>
      </w:r>
      <w:r w:rsidRPr="0042430D">
        <w:rPr>
          <w:rFonts w:cs="Times New Roman"/>
          <w:sz w:val="20"/>
          <w:szCs w:val="20"/>
        </w:rPr>
        <w:t>San</w:t>
      </w:r>
      <w:r w:rsidR="00793F5E" w:rsidRPr="0042430D">
        <w:rPr>
          <w:rFonts w:cs="Times New Roman"/>
          <w:sz w:val="20"/>
          <w:szCs w:val="20"/>
        </w:rPr>
        <w:t xml:space="preserve"> </w:t>
      </w:r>
      <w:r w:rsidRPr="0042430D">
        <w:rPr>
          <w:rFonts w:cs="Times New Roman"/>
          <w:sz w:val="20"/>
          <w:szCs w:val="20"/>
        </w:rPr>
        <w:t>California</w:t>
      </w:r>
      <w:r w:rsidR="00793F5E" w:rsidRPr="0042430D">
        <w:rPr>
          <w:rFonts w:cs="Times New Roman"/>
          <w:sz w:val="20"/>
          <w:szCs w:val="20"/>
        </w:rPr>
        <w:t xml:space="preserve"> </w:t>
      </w:r>
      <w:r w:rsidRPr="0042430D">
        <w:rPr>
          <w:rFonts w:cs="Times New Roman"/>
          <w:sz w:val="20"/>
          <w:szCs w:val="20"/>
        </w:rPr>
        <w:t>USA</w:t>
      </w:r>
      <w:r w:rsidR="00793F5E" w:rsidRPr="0042430D">
        <w:rPr>
          <w:rFonts w:cs="Times New Roman"/>
          <w:sz w:val="20"/>
          <w:szCs w:val="20"/>
        </w:rPr>
        <w:t xml:space="preserve">, </w:t>
      </w:r>
      <w:r w:rsidRPr="0042430D">
        <w:rPr>
          <w:rFonts w:cs="Times New Roman"/>
          <w:sz w:val="20"/>
          <w:szCs w:val="20"/>
        </w:rPr>
        <w:t>29-3</w:t>
      </w:r>
      <w:r w:rsidR="00793F5E" w:rsidRPr="0042430D">
        <w:rPr>
          <w:rFonts w:cs="Times New Roman"/>
          <w:sz w:val="20"/>
          <w:szCs w:val="20"/>
        </w:rPr>
        <w:t xml:space="preserve"> </w:t>
      </w:r>
      <w:r w:rsidRPr="0042430D">
        <w:rPr>
          <w:rFonts w:cs="Times New Roman"/>
          <w:sz w:val="20"/>
          <w:szCs w:val="20"/>
        </w:rPr>
        <w:t>June,</w:t>
      </w:r>
      <w:r w:rsidR="00793F5E" w:rsidRPr="0042430D">
        <w:rPr>
          <w:rFonts w:cs="Times New Roman"/>
          <w:sz w:val="20"/>
          <w:szCs w:val="20"/>
        </w:rPr>
        <w:t xml:space="preserve"> </w:t>
      </w:r>
      <w:r w:rsidRPr="0042430D">
        <w:rPr>
          <w:rFonts w:cs="Times New Roman"/>
          <w:sz w:val="20"/>
          <w:szCs w:val="20"/>
        </w:rPr>
        <w:t>pp.</w:t>
      </w:r>
      <w:r w:rsidR="00793F5E" w:rsidRPr="0042430D">
        <w:rPr>
          <w:rFonts w:cs="Times New Roman"/>
          <w:sz w:val="20"/>
          <w:szCs w:val="20"/>
        </w:rPr>
        <w:t xml:space="preserve"> </w:t>
      </w:r>
      <w:r w:rsidRPr="0042430D">
        <w:rPr>
          <w:rFonts w:cs="Times New Roman"/>
          <w:sz w:val="20"/>
          <w:szCs w:val="20"/>
        </w:rPr>
        <w:t>10-2</w:t>
      </w:r>
      <w:r w:rsidR="0042430D" w:rsidRPr="0042430D">
        <w:rPr>
          <w:rFonts w:cs="Times New Roman"/>
          <w:sz w:val="20"/>
          <w:szCs w:val="20"/>
        </w:rPr>
        <w:t>0</w:t>
      </w:r>
      <w:r w:rsidR="0042430D">
        <w:rPr>
          <w:rFonts w:cs="Times New Roman"/>
          <w:sz w:val="20"/>
          <w:szCs w:val="20"/>
        </w:rPr>
        <w:t>.</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Cicek</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Nadaroglu</w:t>
      </w:r>
      <w:proofErr w:type="spellEnd"/>
      <w:r w:rsidR="00793F5E" w:rsidRPr="0042430D">
        <w:rPr>
          <w:rFonts w:cs="Times New Roman"/>
          <w:bCs/>
          <w:sz w:val="20"/>
          <w:szCs w:val="20"/>
        </w:rPr>
        <w:t xml:space="preserve">, </w:t>
      </w:r>
      <w:r w:rsidRPr="0042430D">
        <w:rPr>
          <w:rFonts w:cs="Times New Roman"/>
          <w:bCs/>
          <w:sz w:val="20"/>
          <w:szCs w:val="20"/>
        </w:rPr>
        <w:t>H.</w:t>
      </w:r>
      <w:r w:rsidR="00793F5E" w:rsidRPr="0042430D">
        <w:rPr>
          <w:rFonts w:cs="Times New Roman"/>
          <w:bCs/>
          <w:sz w:val="20"/>
          <w:szCs w:val="20"/>
        </w:rPr>
        <w:t xml:space="preserve"> </w:t>
      </w:r>
      <w:r w:rsidRPr="0042430D">
        <w:rPr>
          <w:rFonts w:cs="Times New Roman"/>
          <w:bCs/>
          <w:sz w:val="20"/>
          <w:szCs w:val="20"/>
        </w:rPr>
        <w:t>(2015):</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use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agriculture</w:t>
      </w:r>
      <w:r w:rsidR="00793F5E" w:rsidRPr="0042430D">
        <w:rPr>
          <w:rFonts w:cs="Times New Roman"/>
          <w:sz w:val="20"/>
          <w:szCs w:val="20"/>
        </w:rPr>
        <w:t xml:space="preserve">. </w:t>
      </w:r>
      <w:r w:rsidRPr="0042430D">
        <w:rPr>
          <w:rFonts w:cs="Times New Roman"/>
          <w:sz w:val="20"/>
          <w:szCs w:val="20"/>
        </w:rPr>
        <w:t>Advances</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res.</w:t>
      </w:r>
      <w:r w:rsidR="00793F5E" w:rsidRPr="0042430D">
        <w:rPr>
          <w:rFonts w:cs="Times New Roman"/>
          <w:sz w:val="20"/>
          <w:szCs w:val="20"/>
        </w:rPr>
        <w:t xml:space="preserve"> </w:t>
      </w:r>
      <w:r w:rsidRPr="0042430D">
        <w:rPr>
          <w:rFonts w:cs="Times New Roman"/>
          <w:sz w:val="20"/>
          <w:szCs w:val="20"/>
        </w:rPr>
        <w:t>3(4):</w:t>
      </w:r>
      <w:r w:rsidR="00793F5E" w:rsidRPr="0042430D">
        <w:rPr>
          <w:rFonts w:cs="Times New Roman"/>
          <w:sz w:val="20"/>
          <w:szCs w:val="20"/>
        </w:rPr>
        <w:t xml:space="preserve"> </w:t>
      </w:r>
      <w:r w:rsidRPr="0042430D">
        <w:rPr>
          <w:rFonts w:cs="Times New Roman"/>
          <w:sz w:val="20"/>
          <w:szCs w:val="20"/>
        </w:rPr>
        <w:t>207-223.</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Derosa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M.R.;</w:t>
      </w:r>
      <w:r w:rsidR="00793F5E" w:rsidRPr="0042430D">
        <w:rPr>
          <w:rFonts w:cs="Times New Roman"/>
          <w:bCs/>
          <w:sz w:val="20"/>
          <w:szCs w:val="20"/>
        </w:rPr>
        <w:t xml:space="preserve"> </w:t>
      </w:r>
      <w:proofErr w:type="spellStart"/>
      <w:r w:rsidRPr="0042430D">
        <w:rPr>
          <w:rFonts w:cs="Times New Roman"/>
          <w:bCs/>
          <w:sz w:val="20"/>
          <w:szCs w:val="20"/>
        </w:rPr>
        <w:t>Monreal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C.;</w:t>
      </w:r>
      <w:r w:rsidR="00793F5E" w:rsidRPr="0042430D">
        <w:rPr>
          <w:rFonts w:cs="Times New Roman"/>
          <w:bCs/>
          <w:sz w:val="20"/>
          <w:szCs w:val="20"/>
        </w:rPr>
        <w:t xml:space="preserve"> </w:t>
      </w:r>
      <w:proofErr w:type="spellStart"/>
      <w:r w:rsidRPr="0042430D">
        <w:rPr>
          <w:rFonts w:cs="Times New Roman"/>
          <w:bCs/>
          <w:sz w:val="20"/>
          <w:szCs w:val="20"/>
        </w:rPr>
        <w:t>Schnitzer</w:t>
      </w:r>
      <w:proofErr w:type="spellEnd"/>
      <w:r w:rsidR="00793F5E" w:rsidRPr="0042430D">
        <w:rPr>
          <w:rFonts w:cs="Times New Roman"/>
          <w:bCs/>
          <w:sz w:val="20"/>
          <w:szCs w:val="20"/>
        </w:rPr>
        <w:t xml:space="preserve"> </w:t>
      </w:r>
      <w:r w:rsidRPr="0042430D">
        <w:rPr>
          <w:rFonts w:cs="Times New Roman"/>
          <w:bCs/>
          <w:sz w:val="20"/>
          <w:szCs w:val="20"/>
        </w:rPr>
        <w:t>M</w:t>
      </w:r>
      <w:r w:rsidR="0042430D">
        <w:rPr>
          <w:rFonts w:cs="Times New Roman" w:hint="eastAsia"/>
          <w:bCs/>
          <w:sz w:val="20"/>
          <w:szCs w:val="20"/>
          <w:lang w:eastAsia="zh-CN"/>
        </w:rPr>
        <w:t>.</w:t>
      </w:r>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Walsh,</w:t>
      </w:r>
      <w:r w:rsidR="00793F5E" w:rsidRPr="0042430D">
        <w:rPr>
          <w:rFonts w:cs="Times New Roman"/>
          <w:bCs/>
          <w:sz w:val="20"/>
          <w:szCs w:val="20"/>
        </w:rPr>
        <w:t xml:space="preserve"> </w:t>
      </w:r>
      <w:r w:rsidRPr="0042430D">
        <w:rPr>
          <w:rFonts w:cs="Times New Roman"/>
          <w:bCs/>
          <w:sz w:val="20"/>
          <w:szCs w:val="20"/>
        </w:rPr>
        <w:t>R.</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Sultan,</w:t>
      </w:r>
      <w:r w:rsidR="00793F5E" w:rsidRPr="0042430D">
        <w:rPr>
          <w:rFonts w:cs="Times New Roman"/>
          <w:bCs/>
          <w:sz w:val="20"/>
          <w:szCs w:val="20"/>
        </w:rPr>
        <w:t xml:space="preserve"> </w:t>
      </w:r>
      <w:r w:rsidRPr="0042430D">
        <w:rPr>
          <w:rFonts w:cs="Times New Roman"/>
          <w:bCs/>
          <w:sz w:val="20"/>
          <w:szCs w:val="20"/>
        </w:rPr>
        <w:t>Y.</w:t>
      </w:r>
      <w:r w:rsidR="00793F5E" w:rsidRPr="0042430D">
        <w:rPr>
          <w:rFonts w:cs="Times New Roman"/>
          <w:bCs/>
          <w:sz w:val="20"/>
          <w:szCs w:val="20"/>
        </w:rPr>
        <w:t xml:space="preserve"> </w:t>
      </w:r>
      <w:r w:rsidRPr="0042430D">
        <w:rPr>
          <w:rFonts w:cs="Times New Roman"/>
          <w:bCs/>
          <w:sz w:val="20"/>
          <w:szCs w:val="20"/>
        </w:rPr>
        <w:t>(2010):</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fertilizers</w:t>
      </w:r>
      <w:r w:rsidR="00793F5E" w:rsidRPr="0042430D">
        <w:rPr>
          <w:rFonts w:cs="Times New Roman"/>
          <w:sz w:val="20"/>
          <w:szCs w:val="20"/>
        </w:rPr>
        <w:t xml:space="preserve"> </w:t>
      </w:r>
      <w:r w:rsidRPr="0042430D">
        <w:rPr>
          <w:rFonts w:cs="Times New Roman"/>
          <w:sz w:val="20"/>
          <w:szCs w:val="20"/>
        </w:rPr>
        <w:t>Nat.</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w:t>
      </w:r>
      <w:r w:rsidR="00793F5E" w:rsidRPr="0042430D">
        <w:rPr>
          <w:rFonts w:cs="Times New Roman"/>
          <w:sz w:val="20"/>
          <w:szCs w:val="20"/>
        </w:rPr>
        <w:t xml:space="preserve"> </w:t>
      </w:r>
      <w:r w:rsidRPr="0042430D">
        <w:rPr>
          <w:rFonts w:cs="Times New Roman"/>
          <w:sz w:val="20"/>
          <w:szCs w:val="20"/>
        </w:rPr>
        <w:t>J.5,</w:t>
      </w:r>
      <w:r w:rsidR="00793F5E" w:rsidRPr="0042430D">
        <w:rPr>
          <w:rFonts w:cs="Times New Roman"/>
          <w:sz w:val="20"/>
          <w:szCs w:val="20"/>
        </w:rPr>
        <w:t xml:space="preserve"> </w:t>
      </w:r>
      <w:r w:rsidRPr="0042430D">
        <w:rPr>
          <w:rFonts w:cs="Times New Roman"/>
          <w:sz w:val="20"/>
          <w:szCs w:val="20"/>
        </w:rPr>
        <w:t>91.</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Kady</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Hanaa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F.M.</w:t>
      </w:r>
      <w:r w:rsidR="00793F5E" w:rsidRPr="0042430D">
        <w:rPr>
          <w:rFonts w:cs="Times New Roman"/>
          <w:bCs/>
          <w:sz w:val="20"/>
          <w:szCs w:val="20"/>
        </w:rPr>
        <w:t xml:space="preserve"> </w:t>
      </w:r>
      <w:r w:rsidRPr="0042430D">
        <w:rPr>
          <w:rFonts w:cs="Times New Roman"/>
          <w:bCs/>
          <w:sz w:val="20"/>
          <w:szCs w:val="20"/>
        </w:rPr>
        <w:t>(2011):</w:t>
      </w:r>
      <w:r w:rsidR="00793F5E" w:rsidRPr="0042430D">
        <w:rPr>
          <w:rFonts w:cs="Times New Roman"/>
          <w:sz w:val="20"/>
          <w:szCs w:val="20"/>
        </w:rPr>
        <w:t xml:space="preserve"> </w:t>
      </w:r>
      <w:r w:rsidRPr="0042430D">
        <w:rPr>
          <w:rFonts w:cs="Times New Roman"/>
          <w:sz w:val="20"/>
          <w:szCs w:val="20"/>
        </w:rPr>
        <w:t>Productive</w:t>
      </w:r>
      <w:r w:rsidR="00793F5E" w:rsidRPr="0042430D">
        <w:rPr>
          <w:rFonts w:cs="Times New Roman"/>
          <w:sz w:val="20"/>
          <w:szCs w:val="20"/>
        </w:rPr>
        <w:t xml:space="preserve"> </w:t>
      </w:r>
      <w:r w:rsidRPr="0042430D">
        <w:rPr>
          <w:rFonts w:cs="Times New Roman"/>
          <w:sz w:val="20"/>
          <w:szCs w:val="20"/>
        </w:rPr>
        <w:t>performance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Thompson</w:t>
      </w:r>
      <w:r w:rsidR="00793F5E" w:rsidRPr="0042430D">
        <w:rPr>
          <w:rFonts w:cs="Times New Roman"/>
          <w:sz w:val="20"/>
          <w:szCs w:val="20"/>
        </w:rPr>
        <w:t xml:space="preserve"> </w:t>
      </w:r>
      <w:r w:rsidRPr="0042430D">
        <w:rPr>
          <w:rFonts w:cs="Times New Roman"/>
          <w:sz w:val="20"/>
          <w:szCs w:val="20"/>
        </w:rPr>
        <w:t>seedless</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relation</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antioxidants,</w:t>
      </w:r>
      <w:r w:rsidR="00793F5E" w:rsidRPr="0042430D">
        <w:rPr>
          <w:rFonts w:cs="Times New Roman"/>
          <w:sz w:val="20"/>
          <w:szCs w:val="20"/>
        </w:rPr>
        <w:t xml:space="preserve"> </w:t>
      </w:r>
      <w:r w:rsidRPr="0042430D">
        <w:rPr>
          <w:rFonts w:cs="Times New Roman"/>
          <w:sz w:val="20"/>
          <w:szCs w:val="20"/>
        </w:rPr>
        <w:t>magnesium</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El-</w:t>
      </w:r>
      <w:r w:rsidR="00793F5E" w:rsidRPr="0042430D">
        <w:rPr>
          <w:rFonts w:cs="Times New Roman"/>
          <w:sz w:val="20"/>
          <w:szCs w:val="20"/>
        </w:rPr>
        <w:t xml:space="preserve"> </w:t>
      </w:r>
      <w:proofErr w:type="spellStart"/>
      <w:r w:rsidRPr="0042430D">
        <w:rPr>
          <w:rFonts w:cs="Times New Roman"/>
          <w:bCs/>
          <w:sz w:val="20"/>
          <w:szCs w:val="20"/>
        </w:rPr>
        <w:t>Sawy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Y.A.E.</w:t>
      </w:r>
      <w:r w:rsidR="00793F5E" w:rsidRPr="0042430D">
        <w:rPr>
          <w:rFonts w:cs="Times New Roman"/>
          <w:bCs/>
          <w:sz w:val="20"/>
          <w:szCs w:val="20"/>
        </w:rPr>
        <w:t xml:space="preserve"> </w:t>
      </w:r>
      <w:r w:rsidRPr="0042430D">
        <w:rPr>
          <w:rFonts w:cs="Times New Roman"/>
          <w:bCs/>
          <w:sz w:val="20"/>
          <w:szCs w:val="20"/>
        </w:rPr>
        <w:t>(2009):</w:t>
      </w:r>
      <w:r w:rsidR="00793F5E" w:rsidRPr="0042430D">
        <w:rPr>
          <w:rFonts w:cs="Times New Roman"/>
          <w:sz w:val="20"/>
          <w:szCs w:val="20"/>
        </w:rPr>
        <w:t xml:space="preserve"> </w:t>
      </w:r>
      <w:r w:rsidRPr="0042430D">
        <w:rPr>
          <w:rFonts w:cs="Times New Roman"/>
          <w:sz w:val="20"/>
          <w:szCs w:val="20"/>
        </w:rPr>
        <w:t>Attempts</w:t>
      </w:r>
      <w:r w:rsidR="00793F5E" w:rsidRPr="0042430D">
        <w:rPr>
          <w:rFonts w:cs="Times New Roman"/>
          <w:sz w:val="20"/>
          <w:szCs w:val="20"/>
        </w:rPr>
        <w:t xml:space="preserve"> </w:t>
      </w:r>
      <w:r w:rsidRPr="0042430D">
        <w:rPr>
          <w:rFonts w:cs="Times New Roman"/>
          <w:sz w:val="20"/>
          <w:szCs w:val="20"/>
        </w:rPr>
        <w:t>for</w:t>
      </w:r>
      <w:r w:rsidR="00793F5E" w:rsidRPr="0042430D">
        <w:rPr>
          <w:rFonts w:cs="Times New Roman"/>
          <w:sz w:val="20"/>
          <w:szCs w:val="20"/>
        </w:rPr>
        <w:t xml:space="preserve"> </w:t>
      </w:r>
      <w:r w:rsidRPr="0042430D">
        <w:rPr>
          <w:rFonts w:cs="Times New Roman"/>
          <w:sz w:val="20"/>
          <w:szCs w:val="20"/>
        </w:rPr>
        <w:t>breaking</w:t>
      </w:r>
      <w:r w:rsidR="00793F5E" w:rsidRPr="0042430D">
        <w:rPr>
          <w:rFonts w:cs="Times New Roman"/>
          <w:sz w:val="20"/>
          <w:szCs w:val="20"/>
        </w:rPr>
        <w:t xml:space="preserve"> </w:t>
      </w:r>
      <w:r w:rsidRPr="0042430D">
        <w:rPr>
          <w:rFonts w:cs="Times New Roman"/>
          <w:sz w:val="20"/>
          <w:szCs w:val="20"/>
        </w:rPr>
        <w:t>dormancy</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improving</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Superior</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Ph.</w:t>
      </w:r>
      <w:r w:rsidR="00793F5E" w:rsidRPr="0042430D">
        <w:rPr>
          <w:rFonts w:cs="Times New Roman"/>
          <w:sz w:val="20"/>
          <w:szCs w:val="20"/>
        </w:rPr>
        <w:t xml:space="preserve"> </w:t>
      </w:r>
      <w:r w:rsidRPr="0042430D">
        <w:rPr>
          <w:rFonts w:cs="Times New Roman"/>
          <w:sz w:val="20"/>
          <w:szCs w:val="20"/>
        </w:rPr>
        <w:t>D.</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Sayed</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Esraa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micronutrients</w:t>
      </w:r>
      <w:r w:rsidR="00793F5E" w:rsidRPr="0042430D">
        <w:rPr>
          <w:rFonts w:cs="Times New Roman"/>
          <w:sz w:val="20"/>
          <w:szCs w:val="20"/>
        </w:rPr>
        <w:t xml:space="preserve"> </w:t>
      </w:r>
      <w:r w:rsidRPr="0042430D">
        <w:rPr>
          <w:rFonts w:cs="Times New Roman"/>
          <w:sz w:val="20"/>
          <w:szCs w:val="20"/>
        </w:rPr>
        <w:t>via</w:t>
      </w:r>
      <w:r w:rsidR="00793F5E" w:rsidRPr="0042430D">
        <w:rPr>
          <w:rFonts w:cs="Times New Roman"/>
          <w:sz w:val="20"/>
          <w:szCs w:val="20"/>
        </w:rPr>
        <w:t xml:space="preserve"> </w:t>
      </w:r>
      <w:r w:rsidRPr="0042430D">
        <w:rPr>
          <w:rFonts w:cs="Times New Roman"/>
          <w:sz w:val="20"/>
          <w:szCs w:val="20"/>
        </w:rPr>
        <w:t>normal</w:t>
      </w:r>
      <w:r w:rsidR="00793F5E" w:rsidRPr="0042430D">
        <w:rPr>
          <w:rFonts w:cs="Times New Roman"/>
          <w:sz w:val="20"/>
          <w:szCs w:val="20"/>
        </w:rPr>
        <w:t xml:space="preserve"> </w:t>
      </w:r>
      <w:r w:rsidRPr="0042430D">
        <w:rPr>
          <w:rFonts w:cs="Times New Roman"/>
          <w:sz w:val="20"/>
          <w:szCs w:val="20"/>
        </w:rPr>
        <w:t>versus</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Sakkoti</w:t>
      </w:r>
      <w:proofErr w:type="spellEnd"/>
      <w:r w:rsidR="00793F5E" w:rsidRPr="0042430D">
        <w:rPr>
          <w:rFonts w:cs="Times New Roman"/>
          <w:sz w:val="20"/>
          <w:szCs w:val="20"/>
        </w:rPr>
        <w:t xml:space="preserve"> </w:t>
      </w:r>
      <w:r w:rsidRPr="0042430D">
        <w:rPr>
          <w:rFonts w:cs="Times New Roman"/>
          <w:sz w:val="20"/>
          <w:szCs w:val="20"/>
        </w:rPr>
        <w:t>date</w:t>
      </w:r>
      <w:r w:rsidR="00793F5E" w:rsidRPr="0042430D">
        <w:rPr>
          <w:rFonts w:cs="Times New Roman"/>
          <w:sz w:val="20"/>
          <w:szCs w:val="20"/>
        </w:rPr>
        <w:t xml:space="preserve"> </w:t>
      </w:r>
      <w:r w:rsidRPr="0042430D">
        <w:rPr>
          <w:rFonts w:cs="Times New Roman"/>
          <w:sz w:val="20"/>
          <w:szCs w:val="20"/>
        </w:rPr>
        <w:t>palms</w:t>
      </w:r>
      <w:r w:rsidR="00793F5E" w:rsidRPr="0042430D">
        <w:rPr>
          <w:rFonts w:cs="Times New Roman"/>
          <w:sz w:val="20"/>
          <w:szCs w:val="20"/>
        </w:rPr>
        <w:t xml:space="preserve"> </w:t>
      </w:r>
      <w:r w:rsidRPr="0042430D">
        <w:rPr>
          <w:rFonts w:cs="Times New Roman"/>
          <w:sz w:val="20"/>
          <w:szCs w:val="20"/>
        </w:rPr>
        <w:t>Researcher</w:t>
      </w:r>
      <w:r w:rsidR="00793F5E" w:rsidRPr="0042430D">
        <w:rPr>
          <w:rFonts w:cs="Times New Roman"/>
          <w:sz w:val="20"/>
          <w:szCs w:val="20"/>
        </w:rPr>
        <w:t xml:space="preserve"> </w:t>
      </w:r>
      <w:r w:rsidRPr="0042430D">
        <w:rPr>
          <w:rFonts w:cs="Times New Roman"/>
          <w:sz w:val="20"/>
          <w:szCs w:val="20"/>
        </w:rPr>
        <w:t>10(10):</w:t>
      </w:r>
      <w:r w:rsidR="00793F5E" w:rsidRPr="0042430D">
        <w:rPr>
          <w:rFonts w:cs="Times New Roman"/>
          <w:sz w:val="20"/>
          <w:szCs w:val="20"/>
        </w:rPr>
        <w:t xml:space="preserve"> </w:t>
      </w:r>
      <w:r w:rsidRPr="0042430D">
        <w:rPr>
          <w:rFonts w:cs="Times New Roman"/>
          <w:sz w:val="20"/>
          <w:szCs w:val="20"/>
        </w:rPr>
        <w:t>39-43.</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El-</w:t>
      </w:r>
      <w:r w:rsidR="00793F5E" w:rsidRPr="0042430D">
        <w:rPr>
          <w:rFonts w:cs="Times New Roman"/>
          <w:bCs/>
          <w:sz w:val="20"/>
          <w:szCs w:val="20"/>
        </w:rPr>
        <w:t xml:space="preserve"> </w:t>
      </w:r>
      <w:proofErr w:type="spellStart"/>
      <w:r w:rsidRPr="0042430D">
        <w:rPr>
          <w:rFonts w:cs="Times New Roman"/>
          <w:bCs/>
          <w:sz w:val="20"/>
          <w:szCs w:val="20"/>
        </w:rPr>
        <w:t>Sayed</w:t>
      </w:r>
      <w:proofErr w:type="spellEnd"/>
      <w:r w:rsidR="00793F5E" w:rsidRPr="0042430D">
        <w:rPr>
          <w:rFonts w:cs="Times New Roman"/>
          <w:bCs/>
          <w:sz w:val="20"/>
          <w:szCs w:val="20"/>
        </w:rPr>
        <w:t xml:space="preserve">, </w:t>
      </w:r>
      <w:r w:rsidRPr="0042430D">
        <w:rPr>
          <w:rFonts w:cs="Times New Roman"/>
          <w:bCs/>
          <w:sz w:val="20"/>
          <w:szCs w:val="20"/>
        </w:rPr>
        <w:t>M.A.</w:t>
      </w:r>
      <w:r w:rsidR="00793F5E" w:rsidRPr="0042430D">
        <w:rPr>
          <w:rFonts w:cs="Times New Roman"/>
          <w:bCs/>
          <w:sz w:val="20"/>
          <w:szCs w:val="20"/>
        </w:rPr>
        <w:t xml:space="preserve"> </w:t>
      </w:r>
      <w:r w:rsidRPr="0042430D">
        <w:rPr>
          <w:rFonts w:cs="Times New Roman"/>
          <w:bCs/>
          <w:sz w:val="20"/>
          <w:szCs w:val="20"/>
        </w:rPr>
        <w:t>A-</w:t>
      </w:r>
      <w:r w:rsidR="00793F5E" w:rsidRPr="0042430D">
        <w:rPr>
          <w:rFonts w:cs="Times New Roman"/>
          <w:bCs/>
          <w:sz w:val="20"/>
          <w:szCs w:val="20"/>
        </w:rPr>
        <w:t xml:space="preserve"> </w:t>
      </w:r>
      <w:proofErr w:type="spellStart"/>
      <w:r w:rsidRPr="0042430D">
        <w:rPr>
          <w:rFonts w:cs="Times New Roman"/>
          <w:bCs/>
          <w:sz w:val="20"/>
          <w:szCs w:val="20"/>
        </w:rPr>
        <w:t>Wasfy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M.M.M.</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Abdalal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O.G.A.</w:t>
      </w:r>
      <w:r w:rsidR="00793F5E" w:rsidRPr="0042430D">
        <w:rPr>
          <w:rFonts w:cs="Times New Roman"/>
          <w:bCs/>
          <w:sz w:val="20"/>
          <w:szCs w:val="20"/>
        </w:rPr>
        <w:t xml:space="preserve"> </w:t>
      </w:r>
      <w:r w:rsidRPr="0042430D">
        <w:rPr>
          <w:rFonts w:cs="Times New Roman"/>
          <w:bCs/>
          <w:sz w:val="20"/>
          <w:szCs w:val="20"/>
        </w:rPr>
        <w:t>(2017):</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r w:rsidRPr="0042430D">
        <w:rPr>
          <w:rFonts w:cs="Times New Roman"/>
          <w:sz w:val="20"/>
          <w:szCs w:val="20"/>
        </w:rPr>
        <w:t>micronutrients</w:t>
      </w:r>
      <w:r w:rsidR="00793F5E" w:rsidRPr="0042430D">
        <w:rPr>
          <w:rFonts w:cs="Times New Roman"/>
          <w:sz w:val="20"/>
          <w:szCs w:val="20"/>
        </w:rPr>
        <w:t xml:space="preserve"> </w:t>
      </w:r>
      <w:r w:rsidRPr="0042430D">
        <w:rPr>
          <w:rFonts w:cs="Times New Roman"/>
          <w:sz w:val="20"/>
          <w:szCs w:val="20"/>
        </w:rPr>
        <w:t>via</w:t>
      </w:r>
      <w:r w:rsidR="00793F5E" w:rsidRPr="0042430D">
        <w:rPr>
          <w:rFonts w:cs="Times New Roman"/>
          <w:sz w:val="20"/>
          <w:szCs w:val="20"/>
        </w:rPr>
        <w:t xml:space="preserve"> </w:t>
      </w:r>
      <w:r w:rsidRPr="0042430D">
        <w:rPr>
          <w:rFonts w:cs="Times New Roman"/>
          <w:sz w:val="20"/>
          <w:szCs w:val="20"/>
        </w:rPr>
        <w:t>normal</w:t>
      </w:r>
      <w:r w:rsidR="00793F5E" w:rsidRPr="0042430D">
        <w:rPr>
          <w:rFonts w:cs="Times New Roman"/>
          <w:sz w:val="20"/>
          <w:szCs w:val="20"/>
        </w:rPr>
        <w:t xml:space="preserve"> </w:t>
      </w:r>
      <w:r w:rsidRPr="0042430D">
        <w:rPr>
          <w:rFonts w:cs="Times New Roman"/>
          <w:sz w:val="20"/>
          <w:szCs w:val="20"/>
        </w:rPr>
        <w:t>versus</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Zaghloul</w:t>
      </w:r>
      <w:proofErr w:type="spellEnd"/>
      <w:r w:rsidR="00793F5E" w:rsidRPr="0042430D">
        <w:rPr>
          <w:rFonts w:cs="Times New Roman"/>
          <w:sz w:val="20"/>
          <w:szCs w:val="20"/>
        </w:rPr>
        <w:t xml:space="preserve"> </w:t>
      </w:r>
      <w:r w:rsidRPr="0042430D">
        <w:rPr>
          <w:rFonts w:cs="Times New Roman"/>
          <w:sz w:val="20"/>
          <w:szCs w:val="20"/>
        </w:rPr>
        <w:t>date</w:t>
      </w:r>
      <w:r w:rsidR="00793F5E" w:rsidRPr="0042430D">
        <w:rPr>
          <w:rFonts w:cs="Times New Roman"/>
          <w:sz w:val="20"/>
          <w:szCs w:val="20"/>
        </w:rPr>
        <w:t xml:space="preserve"> </w:t>
      </w:r>
      <w:r w:rsidRPr="0042430D">
        <w:rPr>
          <w:rFonts w:cs="Times New Roman"/>
          <w:sz w:val="20"/>
          <w:szCs w:val="20"/>
        </w:rPr>
        <w:t>palms</w:t>
      </w:r>
      <w:r w:rsidR="00793F5E" w:rsidRPr="0042430D">
        <w:rPr>
          <w:rFonts w:cs="Times New Roman"/>
          <w:sz w:val="20"/>
          <w:szCs w:val="20"/>
        </w:rPr>
        <w:t xml:space="preserve"> </w:t>
      </w:r>
      <w:r w:rsidRPr="0042430D">
        <w:rPr>
          <w:rFonts w:cs="Times New Roman"/>
          <w:sz w:val="20"/>
          <w:szCs w:val="20"/>
        </w:rPr>
        <w:t>New</w:t>
      </w:r>
      <w:r w:rsidR="00793F5E" w:rsidRPr="0042430D">
        <w:rPr>
          <w:rFonts w:cs="Times New Roman"/>
          <w:sz w:val="20"/>
          <w:szCs w:val="20"/>
        </w:rPr>
        <w:t xml:space="preserve"> </w:t>
      </w:r>
      <w:r w:rsidRPr="0042430D">
        <w:rPr>
          <w:rFonts w:cs="Times New Roman"/>
          <w:sz w:val="20"/>
          <w:szCs w:val="20"/>
        </w:rPr>
        <w:t>York</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r w:rsidRPr="0042430D">
        <w:rPr>
          <w:rFonts w:cs="Times New Roman"/>
          <w:sz w:val="20"/>
          <w:szCs w:val="20"/>
        </w:rPr>
        <w:t>10(12):</w:t>
      </w:r>
      <w:r w:rsidR="00793F5E" w:rsidRPr="0042430D">
        <w:rPr>
          <w:rFonts w:cs="Times New Roman"/>
          <w:sz w:val="20"/>
          <w:szCs w:val="20"/>
        </w:rPr>
        <w:t xml:space="preserve"> </w:t>
      </w:r>
      <w:r w:rsidRPr="0042430D">
        <w:rPr>
          <w:rFonts w:cs="Times New Roman"/>
          <w:sz w:val="20"/>
          <w:szCs w:val="20"/>
        </w:rPr>
        <w:t>1-10.</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Hussein,</w:t>
      </w:r>
      <w:r w:rsidR="00793F5E" w:rsidRPr="0042430D">
        <w:rPr>
          <w:rFonts w:cs="Times New Roman"/>
          <w:bCs/>
          <w:sz w:val="20"/>
          <w:szCs w:val="20"/>
        </w:rPr>
        <w:t xml:space="preserve"> </w:t>
      </w:r>
      <w:r w:rsidRPr="0042430D">
        <w:rPr>
          <w:rFonts w:cs="Times New Roman"/>
          <w:bCs/>
          <w:sz w:val="20"/>
          <w:szCs w:val="20"/>
        </w:rPr>
        <w:t>M.A.</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Abd</w:t>
      </w:r>
      <w:proofErr w:type="spellEnd"/>
      <w:r w:rsidR="00793F5E" w:rsidRPr="0042430D">
        <w:rPr>
          <w:rFonts w:cs="Times New Roman"/>
          <w:bCs/>
          <w:sz w:val="20"/>
          <w:szCs w:val="20"/>
        </w:rPr>
        <w:t xml:space="preserve"> </w:t>
      </w:r>
      <w:r w:rsidRPr="0042430D">
        <w:rPr>
          <w:rFonts w:cs="Times New Roman"/>
          <w:bCs/>
          <w:sz w:val="20"/>
          <w:szCs w:val="20"/>
        </w:rPr>
        <w:t>El-</w:t>
      </w:r>
      <w:proofErr w:type="spellStart"/>
      <w:r w:rsidRPr="0042430D">
        <w:rPr>
          <w:rFonts w:cs="Times New Roman"/>
          <w:bCs/>
          <w:sz w:val="20"/>
          <w:szCs w:val="20"/>
        </w:rPr>
        <w:t>aal</w:t>
      </w:r>
      <w:proofErr w:type="spellEnd"/>
      <w:r w:rsidR="00793F5E" w:rsidRPr="0042430D">
        <w:rPr>
          <w:rFonts w:cs="Times New Roman"/>
          <w:bCs/>
          <w:sz w:val="20"/>
          <w:szCs w:val="20"/>
        </w:rPr>
        <w:t xml:space="preserve">, </w:t>
      </w:r>
      <w:r w:rsidRPr="0042430D">
        <w:rPr>
          <w:rFonts w:cs="Times New Roman"/>
          <w:bCs/>
          <w:sz w:val="20"/>
          <w:szCs w:val="20"/>
        </w:rPr>
        <w:t>E.</w:t>
      </w:r>
      <w:r w:rsidR="00793F5E" w:rsidRPr="0042430D">
        <w:rPr>
          <w:rFonts w:cs="Times New Roman"/>
          <w:bCs/>
          <w:sz w:val="20"/>
          <w:szCs w:val="20"/>
        </w:rPr>
        <w:t xml:space="preserve"> </w:t>
      </w:r>
      <w:r w:rsidRPr="0042430D">
        <w:rPr>
          <w:rFonts w:cs="Times New Roman"/>
          <w:bCs/>
          <w:sz w:val="20"/>
          <w:szCs w:val="20"/>
        </w:rPr>
        <w:t>E.H.</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macro</w:t>
      </w:r>
      <w:r w:rsidR="00793F5E" w:rsidRPr="0042430D">
        <w:rPr>
          <w:rFonts w:cs="Times New Roman"/>
          <w:sz w:val="20"/>
          <w:szCs w:val="20"/>
        </w:rPr>
        <w:t xml:space="preserve"> </w:t>
      </w:r>
      <w:r w:rsidRPr="0042430D">
        <w:rPr>
          <w:rFonts w:cs="Times New Roman"/>
          <w:sz w:val="20"/>
          <w:szCs w:val="20"/>
        </w:rPr>
        <w:t>nutrients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vegetative</w:t>
      </w:r>
      <w:r w:rsidR="00793F5E" w:rsidRPr="0042430D">
        <w:rPr>
          <w:rFonts w:cs="Times New Roman"/>
          <w:sz w:val="20"/>
          <w:szCs w:val="20"/>
        </w:rPr>
        <w:t xml:space="preserve"> </w:t>
      </w:r>
      <w:r w:rsidRPr="0042430D">
        <w:rPr>
          <w:rFonts w:cs="Times New Roman"/>
          <w:sz w:val="20"/>
          <w:szCs w:val="20"/>
        </w:rPr>
        <w:t>growth</w:t>
      </w:r>
      <w:r w:rsidR="00793F5E" w:rsidRPr="0042430D">
        <w:rPr>
          <w:rFonts w:cs="Times New Roman"/>
          <w:sz w:val="20"/>
          <w:szCs w:val="20"/>
        </w:rPr>
        <w:t xml:space="preserve"> </w:t>
      </w:r>
      <w:r w:rsidRPr="0042430D">
        <w:rPr>
          <w:rFonts w:cs="Times New Roman"/>
          <w:sz w:val="20"/>
          <w:szCs w:val="20"/>
        </w:rPr>
        <w:t>yield</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fruit</w:t>
      </w:r>
      <w:r w:rsidR="00793F5E" w:rsidRPr="0042430D">
        <w:rPr>
          <w:rFonts w:cs="Times New Roman"/>
          <w:sz w:val="20"/>
          <w:szCs w:val="20"/>
        </w:rPr>
        <w:t xml:space="preserve"> </w:t>
      </w:r>
      <w:r w:rsidRPr="0042430D">
        <w:rPr>
          <w:rFonts w:cs="Times New Roman"/>
          <w:sz w:val="20"/>
          <w:szCs w:val="20"/>
        </w:rPr>
        <w:t>quality</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Manzanillo</w:t>
      </w:r>
      <w:proofErr w:type="spellEnd"/>
      <w:r w:rsidR="00793F5E" w:rsidRPr="0042430D">
        <w:rPr>
          <w:rFonts w:cs="Times New Roman"/>
          <w:sz w:val="20"/>
          <w:szCs w:val="20"/>
        </w:rPr>
        <w:t xml:space="preserve"> </w:t>
      </w:r>
      <w:r w:rsidRPr="0042430D">
        <w:rPr>
          <w:rFonts w:cs="Times New Roman"/>
          <w:sz w:val="20"/>
          <w:szCs w:val="20"/>
        </w:rPr>
        <w:t>olive</w:t>
      </w:r>
      <w:r w:rsidR="00793F5E" w:rsidRPr="0042430D">
        <w:rPr>
          <w:rFonts w:cs="Times New Roman"/>
          <w:sz w:val="20"/>
          <w:szCs w:val="20"/>
        </w:rPr>
        <w:t xml:space="preserve"> </w:t>
      </w:r>
      <w:r w:rsidRPr="0042430D">
        <w:rPr>
          <w:rFonts w:cs="Times New Roman"/>
          <w:sz w:val="20"/>
          <w:szCs w:val="20"/>
        </w:rPr>
        <w:t>Alex.</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proofErr w:type="spellStart"/>
      <w:r w:rsidRPr="0042430D">
        <w:rPr>
          <w:rFonts w:cs="Times New Roman"/>
          <w:sz w:val="20"/>
          <w:szCs w:val="20"/>
        </w:rPr>
        <w:t>Eche</w:t>
      </w:r>
      <w:proofErr w:type="spellEnd"/>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r w:rsidRPr="0042430D">
        <w:rPr>
          <w:rFonts w:cs="Times New Roman"/>
          <w:sz w:val="20"/>
          <w:szCs w:val="20"/>
        </w:rPr>
        <w:t>Vol.39</w:t>
      </w:r>
      <w:r w:rsidR="00793F5E" w:rsidRPr="0042430D">
        <w:rPr>
          <w:rFonts w:cs="Times New Roman"/>
          <w:sz w:val="20"/>
          <w:szCs w:val="20"/>
        </w:rPr>
        <w:t xml:space="preserve"> </w:t>
      </w:r>
      <w:r w:rsidRPr="0042430D">
        <w:rPr>
          <w:rFonts w:cs="Times New Roman"/>
          <w:sz w:val="20"/>
          <w:szCs w:val="20"/>
        </w:rPr>
        <w:t>No.3</w:t>
      </w:r>
      <w:r w:rsidR="00793F5E" w:rsidRPr="0042430D">
        <w:rPr>
          <w:rFonts w:cs="Times New Roman"/>
          <w:sz w:val="20"/>
          <w:szCs w:val="20"/>
        </w:rPr>
        <w:t xml:space="preserve"> </w:t>
      </w:r>
      <w:r w:rsidRPr="0042430D">
        <w:rPr>
          <w:rFonts w:cs="Times New Roman"/>
          <w:sz w:val="20"/>
          <w:szCs w:val="20"/>
        </w:rPr>
        <w:t>394-400.</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Jinghnua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G.</w:t>
      </w:r>
      <w:r w:rsidR="00793F5E" w:rsidRPr="0042430D">
        <w:rPr>
          <w:rFonts w:cs="Times New Roman"/>
          <w:bCs/>
          <w:sz w:val="20"/>
          <w:szCs w:val="20"/>
        </w:rPr>
        <w:t xml:space="preserve"> </w:t>
      </w:r>
      <w:r w:rsidRPr="0042430D">
        <w:rPr>
          <w:rFonts w:cs="Times New Roman"/>
          <w:bCs/>
          <w:sz w:val="20"/>
          <w:szCs w:val="20"/>
        </w:rPr>
        <w:t>(2004):</w:t>
      </w:r>
      <w:r w:rsidR="00793F5E" w:rsidRPr="0042430D">
        <w:rPr>
          <w:rFonts w:cs="Times New Roman"/>
          <w:sz w:val="20"/>
          <w:szCs w:val="20"/>
        </w:rPr>
        <w:t xml:space="preserve"> </w:t>
      </w:r>
      <w:r w:rsidRPr="0042430D">
        <w:rPr>
          <w:rFonts w:cs="Times New Roman"/>
          <w:sz w:val="20"/>
          <w:szCs w:val="20"/>
        </w:rPr>
        <w:t>Synchrotron</w:t>
      </w:r>
      <w:r w:rsidR="00793F5E" w:rsidRPr="0042430D">
        <w:rPr>
          <w:rFonts w:cs="Times New Roman"/>
          <w:sz w:val="20"/>
          <w:szCs w:val="20"/>
        </w:rPr>
        <w:t xml:space="preserve"> </w:t>
      </w:r>
      <w:r w:rsidRPr="0042430D">
        <w:rPr>
          <w:rFonts w:cs="Times New Roman"/>
          <w:sz w:val="20"/>
          <w:szCs w:val="20"/>
        </w:rPr>
        <w:t>radiation,</w:t>
      </w:r>
      <w:r w:rsidR="00793F5E" w:rsidRPr="0042430D">
        <w:rPr>
          <w:rFonts w:cs="Times New Roman"/>
          <w:sz w:val="20"/>
          <w:szCs w:val="20"/>
        </w:rPr>
        <w:t xml:space="preserve"> </w:t>
      </w:r>
      <w:r w:rsidRPr="0042430D">
        <w:rPr>
          <w:rFonts w:cs="Times New Roman"/>
          <w:sz w:val="20"/>
          <w:szCs w:val="20"/>
        </w:rPr>
        <w:t>soft</w:t>
      </w:r>
      <w:r w:rsidR="00793F5E" w:rsidRPr="0042430D">
        <w:rPr>
          <w:rFonts w:cs="Times New Roman"/>
          <w:sz w:val="20"/>
          <w:szCs w:val="20"/>
        </w:rPr>
        <w:t xml:space="preserve"> </w:t>
      </w:r>
      <w:r w:rsidRPr="0042430D">
        <w:rPr>
          <w:rFonts w:cs="Times New Roman"/>
          <w:sz w:val="20"/>
          <w:szCs w:val="20"/>
        </w:rPr>
        <w:t>x-</w:t>
      </w:r>
      <w:r w:rsidR="00793F5E" w:rsidRPr="0042430D">
        <w:rPr>
          <w:rFonts w:cs="Times New Roman"/>
          <w:sz w:val="20"/>
          <w:szCs w:val="20"/>
        </w:rPr>
        <w:t xml:space="preserve"> </w:t>
      </w:r>
      <w:r w:rsidRPr="0042430D">
        <w:rPr>
          <w:rFonts w:cs="Times New Roman"/>
          <w:sz w:val="20"/>
          <w:szCs w:val="20"/>
        </w:rPr>
        <w:t>ray,</w:t>
      </w:r>
      <w:r w:rsidR="00793F5E" w:rsidRPr="0042430D">
        <w:rPr>
          <w:rFonts w:cs="Times New Roman"/>
          <w:sz w:val="20"/>
          <w:szCs w:val="20"/>
        </w:rPr>
        <w:t xml:space="preserve"> </w:t>
      </w:r>
      <w:r w:rsidRPr="0042430D">
        <w:rPr>
          <w:rFonts w:cs="Times New Roman"/>
          <w:sz w:val="20"/>
          <w:szCs w:val="20"/>
        </w:rPr>
        <w:t>spectroscopy</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materials</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w:t>
      </w:r>
      <w:r w:rsidR="00793F5E" w:rsidRPr="0042430D">
        <w:rPr>
          <w:rFonts w:cs="Times New Roman"/>
          <w:sz w:val="20"/>
          <w:szCs w:val="20"/>
        </w:rPr>
        <w:t xml:space="preserve"> </w:t>
      </w:r>
      <w:r w:rsidRPr="0042430D">
        <w:rPr>
          <w:rFonts w:cs="Times New Roman"/>
          <w:sz w:val="20"/>
          <w:szCs w:val="20"/>
        </w:rPr>
        <w:t>193-225.</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Khalil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M.A.A.</w:t>
      </w:r>
      <w:r w:rsidR="00793F5E" w:rsidRPr="0042430D">
        <w:rPr>
          <w:rFonts w:cs="Times New Roman"/>
          <w:bCs/>
          <w:sz w:val="20"/>
          <w:szCs w:val="20"/>
        </w:rPr>
        <w:t xml:space="preserve"> </w:t>
      </w:r>
      <w:r w:rsidRPr="0042430D">
        <w:rPr>
          <w:rFonts w:cs="Times New Roman"/>
          <w:bCs/>
          <w:sz w:val="20"/>
          <w:szCs w:val="20"/>
        </w:rPr>
        <w:t>(2017):</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Flame</w:t>
      </w:r>
      <w:r w:rsidR="00793F5E" w:rsidRPr="0042430D">
        <w:rPr>
          <w:rFonts w:cs="Times New Roman"/>
          <w:sz w:val="20"/>
          <w:szCs w:val="20"/>
        </w:rPr>
        <w:t xml:space="preserve"> </w:t>
      </w:r>
      <w:r w:rsidRPr="0042430D">
        <w:rPr>
          <w:rFonts w:cs="Times New Roman"/>
          <w:sz w:val="20"/>
          <w:szCs w:val="20"/>
        </w:rPr>
        <w:t>seedless</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moringa</w:t>
      </w:r>
      <w:proofErr w:type="spellEnd"/>
      <w:r w:rsidR="00793F5E" w:rsidRPr="0042430D">
        <w:rPr>
          <w:rFonts w:cs="Times New Roman"/>
          <w:sz w:val="20"/>
          <w:szCs w:val="20"/>
        </w:rPr>
        <w:t xml:space="preserve"> </w:t>
      </w:r>
      <w:r w:rsidRPr="0042430D">
        <w:rPr>
          <w:rFonts w:cs="Times New Roman"/>
          <w:sz w:val="20"/>
          <w:szCs w:val="20"/>
        </w:rPr>
        <w:t>extract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Al-</w:t>
      </w:r>
      <w:r w:rsidR="00793F5E" w:rsidRPr="0042430D">
        <w:rPr>
          <w:rFonts w:cs="Times New Roman"/>
          <w:sz w:val="20"/>
          <w:szCs w:val="20"/>
        </w:rPr>
        <w:t xml:space="preserve"> </w:t>
      </w:r>
      <w:proofErr w:type="spellStart"/>
      <w:r w:rsidRPr="0042430D">
        <w:rPr>
          <w:rFonts w:cs="Times New Roman"/>
          <w:sz w:val="20"/>
          <w:szCs w:val="20"/>
        </w:rPr>
        <w:t>Azhar</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proofErr w:type="spellStart"/>
      <w:r w:rsidRPr="0042430D">
        <w:rPr>
          <w:rFonts w:cs="Times New Roman"/>
          <w:sz w:val="20"/>
          <w:szCs w:val="20"/>
        </w:rPr>
        <w:t>Assiut</w:t>
      </w:r>
      <w:proofErr w:type="spellEnd"/>
      <w:r w:rsidR="00793F5E" w:rsidRPr="0042430D">
        <w:rPr>
          <w:rFonts w:cs="Times New Roman"/>
          <w:sz w:val="20"/>
          <w:szCs w:val="20"/>
        </w:rPr>
        <w:t xml:space="preserve"> </w:t>
      </w:r>
      <w:r w:rsidRPr="0042430D">
        <w:rPr>
          <w:rFonts w:cs="Times New Roman"/>
          <w:sz w:val="20"/>
          <w:szCs w:val="20"/>
        </w:rPr>
        <w:t>branch.</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Lane,</w:t>
      </w:r>
      <w:r w:rsidR="00793F5E" w:rsidRPr="0042430D">
        <w:rPr>
          <w:rFonts w:cs="Times New Roman"/>
          <w:bCs/>
          <w:sz w:val="20"/>
          <w:szCs w:val="20"/>
        </w:rPr>
        <w:t xml:space="preserve"> </w:t>
      </w:r>
      <w:r w:rsidRPr="0042430D">
        <w:rPr>
          <w:rFonts w:cs="Times New Roman"/>
          <w:bCs/>
          <w:sz w:val="20"/>
          <w:szCs w:val="20"/>
        </w:rPr>
        <w:t>J.H.</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Eynon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L.</w:t>
      </w:r>
      <w:r w:rsidR="00793F5E" w:rsidRPr="0042430D">
        <w:rPr>
          <w:rFonts w:cs="Times New Roman"/>
          <w:bCs/>
          <w:sz w:val="20"/>
          <w:szCs w:val="20"/>
        </w:rPr>
        <w:t xml:space="preserve"> </w:t>
      </w:r>
      <w:r w:rsidRPr="0042430D">
        <w:rPr>
          <w:rFonts w:cs="Times New Roman"/>
          <w:bCs/>
          <w:sz w:val="20"/>
          <w:szCs w:val="20"/>
        </w:rPr>
        <w:t>(1965):</w:t>
      </w:r>
      <w:r w:rsidR="00793F5E" w:rsidRPr="0042430D">
        <w:rPr>
          <w:rFonts w:cs="Times New Roman"/>
          <w:sz w:val="20"/>
          <w:szCs w:val="20"/>
        </w:rPr>
        <w:t xml:space="preserve"> </w:t>
      </w:r>
      <w:r w:rsidRPr="0042430D">
        <w:rPr>
          <w:rFonts w:cs="Times New Roman"/>
          <w:sz w:val="20"/>
          <w:szCs w:val="20"/>
        </w:rPr>
        <w:t>Determination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reducing</w:t>
      </w:r>
      <w:r w:rsidR="00793F5E" w:rsidRPr="0042430D">
        <w:rPr>
          <w:rFonts w:cs="Times New Roman"/>
          <w:sz w:val="20"/>
          <w:szCs w:val="20"/>
        </w:rPr>
        <w:t xml:space="preserve"> </w:t>
      </w:r>
      <w:r w:rsidRPr="0042430D">
        <w:rPr>
          <w:rFonts w:cs="Times New Roman"/>
          <w:sz w:val="20"/>
          <w:szCs w:val="20"/>
        </w:rPr>
        <w:t>sugars</w:t>
      </w:r>
      <w:r w:rsidR="00793F5E" w:rsidRPr="0042430D">
        <w:rPr>
          <w:rFonts w:cs="Times New Roman"/>
          <w:sz w:val="20"/>
          <w:szCs w:val="20"/>
        </w:rPr>
        <w:t xml:space="preserve"> </w:t>
      </w:r>
      <w:r w:rsidRPr="0042430D">
        <w:rPr>
          <w:rFonts w:cs="Times New Roman"/>
          <w:sz w:val="20"/>
          <w:szCs w:val="20"/>
        </w:rPr>
        <w:t>by</w:t>
      </w:r>
      <w:r w:rsidR="00793F5E" w:rsidRPr="0042430D">
        <w:rPr>
          <w:rFonts w:cs="Times New Roman"/>
          <w:sz w:val="20"/>
          <w:szCs w:val="20"/>
        </w:rPr>
        <w:t xml:space="preserve"> </w:t>
      </w:r>
      <w:r w:rsidRPr="0042430D">
        <w:rPr>
          <w:rFonts w:cs="Times New Roman"/>
          <w:sz w:val="20"/>
          <w:szCs w:val="20"/>
        </w:rPr>
        <w:t>means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Fehlings</w:t>
      </w:r>
      <w:proofErr w:type="spellEnd"/>
      <w:r w:rsidR="00793F5E" w:rsidRPr="0042430D">
        <w:rPr>
          <w:rFonts w:cs="Times New Roman"/>
          <w:sz w:val="20"/>
          <w:szCs w:val="20"/>
        </w:rPr>
        <w:t xml:space="preserve"> </w:t>
      </w:r>
      <w:r w:rsidRPr="0042430D">
        <w:rPr>
          <w:rFonts w:cs="Times New Roman"/>
          <w:sz w:val="20"/>
          <w:szCs w:val="20"/>
        </w:rPr>
        <w:t>solution</w:t>
      </w:r>
      <w:r w:rsidR="00793F5E" w:rsidRPr="0042430D">
        <w:rPr>
          <w:rFonts w:cs="Times New Roman"/>
          <w:sz w:val="20"/>
          <w:szCs w:val="20"/>
        </w:rPr>
        <w:t xml:space="preserve"> </w:t>
      </w:r>
      <w:r w:rsidRPr="0042430D">
        <w:rPr>
          <w:rFonts w:cs="Times New Roman"/>
          <w:sz w:val="20"/>
          <w:szCs w:val="20"/>
        </w:rPr>
        <w:t>with</w:t>
      </w:r>
      <w:r w:rsidR="00793F5E" w:rsidRPr="0042430D">
        <w:rPr>
          <w:rFonts w:cs="Times New Roman"/>
          <w:sz w:val="20"/>
          <w:szCs w:val="20"/>
        </w:rPr>
        <w:t xml:space="preserve"> </w:t>
      </w:r>
      <w:proofErr w:type="spellStart"/>
      <w:r w:rsidRPr="0042430D">
        <w:rPr>
          <w:rFonts w:cs="Times New Roman"/>
          <w:sz w:val="20"/>
          <w:szCs w:val="20"/>
        </w:rPr>
        <w:t>methylene</w:t>
      </w:r>
      <w:proofErr w:type="spellEnd"/>
      <w:r w:rsidR="00793F5E" w:rsidRPr="0042430D">
        <w:rPr>
          <w:rFonts w:cs="Times New Roman"/>
          <w:sz w:val="20"/>
          <w:szCs w:val="20"/>
        </w:rPr>
        <w:t xml:space="preserve"> </w:t>
      </w:r>
      <w:r w:rsidRPr="0042430D">
        <w:rPr>
          <w:rFonts w:cs="Times New Roman"/>
          <w:sz w:val="20"/>
          <w:szCs w:val="20"/>
        </w:rPr>
        <w:t>bleu</w:t>
      </w:r>
      <w:r w:rsidR="00793F5E" w:rsidRPr="0042430D">
        <w:rPr>
          <w:rFonts w:cs="Times New Roman"/>
          <w:sz w:val="20"/>
          <w:szCs w:val="20"/>
        </w:rPr>
        <w:t xml:space="preserve"> </w:t>
      </w:r>
      <w:r w:rsidRPr="0042430D">
        <w:rPr>
          <w:rFonts w:cs="Times New Roman"/>
          <w:sz w:val="20"/>
          <w:szCs w:val="20"/>
        </w:rPr>
        <w:t>as</w:t>
      </w:r>
      <w:r w:rsidR="00793F5E" w:rsidRPr="0042430D">
        <w:rPr>
          <w:rFonts w:cs="Times New Roman"/>
          <w:sz w:val="20"/>
          <w:szCs w:val="20"/>
        </w:rPr>
        <w:t xml:space="preserve"> </w:t>
      </w:r>
      <w:r w:rsidRPr="0042430D">
        <w:rPr>
          <w:rFonts w:cs="Times New Roman"/>
          <w:sz w:val="20"/>
          <w:szCs w:val="20"/>
        </w:rPr>
        <w:t>indicator</w:t>
      </w:r>
      <w:r w:rsidR="00793F5E" w:rsidRPr="0042430D">
        <w:rPr>
          <w:rFonts w:cs="Times New Roman"/>
          <w:sz w:val="20"/>
          <w:szCs w:val="20"/>
        </w:rPr>
        <w:t xml:space="preserve"> </w:t>
      </w:r>
      <w:r w:rsidRPr="0042430D">
        <w:rPr>
          <w:rFonts w:cs="Times New Roman"/>
          <w:sz w:val="20"/>
          <w:szCs w:val="20"/>
        </w:rPr>
        <w:t>A.O.A.C,.</w:t>
      </w:r>
      <w:r w:rsidR="00793F5E" w:rsidRPr="0042430D">
        <w:rPr>
          <w:rFonts w:cs="Times New Roman"/>
          <w:sz w:val="20"/>
          <w:szCs w:val="20"/>
        </w:rPr>
        <w:t xml:space="preserve"> </w:t>
      </w:r>
      <w:r w:rsidRPr="0042430D">
        <w:rPr>
          <w:rFonts w:cs="Times New Roman"/>
          <w:sz w:val="20"/>
          <w:szCs w:val="20"/>
        </w:rPr>
        <w:t>Washington</w:t>
      </w:r>
      <w:r w:rsidR="00793F5E" w:rsidRPr="0042430D">
        <w:rPr>
          <w:rFonts w:cs="Times New Roman"/>
          <w:sz w:val="20"/>
          <w:szCs w:val="20"/>
        </w:rPr>
        <w:t xml:space="preserve"> </w:t>
      </w:r>
      <w:r w:rsidRPr="0042430D">
        <w:rPr>
          <w:rFonts w:cs="Times New Roman"/>
          <w:sz w:val="20"/>
          <w:szCs w:val="20"/>
        </w:rPr>
        <w:t>D.C.U.S.A.</w:t>
      </w:r>
      <w:r w:rsidR="00793F5E" w:rsidRPr="0042430D">
        <w:rPr>
          <w:rFonts w:cs="Times New Roman"/>
          <w:sz w:val="20"/>
          <w:szCs w:val="20"/>
        </w:rPr>
        <w:t xml:space="preserve"> </w:t>
      </w:r>
      <w:r w:rsidRPr="0042430D">
        <w:rPr>
          <w:rFonts w:cs="Times New Roman"/>
          <w:sz w:val="20"/>
          <w:szCs w:val="20"/>
        </w:rPr>
        <w:t>100-110.</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Liu,</w:t>
      </w:r>
      <w:r w:rsidR="00793F5E" w:rsidRPr="0042430D">
        <w:rPr>
          <w:rFonts w:cs="Times New Roman"/>
          <w:bCs/>
          <w:sz w:val="20"/>
          <w:szCs w:val="20"/>
        </w:rPr>
        <w:t xml:space="preserve"> </w:t>
      </w:r>
      <w:r w:rsidRPr="0042430D">
        <w:rPr>
          <w:rFonts w:cs="Times New Roman"/>
          <w:bCs/>
          <w:sz w:val="20"/>
          <w:szCs w:val="20"/>
        </w:rPr>
        <w:t>X.;</w:t>
      </w:r>
      <w:r w:rsidR="00793F5E" w:rsidRPr="0042430D">
        <w:rPr>
          <w:rFonts w:cs="Times New Roman"/>
          <w:bCs/>
          <w:sz w:val="20"/>
          <w:szCs w:val="20"/>
        </w:rPr>
        <w:t xml:space="preserve"> </w:t>
      </w:r>
      <w:proofErr w:type="spellStart"/>
      <w:r w:rsidRPr="0042430D">
        <w:rPr>
          <w:rFonts w:cs="Times New Roman"/>
          <w:bCs/>
          <w:sz w:val="20"/>
          <w:szCs w:val="20"/>
        </w:rPr>
        <w:t>Feng</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Z.</w:t>
      </w:r>
      <w:r w:rsidR="00793F5E" w:rsidRPr="0042430D">
        <w:rPr>
          <w:rFonts w:cs="Times New Roman"/>
          <w:bCs/>
          <w:sz w:val="20"/>
          <w:szCs w:val="20"/>
        </w:rPr>
        <w:t xml:space="preserve"> </w:t>
      </w:r>
      <w:r w:rsidRPr="0042430D">
        <w:rPr>
          <w:rFonts w:cs="Times New Roman"/>
          <w:bCs/>
          <w:sz w:val="20"/>
          <w:szCs w:val="20"/>
        </w:rPr>
        <w:t>Zhang,</w:t>
      </w:r>
      <w:r w:rsidR="00793F5E" w:rsidRPr="0042430D">
        <w:rPr>
          <w:rFonts w:cs="Times New Roman"/>
          <w:bCs/>
          <w:sz w:val="20"/>
          <w:szCs w:val="20"/>
        </w:rPr>
        <w:t xml:space="preserve"> </w:t>
      </w:r>
      <w:r w:rsidRPr="0042430D">
        <w:rPr>
          <w:rFonts w:cs="Times New Roman"/>
          <w:bCs/>
          <w:sz w:val="20"/>
          <w:szCs w:val="20"/>
        </w:rPr>
        <w:t>J.</w:t>
      </w:r>
      <w:r w:rsidR="00793F5E" w:rsidRPr="0042430D">
        <w:rPr>
          <w:rFonts w:cs="Times New Roman"/>
          <w:bCs/>
          <w:sz w:val="20"/>
          <w:szCs w:val="20"/>
        </w:rPr>
        <w:t xml:space="preserve"> </w:t>
      </w:r>
      <w:r w:rsidRPr="0042430D">
        <w:rPr>
          <w:rFonts w:cs="Times New Roman"/>
          <w:bCs/>
          <w:sz w:val="20"/>
          <w:szCs w:val="20"/>
        </w:rPr>
        <w:t>Xiao,</w:t>
      </w:r>
      <w:r w:rsidR="00793F5E" w:rsidRPr="0042430D">
        <w:rPr>
          <w:rFonts w:cs="Times New Roman"/>
          <w:bCs/>
          <w:sz w:val="20"/>
          <w:szCs w:val="20"/>
        </w:rPr>
        <w:t xml:space="preserve"> </w:t>
      </w:r>
      <w:r w:rsidRPr="0042430D">
        <w:rPr>
          <w:rFonts w:cs="Times New Roman"/>
          <w:bCs/>
          <w:sz w:val="20"/>
          <w:szCs w:val="20"/>
        </w:rPr>
        <w:t>O</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Wange</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Y.</w:t>
      </w:r>
      <w:r w:rsidR="00793F5E" w:rsidRPr="0042430D">
        <w:rPr>
          <w:rFonts w:cs="Times New Roman"/>
          <w:bCs/>
          <w:sz w:val="20"/>
          <w:szCs w:val="20"/>
        </w:rPr>
        <w:t xml:space="preserve"> </w:t>
      </w:r>
      <w:r w:rsidRPr="0042430D">
        <w:rPr>
          <w:rFonts w:cs="Times New Roman"/>
          <w:bCs/>
          <w:sz w:val="20"/>
          <w:szCs w:val="20"/>
        </w:rPr>
        <w:t>(2006):</w:t>
      </w:r>
      <w:r w:rsidR="00793F5E" w:rsidRPr="0042430D">
        <w:rPr>
          <w:rFonts w:cs="Times New Roman"/>
          <w:bCs/>
          <w:sz w:val="20"/>
          <w:szCs w:val="20"/>
        </w:rPr>
        <w:t xml:space="preserve"> </w:t>
      </w:r>
      <w:r w:rsidRPr="0042430D">
        <w:rPr>
          <w:rFonts w:cs="Times New Roman"/>
          <w:sz w:val="20"/>
          <w:szCs w:val="20"/>
        </w:rPr>
        <w:t>Preparation</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texting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cementing</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Pr="0042430D">
        <w:rPr>
          <w:rFonts w:cs="Times New Roman"/>
          <w:sz w:val="20"/>
          <w:szCs w:val="20"/>
        </w:rPr>
        <w:t>-</w:t>
      </w:r>
      <w:r w:rsidR="00793F5E" w:rsidRPr="0042430D">
        <w:rPr>
          <w:rFonts w:cs="Times New Roman"/>
          <w:sz w:val="20"/>
          <w:szCs w:val="20"/>
        </w:rPr>
        <w:t xml:space="preserve"> </w:t>
      </w:r>
      <w:proofErr w:type="spellStart"/>
      <w:r w:rsidRPr="0042430D">
        <w:rPr>
          <w:rFonts w:cs="Times New Roman"/>
          <w:sz w:val="20"/>
          <w:szCs w:val="20"/>
        </w:rPr>
        <w:t>subnano</w:t>
      </w:r>
      <w:proofErr w:type="spellEnd"/>
      <w:r w:rsidR="00793F5E" w:rsidRPr="0042430D">
        <w:rPr>
          <w:rFonts w:cs="Times New Roman"/>
          <w:sz w:val="20"/>
          <w:szCs w:val="20"/>
        </w:rPr>
        <w:t xml:space="preserve"> </w:t>
      </w:r>
      <w:r w:rsidRPr="0042430D">
        <w:rPr>
          <w:rFonts w:cs="Times New Roman"/>
          <w:sz w:val="20"/>
          <w:szCs w:val="20"/>
        </w:rPr>
        <w:t>composition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sulfur</w:t>
      </w:r>
      <w:r w:rsidR="00793F5E" w:rsidRPr="0042430D">
        <w:rPr>
          <w:rFonts w:cs="Times New Roman"/>
          <w:sz w:val="20"/>
          <w:szCs w:val="20"/>
        </w:rPr>
        <w:t xml:space="preserve"> </w:t>
      </w:r>
      <w:r w:rsidRPr="0042430D">
        <w:rPr>
          <w:rFonts w:cs="Times New Roman"/>
          <w:sz w:val="20"/>
          <w:szCs w:val="20"/>
        </w:rPr>
        <w:t>controlled</w:t>
      </w:r>
      <w:r w:rsidR="00793F5E" w:rsidRPr="0042430D">
        <w:rPr>
          <w:rFonts w:cs="Times New Roman"/>
          <w:sz w:val="20"/>
          <w:szCs w:val="20"/>
        </w:rPr>
        <w:t xml:space="preserve"> </w:t>
      </w:r>
      <w:r w:rsidRPr="0042430D">
        <w:rPr>
          <w:rFonts w:cs="Times New Roman"/>
          <w:sz w:val="20"/>
          <w:szCs w:val="20"/>
        </w:rPr>
        <w:t>release</w:t>
      </w:r>
      <w:r w:rsidR="00793F5E" w:rsidRPr="0042430D">
        <w:rPr>
          <w:rFonts w:cs="Times New Roman"/>
          <w:sz w:val="20"/>
          <w:szCs w:val="20"/>
        </w:rPr>
        <w:t xml:space="preserve"> </w:t>
      </w:r>
      <w:r w:rsidRPr="0042430D">
        <w:rPr>
          <w:rFonts w:cs="Times New Roman"/>
          <w:sz w:val="20"/>
          <w:szCs w:val="20"/>
        </w:rPr>
        <w:t>fertilizer</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Sin</w:t>
      </w:r>
      <w:r w:rsidR="00793F5E" w:rsidRPr="0042430D">
        <w:rPr>
          <w:rFonts w:cs="Times New Roman"/>
          <w:sz w:val="20"/>
          <w:szCs w:val="20"/>
        </w:rPr>
        <w:t xml:space="preserve"> </w:t>
      </w:r>
      <w:r w:rsidRPr="0042430D">
        <w:rPr>
          <w:rFonts w:cs="Times New Roman"/>
          <w:sz w:val="20"/>
          <w:szCs w:val="20"/>
        </w:rPr>
        <w:t>H.</w:t>
      </w:r>
      <w:r w:rsidR="00793F5E" w:rsidRPr="0042430D">
        <w:rPr>
          <w:rFonts w:cs="Times New Roman"/>
          <w:sz w:val="20"/>
          <w:szCs w:val="20"/>
        </w:rPr>
        <w:t xml:space="preserve"> </w:t>
      </w:r>
      <w:r w:rsidRPr="0042430D">
        <w:rPr>
          <w:rFonts w:cs="Times New Roman"/>
          <w:sz w:val="20"/>
          <w:szCs w:val="20"/>
        </w:rPr>
        <w:t>39:</w:t>
      </w:r>
      <w:r w:rsidR="00793F5E" w:rsidRPr="0042430D">
        <w:rPr>
          <w:rFonts w:cs="Times New Roman"/>
          <w:sz w:val="20"/>
          <w:szCs w:val="20"/>
        </w:rPr>
        <w:t xml:space="preserve"> </w:t>
      </w:r>
      <w:r w:rsidRPr="0042430D">
        <w:rPr>
          <w:rFonts w:cs="Times New Roman"/>
          <w:sz w:val="20"/>
          <w:szCs w:val="20"/>
        </w:rPr>
        <w:t>1598-1604.</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Manjunatha</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S.B.;</w:t>
      </w:r>
      <w:r w:rsidR="00793F5E" w:rsidRPr="0042430D">
        <w:rPr>
          <w:rFonts w:cs="Times New Roman"/>
          <w:bCs/>
          <w:sz w:val="20"/>
          <w:szCs w:val="20"/>
        </w:rPr>
        <w:t xml:space="preserve"> </w:t>
      </w:r>
      <w:proofErr w:type="spellStart"/>
      <w:r w:rsidRPr="0042430D">
        <w:rPr>
          <w:rFonts w:cs="Times New Roman"/>
          <w:bCs/>
          <w:sz w:val="20"/>
          <w:szCs w:val="20"/>
        </w:rPr>
        <w:t>Biradar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D.P.</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Aladakatti</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Y.P.</w:t>
      </w:r>
      <w:r w:rsidR="00793F5E" w:rsidRPr="0042430D">
        <w:rPr>
          <w:rFonts w:cs="Times New Roman"/>
          <w:bCs/>
          <w:sz w:val="20"/>
          <w:szCs w:val="20"/>
        </w:rPr>
        <w:t xml:space="preserve"> </w:t>
      </w:r>
      <w:r w:rsidRPr="0042430D">
        <w:rPr>
          <w:rFonts w:cs="Times New Roman"/>
          <w:bCs/>
          <w:sz w:val="20"/>
          <w:szCs w:val="20"/>
        </w:rPr>
        <w:t>(2016)</w:t>
      </w:r>
      <w:r w:rsidR="00793F5E" w:rsidRPr="0042430D">
        <w:rPr>
          <w:rFonts w:cs="Times New Roman"/>
          <w:bCs/>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is</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lastRenderedPageBreak/>
        <w:t>in</w:t>
      </w:r>
      <w:r w:rsidR="00793F5E" w:rsidRPr="0042430D">
        <w:rPr>
          <w:rFonts w:cs="Times New Roman"/>
          <w:sz w:val="20"/>
          <w:szCs w:val="20"/>
        </w:rPr>
        <w:t xml:space="preserve"> </w:t>
      </w:r>
      <w:r w:rsidRPr="0042430D">
        <w:rPr>
          <w:rFonts w:cs="Times New Roman"/>
          <w:sz w:val="20"/>
          <w:szCs w:val="20"/>
        </w:rPr>
        <w:t>agriculture.</w:t>
      </w:r>
      <w:r w:rsidR="00793F5E" w:rsidRPr="0042430D">
        <w:rPr>
          <w:rFonts w:cs="Times New Roman"/>
          <w:sz w:val="20"/>
          <w:szCs w:val="20"/>
        </w:rPr>
        <w:t xml:space="preserve"> </w:t>
      </w:r>
      <w:r w:rsidRPr="0042430D">
        <w:rPr>
          <w:rFonts w:cs="Times New Roman"/>
          <w:sz w:val="20"/>
          <w:szCs w:val="20"/>
        </w:rPr>
        <w:t>A</w:t>
      </w:r>
      <w:r w:rsidR="00793F5E" w:rsidRPr="0042430D">
        <w:rPr>
          <w:rFonts w:cs="Times New Roman"/>
          <w:sz w:val="20"/>
          <w:szCs w:val="20"/>
        </w:rPr>
        <w:t xml:space="preserve"> </w:t>
      </w:r>
      <w:r w:rsidRPr="0042430D">
        <w:rPr>
          <w:rFonts w:cs="Times New Roman"/>
          <w:sz w:val="20"/>
          <w:szCs w:val="20"/>
        </w:rPr>
        <w:t>review</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proofErr w:type="spellStart"/>
      <w:r w:rsidRPr="0042430D">
        <w:rPr>
          <w:rFonts w:cs="Times New Roman"/>
          <w:sz w:val="20"/>
          <w:szCs w:val="20"/>
        </w:rPr>
        <w:t>Ferm</w:t>
      </w:r>
      <w:proofErr w:type="spellEnd"/>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29(1):</w:t>
      </w:r>
      <w:r w:rsidR="00793F5E" w:rsidRPr="0042430D">
        <w:rPr>
          <w:rFonts w:cs="Times New Roman"/>
          <w:sz w:val="20"/>
          <w:szCs w:val="20"/>
        </w:rPr>
        <w:t xml:space="preserve"> </w:t>
      </w:r>
      <w:r w:rsidRPr="0042430D">
        <w:rPr>
          <w:rFonts w:cs="Times New Roman"/>
          <w:sz w:val="20"/>
          <w:szCs w:val="20"/>
        </w:rPr>
        <w:t>1-13.</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Marshner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H.</w:t>
      </w:r>
      <w:r w:rsidR="00793F5E" w:rsidRPr="0042430D">
        <w:rPr>
          <w:rFonts w:cs="Times New Roman"/>
          <w:bCs/>
          <w:sz w:val="20"/>
          <w:szCs w:val="20"/>
        </w:rPr>
        <w:t xml:space="preserve"> </w:t>
      </w:r>
      <w:r w:rsidRPr="0042430D">
        <w:rPr>
          <w:rFonts w:cs="Times New Roman"/>
          <w:bCs/>
          <w:sz w:val="20"/>
          <w:szCs w:val="20"/>
        </w:rPr>
        <w:t>(1995):</w:t>
      </w:r>
      <w:r w:rsidR="00793F5E" w:rsidRPr="0042430D">
        <w:rPr>
          <w:rFonts w:cs="Times New Roman"/>
          <w:sz w:val="20"/>
          <w:szCs w:val="20"/>
        </w:rPr>
        <w:t xml:space="preserve"> </w:t>
      </w:r>
      <w:r w:rsidRPr="0042430D">
        <w:rPr>
          <w:rFonts w:cs="Times New Roman"/>
          <w:sz w:val="20"/>
          <w:szCs w:val="20"/>
        </w:rPr>
        <w:t>Mineral</w:t>
      </w:r>
      <w:r w:rsidR="00793F5E" w:rsidRPr="0042430D">
        <w:rPr>
          <w:rFonts w:cs="Times New Roman"/>
          <w:sz w:val="20"/>
          <w:szCs w:val="20"/>
        </w:rPr>
        <w:t xml:space="preserve"> </w:t>
      </w:r>
      <w:r w:rsidRPr="0042430D">
        <w:rPr>
          <w:rFonts w:cs="Times New Roman"/>
          <w:sz w:val="20"/>
          <w:szCs w:val="20"/>
        </w:rPr>
        <w:t>Nutrition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higher</w:t>
      </w:r>
      <w:r w:rsidR="00793F5E" w:rsidRPr="0042430D">
        <w:rPr>
          <w:rFonts w:cs="Times New Roman"/>
          <w:sz w:val="20"/>
          <w:szCs w:val="20"/>
        </w:rPr>
        <w:t xml:space="preserve"> </w:t>
      </w:r>
      <w:r w:rsidRPr="0042430D">
        <w:rPr>
          <w:rFonts w:cs="Times New Roman"/>
          <w:sz w:val="20"/>
          <w:szCs w:val="20"/>
        </w:rPr>
        <w:t>plants.</w:t>
      </w:r>
      <w:r w:rsidR="00793F5E" w:rsidRPr="0042430D">
        <w:rPr>
          <w:rFonts w:cs="Times New Roman"/>
          <w:sz w:val="20"/>
          <w:szCs w:val="20"/>
        </w:rPr>
        <w:t xml:space="preserve"> </w:t>
      </w:r>
      <w:r w:rsidRPr="0042430D">
        <w:rPr>
          <w:rFonts w:cs="Times New Roman"/>
          <w:sz w:val="20"/>
          <w:szCs w:val="20"/>
        </w:rPr>
        <w:t>2</w:t>
      </w:r>
      <w:r w:rsidRPr="0042430D">
        <w:rPr>
          <w:rFonts w:cs="Times New Roman"/>
          <w:sz w:val="20"/>
          <w:szCs w:val="20"/>
          <w:vertAlign w:val="superscript"/>
        </w:rPr>
        <w:t>nd</w:t>
      </w:r>
      <w:r w:rsidR="00793F5E" w:rsidRPr="0042430D">
        <w:rPr>
          <w:rFonts w:cs="Times New Roman"/>
          <w:sz w:val="20"/>
          <w:szCs w:val="20"/>
        </w:rPr>
        <w:t xml:space="preserve"> </w:t>
      </w:r>
      <w:r w:rsidRPr="0042430D">
        <w:rPr>
          <w:rFonts w:cs="Times New Roman"/>
          <w:sz w:val="20"/>
          <w:szCs w:val="20"/>
        </w:rPr>
        <w:t>Ed.</w:t>
      </w:r>
      <w:r w:rsidR="00793F5E" w:rsidRPr="0042430D">
        <w:rPr>
          <w:rFonts w:cs="Times New Roman"/>
          <w:sz w:val="20"/>
          <w:szCs w:val="20"/>
        </w:rPr>
        <w:t xml:space="preserve"> </w:t>
      </w:r>
      <w:r w:rsidRPr="0042430D">
        <w:rPr>
          <w:rFonts w:cs="Times New Roman"/>
          <w:sz w:val="20"/>
          <w:szCs w:val="20"/>
        </w:rPr>
        <w:t>Academic</w:t>
      </w:r>
      <w:r w:rsidR="00793F5E" w:rsidRPr="0042430D">
        <w:rPr>
          <w:rFonts w:cs="Times New Roman"/>
          <w:sz w:val="20"/>
          <w:szCs w:val="20"/>
        </w:rPr>
        <w:t xml:space="preserve"> </w:t>
      </w:r>
      <w:r w:rsidRPr="0042430D">
        <w:rPr>
          <w:rFonts w:cs="Times New Roman"/>
          <w:sz w:val="20"/>
          <w:szCs w:val="20"/>
        </w:rPr>
        <w:t>Press,</w:t>
      </w:r>
      <w:r w:rsidR="00793F5E" w:rsidRPr="0042430D">
        <w:rPr>
          <w:rFonts w:cs="Times New Roman"/>
          <w:sz w:val="20"/>
          <w:szCs w:val="20"/>
        </w:rPr>
        <w:t xml:space="preserve"> </w:t>
      </w:r>
      <w:r w:rsidRPr="0042430D">
        <w:rPr>
          <w:rFonts w:cs="Times New Roman"/>
          <w:sz w:val="20"/>
          <w:szCs w:val="20"/>
        </w:rPr>
        <w:t>London,</w:t>
      </w:r>
      <w:r w:rsidR="00793F5E" w:rsidRPr="0042430D">
        <w:rPr>
          <w:rFonts w:cs="Times New Roman"/>
          <w:sz w:val="20"/>
          <w:szCs w:val="20"/>
        </w:rPr>
        <w:t xml:space="preserve"> </w:t>
      </w:r>
      <w:r w:rsidRPr="0042430D">
        <w:rPr>
          <w:rFonts w:cs="Times New Roman"/>
          <w:sz w:val="20"/>
          <w:szCs w:val="20"/>
        </w:rPr>
        <w:t>p.</w:t>
      </w:r>
      <w:r w:rsidR="00793F5E" w:rsidRPr="0042430D">
        <w:rPr>
          <w:rFonts w:cs="Times New Roman"/>
          <w:sz w:val="20"/>
          <w:szCs w:val="20"/>
        </w:rPr>
        <w:t xml:space="preserve"> </w:t>
      </w:r>
      <w:r w:rsidRPr="0042430D">
        <w:rPr>
          <w:rFonts w:cs="Times New Roman"/>
          <w:sz w:val="20"/>
          <w:szCs w:val="20"/>
        </w:rPr>
        <w:t>10-</w:t>
      </w:r>
      <w:r w:rsidR="00793F5E" w:rsidRPr="0042430D">
        <w:rPr>
          <w:rFonts w:cs="Times New Roman"/>
          <w:sz w:val="20"/>
          <w:szCs w:val="20"/>
        </w:rPr>
        <w:t xml:space="preserve"> </w:t>
      </w:r>
      <w:r w:rsidRPr="0042430D">
        <w:rPr>
          <w:rFonts w:cs="Times New Roman"/>
          <w:sz w:val="20"/>
          <w:szCs w:val="20"/>
        </w:rPr>
        <w:t>20.</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Mengel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K.E.;</w:t>
      </w:r>
      <w:r w:rsidR="00793F5E" w:rsidRPr="0042430D">
        <w:rPr>
          <w:rFonts w:cs="Times New Roman"/>
          <w:bCs/>
          <w:sz w:val="20"/>
          <w:szCs w:val="20"/>
        </w:rPr>
        <w:t xml:space="preserve"> </w:t>
      </w:r>
      <w:proofErr w:type="spellStart"/>
      <w:r w:rsidRPr="0042430D">
        <w:rPr>
          <w:rFonts w:cs="Times New Roman"/>
          <w:bCs/>
          <w:sz w:val="20"/>
          <w:szCs w:val="20"/>
        </w:rPr>
        <w:t>Kirkbt</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w:t>
      </w:r>
      <w:r w:rsidR="00793F5E" w:rsidRPr="0042430D">
        <w:rPr>
          <w:rFonts w:cs="Times New Roman"/>
          <w:bCs/>
          <w:sz w:val="20"/>
          <w:szCs w:val="20"/>
        </w:rPr>
        <w:t xml:space="preserve"> </w:t>
      </w:r>
      <w:proofErr w:type="spellStart"/>
      <w:r w:rsidRPr="0042430D">
        <w:rPr>
          <w:rFonts w:cs="Times New Roman"/>
          <w:bCs/>
          <w:sz w:val="20"/>
          <w:szCs w:val="20"/>
        </w:rPr>
        <w:t>Koesgarten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H.</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Appel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T.</w:t>
      </w:r>
      <w:r w:rsidR="00793F5E" w:rsidRPr="0042430D">
        <w:rPr>
          <w:rFonts w:cs="Times New Roman"/>
          <w:bCs/>
          <w:sz w:val="20"/>
          <w:szCs w:val="20"/>
        </w:rPr>
        <w:t xml:space="preserve"> </w:t>
      </w:r>
      <w:r w:rsidRPr="0042430D">
        <w:rPr>
          <w:rFonts w:cs="Times New Roman"/>
          <w:bCs/>
          <w:sz w:val="20"/>
          <w:szCs w:val="20"/>
        </w:rPr>
        <w:t>(2001):</w:t>
      </w:r>
      <w:r w:rsidR="00793F5E" w:rsidRPr="0042430D">
        <w:rPr>
          <w:rFonts w:cs="Times New Roman"/>
          <w:bCs/>
          <w:sz w:val="20"/>
          <w:szCs w:val="20"/>
        </w:rPr>
        <w:t xml:space="preserve"> </w:t>
      </w:r>
      <w:r w:rsidRPr="0042430D">
        <w:rPr>
          <w:rFonts w:cs="Times New Roman"/>
          <w:sz w:val="20"/>
          <w:szCs w:val="20"/>
        </w:rPr>
        <w:t>Principles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plant</w:t>
      </w:r>
      <w:r w:rsidR="00793F5E" w:rsidRPr="0042430D">
        <w:rPr>
          <w:rFonts w:cs="Times New Roman"/>
          <w:sz w:val="20"/>
          <w:szCs w:val="20"/>
        </w:rPr>
        <w:t xml:space="preserve"> </w:t>
      </w:r>
      <w:r w:rsidRPr="0042430D">
        <w:rPr>
          <w:rFonts w:cs="Times New Roman"/>
          <w:sz w:val="20"/>
          <w:szCs w:val="20"/>
        </w:rPr>
        <w:t>nutrition</w:t>
      </w:r>
      <w:r w:rsidR="00793F5E" w:rsidRPr="0042430D">
        <w:rPr>
          <w:rFonts w:cs="Times New Roman"/>
          <w:sz w:val="20"/>
          <w:szCs w:val="20"/>
        </w:rPr>
        <w:t xml:space="preserve"> </w:t>
      </w:r>
      <w:r w:rsidRPr="0042430D">
        <w:rPr>
          <w:rFonts w:cs="Times New Roman"/>
          <w:sz w:val="20"/>
          <w:szCs w:val="20"/>
        </w:rPr>
        <w:t>5</w:t>
      </w:r>
      <w:r w:rsidRPr="0042430D">
        <w:rPr>
          <w:rFonts w:cs="Times New Roman"/>
          <w:sz w:val="20"/>
          <w:szCs w:val="20"/>
          <w:vertAlign w:val="superscript"/>
        </w:rPr>
        <w:t>th</w:t>
      </w:r>
      <w:r w:rsidR="00793F5E" w:rsidRPr="0042430D">
        <w:rPr>
          <w:rFonts w:cs="Times New Roman"/>
          <w:sz w:val="20"/>
          <w:szCs w:val="20"/>
        </w:rPr>
        <w:t xml:space="preserve"> </w:t>
      </w:r>
      <w:r w:rsidRPr="0042430D">
        <w:rPr>
          <w:rFonts w:cs="Times New Roman"/>
          <w:sz w:val="20"/>
          <w:szCs w:val="20"/>
        </w:rPr>
        <w:t>El-</w:t>
      </w:r>
      <w:r w:rsidR="00793F5E" w:rsidRPr="0042430D">
        <w:rPr>
          <w:rFonts w:cs="Times New Roman"/>
          <w:sz w:val="20"/>
          <w:szCs w:val="20"/>
        </w:rPr>
        <w:t xml:space="preserve"> </w:t>
      </w:r>
      <w:proofErr w:type="spellStart"/>
      <w:r w:rsidRPr="0042430D">
        <w:rPr>
          <w:rFonts w:cs="Times New Roman"/>
          <w:sz w:val="20"/>
          <w:szCs w:val="20"/>
        </w:rPr>
        <w:t>Kluwer</w:t>
      </w:r>
      <w:proofErr w:type="spellEnd"/>
      <w:r w:rsidR="00793F5E" w:rsidRPr="0042430D">
        <w:rPr>
          <w:rFonts w:cs="Times New Roman"/>
          <w:sz w:val="20"/>
          <w:szCs w:val="20"/>
        </w:rPr>
        <w:t xml:space="preserve"> </w:t>
      </w:r>
      <w:r w:rsidRPr="0042430D">
        <w:rPr>
          <w:rFonts w:cs="Times New Roman"/>
          <w:sz w:val="20"/>
          <w:szCs w:val="20"/>
        </w:rPr>
        <w:t>Academic</w:t>
      </w:r>
      <w:r w:rsidR="00793F5E" w:rsidRPr="0042430D">
        <w:rPr>
          <w:rFonts w:cs="Times New Roman"/>
          <w:sz w:val="20"/>
          <w:szCs w:val="20"/>
        </w:rPr>
        <w:t xml:space="preserve"> </w:t>
      </w:r>
      <w:r w:rsidRPr="0042430D">
        <w:rPr>
          <w:rFonts w:cs="Times New Roman"/>
          <w:sz w:val="20"/>
          <w:szCs w:val="20"/>
        </w:rPr>
        <w:t>publishers,</w:t>
      </w:r>
      <w:r w:rsidR="00793F5E" w:rsidRPr="0042430D">
        <w:rPr>
          <w:rFonts w:cs="Times New Roman"/>
          <w:sz w:val="20"/>
          <w:szCs w:val="20"/>
        </w:rPr>
        <w:t xml:space="preserve"> </w:t>
      </w:r>
      <w:r w:rsidRPr="0042430D">
        <w:rPr>
          <w:rFonts w:cs="Times New Roman"/>
          <w:sz w:val="20"/>
          <w:szCs w:val="20"/>
        </w:rPr>
        <w:t>Dordrecht</w:t>
      </w:r>
      <w:r w:rsidR="00793F5E" w:rsidRPr="0042430D">
        <w:rPr>
          <w:rFonts w:cs="Times New Roman"/>
          <w:sz w:val="20"/>
          <w:szCs w:val="20"/>
        </w:rPr>
        <w:t xml:space="preserve"> </w:t>
      </w:r>
      <w:r w:rsidRPr="0042430D">
        <w:rPr>
          <w:rFonts w:cs="Times New Roman"/>
          <w:sz w:val="20"/>
          <w:szCs w:val="20"/>
        </w:rPr>
        <w:t>p.</w:t>
      </w:r>
      <w:r w:rsidR="00793F5E" w:rsidRPr="0042430D">
        <w:rPr>
          <w:rFonts w:cs="Times New Roman"/>
          <w:sz w:val="20"/>
          <w:szCs w:val="20"/>
        </w:rPr>
        <w:t xml:space="preserve"> </w:t>
      </w:r>
      <w:r w:rsidRPr="0042430D">
        <w:rPr>
          <w:rFonts w:cs="Times New Roman"/>
          <w:sz w:val="20"/>
          <w:szCs w:val="20"/>
        </w:rPr>
        <w:t>1-311.</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Mohamed,</w:t>
      </w:r>
      <w:r w:rsidR="00793F5E" w:rsidRPr="0042430D">
        <w:rPr>
          <w:rFonts w:cs="Times New Roman"/>
          <w:bCs/>
          <w:sz w:val="20"/>
          <w:szCs w:val="20"/>
        </w:rPr>
        <w:t xml:space="preserve"> </w:t>
      </w:r>
      <w:proofErr w:type="spellStart"/>
      <w:r w:rsidRPr="0042430D">
        <w:rPr>
          <w:rFonts w:cs="Times New Roman"/>
          <w:bCs/>
          <w:sz w:val="20"/>
          <w:szCs w:val="20"/>
        </w:rPr>
        <w:t>Ebtesam</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S.E.</w:t>
      </w:r>
      <w:r w:rsidR="00793F5E" w:rsidRPr="0042430D">
        <w:rPr>
          <w:rFonts w:cs="Times New Roman"/>
          <w:bCs/>
          <w:sz w:val="20"/>
          <w:szCs w:val="20"/>
        </w:rPr>
        <w:t xml:space="preserve"> </w:t>
      </w:r>
      <w:r w:rsidRPr="0042430D">
        <w:rPr>
          <w:rFonts w:cs="Times New Roman"/>
          <w:bCs/>
          <w:sz w:val="20"/>
          <w:szCs w:val="20"/>
        </w:rPr>
        <w:t>(2012):</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Banaty</w:t>
      </w:r>
      <w:proofErr w:type="spellEnd"/>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some,</w:t>
      </w:r>
      <w:r w:rsidR="00793F5E" w:rsidRPr="0042430D">
        <w:rPr>
          <w:rFonts w:cs="Times New Roman"/>
          <w:sz w:val="20"/>
          <w:szCs w:val="20"/>
        </w:rPr>
        <w:t xml:space="preserve"> </w:t>
      </w:r>
      <w:proofErr w:type="spellStart"/>
      <w:r w:rsidRPr="0042430D">
        <w:rPr>
          <w:rFonts w:cs="Times New Roman"/>
          <w:sz w:val="20"/>
          <w:szCs w:val="20"/>
        </w:rPr>
        <w:t>ethrel</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nutrient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antioxidant</w:t>
      </w:r>
      <w:r w:rsidR="00793F5E" w:rsidRPr="0042430D">
        <w:rPr>
          <w:rFonts w:cs="Times New Roman"/>
          <w:sz w:val="20"/>
          <w:szCs w:val="20"/>
        </w:rPr>
        <w:t xml:space="preserve"> </w:t>
      </w:r>
      <w:r w:rsidRPr="0042430D">
        <w:rPr>
          <w:rFonts w:cs="Times New Roman"/>
          <w:sz w:val="20"/>
          <w:szCs w:val="20"/>
        </w:rPr>
        <w:t>treatments.</w:t>
      </w:r>
      <w:r w:rsidR="00793F5E" w:rsidRPr="0042430D">
        <w:rPr>
          <w:rFonts w:cs="Times New Roman"/>
          <w:sz w:val="20"/>
          <w:szCs w:val="20"/>
        </w:rPr>
        <w:t xml:space="preserve"> </w:t>
      </w:r>
      <w:r w:rsidRPr="0042430D">
        <w:rPr>
          <w:rFonts w:cs="Times New Roman"/>
          <w:sz w:val="20"/>
          <w:szCs w:val="20"/>
        </w:rPr>
        <w:t>Ph.</w:t>
      </w:r>
      <w:r w:rsidR="00793F5E" w:rsidRPr="0042430D">
        <w:rPr>
          <w:rFonts w:cs="Times New Roman"/>
          <w:sz w:val="20"/>
          <w:szCs w:val="20"/>
        </w:rPr>
        <w:t xml:space="preserve"> </w:t>
      </w:r>
      <w:r w:rsidRPr="0042430D">
        <w:rPr>
          <w:rFonts w:cs="Times New Roman"/>
          <w:sz w:val="20"/>
          <w:szCs w:val="20"/>
        </w:rPr>
        <w:t>D.</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Mohamed,</w:t>
      </w:r>
      <w:r w:rsidR="00793F5E" w:rsidRPr="0042430D">
        <w:rPr>
          <w:rFonts w:cs="Times New Roman"/>
          <w:bCs/>
          <w:sz w:val="20"/>
          <w:szCs w:val="20"/>
        </w:rPr>
        <w:t xml:space="preserve"> </w:t>
      </w:r>
      <w:r w:rsidRPr="0042430D">
        <w:rPr>
          <w:rFonts w:cs="Times New Roman"/>
          <w:bCs/>
          <w:sz w:val="20"/>
          <w:szCs w:val="20"/>
        </w:rPr>
        <w:t>M.M.A.</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Physiological</w:t>
      </w:r>
      <w:r w:rsidR="00793F5E" w:rsidRPr="0042430D">
        <w:rPr>
          <w:rFonts w:cs="Times New Roman"/>
          <w:sz w:val="20"/>
          <w:szCs w:val="20"/>
        </w:rPr>
        <w:t xml:space="preserve"> </w:t>
      </w:r>
      <w:r w:rsidRPr="0042430D">
        <w:rPr>
          <w:rFonts w:cs="Times New Roman"/>
          <w:sz w:val="20"/>
          <w:szCs w:val="20"/>
        </w:rPr>
        <w:t>studies</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fertilization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Flame</w:t>
      </w:r>
      <w:r w:rsidR="00793F5E" w:rsidRPr="0042430D">
        <w:rPr>
          <w:rFonts w:cs="Times New Roman"/>
          <w:sz w:val="20"/>
          <w:szCs w:val="20"/>
        </w:rPr>
        <w:t xml:space="preserve"> </w:t>
      </w:r>
      <w:r w:rsidRPr="0042430D">
        <w:rPr>
          <w:rFonts w:cs="Times New Roman"/>
          <w:sz w:val="20"/>
          <w:szCs w:val="20"/>
        </w:rPr>
        <w:t>seedless</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by</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system.</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Mohamed,</w:t>
      </w:r>
      <w:r w:rsidR="00793F5E" w:rsidRPr="0042430D">
        <w:rPr>
          <w:rFonts w:cs="Times New Roman"/>
          <w:bCs/>
          <w:sz w:val="20"/>
          <w:szCs w:val="20"/>
        </w:rPr>
        <w:t xml:space="preserve"> </w:t>
      </w:r>
      <w:r w:rsidRPr="0042430D">
        <w:rPr>
          <w:rFonts w:cs="Times New Roman"/>
          <w:bCs/>
          <w:sz w:val="20"/>
          <w:szCs w:val="20"/>
        </w:rPr>
        <w:t>T.M.M.</w:t>
      </w:r>
      <w:r w:rsidR="00793F5E" w:rsidRPr="0042430D">
        <w:rPr>
          <w:rFonts w:cs="Times New Roman"/>
          <w:bCs/>
          <w:sz w:val="20"/>
          <w:szCs w:val="20"/>
        </w:rPr>
        <w:t xml:space="preserve"> </w:t>
      </w:r>
      <w:r w:rsidRPr="0042430D">
        <w:rPr>
          <w:rFonts w:cs="Times New Roman"/>
          <w:bCs/>
          <w:sz w:val="20"/>
          <w:szCs w:val="20"/>
        </w:rPr>
        <w:t>(2014):</w:t>
      </w:r>
      <w:r w:rsidR="00793F5E" w:rsidRPr="0042430D">
        <w:rPr>
          <w:rFonts w:cs="Times New Roman"/>
          <w:sz w:val="20"/>
          <w:szCs w:val="20"/>
        </w:rPr>
        <w:t xml:space="preserve"> </w:t>
      </w:r>
      <w:r w:rsidRPr="0042430D">
        <w:rPr>
          <w:rFonts w:cs="Times New Roman"/>
          <w:sz w:val="20"/>
          <w:szCs w:val="20"/>
        </w:rPr>
        <w:t>Relation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Superior</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with</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r w:rsidRPr="0042430D">
        <w:rPr>
          <w:rFonts w:cs="Times New Roman"/>
          <w:sz w:val="20"/>
          <w:szCs w:val="20"/>
        </w:rPr>
        <w:t>salicylic</w:t>
      </w:r>
      <w:r w:rsidR="00793F5E" w:rsidRPr="0042430D">
        <w:rPr>
          <w:rFonts w:cs="Times New Roman"/>
          <w:sz w:val="20"/>
          <w:szCs w:val="20"/>
        </w:rPr>
        <w:t xml:space="preserve"> </w:t>
      </w:r>
      <w:r w:rsidRPr="0042430D">
        <w:rPr>
          <w:rFonts w:cs="Times New Roman"/>
          <w:sz w:val="20"/>
          <w:szCs w:val="20"/>
        </w:rPr>
        <w:t>acids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M.</w:t>
      </w:r>
      <w:r w:rsidR="00793F5E" w:rsidRPr="0042430D">
        <w:rPr>
          <w:rFonts w:cs="Times New Roman"/>
          <w:sz w:val="20"/>
          <w:szCs w:val="20"/>
        </w:rPr>
        <w:t xml:space="preserve"> </w:t>
      </w:r>
      <w:r w:rsidRPr="0042430D">
        <w:rPr>
          <w:rFonts w:cs="Times New Roman"/>
          <w:sz w:val="20"/>
          <w:szCs w:val="20"/>
        </w:rPr>
        <w:t>Sc.</w:t>
      </w:r>
      <w:r w:rsidR="00793F5E" w:rsidRPr="0042430D">
        <w:rPr>
          <w:rFonts w:cs="Times New Roman"/>
          <w:sz w:val="20"/>
          <w:szCs w:val="20"/>
        </w:rPr>
        <w:t xml:space="preserve"> </w:t>
      </w:r>
      <w:r w:rsidRPr="0042430D">
        <w:rPr>
          <w:rFonts w:cs="Times New Roman"/>
          <w:sz w:val="20"/>
          <w:szCs w:val="20"/>
        </w:rPr>
        <w:t>Thesis</w:t>
      </w:r>
      <w:r w:rsidR="00793F5E" w:rsidRPr="0042430D">
        <w:rPr>
          <w:rFonts w:cs="Times New Roman"/>
          <w:sz w:val="20"/>
          <w:szCs w:val="20"/>
        </w:rPr>
        <w:t xml:space="preserve"> </w:t>
      </w:r>
      <w:r w:rsidRPr="0042430D">
        <w:rPr>
          <w:rFonts w:cs="Times New Roman"/>
          <w:sz w:val="20"/>
          <w:szCs w:val="20"/>
        </w:rPr>
        <w:t>Fac.</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Egypt.</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Mukhapadhyay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S.S.</w:t>
      </w:r>
      <w:r w:rsidR="00793F5E" w:rsidRPr="0042430D">
        <w:rPr>
          <w:rFonts w:cs="Times New Roman"/>
          <w:bCs/>
          <w:sz w:val="20"/>
          <w:szCs w:val="20"/>
        </w:rPr>
        <w:t xml:space="preserve"> </w:t>
      </w:r>
      <w:r w:rsidRPr="0042430D">
        <w:rPr>
          <w:rFonts w:cs="Times New Roman"/>
          <w:bCs/>
          <w:sz w:val="20"/>
          <w:szCs w:val="20"/>
        </w:rPr>
        <w:t>(2014):</w:t>
      </w:r>
      <w:r w:rsidR="00793F5E" w:rsidRPr="0042430D">
        <w:rPr>
          <w:rFonts w:cs="Times New Roman"/>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agriculture</w:t>
      </w:r>
      <w:r w:rsidR="00793F5E" w:rsidRPr="0042430D">
        <w:rPr>
          <w:rFonts w:cs="Times New Roman"/>
          <w:sz w:val="20"/>
          <w:szCs w:val="20"/>
        </w:rPr>
        <w:t xml:space="preserve"> </w:t>
      </w:r>
      <w:r w:rsidRPr="0042430D">
        <w:rPr>
          <w:rFonts w:cs="Times New Roman"/>
          <w:sz w:val="20"/>
          <w:szCs w:val="20"/>
        </w:rPr>
        <w:t>prospects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constraints.</w:t>
      </w:r>
      <w:r w:rsidR="00793F5E" w:rsidRPr="0042430D">
        <w:rPr>
          <w:rFonts w:cs="Times New Roman"/>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Science</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Applications</w:t>
      </w:r>
      <w:r w:rsidR="00793F5E" w:rsidRPr="0042430D">
        <w:rPr>
          <w:rFonts w:cs="Times New Roman"/>
          <w:sz w:val="20"/>
          <w:szCs w:val="20"/>
        </w:rPr>
        <w:t xml:space="preserve"> </w:t>
      </w:r>
      <w:r w:rsidRPr="0042430D">
        <w:rPr>
          <w:rFonts w:cs="Times New Roman"/>
          <w:sz w:val="20"/>
          <w:szCs w:val="20"/>
        </w:rPr>
        <w:t>7</w:t>
      </w:r>
      <w:r w:rsidR="00793F5E" w:rsidRPr="0042430D">
        <w:rPr>
          <w:rFonts w:cs="Times New Roman"/>
          <w:sz w:val="20"/>
          <w:szCs w:val="20"/>
        </w:rPr>
        <w:t xml:space="preserve">: </w:t>
      </w:r>
      <w:r w:rsidRPr="0042430D">
        <w:rPr>
          <w:rFonts w:cs="Times New Roman"/>
          <w:sz w:val="20"/>
          <w:szCs w:val="20"/>
        </w:rPr>
        <w:t>63-71.</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Nikkah</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R.;</w:t>
      </w:r>
      <w:r w:rsidR="00793F5E" w:rsidRPr="0042430D">
        <w:rPr>
          <w:rFonts w:cs="Times New Roman"/>
          <w:bCs/>
          <w:sz w:val="20"/>
          <w:szCs w:val="20"/>
        </w:rPr>
        <w:t xml:space="preserve"> </w:t>
      </w:r>
      <w:proofErr w:type="spellStart"/>
      <w:r w:rsidRPr="0042430D">
        <w:rPr>
          <w:rFonts w:cs="Times New Roman"/>
          <w:bCs/>
          <w:sz w:val="20"/>
          <w:szCs w:val="20"/>
        </w:rPr>
        <w:t>Nafar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H.;</w:t>
      </w:r>
      <w:r w:rsidR="00793F5E" w:rsidRPr="0042430D">
        <w:rPr>
          <w:rFonts w:cs="Times New Roman"/>
          <w:bCs/>
          <w:sz w:val="20"/>
          <w:szCs w:val="20"/>
        </w:rPr>
        <w:t xml:space="preserve"> </w:t>
      </w:r>
      <w:proofErr w:type="spellStart"/>
      <w:r w:rsidRPr="0042430D">
        <w:rPr>
          <w:rFonts w:cs="Times New Roman"/>
          <w:bCs/>
          <w:sz w:val="20"/>
          <w:szCs w:val="20"/>
        </w:rPr>
        <w:t>Rastgoo</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Borostkar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w:t>
      </w:r>
      <w:r w:rsidR="00793F5E" w:rsidRPr="0042430D">
        <w:rPr>
          <w:rFonts w:cs="Times New Roman"/>
          <w:bCs/>
          <w:sz w:val="20"/>
          <w:szCs w:val="20"/>
        </w:rPr>
        <w:t xml:space="preserve"> </w:t>
      </w:r>
      <w:r w:rsidRPr="0042430D">
        <w:rPr>
          <w:rFonts w:cs="Times New Roman"/>
          <w:bCs/>
          <w:sz w:val="20"/>
          <w:szCs w:val="20"/>
        </w:rPr>
        <w:t>(2013):</w:t>
      </w:r>
      <w:r w:rsidR="00793F5E" w:rsidRPr="0042430D">
        <w:rPr>
          <w:rFonts w:cs="Times New Roman"/>
          <w:bCs/>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zinc</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qualitative</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quantitative</w:t>
      </w:r>
      <w:r w:rsidR="00793F5E" w:rsidRPr="0042430D">
        <w:rPr>
          <w:rFonts w:cs="Times New Roman"/>
          <w:sz w:val="20"/>
          <w:szCs w:val="20"/>
        </w:rPr>
        <w:t xml:space="preserve"> </w:t>
      </w:r>
      <w:r w:rsidRPr="0042430D">
        <w:rPr>
          <w:rFonts w:cs="Times New Roman"/>
          <w:sz w:val="20"/>
          <w:szCs w:val="20"/>
        </w:rPr>
        <w:t>fruit</w:t>
      </w:r>
      <w:r w:rsidR="00793F5E" w:rsidRPr="0042430D">
        <w:rPr>
          <w:rFonts w:cs="Times New Roman"/>
          <w:sz w:val="20"/>
          <w:szCs w:val="20"/>
        </w:rPr>
        <w:t xml:space="preserve"> </w:t>
      </w:r>
      <w:r w:rsidRPr="0042430D">
        <w:rPr>
          <w:rFonts w:cs="Times New Roman"/>
          <w:sz w:val="20"/>
          <w:szCs w:val="20"/>
        </w:rPr>
        <w:t>characteristics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w:t>
      </w:r>
      <w:proofErr w:type="spellStart"/>
      <w:r w:rsidRPr="0042430D">
        <w:rPr>
          <w:rFonts w:cs="Times New Roman"/>
          <w:i/>
          <w:iCs/>
          <w:sz w:val="20"/>
          <w:szCs w:val="20"/>
        </w:rPr>
        <w:t>vitis</w:t>
      </w:r>
      <w:proofErr w:type="spellEnd"/>
      <w:r w:rsidR="00793F5E" w:rsidRPr="0042430D">
        <w:rPr>
          <w:rFonts w:cs="Times New Roman"/>
          <w:i/>
          <w:iCs/>
          <w:sz w:val="20"/>
          <w:szCs w:val="20"/>
        </w:rPr>
        <w:t xml:space="preserve"> </w:t>
      </w:r>
      <w:proofErr w:type="spellStart"/>
      <w:r w:rsidRPr="0042430D">
        <w:rPr>
          <w:rFonts w:cs="Times New Roman"/>
          <w:i/>
          <w:iCs/>
          <w:sz w:val="20"/>
          <w:szCs w:val="20"/>
        </w:rPr>
        <w:t>vinifera</w:t>
      </w:r>
      <w:proofErr w:type="spellEnd"/>
      <w:r w:rsidR="00793F5E" w:rsidRPr="0042430D">
        <w:rPr>
          <w:rFonts w:cs="Times New Roman"/>
          <w:sz w:val="20"/>
          <w:szCs w:val="20"/>
        </w:rPr>
        <w:t xml:space="preserve"> </w:t>
      </w:r>
      <w:r w:rsidRPr="0042430D">
        <w:rPr>
          <w:rFonts w:cs="Times New Roman"/>
          <w:sz w:val="20"/>
          <w:szCs w:val="20"/>
        </w:rPr>
        <w:t>L.)</w:t>
      </w:r>
      <w:r w:rsidR="00793F5E" w:rsidRPr="0042430D">
        <w:rPr>
          <w:rFonts w:cs="Times New Roman"/>
          <w:sz w:val="20"/>
          <w:szCs w:val="20"/>
        </w:rPr>
        <w:t xml:space="preserve"> </w:t>
      </w:r>
      <w:r w:rsidRPr="0042430D">
        <w:rPr>
          <w:rFonts w:cs="Times New Roman"/>
          <w:sz w:val="20"/>
          <w:szCs w:val="20"/>
        </w:rPr>
        <w:t>Int.</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Crop</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Vol.6,</w:t>
      </w:r>
      <w:r w:rsidR="00793F5E" w:rsidRPr="0042430D">
        <w:rPr>
          <w:rFonts w:cs="Times New Roman"/>
          <w:sz w:val="20"/>
          <w:szCs w:val="20"/>
        </w:rPr>
        <w:t xml:space="preserve"> </w:t>
      </w:r>
      <w:r w:rsidRPr="0042430D">
        <w:rPr>
          <w:rFonts w:cs="Times New Roman"/>
          <w:sz w:val="20"/>
          <w:szCs w:val="20"/>
        </w:rPr>
        <w:t>(9),</w:t>
      </w:r>
      <w:r w:rsidR="00793F5E" w:rsidRPr="0042430D">
        <w:rPr>
          <w:rFonts w:cs="Times New Roman"/>
          <w:sz w:val="20"/>
          <w:szCs w:val="20"/>
        </w:rPr>
        <w:t xml:space="preserve"> </w:t>
      </w:r>
      <w:r w:rsidRPr="0042430D">
        <w:rPr>
          <w:rFonts w:cs="Times New Roman"/>
          <w:sz w:val="20"/>
          <w:szCs w:val="20"/>
        </w:rPr>
        <w:t>485-492.</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Passingham</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J.V.</w:t>
      </w:r>
      <w:r w:rsidR="00793F5E" w:rsidRPr="0042430D">
        <w:rPr>
          <w:rFonts w:cs="Times New Roman"/>
          <w:bCs/>
          <w:sz w:val="20"/>
          <w:szCs w:val="20"/>
        </w:rPr>
        <w:t xml:space="preserve"> </w:t>
      </w:r>
      <w:r w:rsidRPr="0042430D">
        <w:rPr>
          <w:rFonts w:cs="Times New Roman"/>
          <w:bCs/>
          <w:sz w:val="20"/>
          <w:szCs w:val="20"/>
        </w:rPr>
        <w:t>(2004):</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growing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tropics.</w:t>
      </w:r>
      <w:r w:rsidR="00793F5E" w:rsidRPr="0042430D">
        <w:rPr>
          <w:rFonts w:cs="Times New Roman"/>
          <w:sz w:val="20"/>
          <w:szCs w:val="20"/>
        </w:rPr>
        <w:t xml:space="preserve"> </w:t>
      </w:r>
      <w:proofErr w:type="spellStart"/>
      <w:r w:rsidRPr="0042430D">
        <w:rPr>
          <w:rFonts w:cs="Times New Roman"/>
          <w:sz w:val="20"/>
          <w:szCs w:val="20"/>
        </w:rPr>
        <w:t>Acta</w:t>
      </w:r>
      <w:proofErr w:type="spellEnd"/>
      <w:r w:rsidR="00793F5E" w:rsidRPr="0042430D">
        <w:rPr>
          <w:rFonts w:cs="Times New Roman"/>
          <w:sz w:val="20"/>
          <w:szCs w:val="20"/>
        </w:rPr>
        <w:t xml:space="preserve"> </w:t>
      </w:r>
      <w:r w:rsidRPr="0042430D">
        <w:rPr>
          <w:rFonts w:cs="Times New Roman"/>
          <w:sz w:val="20"/>
          <w:szCs w:val="20"/>
        </w:rPr>
        <w:t>Hort.</w:t>
      </w:r>
      <w:r w:rsidR="00793F5E" w:rsidRPr="0042430D">
        <w:rPr>
          <w:rFonts w:cs="Times New Roman"/>
          <w:sz w:val="20"/>
          <w:szCs w:val="20"/>
        </w:rPr>
        <w:t xml:space="preserve"> </w:t>
      </w:r>
      <w:r w:rsidRPr="0042430D">
        <w:rPr>
          <w:rFonts w:cs="Times New Roman"/>
          <w:sz w:val="20"/>
          <w:szCs w:val="20"/>
        </w:rPr>
        <w:t>VII</w:t>
      </w:r>
      <w:r w:rsidR="00793F5E" w:rsidRPr="0042430D">
        <w:rPr>
          <w:rFonts w:cs="Times New Roman"/>
          <w:sz w:val="20"/>
          <w:szCs w:val="20"/>
        </w:rPr>
        <w:t xml:space="preserve"> </w:t>
      </w:r>
      <w:r w:rsidRPr="0042430D">
        <w:rPr>
          <w:rFonts w:cs="Times New Roman"/>
          <w:sz w:val="20"/>
          <w:szCs w:val="20"/>
        </w:rPr>
        <w:t>Inter.</w:t>
      </w:r>
      <w:r w:rsidR="00793F5E" w:rsidRPr="0042430D">
        <w:rPr>
          <w:rFonts w:cs="Times New Roman"/>
          <w:sz w:val="20"/>
          <w:szCs w:val="20"/>
        </w:rPr>
        <w:t xml:space="preserve"> </w:t>
      </w:r>
      <w:r w:rsidRPr="0042430D">
        <w:rPr>
          <w:rFonts w:cs="Times New Roman"/>
          <w:sz w:val="20"/>
          <w:szCs w:val="20"/>
        </w:rPr>
        <w:t>Symposium</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Temperate</w:t>
      </w:r>
      <w:r w:rsidR="00793F5E" w:rsidRPr="0042430D">
        <w:rPr>
          <w:rFonts w:cs="Times New Roman"/>
          <w:sz w:val="20"/>
          <w:szCs w:val="20"/>
        </w:rPr>
        <w:t xml:space="preserve"> </w:t>
      </w:r>
      <w:r w:rsidRPr="0042430D">
        <w:rPr>
          <w:rFonts w:cs="Times New Roman"/>
          <w:sz w:val="20"/>
          <w:szCs w:val="20"/>
        </w:rPr>
        <w:t>Zone</w:t>
      </w:r>
      <w:r w:rsidR="00793F5E" w:rsidRPr="0042430D">
        <w:rPr>
          <w:rFonts w:cs="Times New Roman"/>
          <w:sz w:val="20"/>
          <w:szCs w:val="20"/>
        </w:rPr>
        <w:t xml:space="preserve"> </w:t>
      </w:r>
      <w:r w:rsidRPr="0042430D">
        <w:rPr>
          <w:rFonts w:cs="Times New Roman"/>
          <w:sz w:val="20"/>
          <w:szCs w:val="20"/>
        </w:rPr>
        <w:t>fruits</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the</w:t>
      </w:r>
      <w:r w:rsidR="00793F5E" w:rsidRPr="0042430D">
        <w:rPr>
          <w:rFonts w:cs="Times New Roman"/>
          <w:sz w:val="20"/>
          <w:szCs w:val="20"/>
        </w:rPr>
        <w:t xml:space="preserve"> </w:t>
      </w:r>
      <w:r w:rsidRPr="0042430D">
        <w:rPr>
          <w:rFonts w:cs="Times New Roman"/>
          <w:sz w:val="20"/>
          <w:szCs w:val="20"/>
        </w:rPr>
        <w:t>Tropics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Sub</w:t>
      </w:r>
      <w:r w:rsidR="00793F5E" w:rsidRPr="0042430D">
        <w:rPr>
          <w:rFonts w:cs="Times New Roman"/>
          <w:sz w:val="20"/>
          <w:szCs w:val="20"/>
        </w:rPr>
        <w:t xml:space="preserve"> </w:t>
      </w:r>
      <w:r w:rsidRPr="0042430D">
        <w:rPr>
          <w:rFonts w:cs="Times New Roman"/>
          <w:sz w:val="20"/>
          <w:szCs w:val="20"/>
        </w:rPr>
        <w:t>Tropics,</w:t>
      </w:r>
      <w:r w:rsidR="00793F5E" w:rsidRPr="0042430D">
        <w:rPr>
          <w:rFonts w:cs="Times New Roman"/>
          <w:sz w:val="20"/>
          <w:szCs w:val="20"/>
        </w:rPr>
        <w:t xml:space="preserve"> </w:t>
      </w:r>
      <w:r w:rsidRPr="0042430D">
        <w:rPr>
          <w:rFonts w:cs="Times New Roman"/>
          <w:sz w:val="20"/>
          <w:szCs w:val="20"/>
        </w:rPr>
        <w:t>65:</w:t>
      </w:r>
      <w:r w:rsidR="00793F5E" w:rsidRPr="0042430D">
        <w:rPr>
          <w:rFonts w:cs="Times New Roman"/>
          <w:sz w:val="20"/>
          <w:szCs w:val="20"/>
        </w:rPr>
        <w:t xml:space="preserve"> </w:t>
      </w:r>
      <w:r w:rsidRPr="0042430D">
        <w:rPr>
          <w:rFonts w:cs="Times New Roman"/>
          <w:sz w:val="20"/>
          <w:szCs w:val="20"/>
        </w:rPr>
        <w:t>39-44.</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Peach,</w:t>
      </w:r>
      <w:r w:rsidR="00793F5E" w:rsidRPr="0042430D">
        <w:rPr>
          <w:rFonts w:cs="Times New Roman"/>
          <w:bCs/>
          <w:sz w:val="20"/>
          <w:szCs w:val="20"/>
        </w:rPr>
        <w:t xml:space="preserve"> </w:t>
      </w:r>
      <w:r w:rsidRPr="0042430D">
        <w:rPr>
          <w:rFonts w:cs="Times New Roman"/>
          <w:bCs/>
          <w:sz w:val="20"/>
          <w:szCs w:val="20"/>
        </w:rPr>
        <w:t>K.</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Tracey,</w:t>
      </w:r>
      <w:r w:rsidR="00793F5E" w:rsidRPr="0042430D">
        <w:rPr>
          <w:rFonts w:cs="Times New Roman"/>
          <w:bCs/>
          <w:sz w:val="20"/>
          <w:szCs w:val="20"/>
        </w:rPr>
        <w:t xml:space="preserve"> </w:t>
      </w:r>
      <w:r w:rsidRPr="0042430D">
        <w:rPr>
          <w:rFonts w:cs="Times New Roman"/>
          <w:bCs/>
          <w:sz w:val="20"/>
          <w:szCs w:val="20"/>
        </w:rPr>
        <w:t>I.M.V.</w:t>
      </w:r>
      <w:r w:rsidR="00793F5E" w:rsidRPr="0042430D">
        <w:rPr>
          <w:rFonts w:cs="Times New Roman"/>
          <w:bCs/>
          <w:sz w:val="20"/>
          <w:szCs w:val="20"/>
        </w:rPr>
        <w:t xml:space="preserve"> </w:t>
      </w:r>
      <w:r w:rsidRPr="0042430D">
        <w:rPr>
          <w:rFonts w:cs="Times New Roman"/>
          <w:bCs/>
          <w:sz w:val="20"/>
          <w:szCs w:val="20"/>
        </w:rPr>
        <w:t>(1968):</w:t>
      </w:r>
      <w:r w:rsidR="00793F5E" w:rsidRPr="0042430D">
        <w:rPr>
          <w:rFonts w:cs="Times New Roman"/>
          <w:sz w:val="20"/>
          <w:szCs w:val="20"/>
        </w:rPr>
        <w:t xml:space="preserve"> </w:t>
      </w:r>
      <w:r w:rsidRPr="0042430D">
        <w:rPr>
          <w:rFonts w:cs="Times New Roman"/>
          <w:sz w:val="20"/>
          <w:szCs w:val="20"/>
        </w:rPr>
        <w:t>Modem</w:t>
      </w:r>
      <w:r w:rsidR="00793F5E" w:rsidRPr="0042430D">
        <w:rPr>
          <w:rFonts w:cs="Times New Roman"/>
          <w:sz w:val="20"/>
          <w:szCs w:val="20"/>
        </w:rPr>
        <w:t xml:space="preserve"> </w:t>
      </w:r>
      <w:r w:rsidRPr="0042430D">
        <w:rPr>
          <w:rFonts w:cs="Times New Roman"/>
          <w:sz w:val="20"/>
          <w:szCs w:val="20"/>
        </w:rPr>
        <w:t>Methods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Plant</w:t>
      </w:r>
      <w:r w:rsidR="00793F5E" w:rsidRPr="0042430D">
        <w:rPr>
          <w:rFonts w:cs="Times New Roman"/>
          <w:sz w:val="20"/>
          <w:szCs w:val="20"/>
        </w:rPr>
        <w:t xml:space="preserve"> </w:t>
      </w:r>
      <w:r w:rsidRPr="0042430D">
        <w:rPr>
          <w:rFonts w:cs="Times New Roman"/>
          <w:sz w:val="20"/>
          <w:szCs w:val="20"/>
        </w:rPr>
        <w:t>Analysis,</w:t>
      </w:r>
      <w:r w:rsidR="00793F5E" w:rsidRPr="0042430D">
        <w:rPr>
          <w:rFonts w:cs="Times New Roman"/>
          <w:sz w:val="20"/>
          <w:szCs w:val="20"/>
        </w:rPr>
        <w:t xml:space="preserve"> </w:t>
      </w:r>
      <w:r w:rsidRPr="0042430D">
        <w:rPr>
          <w:rFonts w:cs="Times New Roman"/>
          <w:sz w:val="20"/>
          <w:szCs w:val="20"/>
        </w:rPr>
        <w:t>Vol.11</w:t>
      </w:r>
      <w:r w:rsidR="00793F5E" w:rsidRPr="0042430D">
        <w:rPr>
          <w:rFonts w:cs="Times New Roman"/>
          <w:sz w:val="20"/>
          <w:szCs w:val="20"/>
        </w:rPr>
        <w:t xml:space="preserve"> </w:t>
      </w:r>
      <w:r w:rsidRPr="0042430D">
        <w:rPr>
          <w:rFonts w:cs="Times New Roman"/>
          <w:sz w:val="20"/>
          <w:szCs w:val="20"/>
        </w:rPr>
        <w:t>p.</w:t>
      </w:r>
      <w:r w:rsidR="00793F5E" w:rsidRPr="0042430D">
        <w:rPr>
          <w:rFonts w:cs="Times New Roman"/>
          <w:sz w:val="20"/>
          <w:szCs w:val="20"/>
        </w:rPr>
        <w:t xml:space="preserve"> </w:t>
      </w:r>
      <w:r w:rsidRPr="0042430D">
        <w:rPr>
          <w:rFonts w:cs="Times New Roman"/>
          <w:sz w:val="20"/>
          <w:szCs w:val="20"/>
        </w:rPr>
        <w:t>36-38</w:t>
      </w:r>
      <w:r w:rsidR="00793F5E" w:rsidRPr="0042430D">
        <w:rPr>
          <w:rFonts w:cs="Times New Roman"/>
          <w:sz w:val="20"/>
          <w:szCs w:val="20"/>
        </w:rPr>
        <w:t xml:space="preserve"> </w:t>
      </w:r>
      <w:r w:rsidRPr="0042430D">
        <w:rPr>
          <w:rFonts w:cs="Times New Roman"/>
          <w:sz w:val="20"/>
          <w:szCs w:val="20"/>
        </w:rPr>
        <w:t>Inter</w:t>
      </w:r>
      <w:r w:rsidR="00793F5E" w:rsidRPr="0042430D">
        <w:rPr>
          <w:rFonts w:cs="Times New Roman"/>
          <w:sz w:val="20"/>
          <w:szCs w:val="20"/>
        </w:rPr>
        <w:t xml:space="preserve"> </w:t>
      </w:r>
      <w:r w:rsidRPr="0042430D">
        <w:rPr>
          <w:rFonts w:cs="Times New Roman"/>
          <w:sz w:val="20"/>
          <w:szCs w:val="20"/>
        </w:rPr>
        <w:t>Sci.</w:t>
      </w:r>
      <w:r w:rsidR="00793F5E" w:rsidRPr="0042430D">
        <w:rPr>
          <w:rFonts w:cs="Times New Roman"/>
          <w:sz w:val="20"/>
          <w:szCs w:val="20"/>
        </w:rPr>
        <w:t xml:space="preserve"> </w:t>
      </w:r>
      <w:r w:rsidRPr="0042430D">
        <w:rPr>
          <w:rFonts w:cs="Times New Roman"/>
          <w:sz w:val="20"/>
          <w:szCs w:val="20"/>
        </w:rPr>
        <w:t>New</w:t>
      </w:r>
      <w:r w:rsidR="00793F5E" w:rsidRPr="0042430D">
        <w:rPr>
          <w:rFonts w:cs="Times New Roman"/>
          <w:sz w:val="20"/>
          <w:szCs w:val="20"/>
        </w:rPr>
        <w:t xml:space="preserve"> </w:t>
      </w:r>
      <w:r w:rsidRPr="0042430D">
        <w:rPr>
          <w:rFonts w:cs="Times New Roman"/>
          <w:sz w:val="20"/>
          <w:szCs w:val="20"/>
        </w:rPr>
        <w:t>York.</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Peacock,</w:t>
      </w:r>
      <w:r w:rsidR="00793F5E" w:rsidRPr="0042430D">
        <w:rPr>
          <w:rFonts w:cs="Times New Roman"/>
          <w:bCs/>
          <w:sz w:val="20"/>
          <w:szCs w:val="20"/>
        </w:rPr>
        <w:t xml:space="preserve"> </w:t>
      </w:r>
      <w:r w:rsidRPr="0042430D">
        <w:rPr>
          <w:rFonts w:cs="Times New Roman"/>
          <w:bCs/>
          <w:sz w:val="20"/>
          <w:szCs w:val="20"/>
        </w:rPr>
        <w:t>W.L.;</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Christensen</w:t>
      </w:r>
      <w:r w:rsidR="00793F5E" w:rsidRPr="0042430D">
        <w:rPr>
          <w:rFonts w:cs="Times New Roman"/>
          <w:bCs/>
          <w:sz w:val="20"/>
          <w:szCs w:val="20"/>
        </w:rPr>
        <w:t xml:space="preserve"> </w:t>
      </w:r>
      <w:r w:rsidRPr="0042430D">
        <w:rPr>
          <w:rFonts w:cs="Times New Roman"/>
          <w:bCs/>
          <w:sz w:val="20"/>
          <w:szCs w:val="20"/>
        </w:rPr>
        <w:t>L.P.</w:t>
      </w:r>
      <w:r w:rsidR="00793F5E" w:rsidRPr="0042430D">
        <w:rPr>
          <w:rFonts w:cs="Times New Roman"/>
          <w:bCs/>
          <w:sz w:val="20"/>
          <w:szCs w:val="20"/>
        </w:rPr>
        <w:t xml:space="preserve"> </w:t>
      </w:r>
      <w:r w:rsidRPr="0042430D">
        <w:rPr>
          <w:rFonts w:cs="Times New Roman"/>
          <w:bCs/>
          <w:sz w:val="20"/>
          <w:szCs w:val="20"/>
        </w:rPr>
        <w:t>(2005):</w:t>
      </w:r>
      <w:r w:rsidR="00793F5E" w:rsidRPr="0042430D">
        <w:rPr>
          <w:rFonts w:cs="Times New Roman"/>
          <w:sz w:val="20"/>
          <w:szCs w:val="20"/>
        </w:rPr>
        <w:t xml:space="preserve"> </w:t>
      </w:r>
      <w:r w:rsidRPr="0042430D">
        <w:rPr>
          <w:rFonts w:cs="Times New Roman"/>
          <w:sz w:val="20"/>
          <w:szCs w:val="20"/>
        </w:rPr>
        <w:t>Drip</w:t>
      </w:r>
      <w:r w:rsidR="00793F5E" w:rsidRPr="0042430D">
        <w:rPr>
          <w:rFonts w:cs="Times New Roman"/>
          <w:sz w:val="20"/>
          <w:szCs w:val="20"/>
        </w:rPr>
        <w:t xml:space="preserve"> </w:t>
      </w:r>
      <w:r w:rsidRPr="0042430D">
        <w:rPr>
          <w:rFonts w:cs="Times New Roman"/>
          <w:sz w:val="20"/>
          <w:szCs w:val="20"/>
        </w:rPr>
        <w:t>Irrigation</w:t>
      </w:r>
      <w:r w:rsidR="00793F5E" w:rsidRPr="0042430D">
        <w:rPr>
          <w:rFonts w:cs="Times New Roman"/>
          <w:sz w:val="20"/>
          <w:szCs w:val="20"/>
        </w:rPr>
        <w:t xml:space="preserve"> </w:t>
      </w:r>
      <w:r w:rsidRPr="0042430D">
        <w:rPr>
          <w:rFonts w:cs="Times New Roman"/>
          <w:sz w:val="20"/>
          <w:szCs w:val="20"/>
        </w:rPr>
        <w:t>can</w:t>
      </w:r>
      <w:r w:rsidR="00793F5E" w:rsidRPr="0042430D">
        <w:rPr>
          <w:rFonts w:cs="Times New Roman"/>
          <w:sz w:val="20"/>
          <w:szCs w:val="20"/>
        </w:rPr>
        <w:t xml:space="preserve"> </w:t>
      </w:r>
      <w:r w:rsidRPr="0042430D">
        <w:rPr>
          <w:rFonts w:cs="Times New Roman"/>
          <w:sz w:val="20"/>
          <w:szCs w:val="20"/>
        </w:rPr>
        <w:t>effectively</w:t>
      </w:r>
      <w:r w:rsidR="00793F5E" w:rsidRPr="0042430D">
        <w:rPr>
          <w:rFonts w:cs="Times New Roman"/>
          <w:sz w:val="20"/>
          <w:szCs w:val="20"/>
        </w:rPr>
        <w:t xml:space="preserve"> </w:t>
      </w:r>
      <w:r w:rsidRPr="0042430D">
        <w:rPr>
          <w:rFonts w:cs="Times New Roman"/>
          <w:sz w:val="20"/>
          <w:szCs w:val="20"/>
        </w:rPr>
        <w:t>apply</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San</w:t>
      </w:r>
      <w:r w:rsidR="00793F5E" w:rsidRPr="0042430D">
        <w:rPr>
          <w:rFonts w:cs="Times New Roman"/>
          <w:sz w:val="20"/>
          <w:szCs w:val="20"/>
        </w:rPr>
        <w:t xml:space="preserve"> </w:t>
      </w:r>
      <w:r w:rsidRPr="0042430D">
        <w:rPr>
          <w:rFonts w:cs="Times New Roman"/>
          <w:sz w:val="20"/>
          <w:szCs w:val="20"/>
        </w:rPr>
        <w:t>Joaquin</w:t>
      </w:r>
      <w:r w:rsidR="00793F5E" w:rsidRPr="0042430D">
        <w:rPr>
          <w:rFonts w:cs="Times New Roman"/>
          <w:sz w:val="20"/>
          <w:szCs w:val="20"/>
        </w:rPr>
        <w:t xml:space="preserve"> </w:t>
      </w:r>
      <w:r w:rsidRPr="0042430D">
        <w:rPr>
          <w:rFonts w:cs="Times New Roman"/>
          <w:sz w:val="20"/>
          <w:szCs w:val="20"/>
        </w:rPr>
        <w:t>Vineyards.</w:t>
      </w:r>
      <w:r w:rsidR="00793F5E" w:rsidRPr="0042430D">
        <w:rPr>
          <w:rFonts w:cs="Times New Roman"/>
          <w:sz w:val="20"/>
          <w:szCs w:val="20"/>
        </w:rPr>
        <w:t xml:space="preserve"> </w:t>
      </w:r>
      <w:r w:rsidRPr="0042430D">
        <w:rPr>
          <w:rFonts w:cs="Times New Roman"/>
          <w:sz w:val="20"/>
          <w:szCs w:val="20"/>
        </w:rPr>
        <w:t>Calif.</w:t>
      </w:r>
      <w:r w:rsidR="00793F5E" w:rsidRPr="0042430D">
        <w:rPr>
          <w:rFonts w:cs="Times New Roman"/>
          <w:sz w:val="20"/>
          <w:szCs w:val="20"/>
        </w:rPr>
        <w:t xml:space="preserve"> </w:t>
      </w:r>
      <w:r w:rsidRPr="0042430D">
        <w:rPr>
          <w:rFonts w:cs="Times New Roman"/>
          <w:sz w:val="20"/>
          <w:szCs w:val="20"/>
        </w:rPr>
        <w:t>Agric.</w:t>
      </w:r>
      <w:r w:rsidR="00793F5E" w:rsidRPr="0042430D">
        <w:rPr>
          <w:rFonts w:cs="Times New Roman"/>
          <w:sz w:val="20"/>
          <w:szCs w:val="20"/>
        </w:rPr>
        <w:t xml:space="preserve"> </w:t>
      </w:r>
      <w:r w:rsidRPr="0042430D">
        <w:rPr>
          <w:rFonts w:cs="Times New Roman"/>
          <w:sz w:val="20"/>
          <w:szCs w:val="20"/>
        </w:rPr>
        <w:t>59:</w:t>
      </w:r>
      <w:r w:rsidR="00793F5E" w:rsidRPr="0042430D">
        <w:rPr>
          <w:rFonts w:cs="Times New Roman"/>
          <w:sz w:val="20"/>
          <w:szCs w:val="20"/>
        </w:rPr>
        <w:t xml:space="preserve"> </w:t>
      </w:r>
      <w:r w:rsidRPr="0042430D">
        <w:rPr>
          <w:rFonts w:cs="Times New Roman"/>
          <w:sz w:val="20"/>
          <w:szCs w:val="20"/>
        </w:rPr>
        <w:t>188-191.</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Prasade</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R.;</w:t>
      </w:r>
      <w:r w:rsidR="00793F5E" w:rsidRPr="0042430D">
        <w:rPr>
          <w:rFonts w:cs="Times New Roman"/>
          <w:bCs/>
          <w:sz w:val="20"/>
          <w:szCs w:val="20"/>
        </w:rPr>
        <w:t xml:space="preserve"> </w:t>
      </w:r>
      <w:r w:rsidRPr="0042430D">
        <w:rPr>
          <w:rFonts w:cs="Times New Roman"/>
          <w:bCs/>
          <w:sz w:val="20"/>
          <w:szCs w:val="20"/>
        </w:rPr>
        <w:t>Kumar,</w:t>
      </w:r>
      <w:r w:rsidR="00793F5E" w:rsidRPr="0042430D">
        <w:rPr>
          <w:rFonts w:cs="Times New Roman"/>
          <w:bCs/>
          <w:sz w:val="20"/>
          <w:szCs w:val="20"/>
        </w:rPr>
        <w:t xml:space="preserve"> </w:t>
      </w:r>
      <w:r w:rsidRPr="0042430D">
        <w:rPr>
          <w:rFonts w:cs="Times New Roman"/>
          <w:bCs/>
          <w:sz w:val="20"/>
          <w:szCs w:val="20"/>
        </w:rPr>
        <w:t>V.</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Prasad,</w:t>
      </w:r>
      <w:r w:rsidR="00793F5E" w:rsidRPr="0042430D">
        <w:rPr>
          <w:rFonts w:cs="Times New Roman"/>
          <w:bCs/>
          <w:sz w:val="20"/>
          <w:szCs w:val="20"/>
        </w:rPr>
        <w:t xml:space="preserve"> </w:t>
      </w:r>
      <w:r w:rsidRPr="0042430D">
        <w:rPr>
          <w:rFonts w:cs="Times New Roman"/>
          <w:bCs/>
          <w:sz w:val="20"/>
          <w:szCs w:val="20"/>
        </w:rPr>
        <w:t>K.S.</w:t>
      </w:r>
      <w:r w:rsidR="00793F5E" w:rsidRPr="0042430D">
        <w:rPr>
          <w:rFonts w:cs="Times New Roman"/>
          <w:bCs/>
          <w:sz w:val="20"/>
          <w:szCs w:val="20"/>
        </w:rPr>
        <w:t xml:space="preserve"> </w:t>
      </w:r>
      <w:r w:rsidRPr="0042430D">
        <w:rPr>
          <w:rFonts w:cs="Times New Roman"/>
          <w:bCs/>
          <w:sz w:val="20"/>
          <w:szCs w:val="20"/>
        </w:rPr>
        <w:t>(2014):</w:t>
      </w:r>
      <w:r w:rsidR="00793F5E" w:rsidRPr="0042430D">
        <w:rPr>
          <w:rFonts w:cs="Times New Roman"/>
          <w:bCs/>
          <w:sz w:val="20"/>
          <w:szCs w:val="20"/>
        </w:rPr>
        <w:t xml:space="preserve"> </w:t>
      </w:r>
      <w:r w:rsidRPr="0042430D">
        <w:rPr>
          <w:rFonts w:cs="Times New Roman"/>
          <w:sz w:val="20"/>
          <w:szCs w:val="20"/>
        </w:rPr>
        <w:t>Nanotechnology</w:t>
      </w:r>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r w:rsidRPr="0042430D">
        <w:rPr>
          <w:rFonts w:cs="Times New Roman"/>
          <w:sz w:val="20"/>
          <w:szCs w:val="20"/>
        </w:rPr>
        <w:t>sustainable</w:t>
      </w:r>
      <w:r w:rsidR="00793F5E" w:rsidRPr="0042430D">
        <w:rPr>
          <w:rFonts w:cs="Times New Roman"/>
          <w:sz w:val="20"/>
          <w:szCs w:val="20"/>
        </w:rPr>
        <w:t xml:space="preserve"> </w:t>
      </w:r>
      <w:r w:rsidRPr="0042430D">
        <w:rPr>
          <w:rFonts w:cs="Times New Roman"/>
          <w:sz w:val="20"/>
          <w:szCs w:val="20"/>
        </w:rPr>
        <w:lastRenderedPageBreak/>
        <w:t>agriculture,</w:t>
      </w:r>
      <w:r w:rsidR="00793F5E" w:rsidRPr="0042430D">
        <w:rPr>
          <w:rFonts w:cs="Times New Roman"/>
          <w:sz w:val="20"/>
          <w:szCs w:val="20"/>
        </w:rPr>
        <w:t xml:space="preserve"> </w:t>
      </w:r>
      <w:r w:rsidRPr="0042430D">
        <w:rPr>
          <w:rFonts w:cs="Times New Roman"/>
          <w:sz w:val="20"/>
          <w:szCs w:val="20"/>
        </w:rPr>
        <w:t>Present</w:t>
      </w:r>
      <w:r w:rsidR="00793F5E" w:rsidRPr="0042430D">
        <w:rPr>
          <w:rFonts w:cs="Times New Roman"/>
          <w:sz w:val="20"/>
          <w:szCs w:val="20"/>
        </w:rPr>
        <w:t xml:space="preserve"> </w:t>
      </w:r>
      <w:r w:rsidRPr="0042430D">
        <w:rPr>
          <w:rFonts w:cs="Times New Roman"/>
          <w:sz w:val="20"/>
          <w:szCs w:val="20"/>
        </w:rPr>
        <w:t>concerns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Future</w:t>
      </w:r>
      <w:r w:rsidR="00793F5E" w:rsidRPr="0042430D">
        <w:rPr>
          <w:rFonts w:cs="Times New Roman"/>
          <w:sz w:val="20"/>
          <w:szCs w:val="20"/>
        </w:rPr>
        <w:t xml:space="preserve"> </w:t>
      </w:r>
      <w:r w:rsidRPr="0042430D">
        <w:rPr>
          <w:rFonts w:cs="Times New Roman"/>
          <w:sz w:val="20"/>
          <w:szCs w:val="20"/>
        </w:rPr>
        <w:t>aspects.</w:t>
      </w:r>
      <w:r w:rsidR="00793F5E" w:rsidRPr="0042430D">
        <w:rPr>
          <w:rFonts w:cs="Times New Roman"/>
          <w:sz w:val="20"/>
          <w:szCs w:val="20"/>
        </w:rPr>
        <w:t xml:space="preserve"> </w:t>
      </w:r>
      <w:r w:rsidRPr="0042430D">
        <w:rPr>
          <w:rFonts w:cs="Times New Roman"/>
          <w:sz w:val="20"/>
          <w:szCs w:val="20"/>
        </w:rPr>
        <w:t>Afr.</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proofErr w:type="spellStart"/>
      <w:r w:rsidRPr="0042430D">
        <w:rPr>
          <w:rFonts w:cs="Times New Roman"/>
          <w:sz w:val="20"/>
          <w:szCs w:val="20"/>
        </w:rPr>
        <w:t>Biotchenol</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13(6):</w:t>
      </w:r>
      <w:r w:rsidR="00793F5E" w:rsidRPr="0042430D">
        <w:rPr>
          <w:rFonts w:cs="Times New Roman"/>
          <w:sz w:val="20"/>
          <w:szCs w:val="20"/>
        </w:rPr>
        <w:t xml:space="preserve"> </w:t>
      </w:r>
      <w:r w:rsidRPr="0042430D">
        <w:rPr>
          <w:rFonts w:cs="Times New Roman"/>
          <w:sz w:val="20"/>
          <w:szCs w:val="20"/>
        </w:rPr>
        <w:t>705-713.</w:t>
      </w:r>
    </w:p>
    <w:p w:rsidR="008933C2" w:rsidRPr="0042430D" w:rsidRDefault="008933C2" w:rsidP="00D230EA">
      <w:pPr>
        <w:numPr>
          <w:ilvl w:val="0"/>
          <w:numId w:val="6"/>
        </w:numPr>
        <w:bidi w:val="0"/>
        <w:snapToGrid w:val="0"/>
        <w:ind w:left="425" w:hanging="425"/>
        <w:jc w:val="both"/>
        <w:rPr>
          <w:rFonts w:cs="Times New Roman"/>
          <w:sz w:val="20"/>
          <w:szCs w:val="20"/>
          <w:lang w:val="fr-FR"/>
        </w:rPr>
      </w:pPr>
      <w:proofErr w:type="spellStart"/>
      <w:r w:rsidRPr="0042430D">
        <w:rPr>
          <w:rFonts w:cs="Times New Roman"/>
          <w:bCs/>
          <w:sz w:val="20"/>
          <w:szCs w:val="20"/>
        </w:rPr>
        <w:t>Rai</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V.l</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Acharyo</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S.</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Dey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NM.</w:t>
      </w:r>
      <w:r w:rsidR="00793F5E" w:rsidRPr="0042430D">
        <w:rPr>
          <w:rFonts w:cs="Times New Roman"/>
          <w:bCs/>
          <w:sz w:val="20"/>
          <w:szCs w:val="20"/>
        </w:rPr>
        <w:t xml:space="preserve"> </w:t>
      </w:r>
      <w:r w:rsidRPr="0042430D">
        <w:rPr>
          <w:rFonts w:cs="Times New Roman"/>
          <w:bCs/>
          <w:sz w:val="20"/>
          <w:szCs w:val="20"/>
        </w:rPr>
        <w:t>(2012):</w:t>
      </w:r>
      <w:r w:rsidR="00793F5E" w:rsidRPr="0042430D">
        <w:rPr>
          <w:rFonts w:cs="Times New Roman"/>
          <w:sz w:val="20"/>
          <w:szCs w:val="20"/>
        </w:rPr>
        <w:t xml:space="preserve"> </w:t>
      </w:r>
      <w:r w:rsidRPr="0042430D">
        <w:rPr>
          <w:rFonts w:cs="Times New Roman"/>
          <w:sz w:val="20"/>
          <w:szCs w:val="20"/>
        </w:rPr>
        <w:t>Implications</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Nanobiosensors</w:t>
      </w:r>
      <w:proofErr w:type="spellEnd"/>
      <w:r w:rsidR="00793F5E" w:rsidRPr="0042430D">
        <w:rPr>
          <w:rFonts w:cs="Times New Roman"/>
          <w:sz w:val="20"/>
          <w:szCs w:val="20"/>
        </w:rPr>
        <w:t xml:space="preserve"> </w:t>
      </w:r>
      <w:r w:rsidRPr="0042430D">
        <w:rPr>
          <w:rFonts w:cs="Times New Roman"/>
          <w:sz w:val="20"/>
          <w:szCs w:val="20"/>
        </w:rPr>
        <w:t>in</w:t>
      </w:r>
      <w:r w:rsidR="00793F5E" w:rsidRPr="0042430D">
        <w:rPr>
          <w:rFonts w:cs="Times New Roman"/>
          <w:sz w:val="20"/>
          <w:szCs w:val="20"/>
        </w:rPr>
        <w:t xml:space="preserve"> </w:t>
      </w:r>
      <w:proofErr w:type="spellStart"/>
      <w:r w:rsidRPr="0042430D">
        <w:rPr>
          <w:rFonts w:cs="Times New Roman"/>
          <w:sz w:val="20"/>
          <w:szCs w:val="20"/>
        </w:rPr>
        <w:t>agricutlure</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lang w:val="fr-FR"/>
        </w:rPr>
        <w:t>J.</w:t>
      </w:r>
      <w:r w:rsidR="00793F5E" w:rsidRPr="0042430D">
        <w:rPr>
          <w:rFonts w:cs="Times New Roman"/>
          <w:sz w:val="20"/>
          <w:szCs w:val="20"/>
          <w:lang w:val="fr-FR"/>
        </w:rPr>
        <w:t xml:space="preserve"> </w:t>
      </w:r>
      <w:r w:rsidRPr="0042430D">
        <w:rPr>
          <w:rFonts w:cs="Times New Roman"/>
          <w:sz w:val="20"/>
          <w:szCs w:val="20"/>
          <w:lang w:val="fr-FR"/>
        </w:rPr>
        <w:t>Biomater.</w:t>
      </w:r>
      <w:r w:rsidR="00793F5E" w:rsidRPr="0042430D">
        <w:rPr>
          <w:rFonts w:cs="Times New Roman"/>
          <w:sz w:val="20"/>
          <w:szCs w:val="20"/>
          <w:lang w:val="fr-FR"/>
        </w:rPr>
        <w:t xml:space="preserve"> </w:t>
      </w:r>
      <w:r w:rsidRPr="0042430D">
        <w:rPr>
          <w:rFonts w:cs="Times New Roman"/>
          <w:sz w:val="20"/>
          <w:szCs w:val="20"/>
          <w:lang w:val="fr-FR"/>
        </w:rPr>
        <w:t>Nanlbiotchnol.</w:t>
      </w:r>
      <w:r w:rsidR="00793F5E" w:rsidRPr="0042430D">
        <w:rPr>
          <w:rFonts w:cs="Times New Roman"/>
          <w:sz w:val="20"/>
          <w:szCs w:val="20"/>
          <w:lang w:val="fr-FR"/>
        </w:rPr>
        <w:t xml:space="preserve"> </w:t>
      </w:r>
      <w:r w:rsidRPr="0042430D">
        <w:rPr>
          <w:rFonts w:cs="Times New Roman"/>
          <w:sz w:val="20"/>
          <w:szCs w:val="20"/>
          <w:lang w:val="fr-FR"/>
        </w:rPr>
        <w:t>3:</w:t>
      </w:r>
      <w:r w:rsidR="00793F5E" w:rsidRPr="0042430D">
        <w:rPr>
          <w:rFonts w:cs="Times New Roman"/>
          <w:sz w:val="20"/>
          <w:szCs w:val="20"/>
          <w:lang w:val="fr-FR"/>
        </w:rPr>
        <w:t xml:space="preserve"> </w:t>
      </w:r>
      <w:r w:rsidRPr="0042430D">
        <w:rPr>
          <w:rFonts w:cs="Times New Roman"/>
          <w:sz w:val="20"/>
          <w:szCs w:val="20"/>
          <w:lang w:val="fr-FR"/>
        </w:rPr>
        <w:t>315-</w:t>
      </w:r>
      <w:r w:rsidR="00793F5E" w:rsidRPr="0042430D">
        <w:rPr>
          <w:rFonts w:cs="Times New Roman"/>
          <w:sz w:val="20"/>
          <w:szCs w:val="20"/>
          <w:lang w:val="fr-FR"/>
        </w:rPr>
        <w:t xml:space="preserve"> </w:t>
      </w:r>
      <w:r w:rsidRPr="0042430D">
        <w:rPr>
          <w:rFonts w:cs="Times New Roman"/>
          <w:sz w:val="20"/>
          <w:szCs w:val="20"/>
          <w:lang w:val="fr-FR"/>
        </w:rPr>
        <w:t>324.</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Refaai</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M.M</w:t>
      </w:r>
      <w:r w:rsidR="00793F5E" w:rsidRPr="0042430D">
        <w:rPr>
          <w:rFonts w:cs="Times New Roman"/>
          <w:bCs/>
          <w:sz w:val="20"/>
          <w:szCs w:val="20"/>
        </w:rPr>
        <w:t>. (</w:t>
      </w:r>
      <w:r w:rsidRPr="0042430D">
        <w:rPr>
          <w:rFonts w:cs="Times New Roman"/>
          <w:bCs/>
          <w:sz w:val="20"/>
          <w:szCs w:val="20"/>
        </w:rPr>
        <w:t>2014):</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Zaghloul</w:t>
      </w:r>
      <w:proofErr w:type="spellEnd"/>
      <w:r w:rsidR="00793F5E" w:rsidRPr="0042430D">
        <w:rPr>
          <w:rFonts w:cs="Times New Roman"/>
          <w:sz w:val="20"/>
          <w:szCs w:val="20"/>
        </w:rPr>
        <w:t xml:space="preserve"> </w:t>
      </w:r>
      <w:r w:rsidRPr="0042430D">
        <w:rPr>
          <w:rFonts w:cs="Times New Roman"/>
          <w:sz w:val="20"/>
          <w:szCs w:val="20"/>
        </w:rPr>
        <w:t>date</w:t>
      </w:r>
      <w:r w:rsidR="00793F5E" w:rsidRPr="0042430D">
        <w:rPr>
          <w:rFonts w:cs="Times New Roman"/>
          <w:sz w:val="20"/>
          <w:szCs w:val="20"/>
        </w:rPr>
        <w:t xml:space="preserve"> </w:t>
      </w:r>
      <w:r w:rsidRPr="0042430D">
        <w:rPr>
          <w:rFonts w:cs="Times New Roman"/>
          <w:sz w:val="20"/>
          <w:szCs w:val="20"/>
        </w:rPr>
        <w:t>palms</w:t>
      </w:r>
      <w:r w:rsidR="00793F5E" w:rsidRPr="0042430D">
        <w:rPr>
          <w:rFonts w:cs="Times New Roman"/>
          <w:sz w:val="20"/>
          <w:szCs w:val="20"/>
        </w:rPr>
        <w:t xml:space="preserve"> </w:t>
      </w:r>
      <w:r w:rsidRPr="0042430D">
        <w:rPr>
          <w:rFonts w:cs="Times New Roman"/>
          <w:sz w:val="20"/>
          <w:szCs w:val="20"/>
        </w:rPr>
        <w:t>grown</w:t>
      </w:r>
      <w:r w:rsidR="00793F5E" w:rsidRPr="0042430D">
        <w:rPr>
          <w:rFonts w:cs="Times New Roman"/>
          <w:sz w:val="20"/>
          <w:szCs w:val="20"/>
        </w:rPr>
        <w:t xml:space="preserve"> </w:t>
      </w:r>
      <w:r w:rsidRPr="0042430D">
        <w:rPr>
          <w:rFonts w:cs="Times New Roman"/>
          <w:sz w:val="20"/>
          <w:szCs w:val="20"/>
        </w:rPr>
        <w:t>under</w:t>
      </w:r>
      <w:r w:rsidR="00793F5E" w:rsidRPr="0042430D">
        <w:rPr>
          <w:rFonts w:cs="Times New Roman"/>
          <w:sz w:val="20"/>
          <w:szCs w:val="20"/>
        </w:rPr>
        <w:t xml:space="preserve"> </w:t>
      </w:r>
      <w:proofErr w:type="spellStart"/>
      <w:r w:rsidRPr="0042430D">
        <w:rPr>
          <w:rFonts w:cs="Times New Roman"/>
          <w:sz w:val="20"/>
          <w:szCs w:val="20"/>
        </w:rPr>
        <w:t>Minia</w:t>
      </w:r>
      <w:proofErr w:type="spellEnd"/>
      <w:r w:rsidR="00793F5E" w:rsidRPr="0042430D">
        <w:rPr>
          <w:rFonts w:cs="Times New Roman"/>
          <w:sz w:val="20"/>
          <w:szCs w:val="20"/>
        </w:rPr>
        <w:t xml:space="preserve"> </w:t>
      </w:r>
      <w:r w:rsidRPr="0042430D">
        <w:rPr>
          <w:rFonts w:cs="Times New Roman"/>
          <w:sz w:val="20"/>
          <w:szCs w:val="20"/>
        </w:rPr>
        <w:t>region</w:t>
      </w:r>
      <w:r w:rsidR="00793F5E" w:rsidRPr="0042430D">
        <w:rPr>
          <w:rFonts w:cs="Times New Roman"/>
          <w:sz w:val="20"/>
          <w:szCs w:val="20"/>
        </w:rPr>
        <w:t xml:space="preserve"> </w:t>
      </w:r>
      <w:r w:rsidRPr="0042430D">
        <w:rPr>
          <w:rFonts w:cs="Times New Roman"/>
          <w:sz w:val="20"/>
          <w:szCs w:val="20"/>
        </w:rPr>
        <w:t>conditions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r w:rsidRPr="0042430D">
        <w:rPr>
          <w:rFonts w:cs="Times New Roman"/>
          <w:sz w:val="20"/>
          <w:szCs w:val="20"/>
        </w:rPr>
        <w:t>wheat</w:t>
      </w:r>
      <w:r w:rsidR="00793F5E" w:rsidRPr="0042430D">
        <w:rPr>
          <w:rFonts w:cs="Times New Roman"/>
          <w:sz w:val="20"/>
          <w:szCs w:val="20"/>
        </w:rPr>
        <w:t xml:space="preserve"> </w:t>
      </w:r>
      <w:r w:rsidRPr="0042430D">
        <w:rPr>
          <w:rFonts w:cs="Times New Roman"/>
          <w:sz w:val="20"/>
          <w:szCs w:val="20"/>
        </w:rPr>
        <w:t>seed</w:t>
      </w:r>
      <w:r w:rsidR="00793F5E" w:rsidRPr="0042430D">
        <w:rPr>
          <w:rFonts w:cs="Times New Roman"/>
          <w:sz w:val="20"/>
          <w:szCs w:val="20"/>
        </w:rPr>
        <w:t xml:space="preserve"> </w:t>
      </w:r>
      <w:r w:rsidRPr="0042430D">
        <w:rPr>
          <w:rFonts w:cs="Times New Roman"/>
          <w:sz w:val="20"/>
          <w:szCs w:val="20"/>
        </w:rPr>
        <w:t>sprout</w:t>
      </w:r>
      <w:r w:rsidR="00793F5E" w:rsidRPr="0042430D">
        <w:rPr>
          <w:rFonts w:cs="Times New Roman"/>
          <w:sz w:val="20"/>
          <w:szCs w:val="20"/>
        </w:rPr>
        <w:t xml:space="preserve"> </w:t>
      </w:r>
      <w:r w:rsidRPr="0042430D">
        <w:rPr>
          <w:rFonts w:cs="Times New Roman"/>
          <w:sz w:val="20"/>
          <w:szCs w:val="20"/>
        </w:rPr>
        <w:t>extract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boron</w:t>
      </w:r>
      <w:r w:rsidR="00793F5E" w:rsidRPr="0042430D">
        <w:rPr>
          <w:rFonts w:cs="Times New Roman"/>
          <w:sz w:val="20"/>
          <w:szCs w:val="20"/>
        </w:rPr>
        <w:t xml:space="preserve">. </w:t>
      </w:r>
      <w:r w:rsidRPr="0042430D">
        <w:rPr>
          <w:rFonts w:cs="Times New Roman"/>
          <w:sz w:val="20"/>
          <w:szCs w:val="20"/>
        </w:rPr>
        <w:t>Stem</w:t>
      </w:r>
      <w:r w:rsidR="00793F5E" w:rsidRPr="0042430D">
        <w:rPr>
          <w:rFonts w:cs="Times New Roman"/>
          <w:sz w:val="20"/>
          <w:szCs w:val="20"/>
        </w:rPr>
        <w:t xml:space="preserve"> </w:t>
      </w:r>
      <w:r w:rsidRPr="0042430D">
        <w:rPr>
          <w:rFonts w:cs="Times New Roman"/>
          <w:sz w:val="20"/>
          <w:szCs w:val="20"/>
        </w:rPr>
        <w:t>Cell</w:t>
      </w:r>
      <w:r w:rsidR="00793F5E" w:rsidRPr="0042430D">
        <w:rPr>
          <w:rFonts w:cs="Times New Roman"/>
          <w:sz w:val="20"/>
          <w:szCs w:val="20"/>
        </w:rPr>
        <w:t xml:space="preserve"> </w:t>
      </w:r>
      <w:r w:rsidRPr="0042430D">
        <w:rPr>
          <w:rFonts w:cs="Times New Roman"/>
          <w:sz w:val="20"/>
          <w:szCs w:val="20"/>
        </w:rPr>
        <w:t>5</w:t>
      </w:r>
      <w:r w:rsidR="00793F5E" w:rsidRPr="0042430D">
        <w:rPr>
          <w:rFonts w:cs="Times New Roman"/>
          <w:sz w:val="20"/>
          <w:szCs w:val="20"/>
        </w:rPr>
        <w:t xml:space="preserve"> </w:t>
      </w:r>
      <w:r w:rsidRPr="0042430D">
        <w:rPr>
          <w:rFonts w:cs="Times New Roman"/>
          <w:sz w:val="20"/>
          <w:szCs w:val="20"/>
        </w:rPr>
        <w:t>(4):</w:t>
      </w:r>
      <w:r w:rsidR="00793F5E" w:rsidRPr="0042430D">
        <w:rPr>
          <w:rFonts w:cs="Times New Roman"/>
          <w:sz w:val="20"/>
          <w:szCs w:val="20"/>
        </w:rPr>
        <w:t xml:space="preserve"> </w:t>
      </w:r>
      <w:r w:rsidRPr="0042430D">
        <w:rPr>
          <w:rFonts w:cs="Times New Roman"/>
          <w:sz w:val="20"/>
          <w:szCs w:val="20"/>
        </w:rPr>
        <w:t>22-25.</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Roshdy</w:t>
      </w:r>
      <w:proofErr w:type="spellEnd"/>
      <w:r w:rsidRPr="0042430D">
        <w:rPr>
          <w:rFonts w:cs="Times New Roman"/>
          <w:bCs/>
          <w:sz w:val="20"/>
          <w:szCs w:val="20"/>
        </w:rPr>
        <w:t>,</w:t>
      </w:r>
      <w:r w:rsidR="00793F5E" w:rsidRPr="0042430D">
        <w:rPr>
          <w:rFonts w:cs="Times New Roman"/>
          <w:bCs/>
          <w:sz w:val="20"/>
          <w:szCs w:val="20"/>
        </w:rPr>
        <w:t xml:space="preserve"> </w:t>
      </w:r>
      <w:proofErr w:type="spellStart"/>
      <w:r w:rsidRPr="0042430D">
        <w:rPr>
          <w:rFonts w:cs="Times New Roman"/>
          <w:bCs/>
          <w:sz w:val="20"/>
          <w:szCs w:val="20"/>
        </w:rPr>
        <w:t>Kh</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Refaai</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M.M.</w:t>
      </w:r>
      <w:r w:rsidR="00793F5E" w:rsidRPr="0042430D">
        <w:rPr>
          <w:rFonts w:cs="Times New Roman"/>
          <w:bCs/>
          <w:sz w:val="20"/>
          <w:szCs w:val="20"/>
        </w:rPr>
        <w:t xml:space="preserve"> </w:t>
      </w:r>
      <w:r w:rsidRPr="0042430D">
        <w:rPr>
          <w:rFonts w:cs="Times New Roman"/>
          <w:bCs/>
          <w:sz w:val="20"/>
          <w:szCs w:val="20"/>
        </w:rPr>
        <w:t>(2016):</w:t>
      </w:r>
      <w:r w:rsidR="00793F5E" w:rsidRPr="0042430D">
        <w:rPr>
          <w:rFonts w:cs="Times New Roman"/>
          <w:sz w:val="20"/>
          <w:szCs w:val="20"/>
        </w:rPr>
        <w:t xml:space="preserve"> </w:t>
      </w:r>
      <w:r w:rsidRPr="0042430D">
        <w:rPr>
          <w:rFonts w:cs="Times New Roman"/>
          <w:sz w:val="20"/>
          <w:szCs w:val="20"/>
        </w:rPr>
        <w:t>Effect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r w:rsidRPr="0042430D">
        <w:rPr>
          <w:rFonts w:cs="Times New Roman"/>
          <w:sz w:val="20"/>
          <w:szCs w:val="20"/>
        </w:rPr>
        <w:t>technology</w:t>
      </w:r>
      <w:r w:rsidR="00793F5E" w:rsidRPr="0042430D">
        <w:rPr>
          <w:rFonts w:cs="Times New Roman"/>
          <w:sz w:val="20"/>
          <w:szCs w:val="20"/>
        </w:rPr>
        <w:t xml:space="preserve"> </w:t>
      </w:r>
      <w:r w:rsidRPr="0042430D">
        <w:rPr>
          <w:rFonts w:cs="Times New Roman"/>
          <w:sz w:val="20"/>
          <w:szCs w:val="20"/>
        </w:rPr>
        <w:t>fertilization</w:t>
      </w:r>
      <w:r w:rsidR="00793F5E" w:rsidRPr="0042430D">
        <w:rPr>
          <w:rFonts w:cs="Times New Roman"/>
          <w:sz w:val="20"/>
          <w:szCs w:val="20"/>
        </w:rPr>
        <w:t xml:space="preserve"> </w:t>
      </w:r>
      <w:r w:rsidRPr="0042430D">
        <w:rPr>
          <w:rFonts w:cs="Times New Roman"/>
          <w:sz w:val="20"/>
          <w:szCs w:val="20"/>
        </w:rPr>
        <w:t>on</w:t>
      </w:r>
      <w:r w:rsidR="00793F5E" w:rsidRPr="0042430D">
        <w:rPr>
          <w:rFonts w:cs="Times New Roman"/>
          <w:sz w:val="20"/>
          <w:szCs w:val="20"/>
        </w:rPr>
        <w:t xml:space="preserve"> </w:t>
      </w:r>
      <w:r w:rsidRPr="0042430D">
        <w:rPr>
          <w:rFonts w:cs="Times New Roman"/>
          <w:sz w:val="20"/>
          <w:szCs w:val="20"/>
        </w:rPr>
        <w:t>growth</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fruiting</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Zaghloul</w:t>
      </w:r>
      <w:proofErr w:type="spellEnd"/>
      <w:r w:rsidR="00793F5E" w:rsidRPr="0042430D">
        <w:rPr>
          <w:rFonts w:cs="Times New Roman"/>
          <w:sz w:val="20"/>
          <w:szCs w:val="20"/>
        </w:rPr>
        <w:t xml:space="preserve"> </w:t>
      </w:r>
      <w:r w:rsidRPr="0042430D">
        <w:rPr>
          <w:rFonts w:cs="Times New Roman"/>
          <w:sz w:val="20"/>
          <w:szCs w:val="20"/>
        </w:rPr>
        <w:t>date</w:t>
      </w:r>
      <w:r w:rsidR="00793F5E" w:rsidRPr="0042430D">
        <w:rPr>
          <w:rFonts w:cs="Times New Roman"/>
          <w:sz w:val="20"/>
          <w:szCs w:val="20"/>
        </w:rPr>
        <w:t xml:space="preserve"> </w:t>
      </w:r>
      <w:r w:rsidRPr="0042430D">
        <w:rPr>
          <w:rFonts w:cs="Times New Roman"/>
          <w:sz w:val="20"/>
          <w:szCs w:val="20"/>
        </w:rPr>
        <w:t>palms.</w:t>
      </w:r>
      <w:r w:rsidR="00793F5E" w:rsidRPr="0042430D">
        <w:rPr>
          <w:rFonts w:cs="Times New Roman"/>
          <w:sz w:val="20"/>
          <w:szCs w:val="20"/>
        </w:rPr>
        <w:t xml:space="preserve"> </w:t>
      </w:r>
      <w:r w:rsidRPr="0042430D">
        <w:rPr>
          <w:rFonts w:cs="Times New Roman"/>
          <w:sz w:val="20"/>
          <w:szCs w:val="20"/>
        </w:rPr>
        <w:t>Plant</w:t>
      </w:r>
      <w:r w:rsidR="00793F5E" w:rsidRPr="0042430D">
        <w:rPr>
          <w:rFonts w:cs="Times New Roman"/>
          <w:sz w:val="20"/>
          <w:szCs w:val="20"/>
        </w:rPr>
        <w:t xml:space="preserve"> </w:t>
      </w:r>
      <w:r w:rsidRPr="0042430D">
        <w:rPr>
          <w:rFonts w:cs="Times New Roman"/>
          <w:sz w:val="20"/>
          <w:szCs w:val="20"/>
        </w:rPr>
        <w:t>Production,</w:t>
      </w:r>
      <w:r w:rsidR="00793F5E" w:rsidRPr="0042430D">
        <w:rPr>
          <w:rFonts w:cs="Times New Roman"/>
          <w:sz w:val="20"/>
          <w:szCs w:val="20"/>
        </w:rPr>
        <w:t xml:space="preserve"> </w:t>
      </w:r>
      <w:proofErr w:type="spellStart"/>
      <w:r w:rsidRPr="0042430D">
        <w:rPr>
          <w:rFonts w:cs="Times New Roman"/>
          <w:sz w:val="20"/>
          <w:szCs w:val="20"/>
        </w:rPr>
        <w:t>Mansoura</w:t>
      </w:r>
      <w:proofErr w:type="spellEnd"/>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Vol.</w:t>
      </w:r>
      <w:r w:rsidR="00793F5E" w:rsidRPr="0042430D">
        <w:rPr>
          <w:rFonts w:cs="Times New Roman"/>
          <w:sz w:val="20"/>
          <w:szCs w:val="20"/>
        </w:rPr>
        <w:t xml:space="preserve"> </w:t>
      </w:r>
      <w:r w:rsidRPr="0042430D">
        <w:rPr>
          <w:rFonts w:cs="Times New Roman"/>
          <w:sz w:val="20"/>
          <w:szCs w:val="20"/>
        </w:rPr>
        <w:t>7</w:t>
      </w:r>
      <w:r w:rsidR="00793F5E" w:rsidRPr="0042430D">
        <w:rPr>
          <w:rFonts w:cs="Times New Roman"/>
          <w:sz w:val="20"/>
          <w:szCs w:val="20"/>
        </w:rPr>
        <w:t xml:space="preserve"> </w:t>
      </w:r>
      <w:r w:rsidRPr="0042430D">
        <w:rPr>
          <w:rFonts w:cs="Times New Roman"/>
          <w:sz w:val="20"/>
          <w:szCs w:val="20"/>
        </w:rPr>
        <w:t>(1):</w:t>
      </w:r>
      <w:r w:rsidR="00793F5E" w:rsidRPr="0042430D">
        <w:rPr>
          <w:rFonts w:cs="Times New Roman"/>
          <w:sz w:val="20"/>
          <w:szCs w:val="20"/>
        </w:rPr>
        <w:t xml:space="preserve"> </w:t>
      </w:r>
      <w:r w:rsidRPr="0042430D">
        <w:rPr>
          <w:rFonts w:cs="Times New Roman"/>
          <w:sz w:val="20"/>
          <w:szCs w:val="20"/>
        </w:rPr>
        <w:t>93-98.</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Sabir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w:t>
      </w:r>
      <w:r w:rsidR="00793F5E" w:rsidRPr="0042430D">
        <w:rPr>
          <w:rFonts w:cs="Times New Roman"/>
          <w:bCs/>
          <w:sz w:val="20"/>
          <w:szCs w:val="20"/>
        </w:rPr>
        <w:t xml:space="preserve"> </w:t>
      </w:r>
      <w:proofErr w:type="spellStart"/>
      <w:r w:rsidRPr="0042430D">
        <w:rPr>
          <w:rFonts w:cs="Times New Roman"/>
          <w:bCs/>
          <w:sz w:val="20"/>
          <w:szCs w:val="20"/>
        </w:rPr>
        <w:t>Yazar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K.</w:t>
      </w:r>
      <w:r w:rsidR="00793F5E" w:rsidRPr="0042430D">
        <w:rPr>
          <w:rFonts w:cs="Times New Roman"/>
          <w:bCs/>
          <w:sz w:val="20"/>
          <w:szCs w:val="20"/>
        </w:rPr>
        <w:t xml:space="preserve"> </w:t>
      </w:r>
      <w:proofErr w:type="spellStart"/>
      <w:r w:rsidRPr="0042430D">
        <w:rPr>
          <w:rFonts w:cs="Times New Roman"/>
          <w:bCs/>
          <w:sz w:val="20"/>
          <w:szCs w:val="20"/>
        </w:rPr>
        <w:t>Sabir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F,.;</w:t>
      </w:r>
      <w:r w:rsidR="00793F5E" w:rsidRPr="0042430D">
        <w:rPr>
          <w:rFonts w:cs="Times New Roman"/>
          <w:bCs/>
          <w:sz w:val="20"/>
          <w:szCs w:val="20"/>
        </w:rPr>
        <w:t xml:space="preserve"> </w:t>
      </w:r>
      <w:r w:rsidRPr="0042430D">
        <w:rPr>
          <w:rFonts w:cs="Times New Roman"/>
          <w:bCs/>
          <w:sz w:val="20"/>
          <w:szCs w:val="20"/>
        </w:rPr>
        <w:t>Kana</w:t>
      </w:r>
      <w:r w:rsidR="00793F5E" w:rsidRPr="0042430D">
        <w:rPr>
          <w:rFonts w:cs="Times New Roman"/>
          <w:bCs/>
          <w:sz w:val="20"/>
          <w:szCs w:val="20"/>
        </w:rPr>
        <w:t xml:space="preserve">, </w:t>
      </w:r>
      <w:r w:rsidRPr="0042430D">
        <w:rPr>
          <w:rFonts w:cs="Times New Roman"/>
          <w:bCs/>
          <w:sz w:val="20"/>
          <w:szCs w:val="20"/>
        </w:rPr>
        <w:t>Z.;</w:t>
      </w:r>
      <w:r w:rsidR="00793F5E" w:rsidRPr="0042430D">
        <w:rPr>
          <w:rFonts w:cs="Times New Roman"/>
          <w:bCs/>
          <w:sz w:val="20"/>
          <w:szCs w:val="20"/>
        </w:rPr>
        <w:t xml:space="preserve"> </w:t>
      </w:r>
      <w:proofErr w:type="spellStart"/>
      <w:r w:rsidRPr="0042430D">
        <w:rPr>
          <w:rFonts w:cs="Times New Roman"/>
          <w:bCs/>
          <w:sz w:val="20"/>
          <w:szCs w:val="20"/>
        </w:rPr>
        <w:t>Yaszer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M.A.</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Goksu</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N</w:t>
      </w:r>
      <w:r w:rsidR="00793F5E" w:rsidRPr="0042430D">
        <w:rPr>
          <w:rFonts w:cs="Times New Roman"/>
          <w:bCs/>
          <w:sz w:val="20"/>
          <w:szCs w:val="20"/>
        </w:rPr>
        <w:t>. (</w:t>
      </w:r>
      <w:r w:rsidRPr="0042430D">
        <w:rPr>
          <w:rFonts w:cs="Times New Roman"/>
          <w:bCs/>
          <w:sz w:val="20"/>
          <w:szCs w:val="20"/>
        </w:rPr>
        <w:t>2014):</w:t>
      </w:r>
      <w:r w:rsidR="00793F5E" w:rsidRPr="0042430D">
        <w:rPr>
          <w:rFonts w:cs="Times New Roman"/>
          <w:sz w:val="20"/>
          <w:szCs w:val="20"/>
        </w:rPr>
        <w:t xml:space="preserve"> </w:t>
      </w:r>
      <w:r w:rsidRPr="0042430D">
        <w:rPr>
          <w:rFonts w:cs="Times New Roman"/>
          <w:sz w:val="20"/>
          <w:szCs w:val="20"/>
        </w:rPr>
        <w:t>Vine</w:t>
      </w:r>
      <w:r w:rsidR="00793F5E" w:rsidRPr="0042430D">
        <w:rPr>
          <w:rFonts w:cs="Times New Roman"/>
          <w:sz w:val="20"/>
          <w:szCs w:val="20"/>
        </w:rPr>
        <w:t xml:space="preserve"> </w:t>
      </w:r>
      <w:r w:rsidRPr="0042430D">
        <w:rPr>
          <w:rFonts w:cs="Times New Roman"/>
          <w:sz w:val="20"/>
          <w:szCs w:val="20"/>
        </w:rPr>
        <w:t>growth,</w:t>
      </w:r>
      <w:r w:rsidR="00793F5E" w:rsidRPr="0042430D">
        <w:rPr>
          <w:rFonts w:cs="Times New Roman"/>
          <w:sz w:val="20"/>
          <w:szCs w:val="20"/>
        </w:rPr>
        <w:t xml:space="preserve"> </w:t>
      </w:r>
      <w:r w:rsidRPr="0042430D">
        <w:rPr>
          <w:rFonts w:cs="Times New Roman"/>
          <w:sz w:val="20"/>
          <w:szCs w:val="20"/>
        </w:rPr>
        <w:t>yield,</w:t>
      </w:r>
      <w:r w:rsidR="00793F5E" w:rsidRPr="0042430D">
        <w:rPr>
          <w:rFonts w:cs="Times New Roman"/>
          <w:sz w:val="20"/>
          <w:szCs w:val="20"/>
        </w:rPr>
        <w:t xml:space="preserve"> </w:t>
      </w:r>
      <w:r w:rsidRPr="0042430D">
        <w:rPr>
          <w:rFonts w:cs="Times New Roman"/>
          <w:sz w:val="20"/>
          <w:szCs w:val="20"/>
        </w:rPr>
        <w:t>berry</w:t>
      </w:r>
      <w:r w:rsidR="00793F5E" w:rsidRPr="0042430D">
        <w:rPr>
          <w:rFonts w:cs="Times New Roman"/>
          <w:sz w:val="20"/>
          <w:szCs w:val="20"/>
        </w:rPr>
        <w:t xml:space="preserve"> </w:t>
      </w:r>
      <w:r w:rsidRPr="0042430D">
        <w:rPr>
          <w:rFonts w:cs="Times New Roman"/>
          <w:sz w:val="20"/>
          <w:szCs w:val="20"/>
        </w:rPr>
        <w:t>quality</w:t>
      </w:r>
      <w:r w:rsidR="00793F5E" w:rsidRPr="0042430D">
        <w:rPr>
          <w:rFonts w:cs="Times New Roman"/>
          <w:sz w:val="20"/>
          <w:szCs w:val="20"/>
        </w:rPr>
        <w:t xml:space="preserve"> </w:t>
      </w:r>
      <w:r w:rsidRPr="0042430D">
        <w:rPr>
          <w:rFonts w:cs="Times New Roman"/>
          <w:sz w:val="20"/>
          <w:szCs w:val="20"/>
        </w:rPr>
        <w:t>attributed</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leaf</w:t>
      </w:r>
      <w:r w:rsidR="00793F5E" w:rsidRPr="0042430D">
        <w:rPr>
          <w:rFonts w:cs="Times New Roman"/>
          <w:sz w:val="20"/>
          <w:szCs w:val="20"/>
        </w:rPr>
        <w:t xml:space="preserve"> </w:t>
      </w:r>
      <w:r w:rsidRPr="0042430D">
        <w:rPr>
          <w:rFonts w:cs="Times New Roman"/>
          <w:sz w:val="20"/>
          <w:szCs w:val="20"/>
        </w:rPr>
        <w:t>nutrient</w:t>
      </w:r>
      <w:r w:rsidR="00793F5E" w:rsidRPr="0042430D">
        <w:rPr>
          <w:rFonts w:cs="Times New Roman"/>
          <w:sz w:val="20"/>
          <w:szCs w:val="20"/>
        </w:rPr>
        <w:t xml:space="preserve"> </w:t>
      </w:r>
      <w:r w:rsidRPr="0042430D">
        <w:rPr>
          <w:rFonts w:cs="Times New Roman"/>
          <w:sz w:val="20"/>
          <w:szCs w:val="20"/>
        </w:rPr>
        <w:t>content</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as</w:t>
      </w:r>
      <w:r w:rsidR="00793F5E" w:rsidRPr="0042430D">
        <w:rPr>
          <w:rFonts w:cs="Times New Roman"/>
          <w:sz w:val="20"/>
          <w:szCs w:val="20"/>
        </w:rPr>
        <w:t xml:space="preserve"> </w:t>
      </w:r>
      <w:r w:rsidRPr="0042430D">
        <w:rPr>
          <w:rFonts w:cs="Times New Roman"/>
          <w:sz w:val="20"/>
          <w:szCs w:val="20"/>
        </w:rPr>
        <w:t>influenced</w:t>
      </w:r>
      <w:r w:rsidR="00793F5E" w:rsidRPr="0042430D">
        <w:rPr>
          <w:rFonts w:cs="Times New Roman"/>
          <w:sz w:val="20"/>
          <w:szCs w:val="20"/>
        </w:rPr>
        <w:t xml:space="preserve"> </w:t>
      </w:r>
      <w:r w:rsidRPr="0042430D">
        <w:rPr>
          <w:rFonts w:cs="Times New Roman"/>
          <w:sz w:val="20"/>
          <w:szCs w:val="20"/>
        </w:rPr>
        <w:t>by</w:t>
      </w:r>
      <w:r w:rsidR="00793F5E" w:rsidRPr="0042430D">
        <w:rPr>
          <w:rFonts w:cs="Times New Roman"/>
          <w:sz w:val="20"/>
          <w:szCs w:val="20"/>
        </w:rPr>
        <w:t xml:space="preserve"> </w:t>
      </w:r>
      <w:r w:rsidRPr="0042430D">
        <w:rPr>
          <w:rFonts w:cs="Times New Roman"/>
          <w:sz w:val="20"/>
          <w:szCs w:val="20"/>
        </w:rPr>
        <w:t>seaweed</w:t>
      </w:r>
      <w:r w:rsidR="00793F5E" w:rsidRPr="0042430D">
        <w:rPr>
          <w:rFonts w:cs="Times New Roman"/>
          <w:sz w:val="20"/>
          <w:szCs w:val="20"/>
        </w:rPr>
        <w:t xml:space="preserve"> </w:t>
      </w:r>
      <w:r w:rsidRPr="0042430D">
        <w:rPr>
          <w:rFonts w:cs="Times New Roman"/>
          <w:sz w:val="20"/>
          <w:szCs w:val="20"/>
        </w:rPr>
        <w:t>extract</w:t>
      </w:r>
      <w:r w:rsidR="00793F5E" w:rsidRPr="0042430D">
        <w:rPr>
          <w:rFonts w:cs="Times New Roman"/>
          <w:sz w:val="20"/>
          <w:szCs w:val="20"/>
        </w:rPr>
        <w:t xml:space="preserve"> </w:t>
      </w:r>
      <w:r w:rsidRPr="0042430D">
        <w:rPr>
          <w:rFonts w:cs="Times New Roman"/>
          <w:sz w:val="20"/>
          <w:szCs w:val="20"/>
        </w:rPr>
        <w:t>(</w:t>
      </w:r>
      <w:proofErr w:type="spellStart"/>
      <w:r w:rsidRPr="0042430D">
        <w:rPr>
          <w:rFonts w:cs="Times New Roman"/>
          <w:i/>
          <w:iCs/>
          <w:sz w:val="20"/>
          <w:szCs w:val="20"/>
        </w:rPr>
        <w:t>Ascophyllym</w:t>
      </w:r>
      <w:proofErr w:type="spellEnd"/>
      <w:r w:rsidR="00793F5E" w:rsidRPr="0042430D">
        <w:rPr>
          <w:rFonts w:cs="Times New Roman"/>
          <w:i/>
          <w:iCs/>
          <w:sz w:val="20"/>
          <w:szCs w:val="20"/>
        </w:rPr>
        <w:t xml:space="preserve"> </w:t>
      </w:r>
      <w:proofErr w:type="spellStart"/>
      <w:r w:rsidRPr="0042430D">
        <w:rPr>
          <w:rFonts w:cs="Times New Roman"/>
          <w:i/>
          <w:iCs/>
          <w:sz w:val="20"/>
          <w:szCs w:val="20"/>
        </w:rPr>
        <w:t>nodosum</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proofErr w:type="spellStart"/>
      <w:r w:rsidRPr="0042430D">
        <w:rPr>
          <w:rFonts w:cs="Times New Roman"/>
          <w:sz w:val="20"/>
          <w:szCs w:val="20"/>
        </w:rPr>
        <w:t>nanosize</w:t>
      </w:r>
      <w:proofErr w:type="spellEnd"/>
      <w:r w:rsidR="00793F5E" w:rsidRPr="0042430D">
        <w:rPr>
          <w:rFonts w:cs="Times New Roman"/>
          <w:sz w:val="20"/>
          <w:szCs w:val="20"/>
        </w:rPr>
        <w:t xml:space="preserve"> </w:t>
      </w:r>
      <w:r w:rsidRPr="0042430D">
        <w:rPr>
          <w:rFonts w:cs="Times New Roman"/>
          <w:sz w:val="20"/>
          <w:szCs w:val="20"/>
        </w:rPr>
        <w:t>fertilizer</w:t>
      </w:r>
      <w:r w:rsidR="00793F5E" w:rsidRPr="0042430D">
        <w:rPr>
          <w:rFonts w:cs="Times New Roman"/>
          <w:sz w:val="20"/>
          <w:szCs w:val="20"/>
        </w:rPr>
        <w:t xml:space="preserve"> </w:t>
      </w:r>
      <w:r w:rsidRPr="0042430D">
        <w:rPr>
          <w:rFonts w:cs="Times New Roman"/>
          <w:sz w:val="20"/>
          <w:szCs w:val="20"/>
        </w:rPr>
        <w:t>pulverizations</w:t>
      </w:r>
      <w:r w:rsidR="00793F5E" w:rsidRPr="0042430D">
        <w:rPr>
          <w:rFonts w:cs="Times New Roman"/>
          <w:sz w:val="20"/>
          <w:szCs w:val="20"/>
        </w:rPr>
        <w:t xml:space="preserve"> </w:t>
      </w:r>
      <w:proofErr w:type="spellStart"/>
      <w:r w:rsidRPr="0042430D">
        <w:rPr>
          <w:rFonts w:cs="Times New Roman"/>
          <w:sz w:val="20"/>
          <w:szCs w:val="20"/>
        </w:rPr>
        <w:t>scientia</w:t>
      </w:r>
      <w:proofErr w:type="spellEnd"/>
      <w:r w:rsidR="00793F5E" w:rsidRPr="0042430D">
        <w:rPr>
          <w:rFonts w:cs="Times New Roman"/>
          <w:sz w:val="20"/>
          <w:szCs w:val="20"/>
        </w:rPr>
        <w:t xml:space="preserve"> </w:t>
      </w:r>
      <w:r w:rsidRPr="0042430D">
        <w:rPr>
          <w:rFonts w:cs="Times New Roman"/>
          <w:sz w:val="20"/>
          <w:szCs w:val="20"/>
        </w:rPr>
        <w:t>Hort.</w:t>
      </w:r>
      <w:r w:rsidR="00793F5E" w:rsidRPr="0042430D">
        <w:rPr>
          <w:rFonts w:cs="Times New Roman"/>
          <w:sz w:val="20"/>
          <w:szCs w:val="20"/>
        </w:rPr>
        <w:t xml:space="preserve"> </w:t>
      </w:r>
      <w:r w:rsidRPr="0042430D">
        <w:rPr>
          <w:rFonts w:cs="Times New Roman"/>
          <w:sz w:val="20"/>
          <w:szCs w:val="20"/>
        </w:rPr>
        <w:t>175:1-8.</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Saied,</w:t>
      </w:r>
      <w:r w:rsidR="00793F5E" w:rsidRPr="0042430D">
        <w:rPr>
          <w:rFonts w:cs="Times New Roman"/>
          <w:bCs/>
          <w:sz w:val="20"/>
          <w:szCs w:val="20"/>
        </w:rPr>
        <w:t xml:space="preserve"> </w:t>
      </w:r>
      <w:r w:rsidRPr="0042430D">
        <w:rPr>
          <w:rFonts w:cs="Times New Roman"/>
          <w:bCs/>
          <w:sz w:val="20"/>
          <w:szCs w:val="20"/>
        </w:rPr>
        <w:t>H.H.M.</w:t>
      </w:r>
      <w:r w:rsidR="00793F5E" w:rsidRPr="0042430D">
        <w:rPr>
          <w:rFonts w:cs="Times New Roman"/>
          <w:bCs/>
          <w:sz w:val="20"/>
          <w:szCs w:val="20"/>
        </w:rPr>
        <w:t xml:space="preserve"> </w:t>
      </w:r>
      <w:r w:rsidRPr="0042430D">
        <w:rPr>
          <w:rFonts w:cs="Times New Roman"/>
          <w:bCs/>
          <w:sz w:val="20"/>
          <w:szCs w:val="20"/>
        </w:rPr>
        <w:t>(2018):</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Keitte</w:t>
      </w:r>
      <w:proofErr w:type="spellEnd"/>
      <w:r w:rsidR="00793F5E" w:rsidRPr="0042430D">
        <w:rPr>
          <w:rFonts w:cs="Times New Roman"/>
          <w:sz w:val="20"/>
          <w:szCs w:val="20"/>
        </w:rPr>
        <w:t xml:space="preserve"> </w:t>
      </w:r>
      <w:r w:rsidRPr="0042430D">
        <w:rPr>
          <w:rFonts w:cs="Times New Roman"/>
          <w:sz w:val="20"/>
          <w:szCs w:val="20"/>
        </w:rPr>
        <w:t>mango</w:t>
      </w:r>
      <w:r w:rsidR="00793F5E" w:rsidRPr="0042430D">
        <w:rPr>
          <w:rFonts w:cs="Times New Roman"/>
          <w:sz w:val="20"/>
          <w:szCs w:val="20"/>
        </w:rPr>
        <w:t xml:space="preserve"> </w:t>
      </w:r>
      <w:r w:rsidRPr="0042430D">
        <w:rPr>
          <w:rFonts w:cs="Times New Roman"/>
          <w:sz w:val="20"/>
          <w:szCs w:val="20"/>
        </w:rPr>
        <w:t>trees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spraying</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00793F5E" w:rsidRPr="0042430D">
        <w:rPr>
          <w:rFonts w:cs="Times New Roman"/>
          <w:sz w:val="20"/>
          <w:szCs w:val="20"/>
        </w:rPr>
        <w:t xml:space="preserve"> </w:t>
      </w:r>
      <w:proofErr w:type="spellStart"/>
      <w:r w:rsidRPr="0042430D">
        <w:rPr>
          <w:rFonts w:cs="Times New Roman"/>
          <w:sz w:val="20"/>
          <w:szCs w:val="20"/>
        </w:rPr>
        <w:t>NPKMg</w:t>
      </w:r>
      <w:proofErr w:type="spellEnd"/>
      <w:r w:rsidR="00793F5E" w:rsidRPr="0042430D">
        <w:rPr>
          <w:rFonts w:cs="Times New Roman"/>
          <w:sz w:val="20"/>
          <w:szCs w:val="20"/>
        </w:rPr>
        <w:t xml:space="preserve"> </w:t>
      </w:r>
      <w:r w:rsidRPr="0042430D">
        <w:rPr>
          <w:rFonts w:cs="Times New Roman"/>
          <w:sz w:val="20"/>
          <w:szCs w:val="20"/>
        </w:rPr>
        <w:t>fertilizers</w:t>
      </w:r>
      <w:r w:rsidR="00793F5E" w:rsidRPr="0042430D">
        <w:rPr>
          <w:rFonts w:cs="Times New Roman"/>
          <w:sz w:val="20"/>
          <w:szCs w:val="20"/>
        </w:rPr>
        <w:t xml:space="preserve"> </w:t>
      </w:r>
      <w:r w:rsidRPr="0042430D">
        <w:rPr>
          <w:rFonts w:cs="Times New Roman"/>
          <w:sz w:val="20"/>
          <w:szCs w:val="20"/>
        </w:rPr>
        <w:t>researcher</w:t>
      </w:r>
      <w:r w:rsidR="00793F5E" w:rsidRPr="0042430D">
        <w:rPr>
          <w:rFonts w:cs="Times New Roman"/>
          <w:sz w:val="20"/>
          <w:szCs w:val="20"/>
        </w:rPr>
        <w:t xml:space="preserve"> </w:t>
      </w:r>
      <w:r w:rsidRPr="0042430D">
        <w:rPr>
          <w:rFonts w:cs="Times New Roman"/>
          <w:sz w:val="20"/>
          <w:szCs w:val="20"/>
        </w:rPr>
        <w:t>10(12)</w:t>
      </w:r>
      <w:r w:rsidR="00793F5E" w:rsidRPr="0042430D">
        <w:rPr>
          <w:rFonts w:cs="Times New Roman"/>
          <w:sz w:val="20"/>
          <w:szCs w:val="20"/>
        </w:rPr>
        <w:t xml:space="preserve"> </w:t>
      </w:r>
      <w:r w:rsidRPr="0042430D">
        <w:rPr>
          <w:rFonts w:cs="Times New Roman"/>
          <w:sz w:val="20"/>
          <w:szCs w:val="20"/>
        </w:rPr>
        <w:t>1-5.</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Snedecor</w:t>
      </w:r>
      <w:proofErr w:type="spellEnd"/>
      <w:r w:rsidR="00793F5E" w:rsidRPr="0042430D">
        <w:rPr>
          <w:rFonts w:cs="Times New Roman"/>
          <w:bCs/>
          <w:sz w:val="20"/>
          <w:szCs w:val="20"/>
        </w:rPr>
        <w:t xml:space="preserve">, </w:t>
      </w:r>
      <w:r w:rsidRPr="0042430D">
        <w:rPr>
          <w:rFonts w:cs="Times New Roman"/>
          <w:bCs/>
          <w:sz w:val="20"/>
          <w:szCs w:val="20"/>
        </w:rPr>
        <w:t>G.W.</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Cochran,</w:t>
      </w:r>
      <w:r w:rsidR="00793F5E" w:rsidRPr="0042430D">
        <w:rPr>
          <w:rFonts w:cs="Times New Roman"/>
          <w:bCs/>
          <w:sz w:val="20"/>
          <w:szCs w:val="20"/>
        </w:rPr>
        <w:t xml:space="preserve"> </w:t>
      </w:r>
      <w:r w:rsidRPr="0042430D">
        <w:rPr>
          <w:rFonts w:cs="Times New Roman"/>
          <w:bCs/>
          <w:sz w:val="20"/>
          <w:szCs w:val="20"/>
        </w:rPr>
        <w:t>W.G.</w:t>
      </w:r>
      <w:r w:rsidR="00793F5E" w:rsidRPr="0042430D">
        <w:rPr>
          <w:rFonts w:cs="Times New Roman"/>
          <w:bCs/>
          <w:sz w:val="20"/>
          <w:szCs w:val="20"/>
        </w:rPr>
        <w:t xml:space="preserve"> </w:t>
      </w:r>
      <w:r w:rsidRPr="0042430D">
        <w:rPr>
          <w:rFonts w:cs="Times New Roman"/>
          <w:bCs/>
          <w:sz w:val="20"/>
          <w:szCs w:val="20"/>
        </w:rPr>
        <w:t>(1967):</w:t>
      </w:r>
      <w:r w:rsidR="00793F5E" w:rsidRPr="0042430D">
        <w:rPr>
          <w:rFonts w:cs="Times New Roman"/>
          <w:sz w:val="20"/>
          <w:szCs w:val="20"/>
        </w:rPr>
        <w:t xml:space="preserve"> </w:t>
      </w:r>
      <w:r w:rsidRPr="0042430D">
        <w:rPr>
          <w:rFonts w:cs="Times New Roman"/>
          <w:sz w:val="20"/>
          <w:szCs w:val="20"/>
        </w:rPr>
        <w:t>Statistical</w:t>
      </w:r>
      <w:r w:rsidR="00793F5E" w:rsidRPr="0042430D">
        <w:rPr>
          <w:rFonts w:cs="Times New Roman"/>
          <w:sz w:val="20"/>
          <w:szCs w:val="20"/>
        </w:rPr>
        <w:t xml:space="preserve"> </w:t>
      </w:r>
      <w:r w:rsidRPr="0042430D">
        <w:rPr>
          <w:rFonts w:cs="Times New Roman"/>
          <w:sz w:val="20"/>
          <w:szCs w:val="20"/>
        </w:rPr>
        <w:t>Methods</w:t>
      </w:r>
      <w:r w:rsidR="00793F5E" w:rsidRPr="0042430D">
        <w:rPr>
          <w:rFonts w:cs="Times New Roman"/>
          <w:sz w:val="20"/>
          <w:szCs w:val="20"/>
        </w:rPr>
        <w:t xml:space="preserve">, </w:t>
      </w:r>
      <w:r w:rsidRPr="0042430D">
        <w:rPr>
          <w:rFonts w:cs="Times New Roman"/>
          <w:sz w:val="20"/>
          <w:szCs w:val="20"/>
        </w:rPr>
        <w:t>8</w:t>
      </w:r>
      <w:r w:rsidRPr="0042430D">
        <w:rPr>
          <w:rFonts w:cs="Times New Roman"/>
          <w:sz w:val="20"/>
          <w:szCs w:val="20"/>
          <w:vertAlign w:val="superscript"/>
        </w:rPr>
        <w:t>th</w:t>
      </w:r>
      <w:r w:rsidR="00793F5E" w:rsidRPr="0042430D">
        <w:rPr>
          <w:rFonts w:cs="Times New Roman"/>
          <w:sz w:val="20"/>
          <w:szCs w:val="20"/>
        </w:rPr>
        <w:t xml:space="preserve"> </w:t>
      </w:r>
      <w:proofErr w:type="spellStart"/>
      <w:r w:rsidRPr="0042430D">
        <w:rPr>
          <w:rFonts w:cs="Times New Roman"/>
          <w:sz w:val="20"/>
          <w:szCs w:val="20"/>
        </w:rPr>
        <w:t>Edn</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Ames.</w:t>
      </w:r>
      <w:r w:rsidR="00793F5E" w:rsidRPr="0042430D">
        <w:rPr>
          <w:rFonts w:cs="Times New Roman"/>
          <w:sz w:val="20"/>
          <w:szCs w:val="20"/>
        </w:rPr>
        <w:t xml:space="preserve"> </w:t>
      </w:r>
      <w:r w:rsidRPr="0042430D">
        <w:rPr>
          <w:rFonts w:cs="Times New Roman"/>
          <w:sz w:val="20"/>
          <w:szCs w:val="20"/>
        </w:rPr>
        <w:t>Iowa</w:t>
      </w:r>
      <w:r w:rsidR="00793F5E" w:rsidRPr="0042430D">
        <w:rPr>
          <w:rFonts w:cs="Times New Roman"/>
          <w:sz w:val="20"/>
          <w:szCs w:val="20"/>
        </w:rPr>
        <w:t xml:space="preserve"> </w:t>
      </w:r>
      <w:r w:rsidRPr="0042430D">
        <w:rPr>
          <w:rFonts w:cs="Times New Roman"/>
          <w:sz w:val="20"/>
          <w:szCs w:val="20"/>
        </w:rPr>
        <w:t>State</w:t>
      </w:r>
      <w:r w:rsidR="00793F5E" w:rsidRPr="0042430D">
        <w:rPr>
          <w:rFonts w:cs="Times New Roman"/>
          <w:sz w:val="20"/>
          <w:szCs w:val="20"/>
        </w:rPr>
        <w:t xml:space="preserve"> </w:t>
      </w:r>
      <w:r w:rsidRPr="0042430D">
        <w:rPr>
          <w:rFonts w:cs="Times New Roman"/>
          <w:sz w:val="20"/>
          <w:szCs w:val="20"/>
        </w:rPr>
        <w:t>Univ.</w:t>
      </w:r>
      <w:r w:rsidR="00793F5E" w:rsidRPr="0042430D">
        <w:rPr>
          <w:rFonts w:cs="Times New Roman"/>
          <w:sz w:val="20"/>
          <w:szCs w:val="20"/>
        </w:rPr>
        <w:t xml:space="preserve"> </w:t>
      </w:r>
      <w:r w:rsidRPr="0042430D">
        <w:rPr>
          <w:rFonts w:cs="Times New Roman"/>
          <w:sz w:val="20"/>
          <w:szCs w:val="20"/>
        </w:rPr>
        <w:t>Press,</w:t>
      </w:r>
      <w:r w:rsidR="00793F5E" w:rsidRPr="0042430D">
        <w:rPr>
          <w:rFonts w:cs="Times New Roman"/>
          <w:sz w:val="20"/>
          <w:szCs w:val="20"/>
        </w:rPr>
        <w:t xml:space="preserve"> </w:t>
      </w:r>
      <w:r w:rsidRPr="0042430D">
        <w:rPr>
          <w:rFonts w:cs="Times New Roman"/>
          <w:sz w:val="20"/>
          <w:szCs w:val="20"/>
        </w:rPr>
        <w:t>Iowa.</w:t>
      </w:r>
      <w:r w:rsidR="00793F5E" w:rsidRPr="0042430D">
        <w:rPr>
          <w:rFonts w:cs="Times New Roman"/>
          <w:sz w:val="20"/>
          <w:szCs w:val="20"/>
        </w:rPr>
        <w:t xml:space="preserve"> </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Steel</w:t>
      </w:r>
      <w:r w:rsidR="00793F5E" w:rsidRPr="0042430D">
        <w:rPr>
          <w:rFonts w:cs="Times New Roman"/>
          <w:bCs/>
          <w:sz w:val="20"/>
          <w:szCs w:val="20"/>
        </w:rPr>
        <w:t xml:space="preserve"> </w:t>
      </w:r>
      <w:r w:rsidRPr="0042430D">
        <w:rPr>
          <w:rFonts w:cs="Times New Roman"/>
          <w:bCs/>
          <w:sz w:val="20"/>
          <w:szCs w:val="20"/>
        </w:rPr>
        <w:t>R.G.D.</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proofErr w:type="spellStart"/>
      <w:r w:rsidRPr="0042430D">
        <w:rPr>
          <w:rFonts w:cs="Times New Roman"/>
          <w:bCs/>
          <w:sz w:val="20"/>
          <w:szCs w:val="20"/>
        </w:rPr>
        <w:t>Torrie</w:t>
      </w:r>
      <w:proofErr w:type="spellEnd"/>
      <w:r w:rsidR="00793F5E" w:rsidRPr="0042430D">
        <w:rPr>
          <w:rFonts w:cs="Times New Roman"/>
          <w:bCs/>
          <w:sz w:val="20"/>
          <w:szCs w:val="20"/>
        </w:rPr>
        <w:t xml:space="preserve"> </w:t>
      </w:r>
      <w:r w:rsidRPr="0042430D">
        <w:rPr>
          <w:rFonts w:cs="Times New Roman"/>
          <w:bCs/>
          <w:sz w:val="20"/>
          <w:szCs w:val="20"/>
        </w:rPr>
        <w:t>J.H.</w:t>
      </w:r>
      <w:r w:rsidR="00793F5E" w:rsidRPr="0042430D">
        <w:rPr>
          <w:rFonts w:cs="Times New Roman"/>
          <w:bCs/>
          <w:sz w:val="20"/>
          <w:szCs w:val="20"/>
        </w:rPr>
        <w:t xml:space="preserve"> </w:t>
      </w:r>
      <w:r w:rsidRPr="0042430D">
        <w:rPr>
          <w:rFonts w:cs="Times New Roman"/>
          <w:bCs/>
          <w:sz w:val="20"/>
          <w:szCs w:val="20"/>
        </w:rPr>
        <w:t>(1980):</w:t>
      </w:r>
      <w:r w:rsidR="00793F5E" w:rsidRPr="0042430D">
        <w:rPr>
          <w:rFonts w:cs="Times New Roman"/>
          <w:sz w:val="20"/>
          <w:szCs w:val="20"/>
        </w:rPr>
        <w:t xml:space="preserve"> </w:t>
      </w:r>
      <w:r w:rsidRPr="0042430D">
        <w:rPr>
          <w:rFonts w:cs="Times New Roman"/>
          <w:sz w:val="20"/>
          <w:szCs w:val="20"/>
        </w:rPr>
        <w:t>Principles</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procedure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Statistics.</w:t>
      </w:r>
      <w:r w:rsidR="00793F5E" w:rsidRPr="0042430D">
        <w:rPr>
          <w:rFonts w:cs="Times New Roman"/>
          <w:sz w:val="20"/>
          <w:szCs w:val="20"/>
        </w:rPr>
        <w:t xml:space="preserve"> </w:t>
      </w:r>
      <w:r w:rsidRPr="0042430D">
        <w:rPr>
          <w:rFonts w:cs="Times New Roman"/>
          <w:sz w:val="20"/>
          <w:szCs w:val="20"/>
        </w:rPr>
        <w:t>MC-</w:t>
      </w:r>
      <w:r w:rsidR="00793F5E" w:rsidRPr="0042430D">
        <w:rPr>
          <w:rFonts w:cs="Times New Roman"/>
          <w:sz w:val="20"/>
          <w:szCs w:val="20"/>
        </w:rPr>
        <w:t xml:space="preserve"> </w:t>
      </w:r>
      <w:r w:rsidRPr="0042430D">
        <w:rPr>
          <w:rFonts w:cs="Times New Roman"/>
          <w:sz w:val="20"/>
          <w:szCs w:val="20"/>
        </w:rPr>
        <w:t>Grow</w:t>
      </w:r>
      <w:r w:rsidR="00793F5E" w:rsidRPr="0042430D">
        <w:rPr>
          <w:rFonts w:cs="Times New Roman"/>
          <w:sz w:val="20"/>
          <w:szCs w:val="20"/>
        </w:rPr>
        <w:t xml:space="preserve"> </w:t>
      </w:r>
      <w:proofErr w:type="spellStart"/>
      <w:r w:rsidRPr="0042430D">
        <w:rPr>
          <w:rFonts w:cs="Times New Roman"/>
          <w:sz w:val="20"/>
          <w:szCs w:val="20"/>
        </w:rPr>
        <w:t>HillBook</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Co.,</w:t>
      </w:r>
      <w:r w:rsidR="00793F5E" w:rsidRPr="0042430D">
        <w:rPr>
          <w:rFonts w:cs="Times New Roman"/>
          <w:sz w:val="20"/>
          <w:szCs w:val="20"/>
        </w:rPr>
        <w:t xml:space="preserve"> </w:t>
      </w:r>
      <w:r w:rsidRPr="0042430D">
        <w:rPr>
          <w:rFonts w:cs="Times New Roman"/>
          <w:sz w:val="20"/>
          <w:szCs w:val="20"/>
        </w:rPr>
        <w:t>Singapore,</w:t>
      </w:r>
      <w:r w:rsidR="00793F5E" w:rsidRPr="0042430D">
        <w:rPr>
          <w:rFonts w:cs="Times New Roman"/>
          <w:sz w:val="20"/>
          <w:szCs w:val="20"/>
        </w:rPr>
        <w:t xml:space="preserve"> </w:t>
      </w:r>
      <w:r w:rsidRPr="0042430D">
        <w:rPr>
          <w:rFonts w:cs="Times New Roman"/>
          <w:sz w:val="20"/>
          <w:szCs w:val="20"/>
        </w:rPr>
        <w:t>2.</w:t>
      </w:r>
      <w:r w:rsidR="00793F5E" w:rsidRPr="0042430D">
        <w:rPr>
          <w:rFonts w:cs="Times New Roman"/>
          <w:sz w:val="20"/>
          <w:szCs w:val="20"/>
        </w:rPr>
        <w:t xml:space="preserve"> </w:t>
      </w:r>
      <w:r w:rsidRPr="0042430D">
        <w:rPr>
          <w:rFonts w:cs="Times New Roman"/>
          <w:sz w:val="20"/>
          <w:szCs w:val="20"/>
        </w:rPr>
        <w:t>Ed</w:t>
      </w:r>
      <w:r w:rsidR="00793F5E" w:rsidRPr="0042430D">
        <w:rPr>
          <w:rFonts w:cs="Times New Roman"/>
          <w:sz w:val="20"/>
          <w:szCs w:val="20"/>
        </w:rPr>
        <w:t xml:space="preserve"> </w:t>
      </w:r>
      <w:r w:rsidRPr="0042430D">
        <w:rPr>
          <w:rFonts w:cs="Times New Roman"/>
          <w:sz w:val="20"/>
          <w:szCs w:val="20"/>
        </w:rPr>
        <w:t>633pp.</w:t>
      </w:r>
    </w:p>
    <w:p w:rsidR="008933C2" w:rsidRPr="0042430D"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Von</w:t>
      </w:r>
      <w:r w:rsidR="00793F5E" w:rsidRPr="0042430D">
        <w:rPr>
          <w:rFonts w:cs="Times New Roman"/>
          <w:bCs/>
          <w:sz w:val="20"/>
          <w:szCs w:val="20"/>
        </w:rPr>
        <w:t xml:space="preserve"> </w:t>
      </w:r>
      <w:proofErr w:type="spellStart"/>
      <w:r w:rsidRPr="0042430D">
        <w:rPr>
          <w:rFonts w:cs="Times New Roman"/>
          <w:bCs/>
          <w:sz w:val="20"/>
          <w:szCs w:val="20"/>
        </w:rPr>
        <w:t>Wettstein</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D.V.</w:t>
      </w:r>
      <w:r w:rsidR="00793F5E" w:rsidRPr="0042430D">
        <w:rPr>
          <w:rFonts w:cs="Times New Roman"/>
          <w:bCs/>
          <w:sz w:val="20"/>
          <w:szCs w:val="20"/>
        </w:rPr>
        <w:t xml:space="preserve"> </w:t>
      </w:r>
      <w:r w:rsidRPr="0042430D">
        <w:rPr>
          <w:rFonts w:cs="Times New Roman"/>
          <w:bCs/>
          <w:sz w:val="20"/>
          <w:szCs w:val="20"/>
        </w:rPr>
        <w:t>(1957):</w:t>
      </w:r>
      <w:r w:rsidR="00793F5E" w:rsidRPr="0042430D">
        <w:rPr>
          <w:rFonts w:cs="Times New Roman"/>
          <w:sz w:val="20"/>
          <w:szCs w:val="20"/>
        </w:rPr>
        <w:t xml:space="preserve"> </w:t>
      </w:r>
      <w:r w:rsidRPr="0042430D">
        <w:rPr>
          <w:rFonts w:cs="Times New Roman"/>
          <w:sz w:val="20"/>
          <w:szCs w:val="20"/>
        </w:rPr>
        <w:t>Chlorophyll</w:t>
      </w:r>
      <w:r w:rsidR="00793F5E" w:rsidRPr="0042430D">
        <w:rPr>
          <w:rFonts w:cs="Times New Roman"/>
          <w:sz w:val="20"/>
          <w:szCs w:val="20"/>
        </w:rPr>
        <w:t xml:space="preserve"> </w:t>
      </w:r>
      <w:proofErr w:type="spellStart"/>
      <w:r w:rsidRPr="0042430D">
        <w:rPr>
          <w:rFonts w:cs="Times New Roman"/>
          <w:sz w:val="20"/>
          <w:szCs w:val="20"/>
        </w:rPr>
        <w:t>lethale</w:t>
      </w:r>
      <w:proofErr w:type="spellEnd"/>
      <w:r w:rsidR="00793F5E" w:rsidRPr="0042430D">
        <w:rPr>
          <w:rFonts w:cs="Times New Roman"/>
          <w:sz w:val="20"/>
          <w:szCs w:val="20"/>
        </w:rPr>
        <w:t xml:space="preserve"> </w:t>
      </w:r>
      <w:r w:rsidRPr="0042430D">
        <w:rPr>
          <w:rFonts w:cs="Times New Roman"/>
          <w:sz w:val="20"/>
          <w:szCs w:val="20"/>
        </w:rPr>
        <w:t>under</w:t>
      </w:r>
      <w:r w:rsidR="00793F5E" w:rsidRPr="0042430D">
        <w:rPr>
          <w:rFonts w:cs="Times New Roman"/>
          <w:sz w:val="20"/>
          <w:szCs w:val="20"/>
        </w:rPr>
        <w:t xml:space="preserve"> </w:t>
      </w:r>
      <w:proofErr w:type="spellStart"/>
      <w:r w:rsidRPr="0042430D">
        <w:rPr>
          <w:rFonts w:cs="Times New Roman"/>
          <w:sz w:val="20"/>
          <w:szCs w:val="20"/>
        </w:rPr>
        <w:t>submikrosh</w:t>
      </w:r>
      <w:proofErr w:type="spellEnd"/>
      <w:r w:rsidR="00793F5E" w:rsidRPr="0042430D">
        <w:rPr>
          <w:rFonts w:cs="Times New Roman"/>
          <w:sz w:val="20"/>
          <w:szCs w:val="20"/>
        </w:rPr>
        <w:t xml:space="preserve"> </w:t>
      </w:r>
      <w:proofErr w:type="spellStart"/>
      <w:r w:rsidRPr="0042430D">
        <w:rPr>
          <w:rFonts w:cs="Times New Roman"/>
          <w:sz w:val="20"/>
          <w:szCs w:val="20"/>
        </w:rPr>
        <w:t>opishe</w:t>
      </w:r>
      <w:proofErr w:type="spellEnd"/>
      <w:r w:rsidR="00793F5E" w:rsidRPr="0042430D">
        <w:rPr>
          <w:rFonts w:cs="Times New Roman"/>
          <w:sz w:val="20"/>
          <w:szCs w:val="20"/>
        </w:rPr>
        <w:t xml:space="preserve"> </w:t>
      </w:r>
      <w:proofErr w:type="spellStart"/>
      <w:r w:rsidRPr="0042430D">
        <w:rPr>
          <w:rFonts w:cs="Times New Roman"/>
          <w:sz w:val="20"/>
          <w:szCs w:val="20"/>
        </w:rPr>
        <w:t>formileshrel</w:t>
      </w:r>
      <w:proofErr w:type="spellEnd"/>
      <w:r w:rsidR="00793F5E" w:rsidRPr="0042430D">
        <w:rPr>
          <w:rFonts w:cs="Times New Roman"/>
          <w:sz w:val="20"/>
          <w:szCs w:val="20"/>
        </w:rPr>
        <w:t xml:space="preserve"> </w:t>
      </w:r>
      <w:proofErr w:type="spellStart"/>
      <w:r w:rsidRPr="0042430D">
        <w:rPr>
          <w:rFonts w:cs="Times New Roman"/>
          <w:sz w:val="20"/>
          <w:szCs w:val="20"/>
        </w:rPr>
        <w:t>der</w:t>
      </w:r>
      <w:proofErr w:type="spellEnd"/>
      <w:r w:rsidR="00793F5E" w:rsidRPr="0042430D">
        <w:rPr>
          <w:rFonts w:cs="Times New Roman"/>
          <w:sz w:val="20"/>
          <w:szCs w:val="20"/>
        </w:rPr>
        <w:t xml:space="preserve"> </w:t>
      </w:r>
      <w:proofErr w:type="spellStart"/>
      <w:r w:rsidRPr="0042430D">
        <w:rPr>
          <w:rFonts w:cs="Times New Roman"/>
          <w:sz w:val="20"/>
          <w:szCs w:val="20"/>
        </w:rPr>
        <w:t>plastidebn</w:t>
      </w:r>
      <w:proofErr w:type="spellEnd"/>
      <w:r w:rsidR="00793F5E" w:rsidRPr="0042430D">
        <w:rPr>
          <w:rFonts w:cs="Times New Roman"/>
          <w:sz w:val="20"/>
          <w:szCs w:val="20"/>
        </w:rPr>
        <w:t xml:space="preserve"> </w:t>
      </w:r>
      <w:r w:rsidRPr="0042430D">
        <w:rPr>
          <w:rFonts w:cs="Times New Roman"/>
          <w:sz w:val="20"/>
          <w:szCs w:val="20"/>
        </w:rPr>
        <w:t>cell</w:t>
      </w:r>
      <w:r w:rsidR="00793F5E" w:rsidRPr="0042430D">
        <w:rPr>
          <w:rFonts w:cs="Times New Roman"/>
          <w:sz w:val="20"/>
          <w:szCs w:val="20"/>
        </w:rPr>
        <w:t xml:space="preserve"> </w:t>
      </w:r>
      <w:r w:rsidRPr="0042430D">
        <w:rPr>
          <w:rFonts w:cs="Times New Roman"/>
          <w:sz w:val="20"/>
          <w:szCs w:val="20"/>
        </w:rPr>
        <w:t>trop.</w:t>
      </w:r>
      <w:r w:rsidR="00793F5E" w:rsidRPr="0042430D">
        <w:rPr>
          <w:rFonts w:cs="Times New Roman"/>
          <w:sz w:val="20"/>
          <w:szCs w:val="20"/>
        </w:rPr>
        <w:t xml:space="preserve"> </w:t>
      </w:r>
      <w:r w:rsidRPr="0042430D">
        <w:rPr>
          <w:rFonts w:cs="Times New Roman"/>
          <w:sz w:val="20"/>
          <w:szCs w:val="20"/>
        </w:rPr>
        <w:t>Res.</w:t>
      </w:r>
      <w:r w:rsidR="00793F5E" w:rsidRPr="0042430D">
        <w:rPr>
          <w:rFonts w:cs="Times New Roman"/>
          <w:sz w:val="20"/>
          <w:szCs w:val="20"/>
        </w:rPr>
        <w:t xml:space="preserve"> </w:t>
      </w:r>
      <w:r w:rsidRPr="0042430D">
        <w:rPr>
          <w:rFonts w:cs="Times New Roman"/>
          <w:sz w:val="20"/>
          <w:szCs w:val="20"/>
        </w:rPr>
        <w:t>Amer.</w:t>
      </w:r>
      <w:r w:rsidR="00793F5E" w:rsidRPr="0042430D">
        <w:rPr>
          <w:rFonts w:cs="Times New Roman"/>
          <w:sz w:val="20"/>
          <w:szCs w:val="20"/>
        </w:rPr>
        <w:t xml:space="preserve"> </w:t>
      </w:r>
      <w:proofErr w:type="spellStart"/>
      <w:r w:rsidRPr="0042430D">
        <w:rPr>
          <w:rFonts w:cs="Times New Roman"/>
          <w:sz w:val="20"/>
          <w:szCs w:val="20"/>
        </w:rPr>
        <w:t>Sco</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Hort.</w:t>
      </w:r>
      <w:r w:rsidR="00793F5E" w:rsidRPr="0042430D">
        <w:rPr>
          <w:rFonts w:cs="Times New Roman"/>
          <w:sz w:val="20"/>
          <w:szCs w:val="20"/>
        </w:rPr>
        <w:t xml:space="preserve"> </w:t>
      </w:r>
      <w:proofErr w:type="spellStart"/>
      <w:r w:rsidRPr="0042430D">
        <w:rPr>
          <w:rFonts w:cs="Times New Roman"/>
          <w:sz w:val="20"/>
          <w:szCs w:val="20"/>
        </w:rPr>
        <w:t>Scl</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20-427-433.</w:t>
      </w:r>
    </w:p>
    <w:p w:rsidR="008933C2" w:rsidRPr="0042430D" w:rsidRDefault="008933C2" w:rsidP="00D230EA">
      <w:pPr>
        <w:numPr>
          <w:ilvl w:val="0"/>
          <w:numId w:val="6"/>
        </w:numPr>
        <w:bidi w:val="0"/>
        <w:snapToGrid w:val="0"/>
        <w:ind w:left="425" w:hanging="425"/>
        <w:jc w:val="both"/>
        <w:rPr>
          <w:rFonts w:cs="Times New Roman"/>
          <w:sz w:val="20"/>
          <w:szCs w:val="20"/>
        </w:rPr>
      </w:pPr>
      <w:proofErr w:type="spellStart"/>
      <w:r w:rsidRPr="0042430D">
        <w:rPr>
          <w:rFonts w:cs="Times New Roman"/>
          <w:bCs/>
          <w:sz w:val="20"/>
          <w:szCs w:val="20"/>
        </w:rPr>
        <w:t>Wassel</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A.M.M.;</w:t>
      </w:r>
      <w:r w:rsidR="00793F5E" w:rsidRPr="0042430D">
        <w:rPr>
          <w:rFonts w:cs="Times New Roman"/>
          <w:bCs/>
          <w:sz w:val="20"/>
          <w:szCs w:val="20"/>
        </w:rPr>
        <w:t xml:space="preserve"> </w:t>
      </w:r>
      <w:r w:rsidRPr="0042430D">
        <w:rPr>
          <w:rFonts w:cs="Times New Roman"/>
          <w:bCs/>
          <w:sz w:val="20"/>
          <w:szCs w:val="20"/>
        </w:rPr>
        <w:t>Al-</w:t>
      </w:r>
      <w:r w:rsidR="00793F5E" w:rsidRPr="0042430D">
        <w:rPr>
          <w:rFonts w:cs="Times New Roman"/>
          <w:bCs/>
          <w:sz w:val="20"/>
          <w:szCs w:val="20"/>
        </w:rPr>
        <w:t xml:space="preserve"> </w:t>
      </w:r>
      <w:proofErr w:type="spellStart"/>
      <w:r w:rsidRPr="0042430D">
        <w:rPr>
          <w:rFonts w:cs="Times New Roman"/>
          <w:bCs/>
          <w:sz w:val="20"/>
          <w:szCs w:val="20"/>
        </w:rPr>
        <w:t>Wasfy</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M.M.M.</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Mohamed,</w:t>
      </w:r>
      <w:r w:rsidR="00793F5E" w:rsidRPr="0042430D">
        <w:rPr>
          <w:rFonts w:cs="Times New Roman"/>
          <w:bCs/>
          <w:sz w:val="20"/>
          <w:szCs w:val="20"/>
        </w:rPr>
        <w:t xml:space="preserve"> </w:t>
      </w:r>
      <w:r w:rsidRPr="0042430D">
        <w:rPr>
          <w:rFonts w:cs="Times New Roman"/>
          <w:bCs/>
          <w:sz w:val="20"/>
          <w:szCs w:val="20"/>
        </w:rPr>
        <w:t>M.M.A.</w:t>
      </w:r>
      <w:r w:rsidR="00793F5E" w:rsidRPr="0042430D">
        <w:rPr>
          <w:rFonts w:cs="Times New Roman"/>
          <w:bCs/>
          <w:sz w:val="20"/>
          <w:szCs w:val="20"/>
        </w:rPr>
        <w:t xml:space="preserve"> </w:t>
      </w:r>
      <w:r w:rsidRPr="0042430D">
        <w:rPr>
          <w:rFonts w:cs="Times New Roman"/>
          <w:bCs/>
          <w:sz w:val="20"/>
          <w:szCs w:val="20"/>
        </w:rPr>
        <w:t>(2017):</w:t>
      </w:r>
      <w:r w:rsidR="00793F5E" w:rsidRPr="0042430D">
        <w:rPr>
          <w:rFonts w:cs="Times New Roman"/>
          <w:sz w:val="20"/>
          <w:szCs w:val="20"/>
        </w:rPr>
        <w:t xml:space="preserve"> </w:t>
      </w:r>
      <w:r w:rsidRPr="0042430D">
        <w:rPr>
          <w:rFonts w:cs="Times New Roman"/>
          <w:sz w:val="20"/>
          <w:szCs w:val="20"/>
        </w:rPr>
        <w:t>Response</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r w:rsidRPr="0042430D">
        <w:rPr>
          <w:rFonts w:cs="Times New Roman"/>
          <w:sz w:val="20"/>
          <w:szCs w:val="20"/>
        </w:rPr>
        <w:t>Flame</w:t>
      </w:r>
      <w:r w:rsidR="00793F5E" w:rsidRPr="0042430D">
        <w:rPr>
          <w:rFonts w:cs="Times New Roman"/>
          <w:sz w:val="20"/>
          <w:szCs w:val="20"/>
        </w:rPr>
        <w:t xml:space="preserve"> </w:t>
      </w:r>
      <w:r w:rsidRPr="0042430D">
        <w:rPr>
          <w:rFonts w:cs="Times New Roman"/>
          <w:sz w:val="20"/>
          <w:szCs w:val="20"/>
        </w:rPr>
        <w:t>seedless</w:t>
      </w:r>
      <w:r w:rsidR="00793F5E" w:rsidRPr="0042430D">
        <w:rPr>
          <w:rFonts w:cs="Times New Roman"/>
          <w:sz w:val="20"/>
          <w:szCs w:val="20"/>
        </w:rPr>
        <w:t xml:space="preserve"> </w:t>
      </w:r>
      <w:r w:rsidRPr="0042430D">
        <w:rPr>
          <w:rFonts w:cs="Times New Roman"/>
          <w:sz w:val="20"/>
          <w:szCs w:val="20"/>
        </w:rPr>
        <w:t>grapevines</w:t>
      </w:r>
      <w:r w:rsidR="00793F5E" w:rsidRPr="0042430D">
        <w:rPr>
          <w:rFonts w:cs="Times New Roman"/>
          <w:sz w:val="20"/>
          <w:szCs w:val="20"/>
        </w:rPr>
        <w:t xml:space="preserve"> </w:t>
      </w:r>
      <w:r w:rsidRPr="0042430D">
        <w:rPr>
          <w:rFonts w:cs="Times New Roman"/>
          <w:sz w:val="20"/>
          <w:szCs w:val="20"/>
        </w:rPr>
        <w:t>to</w:t>
      </w:r>
      <w:r w:rsidR="00793F5E" w:rsidRPr="0042430D">
        <w:rPr>
          <w:rFonts w:cs="Times New Roman"/>
          <w:sz w:val="20"/>
          <w:szCs w:val="20"/>
        </w:rPr>
        <w:t xml:space="preserve"> </w:t>
      </w:r>
      <w:r w:rsidRPr="0042430D">
        <w:rPr>
          <w:rFonts w:cs="Times New Roman"/>
          <w:sz w:val="20"/>
          <w:szCs w:val="20"/>
        </w:rPr>
        <w:t>foliar</w:t>
      </w:r>
      <w:r w:rsidR="00793F5E" w:rsidRPr="0042430D">
        <w:rPr>
          <w:rFonts w:cs="Times New Roman"/>
          <w:sz w:val="20"/>
          <w:szCs w:val="20"/>
        </w:rPr>
        <w:t xml:space="preserve"> </w:t>
      </w:r>
      <w:r w:rsidRPr="0042430D">
        <w:rPr>
          <w:rFonts w:cs="Times New Roman"/>
          <w:sz w:val="20"/>
          <w:szCs w:val="20"/>
        </w:rPr>
        <w:t>application</w:t>
      </w:r>
      <w:r w:rsidR="00793F5E" w:rsidRPr="0042430D">
        <w:rPr>
          <w:rFonts w:cs="Times New Roman"/>
          <w:sz w:val="20"/>
          <w:szCs w:val="20"/>
        </w:rPr>
        <w:t xml:space="preserve"> </w:t>
      </w:r>
      <w:r w:rsidRPr="0042430D">
        <w:rPr>
          <w:rFonts w:cs="Times New Roman"/>
          <w:sz w:val="20"/>
          <w:szCs w:val="20"/>
        </w:rPr>
        <w:t>of</w:t>
      </w:r>
      <w:r w:rsidR="00793F5E" w:rsidRPr="0042430D">
        <w:rPr>
          <w:rFonts w:cs="Times New Roman"/>
          <w:sz w:val="20"/>
          <w:szCs w:val="20"/>
        </w:rPr>
        <w:t xml:space="preserve"> </w:t>
      </w:r>
      <w:proofErr w:type="spellStart"/>
      <w:r w:rsidRPr="0042430D">
        <w:rPr>
          <w:rFonts w:cs="Times New Roman"/>
          <w:sz w:val="20"/>
          <w:szCs w:val="20"/>
        </w:rPr>
        <w:t>nano</w:t>
      </w:r>
      <w:proofErr w:type="spellEnd"/>
      <w:r w:rsidRPr="0042430D">
        <w:rPr>
          <w:rFonts w:cs="Times New Roman"/>
          <w:sz w:val="20"/>
          <w:szCs w:val="20"/>
        </w:rPr>
        <w:t>-</w:t>
      </w:r>
      <w:r w:rsidR="00793F5E" w:rsidRPr="0042430D">
        <w:rPr>
          <w:rFonts w:cs="Times New Roman"/>
          <w:sz w:val="20"/>
          <w:szCs w:val="20"/>
        </w:rPr>
        <w:t xml:space="preserve"> </w:t>
      </w:r>
      <w:r w:rsidRPr="0042430D">
        <w:rPr>
          <w:rFonts w:cs="Times New Roman"/>
          <w:sz w:val="20"/>
          <w:szCs w:val="20"/>
        </w:rPr>
        <w:t>fertilizers.</w:t>
      </w:r>
      <w:r w:rsidR="00793F5E" w:rsidRPr="0042430D">
        <w:rPr>
          <w:rFonts w:cs="Times New Roman"/>
          <w:sz w:val="20"/>
          <w:szCs w:val="20"/>
        </w:rPr>
        <w:t xml:space="preserve"> </w:t>
      </w:r>
      <w:r w:rsidRPr="0042430D">
        <w:rPr>
          <w:rFonts w:cs="Times New Roman"/>
          <w:sz w:val="20"/>
          <w:szCs w:val="20"/>
        </w:rPr>
        <w:t>J.</w:t>
      </w:r>
      <w:r w:rsidR="00793F5E" w:rsidRPr="0042430D">
        <w:rPr>
          <w:rFonts w:cs="Times New Roman"/>
          <w:sz w:val="20"/>
          <w:szCs w:val="20"/>
        </w:rPr>
        <w:t xml:space="preserve"> </w:t>
      </w:r>
      <w:r w:rsidRPr="0042430D">
        <w:rPr>
          <w:rFonts w:cs="Times New Roman"/>
          <w:sz w:val="20"/>
          <w:szCs w:val="20"/>
        </w:rPr>
        <w:t>Product.</w:t>
      </w:r>
      <w:r w:rsidR="00793F5E" w:rsidRPr="0042430D">
        <w:rPr>
          <w:rFonts w:cs="Times New Roman"/>
          <w:sz w:val="20"/>
          <w:szCs w:val="20"/>
        </w:rPr>
        <w:t xml:space="preserve"> &amp; </w:t>
      </w:r>
      <w:r w:rsidRPr="0042430D">
        <w:rPr>
          <w:rFonts w:cs="Times New Roman"/>
          <w:sz w:val="20"/>
          <w:szCs w:val="20"/>
        </w:rPr>
        <w:t>dev.</w:t>
      </w:r>
      <w:r w:rsidR="00793F5E" w:rsidRPr="0042430D">
        <w:rPr>
          <w:rFonts w:cs="Times New Roman"/>
          <w:sz w:val="20"/>
          <w:szCs w:val="20"/>
        </w:rPr>
        <w:t xml:space="preserve"> </w:t>
      </w:r>
      <w:r w:rsidRPr="0042430D">
        <w:rPr>
          <w:rFonts w:cs="Times New Roman"/>
          <w:sz w:val="20"/>
          <w:szCs w:val="20"/>
        </w:rPr>
        <w:t>22(3):</w:t>
      </w:r>
      <w:r w:rsidR="00793F5E" w:rsidRPr="0042430D">
        <w:rPr>
          <w:rFonts w:cs="Times New Roman"/>
          <w:sz w:val="20"/>
          <w:szCs w:val="20"/>
        </w:rPr>
        <w:t xml:space="preserve"> </w:t>
      </w:r>
      <w:r w:rsidRPr="0042430D">
        <w:rPr>
          <w:rFonts w:cs="Times New Roman"/>
          <w:sz w:val="20"/>
          <w:szCs w:val="20"/>
        </w:rPr>
        <w:t>469-485.</w:t>
      </w:r>
    </w:p>
    <w:p w:rsidR="008933C2" w:rsidRPr="00793F5E" w:rsidRDefault="008933C2" w:rsidP="00D230EA">
      <w:pPr>
        <w:numPr>
          <w:ilvl w:val="0"/>
          <w:numId w:val="6"/>
        </w:numPr>
        <w:bidi w:val="0"/>
        <w:snapToGrid w:val="0"/>
        <w:ind w:left="425" w:hanging="425"/>
        <w:jc w:val="both"/>
        <w:rPr>
          <w:rFonts w:cs="Times New Roman"/>
          <w:sz w:val="20"/>
          <w:szCs w:val="20"/>
        </w:rPr>
      </w:pPr>
      <w:r w:rsidRPr="0042430D">
        <w:rPr>
          <w:rFonts w:cs="Times New Roman"/>
          <w:bCs/>
          <w:sz w:val="20"/>
          <w:szCs w:val="20"/>
        </w:rPr>
        <w:t>Wilde,</w:t>
      </w:r>
      <w:r w:rsidR="00793F5E" w:rsidRPr="0042430D">
        <w:rPr>
          <w:rFonts w:cs="Times New Roman"/>
          <w:bCs/>
          <w:sz w:val="20"/>
          <w:szCs w:val="20"/>
        </w:rPr>
        <w:t xml:space="preserve"> </w:t>
      </w:r>
      <w:r w:rsidRPr="0042430D">
        <w:rPr>
          <w:rFonts w:cs="Times New Roman"/>
          <w:bCs/>
          <w:sz w:val="20"/>
          <w:szCs w:val="20"/>
        </w:rPr>
        <w:t>S.A.;</w:t>
      </w:r>
      <w:r w:rsidR="00793F5E" w:rsidRPr="0042430D">
        <w:rPr>
          <w:rFonts w:cs="Times New Roman"/>
          <w:bCs/>
          <w:sz w:val="20"/>
          <w:szCs w:val="20"/>
        </w:rPr>
        <w:t xml:space="preserve"> </w:t>
      </w:r>
      <w:r w:rsidRPr="0042430D">
        <w:rPr>
          <w:rFonts w:cs="Times New Roman"/>
          <w:bCs/>
          <w:sz w:val="20"/>
          <w:szCs w:val="20"/>
        </w:rPr>
        <w:t>Corey,</w:t>
      </w:r>
      <w:r w:rsidR="00793F5E" w:rsidRPr="0042430D">
        <w:rPr>
          <w:rFonts w:cs="Times New Roman"/>
          <w:bCs/>
          <w:sz w:val="20"/>
          <w:szCs w:val="20"/>
        </w:rPr>
        <w:t xml:space="preserve"> </w:t>
      </w:r>
      <w:r w:rsidRPr="0042430D">
        <w:rPr>
          <w:rFonts w:cs="Times New Roman"/>
          <w:bCs/>
          <w:sz w:val="20"/>
          <w:szCs w:val="20"/>
        </w:rPr>
        <w:t>R.B.;</w:t>
      </w:r>
      <w:r w:rsidR="00793F5E" w:rsidRPr="0042430D">
        <w:rPr>
          <w:rFonts w:cs="Times New Roman"/>
          <w:bCs/>
          <w:sz w:val="20"/>
          <w:szCs w:val="20"/>
        </w:rPr>
        <w:t xml:space="preserve"> </w:t>
      </w:r>
      <w:proofErr w:type="spellStart"/>
      <w:r w:rsidRPr="0042430D">
        <w:rPr>
          <w:rFonts w:cs="Times New Roman"/>
          <w:bCs/>
          <w:sz w:val="20"/>
          <w:szCs w:val="20"/>
        </w:rPr>
        <w:t>Iyer</w:t>
      </w:r>
      <w:proofErr w:type="spellEnd"/>
      <w:r w:rsidRPr="0042430D">
        <w:rPr>
          <w:rFonts w:cs="Times New Roman"/>
          <w:bCs/>
          <w:sz w:val="20"/>
          <w:szCs w:val="20"/>
        </w:rPr>
        <w:t>,</w:t>
      </w:r>
      <w:r w:rsidR="00793F5E" w:rsidRPr="0042430D">
        <w:rPr>
          <w:rFonts w:cs="Times New Roman"/>
          <w:bCs/>
          <w:sz w:val="20"/>
          <w:szCs w:val="20"/>
        </w:rPr>
        <w:t xml:space="preserve"> </w:t>
      </w:r>
      <w:r w:rsidRPr="0042430D">
        <w:rPr>
          <w:rFonts w:cs="Times New Roman"/>
          <w:bCs/>
          <w:sz w:val="20"/>
          <w:szCs w:val="20"/>
        </w:rPr>
        <w:t>I.G.</w:t>
      </w:r>
      <w:r w:rsidR="00793F5E" w:rsidRPr="0042430D">
        <w:rPr>
          <w:rFonts w:cs="Times New Roman"/>
          <w:bCs/>
          <w:sz w:val="20"/>
          <w:szCs w:val="20"/>
        </w:rPr>
        <w:t xml:space="preserve"> </w:t>
      </w:r>
      <w:r w:rsidRPr="0042430D">
        <w:rPr>
          <w:rFonts w:cs="Times New Roman"/>
          <w:bCs/>
          <w:sz w:val="20"/>
          <w:szCs w:val="20"/>
        </w:rPr>
        <w:t>and</w:t>
      </w:r>
      <w:r w:rsidR="00793F5E" w:rsidRPr="0042430D">
        <w:rPr>
          <w:rFonts w:cs="Times New Roman"/>
          <w:bCs/>
          <w:sz w:val="20"/>
          <w:szCs w:val="20"/>
        </w:rPr>
        <w:t xml:space="preserve"> </w:t>
      </w:r>
      <w:r w:rsidRPr="0042430D">
        <w:rPr>
          <w:rFonts w:cs="Times New Roman"/>
          <w:bCs/>
          <w:sz w:val="20"/>
          <w:szCs w:val="20"/>
        </w:rPr>
        <w:t>Voigt,</w:t>
      </w:r>
      <w:r w:rsidR="00793F5E" w:rsidRPr="0042430D">
        <w:rPr>
          <w:rFonts w:cs="Times New Roman"/>
          <w:bCs/>
          <w:sz w:val="20"/>
          <w:szCs w:val="20"/>
        </w:rPr>
        <w:t xml:space="preserve"> </w:t>
      </w:r>
      <w:r w:rsidRPr="0042430D">
        <w:rPr>
          <w:rFonts w:cs="Times New Roman"/>
          <w:bCs/>
          <w:sz w:val="20"/>
          <w:szCs w:val="20"/>
        </w:rPr>
        <w:t>G.K.</w:t>
      </w:r>
      <w:r w:rsidR="00793F5E" w:rsidRPr="0042430D">
        <w:rPr>
          <w:rFonts w:cs="Times New Roman"/>
          <w:bCs/>
          <w:sz w:val="20"/>
          <w:szCs w:val="20"/>
        </w:rPr>
        <w:t xml:space="preserve"> </w:t>
      </w:r>
      <w:r w:rsidRPr="0042430D">
        <w:rPr>
          <w:rFonts w:cs="Times New Roman"/>
          <w:bCs/>
          <w:sz w:val="20"/>
          <w:szCs w:val="20"/>
        </w:rPr>
        <w:t>(1985):</w:t>
      </w:r>
      <w:r w:rsidR="00793F5E" w:rsidRPr="0042430D">
        <w:rPr>
          <w:rFonts w:cs="Times New Roman"/>
          <w:sz w:val="20"/>
          <w:szCs w:val="20"/>
        </w:rPr>
        <w:t xml:space="preserve"> </w:t>
      </w:r>
      <w:r w:rsidRPr="0042430D">
        <w:rPr>
          <w:rFonts w:cs="Times New Roman"/>
          <w:sz w:val="20"/>
          <w:szCs w:val="20"/>
        </w:rPr>
        <w:t>Soil</w:t>
      </w:r>
      <w:r w:rsidR="00793F5E" w:rsidRPr="0042430D">
        <w:rPr>
          <w:rFonts w:cs="Times New Roman"/>
          <w:sz w:val="20"/>
          <w:szCs w:val="20"/>
        </w:rPr>
        <w:t xml:space="preserve"> </w:t>
      </w:r>
      <w:r w:rsidRPr="0042430D">
        <w:rPr>
          <w:rFonts w:cs="Times New Roman"/>
          <w:sz w:val="20"/>
          <w:szCs w:val="20"/>
        </w:rPr>
        <w:t>and</w:t>
      </w:r>
      <w:r w:rsidR="00793F5E" w:rsidRPr="0042430D">
        <w:rPr>
          <w:rFonts w:cs="Times New Roman"/>
          <w:sz w:val="20"/>
          <w:szCs w:val="20"/>
        </w:rPr>
        <w:t xml:space="preserve"> </w:t>
      </w:r>
      <w:r w:rsidRPr="0042430D">
        <w:rPr>
          <w:rFonts w:cs="Times New Roman"/>
          <w:sz w:val="20"/>
          <w:szCs w:val="20"/>
        </w:rPr>
        <w:t>plant</w:t>
      </w:r>
      <w:r w:rsidR="00793F5E">
        <w:rPr>
          <w:rFonts w:cs="Times New Roman"/>
          <w:sz w:val="20"/>
          <w:szCs w:val="20"/>
        </w:rPr>
        <w:t xml:space="preserve"> </w:t>
      </w:r>
      <w:r w:rsidRPr="00793F5E">
        <w:rPr>
          <w:rFonts w:cs="Times New Roman"/>
          <w:sz w:val="20"/>
          <w:szCs w:val="20"/>
        </w:rPr>
        <w:t>analysis</w:t>
      </w:r>
      <w:r w:rsidR="00793F5E">
        <w:rPr>
          <w:rFonts w:cs="Times New Roman"/>
          <w:sz w:val="20"/>
          <w:szCs w:val="20"/>
        </w:rPr>
        <w:t xml:space="preserve"> </w:t>
      </w:r>
      <w:r w:rsidRPr="00793F5E">
        <w:rPr>
          <w:rFonts w:cs="Times New Roman"/>
          <w:sz w:val="20"/>
          <w:szCs w:val="20"/>
        </w:rPr>
        <w:t>for</w:t>
      </w:r>
      <w:r w:rsidR="00793F5E">
        <w:rPr>
          <w:rFonts w:cs="Times New Roman"/>
          <w:sz w:val="20"/>
          <w:szCs w:val="20"/>
        </w:rPr>
        <w:t xml:space="preserve"> </w:t>
      </w:r>
      <w:r w:rsidRPr="00793F5E">
        <w:rPr>
          <w:rFonts w:cs="Times New Roman"/>
          <w:sz w:val="20"/>
          <w:szCs w:val="20"/>
        </w:rPr>
        <w:t>tree</w:t>
      </w:r>
      <w:r w:rsidR="00793F5E">
        <w:rPr>
          <w:rFonts w:cs="Times New Roman"/>
          <w:sz w:val="20"/>
          <w:szCs w:val="20"/>
        </w:rPr>
        <w:t xml:space="preserve"> </w:t>
      </w:r>
      <w:r w:rsidRPr="00793F5E">
        <w:rPr>
          <w:rFonts w:cs="Times New Roman"/>
          <w:sz w:val="20"/>
          <w:szCs w:val="20"/>
        </w:rPr>
        <w:t>culture</w:t>
      </w:r>
      <w:r w:rsidR="00793F5E">
        <w:rPr>
          <w:rFonts w:cs="Times New Roman"/>
          <w:sz w:val="20"/>
          <w:szCs w:val="20"/>
        </w:rPr>
        <w:t xml:space="preserve"> </w:t>
      </w:r>
      <w:r w:rsidRPr="00793F5E">
        <w:rPr>
          <w:rFonts w:cs="Times New Roman"/>
          <w:sz w:val="20"/>
          <w:szCs w:val="20"/>
        </w:rPr>
        <w:t>3</w:t>
      </w:r>
      <w:r w:rsidRPr="00793F5E">
        <w:rPr>
          <w:rFonts w:cs="Times New Roman"/>
          <w:sz w:val="20"/>
          <w:szCs w:val="20"/>
          <w:vertAlign w:val="superscript"/>
        </w:rPr>
        <w:t>rd</w:t>
      </w:r>
      <w:r w:rsidR="00793F5E">
        <w:rPr>
          <w:rFonts w:cs="Times New Roman"/>
          <w:sz w:val="20"/>
          <w:szCs w:val="20"/>
        </w:rPr>
        <w:t xml:space="preserve"> </w:t>
      </w:r>
      <w:r w:rsidRPr="00793F5E">
        <w:rPr>
          <w:rFonts w:cs="Times New Roman"/>
          <w:sz w:val="20"/>
          <w:szCs w:val="20"/>
        </w:rPr>
        <w:t>Ed.</w:t>
      </w:r>
      <w:r w:rsidR="00793F5E">
        <w:rPr>
          <w:rFonts w:cs="Times New Roman"/>
          <w:sz w:val="20"/>
          <w:szCs w:val="20"/>
        </w:rPr>
        <w:t xml:space="preserve"> </w:t>
      </w:r>
      <w:r w:rsidRPr="00793F5E">
        <w:rPr>
          <w:rFonts w:cs="Times New Roman"/>
          <w:sz w:val="20"/>
          <w:szCs w:val="20"/>
        </w:rPr>
        <w:t>Oxford</w:t>
      </w:r>
      <w:r w:rsidR="00793F5E">
        <w:rPr>
          <w:rFonts w:cs="Times New Roman"/>
          <w:sz w:val="20"/>
          <w:szCs w:val="20"/>
        </w:rPr>
        <w:t xml:space="preserve"> </w:t>
      </w:r>
      <w:r w:rsidRPr="00793F5E">
        <w:rPr>
          <w:rFonts w:cs="Times New Roman"/>
          <w:sz w:val="20"/>
          <w:szCs w:val="20"/>
        </w:rPr>
        <w:t>and</w:t>
      </w:r>
      <w:r w:rsidR="00793F5E">
        <w:rPr>
          <w:rFonts w:cs="Times New Roman"/>
          <w:sz w:val="20"/>
          <w:szCs w:val="20"/>
        </w:rPr>
        <w:t xml:space="preserve"> </w:t>
      </w:r>
      <w:r w:rsidRPr="00793F5E">
        <w:rPr>
          <w:rFonts w:cs="Times New Roman"/>
          <w:sz w:val="20"/>
          <w:szCs w:val="20"/>
        </w:rPr>
        <w:t>IBH</w:t>
      </w:r>
      <w:r w:rsidR="00793F5E">
        <w:rPr>
          <w:rFonts w:cs="Times New Roman"/>
          <w:sz w:val="20"/>
          <w:szCs w:val="20"/>
        </w:rPr>
        <w:t xml:space="preserve"> </w:t>
      </w:r>
      <w:r w:rsidRPr="00793F5E">
        <w:rPr>
          <w:rFonts w:cs="Times New Roman"/>
          <w:sz w:val="20"/>
          <w:szCs w:val="20"/>
        </w:rPr>
        <w:t>publishing</w:t>
      </w:r>
      <w:r w:rsidR="00793F5E">
        <w:rPr>
          <w:rFonts w:cs="Times New Roman"/>
          <w:sz w:val="20"/>
          <w:szCs w:val="20"/>
        </w:rPr>
        <w:t xml:space="preserve"> </w:t>
      </w:r>
      <w:r w:rsidRPr="00793F5E">
        <w:rPr>
          <w:rFonts w:cs="Times New Roman"/>
          <w:sz w:val="20"/>
          <w:szCs w:val="20"/>
        </w:rPr>
        <w:t>co.</w:t>
      </w:r>
      <w:r w:rsidR="00793F5E">
        <w:rPr>
          <w:rFonts w:cs="Times New Roman"/>
          <w:sz w:val="20"/>
          <w:szCs w:val="20"/>
        </w:rPr>
        <w:t xml:space="preserve"> </w:t>
      </w:r>
      <w:r w:rsidRPr="00793F5E">
        <w:rPr>
          <w:rFonts w:cs="Times New Roman"/>
          <w:sz w:val="20"/>
          <w:szCs w:val="20"/>
        </w:rPr>
        <w:t>New</w:t>
      </w:r>
      <w:r w:rsidR="00793F5E">
        <w:rPr>
          <w:rFonts w:cs="Times New Roman"/>
          <w:sz w:val="20"/>
          <w:szCs w:val="20"/>
        </w:rPr>
        <w:t xml:space="preserve"> </w:t>
      </w:r>
      <w:r w:rsidRPr="00793F5E">
        <w:rPr>
          <w:rFonts w:cs="Times New Roman"/>
          <w:sz w:val="20"/>
          <w:szCs w:val="20"/>
        </w:rPr>
        <w:t>Delhi</w:t>
      </w:r>
      <w:r w:rsidR="00793F5E">
        <w:rPr>
          <w:rFonts w:cs="Times New Roman"/>
          <w:sz w:val="20"/>
          <w:szCs w:val="20"/>
        </w:rPr>
        <w:t xml:space="preserve"> </w:t>
      </w:r>
      <w:r w:rsidRPr="00793F5E">
        <w:rPr>
          <w:rFonts w:cs="Times New Roman"/>
          <w:sz w:val="20"/>
          <w:szCs w:val="20"/>
        </w:rPr>
        <w:t>India,</w:t>
      </w:r>
      <w:r w:rsidR="00793F5E">
        <w:rPr>
          <w:rFonts w:cs="Times New Roman"/>
          <w:sz w:val="20"/>
          <w:szCs w:val="20"/>
        </w:rPr>
        <w:t xml:space="preserve"> </w:t>
      </w:r>
      <w:r w:rsidRPr="00793F5E">
        <w:rPr>
          <w:rFonts w:cs="Times New Roman"/>
          <w:sz w:val="20"/>
          <w:szCs w:val="20"/>
        </w:rPr>
        <w:t>pp.</w:t>
      </w:r>
      <w:r w:rsidR="00793F5E">
        <w:rPr>
          <w:rFonts w:cs="Times New Roman"/>
          <w:sz w:val="20"/>
          <w:szCs w:val="20"/>
        </w:rPr>
        <w:t xml:space="preserve"> </w:t>
      </w:r>
      <w:r w:rsidRPr="00793F5E">
        <w:rPr>
          <w:rFonts w:cs="Times New Roman"/>
          <w:sz w:val="20"/>
          <w:szCs w:val="20"/>
        </w:rPr>
        <w:t>529-546.</w:t>
      </w:r>
    </w:p>
    <w:p w:rsidR="00906B7F" w:rsidRDefault="00906B7F" w:rsidP="00D230EA">
      <w:pPr>
        <w:numPr>
          <w:ilvl w:val="0"/>
          <w:numId w:val="6"/>
        </w:numPr>
        <w:bidi w:val="0"/>
        <w:snapToGrid w:val="0"/>
        <w:ind w:left="425" w:hanging="425"/>
        <w:jc w:val="both"/>
        <w:rPr>
          <w:rFonts w:cs="Times New Roman"/>
          <w:sz w:val="20"/>
          <w:szCs w:val="20"/>
        </w:rPr>
        <w:sectPr w:rsidR="00906B7F" w:rsidSect="00906B7F">
          <w:type w:val="continuous"/>
          <w:pgSz w:w="12240" w:h="15840"/>
          <w:pgMar w:top="1440" w:right="1440" w:bottom="1440" w:left="1440" w:header="720" w:footer="720" w:gutter="0"/>
          <w:cols w:num="2" w:space="800"/>
          <w:rtlGutter/>
          <w:docGrid w:linePitch="435"/>
        </w:sectPr>
      </w:pPr>
    </w:p>
    <w:p w:rsidR="00793F5E" w:rsidRPr="00793F5E" w:rsidRDefault="0042430D" w:rsidP="00906B7F">
      <w:pPr>
        <w:bidi w:val="0"/>
        <w:snapToGrid w:val="0"/>
        <w:ind w:left="425"/>
        <w:jc w:val="both"/>
        <w:rPr>
          <w:rFonts w:cs="Times New Roman"/>
          <w:sz w:val="20"/>
          <w:szCs w:val="20"/>
        </w:rPr>
      </w:pPr>
      <w:r>
        <w:rPr>
          <w:rFonts w:cs="Times New Roman" w:hint="eastAsia"/>
          <w:sz w:val="20"/>
          <w:szCs w:val="20"/>
          <w:lang w:eastAsia="zh-CN"/>
        </w:rPr>
        <w:lastRenderedPageBreak/>
        <w:t xml:space="preserve"> </w:t>
      </w:r>
      <w:r w:rsidR="00793F5E">
        <w:rPr>
          <w:rFonts w:cs="Times New Roman"/>
          <w:sz w:val="20"/>
          <w:szCs w:val="20"/>
        </w:rPr>
        <w:cr/>
      </w:r>
      <w:r w:rsidR="00793F5E">
        <w:rPr>
          <w:rFonts w:cs="Times New Roman"/>
          <w:sz w:val="20"/>
          <w:szCs w:val="20"/>
        </w:rPr>
        <w:cr/>
      </w:r>
    </w:p>
    <w:p w:rsidR="00F75954" w:rsidRPr="00793F5E" w:rsidRDefault="00793F5E" w:rsidP="00906B7F">
      <w:pPr>
        <w:bidi w:val="0"/>
        <w:snapToGrid w:val="0"/>
        <w:jc w:val="both"/>
        <w:rPr>
          <w:rFonts w:cs="Times New Roman"/>
          <w:sz w:val="20"/>
          <w:szCs w:val="20"/>
        </w:rPr>
      </w:pPr>
      <w:r w:rsidRPr="00793F5E">
        <w:rPr>
          <w:rFonts w:cs="Times New Roman"/>
          <w:sz w:val="20"/>
          <w:szCs w:val="20"/>
        </w:rPr>
        <w:t>4/4/2019</w:t>
      </w:r>
    </w:p>
    <w:sectPr w:rsidR="00F75954" w:rsidRPr="00793F5E" w:rsidSect="00793F5E">
      <w:type w:val="continuous"/>
      <w:pgSz w:w="12240" w:h="15840"/>
      <w:pgMar w:top="1440" w:right="1440" w:bottom="1440" w:left="1440" w:header="720" w:footer="720" w:gutter="0"/>
      <w:cols w:space="720"/>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BE" w:rsidRDefault="004B67BE">
      <w:r>
        <w:separator/>
      </w:r>
    </w:p>
  </w:endnote>
  <w:endnote w:type="continuationSeparator" w:id="0">
    <w:p w:rsidR="004B67BE" w:rsidRDefault="004B6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EA" w:rsidRDefault="00EC45D5" w:rsidP="005310DD">
    <w:pPr>
      <w:pStyle w:val="Footer"/>
      <w:framePr w:wrap="around" w:vAnchor="text" w:hAnchor="text" w:xAlign="center" w:y="1"/>
      <w:rPr>
        <w:rStyle w:val="PageNumber"/>
      </w:rPr>
    </w:pPr>
    <w:r>
      <w:rPr>
        <w:rStyle w:val="PageNumber"/>
        <w:rtl/>
      </w:rPr>
      <w:fldChar w:fldCharType="begin"/>
    </w:r>
    <w:r w:rsidR="00D230EA">
      <w:rPr>
        <w:rStyle w:val="PageNumber"/>
      </w:rPr>
      <w:instrText xml:space="preserve">PAGE  </w:instrText>
    </w:r>
    <w:r>
      <w:rPr>
        <w:rStyle w:val="PageNumber"/>
        <w:rtl/>
      </w:rPr>
      <w:fldChar w:fldCharType="end"/>
    </w:r>
  </w:p>
  <w:p w:rsidR="00D230EA" w:rsidRDefault="00D23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EA" w:rsidRPr="003C257A" w:rsidRDefault="00EC45D5" w:rsidP="003C257A">
    <w:pPr>
      <w:bidi w:val="0"/>
      <w:jc w:val="center"/>
      <w:rPr>
        <w:rFonts w:cs="Times New Roman"/>
        <w:sz w:val="20"/>
      </w:rPr>
    </w:pPr>
    <w:r w:rsidRPr="003C257A">
      <w:rPr>
        <w:rFonts w:cs="Times New Roman"/>
        <w:sz w:val="20"/>
      </w:rPr>
      <w:fldChar w:fldCharType="begin"/>
    </w:r>
    <w:r w:rsidR="003C257A" w:rsidRPr="003C257A">
      <w:rPr>
        <w:rFonts w:cs="Times New Roman"/>
        <w:sz w:val="20"/>
      </w:rPr>
      <w:instrText xml:space="preserve"> page </w:instrText>
    </w:r>
    <w:r w:rsidRPr="003C257A">
      <w:rPr>
        <w:rFonts w:cs="Times New Roman"/>
        <w:sz w:val="20"/>
      </w:rPr>
      <w:fldChar w:fldCharType="separate"/>
    </w:r>
    <w:r w:rsidR="00BB321C">
      <w:rPr>
        <w:rFonts w:cs="Times New Roman"/>
        <w:noProof/>
        <w:sz w:val="20"/>
      </w:rPr>
      <w:t>23</w:t>
    </w:r>
    <w:r w:rsidRPr="003C257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BE" w:rsidRDefault="004B67BE">
      <w:r>
        <w:separator/>
      </w:r>
    </w:p>
  </w:footnote>
  <w:footnote w:type="continuationSeparator" w:id="0">
    <w:p w:rsidR="004B67BE" w:rsidRDefault="004B6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7A" w:rsidRPr="003C257A" w:rsidRDefault="003C257A" w:rsidP="003C257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3C257A">
      <w:rPr>
        <w:rFonts w:cs="Times New Roman" w:hint="eastAsia"/>
        <w:sz w:val="20"/>
        <w:szCs w:val="20"/>
      </w:rPr>
      <w:tab/>
    </w:r>
    <w:r w:rsidRPr="003C257A">
      <w:rPr>
        <w:rFonts w:cs="Times New Roman"/>
        <w:sz w:val="20"/>
        <w:szCs w:val="20"/>
      </w:rPr>
      <w:t>New York Science Journal 201</w:t>
    </w:r>
    <w:r w:rsidRPr="003C257A">
      <w:rPr>
        <w:rFonts w:cs="Times New Roman" w:hint="eastAsia"/>
        <w:sz w:val="20"/>
        <w:szCs w:val="20"/>
      </w:rPr>
      <w:t>9</w:t>
    </w:r>
    <w:r w:rsidRPr="003C257A">
      <w:rPr>
        <w:rFonts w:cs="Times New Roman"/>
        <w:sz w:val="20"/>
        <w:szCs w:val="20"/>
      </w:rPr>
      <w:t>;</w:t>
    </w:r>
    <w:r w:rsidRPr="003C257A">
      <w:rPr>
        <w:rFonts w:cs="Times New Roman" w:hint="eastAsia"/>
        <w:sz w:val="20"/>
        <w:szCs w:val="20"/>
      </w:rPr>
      <w:t>12</w:t>
    </w:r>
    <w:r w:rsidRPr="003C257A">
      <w:rPr>
        <w:rFonts w:cs="Times New Roman"/>
        <w:sz w:val="20"/>
        <w:szCs w:val="20"/>
      </w:rPr>
      <w:t>(</w:t>
    </w:r>
    <w:r w:rsidRPr="003C257A">
      <w:rPr>
        <w:rFonts w:cs="Times New Roman" w:hint="eastAsia"/>
        <w:sz w:val="20"/>
        <w:szCs w:val="20"/>
      </w:rPr>
      <w:t>4</w:t>
    </w:r>
    <w:r w:rsidRPr="003C257A">
      <w:rPr>
        <w:rFonts w:cs="Times New Roman"/>
        <w:sz w:val="20"/>
        <w:szCs w:val="20"/>
      </w:rPr>
      <w:t>)</w:t>
    </w:r>
    <w:r w:rsidRPr="003C257A">
      <w:rPr>
        <w:rFonts w:cs="Times New Roman"/>
        <w:iCs/>
        <w:sz w:val="20"/>
        <w:szCs w:val="20"/>
      </w:rPr>
      <w:t xml:space="preserve">     </w:t>
    </w:r>
    <w:r w:rsidRPr="003C257A">
      <w:rPr>
        <w:rFonts w:cs="Times New Roman" w:hint="eastAsia"/>
        <w:iCs/>
        <w:sz w:val="20"/>
        <w:szCs w:val="20"/>
      </w:rPr>
      <w:tab/>
    </w:r>
    <w:r w:rsidRPr="003C257A">
      <w:rPr>
        <w:rFonts w:cs="Times New Roman"/>
        <w:iCs/>
        <w:sz w:val="20"/>
        <w:szCs w:val="20"/>
      </w:rPr>
      <w:t xml:space="preserve"> </w:t>
    </w:r>
    <w:r w:rsidRPr="003C257A">
      <w:rPr>
        <w:rFonts w:cs="Times New Roman" w:hint="eastAsia"/>
        <w:iCs/>
        <w:sz w:val="20"/>
        <w:szCs w:val="20"/>
      </w:rPr>
      <w:t xml:space="preserve"> </w:t>
    </w:r>
    <w:r w:rsidRPr="003C257A">
      <w:rPr>
        <w:rFonts w:cs="Times New Roman"/>
        <w:iCs/>
        <w:sz w:val="20"/>
        <w:szCs w:val="20"/>
      </w:rPr>
      <w:t xml:space="preserve">   </w:t>
    </w:r>
    <w:hyperlink r:id="rId1" w:history="1">
      <w:r w:rsidRPr="003C257A">
        <w:rPr>
          <w:rStyle w:val="Hyperlink"/>
          <w:rFonts w:cs="Times New Roman"/>
          <w:sz w:val="20"/>
          <w:szCs w:val="20"/>
        </w:rPr>
        <w:t>http://www.sciencepub.net/newyork</w:t>
      </w:r>
    </w:hyperlink>
  </w:p>
  <w:p w:rsidR="003C257A" w:rsidRPr="003C257A" w:rsidRDefault="003C257A" w:rsidP="003C257A">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F28"/>
    <w:multiLevelType w:val="hybridMultilevel"/>
    <w:tmpl w:val="4106070A"/>
    <w:lvl w:ilvl="0" w:tplc="2480BE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90284"/>
    <w:multiLevelType w:val="hybridMultilevel"/>
    <w:tmpl w:val="6B44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0661E"/>
    <w:multiLevelType w:val="hybridMultilevel"/>
    <w:tmpl w:val="08DC4A8E"/>
    <w:lvl w:ilvl="0" w:tplc="84BC82A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FC7EF2"/>
    <w:multiLevelType w:val="hybridMultilevel"/>
    <w:tmpl w:val="D9BA6AFA"/>
    <w:lvl w:ilvl="0" w:tplc="BDF62D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207D4"/>
    <w:multiLevelType w:val="hybridMultilevel"/>
    <w:tmpl w:val="01DA7F80"/>
    <w:lvl w:ilvl="0" w:tplc="44A6E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70337F"/>
    <w:multiLevelType w:val="hybridMultilevel"/>
    <w:tmpl w:val="C1685B14"/>
    <w:lvl w:ilvl="0" w:tplc="62A02C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EF7CAF"/>
    <w:rsid w:val="0000589E"/>
    <w:rsid w:val="00016E11"/>
    <w:rsid w:val="0002180C"/>
    <w:rsid w:val="00030EA5"/>
    <w:rsid w:val="00036999"/>
    <w:rsid w:val="0004188E"/>
    <w:rsid w:val="00062F04"/>
    <w:rsid w:val="000631D3"/>
    <w:rsid w:val="00070480"/>
    <w:rsid w:val="00072CD7"/>
    <w:rsid w:val="0009217D"/>
    <w:rsid w:val="000A5297"/>
    <w:rsid w:val="000A5808"/>
    <w:rsid w:val="000B2BEB"/>
    <w:rsid w:val="000C6938"/>
    <w:rsid w:val="000D2F15"/>
    <w:rsid w:val="000D7571"/>
    <w:rsid w:val="000D7F8F"/>
    <w:rsid w:val="000F246B"/>
    <w:rsid w:val="00102701"/>
    <w:rsid w:val="00121E9B"/>
    <w:rsid w:val="00122454"/>
    <w:rsid w:val="00125E4F"/>
    <w:rsid w:val="00130E73"/>
    <w:rsid w:val="00143A8A"/>
    <w:rsid w:val="00151F21"/>
    <w:rsid w:val="00153BB1"/>
    <w:rsid w:val="00157716"/>
    <w:rsid w:val="00161A4D"/>
    <w:rsid w:val="00163662"/>
    <w:rsid w:val="0016511A"/>
    <w:rsid w:val="00170C0E"/>
    <w:rsid w:val="00173582"/>
    <w:rsid w:val="001905ED"/>
    <w:rsid w:val="001A40B7"/>
    <w:rsid w:val="001A6E14"/>
    <w:rsid w:val="001B2909"/>
    <w:rsid w:val="001B5F76"/>
    <w:rsid w:val="001B6856"/>
    <w:rsid w:val="001B692F"/>
    <w:rsid w:val="001C2220"/>
    <w:rsid w:val="001D2157"/>
    <w:rsid w:val="001D70ED"/>
    <w:rsid w:val="001F083E"/>
    <w:rsid w:val="001F6074"/>
    <w:rsid w:val="001F70B8"/>
    <w:rsid w:val="00200295"/>
    <w:rsid w:val="00203A59"/>
    <w:rsid w:val="0021093C"/>
    <w:rsid w:val="00211D5D"/>
    <w:rsid w:val="00222B9D"/>
    <w:rsid w:val="002235AA"/>
    <w:rsid w:val="002262E2"/>
    <w:rsid w:val="00235AF5"/>
    <w:rsid w:val="002422D5"/>
    <w:rsid w:val="002523C6"/>
    <w:rsid w:val="00260AD5"/>
    <w:rsid w:val="00263DF0"/>
    <w:rsid w:val="0029223A"/>
    <w:rsid w:val="0029550A"/>
    <w:rsid w:val="00295C0B"/>
    <w:rsid w:val="002A450F"/>
    <w:rsid w:val="002B133A"/>
    <w:rsid w:val="002C0460"/>
    <w:rsid w:val="002C2A24"/>
    <w:rsid w:val="002D0022"/>
    <w:rsid w:val="002D69F8"/>
    <w:rsid w:val="002E4C75"/>
    <w:rsid w:val="002F3B5A"/>
    <w:rsid w:val="002F3E58"/>
    <w:rsid w:val="0030259A"/>
    <w:rsid w:val="0034575F"/>
    <w:rsid w:val="003843FF"/>
    <w:rsid w:val="00390E50"/>
    <w:rsid w:val="003A297A"/>
    <w:rsid w:val="003A759E"/>
    <w:rsid w:val="003A7AD1"/>
    <w:rsid w:val="003C09E8"/>
    <w:rsid w:val="003C257A"/>
    <w:rsid w:val="003C27B3"/>
    <w:rsid w:val="003D06B0"/>
    <w:rsid w:val="003D24ED"/>
    <w:rsid w:val="003F3F9D"/>
    <w:rsid w:val="00406956"/>
    <w:rsid w:val="00410D27"/>
    <w:rsid w:val="004153CE"/>
    <w:rsid w:val="0042430D"/>
    <w:rsid w:val="00427152"/>
    <w:rsid w:val="00431220"/>
    <w:rsid w:val="00432A97"/>
    <w:rsid w:val="00432C5D"/>
    <w:rsid w:val="004367FF"/>
    <w:rsid w:val="0043765D"/>
    <w:rsid w:val="0045277D"/>
    <w:rsid w:val="00460E05"/>
    <w:rsid w:val="00461FAF"/>
    <w:rsid w:val="004622B0"/>
    <w:rsid w:val="0047263B"/>
    <w:rsid w:val="004743A7"/>
    <w:rsid w:val="004861AD"/>
    <w:rsid w:val="004A4110"/>
    <w:rsid w:val="004B67BE"/>
    <w:rsid w:val="004C0537"/>
    <w:rsid w:val="004C3E56"/>
    <w:rsid w:val="004D409F"/>
    <w:rsid w:val="0051012A"/>
    <w:rsid w:val="00517D7D"/>
    <w:rsid w:val="00521F3C"/>
    <w:rsid w:val="0053006A"/>
    <w:rsid w:val="005310DD"/>
    <w:rsid w:val="00531898"/>
    <w:rsid w:val="005325F9"/>
    <w:rsid w:val="00537B4F"/>
    <w:rsid w:val="005441DC"/>
    <w:rsid w:val="0055639D"/>
    <w:rsid w:val="005600AC"/>
    <w:rsid w:val="005623D4"/>
    <w:rsid w:val="005678DE"/>
    <w:rsid w:val="00582352"/>
    <w:rsid w:val="00584C89"/>
    <w:rsid w:val="005C65DD"/>
    <w:rsid w:val="005D1BF7"/>
    <w:rsid w:val="005F0263"/>
    <w:rsid w:val="005F5197"/>
    <w:rsid w:val="006063BD"/>
    <w:rsid w:val="00606FE1"/>
    <w:rsid w:val="00614BE9"/>
    <w:rsid w:val="00641058"/>
    <w:rsid w:val="00642D36"/>
    <w:rsid w:val="00643802"/>
    <w:rsid w:val="00647A42"/>
    <w:rsid w:val="00662984"/>
    <w:rsid w:val="006757C5"/>
    <w:rsid w:val="006A3C94"/>
    <w:rsid w:val="006A6208"/>
    <w:rsid w:val="006B5084"/>
    <w:rsid w:val="006B7E38"/>
    <w:rsid w:val="006C6507"/>
    <w:rsid w:val="006D182D"/>
    <w:rsid w:val="006D3D98"/>
    <w:rsid w:val="006E5976"/>
    <w:rsid w:val="006F1AB4"/>
    <w:rsid w:val="00700253"/>
    <w:rsid w:val="007027AE"/>
    <w:rsid w:val="00707522"/>
    <w:rsid w:val="00711F13"/>
    <w:rsid w:val="00721D22"/>
    <w:rsid w:val="00725730"/>
    <w:rsid w:val="00730997"/>
    <w:rsid w:val="00732EB6"/>
    <w:rsid w:val="00747AA3"/>
    <w:rsid w:val="00755F4E"/>
    <w:rsid w:val="00774B68"/>
    <w:rsid w:val="00776C8D"/>
    <w:rsid w:val="007815F3"/>
    <w:rsid w:val="0078642A"/>
    <w:rsid w:val="00793F5E"/>
    <w:rsid w:val="00794D60"/>
    <w:rsid w:val="00797373"/>
    <w:rsid w:val="007A2AA7"/>
    <w:rsid w:val="007A5BD0"/>
    <w:rsid w:val="007B76C3"/>
    <w:rsid w:val="007C7059"/>
    <w:rsid w:val="007D1FC3"/>
    <w:rsid w:val="007D2DAD"/>
    <w:rsid w:val="008164E4"/>
    <w:rsid w:val="00831EF1"/>
    <w:rsid w:val="008517D0"/>
    <w:rsid w:val="0085389C"/>
    <w:rsid w:val="008812CB"/>
    <w:rsid w:val="0088779F"/>
    <w:rsid w:val="00892DD9"/>
    <w:rsid w:val="008933C2"/>
    <w:rsid w:val="008A071F"/>
    <w:rsid w:val="008A1487"/>
    <w:rsid w:val="008A3A2C"/>
    <w:rsid w:val="008C1D75"/>
    <w:rsid w:val="008C7AA3"/>
    <w:rsid w:val="008D6532"/>
    <w:rsid w:val="008E0444"/>
    <w:rsid w:val="008E1406"/>
    <w:rsid w:val="008E1559"/>
    <w:rsid w:val="00903EDD"/>
    <w:rsid w:val="00906B7F"/>
    <w:rsid w:val="0090724D"/>
    <w:rsid w:val="0091050D"/>
    <w:rsid w:val="00914193"/>
    <w:rsid w:val="00920205"/>
    <w:rsid w:val="00921DD6"/>
    <w:rsid w:val="009276EB"/>
    <w:rsid w:val="00944962"/>
    <w:rsid w:val="00950748"/>
    <w:rsid w:val="0096025C"/>
    <w:rsid w:val="00967B0E"/>
    <w:rsid w:val="009716E7"/>
    <w:rsid w:val="00991E61"/>
    <w:rsid w:val="00994F6B"/>
    <w:rsid w:val="009B549E"/>
    <w:rsid w:val="009D3699"/>
    <w:rsid w:val="009D436B"/>
    <w:rsid w:val="009D7BA9"/>
    <w:rsid w:val="009E53BE"/>
    <w:rsid w:val="009E5E34"/>
    <w:rsid w:val="009F2FA9"/>
    <w:rsid w:val="009F4867"/>
    <w:rsid w:val="00A02530"/>
    <w:rsid w:val="00A06EC6"/>
    <w:rsid w:val="00A10B0A"/>
    <w:rsid w:val="00A21AE5"/>
    <w:rsid w:val="00A2363C"/>
    <w:rsid w:val="00A44782"/>
    <w:rsid w:val="00A50307"/>
    <w:rsid w:val="00A52833"/>
    <w:rsid w:val="00A6180B"/>
    <w:rsid w:val="00A655CE"/>
    <w:rsid w:val="00AA6981"/>
    <w:rsid w:val="00AA6F4D"/>
    <w:rsid w:val="00AC02E0"/>
    <w:rsid w:val="00AD7396"/>
    <w:rsid w:val="00AD7F61"/>
    <w:rsid w:val="00AE403B"/>
    <w:rsid w:val="00AE6076"/>
    <w:rsid w:val="00AF273B"/>
    <w:rsid w:val="00B31627"/>
    <w:rsid w:val="00B31FFC"/>
    <w:rsid w:val="00B4250F"/>
    <w:rsid w:val="00B46A7E"/>
    <w:rsid w:val="00B46FB4"/>
    <w:rsid w:val="00B52142"/>
    <w:rsid w:val="00B6070C"/>
    <w:rsid w:val="00B76DC5"/>
    <w:rsid w:val="00B87CA6"/>
    <w:rsid w:val="00BA2A19"/>
    <w:rsid w:val="00BA4F7D"/>
    <w:rsid w:val="00BB2C42"/>
    <w:rsid w:val="00BB321C"/>
    <w:rsid w:val="00BC0D1A"/>
    <w:rsid w:val="00BC5272"/>
    <w:rsid w:val="00BD7CE5"/>
    <w:rsid w:val="00BE1BF9"/>
    <w:rsid w:val="00C03C59"/>
    <w:rsid w:val="00C33492"/>
    <w:rsid w:val="00C428EA"/>
    <w:rsid w:val="00C47858"/>
    <w:rsid w:val="00C744B4"/>
    <w:rsid w:val="00C80F18"/>
    <w:rsid w:val="00C849C3"/>
    <w:rsid w:val="00CA4355"/>
    <w:rsid w:val="00CA568E"/>
    <w:rsid w:val="00CA5CBE"/>
    <w:rsid w:val="00CA5D9E"/>
    <w:rsid w:val="00CB1707"/>
    <w:rsid w:val="00CD1E54"/>
    <w:rsid w:val="00CD33F4"/>
    <w:rsid w:val="00CD3CC2"/>
    <w:rsid w:val="00CE1DFD"/>
    <w:rsid w:val="00CE5341"/>
    <w:rsid w:val="00CE6FED"/>
    <w:rsid w:val="00D037A1"/>
    <w:rsid w:val="00D17625"/>
    <w:rsid w:val="00D17698"/>
    <w:rsid w:val="00D230EA"/>
    <w:rsid w:val="00D34E0D"/>
    <w:rsid w:val="00D43FA7"/>
    <w:rsid w:val="00D447D2"/>
    <w:rsid w:val="00D45F44"/>
    <w:rsid w:val="00D551D6"/>
    <w:rsid w:val="00D60464"/>
    <w:rsid w:val="00D61853"/>
    <w:rsid w:val="00D65AF4"/>
    <w:rsid w:val="00D67DA3"/>
    <w:rsid w:val="00D705B2"/>
    <w:rsid w:val="00D70A81"/>
    <w:rsid w:val="00D70ADC"/>
    <w:rsid w:val="00D758C5"/>
    <w:rsid w:val="00D81824"/>
    <w:rsid w:val="00D926DE"/>
    <w:rsid w:val="00D94321"/>
    <w:rsid w:val="00DA4142"/>
    <w:rsid w:val="00DA50DF"/>
    <w:rsid w:val="00DB1177"/>
    <w:rsid w:val="00DB68D5"/>
    <w:rsid w:val="00DC107D"/>
    <w:rsid w:val="00DC6F02"/>
    <w:rsid w:val="00DC76C2"/>
    <w:rsid w:val="00DD4F50"/>
    <w:rsid w:val="00DD654D"/>
    <w:rsid w:val="00DF248A"/>
    <w:rsid w:val="00E06715"/>
    <w:rsid w:val="00E07148"/>
    <w:rsid w:val="00E243E0"/>
    <w:rsid w:val="00E255F1"/>
    <w:rsid w:val="00E3691F"/>
    <w:rsid w:val="00E52604"/>
    <w:rsid w:val="00E53909"/>
    <w:rsid w:val="00E54394"/>
    <w:rsid w:val="00E5634D"/>
    <w:rsid w:val="00E61E0A"/>
    <w:rsid w:val="00E63E08"/>
    <w:rsid w:val="00E72586"/>
    <w:rsid w:val="00E77688"/>
    <w:rsid w:val="00E83142"/>
    <w:rsid w:val="00E93134"/>
    <w:rsid w:val="00EB4860"/>
    <w:rsid w:val="00EC3A78"/>
    <w:rsid w:val="00EC45D5"/>
    <w:rsid w:val="00ED7DE7"/>
    <w:rsid w:val="00EE138F"/>
    <w:rsid w:val="00EE2785"/>
    <w:rsid w:val="00EF313E"/>
    <w:rsid w:val="00EF3A9A"/>
    <w:rsid w:val="00EF413B"/>
    <w:rsid w:val="00EF7CAF"/>
    <w:rsid w:val="00F11BE9"/>
    <w:rsid w:val="00F229CC"/>
    <w:rsid w:val="00F3150C"/>
    <w:rsid w:val="00F50A37"/>
    <w:rsid w:val="00F64CB1"/>
    <w:rsid w:val="00F669E6"/>
    <w:rsid w:val="00F70EE6"/>
    <w:rsid w:val="00F7265A"/>
    <w:rsid w:val="00F75133"/>
    <w:rsid w:val="00F75954"/>
    <w:rsid w:val="00F80F14"/>
    <w:rsid w:val="00F84A43"/>
    <w:rsid w:val="00F87647"/>
    <w:rsid w:val="00F924F1"/>
    <w:rsid w:val="00F95AAA"/>
    <w:rsid w:val="00F96F28"/>
    <w:rsid w:val="00FB060F"/>
    <w:rsid w:val="00FB5235"/>
    <w:rsid w:val="00FB7565"/>
    <w:rsid w:val="00FC462C"/>
    <w:rsid w:val="00FC6283"/>
    <w:rsid w:val="00FF1325"/>
    <w:rsid w:val="00FF71B9"/>
    <w:rsid w:val="00FF7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FA7"/>
    <w:pPr>
      <w:bidi/>
    </w:pPr>
    <w:rPr>
      <w:rFonts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CAF"/>
    <w:rPr>
      <w:color w:val="0000FF"/>
      <w:u w:val="single"/>
    </w:rPr>
  </w:style>
  <w:style w:type="table" w:styleId="TableGrid">
    <w:name w:val="Table Grid"/>
    <w:basedOn w:val="TableNormal"/>
    <w:rsid w:val="0002180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5084"/>
    <w:pPr>
      <w:tabs>
        <w:tab w:val="center" w:pos="4153"/>
        <w:tab w:val="right" w:pos="8306"/>
      </w:tabs>
    </w:pPr>
  </w:style>
  <w:style w:type="character" w:styleId="PageNumber">
    <w:name w:val="page number"/>
    <w:basedOn w:val="DefaultParagraphFont"/>
    <w:rsid w:val="006B5084"/>
  </w:style>
  <w:style w:type="paragraph" w:styleId="Header">
    <w:name w:val="header"/>
    <w:basedOn w:val="Normal"/>
    <w:rsid w:val="006B5084"/>
    <w:pPr>
      <w:tabs>
        <w:tab w:val="center" w:pos="4153"/>
        <w:tab w:val="right" w:pos="8306"/>
      </w:tabs>
    </w:pPr>
  </w:style>
  <w:style w:type="paragraph" w:styleId="ListParagraph">
    <w:name w:val="List Paragraph"/>
    <w:basedOn w:val="Normal"/>
    <w:uiPriority w:val="34"/>
    <w:qFormat/>
    <w:rsid w:val="0042430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419.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 comparison study on the effect of suing traditional boron and nanotechnology boron on fruiting of Early sweet grapevines</vt:lpstr>
    </vt:vector>
  </TitlesOfParts>
  <Company>Sky123.Org</Company>
  <LinksUpToDate>false</LinksUpToDate>
  <CharactersWithSpaces>33205</CharactersWithSpaces>
  <SharedDoc>false</SharedDoc>
  <HLinks>
    <vt:vector size="6" baseType="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study on the effect of suing traditional boron and nanotechnology boron on fruiting of Early sweet grapevines</dc:title>
  <dc:creator>MEDIA</dc:creator>
  <cp:lastModifiedBy>Administrator</cp:lastModifiedBy>
  <cp:revision>4</cp:revision>
  <dcterms:created xsi:type="dcterms:W3CDTF">2019-04-06T13:26:00Z</dcterms:created>
  <dcterms:modified xsi:type="dcterms:W3CDTF">2019-04-14T06:30:00Z</dcterms:modified>
</cp:coreProperties>
</file>