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923" w:rsidRPr="00203FA6" w:rsidRDefault="00990001" w:rsidP="00203FA6">
      <w:pPr>
        <w:autoSpaceDE w:val="0"/>
        <w:autoSpaceDN w:val="0"/>
        <w:adjustRightInd w:val="0"/>
        <w:snapToGrid w:val="0"/>
        <w:spacing w:after="0" w:line="240" w:lineRule="auto"/>
        <w:jc w:val="center"/>
        <w:rPr>
          <w:rFonts w:ascii="Times New Roman" w:hAnsi="Times New Roman"/>
          <w:b/>
          <w:bCs/>
          <w:sz w:val="20"/>
          <w:szCs w:val="28"/>
        </w:rPr>
      </w:pPr>
      <w:bookmarkStart w:id="0" w:name="_Hlk484183594"/>
      <w:r w:rsidRPr="00203FA6">
        <w:rPr>
          <w:rFonts w:ascii="Times New Roman" w:hAnsi="Times New Roman"/>
          <w:b/>
          <w:bCs/>
          <w:sz w:val="20"/>
          <w:szCs w:val="28"/>
        </w:rPr>
        <w:t>A Critical Review of Production Factors that Influence Egg Quality Traits</w:t>
      </w:r>
    </w:p>
    <w:p w:rsidR="00626923" w:rsidRPr="00203FA6" w:rsidRDefault="00626923" w:rsidP="00203FA6">
      <w:pPr>
        <w:autoSpaceDE w:val="0"/>
        <w:autoSpaceDN w:val="0"/>
        <w:adjustRightInd w:val="0"/>
        <w:snapToGrid w:val="0"/>
        <w:spacing w:after="0" w:line="240" w:lineRule="auto"/>
        <w:jc w:val="center"/>
        <w:rPr>
          <w:rFonts w:ascii="Times New Roman" w:hAnsi="Times New Roman"/>
          <w:b/>
          <w:bCs/>
          <w:sz w:val="20"/>
          <w:szCs w:val="28"/>
        </w:rPr>
      </w:pPr>
    </w:p>
    <w:p w:rsidR="00626923" w:rsidRPr="00203FA6" w:rsidRDefault="00990001" w:rsidP="00203FA6">
      <w:pPr>
        <w:autoSpaceDE w:val="0"/>
        <w:autoSpaceDN w:val="0"/>
        <w:adjustRightInd w:val="0"/>
        <w:snapToGrid w:val="0"/>
        <w:spacing w:after="0" w:line="240" w:lineRule="auto"/>
        <w:jc w:val="center"/>
        <w:rPr>
          <w:rFonts w:ascii="Times New Roman" w:hAnsi="Times New Roman"/>
          <w:bCs/>
          <w:sz w:val="20"/>
          <w:szCs w:val="24"/>
        </w:rPr>
      </w:pPr>
      <w:r w:rsidRPr="00203FA6">
        <w:rPr>
          <w:rFonts w:ascii="Times New Roman" w:hAnsi="Times New Roman"/>
          <w:bCs/>
          <w:sz w:val="20"/>
          <w:szCs w:val="24"/>
        </w:rPr>
        <w:t>John-</w:t>
      </w:r>
      <w:proofErr w:type="spellStart"/>
      <w:r w:rsidRPr="00203FA6">
        <w:rPr>
          <w:rFonts w:ascii="Times New Roman" w:hAnsi="Times New Roman"/>
          <w:bCs/>
          <w:sz w:val="20"/>
          <w:szCs w:val="24"/>
        </w:rPr>
        <w:t>Jaja</w:t>
      </w:r>
      <w:proofErr w:type="spellEnd"/>
      <w:r w:rsidRPr="00203FA6">
        <w:rPr>
          <w:rFonts w:ascii="Times New Roman" w:hAnsi="Times New Roman"/>
          <w:bCs/>
          <w:sz w:val="20"/>
          <w:szCs w:val="24"/>
        </w:rPr>
        <w:t xml:space="preserve"> Sylvia Alwell</w:t>
      </w:r>
      <w:r w:rsidRPr="00203FA6">
        <w:rPr>
          <w:rFonts w:ascii="Times New Roman" w:hAnsi="Times New Roman"/>
          <w:bCs/>
          <w:sz w:val="20"/>
          <w:szCs w:val="16"/>
          <w:vertAlign w:val="superscript"/>
        </w:rPr>
        <w:t>1</w:t>
      </w:r>
      <w:r w:rsidRPr="00203FA6">
        <w:rPr>
          <w:rFonts w:ascii="Times New Roman" w:hAnsi="Times New Roman"/>
          <w:bCs/>
          <w:sz w:val="20"/>
          <w:szCs w:val="24"/>
        </w:rPr>
        <w:t>, Abdullah A-R</w:t>
      </w:r>
      <w:r w:rsidRPr="00203FA6">
        <w:rPr>
          <w:rFonts w:ascii="Times New Roman" w:hAnsi="Times New Roman"/>
          <w:bCs/>
          <w:sz w:val="20"/>
          <w:szCs w:val="16"/>
          <w:vertAlign w:val="superscript"/>
        </w:rPr>
        <w:t>1</w:t>
      </w:r>
      <w:r w:rsidRPr="00203FA6">
        <w:rPr>
          <w:rFonts w:ascii="Times New Roman" w:hAnsi="Times New Roman"/>
          <w:bCs/>
          <w:sz w:val="20"/>
          <w:szCs w:val="24"/>
        </w:rPr>
        <w:t xml:space="preserve">, </w:t>
      </w:r>
      <w:proofErr w:type="spellStart"/>
      <w:r w:rsidRPr="00203FA6">
        <w:rPr>
          <w:rFonts w:ascii="Times New Roman" w:hAnsi="Times New Roman"/>
          <w:bCs/>
          <w:sz w:val="20"/>
          <w:szCs w:val="24"/>
        </w:rPr>
        <w:t>Nwokolo</w:t>
      </w:r>
      <w:proofErr w:type="spellEnd"/>
      <w:r w:rsidRPr="00203FA6">
        <w:rPr>
          <w:rFonts w:ascii="Times New Roman" w:hAnsi="Times New Roman"/>
          <w:bCs/>
          <w:sz w:val="20"/>
          <w:szCs w:val="24"/>
        </w:rPr>
        <w:t xml:space="preserve"> Samuel Chukwujindu</w:t>
      </w:r>
      <w:r w:rsidRPr="00203FA6">
        <w:rPr>
          <w:rFonts w:ascii="Times New Roman" w:hAnsi="Times New Roman"/>
          <w:bCs/>
          <w:sz w:val="20"/>
          <w:szCs w:val="16"/>
          <w:vertAlign w:val="superscript"/>
        </w:rPr>
        <w:t>2</w:t>
      </w:r>
    </w:p>
    <w:p w:rsidR="00626923" w:rsidRPr="00203FA6" w:rsidRDefault="00626923" w:rsidP="00203FA6">
      <w:pPr>
        <w:autoSpaceDE w:val="0"/>
        <w:autoSpaceDN w:val="0"/>
        <w:adjustRightInd w:val="0"/>
        <w:snapToGrid w:val="0"/>
        <w:spacing w:after="0" w:line="240" w:lineRule="auto"/>
        <w:jc w:val="center"/>
        <w:rPr>
          <w:rFonts w:ascii="Times New Roman" w:hAnsi="Times New Roman"/>
          <w:bCs/>
          <w:sz w:val="20"/>
          <w:szCs w:val="24"/>
        </w:rPr>
      </w:pPr>
    </w:p>
    <w:p w:rsidR="00990001" w:rsidRPr="00203FA6" w:rsidRDefault="00990001" w:rsidP="00203FA6">
      <w:pPr>
        <w:autoSpaceDE w:val="0"/>
        <w:autoSpaceDN w:val="0"/>
        <w:adjustRightInd w:val="0"/>
        <w:snapToGrid w:val="0"/>
        <w:spacing w:after="0" w:line="240" w:lineRule="auto"/>
        <w:jc w:val="center"/>
        <w:rPr>
          <w:rFonts w:ascii="Times New Roman" w:hAnsi="Times New Roman"/>
          <w:bCs/>
          <w:sz w:val="20"/>
          <w:szCs w:val="24"/>
        </w:rPr>
      </w:pPr>
      <w:r w:rsidRPr="00203FA6">
        <w:rPr>
          <w:rFonts w:ascii="Times New Roman" w:hAnsi="Times New Roman"/>
          <w:bCs/>
          <w:sz w:val="20"/>
          <w:szCs w:val="16"/>
          <w:vertAlign w:val="superscript"/>
        </w:rPr>
        <w:t>1</w:t>
      </w:r>
      <w:r w:rsidRPr="00203FA6">
        <w:rPr>
          <w:rFonts w:ascii="Times New Roman" w:hAnsi="Times New Roman"/>
          <w:bCs/>
          <w:sz w:val="20"/>
          <w:szCs w:val="24"/>
        </w:rPr>
        <w:t xml:space="preserve">Department of Animal Science, </w:t>
      </w:r>
      <w:bookmarkStart w:id="1" w:name="_GoBack"/>
      <w:bookmarkEnd w:id="1"/>
      <w:r w:rsidRPr="00203FA6">
        <w:rPr>
          <w:rFonts w:ascii="Times New Roman" w:hAnsi="Times New Roman"/>
          <w:bCs/>
          <w:sz w:val="20"/>
          <w:szCs w:val="24"/>
        </w:rPr>
        <w:t xml:space="preserve">Faculty of Agriculture, Babcock University, </w:t>
      </w:r>
      <w:proofErr w:type="spellStart"/>
      <w:r w:rsidRPr="00203FA6">
        <w:rPr>
          <w:rFonts w:ascii="Times New Roman" w:hAnsi="Times New Roman"/>
          <w:bCs/>
          <w:sz w:val="20"/>
          <w:szCs w:val="24"/>
        </w:rPr>
        <w:t>Ilashi</w:t>
      </w:r>
      <w:proofErr w:type="spellEnd"/>
      <w:r w:rsidRPr="00203FA6">
        <w:rPr>
          <w:rFonts w:ascii="Times New Roman" w:hAnsi="Times New Roman"/>
          <w:bCs/>
          <w:sz w:val="20"/>
          <w:szCs w:val="24"/>
        </w:rPr>
        <w:t>-Remo, Nigeria</w:t>
      </w:r>
    </w:p>
    <w:p w:rsidR="00990001" w:rsidRPr="00203FA6" w:rsidRDefault="00990001" w:rsidP="005B0598">
      <w:pPr>
        <w:autoSpaceDE w:val="0"/>
        <w:autoSpaceDN w:val="0"/>
        <w:adjustRightInd w:val="0"/>
        <w:snapToGrid w:val="0"/>
        <w:spacing w:after="0" w:line="240" w:lineRule="auto"/>
        <w:jc w:val="center"/>
        <w:rPr>
          <w:rFonts w:ascii="Times New Roman" w:hAnsi="Times New Roman"/>
          <w:sz w:val="20"/>
        </w:rPr>
      </w:pPr>
      <w:r w:rsidRPr="00203FA6">
        <w:rPr>
          <w:rFonts w:ascii="Times New Roman" w:hAnsi="Times New Roman"/>
          <w:bCs/>
          <w:sz w:val="20"/>
          <w:szCs w:val="16"/>
          <w:vertAlign w:val="superscript"/>
        </w:rPr>
        <w:t>2</w:t>
      </w:r>
      <w:r w:rsidRPr="00203FA6">
        <w:rPr>
          <w:rFonts w:ascii="Times New Roman" w:hAnsi="Times New Roman"/>
          <w:bCs/>
          <w:sz w:val="20"/>
          <w:szCs w:val="24"/>
        </w:rPr>
        <w:t xml:space="preserve">Department of Physics, Faculty of Physical Sciences, University of </w:t>
      </w:r>
      <w:proofErr w:type="spellStart"/>
      <w:r w:rsidRPr="00203FA6">
        <w:rPr>
          <w:rFonts w:ascii="Times New Roman" w:hAnsi="Times New Roman"/>
          <w:bCs/>
          <w:sz w:val="20"/>
          <w:szCs w:val="24"/>
        </w:rPr>
        <w:t>Calabar</w:t>
      </w:r>
      <w:proofErr w:type="spellEnd"/>
      <w:r w:rsidRPr="00203FA6">
        <w:rPr>
          <w:rFonts w:ascii="Times New Roman" w:hAnsi="Times New Roman"/>
          <w:bCs/>
          <w:sz w:val="20"/>
          <w:szCs w:val="24"/>
        </w:rPr>
        <w:t>, Nigeria,</w:t>
      </w:r>
      <w:r w:rsidR="005B0598">
        <w:rPr>
          <w:rFonts w:ascii="Times New Roman" w:hAnsi="Times New Roman" w:hint="eastAsia"/>
          <w:bCs/>
          <w:sz w:val="20"/>
          <w:szCs w:val="24"/>
          <w:lang w:eastAsia="zh-CN"/>
        </w:rPr>
        <w:t xml:space="preserve"> </w:t>
      </w:r>
      <w:r w:rsidRPr="00203FA6">
        <w:rPr>
          <w:rFonts w:ascii="Times New Roman" w:hAnsi="Times New Roman"/>
          <w:bCs/>
          <w:sz w:val="20"/>
          <w:szCs w:val="24"/>
        </w:rPr>
        <w:t xml:space="preserve">P.O. Box 2892, </w:t>
      </w:r>
      <w:proofErr w:type="spellStart"/>
      <w:r w:rsidRPr="00203FA6">
        <w:rPr>
          <w:rFonts w:ascii="Times New Roman" w:hAnsi="Times New Roman"/>
          <w:bCs/>
          <w:sz w:val="20"/>
          <w:szCs w:val="24"/>
        </w:rPr>
        <w:t>Calabar</w:t>
      </w:r>
      <w:proofErr w:type="spellEnd"/>
      <w:r w:rsidRPr="00203FA6">
        <w:rPr>
          <w:rFonts w:ascii="Times New Roman" w:hAnsi="Times New Roman"/>
          <w:bCs/>
          <w:sz w:val="20"/>
          <w:szCs w:val="24"/>
        </w:rPr>
        <w:t>, Nigeria</w:t>
      </w:r>
    </w:p>
    <w:p w:rsidR="00626923" w:rsidRPr="00203FA6" w:rsidRDefault="002F2102" w:rsidP="00203FA6">
      <w:pPr>
        <w:snapToGrid w:val="0"/>
        <w:spacing w:after="0" w:line="240" w:lineRule="auto"/>
        <w:jc w:val="center"/>
        <w:rPr>
          <w:rFonts w:ascii="Times New Roman" w:hAnsi="Times New Roman"/>
          <w:b/>
          <w:bCs/>
          <w:sz w:val="20"/>
          <w:lang w:eastAsia="zh-CN"/>
        </w:rPr>
      </w:pPr>
      <w:hyperlink r:id="rId8" w:history="1">
        <w:r w:rsidR="00990001" w:rsidRPr="00203FA6">
          <w:rPr>
            <w:rStyle w:val="Hyperlink"/>
            <w:rFonts w:ascii="Times New Roman" w:hAnsi="Times New Roman"/>
            <w:sz w:val="20"/>
          </w:rPr>
          <w:t>nwokolosc@stud.unical.edu.ng</w:t>
        </w:r>
      </w:hyperlink>
      <w:r w:rsidR="00990001" w:rsidRPr="00203FA6">
        <w:rPr>
          <w:rFonts w:ascii="Times New Roman" w:hAnsi="Times New Roman"/>
          <w:b/>
          <w:bCs/>
          <w:sz w:val="20"/>
        </w:rPr>
        <w:t xml:space="preserve"> </w:t>
      </w:r>
    </w:p>
    <w:p w:rsidR="00626923" w:rsidRPr="00203FA6" w:rsidRDefault="00626923" w:rsidP="00203FA6">
      <w:pPr>
        <w:snapToGrid w:val="0"/>
        <w:spacing w:after="0" w:line="240" w:lineRule="auto"/>
        <w:jc w:val="center"/>
        <w:rPr>
          <w:rFonts w:ascii="Times New Roman" w:hAnsi="Times New Roman"/>
          <w:b/>
          <w:bCs/>
          <w:sz w:val="20"/>
          <w:lang w:eastAsia="zh-CN"/>
        </w:rPr>
      </w:pPr>
    </w:p>
    <w:p w:rsidR="00A75DCA" w:rsidRPr="00203FA6" w:rsidRDefault="00A75DCA" w:rsidP="00203FA6">
      <w:pPr>
        <w:autoSpaceDE w:val="0"/>
        <w:autoSpaceDN w:val="0"/>
        <w:adjustRightInd w:val="0"/>
        <w:snapToGrid w:val="0"/>
        <w:spacing w:after="0" w:line="240" w:lineRule="auto"/>
        <w:jc w:val="both"/>
        <w:rPr>
          <w:rFonts w:ascii="Times New Roman" w:hAnsi="Times New Roman"/>
          <w:sz w:val="20"/>
          <w:szCs w:val="24"/>
          <w:lang w:eastAsia="zh-CN"/>
        </w:rPr>
      </w:pPr>
      <w:r w:rsidRPr="00203FA6">
        <w:rPr>
          <w:rFonts w:ascii="Times New Roman" w:eastAsiaTheme="minorHAnsi" w:hAnsi="Times New Roman"/>
          <w:b/>
          <w:sz w:val="20"/>
          <w:szCs w:val="24"/>
        </w:rPr>
        <w:t>Abstract</w:t>
      </w:r>
      <w:r w:rsidRPr="00203FA6">
        <w:rPr>
          <w:rFonts w:ascii="Times New Roman" w:eastAsiaTheme="minorHAnsi" w:hAnsi="Times New Roman"/>
          <w:sz w:val="20"/>
          <w:szCs w:val="24"/>
        </w:rPr>
        <w:t xml:space="preserve">: The global poultry industry has seen significant changes in the methods used to harvest and process fresh egg over the past century. Applications of animal genetics and breeding has significantly increased in line speed for poultry operation. For this purpose, two types of search criteria to find publications relevant to the scope of this review. The first type was an automatic search performed on the following publishers' databases: </w:t>
      </w:r>
      <w:proofErr w:type="spellStart"/>
      <w:r w:rsidRPr="00203FA6">
        <w:rPr>
          <w:rFonts w:ascii="Times New Roman" w:eastAsiaTheme="minorHAnsi" w:hAnsi="Times New Roman"/>
          <w:sz w:val="20"/>
          <w:szCs w:val="24"/>
        </w:rPr>
        <w:t>ScienceDirect</w:t>
      </w:r>
      <w:proofErr w:type="spellEnd"/>
      <w:r w:rsidRPr="00203FA6">
        <w:rPr>
          <w:rFonts w:ascii="Times New Roman" w:eastAsiaTheme="minorHAnsi" w:hAnsi="Times New Roman"/>
          <w:sz w:val="20"/>
          <w:szCs w:val="24"/>
        </w:rPr>
        <w:t>, Google scholar, researcher gates, academia. The second type was a manual search on conferences, recent theses and dissertation that have not been published in journals from numerous Library in Nigeria. On the whole, 23 publications were reported for breed; 17 for housing, and 19 for age of the breed after excluding studies that do not focus explicitly on breed, housing and age of the bird as production factors that influenced egg quality traits out of 183 potential relevant articles identified from January 2001 to December 2016. Thus, this review would provide animal genetics and breeding researchers in terms of identifying the most potent breed, adequate housing system and precise age for optimum production of birds with high quality.</w:t>
      </w:r>
    </w:p>
    <w:p w:rsidR="00203FA6" w:rsidRPr="00203FA6" w:rsidRDefault="00203FA6" w:rsidP="00203FA6">
      <w:pPr>
        <w:autoSpaceDE w:val="0"/>
        <w:autoSpaceDN w:val="0"/>
        <w:adjustRightInd w:val="0"/>
        <w:snapToGrid w:val="0"/>
        <w:spacing w:after="0" w:line="240" w:lineRule="auto"/>
        <w:jc w:val="both"/>
        <w:rPr>
          <w:rFonts w:ascii="Times New Roman" w:hAnsi="Times New Roman"/>
          <w:bCs/>
          <w:sz w:val="20"/>
          <w:szCs w:val="24"/>
        </w:rPr>
      </w:pPr>
      <w:r w:rsidRPr="00203FA6">
        <w:rPr>
          <w:rFonts w:ascii="Times New Roman" w:hAnsi="Times New Roman"/>
          <w:bCs/>
          <w:sz w:val="20"/>
          <w:szCs w:val="20"/>
        </w:rPr>
        <w:t>[</w:t>
      </w:r>
      <w:r w:rsidRPr="00203FA6">
        <w:rPr>
          <w:rFonts w:ascii="Times New Roman" w:hAnsi="Times New Roman"/>
          <w:bCs/>
          <w:sz w:val="20"/>
          <w:szCs w:val="24"/>
        </w:rPr>
        <w:t>John-</w:t>
      </w:r>
      <w:proofErr w:type="spellStart"/>
      <w:r w:rsidRPr="00203FA6">
        <w:rPr>
          <w:rFonts w:ascii="Times New Roman" w:hAnsi="Times New Roman"/>
          <w:bCs/>
          <w:sz w:val="20"/>
          <w:szCs w:val="24"/>
        </w:rPr>
        <w:t>Jaja</w:t>
      </w:r>
      <w:proofErr w:type="spellEnd"/>
      <w:r w:rsidRPr="00203FA6">
        <w:rPr>
          <w:rFonts w:ascii="Times New Roman" w:hAnsi="Times New Roman"/>
          <w:bCs/>
          <w:sz w:val="20"/>
          <w:szCs w:val="24"/>
        </w:rPr>
        <w:t xml:space="preserve"> Sylvia </w:t>
      </w:r>
      <w:proofErr w:type="spellStart"/>
      <w:r w:rsidRPr="00203FA6">
        <w:rPr>
          <w:rFonts w:ascii="Times New Roman" w:hAnsi="Times New Roman"/>
          <w:bCs/>
          <w:sz w:val="20"/>
          <w:szCs w:val="24"/>
        </w:rPr>
        <w:t>Alwell</w:t>
      </w:r>
      <w:proofErr w:type="spellEnd"/>
      <w:r w:rsidRPr="00203FA6">
        <w:rPr>
          <w:rFonts w:ascii="Times New Roman" w:hAnsi="Times New Roman"/>
          <w:bCs/>
          <w:sz w:val="20"/>
          <w:szCs w:val="16"/>
        </w:rPr>
        <w:t>,</w:t>
      </w:r>
      <w:r w:rsidRPr="00203FA6">
        <w:rPr>
          <w:rFonts w:ascii="Times New Roman" w:hAnsi="Times New Roman"/>
          <w:bCs/>
          <w:sz w:val="20"/>
          <w:szCs w:val="24"/>
        </w:rPr>
        <w:t xml:space="preserve"> Abdullah A-R</w:t>
      </w:r>
      <w:r w:rsidRPr="00203FA6">
        <w:rPr>
          <w:rFonts w:ascii="Times New Roman" w:hAnsi="Times New Roman"/>
          <w:bCs/>
          <w:sz w:val="20"/>
          <w:szCs w:val="16"/>
        </w:rPr>
        <w:t>,</w:t>
      </w:r>
      <w:r w:rsidRPr="00203FA6">
        <w:rPr>
          <w:rFonts w:ascii="Times New Roman" w:hAnsi="Times New Roman"/>
          <w:bCs/>
          <w:sz w:val="20"/>
          <w:szCs w:val="24"/>
        </w:rPr>
        <w:t xml:space="preserve"> </w:t>
      </w:r>
      <w:proofErr w:type="spellStart"/>
      <w:r w:rsidRPr="00203FA6">
        <w:rPr>
          <w:rFonts w:ascii="Times New Roman" w:hAnsi="Times New Roman"/>
          <w:bCs/>
          <w:sz w:val="20"/>
          <w:szCs w:val="24"/>
        </w:rPr>
        <w:t>Nwokolo</w:t>
      </w:r>
      <w:proofErr w:type="spellEnd"/>
      <w:r w:rsidRPr="00203FA6">
        <w:rPr>
          <w:rFonts w:ascii="Times New Roman" w:hAnsi="Times New Roman"/>
          <w:bCs/>
          <w:sz w:val="20"/>
          <w:szCs w:val="24"/>
        </w:rPr>
        <w:t xml:space="preserve"> Samuel </w:t>
      </w:r>
      <w:proofErr w:type="spellStart"/>
      <w:r w:rsidRPr="00203FA6">
        <w:rPr>
          <w:rFonts w:ascii="Times New Roman" w:hAnsi="Times New Roman"/>
          <w:bCs/>
          <w:sz w:val="20"/>
          <w:szCs w:val="24"/>
        </w:rPr>
        <w:t>Chukwujindu</w:t>
      </w:r>
      <w:proofErr w:type="spellEnd"/>
      <w:r w:rsidRPr="00203FA6">
        <w:rPr>
          <w:rFonts w:ascii="Times New Roman" w:hAnsi="Times New Roman"/>
          <w:sz w:val="20"/>
          <w:szCs w:val="20"/>
        </w:rPr>
        <w:t>.</w:t>
      </w:r>
      <w:r w:rsidRPr="00203FA6">
        <w:rPr>
          <w:rFonts w:ascii="Times New Roman" w:hAnsi="Times New Roman" w:hint="eastAsia"/>
          <w:b/>
          <w:bCs/>
          <w:sz w:val="20"/>
          <w:szCs w:val="20"/>
          <w:lang w:bidi="fa-IR"/>
        </w:rPr>
        <w:t xml:space="preserve"> </w:t>
      </w:r>
      <w:r w:rsidRPr="00203FA6">
        <w:rPr>
          <w:rFonts w:ascii="Times New Roman" w:hAnsi="Times New Roman"/>
          <w:b/>
          <w:bCs/>
          <w:sz w:val="20"/>
          <w:szCs w:val="28"/>
        </w:rPr>
        <w:t>A Critical Review of Production Factors that Influence Egg Quality Traits</w:t>
      </w:r>
      <w:r w:rsidRPr="00203FA6">
        <w:rPr>
          <w:rFonts w:ascii="Times New Roman" w:eastAsia="Times New Roman" w:hAnsi="Times New Roman"/>
          <w:b/>
          <w:bCs/>
          <w:sz w:val="20"/>
          <w:szCs w:val="20"/>
          <w:lang w:bidi="fa-IR"/>
        </w:rPr>
        <w:t>.</w:t>
      </w:r>
      <w:r w:rsidRPr="00203FA6">
        <w:rPr>
          <w:rFonts w:ascii="Times New Roman" w:hAnsi="Times New Roman"/>
          <w:bCs/>
          <w:i/>
          <w:sz w:val="20"/>
          <w:szCs w:val="20"/>
        </w:rPr>
        <w:t xml:space="preserve"> N Y </w:t>
      </w:r>
      <w:proofErr w:type="spellStart"/>
      <w:r w:rsidRPr="00203FA6">
        <w:rPr>
          <w:rFonts w:ascii="Times New Roman" w:hAnsi="Times New Roman"/>
          <w:bCs/>
          <w:i/>
          <w:sz w:val="20"/>
          <w:szCs w:val="20"/>
        </w:rPr>
        <w:t>Sci</w:t>
      </w:r>
      <w:proofErr w:type="spellEnd"/>
      <w:r w:rsidRPr="00203FA6">
        <w:rPr>
          <w:rFonts w:ascii="Times New Roman" w:hAnsi="Times New Roman"/>
          <w:bCs/>
          <w:i/>
          <w:sz w:val="20"/>
          <w:szCs w:val="20"/>
        </w:rPr>
        <w:t xml:space="preserve"> J</w:t>
      </w:r>
      <w:r w:rsidRPr="00203FA6">
        <w:rPr>
          <w:rFonts w:ascii="Times New Roman" w:hAnsi="Times New Roman"/>
          <w:bCs/>
          <w:sz w:val="20"/>
          <w:szCs w:val="20"/>
        </w:rPr>
        <w:t xml:space="preserve"> </w:t>
      </w:r>
      <w:r w:rsidRPr="00203FA6">
        <w:rPr>
          <w:rFonts w:ascii="Times New Roman" w:hAnsi="Times New Roman"/>
          <w:sz w:val="20"/>
          <w:szCs w:val="20"/>
        </w:rPr>
        <w:t>201</w:t>
      </w:r>
      <w:r w:rsidRPr="00203FA6">
        <w:rPr>
          <w:rFonts w:ascii="Times New Roman" w:hAnsi="Times New Roman" w:hint="eastAsia"/>
          <w:sz w:val="20"/>
          <w:szCs w:val="20"/>
        </w:rPr>
        <w:t>8</w:t>
      </w:r>
      <w:r w:rsidRPr="00203FA6">
        <w:rPr>
          <w:rFonts w:ascii="Times New Roman" w:hAnsi="Times New Roman"/>
          <w:sz w:val="20"/>
          <w:szCs w:val="20"/>
        </w:rPr>
        <w:t>;</w:t>
      </w:r>
      <w:r w:rsidRPr="00203FA6">
        <w:rPr>
          <w:rFonts w:ascii="Times New Roman" w:hAnsi="Times New Roman" w:hint="eastAsia"/>
          <w:sz w:val="20"/>
          <w:szCs w:val="20"/>
        </w:rPr>
        <w:t>11</w:t>
      </w:r>
      <w:r w:rsidRPr="00203FA6">
        <w:rPr>
          <w:rFonts w:ascii="Times New Roman" w:hAnsi="Times New Roman"/>
          <w:sz w:val="20"/>
          <w:szCs w:val="20"/>
        </w:rPr>
        <w:t>(</w:t>
      </w:r>
      <w:r w:rsidRPr="00203FA6">
        <w:rPr>
          <w:rFonts w:ascii="Times New Roman" w:hAnsi="Times New Roman" w:hint="eastAsia"/>
          <w:sz w:val="20"/>
          <w:szCs w:val="20"/>
        </w:rPr>
        <w:t>5</w:t>
      </w:r>
      <w:r w:rsidRPr="00203FA6">
        <w:rPr>
          <w:rFonts w:ascii="Times New Roman" w:hAnsi="Times New Roman"/>
          <w:sz w:val="20"/>
          <w:szCs w:val="20"/>
        </w:rPr>
        <w:t>):</w:t>
      </w:r>
      <w:r w:rsidR="008035E3">
        <w:rPr>
          <w:rFonts w:ascii="Times New Roman" w:hAnsi="Times New Roman"/>
          <w:noProof/>
          <w:color w:val="000000"/>
          <w:sz w:val="20"/>
          <w:szCs w:val="20"/>
        </w:rPr>
        <w:t>10-31</w:t>
      </w:r>
      <w:r w:rsidRPr="00203FA6">
        <w:rPr>
          <w:rFonts w:ascii="Times New Roman" w:hAnsi="Times New Roman"/>
          <w:sz w:val="20"/>
          <w:szCs w:val="20"/>
        </w:rPr>
        <w:t xml:space="preserve">]. </w:t>
      </w:r>
      <w:r w:rsidRPr="00203FA6">
        <w:rPr>
          <w:rFonts w:ascii="Times New Roman" w:hAnsi="Times New Roman"/>
          <w:iCs/>
          <w:color w:val="000000"/>
          <w:sz w:val="20"/>
          <w:szCs w:val="20"/>
        </w:rPr>
        <w:t>ISSN 1554-0200 (print); ISSN 2375-723X (online)</w:t>
      </w:r>
      <w:r w:rsidRPr="00203FA6">
        <w:rPr>
          <w:rFonts w:ascii="Times New Roman" w:hAnsi="Times New Roman"/>
          <w:sz w:val="20"/>
          <w:szCs w:val="20"/>
        </w:rPr>
        <w:t xml:space="preserve">. </w:t>
      </w:r>
      <w:hyperlink r:id="rId9" w:history="1">
        <w:r w:rsidRPr="00203FA6">
          <w:rPr>
            <w:rStyle w:val="Hyperlink"/>
            <w:rFonts w:ascii="Times New Roman" w:hAnsi="Times New Roman"/>
            <w:sz w:val="20"/>
            <w:szCs w:val="20"/>
          </w:rPr>
          <w:t>http://www.sciencepub.net/newyork</w:t>
        </w:r>
      </w:hyperlink>
      <w:r w:rsidRPr="00203FA6">
        <w:rPr>
          <w:rFonts w:ascii="Times New Roman" w:hAnsi="Times New Roman"/>
          <w:sz w:val="20"/>
          <w:szCs w:val="20"/>
        </w:rPr>
        <w:t xml:space="preserve">. </w:t>
      </w:r>
      <w:r>
        <w:rPr>
          <w:rFonts w:ascii="Times New Roman" w:hAnsi="Times New Roman" w:hint="eastAsia"/>
          <w:sz w:val="20"/>
          <w:szCs w:val="20"/>
          <w:lang w:eastAsia="zh-CN"/>
        </w:rPr>
        <w:t>2</w:t>
      </w:r>
      <w:r w:rsidRPr="00203FA6">
        <w:rPr>
          <w:rFonts w:ascii="Times New Roman" w:hAnsi="Times New Roman" w:hint="eastAsia"/>
          <w:sz w:val="20"/>
          <w:szCs w:val="20"/>
        </w:rPr>
        <w:t xml:space="preserve">. </w:t>
      </w:r>
      <w:r w:rsidRPr="00203FA6">
        <w:rPr>
          <w:rFonts w:ascii="Times New Roman" w:hAnsi="Times New Roman"/>
          <w:color w:val="000000"/>
          <w:sz w:val="20"/>
          <w:szCs w:val="20"/>
          <w:shd w:val="clear" w:color="auto" w:fill="FFFFFF"/>
        </w:rPr>
        <w:t>doi:</w:t>
      </w:r>
      <w:hyperlink r:id="rId10" w:history="1">
        <w:r w:rsidRPr="00203FA6">
          <w:rPr>
            <w:rStyle w:val="Hyperlink"/>
            <w:rFonts w:ascii="Times New Roman" w:hAnsi="Times New Roman"/>
            <w:sz w:val="20"/>
            <w:szCs w:val="20"/>
            <w:shd w:val="clear" w:color="auto" w:fill="FFFFFF"/>
          </w:rPr>
          <w:t>10.7537/mars</w:t>
        </w:r>
        <w:r w:rsidRPr="00203FA6">
          <w:rPr>
            <w:rStyle w:val="Hyperlink"/>
            <w:rFonts w:ascii="Times New Roman" w:hAnsi="Times New Roman" w:hint="eastAsia"/>
            <w:sz w:val="20"/>
            <w:szCs w:val="20"/>
            <w:shd w:val="clear" w:color="auto" w:fill="FFFFFF"/>
          </w:rPr>
          <w:t>nys110518.</w:t>
        </w:r>
        <w:r w:rsidRPr="00203FA6">
          <w:rPr>
            <w:rStyle w:val="Hyperlink"/>
            <w:rFonts w:ascii="Times New Roman" w:hAnsi="Times New Roman"/>
            <w:sz w:val="20"/>
            <w:szCs w:val="20"/>
            <w:shd w:val="clear" w:color="auto" w:fill="FFFFFF"/>
          </w:rPr>
          <w:t>0</w:t>
        </w:r>
        <w:r>
          <w:rPr>
            <w:rStyle w:val="Hyperlink"/>
            <w:rFonts w:ascii="Times New Roman" w:hAnsi="Times New Roman" w:hint="eastAsia"/>
            <w:sz w:val="20"/>
            <w:szCs w:val="20"/>
            <w:shd w:val="clear" w:color="auto" w:fill="FFFFFF"/>
            <w:lang w:eastAsia="zh-CN"/>
          </w:rPr>
          <w:t>2</w:t>
        </w:r>
      </w:hyperlink>
      <w:r w:rsidRPr="00203FA6">
        <w:rPr>
          <w:rFonts w:ascii="Times New Roman" w:hAnsi="Times New Roman"/>
          <w:color w:val="000000"/>
          <w:sz w:val="20"/>
          <w:szCs w:val="20"/>
          <w:shd w:val="clear" w:color="auto" w:fill="FFFFFF"/>
        </w:rPr>
        <w:t>.</w:t>
      </w:r>
    </w:p>
    <w:p w:rsidR="00626923" w:rsidRPr="00626923" w:rsidRDefault="00626923" w:rsidP="00203FA6">
      <w:pPr>
        <w:autoSpaceDE w:val="0"/>
        <w:autoSpaceDN w:val="0"/>
        <w:adjustRightInd w:val="0"/>
        <w:snapToGrid w:val="0"/>
        <w:spacing w:after="0" w:line="240" w:lineRule="auto"/>
        <w:jc w:val="both"/>
        <w:rPr>
          <w:rFonts w:ascii="Times New Roman" w:hAnsi="Times New Roman"/>
          <w:sz w:val="20"/>
          <w:szCs w:val="24"/>
          <w:lang w:eastAsia="zh-CN"/>
        </w:rPr>
      </w:pPr>
    </w:p>
    <w:p w:rsidR="00A75DCA" w:rsidRPr="00626923" w:rsidRDefault="00A75DCA" w:rsidP="00203FA6">
      <w:pPr>
        <w:autoSpaceDE w:val="0"/>
        <w:autoSpaceDN w:val="0"/>
        <w:adjustRightInd w:val="0"/>
        <w:snapToGrid w:val="0"/>
        <w:spacing w:after="0" w:line="240" w:lineRule="auto"/>
        <w:jc w:val="both"/>
        <w:rPr>
          <w:rFonts w:ascii="Times New Roman" w:eastAsiaTheme="minorHAnsi" w:hAnsi="Times New Roman"/>
          <w:sz w:val="20"/>
          <w:szCs w:val="24"/>
        </w:rPr>
      </w:pPr>
      <w:r w:rsidRPr="00626923">
        <w:rPr>
          <w:rFonts w:ascii="Times New Roman" w:eastAsiaTheme="minorHAnsi" w:hAnsi="Times New Roman"/>
          <w:b/>
          <w:sz w:val="20"/>
          <w:szCs w:val="24"/>
        </w:rPr>
        <w:t>Keywords</w:t>
      </w:r>
      <w:r w:rsidRPr="00626923">
        <w:rPr>
          <w:rFonts w:ascii="Times New Roman" w:eastAsiaTheme="minorHAnsi" w:hAnsi="Times New Roman"/>
          <w:sz w:val="20"/>
          <w:szCs w:val="24"/>
        </w:rPr>
        <w:t>: Critical Review; Egg Quality traits; Breed; housing systems; Age of birds</w:t>
      </w:r>
    </w:p>
    <w:p w:rsidR="0054164B" w:rsidRPr="00626923" w:rsidRDefault="0054164B" w:rsidP="00203FA6">
      <w:pPr>
        <w:snapToGrid w:val="0"/>
        <w:spacing w:after="0" w:line="240" w:lineRule="auto"/>
        <w:jc w:val="both"/>
        <w:rPr>
          <w:rFonts w:ascii="Times New Roman" w:hAnsi="Times New Roman"/>
          <w:b/>
          <w:sz w:val="20"/>
          <w:szCs w:val="18"/>
        </w:rPr>
      </w:pPr>
    </w:p>
    <w:p w:rsidR="00203FA6" w:rsidRDefault="00203FA6" w:rsidP="00203FA6">
      <w:pPr>
        <w:snapToGrid w:val="0"/>
        <w:spacing w:after="0" w:line="240" w:lineRule="auto"/>
        <w:jc w:val="both"/>
        <w:rPr>
          <w:rFonts w:ascii="Times New Roman" w:hAnsi="Times New Roman"/>
          <w:b/>
          <w:sz w:val="20"/>
          <w:szCs w:val="24"/>
        </w:rPr>
        <w:sectPr w:rsidR="00203FA6" w:rsidSect="008035E3">
          <w:headerReference w:type="default" r:id="rId11"/>
          <w:footerReference w:type="default" r:id="rId12"/>
          <w:type w:val="continuous"/>
          <w:pgSz w:w="12242" w:h="15842" w:code="1"/>
          <w:pgMar w:top="1440" w:right="1440" w:bottom="1440" w:left="1440" w:header="720" w:footer="720" w:gutter="0"/>
          <w:pgNumType w:start="10"/>
          <w:cols w:space="720"/>
          <w:docGrid w:linePitch="360"/>
        </w:sectPr>
      </w:pPr>
    </w:p>
    <w:p w:rsidR="006A399E" w:rsidRPr="00626923" w:rsidRDefault="006A399E" w:rsidP="00203FA6">
      <w:pPr>
        <w:snapToGrid w:val="0"/>
        <w:spacing w:after="0" w:line="240" w:lineRule="auto"/>
        <w:jc w:val="both"/>
        <w:rPr>
          <w:rFonts w:ascii="Times New Roman" w:hAnsi="Times New Roman"/>
          <w:b/>
          <w:sz w:val="20"/>
          <w:szCs w:val="24"/>
        </w:rPr>
      </w:pPr>
      <w:r w:rsidRPr="00626923">
        <w:rPr>
          <w:rFonts w:ascii="Times New Roman" w:hAnsi="Times New Roman"/>
          <w:b/>
          <w:sz w:val="20"/>
          <w:szCs w:val="24"/>
        </w:rPr>
        <w:lastRenderedPageBreak/>
        <w:t>1. Introduction</w:t>
      </w:r>
    </w:p>
    <w:p w:rsidR="006A399E" w:rsidRPr="00626923" w:rsidRDefault="006A399E" w:rsidP="00203FA6">
      <w:pPr>
        <w:snapToGrid w:val="0"/>
        <w:spacing w:after="0" w:line="240" w:lineRule="auto"/>
        <w:ind w:firstLine="425"/>
        <w:jc w:val="both"/>
        <w:rPr>
          <w:rFonts w:ascii="Times New Roman" w:hAnsi="Times New Roman"/>
          <w:sz w:val="20"/>
          <w:szCs w:val="24"/>
        </w:rPr>
      </w:pPr>
      <w:r w:rsidRPr="00626923">
        <w:rPr>
          <w:rFonts w:ascii="Times New Roman" w:hAnsi="Times New Roman"/>
          <w:sz w:val="20"/>
          <w:szCs w:val="24"/>
        </w:rPr>
        <w:t xml:space="preserve">Poultry raised for meat and eggs are important sources of edible animal protein. Poultry meat account for 30% of global meat consumption. The world-wide average per capital consumption of poultry meat has nearly quadrupled since the 1960’s FAO (2009). This transformation could be due to the wide spread of the necessity of animal protein intake per day per individual, considering production factors that influence poultry parameters such as breed, housing, feeding, management system, disease control, temperature difference and age etc. of internal and external parameters of poultry birds (local and exotic) hen thereby improving both the meat quality and egg quality parameters. </w:t>
      </w:r>
    </w:p>
    <w:p w:rsidR="006A399E" w:rsidRPr="00626923" w:rsidRDefault="006A399E" w:rsidP="00203FA6">
      <w:pPr>
        <w:snapToGrid w:val="0"/>
        <w:spacing w:after="0" w:line="240" w:lineRule="auto"/>
        <w:ind w:firstLine="425"/>
        <w:jc w:val="both"/>
        <w:rPr>
          <w:rFonts w:ascii="Times New Roman" w:hAnsi="Times New Roman"/>
          <w:sz w:val="20"/>
          <w:szCs w:val="24"/>
        </w:rPr>
      </w:pPr>
      <w:r w:rsidRPr="00626923">
        <w:rPr>
          <w:rFonts w:ascii="Times New Roman" w:hAnsi="Times New Roman"/>
          <w:sz w:val="20"/>
          <w:szCs w:val="24"/>
        </w:rPr>
        <w:t xml:space="preserve">Egg quality traits are those that influence its acceptability by consumers. Hence, to maintain the superiority in the total egg quality, routine genetic and breeding experimentation considering the production factors such as breed, housing and age that primarily influence egg quality parameters should be carried out continuously for a number of chicken traits in both local, exotic and even crossbred birds. </w:t>
      </w:r>
    </w:p>
    <w:p w:rsidR="006A399E" w:rsidRPr="00626923" w:rsidRDefault="006A399E" w:rsidP="00203FA6">
      <w:pPr>
        <w:snapToGrid w:val="0"/>
        <w:spacing w:after="0" w:line="240" w:lineRule="auto"/>
        <w:ind w:firstLine="425"/>
        <w:jc w:val="both"/>
        <w:rPr>
          <w:rFonts w:ascii="Times New Roman" w:hAnsi="Times New Roman"/>
          <w:sz w:val="20"/>
          <w:szCs w:val="24"/>
        </w:rPr>
      </w:pPr>
      <w:r w:rsidRPr="00626923">
        <w:rPr>
          <w:rFonts w:ascii="Times New Roman" w:hAnsi="Times New Roman"/>
          <w:sz w:val="20"/>
          <w:szCs w:val="24"/>
        </w:rPr>
        <w:t>For global commercial egg production, it is estimated that over 75% of hen are reared in cages but new trends are emerging in rearing layers in animal-friendly systems (</w:t>
      </w:r>
      <w:proofErr w:type="spellStart"/>
      <w:r w:rsidRPr="00626923">
        <w:rPr>
          <w:rFonts w:ascii="Times New Roman" w:hAnsi="Times New Roman"/>
          <w:sz w:val="20"/>
          <w:szCs w:val="24"/>
        </w:rPr>
        <w:t>Dikmen</w:t>
      </w:r>
      <w:proofErr w:type="spellEnd"/>
      <w:r w:rsidRPr="00626923">
        <w:rPr>
          <w:rFonts w:ascii="Times New Roman" w:hAnsi="Times New Roman"/>
          <w:sz w:val="20"/>
          <w:szCs w:val="24"/>
        </w:rPr>
        <w:t xml:space="preserve"> et al.,2017). However, production factors are important for egg production cost, number of salable and its quality gain importance. Thus, studies have been conducted on the </w:t>
      </w:r>
      <w:r w:rsidRPr="00626923">
        <w:rPr>
          <w:rFonts w:ascii="Times New Roman" w:hAnsi="Times New Roman"/>
          <w:sz w:val="20"/>
          <w:szCs w:val="24"/>
        </w:rPr>
        <w:lastRenderedPageBreak/>
        <w:t xml:space="preserve">influence of different housing systems, such as conventional-cage, enriched cage, and outdoor systems, aviary, cage density, cage in different tiers deep litter, free-range on external and internal egg quality parameters (Hidalgo et al., 2008; Van et al., 2004; </w:t>
      </w:r>
      <w:proofErr w:type="spellStart"/>
      <w:r w:rsidRPr="00626923">
        <w:rPr>
          <w:rFonts w:ascii="Times New Roman" w:hAnsi="Times New Roman"/>
          <w:sz w:val="20"/>
          <w:szCs w:val="24"/>
        </w:rPr>
        <w:t>Dikmen</w:t>
      </w:r>
      <w:proofErr w:type="spellEnd"/>
      <w:r w:rsidRPr="00626923">
        <w:rPr>
          <w:rFonts w:ascii="Times New Roman" w:hAnsi="Times New Roman"/>
          <w:sz w:val="20"/>
          <w:szCs w:val="24"/>
        </w:rPr>
        <w:t xml:space="preserve"> et al., 2017; </w:t>
      </w:r>
      <w:proofErr w:type="spellStart"/>
      <w:r w:rsidRPr="00626923">
        <w:rPr>
          <w:rFonts w:ascii="Times New Roman" w:hAnsi="Times New Roman"/>
          <w:sz w:val="20"/>
          <w:szCs w:val="24"/>
        </w:rPr>
        <w:t>Dukie-Stajeic</w:t>
      </w:r>
      <w:proofErr w:type="spellEnd"/>
      <w:r w:rsidRPr="00626923">
        <w:rPr>
          <w:rFonts w:ascii="Times New Roman" w:hAnsi="Times New Roman"/>
          <w:sz w:val="20"/>
          <w:szCs w:val="24"/>
        </w:rPr>
        <w:t xml:space="preserve"> et al., 2009; </w:t>
      </w:r>
      <w:proofErr w:type="spellStart"/>
      <w:r w:rsidRPr="00626923">
        <w:rPr>
          <w:rFonts w:ascii="Times New Roman" w:hAnsi="Times New Roman"/>
          <w:sz w:val="20"/>
          <w:szCs w:val="24"/>
        </w:rPr>
        <w:t>Ojedapo</w:t>
      </w:r>
      <w:proofErr w:type="spellEnd"/>
      <w:r w:rsidRPr="00626923">
        <w:rPr>
          <w:rFonts w:ascii="Times New Roman" w:hAnsi="Times New Roman"/>
          <w:sz w:val="20"/>
          <w:szCs w:val="24"/>
        </w:rPr>
        <w:t xml:space="preserve">, 2013; </w:t>
      </w:r>
      <w:proofErr w:type="spellStart"/>
      <w:r w:rsidRPr="00626923">
        <w:rPr>
          <w:rFonts w:ascii="Times New Roman" w:hAnsi="Times New Roman"/>
          <w:sz w:val="20"/>
          <w:szCs w:val="24"/>
        </w:rPr>
        <w:t>Tumova</w:t>
      </w:r>
      <w:proofErr w:type="spellEnd"/>
      <w:r w:rsidRPr="00626923">
        <w:rPr>
          <w:rFonts w:ascii="Times New Roman" w:hAnsi="Times New Roman"/>
          <w:sz w:val="20"/>
          <w:szCs w:val="24"/>
        </w:rPr>
        <w:t xml:space="preserve"> et al. 2016; Singh et al., 2008; Saki et al., 2012; </w:t>
      </w:r>
      <w:proofErr w:type="spellStart"/>
      <w:r w:rsidRPr="00626923">
        <w:rPr>
          <w:rFonts w:ascii="Times New Roman" w:hAnsi="Times New Roman"/>
          <w:sz w:val="20"/>
          <w:szCs w:val="24"/>
        </w:rPr>
        <w:t>Karamen</w:t>
      </w:r>
      <w:proofErr w:type="spellEnd"/>
      <w:r w:rsidRPr="00626923">
        <w:rPr>
          <w:rFonts w:ascii="Times New Roman" w:hAnsi="Times New Roman"/>
          <w:sz w:val="20"/>
          <w:szCs w:val="24"/>
        </w:rPr>
        <w:t xml:space="preserve"> et al., 2013; </w:t>
      </w:r>
      <w:proofErr w:type="spellStart"/>
      <w:r w:rsidRPr="00626923">
        <w:rPr>
          <w:rFonts w:ascii="Times New Roman" w:hAnsi="Times New Roman"/>
          <w:sz w:val="20"/>
          <w:szCs w:val="24"/>
        </w:rPr>
        <w:t>Ketta</w:t>
      </w:r>
      <w:proofErr w:type="spellEnd"/>
      <w:r w:rsidRPr="00626923">
        <w:rPr>
          <w:rFonts w:ascii="Times New Roman" w:hAnsi="Times New Roman"/>
          <w:sz w:val="20"/>
          <w:szCs w:val="24"/>
        </w:rPr>
        <w:t xml:space="preserve"> and </w:t>
      </w:r>
      <w:proofErr w:type="spellStart"/>
      <w:r w:rsidRPr="00626923">
        <w:rPr>
          <w:rFonts w:ascii="Times New Roman" w:hAnsi="Times New Roman"/>
          <w:sz w:val="20"/>
          <w:szCs w:val="24"/>
        </w:rPr>
        <w:t>Tumova</w:t>
      </w:r>
      <w:proofErr w:type="spellEnd"/>
      <w:r w:rsidRPr="00626923">
        <w:rPr>
          <w:rFonts w:ascii="Times New Roman" w:hAnsi="Times New Roman"/>
          <w:sz w:val="20"/>
          <w:szCs w:val="24"/>
        </w:rPr>
        <w:t>, 2014; Jones et al., 2014).</w:t>
      </w:r>
    </w:p>
    <w:p w:rsidR="006A399E" w:rsidRPr="00626923" w:rsidRDefault="006A399E" w:rsidP="00203FA6">
      <w:pPr>
        <w:snapToGrid w:val="0"/>
        <w:spacing w:after="0" w:line="240" w:lineRule="auto"/>
        <w:ind w:firstLine="425"/>
        <w:jc w:val="both"/>
        <w:rPr>
          <w:rFonts w:ascii="Times New Roman" w:hAnsi="Times New Roman"/>
          <w:sz w:val="20"/>
          <w:szCs w:val="24"/>
        </w:rPr>
      </w:pPr>
      <w:r w:rsidRPr="00626923">
        <w:rPr>
          <w:rFonts w:ascii="Times New Roman" w:hAnsi="Times New Roman"/>
          <w:sz w:val="20"/>
          <w:szCs w:val="24"/>
        </w:rPr>
        <w:t>The breed is one of the most important production factors affecting egg quality parameters. Careful selection of breed type is important for producers in order to produce egg with high quality and low cost. Hence, studies have been investigated on the impact of different breed on external and internal egg quality parameters (</w:t>
      </w:r>
      <w:proofErr w:type="spellStart"/>
      <w:r w:rsidRPr="00626923">
        <w:rPr>
          <w:rFonts w:ascii="Times New Roman" w:hAnsi="Times New Roman"/>
          <w:sz w:val="20"/>
          <w:szCs w:val="24"/>
        </w:rPr>
        <w:t>Khalil</w:t>
      </w:r>
      <w:proofErr w:type="spellEnd"/>
      <w:r w:rsidRPr="00626923">
        <w:rPr>
          <w:rFonts w:ascii="Times New Roman" w:hAnsi="Times New Roman"/>
          <w:sz w:val="20"/>
          <w:szCs w:val="24"/>
        </w:rPr>
        <w:t xml:space="preserve"> et al., 2013; </w:t>
      </w:r>
      <w:proofErr w:type="spellStart"/>
      <w:r w:rsidRPr="00626923">
        <w:rPr>
          <w:rFonts w:ascii="Times New Roman" w:hAnsi="Times New Roman"/>
          <w:sz w:val="20"/>
          <w:szCs w:val="24"/>
        </w:rPr>
        <w:t>Sreenivas</w:t>
      </w:r>
      <w:proofErr w:type="spellEnd"/>
      <w:r w:rsidRPr="00626923">
        <w:rPr>
          <w:rFonts w:ascii="Times New Roman" w:hAnsi="Times New Roman"/>
          <w:sz w:val="20"/>
          <w:szCs w:val="24"/>
        </w:rPr>
        <w:t xml:space="preserve"> et al., 2013; </w:t>
      </w:r>
      <w:proofErr w:type="spellStart"/>
      <w:r w:rsidRPr="00626923">
        <w:rPr>
          <w:rFonts w:ascii="Times New Roman" w:hAnsi="Times New Roman"/>
          <w:sz w:val="20"/>
          <w:szCs w:val="24"/>
        </w:rPr>
        <w:t>Tadesse</w:t>
      </w:r>
      <w:proofErr w:type="spellEnd"/>
      <w:r w:rsidRPr="00626923">
        <w:rPr>
          <w:rFonts w:ascii="Times New Roman" w:hAnsi="Times New Roman"/>
          <w:sz w:val="20"/>
          <w:szCs w:val="24"/>
        </w:rPr>
        <w:t xml:space="preserve"> et al., 2015; Blanco et al., 2014; </w:t>
      </w:r>
      <w:proofErr w:type="spellStart"/>
      <w:r w:rsidRPr="00626923">
        <w:rPr>
          <w:rFonts w:ascii="Times New Roman" w:hAnsi="Times New Roman"/>
          <w:sz w:val="20"/>
          <w:szCs w:val="24"/>
        </w:rPr>
        <w:t>Zita</w:t>
      </w:r>
      <w:proofErr w:type="spellEnd"/>
      <w:r w:rsidRPr="00626923">
        <w:rPr>
          <w:rFonts w:ascii="Times New Roman" w:hAnsi="Times New Roman"/>
          <w:sz w:val="20"/>
          <w:szCs w:val="24"/>
        </w:rPr>
        <w:t xml:space="preserve"> et al., 2009; Eva et al., 2015; Singh et al., 2008)</w:t>
      </w:r>
    </w:p>
    <w:p w:rsidR="006A399E" w:rsidRPr="00626923" w:rsidRDefault="006A399E" w:rsidP="00203FA6">
      <w:pPr>
        <w:snapToGrid w:val="0"/>
        <w:spacing w:after="0" w:line="240" w:lineRule="auto"/>
        <w:ind w:firstLine="425"/>
        <w:jc w:val="both"/>
        <w:rPr>
          <w:rFonts w:ascii="Times New Roman" w:hAnsi="Times New Roman"/>
          <w:sz w:val="20"/>
          <w:szCs w:val="24"/>
        </w:rPr>
      </w:pPr>
      <w:r w:rsidRPr="00626923">
        <w:rPr>
          <w:rFonts w:ascii="Times New Roman" w:hAnsi="Times New Roman"/>
          <w:sz w:val="20"/>
          <w:szCs w:val="24"/>
        </w:rPr>
        <w:t xml:space="preserve">The age of hen is another of the production factors that affect egg quality characteristics. Since the last 20 years, genetic improvement of layers has allowed producers to extend the egg production cycle from 68 weeks to 80 or even 90 weeks of age (Van </w:t>
      </w:r>
      <w:proofErr w:type="spellStart"/>
      <w:r w:rsidRPr="00626923">
        <w:rPr>
          <w:rFonts w:ascii="Times New Roman" w:hAnsi="Times New Roman"/>
          <w:sz w:val="20"/>
          <w:szCs w:val="24"/>
        </w:rPr>
        <w:t>Sambeck</w:t>
      </w:r>
      <w:proofErr w:type="spellEnd"/>
      <w:r w:rsidRPr="00626923">
        <w:rPr>
          <w:rFonts w:ascii="Times New Roman" w:hAnsi="Times New Roman"/>
          <w:sz w:val="20"/>
          <w:szCs w:val="24"/>
        </w:rPr>
        <w:t xml:space="preserve">, 2010). Increasing the production period of hens without </w:t>
      </w:r>
      <w:proofErr w:type="spellStart"/>
      <w:r w:rsidRPr="00626923">
        <w:rPr>
          <w:rFonts w:ascii="Times New Roman" w:hAnsi="Times New Roman"/>
          <w:sz w:val="20"/>
          <w:szCs w:val="24"/>
        </w:rPr>
        <w:t>moulting</w:t>
      </w:r>
      <w:proofErr w:type="spellEnd"/>
      <w:r w:rsidRPr="00626923">
        <w:rPr>
          <w:rFonts w:ascii="Times New Roman" w:hAnsi="Times New Roman"/>
          <w:sz w:val="20"/>
          <w:szCs w:val="24"/>
        </w:rPr>
        <w:t xml:space="preserve"> has both financial and environmental implications. In a longer laying cycle, the cost of egg production such as pullet purchase price and feed are balanced by the earnings of a longer productive period. Besides, replacement of hens, depopulation and cleaning of the poultry unit are less </w:t>
      </w:r>
      <w:r w:rsidRPr="00626923">
        <w:rPr>
          <w:rFonts w:ascii="Times New Roman" w:hAnsi="Times New Roman"/>
          <w:sz w:val="20"/>
          <w:szCs w:val="24"/>
        </w:rPr>
        <w:lastRenderedPageBreak/>
        <w:t>often needed which all mean reduced costs and reduced amount of resources required in the long term (Molnar et al., 2016). However, a profitable extended laying cycle can only be achieved if persistency and egg quality are maintained throughout the last phase of the production duration. As a result of high variation in clutch length between hens, laying rate starts declining after two weeks of age (</w:t>
      </w:r>
      <w:proofErr w:type="spellStart"/>
      <w:r w:rsidRPr="00626923">
        <w:rPr>
          <w:rFonts w:ascii="Times New Roman" w:hAnsi="Times New Roman"/>
          <w:sz w:val="20"/>
          <w:szCs w:val="24"/>
        </w:rPr>
        <w:t>Thiruvenkaden</w:t>
      </w:r>
      <w:proofErr w:type="spellEnd"/>
      <w:r w:rsidRPr="00626923">
        <w:rPr>
          <w:rFonts w:ascii="Times New Roman" w:hAnsi="Times New Roman"/>
          <w:sz w:val="20"/>
          <w:szCs w:val="24"/>
        </w:rPr>
        <w:t xml:space="preserve"> et al., 2010; Dun, 2013; Molnar et al., 2016). This is followed by deterioration in egg quality, not only internal but also shell quality decreased, which is likely to result in breakage during collection and transport. These will at a certain point lead to breakage in such losses that it is not economical any longer to produce with the stock (Dun, 2013). Hence, studies have been conducted on the effects of age on external and internal egg quality traits (</w:t>
      </w:r>
      <w:proofErr w:type="spellStart"/>
      <w:r w:rsidRPr="00626923">
        <w:rPr>
          <w:rFonts w:ascii="Times New Roman" w:hAnsi="Times New Roman"/>
          <w:sz w:val="20"/>
          <w:szCs w:val="24"/>
        </w:rPr>
        <w:t>Padhi</w:t>
      </w:r>
      <w:proofErr w:type="spellEnd"/>
      <w:r w:rsidRPr="00626923">
        <w:rPr>
          <w:rFonts w:ascii="Times New Roman" w:hAnsi="Times New Roman"/>
          <w:sz w:val="20"/>
          <w:szCs w:val="24"/>
        </w:rPr>
        <w:t xml:space="preserve"> et al., 2013; </w:t>
      </w:r>
      <w:proofErr w:type="spellStart"/>
      <w:r w:rsidRPr="00626923">
        <w:rPr>
          <w:rFonts w:ascii="Times New Roman" w:hAnsi="Times New Roman"/>
          <w:sz w:val="20"/>
          <w:szCs w:val="24"/>
        </w:rPr>
        <w:t>Tumova</w:t>
      </w:r>
      <w:proofErr w:type="spellEnd"/>
      <w:r w:rsidRPr="00626923">
        <w:rPr>
          <w:rFonts w:ascii="Times New Roman" w:hAnsi="Times New Roman"/>
          <w:sz w:val="20"/>
          <w:szCs w:val="24"/>
        </w:rPr>
        <w:t xml:space="preserve"> and </w:t>
      </w:r>
      <w:proofErr w:type="spellStart"/>
      <w:r w:rsidRPr="00626923">
        <w:rPr>
          <w:rFonts w:ascii="Times New Roman" w:hAnsi="Times New Roman"/>
          <w:sz w:val="20"/>
          <w:szCs w:val="24"/>
        </w:rPr>
        <w:t>Goust</w:t>
      </w:r>
      <w:proofErr w:type="spellEnd"/>
      <w:r w:rsidRPr="00626923">
        <w:rPr>
          <w:rFonts w:ascii="Times New Roman" w:hAnsi="Times New Roman"/>
          <w:sz w:val="20"/>
          <w:szCs w:val="24"/>
        </w:rPr>
        <w:t xml:space="preserve">, 2012; </w:t>
      </w:r>
      <w:proofErr w:type="spellStart"/>
      <w:r w:rsidRPr="00626923">
        <w:rPr>
          <w:rFonts w:ascii="Times New Roman" w:hAnsi="Times New Roman"/>
          <w:sz w:val="20"/>
          <w:szCs w:val="24"/>
        </w:rPr>
        <w:t>Padhi</w:t>
      </w:r>
      <w:proofErr w:type="spellEnd"/>
      <w:r w:rsidRPr="00626923">
        <w:rPr>
          <w:rFonts w:ascii="Times New Roman" w:hAnsi="Times New Roman"/>
          <w:sz w:val="20"/>
          <w:szCs w:val="24"/>
        </w:rPr>
        <w:t xml:space="preserve"> et al., 2015; John-</w:t>
      </w:r>
      <w:proofErr w:type="spellStart"/>
      <w:r w:rsidRPr="00626923">
        <w:rPr>
          <w:rFonts w:ascii="Times New Roman" w:hAnsi="Times New Roman"/>
          <w:sz w:val="20"/>
          <w:szCs w:val="24"/>
        </w:rPr>
        <w:t>Jaja</w:t>
      </w:r>
      <w:proofErr w:type="spellEnd"/>
      <w:r w:rsidRPr="00626923">
        <w:rPr>
          <w:rFonts w:ascii="Times New Roman" w:hAnsi="Times New Roman"/>
          <w:sz w:val="20"/>
          <w:szCs w:val="24"/>
        </w:rPr>
        <w:t xml:space="preserve"> et al., 2017a; John-</w:t>
      </w:r>
      <w:proofErr w:type="spellStart"/>
      <w:r w:rsidRPr="00626923">
        <w:rPr>
          <w:rFonts w:ascii="Times New Roman" w:hAnsi="Times New Roman"/>
          <w:sz w:val="20"/>
          <w:szCs w:val="24"/>
        </w:rPr>
        <w:t>Jaja</w:t>
      </w:r>
      <w:proofErr w:type="spellEnd"/>
      <w:r w:rsidRPr="00626923">
        <w:rPr>
          <w:rFonts w:ascii="Times New Roman" w:hAnsi="Times New Roman"/>
          <w:sz w:val="20"/>
          <w:szCs w:val="24"/>
        </w:rPr>
        <w:t xml:space="preserve"> et al., 2017b; </w:t>
      </w:r>
      <w:proofErr w:type="spellStart"/>
      <w:r w:rsidRPr="00626923">
        <w:rPr>
          <w:rFonts w:ascii="Times New Roman" w:hAnsi="Times New Roman"/>
          <w:sz w:val="20"/>
          <w:szCs w:val="24"/>
        </w:rPr>
        <w:t>Zita</w:t>
      </w:r>
      <w:proofErr w:type="spellEnd"/>
      <w:r w:rsidRPr="00626923">
        <w:rPr>
          <w:rFonts w:ascii="Times New Roman" w:hAnsi="Times New Roman"/>
          <w:sz w:val="20"/>
          <w:szCs w:val="24"/>
        </w:rPr>
        <w:t xml:space="preserve"> et al., 2009; </w:t>
      </w:r>
      <w:proofErr w:type="spellStart"/>
      <w:r w:rsidRPr="00626923">
        <w:rPr>
          <w:rFonts w:ascii="Times New Roman" w:hAnsi="Times New Roman"/>
          <w:sz w:val="20"/>
          <w:szCs w:val="24"/>
        </w:rPr>
        <w:t>Dikamen</w:t>
      </w:r>
      <w:proofErr w:type="spellEnd"/>
      <w:r w:rsidRPr="00626923">
        <w:rPr>
          <w:rFonts w:ascii="Times New Roman" w:hAnsi="Times New Roman"/>
          <w:sz w:val="20"/>
          <w:szCs w:val="24"/>
        </w:rPr>
        <w:t xml:space="preserve"> et al., 2017; </w:t>
      </w:r>
      <w:proofErr w:type="spellStart"/>
      <w:r w:rsidRPr="00626923">
        <w:rPr>
          <w:rFonts w:ascii="Times New Roman" w:hAnsi="Times New Roman"/>
          <w:sz w:val="20"/>
          <w:szCs w:val="24"/>
        </w:rPr>
        <w:t>Bekele</w:t>
      </w:r>
      <w:proofErr w:type="spellEnd"/>
      <w:r w:rsidRPr="00626923">
        <w:rPr>
          <w:rFonts w:ascii="Times New Roman" w:hAnsi="Times New Roman"/>
          <w:sz w:val="20"/>
          <w:szCs w:val="24"/>
        </w:rPr>
        <w:t xml:space="preserve"> et </w:t>
      </w:r>
      <w:r w:rsidR="00676AE2" w:rsidRPr="00626923">
        <w:rPr>
          <w:rFonts w:ascii="Times New Roman" w:hAnsi="Times New Roman"/>
          <w:sz w:val="20"/>
          <w:szCs w:val="24"/>
        </w:rPr>
        <w:t>a</w:t>
      </w:r>
      <w:r w:rsidRPr="00626923">
        <w:rPr>
          <w:rFonts w:ascii="Times New Roman" w:hAnsi="Times New Roman"/>
          <w:sz w:val="20"/>
          <w:szCs w:val="24"/>
        </w:rPr>
        <w:t xml:space="preserve">l., 2010). </w:t>
      </w:r>
    </w:p>
    <w:p w:rsidR="006A399E" w:rsidRPr="00626923" w:rsidRDefault="006A399E" w:rsidP="00203FA6">
      <w:pPr>
        <w:snapToGrid w:val="0"/>
        <w:spacing w:after="0" w:line="240" w:lineRule="auto"/>
        <w:ind w:firstLine="425"/>
        <w:jc w:val="both"/>
        <w:rPr>
          <w:rFonts w:ascii="Times New Roman" w:hAnsi="Times New Roman"/>
          <w:sz w:val="20"/>
          <w:szCs w:val="24"/>
        </w:rPr>
      </w:pPr>
      <w:r w:rsidRPr="00626923">
        <w:rPr>
          <w:rFonts w:ascii="Times New Roman" w:hAnsi="Times New Roman"/>
          <w:sz w:val="20"/>
          <w:szCs w:val="24"/>
        </w:rPr>
        <w:t>Of course, there are many review relating to production factors that affect egg quality traits (</w:t>
      </w:r>
      <w:proofErr w:type="spellStart"/>
      <w:r w:rsidRPr="00626923">
        <w:rPr>
          <w:rFonts w:ascii="Times New Roman" w:hAnsi="Times New Roman"/>
          <w:sz w:val="20"/>
          <w:szCs w:val="24"/>
        </w:rPr>
        <w:t>Buzala</w:t>
      </w:r>
      <w:proofErr w:type="spellEnd"/>
      <w:r w:rsidRPr="00626923">
        <w:rPr>
          <w:rFonts w:ascii="Times New Roman" w:hAnsi="Times New Roman"/>
          <w:sz w:val="20"/>
          <w:szCs w:val="24"/>
        </w:rPr>
        <w:t xml:space="preserve"> </w:t>
      </w:r>
      <w:r w:rsidRPr="00626923">
        <w:rPr>
          <w:rFonts w:ascii="Times New Roman" w:hAnsi="Times New Roman"/>
          <w:sz w:val="20"/>
          <w:szCs w:val="24"/>
        </w:rPr>
        <w:lastRenderedPageBreak/>
        <w:t xml:space="preserve">et al., 2017; </w:t>
      </w:r>
      <w:proofErr w:type="spellStart"/>
      <w:r w:rsidRPr="00626923">
        <w:rPr>
          <w:rFonts w:ascii="Times New Roman" w:hAnsi="Times New Roman"/>
          <w:sz w:val="20"/>
          <w:szCs w:val="24"/>
        </w:rPr>
        <w:t>Swiatkiewicz</w:t>
      </w:r>
      <w:proofErr w:type="spellEnd"/>
      <w:r w:rsidRPr="00626923">
        <w:rPr>
          <w:rFonts w:ascii="Times New Roman" w:hAnsi="Times New Roman"/>
          <w:sz w:val="20"/>
          <w:szCs w:val="24"/>
        </w:rPr>
        <w:t xml:space="preserve"> et al., 2014; </w:t>
      </w:r>
      <w:proofErr w:type="spellStart"/>
      <w:r w:rsidRPr="00626923">
        <w:rPr>
          <w:rFonts w:ascii="Times New Roman" w:hAnsi="Times New Roman"/>
          <w:sz w:val="20"/>
          <w:szCs w:val="24"/>
        </w:rPr>
        <w:t>Ajayi</w:t>
      </w:r>
      <w:proofErr w:type="spellEnd"/>
      <w:r w:rsidRPr="00626923">
        <w:rPr>
          <w:rFonts w:ascii="Times New Roman" w:hAnsi="Times New Roman"/>
          <w:sz w:val="20"/>
          <w:szCs w:val="24"/>
        </w:rPr>
        <w:t xml:space="preserve">, 2010; </w:t>
      </w:r>
      <w:proofErr w:type="spellStart"/>
      <w:r w:rsidRPr="00626923">
        <w:rPr>
          <w:rFonts w:ascii="Times New Roman" w:hAnsi="Times New Roman"/>
          <w:sz w:val="20"/>
          <w:szCs w:val="24"/>
        </w:rPr>
        <w:t>Buzala</w:t>
      </w:r>
      <w:proofErr w:type="spellEnd"/>
      <w:r w:rsidRPr="00626923">
        <w:rPr>
          <w:rFonts w:ascii="Times New Roman" w:hAnsi="Times New Roman"/>
          <w:sz w:val="20"/>
          <w:szCs w:val="24"/>
        </w:rPr>
        <w:t xml:space="preserve"> et al., 2015; </w:t>
      </w:r>
      <w:proofErr w:type="spellStart"/>
      <w:r w:rsidRPr="00626923">
        <w:rPr>
          <w:rFonts w:ascii="Times New Roman" w:hAnsi="Times New Roman"/>
          <w:sz w:val="20"/>
          <w:szCs w:val="24"/>
        </w:rPr>
        <w:t>Buzala</w:t>
      </w:r>
      <w:proofErr w:type="spellEnd"/>
      <w:r w:rsidRPr="00626923">
        <w:rPr>
          <w:rFonts w:ascii="Times New Roman" w:hAnsi="Times New Roman"/>
          <w:sz w:val="20"/>
          <w:szCs w:val="24"/>
        </w:rPr>
        <w:t xml:space="preserve"> and </w:t>
      </w:r>
      <w:proofErr w:type="spellStart"/>
      <w:r w:rsidRPr="00626923">
        <w:rPr>
          <w:rFonts w:ascii="Times New Roman" w:hAnsi="Times New Roman"/>
          <w:sz w:val="20"/>
          <w:szCs w:val="24"/>
        </w:rPr>
        <w:t>Janicki</w:t>
      </w:r>
      <w:proofErr w:type="spellEnd"/>
      <w:r w:rsidRPr="00626923">
        <w:rPr>
          <w:rFonts w:ascii="Times New Roman" w:hAnsi="Times New Roman"/>
          <w:sz w:val="20"/>
          <w:szCs w:val="24"/>
        </w:rPr>
        <w:t xml:space="preserve">, 2016), but the focus of this review was to present current understanding of production factors (breed, housing and age) influencing egg quality traits. </w:t>
      </w:r>
    </w:p>
    <w:p w:rsidR="006A399E" w:rsidRPr="00626923" w:rsidRDefault="006A399E" w:rsidP="00203FA6">
      <w:pPr>
        <w:snapToGrid w:val="0"/>
        <w:spacing w:after="0" w:line="240" w:lineRule="auto"/>
        <w:ind w:firstLine="425"/>
        <w:jc w:val="both"/>
        <w:rPr>
          <w:rFonts w:ascii="Times New Roman" w:hAnsi="Times New Roman"/>
          <w:sz w:val="20"/>
          <w:szCs w:val="24"/>
        </w:rPr>
      </w:pPr>
    </w:p>
    <w:p w:rsidR="006A399E" w:rsidRPr="00626923" w:rsidRDefault="006A399E" w:rsidP="00203FA6">
      <w:pPr>
        <w:snapToGrid w:val="0"/>
        <w:spacing w:after="0" w:line="240" w:lineRule="auto"/>
        <w:jc w:val="both"/>
        <w:rPr>
          <w:rFonts w:ascii="Times New Roman" w:hAnsi="Times New Roman"/>
          <w:b/>
          <w:sz w:val="20"/>
          <w:szCs w:val="24"/>
        </w:rPr>
      </w:pPr>
      <w:r w:rsidRPr="00626923">
        <w:rPr>
          <w:rFonts w:ascii="Times New Roman" w:hAnsi="Times New Roman"/>
          <w:b/>
          <w:sz w:val="20"/>
          <w:szCs w:val="24"/>
        </w:rPr>
        <w:t>2. Materials and Methods</w:t>
      </w:r>
    </w:p>
    <w:p w:rsidR="006A399E" w:rsidRPr="00626923" w:rsidRDefault="006A399E" w:rsidP="00203FA6">
      <w:pPr>
        <w:snapToGrid w:val="0"/>
        <w:spacing w:after="0" w:line="240" w:lineRule="auto"/>
        <w:ind w:firstLine="425"/>
        <w:jc w:val="both"/>
        <w:rPr>
          <w:rFonts w:ascii="Times New Roman" w:hAnsi="Times New Roman"/>
          <w:sz w:val="20"/>
          <w:szCs w:val="24"/>
        </w:rPr>
      </w:pPr>
      <w:r w:rsidRPr="00626923">
        <w:rPr>
          <w:rFonts w:ascii="Times New Roman" w:hAnsi="Times New Roman"/>
          <w:sz w:val="20"/>
          <w:szCs w:val="24"/>
        </w:rPr>
        <w:t>To advance our understanding on production factors that affect egg quality traits, the present study consisted of a systematic literature review with specific focus on research related to influence of breed, housing and age on egg quality parameters. A systematic review differs from a traditional general review as it adopts a replicable, scientific and transparent process. The purpose of a systematic review of literature is three-fold:</w:t>
      </w:r>
    </w:p>
    <w:p w:rsidR="006A399E" w:rsidRPr="00626923" w:rsidRDefault="006A399E" w:rsidP="00203FA6">
      <w:pPr>
        <w:pStyle w:val="ListParagraph"/>
        <w:numPr>
          <w:ilvl w:val="0"/>
          <w:numId w:val="1"/>
        </w:numPr>
        <w:snapToGrid w:val="0"/>
        <w:spacing w:after="0" w:line="240" w:lineRule="auto"/>
        <w:ind w:left="0" w:firstLine="425"/>
        <w:jc w:val="both"/>
        <w:rPr>
          <w:rFonts w:ascii="Times New Roman" w:hAnsi="Times New Roman"/>
          <w:sz w:val="20"/>
          <w:szCs w:val="24"/>
        </w:rPr>
      </w:pPr>
      <w:r w:rsidRPr="00626923">
        <w:rPr>
          <w:rFonts w:ascii="Times New Roman" w:hAnsi="Times New Roman"/>
          <w:sz w:val="20"/>
          <w:szCs w:val="24"/>
        </w:rPr>
        <w:t>To present a fair evaluation of a research topic by means of a rigorous and systematic method.</w:t>
      </w:r>
    </w:p>
    <w:p w:rsidR="006A399E" w:rsidRPr="00626923" w:rsidRDefault="006A399E" w:rsidP="00203FA6">
      <w:pPr>
        <w:pStyle w:val="ListParagraph"/>
        <w:numPr>
          <w:ilvl w:val="0"/>
          <w:numId w:val="1"/>
        </w:numPr>
        <w:snapToGrid w:val="0"/>
        <w:spacing w:after="0" w:line="240" w:lineRule="auto"/>
        <w:ind w:left="0" w:firstLine="425"/>
        <w:jc w:val="both"/>
        <w:rPr>
          <w:rFonts w:ascii="Times New Roman" w:hAnsi="Times New Roman"/>
          <w:sz w:val="20"/>
          <w:szCs w:val="24"/>
        </w:rPr>
      </w:pPr>
      <w:r w:rsidRPr="00626923">
        <w:rPr>
          <w:rFonts w:ascii="Times New Roman" w:hAnsi="Times New Roman"/>
          <w:sz w:val="20"/>
          <w:szCs w:val="24"/>
        </w:rPr>
        <w:t xml:space="preserve">To help in identifying any gaps in the current research in order to suggest further improvements; and </w:t>
      </w:r>
    </w:p>
    <w:p w:rsidR="006A399E" w:rsidRPr="00626923" w:rsidRDefault="006A399E" w:rsidP="00203FA6">
      <w:pPr>
        <w:pStyle w:val="ListParagraph"/>
        <w:numPr>
          <w:ilvl w:val="0"/>
          <w:numId w:val="1"/>
        </w:numPr>
        <w:snapToGrid w:val="0"/>
        <w:spacing w:after="0" w:line="240" w:lineRule="auto"/>
        <w:ind w:left="0" w:firstLine="425"/>
        <w:jc w:val="both"/>
        <w:rPr>
          <w:rFonts w:ascii="Times New Roman" w:hAnsi="Times New Roman"/>
          <w:sz w:val="20"/>
          <w:szCs w:val="24"/>
        </w:rPr>
      </w:pPr>
      <w:r w:rsidRPr="00626923">
        <w:rPr>
          <w:rFonts w:ascii="Times New Roman" w:hAnsi="Times New Roman"/>
          <w:sz w:val="20"/>
          <w:szCs w:val="24"/>
        </w:rPr>
        <w:t>To summarize and provide background for new research activities.</w:t>
      </w:r>
    </w:p>
    <w:p w:rsidR="00CB0834" w:rsidRDefault="00CB0834" w:rsidP="00203FA6">
      <w:pPr>
        <w:snapToGrid w:val="0"/>
        <w:spacing w:after="0" w:line="240" w:lineRule="auto"/>
        <w:ind w:firstLine="425"/>
        <w:jc w:val="both"/>
        <w:rPr>
          <w:rFonts w:ascii="Times New Roman" w:hAnsi="Times New Roman"/>
          <w:sz w:val="20"/>
          <w:szCs w:val="24"/>
        </w:rPr>
        <w:sectPr w:rsidR="00CB0834" w:rsidSect="00203FA6">
          <w:type w:val="continuous"/>
          <w:pgSz w:w="12242" w:h="15842" w:code="1"/>
          <w:pgMar w:top="1440" w:right="1440" w:bottom="1440" w:left="1440" w:header="720" w:footer="720" w:gutter="0"/>
          <w:cols w:num="2" w:space="550"/>
          <w:docGrid w:linePitch="360"/>
        </w:sectPr>
      </w:pPr>
    </w:p>
    <w:p w:rsidR="00CB0834" w:rsidRDefault="00CB0834" w:rsidP="00203FA6">
      <w:pPr>
        <w:snapToGrid w:val="0"/>
        <w:spacing w:after="0" w:line="240" w:lineRule="auto"/>
        <w:jc w:val="center"/>
        <w:rPr>
          <w:rFonts w:ascii="Times New Roman" w:hAnsi="Times New Roman"/>
          <w:sz w:val="20"/>
          <w:szCs w:val="24"/>
          <w:lang w:eastAsia="zh-CN"/>
        </w:rPr>
      </w:pPr>
    </w:p>
    <w:p w:rsidR="006A399E" w:rsidRPr="00626923" w:rsidRDefault="002F2102" w:rsidP="00203FA6">
      <w:pPr>
        <w:snapToGrid w:val="0"/>
        <w:spacing w:after="0" w:line="240" w:lineRule="auto"/>
        <w:jc w:val="center"/>
        <w:rPr>
          <w:rFonts w:ascii="Times New Roman" w:hAnsi="Times New Roman"/>
          <w:sz w:val="20"/>
          <w:szCs w:val="24"/>
        </w:rPr>
      </w:pPr>
      <w:r>
        <w:rPr>
          <w:rFonts w:ascii="Times New Roman" w:hAnsi="Times New Roman"/>
          <w:sz w:val="20"/>
          <w:szCs w:val="24"/>
        </w:rPr>
      </w:r>
      <w:r>
        <w:rPr>
          <w:rFonts w:ascii="Times New Roman" w:hAnsi="Times New Roman"/>
          <w:sz w:val="20"/>
          <w:szCs w:val="24"/>
        </w:rPr>
        <w:pict>
          <v:group id="Group 1" o:spid="_x0000_s1026" style="width:275.55pt;height:324pt;mso-position-horizontal-relative:char;mso-position-vertical-relative:line" coordorigin="1286,5810" coordsize="5511,6480">
            <v:rect id="Rectangle 3" o:spid="_x0000_s1027" style="position:absolute;left:1614;top:5810;width:2001;height:880;visibility:visible"/>
            <v:shapetype id="_x0000_t202" coordsize="21600,21600" o:spt="202" path="m,l,21600r21600,l21600,xe">
              <v:stroke joinstyle="miter"/>
              <v:path gradientshapeok="t" o:connecttype="rect"/>
            </v:shapetype>
            <v:shape id="_x0000_s1028" type="#_x0000_t202" style="position:absolute;left:1494;top:5840;width:2212;height:786;visibility:visible" filled="f" stroked="f">
              <v:textbox>
                <w:txbxContent>
                  <w:p w:rsidR="00203FA6" w:rsidRPr="00B11C14" w:rsidRDefault="00203FA6" w:rsidP="006A399E">
                    <w:pPr>
                      <w:jc w:val="center"/>
                      <w:rPr>
                        <w:rFonts w:ascii="Times New Roman" w:hAnsi="Times New Roman"/>
                        <w:sz w:val="24"/>
                        <w:szCs w:val="24"/>
                      </w:rPr>
                    </w:pPr>
                    <w:r w:rsidRPr="00B11C14">
                      <w:rPr>
                        <w:rFonts w:ascii="Times New Roman" w:hAnsi="Times New Roman"/>
                        <w:sz w:val="24"/>
                        <w:szCs w:val="24"/>
                      </w:rPr>
                      <w:t>Potential Relevant Articles Identified</w:t>
                    </w:r>
                  </w:p>
                </w:txbxContent>
              </v:textbox>
            </v:shape>
            <v:shapetype id="_x0000_t32" coordsize="21600,21600" o:spt="32" o:oned="t" path="m,l21600,21600e" filled="f">
              <v:path arrowok="t" fillok="f" o:connecttype="none"/>
              <o:lock v:ext="edit" shapetype="t"/>
            </v:shapetype>
            <v:shape id="AutoShape 5" o:spid="_x0000_s1029" type="#_x0000_t32" style="position:absolute;left:2430;top:6690;width:0;height:480;visibility:visible" o:connectortype="straight"/>
            <v:shape id="_x0000_s1030" type="#_x0000_t202" style="position:absolute;left:2325;top:6746;width:726;height:546;visibility:visible" filled="f" stroked="f">
              <v:textbox>
                <w:txbxContent>
                  <w:p w:rsidR="00203FA6" w:rsidRPr="00B11C14" w:rsidRDefault="00203FA6" w:rsidP="006A399E">
                    <w:pPr>
                      <w:rPr>
                        <w:rFonts w:ascii="Times New Roman" w:hAnsi="Times New Roman"/>
                        <w:sz w:val="24"/>
                        <w:szCs w:val="24"/>
                      </w:rPr>
                    </w:pPr>
                    <w:r>
                      <w:rPr>
                        <w:rFonts w:ascii="Times New Roman" w:hAnsi="Times New Roman"/>
                        <w:sz w:val="24"/>
                        <w:szCs w:val="24"/>
                      </w:rPr>
                      <w:t>183</w:t>
                    </w:r>
                  </w:p>
                </w:txbxContent>
              </v:textbox>
            </v:shape>
            <v:rect id="Rectangle 7" o:spid="_x0000_s1031" style="position:absolute;left:1553;top:7187;width:2001;height:880;visibility:visible"/>
            <v:shape id="_x0000_s1032" type="#_x0000_t202" style="position:absolute;left:1433;top:7217;width:2212;height:786;visibility:visible" filled="f" stroked="f">
              <v:textbox>
                <w:txbxContent>
                  <w:p w:rsidR="00203FA6" w:rsidRPr="00B11C14" w:rsidRDefault="00203FA6" w:rsidP="006A399E">
                    <w:pPr>
                      <w:jc w:val="center"/>
                      <w:rPr>
                        <w:rFonts w:ascii="Times New Roman" w:hAnsi="Times New Roman"/>
                        <w:sz w:val="24"/>
                        <w:szCs w:val="24"/>
                      </w:rPr>
                    </w:pPr>
                    <w:r>
                      <w:rPr>
                        <w:rFonts w:ascii="Times New Roman" w:hAnsi="Times New Roman"/>
                        <w:sz w:val="24"/>
                        <w:szCs w:val="24"/>
                      </w:rPr>
                      <w:t>Excluded and Included Article</w:t>
                    </w:r>
                  </w:p>
                </w:txbxContent>
              </v:textbox>
            </v:shape>
            <v:shape id="AutoShape 9" o:spid="_x0000_s1033" type="#_x0000_t32" style="position:absolute;left:2444;top:8067;width:0;height:480;visibility:visible" o:connectortype="straight"/>
            <v:shape id="_x0000_s1034" type="#_x0000_t202" style="position:absolute;left:3495;top:7247;width:726;height:546;visibility:visible" filled="f" stroked="f">
              <v:textbox>
                <w:txbxContent>
                  <w:p w:rsidR="00203FA6" w:rsidRPr="00B11C14" w:rsidRDefault="00203FA6" w:rsidP="006A399E">
                    <w:pPr>
                      <w:rPr>
                        <w:rFonts w:ascii="Times New Roman" w:hAnsi="Times New Roman"/>
                        <w:sz w:val="24"/>
                        <w:szCs w:val="24"/>
                      </w:rPr>
                    </w:pPr>
                    <w:r>
                      <w:rPr>
                        <w:rFonts w:ascii="Times New Roman" w:hAnsi="Times New Roman"/>
                        <w:sz w:val="24"/>
                        <w:szCs w:val="24"/>
                      </w:rPr>
                      <w:t>104</w:t>
                    </w:r>
                  </w:p>
                </w:txbxContent>
              </v:textbox>
            </v:shape>
            <v:shape id="AutoShape 11" o:spid="_x0000_s1035" type="#_x0000_t32" style="position:absolute;left:3554;top:7575;width:541;height:0;visibility:visible" o:connectortype="straight"/>
            <v:rect id="Rectangle 12" o:spid="_x0000_s1036" style="position:absolute;left:4103;top:7140;width:2001;height:880;visibility:visible"/>
            <v:shape id="_x0000_s1037" type="#_x0000_t202" style="position:absolute;left:3983;top:7170;width:2212;height:786;visibility:visible" filled="f" stroked="f">
              <v:textbox>
                <w:txbxContent>
                  <w:p w:rsidR="00203FA6" w:rsidRPr="00B11C14" w:rsidRDefault="00203FA6" w:rsidP="00203FA6">
                    <w:pPr>
                      <w:jc w:val="center"/>
                      <w:rPr>
                        <w:rFonts w:ascii="Times New Roman" w:hAnsi="Times New Roman"/>
                        <w:sz w:val="24"/>
                        <w:szCs w:val="24"/>
                      </w:rPr>
                    </w:pPr>
                    <w:r>
                      <w:rPr>
                        <w:rFonts w:ascii="Times New Roman" w:hAnsi="Times New Roman"/>
                        <w:sz w:val="24"/>
                        <w:szCs w:val="24"/>
                      </w:rPr>
                      <w:t xml:space="preserve">Articles excluded in 1st round review </w:t>
                    </w:r>
                  </w:p>
                </w:txbxContent>
              </v:textbox>
            </v:shape>
            <v:shape id="_x0000_s1038" type="#_x0000_t202" style="position:absolute;left:2349;top:8115;width:726;height:546;visibility:visible" filled="f" stroked="f">
              <v:textbox>
                <w:txbxContent>
                  <w:p w:rsidR="00203FA6" w:rsidRPr="00B11C14" w:rsidRDefault="00203FA6" w:rsidP="006A399E">
                    <w:pPr>
                      <w:rPr>
                        <w:rFonts w:ascii="Times New Roman" w:hAnsi="Times New Roman"/>
                        <w:sz w:val="24"/>
                        <w:szCs w:val="24"/>
                      </w:rPr>
                    </w:pPr>
                    <w:r>
                      <w:rPr>
                        <w:rFonts w:ascii="Times New Roman" w:hAnsi="Times New Roman"/>
                        <w:sz w:val="24"/>
                        <w:szCs w:val="24"/>
                      </w:rPr>
                      <w:t>79</w:t>
                    </w:r>
                  </w:p>
                </w:txbxContent>
              </v:textbox>
            </v:shape>
            <v:rect id="Rectangle 15" o:spid="_x0000_s1039" style="position:absolute;left:1460;top:8556;width:2001;height:880;visibility:visible"/>
            <v:shape id="_x0000_s1040" type="#_x0000_t202" style="position:absolute;left:1340;top:8586;width:2212;height:786;visibility:visible" filled="f" stroked="f">
              <v:textbox>
                <w:txbxContent>
                  <w:p w:rsidR="00203FA6" w:rsidRDefault="00203FA6" w:rsidP="006A399E">
                    <w:pPr>
                      <w:spacing w:after="0" w:line="240" w:lineRule="auto"/>
                      <w:jc w:val="center"/>
                      <w:rPr>
                        <w:rFonts w:ascii="Times New Roman" w:hAnsi="Times New Roman"/>
                        <w:sz w:val="24"/>
                        <w:szCs w:val="24"/>
                      </w:rPr>
                    </w:pPr>
                    <w:r>
                      <w:rPr>
                        <w:rFonts w:ascii="Times New Roman" w:hAnsi="Times New Roman"/>
                        <w:sz w:val="24"/>
                        <w:szCs w:val="24"/>
                      </w:rPr>
                      <w:t xml:space="preserve">Articles </w:t>
                    </w:r>
                  </w:p>
                  <w:p w:rsidR="00203FA6" w:rsidRPr="00B11C14" w:rsidRDefault="00203FA6" w:rsidP="006A399E">
                    <w:pPr>
                      <w:spacing w:after="0" w:line="240" w:lineRule="auto"/>
                      <w:jc w:val="center"/>
                      <w:rPr>
                        <w:rFonts w:ascii="Times New Roman" w:hAnsi="Times New Roman"/>
                        <w:sz w:val="24"/>
                        <w:szCs w:val="24"/>
                      </w:rPr>
                    </w:pPr>
                    <w:r>
                      <w:rPr>
                        <w:rFonts w:ascii="Times New Roman" w:hAnsi="Times New Roman"/>
                        <w:sz w:val="24"/>
                        <w:szCs w:val="24"/>
                      </w:rPr>
                      <w:t xml:space="preserve">Re-evaluated </w:t>
                    </w:r>
                  </w:p>
                </w:txbxContent>
              </v:textbox>
            </v:shape>
            <v:shape id="AutoShape 17" o:spid="_x0000_s1041" type="#_x0000_t32" style="position:absolute;left:2396;top:9436;width:0;height:480;visibility:visible" o:connectortype="straight"/>
            <v:rect id="Rectangle 18" o:spid="_x0000_s1042" style="position:absolute;left:1406;top:9916;width:2001;height:880;visibility:visible"/>
            <v:shape id="_x0000_s1043" type="#_x0000_t202" style="position:absolute;left:1286;top:9946;width:2212;height:786;visibility:visible" filled="f" stroked="f">
              <v:textbox>
                <w:txbxContent>
                  <w:p w:rsidR="00203FA6" w:rsidRDefault="00203FA6" w:rsidP="006A399E">
                    <w:pPr>
                      <w:spacing w:after="0" w:line="240" w:lineRule="auto"/>
                      <w:jc w:val="center"/>
                      <w:rPr>
                        <w:rFonts w:ascii="Times New Roman" w:hAnsi="Times New Roman"/>
                        <w:sz w:val="24"/>
                        <w:szCs w:val="24"/>
                      </w:rPr>
                    </w:pPr>
                    <w:r>
                      <w:rPr>
                        <w:rFonts w:ascii="Times New Roman" w:hAnsi="Times New Roman"/>
                        <w:sz w:val="24"/>
                        <w:szCs w:val="24"/>
                      </w:rPr>
                      <w:t xml:space="preserve">Articles Included </w:t>
                    </w:r>
                  </w:p>
                  <w:p w:rsidR="00203FA6" w:rsidRPr="00B11C14" w:rsidRDefault="00203FA6" w:rsidP="006A399E">
                    <w:pPr>
                      <w:spacing w:after="0" w:line="240" w:lineRule="auto"/>
                      <w:jc w:val="center"/>
                      <w:rPr>
                        <w:rFonts w:ascii="Times New Roman" w:hAnsi="Times New Roman"/>
                        <w:sz w:val="24"/>
                        <w:szCs w:val="24"/>
                      </w:rPr>
                    </w:pPr>
                    <w:r>
                      <w:rPr>
                        <w:rFonts w:ascii="Times New Roman" w:hAnsi="Times New Roman"/>
                        <w:sz w:val="24"/>
                        <w:szCs w:val="24"/>
                      </w:rPr>
                      <w:t xml:space="preserve">in the Review </w:t>
                    </w:r>
                  </w:p>
                </w:txbxContent>
              </v:textbox>
            </v:shape>
            <v:shape id="_x0000_s1044" type="#_x0000_t202" style="position:absolute;left:2324;top:9436;width:726;height:546;visibility:visible" filled="f" stroked="f">
              <v:textbox>
                <w:txbxContent>
                  <w:p w:rsidR="00203FA6" w:rsidRPr="00B11C14" w:rsidRDefault="00203FA6" w:rsidP="006A399E">
                    <w:pPr>
                      <w:rPr>
                        <w:rFonts w:ascii="Times New Roman" w:hAnsi="Times New Roman"/>
                        <w:sz w:val="24"/>
                        <w:szCs w:val="24"/>
                      </w:rPr>
                    </w:pPr>
                    <w:r>
                      <w:rPr>
                        <w:rFonts w:ascii="Times New Roman" w:hAnsi="Times New Roman"/>
                        <w:sz w:val="24"/>
                        <w:szCs w:val="24"/>
                      </w:rPr>
                      <w:t>59</w:t>
                    </w:r>
                  </w:p>
                </w:txbxContent>
              </v:textbox>
            </v:shape>
            <v:shape id="AutoShape 21" o:spid="_x0000_s1045" type="#_x0000_t32" style="position:absolute;left:2396;top:10796;width:0;height:480;visibility:visible" o:connectortype="straight"/>
            <v:shape id="AutoShape 22" o:spid="_x0000_s1046" type="#_x0000_t32" style="position:absolute;left:2396;top:11276;width:1627;height:0;visibility:visible" o:connectortype="straight"/>
            <v:shape id="_x0000_s1047" type="#_x0000_t202" style="position:absolute;left:3404;top:8653;width:726;height:546;visibility:visible" filled="f" stroked="f">
              <v:textbox>
                <w:txbxContent>
                  <w:p w:rsidR="00203FA6" w:rsidRPr="00B11C14" w:rsidRDefault="00203FA6" w:rsidP="006A399E">
                    <w:pPr>
                      <w:rPr>
                        <w:rFonts w:ascii="Times New Roman" w:hAnsi="Times New Roman"/>
                        <w:sz w:val="24"/>
                        <w:szCs w:val="24"/>
                      </w:rPr>
                    </w:pPr>
                    <w:r>
                      <w:rPr>
                        <w:rFonts w:ascii="Times New Roman" w:hAnsi="Times New Roman"/>
                        <w:sz w:val="24"/>
                        <w:szCs w:val="24"/>
                      </w:rPr>
                      <w:t>20</w:t>
                    </w:r>
                  </w:p>
                </w:txbxContent>
              </v:textbox>
            </v:shape>
            <v:shape id="AutoShape 24" o:spid="_x0000_s1048" type="#_x0000_t32" style="position:absolute;left:3463;top:8981;width:541;height:0;visibility:visible" o:connectortype="straight"/>
            <v:rect id="Rectangle 25" o:spid="_x0000_s1049" style="position:absolute;left:4023;top:8558;width:2740;height:880;visibility:visible"/>
            <v:shape id="_x0000_s1050" type="#_x0000_t202" style="position:absolute;left:3956;top:8535;width:2841;height:999;visibility:visible" filled="f" stroked="f">
              <v:textbox>
                <w:txbxContent>
                  <w:p w:rsidR="00203FA6" w:rsidRPr="00B11C14" w:rsidRDefault="00203FA6" w:rsidP="006A399E">
                    <w:pPr>
                      <w:spacing w:after="0" w:line="240" w:lineRule="auto"/>
                      <w:jc w:val="center"/>
                      <w:rPr>
                        <w:rFonts w:ascii="Times New Roman" w:hAnsi="Times New Roman"/>
                        <w:sz w:val="24"/>
                        <w:szCs w:val="24"/>
                      </w:rPr>
                    </w:pPr>
                    <w:r>
                      <w:rPr>
                        <w:rFonts w:ascii="Times New Roman" w:hAnsi="Times New Roman"/>
                        <w:sz w:val="24"/>
                        <w:szCs w:val="24"/>
                      </w:rPr>
                      <w:t xml:space="preserve">Articles excluded in 2nd round that do not meet the inclusion criteria </w:t>
                    </w:r>
                  </w:p>
                </w:txbxContent>
              </v:textbox>
            </v:shape>
            <v:shape id="AutoShape 27" o:spid="_x0000_s1051" type="#_x0000_t32" style="position:absolute;left:4023;top:10099;width:0;height:1860;visibility:visible" o:connectortype="straight"/>
            <v:shape id="AutoShape 28" o:spid="_x0000_s1052" type="#_x0000_t32" style="position:absolute;left:4031;top:11959;width:541;height:0;visibility:visible" o:connectortype="straight"/>
            <v:rect id="Rectangle 29" o:spid="_x0000_s1053" style="position:absolute;left:4572;top:11829;width:921;height:304;visibility:visible"/>
            <v:shape id="AutoShape 30" o:spid="_x0000_s1054" type="#_x0000_t32" style="position:absolute;left:4031;top:10996;width:541;height:0;visibility:visible" o:connectortype="straight"/>
            <v:rect id="Rectangle 31" o:spid="_x0000_s1055" style="position:absolute;left:4572;top:10866;width:921;height:304;visibility:visible"/>
            <v:shape id="AutoShape 32" o:spid="_x0000_s1056" type="#_x0000_t32" style="position:absolute;left:4031;top:10096;width:541;height:0;visibility:visible" o:connectortype="straight"/>
            <v:rect id="Rectangle 33" o:spid="_x0000_s1057" style="position:absolute;left:4572;top:9966;width:921;height:304;visibility:visible"/>
            <v:shape id="_x0000_s1058" type="#_x0000_t202" style="position:absolute;left:4049;top:9760;width:726;height:546;visibility:visible" filled="f" stroked="f">
              <v:textbox>
                <w:txbxContent>
                  <w:p w:rsidR="00203FA6" w:rsidRPr="00B11C14" w:rsidRDefault="00203FA6" w:rsidP="006A399E">
                    <w:pPr>
                      <w:rPr>
                        <w:rFonts w:ascii="Times New Roman" w:hAnsi="Times New Roman"/>
                        <w:sz w:val="24"/>
                        <w:szCs w:val="24"/>
                      </w:rPr>
                    </w:pPr>
                    <w:r>
                      <w:rPr>
                        <w:rFonts w:ascii="Times New Roman" w:hAnsi="Times New Roman"/>
                        <w:sz w:val="24"/>
                        <w:szCs w:val="24"/>
                      </w:rPr>
                      <w:t>23</w:t>
                    </w:r>
                  </w:p>
                </w:txbxContent>
              </v:textbox>
            </v:shape>
            <v:shape id="_x0000_s1059" type="#_x0000_t202" style="position:absolute;left:4037;top:10651;width:726;height:546;visibility:visible" filled="f" stroked="f">
              <v:textbox>
                <w:txbxContent>
                  <w:p w:rsidR="00203FA6" w:rsidRPr="00B11C14" w:rsidRDefault="00203FA6" w:rsidP="006A399E">
                    <w:pPr>
                      <w:rPr>
                        <w:rFonts w:ascii="Times New Roman" w:hAnsi="Times New Roman"/>
                        <w:sz w:val="24"/>
                        <w:szCs w:val="24"/>
                      </w:rPr>
                    </w:pPr>
                    <w:r>
                      <w:rPr>
                        <w:rFonts w:ascii="Times New Roman" w:hAnsi="Times New Roman"/>
                        <w:sz w:val="24"/>
                        <w:szCs w:val="24"/>
                      </w:rPr>
                      <w:t>17</w:t>
                    </w:r>
                  </w:p>
                </w:txbxContent>
              </v:textbox>
            </v:shape>
            <v:shape id="_x0000_s1060" type="#_x0000_t202" style="position:absolute;left:4068;top:11621;width:726;height:546;visibility:visible" filled="f" stroked="f">
              <v:textbox>
                <w:txbxContent>
                  <w:p w:rsidR="00203FA6" w:rsidRPr="00B11C14" w:rsidRDefault="00203FA6" w:rsidP="006A399E">
                    <w:pPr>
                      <w:rPr>
                        <w:rFonts w:ascii="Times New Roman" w:hAnsi="Times New Roman"/>
                        <w:sz w:val="24"/>
                        <w:szCs w:val="24"/>
                      </w:rPr>
                    </w:pPr>
                    <w:r>
                      <w:rPr>
                        <w:rFonts w:ascii="Times New Roman" w:hAnsi="Times New Roman"/>
                        <w:sz w:val="24"/>
                        <w:szCs w:val="24"/>
                      </w:rPr>
                      <w:t>19</w:t>
                    </w:r>
                  </w:p>
                </w:txbxContent>
              </v:textbox>
            </v:shape>
            <v:shape id="_x0000_s1061" type="#_x0000_t202" style="position:absolute;left:4567;top:11744;width:726;height:546;visibility:visible" filled="f" stroked="f">
              <v:textbox>
                <w:txbxContent>
                  <w:p w:rsidR="00203FA6" w:rsidRPr="00B11C14" w:rsidRDefault="00203FA6" w:rsidP="006A399E">
                    <w:pPr>
                      <w:rPr>
                        <w:rFonts w:ascii="Times New Roman" w:hAnsi="Times New Roman"/>
                        <w:sz w:val="24"/>
                        <w:szCs w:val="24"/>
                      </w:rPr>
                    </w:pPr>
                    <w:r>
                      <w:rPr>
                        <w:rFonts w:ascii="Times New Roman" w:hAnsi="Times New Roman"/>
                        <w:sz w:val="24"/>
                        <w:szCs w:val="24"/>
                      </w:rPr>
                      <w:t xml:space="preserve">Age </w:t>
                    </w:r>
                  </w:p>
                </w:txbxContent>
              </v:textbox>
            </v:shape>
            <v:shape id="_x0000_s1062" type="#_x0000_t202" style="position:absolute;left:4479;top:10787;width:1388;height:546;visibility:visible" filled="f" stroked="f">
              <v:textbox>
                <w:txbxContent>
                  <w:p w:rsidR="00203FA6" w:rsidRPr="00B11C14" w:rsidRDefault="00203FA6" w:rsidP="006A399E">
                    <w:pPr>
                      <w:rPr>
                        <w:rFonts w:ascii="Times New Roman" w:hAnsi="Times New Roman"/>
                        <w:sz w:val="24"/>
                        <w:szCs w:val="24"/>
                      </w:rPr>
                    </w:pPr>
                    <w:r>
                      <w:rPr>
                        <w:rFonts w:ascii="Times New Roman" w:hAnsi="Times New Roman"/>
                        <w:sz w:val="24"/>
                        <w:szCs w:val="24"/>
                      </w:rPr>
                      <w:t xml:space="preserve">Housing </w:t>
                    </w:r>
                  </w:p>
                </w:txbxContent>
              </v:textbox>
            </v:shape>
            <v:shape id="_x0000_s1063" type="#_x0000_t202" style="position:absolute;left:4513;top:9889;width:1388;height:546;visibility:visible" filled="f" stroked="f">
              <v:textbox>
                <w:txbxContent>
                  <w:p w:rsidR="00203FA6" w:rsidRPr="00B11C14" w:rsidRDefault="00203FA6" w:rsidP="006A399E">
                    <w:pPr>
                      <w:rPr>
                        <w:rFonts w:ascii="Times New Roman" w:hAnsi="Times New Roman"/>
                        <w:sz w:val="24"/>
                        <w:szCs w:val="24"/>
                      </w:rPr>
                    </w:pPr>
                    <w:r>
                      <w:rPr>
                        <w:rFonts w:ascii="Times New Roman" w:hAnsi="Times New Roman"/>
                        <w:sz w:val="24"/>
                        <w:szCs w:val="24"/>
                      </w:rPr>
                      <w:t xml:space="preserve">Breeds </w:t>
                    </w:r>
                  </w:p>
                </w:txbxContent>
              </v:textbox>
            </v:shape>
            <w10:wrap type="none"/>
            <w10:anchorlock/>
          </v:group>
        </w:pict>
      </w:r>
    </w:p>
    <w:p w:rsidR="006A399E" w:rsidRPr="00626923" w:rsidRDefault="006A399E" w:rsidP="00203FA6">
      <w:pPr>
        <w:snapToGrid w:val="0"/>
        <w:spacing w:after="0" w:line="240" w:lineRule="auto"/>
        <w:ind w:firstLine="425"/>
        <w:jc w:val="both"/>
        <w:rPr>
          <w:rFonts w:ascii="Times New Roman" w:hAnsi="Times New Roman"/>
          <w:sz w:val="20"/>
          <w:szCs w:val="24"/>
          <w:lang w:eastAsia="zh-CN"/>
        </w:rPr>
      </w:pPr>
    </w:p>
    <w:p w:rsidR="00203FA6" w:rsidRPr="00203FA6" w:rsidRDefault="00203FA6" w:rsidP="00203FA6">
      <w:pPr>
        <w:snapToGrid w:val="0"/>
        <w:spacing w:after="0" w:line="240" w:lineRule="auto"/>
        <w:jc w:val="center"/>
        <w:rPr>
          <w:rFonts w:ascii="Times New Roman" w:hAnsi="Times New Roman"/>
          <w:b/>
          <w:sz w:val="20"/>
          <w:szCs w:val="16"/>
        </w:rPr>
      </w:pPr>
      <w:r w:rsidRPr="00203FA6">
        <w:rPr>
          <w:rFonts w:ascii="Times New Roman" w:hAnsi="Times New Roman"/>
          <w:b/>
          <w:sz w:val="20"/>
          <w:szCs w:val="16"/>
        </w:rPr>
        <w:t xml:space="preserve">Fig. 1: </w:t>
      </w:r>
      <w:proofErr w:type="spellStart"/>
      <w:r w:rsidRPr="00203FA6">
        <w:rPr>
          <w:rFonts w:ascii="Times New Roman" w:hAnsi="Times New Roman"/>
          <w:b/>
          <w:sz w:val="20"/>
          <w:szCs w:val="16"/>
        </w:rPr>
        <w:t>Systematics</w:t>
      </w:r>
      <w:proofErr w:type="spellEnd"/>
      <w:r w:rsidRPr="00203FA6">
        <w:rPr>
          <w:rFonts w:ascii="Times New Roman" w:hAnsi="Times New Roman"/>
          <w:b/>
          <w:sz w:val="20"/>
          <w:szCs w:val="16"/>
        </w:rPr>
        <w:t xml:space="preserve"> Review Flow Diagram</w:t>
      </w:r>
    </w:p>
    <w:p w:rsidR="001D3CD8" w:rsidRPr="00626923" w:rsidRDefault="001D3CD8" w:rsidP="00203FA6">
      <w:pPr>
        <w:snapToGrid w:val="0"/>
        <w:spacing w:after="0" w:line="240" w:lineRule="auto"/>
        <w:jc w:val="both"/>
        <w:rPr>
          <w:rFonts w:ascii="Times New Roman" w:hAnsi="Times New Roman"/>
          <w:b/>
          <w:sz w:val="20"/>
          <w:szCs w:val="24"/>
        </w:rPr>
      </w:pPr>
    </w:p>
    <w:p w:rsidR="00203FA6" w:rsidRDefault="00203FA6" w:rsidP="00203FA6">
      <w:pPr>
        <w:snapToGrid w:val="0"/>
        <w:spacing w:after="0" w:line="240" w:lineRule="auto"/>
        <w:jc w:val="both"/>
        <w:rPr>
          <w:rFonts w:ascii="Times New Roman" w:hAnsi="Times New Roman"/>
          <w:b/>
          <w:sz w:val="20"/>
          <w:szCs w:val="24"/>
        </w:rPr>
        <w:sectPr w:rsidR="00203FA6" w:rsidSect="00626923">
          <w:type w:val="continuous"/>
          <w:pgSz w:w="12242" w:h="15842" w:code="1"/>
          <w:pgMar w:top="1440" w:right="1440" w:bottom="1440" w:left="1440" w:header="720" w:footer="720" w:gutter="0"/>
          <w:cols w:space="720"/>
          <w:docGrid w:linePitch="360"/>
        </w:sectPr>
      </w:pPr>
    </w:p>
    <w:p w:rsidR="00CB0834" w:rsidRDefault="00CB0834" w:rsidP="00203FA6">
      <w:pPr>
        <w:snapToGrid w:val="0"/>
        <w:spacing w:after="0" w:line="240" w:lineRule="auto"/>
        <w:jc w:val="both"/>
        <w:rPr>
          <w:rFonts w:ascii="Times New Roman" w:hAnsi="Times New Roman"/>
          <w:b/>
          <w:sz w:val="20"/>
          <w:szCs w:val="24"/>
          <w:lang w:eastAsia="zh-CN"/>
        </w:rPr>
      </w:pPr>
      <w:r w:rsidRPr="00626923">
        <w:rPr>
          <w:rFonts w:ascii="Times New Roman" w:hAnsi="Times New Roman"/>
          <w:sz w:val="20"/>
          <w:szCs w:val="24"/>
        </w:rPr>
        <w:lastRenderedPageBreak/>
        <w:t xml:space="preserve">This culminates into developing collective insights based on theoretical synthesis of existing studies. </w:t>
      </w:r>
      <w:r w:rsidRPr="00626923">
        <w:rPr>
          <w:rFonts w:ascii="Times New Roman" w:hAnsi="Times New Roman"/>
          <w:sz w:val="20"/>
          <w:szCs w:val="24"/>
        </w:rPr>
        <w:lastRenderedPageBreak/>
        <w:t xml:space="preserve">Previous researchers have argued that using such an approach to review literature can ensure that bias (i.e. </w:t>
      </w:r>
      <w:r w:rsidRPr="00626923">
        <w:rPr>
          <w:rFonts w:ascii="Times New Roman" w:hAnsi="Times New Roman"/>
          <w:sz w:val="20"/>
          <w:szCs w:val="24"/>
        </w:rPr>
        <w:lastRenderedPageBreak/>
        <w:t>systematic error) is limited; chance effects are reduced, and the legitimacy of data analysis is enhanced. The design of the systematic review reported in this study stated in March 2017. After several refinements and improvements, publication search was started April 2017. The Figure 1 presents the search method that was adopted for systematic review.</w:t>
      </w:r>
    </w:p>
    <w:p w:rsidR="006A399E" w:rsidRPr="00626923" w:rsidRDefault="006A399E" w:rsidP="00203FA6">
      <w:pPr>
        <w:snapToGrid w:val="0"/>
        <w:spacing w:after="0" w:line="240" w:lineRule="auto"/>
        <w:jc w:val="both"/>
        <w:rPr>
          <w:rFonts w:ascii="Times New Roman" w:hAnsi="Times New Roman"/>
          <w:b/>
          <w:sz w:val="20"/>
          <w:szCs w:val="24"/>
        </w:rPr>
      </w:pPr>
      <w:r w:rsidRPr="00626923">
        <w:rPr>
          <w:rFonts w:ascii="Times New Roman" w:hAnsi="Times New Roman"/>
          <w:b/>
          <w:sz w:val="20"/>
          <w:szCs w:val="24"/>
        </w:rPr>
        <w:t>2.1</w:t>
      </w:r>
      <w:r w:rsidRPr="00626923">
        <w:rPr>
          <w:rFonts w:ascii="Times New Roman" w:hAnsi="Times New Roman"/>
          <w:b/>
          <w:sz w:val="20"/>
          <w:szCs w:val="24"/>
        </w:rPr>
        <w:tab/>
        <w:t>Planning the Review</w:t>
      </w:r>
    </w:p>
    <w:p w:rsidR="006A399E" w:rsidRPr="00626923" w:rsidRDefault="006A399E" w:rsidP="00203FA6">
      <w:pPr>
        <w:snapToGrid w:val="0"/>
        <w:spacing w:after="0" w:line="240" w:lineRule="auto"/>
        <w:ind w:firstLine="425"/>
        <w:jc w:val="both"/>
        <w:rPr>
          <w:rFonts w:ascii="Times New Roman" w:hAnsi="Times New Roman"/>
          <w:sz w:val="20"/>
          <w:szCs w:val="24"/>
        </w:rPr>
      </w:pPr>
      <w:r w:rsidRPr="00626923">
        <w:rPr>
          <w:rFonts w:ascii="Times New Roman" w:hAnsi="Times New Roman"/>
          <w:sz w:val="20"/>
          <w:szCs w:val="24"/>
        </w:rPr>
        <w:t>This research is planned by proposing research questions relevant to the research objectives. The following steps present the data sources, search strategies, the publication selection and screening criteria.</w:t>
      </w:r>
    </w:p>
    <w:p w:rsidR="006A399E" w:rsidRPr="00626923" w:rsidRDefault="006A399E" w:rsidP="00203FA6">
      <w:pPr>
        <w:snapToGrid w:val="0"/>
        <w:spacing w:after="0" w:line="240" w:lineRule="auto"/>
        <w:jc w:val="both"/>
        <w:rPr>
          <w:rFonts w:ascii="Times New Roman" w:hAnsi="Times New Roman"/>
          <w:b/>
          <w:sz w:val="20"/>
          <w:szCs w:val="24"/>
        </w:rPr>
      </w:pPr>
      <w:r w:rsidRPr="00626923">
        <w:rPr>
          <w:rFonts w:ascii="Times New Roman" w:hAnsi="Times New Roman"/>
          <w:b/>
          <w:sz w:val="20"/>
          <w:szCs w:val="24"/>
        </w:rPr>
        <w:t>2.1.1</w:t>
      </w:r>
      <w:r w:rsidR="00626923" w:rsidRPr="00626923">
        <w:rPr>
          <w:rFonts w:ascii="Times New Roman" w:hAnsi="Times New Roman"/>
          <w:b/>
          <w:sz w:val="20"/>
          <w:szCs w:val="24"/>
        </w:rPr>
        <w:t xml:space="preserve"> </w:t>
      </w:r>
      <w:r w:rsidRPr="00626923">
        <w:rPr>
          <w:rFonts w:ascii="Times New Roman" w:hAnsi="Times New Roman"/>
          <w:b/>
          <w:sz w:val="20"/>
          <w:szCs w:val="24"/>
        </w:rPr>
        <w:t xml:space="preserve">Review Objective and Research Questions </w:t>
      </w:r>
    </w:p>
    <w:p w:rsidR="006A399E" w:rsidRPr="00626923" w:rsidRDefault="006A399E" w:rsidP="00203FA6">
      <w:pPr>
        <w:snapToGrid w:val="0"/>
        <w:spacing w:after="0" w:line="240" w:lineRule="auto"/>
        <w:ind w:firstLine="425"/>
        <w:jc w:val="both"/>
        <w:rPr>
          <w:rFonts w:ascii="Times New Roman" w:hAnsi="Times New Roman"/>
          <w:sz w:val="20"/>
          <w:szCs w:val="24"/>
        </w:rPr>
      </w:pPr>
      <w:r w:rsidRPr="00626923">
        <w:rPr>
          <w:rFonts w:ascii="Times New Roman" w:hAnsi="Times New Roman"/>
          <w:sz w:val="20"/>
          <w:szCs w:val="24"/>
        </w:rPr>
        <w:t>With the increased use of animal breeding and genetics and production of edible chicken for commercial purposes, it has become necessary to study the production factors influencing egg quality traits which are the major criteria for its acceptability to the consumers. Therefore, the goal of this study is to develop an understanding of production factors that influence egg quality parameters.</w:t>
      </w:r>
    </w:p>
    <w:p w:rsidR="006A399E" w:rsidRPr="00626923" w:rsidRDefault="006A399E" w:rsidP="00203FA6">
      <w:pPr>
        <w:snapToGrid w:val="0"/>
        <w:spacing w:after="0" w:line="240" w:lineRule="auto"/>
        <w:ind w:firstLine="425"/>
        <w:jc w:val="both"/>
        <w:rPr>
          <w:rFonts w:ascii="Times New Roman" w:hAnsi="Times New Roman"/>
          <w:sz w:val="20"/>
          <w:szCs w:val="24"/>
        </w:rPr>
      </w:pPr>
      <w:r w:rsidRPr="00626923">
        <w:rPr>
          <w:rFonts w:ascii="Times New Roman" w:hAnsi="Times New Roman"/>
          <w:sz w:val="20"/>
          <w:szCs w:val="24"/>
        </w:rPr>
        <w:t xml:space="preserve">Since research questions guide the design of any systematic review. To </w:t>
      </w:r>
      <w:proofErr w:type="spellStart"/>
      <w:r w:rsidRPr="00626923">
        <w:rPr>
          <w:rFonts w:ascii="Times New Roman" w:hAnsi="Times New Roman"/>
          <w:sz w:val="20"/>
          <w:szCs w:val="24"/>
        </w:rPr>
        <w:t>fulfil</w:t>
      </w:r>
      <w:proofErr w:type="spellEnd"/>
      <w:r w:rsidRPr="00626923">
        <w:rPr>
          <w:rFonts w:ascii="Times New Roman" w:hAnsi="Times New Roman"/>
          <w:sz w:val="20"/>
          <w:szCs w:val="24"/>
        </w:rPr>
        <w:t xml:space="preserve"> these objectives, the research questions are formulated as follows:</w:t>
      </w:r>
    </w:p>
    <w:p w:rsidR="006A399E" w:rsidRPr="00626923" w:rsidRDefault="006A399E" w:rsidP="00203FA6">
      <w:pPr>
        <w:pStyle w:val="ListParagraph"/>
        <w:numPr>
          <w:ilvl w:val="0"/>
          <w:numId w:val="2"/>
        </w:numPr>
        <w:snapToGrid w:val="0"/>
        <w:spacing w:after="0" w:line="240" w:lineRule="auto"/>
        <w:ind w:left="0" w:firstLine="425"/>
        <w:jc w:val="both"/>
        <w:rPr>
          <w:rFonts w:ascii="Times New Roman" w:hAnsi="Times New Roman"/>
          <w:b/>
          <w:sz w:val="20"/>
          <w:szCs w:val="24"/>
        </w:rPr>
      </w:pPr>
      <w:r w:rsidRPr="00626923">
        <w:rPr>
          <w:rFonts w:ascii="Times New Roman" w:hAnsi="Times New Roman"/>
          <w:b/>
          <w:sz w:val="20"/>
          <w:szCs w:val="24"/>
        </w:rPr>
        <w:t xml:space="preserve">RQ: </w:t>
      </w:r>
      <w:r w:rsidRPr="00626923">
        <w:rPr>
          <w:rFonts w:ascii="Times New Roman" w:hAnsi="Times New Roman"/>
          <w:sz w:val="20"/>
          <w:szCs w:val="24"/>
        </w:rPr>
        <w:t>Which production factors that affect egg quality parameters are being addressed by researchers and how are studies distributed across these techniques?</w:t>
      </w:r>
      <w:r w:rsidR="00626923" w:rsidRPr="00626923">
        <w:rPr>
          <w:rFonts w:ascii="Times New Roman" w:hAnsi="Times New Roman"/>
          <w:sz w:val="20"/>
          <w:szCs w:val="24"/>
        </w:rPr>
        <w:t xml:space="preserve"> </w:t>
      </w:r>
    </w:p>
    <w:p w:rsidR="006A399E" w:rsidRPr="00626923" w:rsidRDefault="006A399E" w:rsidP="00203FA6">
      <w:pPr>
        <w:snapToGrid w:val="0"/>
        <w:spacing w:after="0" w:line="240" w:lineRule="auto"/>
        <w:ind w:firstLine="425"/>
        <w:jc w:val="both"/>
        <w:rPr>
          <w:rFonts w:ascii="Times New Roman" w:hAnsi="Times New Roman"/>
          <w:sz w:val="20"/>
          <w:szCs w:val="24"/>
        </w:rPr>
      </w:pPr>
      <w:r w:rsidRPr="00626923">
        <w:rPr>
          <w:rFonts w:ascii="Times New Roman" w:hAnsi="Times New Roman"/>
          <w:sz w:val="20"/>
          <w:szCs w:val="24"/>
        </w:rPr>
        <w:t xml:space="preserve">As current strategies and knowledge on production factors that affect egg quality traits is dispersed across many papers, the work will be employed as a way to structure the analysis of the </w:t>
      </w:r>
      <w:r w:rsidRPr="00626923">
        <w:rPr>
          <w:rFonts w:ascii="Times New Roman" w:hAnsi="Times New Roman"/>
          <w:sz w:val="20"/>
          <w:szCs w:val="24"/>
        </w:rPr>
        <w:lastRenderedPageBreak/>
        <w:t>body of knowledge on a single work sheet. This will enable to determine which production factor get the most/least influence and can be most adventitious.</w:t>
      </w:r>
    </w:p>
    <w:p w:rsidR="006A399E" w:rsidRPr="00626923" w:rsidRDefault="006A399E" w:rsidP="00203FA6">
      <w:pPr>
        <w:pStyle w:val="ListParagraph"/>
        <w:numPr>
          <w:ilvl w:val="0"/>
          <w:numId w:val="2"/>
        </w:numPr>
        <w:snapToGrid w:val="0"/>
        <w:spacing w:after="0" w:line="240" w:lineRule="auto"/>
        <w:ind w:left="0" w:firstLine="425"/>
        <w:jc w:val="both"/>
        <w:rPr>
          <w:rFonts w:ascii="Times New Roman" w:hAnsi="Times New Roman"/>
          <w:sz w:val="20"/>
          <w:szCs w:val="24"/>
        </w:rPr>
      </w:pPr>
      <w:r w:rsidRPr="00626923">
        <w:rPr>
          <w:rFonts w:ascii="Times New Roman" w:hAnsi="Times New Roman"/>
          <w:b/>
          <w:sz w:val="20"/>
          <w:szCs w:val="24"/>
        </w:rPr>
        <w:t xml:space="preserve">RQ: </w:t>
      </w:r>
      <w:r w:rsidRPr="00626923">
        <w:rPr>
          <w:rFonts w:ascii="Times New Roman" w:hAnsi="Times New Roman"/>
          <w:sz w:val="20"/>
          <w:szCs w:val="24"/>
        </w:rPr>
        <w:t>How effective are breed, housing and age affected production factors processes?</w:t>
      </w:r>
    </w:p>
    <w:p w:rsidR="006A399E" w:rsidRPr="00626923" w:rsidRDefault="006A399E" w:rsidP="00203FA6">
      <w:pPr>
        <w:snapToGrid w:val="0"/>
        <w:spacing w:after="0" w:line="240" w:lineRule="auto"/>
        <w:ind w:firstLine="425"/>
        <w:jc w:val="both"/>
        <w:rPr>
          <w:rFonts w:ascii="Times New Roman" w:hAnsi="Times New Roman"/>
          <w:sz w:val="20"/>
          <w:szCs w:val="24"/>
        </w:rPr>
      </w:pPr>
      <w:r w:rsidRPr="00626923">
        <w:rPr>
          <w:rFonts w:ascii="Times New Roman" w:hAnsi="Times New Roman"/>
          <w:sz w:val="20"/>
          <w:szCs w:val="24"/>
        </w:rPr>
        <w:t>The aim of this second research question is to assess the current influence of breed, housing and age on egg production processes over other production factors such as handling/collecting eggs, disease control, management and seed. The current review will help breeders and egg producers to know situation production factors that can boost egg quality traits for the teaming population of the globe.</w:t>
      </w:r>
    </w:p>
    <w:p w:rsidR="006A399E" w:rsidRPr="00626923" w:rsidRDefault="006A399E" w:rsidP="00203FA6">
      <w:pPr>
        <w:snapToGrid w:val="0"/>
        <w:spacing w:after="0" w:line="240" w:lineRule="auto"/>
        <w:jc w:val="both"/>
        <w:rPr>
          <w:rFonts w:ascii="Times New Roman" w:hAnsi="Times New Roman"/>
          <w:b/>
          <w:sz w:val="20"/>
          <w:szCs w:val="24"/>
        </w:rPr>
      </w:pPr>
      <w:r w:rsidRPr="00626923">
        <w:rPr>
          <w:rFonts w:ascii="Times New Roman" w:hAnsi="Times New Roman"/>
          <w:b/>
          <w:sz w:val="20"/>
          <w:szCs w:val="24"/>
        </w:rPr>
        <w:t>2.1.2</w:t>
      </w:r>
      <w:r w:rsidR="00626923" w:rsidRPr="00626923">
        <w:rPr>
          <w:rFonts w:ascii="Times New Roman" w:hAnsi="Times New Roman"/>
          <w:b/>
          <w:sz w:val="20"/>
          <w:szCs w:val="24"/>
        </w:rPr>
        <w:t xml:space="preserve"> </w:t>
      </w:r>
      <w:r w:rsidRPr="00626923">
        <w:rPr>
          <w:rFonts w:ascii="Times New Roman" w:hAnsi="Times New Roman"/>
          <w:b/>
          <w:sz w:val="20"/>
          <w:szCs w:val="24"/>
        </w:rPr>
        <w:t>Search Strategy</w:t>
      </w:r>
    </w:p>
    <w:p w:rsidR="006A399E" w:rsidRPr="00626923" w:rsidRDefault="006A399E" w:rsidP="00203FA6">
      <w:pPr>
        <w:snapToGrid w:val="0"/>
        <w:spacing w:after="0" w:line="240" w:lineRule="auto"/>
        <w:ind w:firstLine="425"/>
        <w:jc w:val="both"/>
        <w:rPr>
          <w:rFonts w:ascii="Times New Roman" w:hAnsi="Times New Roman"/>
          <w:sz w:val="20"/>
          <w:szCs w:val="24"/>
        </w:rPr>
      </w:pPr>
      <w:r w:rsidRPr="00626923">
        <w:rPr>
          <w:rFonts w:ascii="Times New Roman" w:hAnsi="Times New Roman"/>
          <w:sz w:val="20"/>
          <w:szCs w:val="24"/>
        </w:rPr>
        <w:t xml:space="preserve">After defining the research goals and questions, the researcher started with the formulation of a formal search strategy to analyze all available literature materials specific to the objective of this review. The plan involved defining the search space, which included electronic databases as presented in Table 1. This study performed two types of search to find publications relevant to the scope of the review. The first type was an automatic search performed on the following publishers’ databases: </w:t>
      </w:r>
      <w:proofErr w:type="spellStart"/>
      <w:r w:rsidRPr="00626923">
        <w:rPr>
          <w:rFonts w:ascii="Times New Roman" w:hAnsi="Times New Roman"/>
          <w:sz w:val="20"/>
          <w:szCs w:val="24"/>
        </w:rPr>
        <w:t>ScienceDirect</w:t>
      </w:r>
      <w:proofErr w:type="spellEnd"/>
      <w:r w:rsidRPr="00626923">
        <w:rPr>
          <w:rFonts w:ascii="Times New Roman" w:hAnsi="Times New Roman"/>
          <w:sz w:val="20"/>
          <w:szCs w:val="24"/>
        </w:rPr>
        <w:t>, Google scholar, researcher gates, academia. The second type was a manual search on conferences, recent theses and dissertation that have not been published in journals from Babcock University Library. The manual search was made based on the researcher’s collective observations during the pilot searches. This supplementary strategy aimed to add any potential works that might have been left out during the search processes.</w:t>
      </w:r>
    </w:p>
    <w:p w:rsidR="00203FA6" w:rsidRDefault="00203FA6" w:rsidP="00203FA6">
      <w:pPr>
        <w:snapToGrid w:val="0"/>
        <w:spacing w:after="0" w:line="240" w:lineRule="auto"/>
        <w:ind w:firstLine="425"/>
        <w:jc w:val="both"/>
        <w:rPr>
          <w:rFonts w:ascii="Times New Roman" w:hAnsi="Times New Roman"/>
          <w:sz w:val="20"/>
          <w:szCs w:val="24"/>
        </w:rPr>
        <w:sectPr w:rsidR="00203FA6" w:rsidSect="00203FA6">
          <w:type w:val="continuous"/>
          <w:pgSz w:w="12242" w:h="15842" w:code="1"/>
          <w:pgMar w:top="1440" w:right="1440" w:bottom="1440" w:left="1440" w:header="720" w:footer="720" w:gutter="0"/>
          <w:cols w:num="2" w:space="550"/>
          <w:docGrid w:linePitch="360"/>
        </w:sectPr>
      </w:pPr>
    </w:p>
    <w:p w:rsidR="001D3CD8" w:rsidRPr="00626923" w:rsidRDefault="001D3CD8" w:rsidP="00203FA6">
      <w:pPr>
        <w:snapToGrid w:val="0"/>
        <w:spacing w:after="0" w:line="240" w:lineRule="auto"/>
        <w:ind w:firstLine="425"/>
        <w:jc w:val="both"/>
        <w:rPr>
          <w:rFonts w:ascii="Times New Roman" w:hAnsi="Times New Roman"/>
          <w:sz w:val="20"/>
          <w:szCs w:val="24"/>
        </w:rPr>
      </w:pPr>
    </w:p>
    <w:p w:rsidR="006A399E" w:rsidRPr="00626923" w:rsidRDefault="006A399E" w:rsidP="00203FA6">
      <w:pPr>
        <w:snapToGrid w:val="0"/>
        <w:spacing w:after="0" w:line="240" w:lineRule="auto"/>
        <w:jc w:val="center"/>
        <w:rPr>
          <w:rFonts w:ascii="Times New Roman" w:hAnsi="Times New Roman"/>
          <w:b/>
          <w:sz w:val="20"/>
          <w:szCs w:val="18"/>
        </w:rPr>
      </w:pPr>
      <w:r w:rsidRPr="00626923">
        <w:rPr>
          <w:rFonts w:ascii="Times New Roman" w:hAnsi="Times New Roman"/>
          <w:b/>
          <w:sz w:val="20"/>
          <w:szCs w:val="18"/>
        </w:rPr>
        <w:t>Table 1</w:t>
      </w:r>
    </w:p>
    <w:p w:rsidR="006A399E" w:rsidRPr="00626923" w:rsidRDefault="006A399E" w:rsidP="00203FA6">
      <w:pPr>
        <w:snapToGrid w:val="0"/>
        <w:spacing w:after="0" w:line="240" w:lineRule="auto"/>
        <w:jc w:val="both"/>
        <w:rPr>
          <w:rFonts w:ascii="Times New Roman" w:hAnsi="Times New Roman"/>
          <w:sz w:val="20"/>
          <w:szCs w:val="18"/>
        </w:rPr>
      </w:pPr>
      <w:r w:rsidRPr="00626923">
        <w:rPr>
          <w:rFonts w:ascii="Times New Roman" w:hAnsi="Times New Roman"/>
          <w:sz w:val="20"/>
          <w:szCs w:val="18"/>
        </w:rPr>
        <w:t>Search Sources</w:t>
      </w:r>
    </w:p>
    <w:tbl>
      <w:tblPr>
        <w:tblStyle w:val="TableGrid"/>
        <w:tblW w:w="5000" w:type="pct"/>
        <w:jc w:val="center"/>
        <w:tblCellMar>
          <w:left w:w="57" w:type="dxa"/>
          <w:right w:w="57" w:type="dxa"/>
        </w:tblCellMar>
        <w:tblLook w:val="04A0"/>
      </w:tblPr>
      <w:tblGrid>
        <w:gridCol w:w="1558"/>
        <w:gridCol w:w="7918"/>
      </w:tblGrid>
      <w:tr w:rsidR="006A399E" w:rsidRPr="00CB0834" w:rsidTr="00626923">
        <w:trPr>
          <w:jc w:val="center"/>
        </w:trPr>
        <w:tc>
          <w:tcPr>
            <w:tcW w:w="822" w:type="pct"/>
            <w:tcBorders>
              <w:left w:val="nil"/>
              <w:right w:val="nil"/>
            </w:tcBorders>
            <w:vAlign w:val="center"/>
          </w:tcPr>
          <w:p w:rsidR="006A399E" w:rsidRPr="00CB0834" w:rsidRDefault="006A399E" w:rsidP="00203FA6">
            <w:pPr>
              <w:snapToGrid w:val="0"/>
              <w:spacing w:after="0" w:line="240" w:lineRule="auto"/>
              <w:jc w:val="both"/>
              <w:rPr>
                <w:rFonts w:ascii="Times New Roman" w:hAnsi="Times New Roman"/>
                <w:sz w:val="19"/>
                <w:szCs w:val="19"/>
              </w:rPr>
            </w:pPr>
            <w:r w:rsidRPr="00CB0834">
              <w:rPr>
                <w:rFonts w:ascii="Times New Roman" w:hAnsi="Times New Roman"/>
                <w:sz w:val="19"/>
                <w:szCs w:val="19"/>
              </w:rPr>
              <w:t>Electronic databases</w:t>
            </w:r>
          </w:p>
          <w:p w:rsidR="006A399E" w:rsidRPr="00CB0834" w:rsidRDefault="006A399E" w:rsidP="00203FA6">
            <w:pPr>
              <w:snapToGrid w:val="0"/>
              <w:spacing w:after="0" w:line="240" w:lineRule="auto"/>
              <w:jc w:val="both"/>
              <w:rPr>
                <w:rFonts w:ascii="Times New Roman" w:hAnsi="Times New Roman"/>
                <w:sz w:val="19"/>
                <w:szCs w:val="19"/>
              </w:rPr>
            </w:pPr>
          </w:p>
          <w:p w:rsidR="006A399E" w:rsidRPr="00CB0834" w:rsidRDefault="006A399E" w:rsidP="00203FA6">
            <w:pPr>
              <w:snapToGrid w:val="0"/>
              <w:spacing w:after="0" w:line="240" w:lineRule="auto"/>
              <w:jc w:val="both"/>
              <w:rPr>
                <w:rFonts w:ascii="Times New Roman" w:hAnsi="Times New Roman"/>
                <w:sz w:val="19"/>
                <w:szCs w:val="19"/>
              </w:rPr>
            </w:pPr>
          </w:p>
          <w:p w:rsidR="006A399E" w:rsidRPr="00CB0834" w:rsidRDefault="006A399E" w:rsidP="00203FA6">
            <w:pPr>
              <w:snapToGrid w:val="0"/>
              <w:spacing w:after="0" w:line="240" w:lineRule="auto"/>
              <w:jc w:val="both"/>
              <w:rPr>
                <w:rFonts w:ascii="Times New Roman" w:hAnsi="Times New Roman"/>
                <w:sz w:val="19"/>
                <w:szCs w:val="19"/>
              </w:rPr>
            </w:pPr>
          </w:p>
          <w:p w:rsidR="006A399E" w:rsidRPr="00CB0834" w:rsidRDefault="006A399E" w:rsidP="00203FA6">
            <w:pPr>
              <w:snapToGrid w:val="0"/>
              <w:spacing w:after="0" w:line="240" w:lineRule="auto"/>
              <w:jc w:val="both"/>
              <w:rPr>
                <w:rFonts w:ascii="Times New Roman" w:hAnsi="Times New Roman"/>
                <w:sz w:val="19"/>
                <w:szCs w:val="19"/>
              </w:rPr>
            </w:pPr>
          </w:p>
          <w:p w:rsidR="006A399E" w:rsidRPr="00CB0834" w:rsidRDefault="006A399E" w:rsidP="00203FA6">
            <w:pPr>
              <w:snapToGrid w:val="0"/>
              <w:spacing w:after="0" w:line="240" w:lineRule="auto"/>
              <w:jc w:val="both"/>
              <w:rPr>
                <w:rFonts w:ascii="Times New Roman" w:hAnsi="Times New Roman"/>
                <w:sz w:val="19"/>
                <w:szCs w:val="19"/>
              </w:rPr>
            </w:pPr>
          </w:p>
          <w:p w:rsidR="006A399E" w:rsidRPr="00CB0834" w:rsidRDefault="006A399E" w:rsidP="00203FA6">
            <w:pPr>
              <w:snapToGrid w:val="0"/>
              <w:spacing w:after="0" w:line="240" w:lineRule="auto"/>
              <w:jc w:val="both"/>
              <w:rPr>
                <w:rFonts w:ascii="Times New Roman" w:hAnsi="Times New Roman"/>
                <w:sz w:val="19"/>
                <w:szCs w:val="19"/>
              </w:rPr>
            </w:pPr>
          </w:p>
          <w:p w:rsidR="006A399E" w:rsidRPr="00CB0834" w:rsidRDefault="006A399E" w:rsidP="00203FA6">
            <w:pPr>
              <w:snapToGrid w:val="0"/>
              <w:spacing w:after="0" w:line="240" w:lineRule="auto"/>
              <w:jc w:val="both"/>
              <w:rPr>
                <w:rFonts w:ascii="Times New Roman" w:hAnsi="Times New Roman"/>
                <w:sz w:val="19"/>
                <w:szCs w:val="19"/>
              </w:rPr>
            </w:pPr>
            <w:r w:rsidRPr="00CB0834">
              <w:rPr>
                <w:rFonts w:ascii="Times New Roman" w:hAnsi="Times New Roman"/>
                <w:sz w:val="19"/>
                <w:szCs w:val="19"/>
              </w:rPr>
              <w:t>Search Item</w:t>
            </w:r>
          </w:p>
          <w:p w:rsidR="006A399E" w:rsidRPr="00CB0834" w:rsidRDefault="006A399E" w:rsidP="00203FA6">
            <w:pPr>
              <w:snapToGrid w:val="0"/>
              <w:spacing w:after="0" w:line="240" w:lineRule="auto"/>
              <w:jc w:val="both"/>
              <w:rPr>
                <w:rFonts w:ascii="Times New Roman" w:hAnsi="Times New Roman"/>
                <w:sz w:val="19"/>
                <w:szCs w:val="19"/>
              </w:rPr>
            </w:pPr>
          </w:p>
          <w:p w:rsidR="006A399E" w:rsidRPr="00CB0834" w:rsidRDefault="006A399E" w:rsidP="00203FA6">
            <w:pPr>
              <w:snapToGrid w:val="0"/>
              <w:spacing w:after="0" w:line="240" w:lineRule="auto"/>
              <w:jc w:val="both"/>
              <w:rPr>
                <w:rFonts w:ascii="Times New Roman" w:hAnsi="Times New Roman"/>
                <w:sz w:val="19"/>
                <w:szCs w:val="19"/>
              </w:rPr>
            </w:pPr>
            <w:r w:rsidRPr="00CB0834">
              <w:rPr>
                <w:rFonts w:ascii="Times New Roman" w:hAnsi="Times New Roman"/>
                <w:sz w:val="19"/>
                <w:szCs w:val="19"/>
              </w:rPr>
              <w:t>Search applied on</w:t>
            </w:r>
          </w:p>
          <w:p w:rsidR="006A399E" w:rsidRPr="00CB0834" w:rsidRDefault="006A399E" w:rsidP="00203FA6">
            <w:pPr>
              <w:snapToGrid w:val="0"/>
              <w:spacing w:after="0" w:line="240" w:lineRule="auto"/>
              <w:jc w:val="both"/>
              <w:rPr>
                <w:rFonts w:ascii="Times New Roman" w:hAnsi="Times New Roman"/>
                <w:sz w:val="19"/>
                <w:szCs w:val="19"/>
              </w:rPr>
            </w:pPr>
          </w:p>
          <w:p w:rsidR="006A399E" w:rsidRPr="00CB0834" w:rsidRDefault="006A399E" w:rsidP="00203FA6">
            <w:pPr>
              <w:snapToGrid w:val="0"/>
              <w:spacing w:after="0" w:line="240" w:lineRule="auto"/>
              <w:jc w:val="both"/>
              <w:rPr>
                <w:rFonts w:ascii="Times New Roman" w:hAnsi="Times New Roman"/>
                <w:sz w:val="19"/>
                <w:szCs w:val="19"/>
              </w:rPr>
            </w:pPr>
          </w:p>
          <w:p w:rsidR="006A399E" w:rsidRPr="00CB0834" w:rsidRDefault="006A399E" w:rsidP="00203FA6">
            <w:pPr>
              <w:snapToGrid w:val="0"/>
              <w:spacing w:after="0" w:line="240" w:lineRule="auto"/>
              <w:jc w:val="both"/>
              <w:rPr>
                <w:rFonts w:ascii="Times New Roman" w:hAnsi="Times New Roman"/>
                <w:sz w:val="19"/>
                <w:szCs w:val="19"/>
              </w:rPr>
            </w:pPr>
          </w:p>
          <w:p w:rsidR="006A399E" w:rsidRPr="00CB0834" w:rsidRDefault="006A399E" w:rsidP="00203FA6">
            <w:pPr>
              <w:snapToGrid w:val="0"/>
              <w:spacing w:after="0" w:line="240" w:lineRule="auto"/>
              <w:jc w:val="both"/>
              <w:rPr>
                <w:rFonts w:ascii="Times New Roman" w:hAnsi="Times New Roman"/>
                <w:sz w:val="19"/>
                <w:szCs w:val="19"/>
              </w:rPr>
            </w:pPr>
            <w:r w:rsidRPr="00CB0834">
              <w:rPr>
                <w:rFonts w:ascii="Times New Roman" w:hAnsi="Times New Roman"/>
                <w:sz w:val="19"/>
                <w:szCs w:val="19"/>
              </w:rPr>
              <w:t>Language</w:t>
            </w:r>
          </w:p>
          <w:p w:rsidR="006A399E" w:rsidRPr="00CB0834" w:rsidRDefault="006A399E" w:rsidP="00203FA6">
            <w:pPr>
              <w:snapToGrid w:val="0"/>
              <w:spacing w:after="0" w:line="240" w:lineRule="auto"/>
              <w:jc w:val="both"/>
              <w:rPr>
                <w:rFonts w:ascii="Times New Roman" w:hAnsi="Times New Roman"/>
                <w:sz w:val="19"/>
                <w:szCs w:val="19"/>
              </w:rPr>
            </w:pPr>
          </w:p>
          <w:p w:rsidR="006A399E" w:rsidRPr="00CB0834" w:rsidRDefault="006A399E" w:rsidP="00203FA6">
            <w:pPr>
              <w:snapToGrid w:val="0"/>
              <w:spacing w:after="0" w:line="240" w:lineRule="auto"/>
              <w:jc w:val="both"/>
              <w:rPr>
                <w:rFonts w:ascii="Times New Roman" w:hAnsi="Times New Roman"/>
                <w:sz w:val="19"/>
                <w:szCs w:val="19"/>
              </w:rPr>
            </w:pPr>
            <w:r w:rsidRPr="00CB0834">
              <w:rPr>
                <w:rFonts w:ascii="Times New Roman" w:hAnsi="Times New Roman"/>
                <w:sz w:val="19"/>
                <w:szCs w:val="19"/>
              </w:rPr>
              <w:t>Publication period</w:t>
            </w:r>
          </w:p>
          <w:p w:rsidR="006A399E" w:rsidRPr="00CB0834" w:rsidRDefault="006A399E" w:rsidP="00203FA6">
            <w:pPr>
              <w:snapToGrid w:val="0"/>
              <w:spacing w:after="0" w:line="240" w:lineRule="auto"/>
              <w:jc w:val="both"/>
              <w:rPr>
                <w:rFonts w:ascii="Times New Roman" w:hAnsi="Times New Roman"/>
                <w:sz w:val="19"/>
                <w:szCs w:val="19"/>
              </w:rPr>
            </w:pPr>
          </w:p>
        </w:tc>
        <w:tc>
          <w:tcPr>
            <w:tcW w:w="4178" w:type="pct"/>
            <w:tcBorders>
              <w:left w:val="nil"/>
              <w:right w:val="nil"/>
            </w:tcBorders>
            <w:vAlign w:val="center"/>
          </w:tcPr>
          <w:p w:rsidR="006A399E" w:rsidRPr="00CB0834" w:rsidRDefault="006A399E" w:rsidP="00203FA6">
            <w:pPr>
              <w:snapToGrid w:val="0"/>
              <w:spacing w:after="0" w:line="240" w:lineRule="auto"/>
              <w:jc w:val="both"/>
              <w:rPr>
                <w:rFonts w:ascii="Times New Roman" w:hAnsi="Times New Roman"/>
                <w:sz w:val="19"/>
                <w:szCs w:val="19"/>
              </w:rPr>
            </w:pPr>
            <w:proofErr w:type="spellStart"/>
            <w:r w:rsidRPr="00CB0834">
              <w:rPr>
                <w:rFonts w:ascii="Times New Roman" w:hAnsi="Times New Roman"/>
                <w:sz w:val="19"/>
                <w:szCs w:val="19"/>
              </w:rPr>
              <w:t>ScienceDirect</w:t>
            </w:r>
            <w:proofErr w:type="spellEnd"/>
          </w:p>
          <w:p w:rsidR="006A399E" w:rsidRPr="00CB0834" w:rsidRDefault="006A399E" w:rsidP="00203FA6">
            <w:pPr>
              <w:snapToGrid w:val="0"/>
              <w:spacing w:after="0" w:line="240" w:lineRule="auto"/>
              <w:jc w:val="both"/>
              <w:rPr>
                <w:rFonts w:ascii="Times New Roman" w:hAnsi="Times New Roman"/>
                <w:sz w:val="19"/>
                <w:szCs w:val="19"/>
              </w:rPr>
            </w:pPr>
            <w:proofErr w:type="spellStart"/>
            <w:r w:rsidRPr="00CB0834">
              <w:rPr>
                <w:rFonts w:ascii="Times New Roman" w:hAnsi="Times New Roman"/>
                <w:sz w:val="19"/>
                <w:szCs w:val="19"/>
              </w:rPr>
              <w:t>SpringerLink</w:t>
            </w:r>
            <w:proofErr w:type="spellEnd"/>
          </w:p>
          <w:p w:rsidR="006A399E" w:rsidRPr="00CB0834" w:rsidRDefault="006A399E" w:rsidP="00203FA6">
            <w:pPr>
              <w:snapToGrid w:val="0"/>
              <w:spacing w:after="0" w:line="240" w:lineRule="auto"/>
              <w:jc w:val="both"/>
              <w:rPr>
                <w:rFonts w:ascii="Times New Roman" w:hAnsi="Times New Roman"/>
                <w:sz w:val="19"/>
                <w:szCs w:val="19"/>
              </w:rPr>
            </w:pPr>
            <w:r w:rsidRPr="00CB0834">
              <w:rPr>
                <w:rFonts w:ascii="Times New Roman" w:hAnsi="Times New Roman"/>
                <w:sz w:val="19"/>
                <w:szCs w:val="19"/>
              </w:rPr>
              <w:t>Wiley</w:t>
            </w:r>
          </w:p>
          <w:p w:rsidR="006A399E" w:rsidRPr="00CB0834" w:rsidRDefault="006A399E" w:rsidP="00203FA6">
            <w:pPr>
              <w:snapToGrid w:val="0"/>
              <w:spacing w:after="0" w:line="240" w:lineRule="auto"/>
              <w:jc w:val="both"/>
              <w:rPr>
                <w:rFonts w:ascii="Times New Roman" w:hAnsi="Times New Roman"/>
                <w:sz w:val="19"/>
                <w:szCs w:val="19"/>
              </w:rPr>
            </w:pPr>
            <w:r w:rsidRPr="00CB0834">
              <w:rPr>
                <w:rFonts w:ascii="Times New Roman" w:hAnsi="Times New Roman"/>
                <w:sz w:val="19"/>
                <w:szCs w:val="19"/>
              </w:rPr>
              <w:t>Google Scholar</w:t>
            </w:r>
          </w:p>
          <w:p w:rsidR="006A399E" w:rsidRPr="00CB0834" w:rsidRDefault="006A399E" w:rsidP="00203FA6">
            <w:pPr>
              <w:snapToGrid w:val="0"/>
              <w:spacing w:after="0" w:line="240" w:lineRule="auto"/>
              <w:jc w:val="both"/>
              <w:rPr>
                <w:rFonts w:ascii="Times New Roman" w:hAnsi="Times New Roman"/>
                <w:sz w:val="19"/>
                <w:szCs w:val="19"/>
              </w:rPr>
            </w:pPr>
            <w:proofErr w:type="spellStart"/>
            <w:r w:rsidRPr="00CB0834">
              <w:rPr>
                <w:rFonts w:ascii="Times New Roman" w:hAnsi="Times New Roman"/>
                <w:sz w:val="19"/>
                <w:szCs w:val="19"/>
              </w:rPr>
              <w:t>Researchgates</w:t>
            </w:r>
            <w:proofErr w:type="spellEnd"/>
          </w:p>
          <w:p w:rsidR="006A399E" w:rsidRPr="00CB0834" w:rsidRDefault="006A399E" w:rsidP="00203FA6">
            <w:pPr>
              <w:snapToGrid w:val="0"/>
              <w:spacing w:after="0" w:line="240" w:lineRule="auto"/>
              <w:jc w:val="both"/>
              <w:rPr>
                <w:rFonts w:ascii="Times New Roman" w:hAnsi="Times New Roman"/>
                <w:sz w:val="19"/>
                <w:szCs w:val="19"/>
              </w:rPr>
            </w:pPr>
            <w:r w:rsidRPr="00CB0834">
              <w:rPr>
                <w:rFonts w:ascii="Times New Roman" w:hAnsi="Times New Roman"/>
                <w:sz w:val="19"/>
                <w:szCs w:val="19"/>
              </w:rPr>
              <w:t>Academia</w:t>
            </w:r>
          </w:p>
          <w:p w:rsidR="006A399E" w:rsidRPr="00CB0834" w:rsidRDefault="006A399E" w:rsidP="00203FA6">
            <w:pPr>
              <w:snapToGrid w:val="0"/>
              <w:spacing w:after="0" w:line="240" w:lineRule="auto"/>
              <w:jc w:val="both"/>
              <w:rPr>
                <w:rFonts w:ascii="Times New Roman" w:hAnsi="Times New Roman"/>
                <w:sz w:val="19"/>
                <w:szCs w:val="19"/>
              </w:rPr>
            </w:pPr>
          </w:p>
          <w:p w:rsidR="006A399E" w:rsidRPr="00CB0834" w:rsidRDefault="006A399E" w:rsidP="00203FA6">
            <w:pPr>
              <w:snapToGrid w:val="0"/>
              <w:spacing w:after="0" w:line="240" w:lineRule="auto"/>
              <w:jc w:val="both"/>
              <w:rPr>
                <w:rFonts w:ascii="Times New Roman" w:hAnsi="Times New Roman"/>
                <w:sz w:val="19"/>
                <w:szCs w:val="19"/>
              </w:rPr>
            </w:pPr>
            <w:r w:rsidRPr="00CB0834">
              <w:rPr>
                <w:rFonts w:ascii="Times New Roman" w:hAnsi="Times New Roman"/>
                <w:sz w:val="19"/>
                <w:szCs w:val="19"/>
              </w:rPr>
              <w:t>Journals, workshop and conference papers</w:t>
            </w:r>
          </w:p>
          <w:p w:rsidR="006A399E" w:rsidRPr="00CB0834" w:rsidRDefault="006A399E" w:rsidP="00203FA6">
            <w:pPr>
              <w:snapToGrid w:val="0"/>
              <w:spacing w:after="0" w:line="240" w:lineRule="auto"/>
              <w:jc w:val="both"/>
              <w:rPr>
                <w:rFonts w:ascii="Times New Roman" w:hAnsi="Times New Roman"/>
                <w:sz w:val="19"/>
                <w:szCs w:val="19"/>
              </w:rPr>
            </w:pPr>
          </w:p>
          <w:p w:rsidR="006A399E" w:rsidRPr="00CB0834" w:rsidRDefault="006A399E" w:rsidP="00203FA6">
            <w:pPr>
              <w:snapToGrid w:val="0"/>
              <w:spacing w:after="0" w:line="240" w:lineRule="auto"/>
              <w:jc w:val="both"/>
              <w:rPr>
                <w:rFonts w:ascii="Times New Roman" w:hAnsi="Times New Roman"/>
                <w:sz w:val="19"/>
                <w:szCs w:val="19"/>
              </w:rPr>
            </w:pPr>
            <w:r w:rsidRPr="00CB0834">
              <w:rPr>
                <w:rFonts w:ascii="Times New Roman" w:hAnsi="Times New Roman"/>
                <w:sz w:val="19"/>
                <w:szCs w:val="19"/>
              </w:rPr>
              <w:t xml:space="preserve">Full text to find papers within the scope and not omit any paper that did not include the research keywords in the title or abstract </w:t>
            </w:r>
          </w:p>
          <w:p w:rsidR="006A399E" w:rsidRPr="00CB0834" w:rsidRDefault="006A399E" w:rsidP="00203FA6">
            <w:pPr>
              <w:snapToGrid w:val="0"/>
              <w:spacing w:after="0" w:line="240" w:lineRule="auto"/>
              <w:jc w:val="both"/>
              <w:rPr>
                <w:rFonts w:ascii="Times New Roman" w:hAnsi="Times New Roman"/>
                <w:sz w:val="19"/>
                <w:szCs w:val="19"/>
              </w:rPr>
            </w:pPr>
          </w:p>
          <w:p w:rsidR="006A399E" w:rsidRPr="00CB0834" w:rsidRDefault="006A399E" w:rsidP="00203FA6">
            <w:pPr>
              <w:snapToGrid w:val="0"/>
              <w:spacing w:after="0" w:line="240" w:lineRule="auto"/>
              <w:jc w:val="both"/>
              <w:rPr>
                <w:rFonts w:ascii="Times New Roman" w:hAnsi="Times New Roman"/>
                <w:sz w:val="19"/>
                <w:szCs w:val="19"/>
              </w:rPr>
            </w:pPr>
            <w:r w:rsidRPr="00CB0834">
              <w:rPr>
                <w:rFonts w:ascii="Times New Roman" w:hAnsi="Times New Roman"/>
                <w:sz w:val="19"/>
                <w:szCs w:val="19"/>
              </w:rPr>
              <w:t>English</w:t>
            </w:r>
          </w:p>
          <w:p w:rsidR="006A399E" w:rsidRPr="00CB0834" w:rsidRDefault="006A399E" w:rsidP="00203FA6">
            <w:pPr>
              <w:snapToGrid w:val="0"/>
              <w:spacing w:after="0" w:line="240" w:lineRule="auto"/>
              <w:jc w:val="both"/>
              <w:rPr>
                <w:rFonts w:ascii="Times New Roman" w:hAnsi="Times New Roman"/>
                <w:sz w:val="19"/>
                <w:szCs w:val="19"/>
              </w:rPr>
            </w:pPr>
          </w:p>
          <w:p w:rsidR="006A399E" w:rsidRPr="00CB0834" w:rsidRDefault="006A399E" w:rsidP="00203FA6">
            <w:pPr>
              <w:snapToGrid w:val="0"/>
              <w:spacing w:after="0" w:line="240" w:lineRule="auto"/>
              <w:jc w:val="both"/>
              <w:rPr>
                <w:rFonts w:ascii="Times New Roman" w:hAnsi="Times New Roman"/>
                <w:sz w:val="19"/>
                <w:szCs w:val="19"/>
              </w:rPr>
            </w:pPr>
            <w:r w:rsidRPr="00CB0834">
              <w:rPr>
                <w:rFonts w:ascii="Times New Roman" w:hAnsi="Times New Roman"/>
                <w:sz w:val="19"/>
                <w:szCs w:val="19"/>
              </w:rPr>
              <w:t xml:space="preserve">From January 2001 to December 2016 </w:t>
            </w:r>
          </w:p>
        </w:tc>
      </w:tr>
    </w:tbl>
    <w:p w:rsidR="006A399E" w:rsidRPr="00626923" w:rsidRDefault="006A399E" w:rsidP="00203FA6">
      <w:pPr>
        <w:snapToGrid w:val="0"/>
        <w:spacing w:after="0" w:line="240" w:lineRule="auto"/>
        <w:ind w:firstLine="425"/>
        <w:jc w:val="both"/>
        <w:rPr>
          <w:rFonts w:ascii="Times New Roman" w:hAnsi="Times New Roman"/>
          <w:sz w:val="20"/>
          <w:szCs w:val="24"/>
        </w:rPr>
      </w:pPr>
    </w:p>
    <w:p w:rsidR="00203FA6" w:rsidRDefault="00203FA6" w:rsidP="00203FA6">
      <w:pPr>
        <w:snapToGrid w:val="0"/>
        <w:spacing w:after="0" w:line="240" w:lineRule="auto"/>
        <w:jc w:val="both"/>
        <w:rPr>
          <w:rFonts w:ascii="Times New Roman" w:hAnsi="Times New Roman"/>
          <w:b/>
          <w:sz w:val="20"/>
          <w:szCs w:val="24"/>
        </w:rPr>
        <w:sectPr w:rsidR="00203FA6" w:rsidSect="00626923">
          <w:type w:val="continuous"/>
          <w:pgSz w:w="12242" w:h="15842" w:code="1"/>
          <w:pgMar w:top="1440" w:right="1440" w:bottom="1440" w:left="1440" w:header="720" w:footer="720" w:gutter="0"/>
          <w:cols w:space="720"/>
          <w:docGrid w:linePitch="360"/>
        </w:sectPr>
      </w:pPr>
    </w:p>
    <w:p w:rsidR="006A399E" w:rsidRPr="00626923" w:rsidRDefault="006A399E" w:rsidP="00203FA6">
      <w:pPr>
        <w:snapToGrid w:val="0"/>
        <w:spacing w:after="0" w:line="240" w:lineRule="auto"/>
        <w:jc w:val="both"/>
        <w:rPr>
          <w:rFonts w:ascii="Times New Roman" w:hAnsi="Times New Roman"/>
          <w:b/>
          <w:sz w:val="20"/>
          <w:szCs w:val="24"/>
        </w:rPr>
      </w:pPr>
      <w:r w:rsidRPr="00626923">
        <w:rPr>
          <w:rFonts w:ascii="Times New Roman" w:hAnsi="Times New Roman"/>
          <w:b/>
          <w:sz w:val="20"/>
          <w:szCs w:val="24"/>
        </w:rPr>
        <w:lastRenderedPageBreak/>
        <w:t>2.1.3</w:t>
      </w:r>
      <w:r w:rsidR="00626923" w:rsidRPr="00626923">
        <w:rPr>
          <w:rFonts w:ascii="Times New Roman" w:hAnsi="Times New Roman"/>
          <w:b/>
          <w:sz w:val="20"/>
          <w:szCs w:val="24"/>
        </w:rPr>
        <w:t xml:space="preserve"> </w:t>
      </w:r>
      <w:r w:rsidRPr="00626923">
        <w:rPr>
          <w:rFonts w:ascii="Times New Roman" w:hAnsi="Times New Roman"/>
          <w:b/>
          <w:sz w:val="20"/>
          <w:szCs w:val="24"/>
        </w:rPr>
        <w:t>Search Criteria</w:t>
      </w:r>
    </w:p>
    <w:p w:rsidR="006A399E" w:rsidRPr="00626923" w:rsidRDefault="006A399E" w:rsidP="00203FA6">
      <w:pPr>
        <w:snapToGrid w:val="0"/>
        <w:spacing w:after="0" w:line="240" w:lineRule="auto"/>
        <w:ind w:firstLine="425"/>
        <w:jc w:val="both"/>
        <w:rPr>
          <w:rFonts w:ascii="Times New Roman" w:hAnsi="Times New Roman"/>
          <w:sz w:val="20"/>
          <w:szCs w:val="24"/>
        </w:rPr>
      </w:pPr>
      <w:r w:rsidRPr="00626923">
        <w:rPr>
          <w:rFonts w:ascii="Times New Roman" w:hAnsi="Times New Roman"/>
          <w:sz w:val="20"/>
          <w:szCs w:val="24"/>
        </w:rPr>
        <w:lastRenderedPageBreak/>
        <w:t xml:space="preserve">The search criterion employed for this review is defined as follows. The first step begins by setting certain practical screening criteria to ensure that only quality publications are included in the review. During the first search, therefore, conference articles, thesis and dissertations were excluded, aiming instead for a focus on journal publication. This delimitation also secured the focus on quality publication related to production factors that affect egg quality traits and related concepts. No other quality criteria were used (e.g. journal rankings) for filtering; indeed. The search also excluded articles that were not peer-reviewed or not written in English language. A number of pilot searches were performed to refine the keywords in the search string using trial and error. The terms whose inclusion did not yield additional articles in the automatic searches are removed. </w:t>
      </w:r>
    </w:p>
    <w:p w:rsidR="006A399E" w:rsidRPr="00626923" w:rsidRDefault="006A399E" w:rsidP="00203FA6">
      <w:pPr>
        <w:snapToGrid w:val="0"/>
        <w:spacing w:after="0" w:line="240" w:lineRule="auto"/>
        <w:jc w:val="both"/>
        <w:rPr>
          <w:rFonts w:ascii="Times New Roman" w:hAnsi="Times New Roman"/>
          <w:b/>
          <w:sz w:val="20"/>
          <w:szCs w:val="24"/>
        </w:rPr>
      </w:pPr>
      <w:r w:rsidRPr="00626923">
        <w:rPr>
          <w:rFonts w:ascii="Times New Roman" w:hAnsi="Times New Roman"/>
          <w:b/>
          <w:sz w:val="20"/>
          <w:szCs w:val="24"/>
        </w:rPr>
        <w:t>2.1.4</w:t>
      </w:r>
      <w:r w:rsidR="00626923" w:rsidRPr="00626923">
        <w:rPr>
          <w:rFonts w:ascii="Times New Roman" w:hAnsi="Times New Roman"/>
          <w:b/>
          <w:sz w:val="20"/>
          <w:szCs w:val="24"/>
        </w:rPr>
        <w:t xml:space="preserve"> </w:t>
      </w:r>
      <w:r w:rsidRPr="00626923">
        <w:rPr>
          <w:rFonts w:ascii="Times New Roman" w:hAnsi="Times New Roman"/>
          <w:b/>
          <w:sz w:val="20"/>
          <w:szCs w:val="24"/>
        </w:rPr>
        <w:t xml:space="preserve">Inclusion and Exclusion Criteria </w:t>
      </w:r>
    </w:p>
    <w:p w:rsidR="006A399E" w:rsidRPr="00626923" w:rsidRDefault="006A399E" w:rsidP="00203FA6">
      <w:pPr>
        <w:snapToGrid w:val="0"/>
        <w:spacing w:after="0" w:line="240" w:lineRule="auto"/>
        <w:ind w:firstLine="425"/>
        <w:jc w:val="both"/>
        <w:rPr>
          <w:rFonts w:ascii="Times New Roman" w:hAnsi="Times New Roman"/>
          <w:sz w:val="20"/>
          <w:szCs w:val="24"/>
        </w:rPr>
      </w:pPr>
      <w:r w:rsidRPr="00626923">
        <w:rPr>
          <w:rFonts w:ascii="Times New Roman" w:hAnsi="Times New Roman"/>
          <w:sz w:val="20"/>
          <w:szCs w:val="24"/>
        </w:rPr>
        <w:t xml:space="preserve">The purpose of the present study is to focus on production factors (such as breed, housing and age) that affects quality traits; only articles that discussed breed, housing and age factors that affect egg, quality traits were included. More specifically, the inclusion criteria for articles selected for full review were as follows: </w:t>
      </w:r>
    </w:p>
    <w:p w:rsidR="006A399E" w:rsidRPr="00626923" w:rsidRDefault="006A399E" w:rsidP="00203FA6">
      <w:pPr>
        <w:snapToGrid w:val="0"/>
        <w:spacing w:after="0" w:line="240" w:lineRule="auto"/>
        <w:jc w:val="both"/>
        <w:rPr>
          <w:rFonts w:ascii="Times New Roman" w:hAnsi="Times New Roman"/>
          <w:b/>
          <w:sz w:val="20"/>
          <w:szCs w:val="24"/>
        </w:rPr>
      </w:pPr>
      <w:r w:rsidRPr="00626923">
        <w:rPr>
          <w:rFonts w:ascii="Times New Roman" w:hAnsi="Times New Roman"/>
          <w:b/>
          <w:sz w:val="20"/>
          <w:szCs w:val="24"/>
        </w:rPr>
        <w:lastRenderedPageBreak/>
        <w:t xml:space="preserve">Inclusion Criteria </w:t>
      </w:r>
    </w:p>
    <w:p w:rsidR="006A399E" w:rsidRPr="00626923" w:rsidRDefault="006A399E" w:rsidP="00203FA6">
      <w:pPr>
        <w:pStyle w:val="ListParagraph"/>
        <w:numPr>
          <w:ilvl w:val="0"/>
          <w:numId w:val="3"/>
        </w:numPr>
        <w:snapToGrid w:val="0"/>
        <w:spacing w:after="0" w:line="240" w:lineRule="auto"/>
        <w:ind w:left="0" w:firstLine="425"/>
        <w:jc w:val="both"/>
        <w:rPr>
          <w:rFonts w:ascii="Times New Roman" w:hAnsi="Times New Roman"/>
          <w:sz w:val="20"/>
          <w:szCs w:val="24"/>
        </w:rPr>
      </w:pPr>
      <w:r w:rsidRPr="00626923">
        <w:rPr>
          <w:rFonts w:ascii="Times New Roman" w:hAnsi="Times New Roman"/>
          <w:sz w:val="20"/>
          <w:szCs w:val="24"/>
        </w:rPr>
        <w:t>Studies that discussed influence of numerous breeds or crossbreed or comparison of different breed on egg quality traits were included.</w:t>
      </w:r>
    </w:p>
    <w:p w:rsidR="006A399E" w:rsidRPr="00626923" w:rsidRDefault="006A399E" w:rsidP="00203FA6">
      <w:pPr>
        <w:pStyle w:val="ListParagraph"/>
        <w:numPr>
          <w:ilvl w:val="0"/>
          <w:numId w:val="3"/>
        </w:numPr>
        <w:snapToGrid w:val="0"/>
        <w:spacing w:after="0" w:line="240" w:lineRule="auto"/>
        <w:ind w:left="0" w:firstLine="425"/>
        <w:jc w:val="both"/>
        <w:rPr>
          <w:rFonts w:ascii="Times New Roman" w:hAnsi="Times New Roman"/>
          <w:sz w:val="20"/>
          <w:szCs w:val="24"/>
        </w:rPr>
      </w:pPr>
      <w:r w:rsidRPr="00626923">
        <w:rPr>
          <w:rFonts w:ascii="Times New Roman" w:hAnsi="Times New Roman"/>
          <w:sz w:val="20"/>
          <w:szCs w:val="24"/>
        </w:rPr>
        <w:t>Researchers that discussed effects of several housing on egg quality traits were included.</w:t>
      </w:r>
    </w:p>
    <w:p w:rsidR="006A399E" w:rsidRPr="00626923" w:rsidRDefault="006A399E" w:rsidP="00203FA6">
      <w:pPr>
        <w:pStyle w:val="ListParagraph"/>
        <w:numPr>
          <w:ilvl w:val="0"/>
          <w:numId w:val="3"/>
        </w:numPr>
        <w:snapToGrid w:val="0"/>
        <w:spacing w:after="0" w:line="240" w:lineRule="auto"/>
        <w:ind w:left="0" w:firstLine="425"/>
        <w:jc w:val="both"/>
        <w:rPr>
          <w:rFonts w:ascii="Times New Roman" w:hAnsi="Times New Roman"/>
          <w:sz w:val="20"/>
          <w:szCs w:val="24"/>
        </w:rPr>
      </w:pPr>
      <w:r w:rsidRPr="00626923">
        <w:rPr>
          <w:rFonts w:ascii="Times New Roman" w:hAnsi="Times New Roman"/>
          <w:sz w:val="20"/>
          <w:szCs w:val="24"/>
        </w:rPr>
        <w:t>Studies that discussed impacts of age on egg quality traits were included.</w:t>
      </w:r>
    </w:p>
    <w:p w:rsidR="006A399E" w:rsidRPr="00626923" w:rsidRDefault="006A399E" w:rsidP="00203FA6">
      <w:pPr>
        <w:snapToGrid w:val="0"/>
        <w:spacing w:after="0" w:line="240" w:lineRule="auto"/>
        <w:jc w:val="both"/>
        <w:rPr>
          <w:rFonts w:ascii="Times New Roman" w:hAnsi="Times New Roman"/>
          <w:b/>
          <w:sz w:val="20"/>
          <w:szCs w:val="24"/>
        </w:rPr>
      </w:pPr>
      <w:r w:rsidRPr="00626923">
        <w:rPr>
          <w:rFonts w:ascii="Times New Roman" w:hAnsi="Times New Roman"/>
          <w:b/>
          <w:sz w:val="20"/>
          <w:szCs w:val="24"/>
        </w:rPr>
        <w:t xml:space="preserve">Exclusion Criteria </w:t>
      </w:r>
    </w:p>
    <w:p w:rsidR="006A399E" w:rsidRPr="00626923" w:rsidRDefault="006A399E" w:rsidP="00203FA6">
      <w:pPr>
        <w:pStyle w:val="ListParagraph"/>
        <w:numPr>
          <w:ilvl w:val="0"/>
          <w:numId w:val="3"/>
        </w:numPr>
        <w:snapToGrid w:val="0"/>
        <w:spacing w:after="0" w:line="240" w:lineRule="auto"/>
        <w:ind w:left="0" w:firstLine="425"/>
        <w:jc w:val="both"/>
        <w:rPr>
          <w:rFonts w:ascii="Times New Roman" w:hAnsi="Times New Roman"/>
          <w:sz w:val="20"/>
          <w:szCs w:val="24"/>
        </w:rPr>
      </w:pPr>
      <w:r w:rsidRPr="00626923">
        <w:rPr>
          <w:rFonts w:ascii="Times New Roman" w:hAnsi="Times New Roman"/>
          <w:sz w:val="20"/>
          <w:szCs w:val="24"/>
        </w:rPr>
        <w:t>Studios that do not focus explicitly on production factors that affect egg quality traits, but only refer to effect of production factors on egg quality as a side work.</w:t>
      </w:r>
    </w:p>
    <w:p w:rsidR="006A399E" w:rsidRPr="00626923" w:rsidRDefault="006A399E" w:rsidP="00203FA6">
      <w:pPr>
        <w:pStyle w:val="ListParagraph"/>
        <w:numPr>
          <w:ilvl w:val="0"/>
          <w:numId w:val="3"/>
        </w:numPr>
        <w:snapToGrid w:val="0"/>
        <w:spacing w:after="0" w:line="240" w:lineRule="auto"/>
        <w:ind w:left="0" w:firstLine="425"/>
        <w:jc w:val="both"/>
        <w:rPr>
          <w:rFonts w:ascii="Times New Roman" w:hAnsi="Times New Roman"/>
          <w:sz w:val="20"/>
          <w:szCs w:val="24"/>
        </w:rPr>
      </w:pPr>
      <w:r w:rsidRPr="00626923">
        <w:rPr>
          <w:rFonts w:ascii="Times New Roman" w:hAnsi="Times New Roman"/>
          <w:sz w:val="20"/>
          <w:szCs w:val="24"/>
        </w:rPr>
        <w:t>Studies that do not discuss breed, housing and age as production factors that egg quality traits.</w:t>
      </w:r>
    </w:p>
    <w:p w:rsidR="006A399E" w:rsidRPr="00626923" w:rsidRDefault="006A399E" w:rsidP="00203FA6">
      <w:pPr>
        <w:pStyle w:val="ListParagraph"/>
        <w:numPr>
          <w:ilvl w:val="0"/>
          <w:numId w:val="3"/>
        </w:numPr>
        <w:snapToGrid w:val="0"/>
        <w:spacing w:after="0" w:line="240" w:lineRule="auto"/>
        <w:ind w:left="0" w:firstLine="425"/>
        <w:jc w:val="both"/>
        <w:rPr>
          <w:rFonts w:ascii="Times New Roman" w:hAnsi="Times New Roman"/>
          <w:sz w:val="20"/>
          <w:szCs w:val="24"/>
        </w:rPr>
      </w:pPr>
      <w:r w:rsidRPr="00626923">
        <w:rPr>
          <w:rFonts w:ascii="Times New Roman" w:hAnsi="Times New Roman"/>
          <w:sz w:val="20"/>
          <w:szCs w:val="24"/>
        </w:rPr>
        <w:t>Studies that do not meet inclusion criteria.</w:t>
      </w:r>
    </w:p>
    <w:p w:rsidR="006A399E" w:rsidRPr="00626923" w:rsidRDefault="006A399E" w:rsidP="00203FA6">
      <w:pPr>
        <w:snapToGrid w:val="0"/>
        <w:spacing w:after="0" w:line="240" w:lineRule="auto"/>
        <w:ind w:firstLine="425"/>
        <w:jc w:val="both"/>
        <w:rPr>
          <w:rFonts w:ascii="Times New Roman" w:hAnsi="Times New Roman"/>
          <w:sz w:val="20"/>
          <w:szCs w:val="28"/>
        </w:rPr>
      </w:pPr>
      <w:r w:rsidRPr="00626923">
        <w:rPr>
          <w:rFonts w:ascii="Times New Roman" w:hAnsi="Times New Roman"/>
          <w:sz w:val="20"/>
          <w:szCs w:val="24"/>
        </w:rPr>
        <w:t>Based on the criteria evaluation, each publication was either included or excluded. In cases where the researcher view on the abstract screening differed, the researcher scanned the entire article for relevance. This time-consuming process resulted in including 59 articles out of 183 that were included after the inclusion criteria as presented in Table 2.</w:t>
      </w:r>
      <w:r w:rsidR="00626923" w:rsidRPr="00626923">
        <w:rPr>
          <w:rFonts w:ascii="Times New Roman" w:hAnsi="Times New Roman"/>
          <w:sz w:val="20"/>
          <w:szCs w:val="28"/>
        </w:rPr>
        <w:t xml:space="preserve"> </w:t>
      </w:r>
    </w:p>
    <w:p w:rsidR="00203FA6" w:rsidRDefault="00203FA6" w:rsidP="00203FA6">
      <w:pPr>
        <w:snapToGrid w:val="0"/>
        <w:spacing w:after="0" w:line="240" w:lineRule="auto"/>
        <w:jc w:val="center"/>
        <w:rPr>
          <w:rFonts w:ascii="Times New Roman" w:hAnsi="Times New Roman"/>
          <w:b/>
          <w:sz w:val="20"/>
          <w:szCs w:val="18"/>
        </w:rPr>
        <w:sectPr w:rsidR="00203FA6" w:rsidSect="00203FA6">
          <w:type w:val="continuous"/>
          <w:pgSz w:w="12242" w:h="15842" w:code="1"/>
          <w:pgMar w:top="1440" w:right="1440" w:bottom="1440" w:left="1440" w:header="720" w:footer="720" w:gutter="0"/>
          <w:cols w:num="2" w:space="550"/>
          <w:docGrid w:linePitch="360"/>
        </w:sectPr>
      </w:pPr>
    </w:p>
    <w:p w:rsidR="006A399E" w:rsidRPr="00626923" w:rsidRDefault="006A399E" w:rsidP="00203FA6">
      <w:pPr>
        <w:snapToGrid w:val="0"/>
        <w:spacing w:after="0" w:line="240" w:lineRule="auto"/>
        <w:jc w:val="center"/>
        <w:rPr>
          <w:rFonts w:ascii="Times New Roman" w:hAnsi="Times New Roman"/>
          <w:b/>
          <w:sz w:val="20"/>
          <w:szCs w:val="18"/>
        </w:rPr>
      </w:pPr>
    </w:p>
    <w:p w:rsidR="006A399E" w:rsidRPr="00626923" w:rsidRDefault="006A399E" w:rsidP="00203FA6">
      <w:pPr>
        <w:snapToGrid w:val="0"/>
        <w:spacing w:after="0" w:line="240" w:lineRule="auto"/>
        <w:jc w:val="center"/>
        <w:rPr>
          <w:rFonts w:ascii="Times New Roman" w:hAnsi="Times New Roman"/>
          <w:b/>
          <w:sz w:val="20"/>
          <w:szCs w:val="18"/>
        </w:rPr>
      </w:pPr>
      <w:r w:rsidRPr="00626923">
        <w:rPr>
          <w:rFonts w:ascii="Times New Roman" w:hAnsi="Times New Roman"/>
          <w:b/>
          <w:sz w:val="20"/>
          <w:szCs w:val="18"/>
        </w:rPr>
        <w:t>Table 2</w:t>
      </w:r>
    </w:p>
    <w:p w:rsidR="006A399E" w:rsidRPr="00626923" w:rsidRDefault="006A399E" w:rsidP="00203FA6">
      <w:pPr>
        <w:snapToGrid w:val="0"/>
        <w:spacing w:after="0" w:line="240" w:lineRule="auto"/>
        <w:jc w:val="both"/>
        <w:rPr>
          <w:rFonts w:ascii="Times New Roman" w:hAnsi="Times New Roman"/>
          <w:sz w:val="20"/>
          <w:szCs w:val="18"/>
        </w:rPr>
      </w:pPr>
      <w:r w:rsidRPr="00626923">
        <w:rPr>
          <w:rFonts w:ascii="Times New Roman" w:hAnsi="Times New Roman"/>
          <w:sz w:val="20"/>
          <w:szCs w:val="18"/>
        </w:rPr>
        <w:t>Search Result and Fitted Articles according to Search Terminology</w:t>
      </w:r>
    </w:p>
    <w:tbl>
      <w:tblPr>
        <w:tblStyle w:val="TableGrid"/>
        <w:tblW w:w="5000" w:type="pct"/>
        <w:jc w:val="center"/>
        <w:tblCellMar>
          <w:left w:w="57" w:type="dxa"/>
          <w:right w:w="57" w:type="dxa"/>
        </w:tblCellMar>
        <w:tblLook w:val="04A0"/>
      </w:tblPr>
      <w:tblGrid>
        <w:gridCol w:w="2299"/>
        <w:gridCol w:w="1503"/>
        <w:gridCol w:w="1372"/>
        <w:gridCol w:w="1465"/>
        <w:gridCol w:w="1372"/>
        <w:gridCol w:w="1465"/>
      </w:tblGrid>
      <w:tr w:rsidR="006A399E" w:rsidRPr="00626923" w:rsidTr="00626923">
        <w:trPr>
          <w:jc w:val="center"/>
        </w:trPr>
        <w:tc>
          <w:tcPr>
            <w:tcW w:w="1213" w:type="pct"/>
            <w:vMerge w:val="restart"/>
            <w:tcBorders>
              <w:left w:val="nil"/>
              <w:bottom w:val="single" w:sz="4" w:space="0" w:color="auto"/>
              <w:right w:val="nil"/>
            </w:tcBorders>
            <w:vAlign w:val="center"/>
          </w:tcPr>
          <w:p w:rsidR="006A399E" w:rsidRPr="00626923" w:rsidRDefault="006A399E" w:rsidP="00203FA6">
            <w:pPr>
              <w:snapToGrid w:val="0"/>
              <w:spacing w:after="0" w:line="240" w:lineRule="auto"/>
              <w:jc w:val="both"/>
              <w:rPr>
                <w:rFonts w:ascii="Times New Roman" w:hAnsi="Times New Roman"/>
                <w:sz w:val="20"/>
                <w:szCs w:val="18"/>
              </w:rPr>
            </w:pPr>
            <w:r w:rsidRPr="00626923">
              <w:rPr>
                <w:rFonts w:ascii="Times New Roman" w:hAnsi="Times New Roman"/>
                <w:sz w:val="20"/>
                <w:szCs w:val="18"/>
              </w:rPr>
              <w:t>Databases</w:t>
            </w:r>
          </w:p>
        </w:tc>
        <w:tc>
          <w:tcPr>
            <w:tcW w:w="793" w:type="pct"/>
            <w:vMerge w:val="restart"/>
            <w:tcBorders>
              <w:left w:val="nil"/>
              <w:bottom w:val="single" w:sz="4" w:space="0" w:color="auto"/>
              <w:right w:val="nil"/>
            </w:tcBorders>
            <w:vAlign w:val="center"/>
          </w:tcPr>
          <w:p w:rsidR="006A399E" w:rsidRPr="00626923" w:rsidRDefault="006A399E" w:rsidP="00203FA6">
            <w:pPr>
              <w:snapToGrid w:val="0"/>
              <w:spacing w:after="0" w:line="240" w:lineRule="auto"/>
              <w:jc w:val="both"/>
              <w:rPr>
                <w:rFonts w:ascii="Times New Roman" w:hAnsi="Times New Roman"/>
                <w:sz w:val="20"/>
                <w:szCs w:val="18"/>
              </w:rPr>
            </w:pPr>
            <w:r w:rsidRPr="00626923">
              <w:rPr>
                <w:rFonts w:ascii="Times New Roman" w:hAnsi="Times New Roman"/>
                <w:sz w:val="20"/>
                <w:szCs w:val="18"/>
              </w:rPr>
              <w:t>Retrieved</w:t>
            </w:r>
          </w:p>
        </w:tc>
        <w:tc>
          <w:tcPr>
            <w:tcW w:w="724" w:type="pct"/>
            <w:tcBorders>
              <w:left w:val="nil"/>
              <w:bottom w:val="single" w:sz="4" w:space="0" w:color="auto"/>
              <w:right w:val="nil"/>
            </w:tcBorders>
            <w:vAlign w:val="center"/>
          </w:tcPr>
          <w:p w:rsidR="006A399E" w:rsidRPr="00626923" w:rsidRDefault="006A399E" w:rsidP="00203FA6">
            <w:pPr>
              <w:snapToGrid w:val="0"/>
              <w:spacing w:after="0" w:line="240" w:lineRule="auto"/>
              <w:jc w:val="both"/>
              <w:rPr>
                <w:rFonts w:ascii="Times New Roman" w:hAnsi="Times New Roman"/>
                <w:sz w:val="20"/>
                <w:szCs w:val="18"/>
              </w:rPr>
            </w:pPr>
            <w:r w:rsidRPr="00626923">
              <w:rPr>
                <w:rFonts w:ascii="Times New Roman" w:hAnsi="Times New Roman"/>
                <w:sz w:val="20"/>
                <w:szCs w:val="18"/>
              </w:rPr>
              <w:t>Round 1</w:t>
            </w:r>
          </w:p>
        </w:tc>
        <w:tc>
          <w:tcPr>
            <w:tcW w:w="773" w:type="pct"/>
            <w:tcBorders>
              <w:left w:val="nil"/>
              <w:bottom w:val="single" w:sz="4" w:space="0" w:color="auto"/>
              <w:right w:val="nil"/>
            </w:tcBorders>
            <w:vAlign w:val="center"/>
          </w:tcPr>
          <w:p w:rsidR="006A399E" w:rsidRPr="00626923" w:rsidRDefault="006A399E" w:rsidP="00203FA6">
            <w:pPr>
              <w:snapToGrid w:val="0"/>
              <w:spacing w:after="0" w:line="240" w:lineRule="auto"/>
              <w:jc w:val="both"/>
              <w:rPr>
                <w:rFonts w:ascii="Times New Roman" w:hAnsi="Times New Roman"/>
                <w:sz w:val="20"/>
                <w:szCs w:val="18"/>
              </w:rPr>
            </w:pPr>
          </w:p>
        </w:tc>
        <w:tc>
          <w:tcPr>
            <w:tcW w:w="724" w:type="pct"/>
            <w:tcBorders>
              <w:left w:val="nil"/>
              <w:bottom w:val="single" w:sz="4" w:space="0" w:color="auto"/>
              <w:right w:val="nil"/>
            </w:tcBorders>
            <w:vAlign w:val="center"/>
          </w:tcPr>
          <w:p w:rsidR="006A399E" w:rsidRPr="00626923" w:rsidRDefault="006A399E" w:rsidP="00203FA6">
            <w:pPr>
              <w:snapToGrid w:val="0"/>
              <w:spacing w:after="0" w:line="240" w:lineRule="auto"/>
              <w:jc w:val="both"/>
              <w:rPr>
                <w:rFonts w:ascii="Times New Roman" w:hAnsi="Times New Roman"/>
                <w:sz w:val="20"/>
                <w:szCs w:val="18"/>
              </w:rPr>
            </w:pPr>
            <w:r w:rsidRPr="00626923">
              <w:rPr>
                <w:rFonts w:ascii="Times New Roman" w:hAnsi="Times New Roman"/>
                <w:sz w:val="20"/>
                <w:szCs w:val="18"/>
              </w:rPr>
              <w:t>Round 2</w:t>
            </w:r>
          </w:p>
        </w:tc>
        <w:tc>
          <w:tcPr>
            <w:tcW w:w="773" w:type="pct"/>
            <w:tcBorders>
              <w:left w:val="nil"/>
              <w:bottom w:val="single" w:sz="4" w:space="0" w:color="auto"/>
              <w:right w:val="nil"/>
            </w:tcBorders>
            <w:vAlign w:val="center"/>
          </w:tcPr>
          <w:p w:rsidR="006A399E" w:rsidRPr="00626923" w:rsidRDefault="006A399E" w:rsidP="00203FA6">
            <w:pPr>
              <w:snapToGrid w:val="0"/>
              <w:spacing w:after="0" w:line="240" w:lineRule="auto"/>
              <w:jc w:val="both"/>
              <w:rPr>
                <w:rFonts w:ascii="Times New Roman" w:hAnsi="Times New Roman"/>
                <w:sz w:val="20"/>
                <w:szCs w:val="18"/>
              </w:rPr>
            </w:pPr>
          </w:p>
        </w:tc>
      </w:tr>
      <w:tr w:rsidR="006A399E" w:rsidRPr="00626923" w:rsidTr="00626923">
        <w:trPr>
          <w:jc w:val="center"/>
        </w:trPr>
        <w:tc>
          <w:tcPr>
            <w:tcW w:w="1213" w:type="pct"/>
            <w:vMerge/>
            <w:tcBorders>
              <w:left w:val="nil"/>
              <w:bottom w:val="single" w:sz="4" w:space="0" w:color="auto"/>
              <w:right w:val="nil"/>
            </w:tcBorders>
            <w:vAlign w:val="center"/>
          </w:tcPr>
          <w:p w:rsidR="006A399E" w:rsidRPr="00626923" w:rsidRDefault="006A399E" w:rsidP="00203FA6">
            <w:pPr>
              <w:snapToGrid w:val="0"/>
              <w:spacing w:after="0" w:line="240" w:lineRule="auto"/>
              <w:jc w:val="both"/>
              <w:rPr>
                <w:rFonts w:ascii="Times New Roman" w:hAnsi="Times New Roman"/>
                <w:sz w:val="20"/>
                <w:szCs w:val="18"/>
              </w:rPr>
            </w:pPr>
          </w:p>
        </w:tc>
        <w:tc>
          <w:tcPr>
            <w:tcW w:w="793" w:type="pct"/>
            <w:vMerge/>
            <w:tcBorders>
              <w:left w:val="nil"/>
              <w:bottom w:val="single" w:sz="4" w:space="0" w:color="auto"/>
              <w:right w:val="nil"/>
            </w:tcBorders>
            <w:vAlign w:val="center"/>
          </w:tcPr>
          <w:p w:rsidR="006A399E" w:rsidRPr="00626923" w:rsidRDefault="006A399E" w:rsidP="00203FA6">
            <w:pPr>
              <w:snapToGrid w:val="0"/>
              <w:spacing w:after="0" w:line="240" w:lineRule="auto"/>
              <w:jc w:val="both"/>
              <w:rPr>
                <w:rFonts w:ascii="Times New Roman" w:hAnsi="Times New Roman"/>
                <w:sz w:val="20"/>
                <w:szCs w:val="18"/>
              </w:rPr>
            </w:pPr>
          </w:p>
        </w:tc>
        <w:tc>
          <w:tcPr>
            <w:tcW w:w="724" w:type="pct"/>
            <w:tcBorders>
              <w:top w:val="single" w:sz="4" w:space="0" w:color="auto"/>
              <w:left w:val="nil"/>
              <w:bottom w:val="single" w:sz="4" w:space="0" w:color="auto"/>
              <w:right w:val="nil"/>
            </w:tcBorders>
            <w:vAlign w:val="center"/>
          </w:tcPr>
          <w:p w:rsidR="006A399E" w:rsidRPr="00626923" w:rsidRDefault="006A399E" w:rsidP="00203FA6">
            <w:pPr>
              <w:snapToGrid w:val="0"/>
              <w:spacing w:after="0" w:line="240" w:lineRule="auto"/>
              <w:jc w:val="both"/>
              <w:rPr>
                <w:rFonts w:ascii="Times New Roman" w:hAnsi="Times New Roman"/>
                <w:sz w:val="20"/>
                <w:szCs w:val="18"/>
              </w:rPr>
            </w:pPr>
            <w:r w:rsidRPr="00626923">
              <w:rPr>
                <w:rFonts w:ascii="Times New Roman" w:hAnsi="Times New Roman"/>
                <w:sz w:val="20"/>
                <w:szCs w:val="18"/>
              </w:rPr>
              <w:t>Included</w:t>
            </w:r>
          </w:p>
        </w:tc>
        <w:tc>
          <w:tcPr>
            <w:tcW w:w="773" w:type="pct"/>
            <w:tcBorders>
              <w:top w:val="single" w:sz="4" w:space="0" w:color="auto"/>
              <w:left w:val="nil"/>
              <w:bottom w:val="single" w:sz="4" w:space="0" w:color="auto"/>
              <w:right w:val="nil"/>
            </w:tcBorders>
            <w:vAlign w:val="center"/>
          </w:tcPr>
          <w:p w:rsidR="006A399E" w:rsidRPr="00626923" w:rsidRDefault="006A399E" w:rsidP="00203FA6">
            <w:pPr>
              <w:snapToGrid w:val="0"/>
              <w:spacing w:after="0" w:line="240" w:lineRule="auto"/>
              <w:jc w:val="both"/>
              <w:rPr>
                <w:rFonts w:ascii="Times New Roman" w:hAnsi="Times New Roman"/>
                <w:sz w:val="20"/>
                <w:szCs w:val="18"/>
              </w:rPr>
            </w:pPr>
            <w:r w:rsidRPr="00626923">
              <w:rPr>
                <w:rFonts w:ascii="Times New Roman" w:hAnsi="Times New Roman"/>
                <w:sz w:val="20"/>
                <w:szCs w:val="18"/>
              </w:rPr>
              <w:t>Excluded</w:t>
            </w:r>
          </w:p>
        </w:tc>
        <w:tc>
          <w:tcPr>
            <w:tcW w:w="724" w:type="pct"/>
            <w:tcBorders>
              <w:top w:val="single" w:sz="4" w:space="0" w:color="auto"/>
              <w:left w:val="nil"/>
              <w:bottom w:val="single" w:sz="4" w:space="0" w:color="auto"/>
              <w:right w:val="nil"/>
            </w:tcBorders>
            <w:vAlign w:val="center"/>
          </w:tcPr>
          <w:p w:rsidR="006A399E" w:rsidRPr="00626923" w:rsidRDefault="006A399E" w:rsidP="00203FA6">
            <w:pPr>
              <w:snapToGrid w:val="0"/>
              <w:spacing w:after="0" w:line="240" w:lineRule="auto"/>
              <w:jc w:val="both"/>
              <w:rPr>
                <w:rFonts w:ascii="Times New Roman" w:hAnsi="Times New Roman"/>
                <w:sz w:val="20"/>
                <w:szCs w:val="18"/>
              </w:rPr>
            </w:pPr>
            <w:r w:rsidRPr="00626923">
              <w:rPr>
                <w:rFonts w:ascii="Times New Roman" w:hAnsi="Times New Roman"/>
                <w:sz w:val="20"/>
                <w:szCs w:val="18"/>
              </w:rPr>
              <w:t>Included</w:t>
            </w:r>
          </w:p>
        </w:tc>
        <w:tc>
          <w:tcPr>
            <w:tcW w:w="773" w:type="pct"/>
            <w:tcBorders>
              <w:top w:val="single" w:sz="4" w:space="0" w:color="auto"/>
              <w:left w:val="nil"/>
              <w:bottom w:val="single" w:sz="4" w:space="0" w:color="auto"/>
              <w:right w:val="nil"/>
            </w:tcBorders>
            <w:vAlign w:val="center"/>
          </w:tcPr>
          <w:p w:rsidR="006A399E" w:rsidRPr="00626923" w:rsidRDefault="006A399E" w:rsidP="00203FA6">
            <w:pPr>
              <w:snapToGrid w:val="0"/>
              <w:spacing w:after="0" w:line="240" w:lineRule="auto"/>
              <w:jc w:val="both"/>
              <w:rPr>
                <w:rFonts w:ascii="Times New Roman" w:hAnsi="Times New Roman"/>
                <w:sz w:val="20"/>
                <w:szCs w:val="18"/>
              </w:rPr>
            </w:pPr>
            <w:r w:rsidRPr="00626923">
              <w:rPr>
                <w:rFonts w:ascii="Times New Roman" w:hAnsi="Times New Roman"/>
                <w:sz w:val="20"/>
                <w:szCs w:val="18"/>
              </w:rPr>
              <w:t>Excluded</w:t>
            </w:r>
          </w:p>
        </w:tc>
      </w:tr>
      <w:tr w:rsidR="006A399E" w:rsidRPr="00626923" w:rsidTr="00626923">
        <w:trPr>
          <w:jc w:val="center"/>
        </w:trPr>
        <w:tc>
          <w:tcPr>
            <w:tcW w:w="1213" w:type="pct"/>
            <w:tcBorders>
              <w:top w:val="single" w:sz="4" w:space="0" w:color="auto"/>
              <w:left w:val="nil"/>
              <w:right w:val="nil"/>
            </w:tcBorders>
            <w:vAlign w:val="center"/>
          </w:tcPr>
          <w:p w:rsidR="006A399E" w:rsidRPr="00626923" w:rsidRDefault="006A399E" w:rsidP="00203FA6">
            <w:pPr>
              <w:snapToGrid w:val="0"/>
              <w:spacing w:after="0" w:line="240" w:lineRule="auto"/>
              <w:jc w:val="both"/>
              <w:rPr>
                <w:rFonts w:ascii="Times New Roman" w:hAnsi="Times New Roman"/>
                <w:sz w:val="20"/>
                <w:szCs w:val="18"/>
              </w:rPr>
            </w:pPr>
            <w:proofErr w:type="spellStart"/>
            <w:r w:rsidRPr="00626923">
              <w:rPr>
                <w:rFonts w:ascii="Times New Roman" w:hAnsi="Times New Roman"/>
                <w:sz w:val="20"/>
                <w:szCs w:val="18"/>
              </w:rPr>
              <w:t>ScienceDirect</w:t>
            </w:r>
            <w:proofErr w:type="spellEnd"/>
          </w:p>
          <w:p w:rsidR="006A399E" w:rsidRPr="00626923" w:rsidRDefault="006A399E" w:rsidP="00203FA6">
            <w:pPr>
              <w:snapToGrid w:val="0"/>
              <w:spacing w:after="0" w:line="240" w:lineRule="auto"/>
              <w:jc w:val="both"/>
              <w:rPr>
                <w:rFonts w:ascii="Times New Roman" w:hAnsi="Times New Roman"/>
                <w:sz w:val="20"/>
                <w:szCs w:val="18"/>
              </w:rPr>
            </w:pPr>
            <w:proofErr w:type="spellStart"/>
            <w:r w:rsidRPr="00626923">
              <w:rPr>
                <w:rFonts w:ascii="Times New Roman" w:hAnsi="Times New Roman"/>
                <w:sz w:val="20"/>
                <w:szCs w:val="18"/>
              </w:rPr>
              <w:t>SpringerLink</w:t>
            </w:r>
            <w:proofErr w:type="spellEnd"/>
          </w:p>
          <w:p w:rsidR="006A399E" w:rsidRPr="00626923" w:rsidRDefault="006A399E" w:rsidP="00203FA6">
            <w:pPr>
              <w:snapToGrid w:val="0"/>
              <w:spacing w:after="0" w:line="240" w:lineRule="auto"/>
              <w:jc w:val="both"/>
              <w:rPr>
                <w:rFonts w:ascii="Times New Roman" w:hAnsi="Times New Roman"/>
                <w:sz w:val="20"/>
                <w:szCs w:val="18"/>
              </w:rPr>
            </w:pPr>
            <w:r w:rsidRPr="00626923">
              <w:rPr>
                <w:rFonts w:ascii="Times New Roman" w:hAnsi="Times New Roman"/>
                <w:sz w:val="20"/>
                <w:szCs w:val="18"/>
              </w:rPr>
              <w:t>Wiley</w:t>
            </w:r>
          </w:p>
          <w:p w:rsidR="006A399E" w:rsidRPr="00626923" w:rsidRDefault="006A399E" w:rsidP="00203FA6">
            <w:pPr>
              <w:snapToGrid w:val="0"/>
              <w:spacing w:after="0" w:line="240" w:lineRule="auto"/>
              <w:jc w:val="both"/>
              <w:rPr>
                <w:rFonts w:ascii="Times New Roman" w:hAnsi="Times New Roman"/>
                <w:sz w:val="20"/>
                <w:szCs w:val="18"/>
              </w:rPr>
            </w:pPr>
            <w:r w:rsidRPr="00626923">
              <w:rPr>
                <w:rFonts w:ascii="Times New Roman" w:hAnsi="Times New Roman"/>
                <w:sz w:val="20"/>
                <w:szCs w:val="18"/>
              </w:rPr>
              <w:t>Google Scholar</w:t>
            </w:r>
          </w:p>
          <w:p w:rsidR="006A399E" w:rsidRPr="00626923" w:rsidRDefault="006A399E" w:rsidP="00203FA6">
            <w:pPr>
              <w:snapToGrid w:val="0"/>
              <w:spacing w:after="0" w:line="240" w:lineRule="auto"/>
              <w:jc w:val="both"/>
              <w:rPr>
                <w:rFonts w:ascii="Times New Roman" w:hAnsi="Times New Roman"/>
                <w:sz w:val="20"/>
                <w:szCs w:val="18"/>
              </w:rPr>
            </w:pPr>
            <w:proofErr w:type="spellStart"/>
            <w:r w:rsidRPr="00626923">
              <w:rPr>
                <w:rFonts w:ascii="Times New Roman" w:hAnsi="Times New Roman"/>
                <w:sz w:val="20"/>
                <w:szCs w:val="18"/>
              </w:rPr>
              <w:t>Researchgates</w:t>
            </w:r>
            <w:proofErr w:type="spellEnd"/>
          </w:p>
          <w:p w:rsidR="006A399E" w:rsidRPr="00626923" w:rsidRDefault="006A399E" w:rsidP="00203FA6">
            <w:pPr>
              <w:snapToGrid w:val="0"/>
              <w:spacing w:after="0" w:line="240" w:lineRule="auto"/>
              <w:jc w:val="both"/>
              <w:rPr>
                <w:rFonts w:ascii="Times New Roman" w:hAnsi="Times New Roman"/>
                <w:sz w:val="20"/>
                <w:szCs w:val="18"/>
              </w:rPr>
            </w:pPr>
            <w:r w:rsidRPr="00626923">
              <w:rPr>
                <w:rFonts w:ascii="Times New Roman" w:hAnsi="Times New Roman"/>
                <w:sz w:val="20"/>
                <w:szCs w:val="18"/>
              </w:rPr>
              <w:t>Academia</w:t>
            </w:r>
          </w:p>
          <w:p w:rsidR="006A399E" w:rsidRPr="00626923" w:rsidRDefault="006A399E" w:rsidP="00203FA6">
            <w:pPr>
              <w:snapToGrid w:val="0"/>
              <w:spacing w:after="0" w:line="240" w:lineRule="auto"/>
              <w:jc w:val="both"/>
              <w:rPr>
                <w:rFonts w:ascii="Times New Roman" w:hAnsi="Times New Roman"/>
                <w:sz w:val="20"/>
                <w:szCs w:val="18"/>
              </w:rPr>
            </w:pPr>
            <w:r w:rsidRPr="00626923">
              <w:rPr>
                <w:rFonts w:ascii="Times New Roman" w:hAnsi="Times New Roman"/>
                <w:sz w:val="20"/>
                <w:szCs w:val="18"/>
              </w:rPr>
              <w:t>Total</w:t>
            </w:r>
          </w:p>
        </w:tc>
        <w:tc>
          <w:tcPr>
            <w:tcW w:w="793" w:type="pct"/>
            <w:tcBorders>
              <w:top w:val="single" w:sz="4" w:space="0" w:color="auto"/>
              <w:left w:val="nil"/>
              <w:right w:val="nil"/>
            </w:tcBorders>
            <w:vAlign w:val="center"/>
          </w:tcPr>
          <w:p w:rsidR="006A399E" w:rsidRPr="00626923" w:rsidRDefault="006A399E" w:rsidP="00203FA6">
            <w:pPr>
              <w:snapToGrid w:val="0"/>
              <w:spacing w:after="0" w:line="240" w:lineRule="auto"/>
              <w:jc w:val="both"/>
              <w:rPr>
                <w:rFonts w:ascii="Times New Roman" w:hAnsi="Times New Roman"/>
                <w:sz w:val="20"/>
                <w:szCs w:val="18"/>
              </w:rPr>
            </w:pPr>
            <w:r w:rsidRPr="00626923">
              <w:rPr>
                <w:rFonts w:ascii="Times New Roman" w:hAnsi="Times New Roman"/>
                <w:sz w:val="20"/>
                <w:szCs w:val="18"/>
              </w:rPr>
              <w:t>28</w:t>
            </w:r>
          </w:p>
          <w:p w:rsidR="006A399E" w:rsidRPr="00626923" w:rsidRDefault="006A399E" w:rsidP="00203FA6">
            <w:pPr>
              <w:snapToGrid w:val="0"/>
              <w:spacing w:after="0" w:line="240" w:lineRule="auto"/>
              <w:jc w:val="both"/>
              <w:rPr>
                <w:rFonts w:ascii="Times New Roman" w:hAnsi="Times New Roman"/>
                <w:sz w:val="20"/>
                <w:szCs w:val="18"/>
              </w:rPr>
            </w:pPr>
            <w:r w:rsidRPr="00626923">
              <w:rPr>
                <w:rFonts w:ascii="Times New Roman" w:hAnsi="Times New Roman"/>
                <w:sz w:val="20"/>
                <w:szCs w:val="18"/>
              </w:rPr>
              <w:t>4</w:t>
            </w:r>
          </w:p>
          <w:p w:rsidR="006A399E" w:rsidRPr="00626923" w:rsidRDefault="006A399E" w:rsidP="00203FA6">
            <w:pPr>
              <w:snapToGrid w:val="0"/>
              <w:spacing w:after="0" w:line="240" w:lineRule="auto"/>
              <w:jc w:val="both"/>
              <w:rPr>
                <w:rFonts w:ascii="Times New Roman" w:hAnsi="Times New Roman"/>
                <w:sz w:val="20"/>
                <w:szCs w:val="18"/>
              </w:rPr>
            </w:pPr>
            <w:r w:rsidRPr="00626923">
              <w:rPr>
                <w:rFonts w:ascii="Times New Roman" w:hAnsi="Times New Roman"/>
                <w:sz w:val="20"/>
                <w:szCs w:val="18"/>
              </w:rPr>
              <w:t>8</w:t>
            </w:r>
          </w:p>
          <w:p w:rsidR="006A399E" w:rsidRPr="00626923" w:rsidRDefault="006A399E" w:rsidP="00203FA6">
            <w:pPr>
              <w:snapToGrid w:val="0"/>
              <w:spacing w:after="0" w:line="240" w:lineRule="auto"/>
              <w:jc w:val="both"/>
              <w:rPr>
                <w:rFonts w:ascii="Times New Roman" w:hAnsi="Times New Roman"/>
                <w:sz w:val="20"/>
                <w:szCs w:val="18"/>
              </w:rPr>
            </w:pPr>
            <w:r w:rsidRPr="00626923">
              <w:rPr>
                <w:rFonts w:ascii="Times New Roman" w:hAnsi="Times New Roman"/>
                <w:sz w:val="20"/>
                <w:szCs w:val="18"/>
              </w:rPr>
              <w:t>130</w:t>
            </w:r>
          </w:p>
          <w:p w:rsidR="006A399E" w:rsidRPr="00626923" w:rsidRDefault="006A399E" w:rsidP="00203FA6">
            <w:pPr>
              <w:snapToGrid w:val="0"/>
              <w:spacing w:after="0" w:line="240" w:lineRule="auto"/>
              <w:jc w:val="both"/>
              <w:rPr>
                <w:rFonts w:ascii="Times New Roman" w:hAnsi="Times New Roman"/>
                <w:sz w:val="20"/>
                <w:szCs w:val="18"/>
              </w:rPr>
            </w:pPr>
            <w:r w:rsidRPr="00626923">
              <w:rPr>
                <w:rFonts w:ascii="Times New Roman" w:hAnsi="Times New Roman"/>
                <w:sz w:val="20"/>
                <w:szCs w:val="18"/>
              </w:rPr>
              <w:t>11</w:t>
            </w:r>
          </w:p>
          <w:p w:rsidR="006A399E" w:rsidRPr="00626923" w:rsidRDefault="006A399E" w:rsidP="00203FA6">
            <w:pPr>
              <w:snapToGrid w:val="0"/>
              <w:spacing w:after="0" w:line="240" w:lineRule="auto"/>
              <w:jc w:val="both"/>
              <w:rPr>
                <w:rFonts w:ascii="Times New Roman" w:hAnsi="Times New Roman"/>
                <w:sz w:val="20"/>
                <w:szCs w:val="18"/>
              </w:rPr>
            </w:pPr>
            <w:r w:rsidRPr="00626923">
              <w:rPr>
                <w:rFonts w:ascii="Times New Roman" w:hAnsi="Times New Roman"/>
                <w:sz w:val="20"/>
                <w:szCs w:val="18"/>
              </w:rPr>
              <w:t>2</w:t>
            </w:r>
          </w:p>
          <w:p w:rsidR="006A399E" w:rsidRPr="00626923" w:rsidRDefault="006A399E" w:rsidP="00203FA6">
            <w:pPr>
              <w:snapToGrid w:val="0"/>
              <w:spacing w:after="0" w:line="240" w:lineRule="auto"/>
              <w:jc w:val="both"/>
              <w:rPr>
                <w:rFonts w:ascii="Times New Roman" w:hAnsi="Times New Roman"/>
                <w:sz w:val="20"/>
                <w:szCs w:val="18"/>
              </w:rPr>
            </w:pPr>
            <w:r w:rsidRPr="00626923">
              <w:rPr>
                <w:rFonts w:ascii="Times New Roman" w:hAnsi="Times New Roman"/>
                <w:sz w:val="20"/>
                <w:szCs w:val="18"/>
              </w:rPr>
              <w:t>183</w:t>
            </w:r>
          </w:p>
        </w:tc>
        <w:tc>
          <w:tcPr>
            <w:tcW w:w="724" w:type="pct"/>
            <w:tcBorders>
              <w:top w:val="single" w:sz="4" w:space="0" w:color="auto"/>
              <w:left w:val="nil"/>
              <w:right w:val="nil"/>
            </w:tcBorders>
            <w:vAlign w:val="center"/>
          </w:tcPr>
          <w:p w:rsidR="006A399E" w:rsidRPr="00626923" w:rsidRDefault="006A399E" w:rsidP="00203FA6">
            <w:pPr>
              <w:snapToGrid w:val="0"/>
              <w:spacing w:after="0" w:line="240" w:lineRule="auto"/>
              <w:jc w:val="both"/>
              <w:rPr>
                <w:rFonts w:ascii="Times New Roman" w:hAnsi="Times New Roman"/>
                <w:sz w:val="20"/>
                <w:szCs w:val="18"/>
              </w:rPr>
            </w:pPr>
            <w:r w:rsidRPr="00626923">
              <w:rPr>
                <w:rFonts w:ascii="Times New Roman" w:hAnsi="Times New Roman"/>
                <w:sz w:val="20"/>
                <w:szCs w:val="18"/>
              </w:rPr>
              <w:t>4</w:t>
            </w:r>
          </w:p>
          <w:p w:rsidR="006A399E" w:rsidRPr="00626923" w:rsidRDefault="006A399E" w:rsidP="00203FA6">
            <w:pPr>
              <w:snapToGrid w:val="0"/>
              <w:spacing w:after="0" w:line="240" w:lineRule="auto"/>
              <w:jc w:val="both"/>
              <w:rPr>
                <w:rFonts w:ascii="Times New Roman" w:hAnsi="Times New Roman"/>
                <w:sz w:val="20"/>
                <w:szCs w:val="18"/>
              </w:rPr>
            </w:pPr>
            <w:r w:rsidRPr="00626923">
              <w:rPr>
                <w:rFonts w:ascii="Times New Roman" w:hAnsi="Times New Roman"/>
                <w:sz w:val="20"/>
                <w:szCs w:val="18"/>
              </w:rPr>
              <w:t>3</w:t>
            </w:r>
          </w:p>
          <w:p w:rsidR="006A399E" w:rsidRPr="00626923" w:rsidRDefault="006A399E" w:rsidP="00203FA6">
            <w:pPr>
              <w:snapToGrid w:val="0"/>
              <w:spacing w:after="0" w:line="240" w:lineRule="auto"/>
              <w:jc w:val="both"/>
              <w:rPr>
                <w:rFonts w:ascii="Times New Roman" w:hAnsi="Times New Roman"/>
                <w:sz w:val="20"/>
                <w:szCs w:val="18"/>
              </w:rPr>
            </w:pPr>
            <w:r w:rsidRPr="00626923">
              <w:rPr>
                <w:rFonts w:ascii="Times New Roman" w:hAnsi="Times New Roman"/>
                <w:sz w:val="20"/>
                <w:szCs w:val="18"/>
              </w:rPr>
              <w:t>2</w:t>
            </w:r>
          </w:p>
          <w:p w:rsidR="006A399E" w:rsidRPr="00626923" w:rsidRDefault="006A399E" w:rsidP="00203FA6">
            <w:pPr>
              <w:snapToGrid w:val="0"/>
              <w:spacing w:after="0" w:line="240" w:lineRule="auto"/>
              <w:jc w:val="both"/>
              <w:rPr>
                <w:rFonts w:ascii="Times New Roman" w:hAnsi="Times New Roman"/>
                <w:sz w:val="20"/>
                <w:szCs w:val="18"/>
              </w:rPr>
            </w:pPr>
            <w:r w:rsidRPr="00626923">
              <w:rPr>
                <w:rFonts w:ascii="Times New Roman" w:hAnsi="Times New Roman"/>
                <w:sz w:val="20"/>
                <w:szCs w:val="18"/>
              </w:rPr>
              <w:t>67</w:t>
            </w:r>
          </w:p>
          <w:p w:rsidR="006A399E" w:rsidRPr="00626923" w:rsidRDefault="006A399E" w:rsidP="00203FA6">
            <w:pPr>
              <w:snapToGrid w:val="0"/>
              <w:spacing w:after="0" w:line="240" w:lineRule="auto"/>
              <w:jc w:val="both"/>
              <w:rPr>
                <w:rFonts w:ascii="Times New Roman" w:hAnsi="Times New Roman"/>
                <w:sz w:val="20"/>
                <w:szCs w:val="18"/>
              </w:rPr>
            </w:pPr>
            <w:r w:rsidRPr="00626923">
              <w:rPr>
                <w:rFonts w:ascii="Times New Roman" w:hAnsi="Times New Roman"/>
                <w:sz w:val="20"/>
                <w:szCs w:val="18"/>
              </w:rPr>
              <w:t>2</w:t>
            </w:r>
          </w:p>
          <w:p w:rsidR="006A399E" w:rsidRPr="00626923" w:rsidRDefault="006A399E" w:rsidP="00203FA6">
            <w:pPr>
              <w:snapToGrid w:val="0"/>
              <w:spacing w:after="0" w:line="240" w:lineRule="auto"/>
              <w:jc w:val="both"/>
              <w:rPr>
                <w:rFonts w:ascii="Times New Roman" w:hAnsi="Times New Roman"/>
                <w:sz w:val="20"/>
                <w:szCs w:val="18"/>
              </w:rPr>
            </w:pPr>
            <w:r w:rsidRPr="00626923">
              <w:rPr>
                <w:rFonts w:ascii="Times New Roman" w:hAnsi="Times New Roman"/>
                <w:sz w:val="20"/>
                <w:szCs w:val="18"/>
              </w:rPr>
              <w:t>1</w:t>
            </w:r>
          </w:p>
          <w:p w:rsidR="006A399E" w:rsidRPr="00626923" w:rsidRDefault="006A399E" w:rsidP="00203FA6">
            <w:pPr>
              <w:snapToGrid w:val="0"/>
              <w:spacing w:after="0" w:line="240" w:lineRule="auto"/>
              <w:jc w:val="both"/>
              <w:rPr>
                <w:rFonts w:ascii="Times New Roman" w:hAnsi="Times New Roman"/>
                <w:sz w:val="20"/>
                <w:szCs w:val="18"/>
              </w:rPr>
            </w:pPr>
            <w:r w:rsidRPr="00626923">
              <w:rPr>
                <w:rFonts w:ascii="Times New Roman" w:hAnsi="Times New Roman"/>
                <w:sz w:val="20"/>
                <w:szCs w:val="18"/>
              </w:rPr>
              <w:t>79</w:t>
            </w:r>
          </w:p>
        </w:tc>
        <w:tc>
          <w:tcPr>
            <w:tcW w:w="773" w:type="pct"/>
            <w:tcBorders>
              <w:top w:val="single" w:sz="4" w:space="0" w:color="auto"/>
              <w:left w:val="nil"/>
              <w:right w:val="nil"/>
            </w:tcBorders>
            <w:vAlign w:val="center"/>
          </w:tcPr>
          <w:p w:rsidR="006A399E" w:rsidRPr="00626923" w:rsidRDefault="006A399E" w:rsidP="00203FA6">
            <w:pPr>
              <w:snapToGrid w:val="0"/>
              <w:spacing w:after="0" w:line="240" w:lineRule="auto"/>
              <w:jc w:val="both"/>
              <w:rPr>
                <w:rFonts w:ascii="Times New Roman" w:hAnsi="Times New Roman"/>
                <w:sz w:val="20"/>
                <w:szCs w:val="18"/>
              </w:rPr>
            </w:pPr>
            <w:r w:rsidRPr="00626923">
              <w:rPr>
                <w:rFonts w:ascii="Times New Roman" w:hAnsi="Times New Roman"/>
                <w:sz w:val="20"/>
                <w:szCs w:val="18"/>
              </w:rPr>
              <w:t>24</w:t>
            </w:r>
          </w:p>
          <w:p w:rsidR="006A399E" w:rsidRPr="00626923" w:rsidRDefault="006A399E" w:rsidP="00203FA6">
            <w:pPr>
              <w:snapToGrid w:val="0"/>
              <w:spacing w:after="0" w:line="240" w:lineRule="auto"/>
              <w:jc w:val="both"/>
              <w:rPr>
                <w:rFonts w:ascii="Times New Roman" w:hAnsi="Times New Roman"/>
                <w:sz w:val="20"/>
                <w:szCs w:val="18"/>
              </w:rPr>
            </w:pPr>
            <w:r w:rsidRPr="00626923">
              <w:rPr>
                <w:rFonts w:ascii="Times New Roman" w:hAnsi="Times New Roman"/>
                <w:sz w:val="20"/>
                <w:szCs w:val="18"/>
              </w:rPr>
              <w:t>1</w:t>
            </w:r>
          </w:p>
          <w:p w:rsidR="006A399E" w:rsidRPr="00626923" w:rsidRDefault="006A399E" w:rsidP="00203FA6">
            <w:pPr>
              <w:snapToGrid w:val="0"/>
              <w:spacing w:after="0" w:line="240" w:lineRule="auto"/>
              <w:jc w:val="both"/>
              <w:rPr>
                <w:rFonts w:ascii="Times New Roman" w:hAnsi="Times New Roman"/>
                <w:sz w:val="20"/>
                <w:szCs w:val="18"/>
              </w:rPr>
            </w:pPr>
            <w:r w:rsidRPr="00626923">
              <w:rPr>
                <w:rFonts w:ascii="Times New Roman" w:hAnsi="Times New Roman"/>
                <w:sz w:val="20"/>
                <w:szCs w:val="18"/>
              </w:rPr>
              <w:t>6</w:t>
            </w:r>
          </w:p>
          <w:p w:rsidR="006A399E" w:rsidRPr="00626923" w:rsidRDefault="006A399E" w:rsidP="00203FA6">
            <w:pPr>
              <w:snapToGrid w:val="0"/>
              <w:spacing w:after="0" w:line="240" w:lineRule="auto"/>
              <w:jc w:val="both"/>
              <w:rPr>
                <w:rFonts w:ascii="Times New Roman" w:hAnsi="Times New Roman"/>
                <w:sz w:val="20"/>
                <w:szCs w:val="18"/>
              </w:rPr>
            </w:pPr>
            <w:r w:rsidRPr="00626923">
              <w:rPr>
                <w:rFonts w:ascii="Times New Roman" w:hAnsi="Times New Roman"/>
                <w:sz w:val="20"/>
                <w:szCs w:val="18"/>
              </w:rPr>
              <w:t>63</w:t>
            </w:r>
          </w:p>
          <w:p w:rsidR="006A399E" w:rsidRPr="00626923" w:rsidRDefault="006A399E" w:rsidP="00203FA6">
            <w:pPr>
              <w:snapToGrid w:val="0"/>
              <w:spacing w:after="0" w:line="240" w:lineRule="auto"/>
              <w:jc w:val="both"/>
              <w:rPr>
                <w:rFonts w:ascii="Times New Roman" w:hAnsi="Times New Roman"/>
                <w:sz w:val="20"/>
                <w:szCs w:val="18"/>
              </w:rPr>
            </w:pPr>
            <w:r w:rsidRPr="00626923">
              <w:rPr>
                <w:rFonts w:ascii="Times New Roman" w:hAnsi="Times New Roman"/>
                <w:sz w:val="20"/>
                <w:szCs w:val="18"/>
              </w:rPr>
              <w:t>9</w:t>
            </w:r>
          </w:p>
          <w:p w:rsidR="006A399E" w:rsidRPr="00626923" w:rsidRDefault="006A399E" w:rsidP="00203FA6">
            <w:pPr>
              <w:snapToGrid w:val="0"/>
              <w:spacing w:after="0" w:line="240" w:lineRule="auto"/>
              <w:jc w:val="both"/>
              <w:rPr>
                <w:rFonts w:ascii="Times New Roman" w:hAnsi="Times New Roman"/>
                <w:sz w:val="20"/>
                <w:szCs w:val="18"/>
              </w:rPr>
            </w:pPr>
            <w:r w:rsidRPr="00626923">
              <w:rPr>
                <w:rFonts w:ascii="Times New Roman" w:hAnsi="Times New Roman"/>
                <w:sz w:val="20"/>
                <w:szCs w:val="18"/>
              </w:rPr>
              <w:t>1</w:t>
            </w:r>
          </w:p>
          <w:p w:rsidR="006A399E" w:rsidRPr="00626923" w:rsidRDefault="006A399E" w:rsidP="00203FA6">
            <w:pPr>
              <w:snapToGrid w:val="0"/>
              <w:spacing w:after="0" w:line="240" w:lineRule="auto"/>
              <w:jc w:val="both"/>
              <w:rPr>
                <w:rFonts w:ascii="Times New Roman" w:hAnsi="Times New Roman"/>
                <w:sz w:val="20"/>
                <w:szCs w:val="18"/>
              </w:rPr>
            </w:pPr>
            <w:r w:rsidRPr="00626923">
              <w:rPr>
                <w:rFonts w:ascii="Times New Roman" w:hAnsi="Times New Roman"/>
                <w:sz w:val="20"/>
                <w:szCs w:val="18"/>
              </w:rPr>
              <w:t>104</w:t>
            </w:r>
          </w:p>
        </w:tc>
        <w:tc>
          <w:tcPr>
            <w:tcW w:w="724" w:type="pct"/>
            <w:tcBorders>
              <w:top w:val="single" w:sz="4" w:space="0" w:color="auto"/>
              <w:left w:val="nil"/>
              <w:right w:val="nil"/>
            </w:tcBorders>
            <w:vAlign w:val="center"/>
          </w:tcPr>
          <w:p w:rsidR="006A399E" w:rsidRPr="00626923" w:rsidRDefault="006A399E" w:rsidP="00203FA6">
            <w:pPr>
              <w:snapToGrid w:val="0"/>
              <w:spacing w:after="0" w:line="240" w:lineRule="auto"/>
              <w:jc w:val="both"/>
              <w:rPr>
                <w:rFonts w:ascii="Times New Roman" w:hAnsi="Times New Roman"/>
                <w:sz w:val="20"/>
                <w:szCs w:val="18"/>
              </w:rPr>
            </w:pPr>
            <w:r w:rsidRPr="00626923">
              <w:rPr>
                <w:rFonts w:ascii="Times New Roman" w:hAnsi="Times New Roman"/>
                <w:sz w:val="20"/>
                <w:szCs w:val="18"/>
              </w:rPr>
              <w:t>4</w:t>
            </w:r>
          </w:p>
          <w:p w:rsidR="006A399E" w:rsidRPr="00626923" w:rsidRDefault="006A399E" w:rsidP="00203FA6">
            <w:pPr>
              <w:snapToGrid w:val="0"/>
              <w:spacing w:after="0" w:line="240" w:lineRule="auto"/>
              <w:jc w:val="both"/>
              <w:rPr>
                <w:rFonts w:ascii="Times New Roman" w:hAnsi="Times New Roman"/>
                <w:sz w:val="20"/>
                <w:szCs w:val="18"/>
              </w:rPr>
            </w:pPr>
            <w:r w:rsidRPr="00626923">
              <w:rPr>
                <w:rFonts w:ascii="Times New Roman" w:hAnsi="Times New Roman"/>
                <w:sz w:val="20"/>
                <w:szCs w:val="18"/>
              </w:rPr>
              <w:t>3</w:t>
            </w:r>
          </w:p>
          <w:p w:rsidR="006A399E" w:rsidRPr="00626923" w:rsidRDefault="006A399E" w:rsidP="00203FA6">
            <w:pPr>
              <w:snapToGrid w:val="0"/>
              <w:spacing w:after="0" w:line="240" w:lineRule="auto"/>
              <w:jc w:val="both"/>
              <w:rPr>
                <w:rFonts w:ascii="Times New Roman" w:hAnsi="Times New Roman"/>
                <w:sz w:val="20"/>
                <w:szCs w:val="18"/>
              </w:rPr>
            </w:pPr>
            <w:r w:rsidRPr="00626923">
              <w:rPr>
                <w:rFonts w:ascii="Times New Roman" w:hAnsi="Times New Roman"/>
                <w:sz w:val="20"/>
                <w:szCs w:val="18"/>
              </w:rPr>
              <w:t>2</w:t>
            </w:r>
          </w:p>
          <w:p w:rsidR="006A399E" w:rsidRPr="00626923" w:rsidRDefault="006A399E" w:rsidP="00203FA6">
            <w:pPr>
              <w:snapToGrid w:val="0"/>
              <w:spacing w:after="0" w:line="240" w:lineRule="auto"/>
              <w:jc w:val="both"/>
              <w:rPr>
                <w:rFonts w:ascii="Times New Roman" w:hAnsi="Times New Roman"/>
                <w:sz w:val="20"/>
                <w:szCs w:val="18"/>
              </w:rPr>
            </w:pPr>
            <w:r w:rsidRPr="00626923">
              <w:rPr>
                <w:rFonts w:ascii="Times New Roman" w:hAnsi="Times New Roman"/>
                <w:sz w:val="20"/>
                <w:szCs w:val="18"/>
              </w:rPr>
              <w:t>47</w:t>
            </w:r>
          </w:p>
          <w:p w:rsidR="006A399E" w:rsidRPr="00626923" w:rsidRDefault="006A399E" w:rsidP="00203FA6">
            <w:pPr>
              <w:snapToGrid w:val="0"/>
              <w:spacing w:after="0" w:line="240" w:lineRule="auto"/>
              <w:jc w:val="both"/>
              <w:rPr>
                <w:rFonts w:ascii="Times New Roman" w:hAnsi="Times New Roman"/>
                <w:sz w:val="20"/>
                <w:szCs w:val="18"/>
              </w:rPr>
            </w:pPr>
            <w:r w:rsidRPr="00626923">
              <w:rPr>
                <w:rFonts w:ascii="Times New Roman" w:hAnsi="Times New Roman"/>
                <w:sz w:val="20"/>
                <w:szCs w:val="18"/>
              </w:rPr>
              <w:t>2</w:t>
            </w:r>
          </w:p>
          <w:p w:rsidR="006A399E" w:rsidRPr="00626923" w:rsidRDefault="006A399E" w:rsidP="00203FA6">
            <w:pPr>
              <w:snapToGrid w:val="0"/>
              <w:spacing w:after="0" w:line="240" w:lineRule="auto"/>
              <w:jc w:val="both"/>
              <w:rPr>
                <w:rFonts w:ascii="Times New Roman" w:hAnsi="Times New Roman"/>
                <w:sz w:val="20"/>
                <w:szCs w:val="18"/>
              </w:rPr>
            </w:pPr>
            <w:r w:rsidRPr="00626923">
              <w:rPr>
                <w:rFonts w:ascii="Times New Roman" w:hAnsi="Times New Roman"/>
                <w:sz w:val="20"/>
                <w:szCs w:val="18"/>
              </w:rPr>
              <w:t>1</w:t>
            </w:r>
          </w:p>
          <w:p w:rsidR="006A399E" w:rsidRPr="00626923" w:rsidRDefault="006A399E" w:rsidP="00203FA6">
            <w:pPr>
              <w:snapToGrid w:val="0"/>
              <w:spacing w:after="0" w:line="240" w:lineRule="auto"/>
              <w:jc w:val="both"/>
              <w:rPr>
                <w:rFonts w:ascii="Times New Roman" w:hAnsi="Times New Roman"/>
                <w:sz w:val="20"/>
                <w:szCs w:val="18"/>
              </w:rPr>
            </w:pPr>
            <w:r w:rsidRPr="00626923">
              <w:rPr>
                <w:rFonts w:ascii="Times New Roman" w:hAnsi="Times New Roman"/>
                <w:sz w:val="20"/>
                <w:szCs w:val="18"/>
              </w:rPr>
              <w:t>59</w:t>
            </w:r>
          </w:p>
        </w:tc>
        <w:tc>
          <w:tcPr>
            <w:tcW w:w="773" w:type="pct"/>
            <w:tcBorders>
              <w:top w:val="single" w:sz="4" w:space="0" w:color="auto"/>
              <w:left w:val="nil"/>
              <w:right w:val="nil"/>
            </w:tcBorders>
            <w:vAlign w:val="center"/>
          </w:tcPr>
          <w:p w:rsidR="006A399E" w:rsidRPr="00626923" w:rsidRDefault="006A399E" w:rsidP="00203FA6">
            <w:pPr>
              <w:snapToGrid w:val="0"/>
              <w:spacing w:after="0" w:line="240" w:lineRule="auto"/>
              <w:jc w:val="both"/>
              <w:rPr>
                <w:rFonts w:ascii="Times New Roman" w:hAnsi="Times New Roman"/>
                <w:sz w:val="20"/>
                <w:szCs w:val="18"/>
              </w:rPr>
            </w:pPr>
            <w:r w:rsidRPr="00626923">
              <w:rPr>
                <w:rFonts w:ascii="Times New Roman" w:hAnsi="Times New Roman"/>
                <w:sz w:val="20"/>
                <w:szCs w:val="18"/>
              </w:rPr>
              <w:t>0</w:t>
            </w:r>
          </w:p>
          <w:p w:rsidR="006A399E" w:rsidRPr="00626923" w:rsidRDefault="006A399E" w:rsidP="00203FA6">
            <w:pPr>
              <w:snapToGrid w:val="0"/>
              <w:spacing w:after="0" w:line="240" w:lineRule="auto"/>
              <w:jc w:val="both"/>
              <w:rPr>
                <w:rFonts w:ascii="Times New Roman" w:hAnsi="Times New Roman"/>
                <w:sz w:val="20"/>
                <w:szCs w:val="18"/>
              </w:rPr>
            </w:pPr>
            <w:r w:rsidRPr="00626923">
              <w:rPr>
                <w:rFonts w:ascii="Times New Roman" w:hAnsi="Times New Roman"/>
                <w:sz w:val="20"/>
                <w:szCs w:val="18"/>
              </w:rPr>
              <w:t>0</w:t>
            </w:r>
          </w:p>
          <w:p w:rsidR="006A399E" w:rsidRPr="00626923" w:rsidRDefault="006A399E" w:rsidP="00203FA6">
            <w:pPr>
              <w:snapToGrid w:val="0"/>
              <w:spacing w:after="0" w:line="240" w:lineRule="auto"/>
              <w:jc w:val="both"/>
              <w:rPr>
                <w:rFonts w:ascii="Times New Roman" w:hAnsi="Times New Roman"/>
                <w:sz w:val="20"/>
                <w:szCs w:val="18"/>
              </w:rPr>
            </w:pPr>
            <w:r w:rsidRPr="00626923">
              <w:rPr>
                <w:rFonts w:ascii="Times New Roman" w:hAnsi="Times New Roman"/>
                <w:sz w:val="20"/>
                <w:szCs w:val="18"/>
              </w:rPr>
              <w:t>0</w:t>
            </w:r>
          </w:p>
          <w:p w:rsidR="006A399E" w:rsidRPr="00626923" w:rsidRDefault="006A399E" w:rsidP="00203FA6">
            <w:pPr>
              <w:snapToGrid w:val="0"/>
              <w:spacing w:after="0" w:line="240" w:lineRule="auto"/>
              <w:jc w:val="both"/>
              <w:rPr>
                <w:rFonts w:ascii="Times New Roman" w:hAnsi="Times New Roman"/>
                <w:sz w:val="20"/>
                <w:szCs w:val="18"/>
              </w:rPr>
            </w:pPr>
            <w:r w:rsidRPr="00626923">
              <w:rPr>
                <w:rFonts w:ascii="Times New Roman" w:hAnsi="Times New Roman"/>
                <w:sz w:val="20"/>
                <w:szCs w:val="18"/>
              </w:rPr>
              <w:t>20</w:t>
            </w:r>
          </w:p>
          <w:p w:rsidR="006A399E" w:rsidRPr="00626923" w:rsidRDefault="006A399E" w:rsidP="00203FA6">
            <w:pPr>
              <w:snapToGrid w:val="0"/>
              <w:spacing w:after="0" w:line="240" w:lineRule="auto"/>
              <w:jc w:val="both"/>
              <w:rPr>
                <w:rFonts w:ascii="Times New Roman" w:hAnsi="Times New Roman"/>
                <w:sz w:val="20"/>
                <w:szCs w:val="18"/>
              </w:rPr>
            </w:pPr>
            <w:r w:rsidRPr="00626923">
              <w:rPr>
                <w:rFonts w:ascii="Times New Roman" w:hAnsi="Times New Roman"/>
                <w:sz w:val="20"/>
                <w:szCs w:val="18"/>
              </w:rPr>
              <w:t>0</w:t>
            </w:r>
          </w:p>
          <w:p w:rsidR="006A399E" w:rsidRPr="00626923" w:rsidRDefault="006A399E" w:rsidP="00203FA6">
            <w:pPr>
              <w:snapToGrid w:val="0"/>
              <w:spacing w:after="0" w:line="240" w:lineRule="auto"/>
              <w:jc w:val="both"/>
              <w:rPr>
                <w:rFonts w:ascii="Times New Roman" w:hAnsi="Times New Roman"/>
                <w:sz w:val="20"/>
                <w:szCs w:val="18"/>
              </w:rPr>
            </w:pPr>
            <w:r w:rsidRPr="00626923">
              <w:rPr>
                <w:rFonts w:ascii="Times New Roman" w:hAnsi="Times New Roman"/>
                <w:sz w:val="20"/>
                <w:szCs w:val="18"/>
              </w:rPr>
              <w:t>0</w:t>
            </w:r>
          </w:p>
          <w:p w:rsidR="006A399E" w:rsidRPr="00626923" w:rsidRDefault="006A399E" w:rsidP="00203FA6">
            <w:pPr>
              <w:snapToGrid w:val="0"/>
              <w:spacing w:after="0" w:line="240" w:lineRule="auto"/>
              <w:jc w:val="both"/>
              <w:rPr>
                <w:rFonts w:ascii="Times New Roman" w:hAnsi="Times New Roman"/>
                <w:sz w:val="20"/>
                <w:szCs w:val="18"/>
              </w:rPr>
            </w:pPr>
            <w:r w:rsidRPr="00626923">
              <w:rPr>
                <w:rFonts w:ascii="Times New Roman" w:hAnsi="Times New Roman"/>
                <w:sz w:val="20"/>
                <w:szCs w:val="18"/>
              </w:rPr>
              <w:t>20</w:t>
            </w:r>
          </w:p>
        </w:tc>
      </w:tr>
    </w:tbl>
    <w:p w:rsidR="006A399E" w:rsidRPr="00626923" w:rsidRDefault="00626923" w:rsidP="00203FA6">
      <w:pPr>
        <w:snapToGrid w:val="0"/>
        <w:spacing w:after="0" w:line="240" w:lineRule="auto"/>
        <w:ind w:firstLine="425"/>
        <w:jc w:val="both"/>
        <w:rPr>
          <w:rFonts w:ascii="Times New Roman" w:hAnsi="Times New Roman"/>
          <w:sz w:val="20"/>
          <w:szCs w:val="24"/>
        </w:rPr>
      </w:pPr>
      <w:r w:rsidRPr="00626923">
        <w:rPr>
          <w:rFonts w:ascii="Times New Roman" w:hAnsi="Times New Roman"/>
          <w:sz w:val="20"/>
          <w:szCs w:val="28"/>
        </w:rPr>
        <w:t xml:space="preserve"> </w:t>
      </w:r>
    </w:p>
    <w:p w:rsidR="00203FA6" w:rsidRDefault="00203FA6" w:rsidP="00203FA6">
      <w:pPr>
        <w:snapToGrid w:val="0"/>
        <w:spacing w:after="0" w:line="240" w:lineRule="auto"/>
        <w:jc w:val="both"/>
        <w:rPr>
          <w:rFonts w:ascii="Times New Roman" w:hAnsi="Times New Roman"/>
          <w:b/>
          <w:sz w:val="20"/>
          <w:szCs w:val="24"/>
        </w:rPr>
        <w:sectPr w:rsidR="00203FA6" w:rsidSect="00626923">
          <w:type w:val="continuous"/>
          <w:pgSz w:w="12242" w:h="15842" w:code="1"/>
          <w:pgMar w:top="1440" w:right="1440" w:bottom="1440" w:left="1440" w:header="720" w:footer="720" w:gutter="0"/>
          <w:cols w:space="720"/>
          <w:docGrid w:linePitch="360"/>
        </w:sectPr>
      </w:pPr>
    </w:p>
    <w:p w:rsidR="006A399E" w:rsidRPr="00626923" w:rsidRDefault="006A399E" w:rsidP="00203FA6">
      <w:pPr>
        <w:snapToGrid w:val="0"/>
        <w:spacing w:after="0" w:line="240" w:lineRule="auto"/>
        <w:jc w:val="both"/>
        <w:rPr>
          <w:rFonts w:ascii="Times New Roman" w:hAnsi="Times New Roman"/>
          <w:b/>
          <w:sz w:val="20"/>
          <w:szCs w:val="24"/>
        </w:rPr>
      </w:pPr>
      <w:r w:rsidRPr="00626923">
        <w:rPr>
          <w:rFonts w:ascii="Times New Roman" w:hAnsi="Times New Roman"/>
          <w:b/>
          <w:sz w:val="20"/>
          <w:szCs w:val="24"/>
        </w:rPr>
        <w:lastRenderedPageBreak/>
        <w:t>2.1.5</w:t>
      </w:r>
      <w:r w:rsidR="00626923" w:rsidRPr="00626923">
        <w:rPr>
          <w:rFonts w:ascii="Times New Roman" w:hAnsi="Times New Roman"/>
          <w:b/>
          <w:sz w:val="20"/>
          <w:szCs w:val="24"/>
        </w:rPr>
        <w:t xml:space="preserve"> </w:t>
      </w:r>
      <w:r w:rsidRPr="00626923">
        <w:rPr>
          <w:rFonts w:ascii="Times New Roman" w:hAnsi="Times New Roman"/>
          <w:b/>
          <w:sz w:val="20"/>
          <w:szCs w:val="24"/>
        </w:rPr>
        <w:t>Data Extraction</w:t>
      </w:r>
    </w:p>
    <w:p w:rsidR="006A399E" w:rsidRPr="00626923" w:rsidRDefault="006A399E" w:rsidP="00203FA6">
      <w:pPr>
        <w:snapToGrid w:val="0"/>
        <w:spacing w:after="0" w:line="240" w:lineRule="auto"/>
        <w:ind w:firstLine="425"/>
        <w:jc w:val="both"/>
        <w:rPr>
          <w:rFonts w:ascii="Times New Roman" w:hAnsi="Times New Roman"/>
          <w:sz w:val="20"/>
          <w:szCs w:val="24"/>
        </w:rPr>
      </w:pPr>
      <w:r w:rsidRPr="00626923">
        <w:rPr>
          <w:rFonts w:ascii="Times New Roman" w:hAnsi="Times New Roman"/>
          <w:sz w:val="20"/>
          <w:szCs w:val="24"/>
        </w:rPr>
        <w:t>The data extraction process is defined to identify important information from the 59 included primary studies that are related to the research questions. The data extraction process includes the following: the authors set up a form to record ideas, concepts, contributions and findings of each of the 59 studies. Employing this form ensures subsequent higher-order interpretation. The following data were extracted from each publication: title, authors, reference, databases, relevance to the theme, i.e. influence of breed, age and housing on egg quality traits and year of publication.</w:t>
      </w:r>
      <w:r w:rsidR="00626923" w:rsidRPr="00626923">
        <w:rPr>
          <w:rFonts w:ascii="Times New Roman" w:hAnsi="Times New Roman"/>
          <w:sz w:val="20"/>
          <w:szCs w:val="24"/>
        </w:rPr>
        <w:t xml:space="preserve"> </w:t>
      </w:r>
    </w:p>
    <w:p w:rsidR="006A399E" w:rsidRPr="00626923" w:rsidRDefault="006A399E" w:rsidP="00203FA6">
      <w:pPr>
        <w:snapToGrid w:val="0"/>
        <w:spacing w:after="0" w:line="240" w:lineRule="auto"/>
        <w:ind w:firstLine="425"/>
        <w:jc w:val="both"/>
        <w:rPr>
          <w:rFonts w:ascii="Times New Roman" w:hAnsi="Times New Roman"/>
          <w:sz w:val="20"/>
          <w:szCs w:val="24"/>
        </w:rPr>
      </w:pPr>
    </w:p>
    <w:p w:rsidR="006A399E" w:rsidRPr="00626923" w:rsidRDefault="006A399E" w:rsidP="00203FA6">
      <w:pPr>
        <w:snapToGrid w:val="0"/>
        <w:spacing w:after="0" w:line="240" w:lineRule="auto"/>
        <w:jc w:val="both"/>
        <w:rPr>
          <w:rFonts w:ascii="Times New Roman" w:hAnsi="Times New Roman"/>
          <w:b/>
          <w:sz w:val="20"/>
          <w:szCs w:val="24"/>
        </w:rPr>
      </w:pPr>
      <w:r w:rsidRPr="00626923">
        <w:rPr>
          <w:rFonts w:ascii="Times New Roman" w:hAnsi="Times New Roman"/>
          <w:b/>
          <w:sz w:val="20"/>
          <w:szCs w:val="24"/>
        </w:rPr>
        <w:t xml:space="preserve">3.0 Influence of production factors on egg quality traits </w:t>
      </w:r>
    </w:p>
    <w:p w:rsidR="006A399E" w:rsidRPr="00626923" w:rsidRDefault="006A399E" w:rsidP="00203FA6">
      <w:pPr>
        <w:snapToGrid w:val="0"/>
        <w:spacing w:after="0" w:line="240" w:lineRule="auto"/>
        <w:ind w:firstLine="425"/>
        <w:jc w:val="both"/>
        <w:rPr>
          <w:rFonts w:ascii="Times New Roman" w:hAnsi="Times New Roman"/>
          <w:sz w:val="20"/>
          <w:szCs w:val="24"/>
        </w:rPr>
      </w:pPr>
      <w:r w:rsidRPr="00626923">
        <w:rPr>
          <w:rFonts w:ascii="Times New Roman" w:hAnsi="Times New Roman"/>
          <w:sz w:val="20"/>
          <w:szCs w:val="24"/>
        </w:rPr>
        <w:t xml:space="preserve">Maintaining fresh egg quality from producer to consumer is one of the major challenges facing those engaged in marketing eggs. Proper attention to </w:t>
      </w:r>
      <w:r w:rsidRPr="00626923">
        <w:rPr>
          <w:rFonts w:ascii="Times New Roman" w:hAnsi="Times New Roman"/>
          <w:sz w:val="20"/>
          <w:szCs w:val="24"/>
        </w:rPr>
        <w:lastRenderedPageBreak/>
        <w:t xml:space="preserve">production procedures, distribution and point of scale phases are the major importance in maintaining egg quality. </w:t>
      </w:r>
    </w:p>
    <w:p w:rsidR="006A399E" w:rsidRPr="00626923" w:rsidRDefault="006A399E" w:rsidP="00203FA6">
      <w:pPr>
        <w:snapToGrid w:val="0"/>
        <w:spacing w:after="0" w:line="240" w:lineRule="auto"/>
        <w:ind w:firstLine="425"/>
        <w:jc w:val="both"/>
        <w:rPr>
          <w:rFonts w:ascii="Times New Roman" w:hAnsi="Times New Roman"/>
          <w:sz w:val="20"/>
          <w:szCs w:val="24"/>
        </w:rPr>
      </w:pPr>
      <w:r w:rsidRPr="00626923">
        <w:rPr>
          <w:rFonts w:ascii="Times New Roman" w:hAnsi="Times New Roman"/>
          <w:sz w:val="20"/>
          <w:szCs w:val="24"/>
        </w:rPr>
        <w:t>The main production factors that influence egg quality maintenance are but not limited to the following:</w:t>
      </w:r>
    </w:p>
    <w:p w:rsidR="006A399E" w:rsidRPr="00626923" w:rsidRDefault="006A399E" w:rsidP="00203FA6">
      <w:pPr>
        <w:tabs>
          <w:tab w:val="left" w:pos="720"/>
          <w:tab w:val="left" w:pos="1440"/>
          <w:tab w:val="left" w:pos="3080"/>
        </w:tabs>
        <w:snapToGrid w:val="0"/>
        <w:spacing w:after="0" w:line="240" w:lineRule="auto"/>
        <w:jc w:val="both"/>
        <w:rPr>
          <w:rFonts w:ascii="Times New Roman" w:hAnsi="Times New Roman"/>
          <w:b/>
          <w:sz w:val="20"/>
          <w:szCs w:val="24"/>
        </w:rPr>
      </w:pPr>
      <w:r w:rsidRPr="00626923">
        <w:rPr>
          <w:rFonts w:ascii="Times New Roman" w:hAnsi="Times New Roman"/>
          <w:b/>
          <w:sz w:val="20"/>
          <w:szCs w:val="24"/>
        </w:rPr>
        <w:t xml:space="preserve">3.1 Breed </w:t>
      </w:r>
      <w:r w:rsidRPr="00626923">
        <w:rPr>
          <w:rFonts w:ascii="Times New Roman" w:hAnsi="Times New Roman"/>
          <w:b/>
          <w:sz w:val="20"/>
          <w:szCs w:val="24"/>
        </w:rPr>
        <w:tab/>
      </w:r>
    </w:p>
    <w:p w:rsidR="006A399E" w:rsidRPr="00626923" w:rsidRDefault="006A399E" w:rsidP="00203FA6">
      <w:pPr>
        <w:snapToGrid w:val="0"/>
        <w:spacing w:after="0" w:line="240" w:lineRule="auto"/>
        <w:ind w:firstLine="425"/>
        <w:jc w:val="both"/>
        <w:rPr>
          <w:rFonts w:ascii="Times New Roman" w:hAnsi="Times New Roman"/>
          <w:sz w:val="20"/>
          <w:szCs w:val="24"/>
        </w:rPr>
      </w:pPr>
      <w:r w:rsidRPr="00626923">
        <w:rPr>
          <w:rFonts w:ascii="Times New Roman" w:hAnsi="Times New Roman"/>
          <w:sz w:val="20"/>
          <w:szCs w:val="24"/>
        </w:rPr>
        <w:t xml:space="preserve">As a result of general section, different strains or breed hen may significantly in egg quality, egg size and production and there is significant difference between the genetically modified breeds and traditional breeds (unmodified breed) of laying fowl. Animal breeding and genetics for one breed can alter other characteristics of the hen such as egg quality traits which constitute a significant portion of the egg quality available in the market. The breed of the laying hen influences shell </w:t>
      </w:r>
      <w:proofErr w:type="spellStart"/>
      <w:r w:rsidRPr="00626923">
        <w:rPr>
          <w:rFonts w:ascii="Times New Roman" w:hAnsi="Times New Roman"/>
          <w:sz w:val="20"/>
          <w:szCs w:val="24"/>
        </w:rPr>
        <w:t>colour</w:t>
      </w:r>
      <w:proofErr w:type="spellEnd"/>
      <w:r w:rsidRPr="00626923">
        <w:rPr>
          <w:rFonts w:ascii="Times New Roman" w:hAnsi="Times New Roman"/>
          <w:sz w:val="20"/>
          <w:szCs w:val="24"/>
        </w:rPr>
        <w:t xml:space="preserve">; for example, leghorn produce white eggs, while Rhode Island Red produce </w:t>
      </w:r>
      <w:r w:rsidRPr="00626923">
        <w:rPr>
          <w:rFonts w:ascii="Times New Roman" w:hAnsi="Times New Roman"/>
          <w:sz w:val="20"/>
          <w:szCs w:val="24"/>
        </w:rPr>
        <w:lastRenderedPageBreak/>
        <w:t>brown eggs. The following egg quality factors are poultry inherited: shell texture and thickness, the incidence of blood spots and the upstanding quality and relative amount of thick albumen. However, it may not always be possible, a constituent policy of selection for breeds by egg producers can bring observable improvements to quality. The results of the experiments on the potential influence of breed on egg quality traits are summarized in Table 3.</w:t>
      </w:r>
    </w:p>
    <w:p w:rsidR="006A399E" w:rsidRPr="00626923" w:rsidRDefault="006A399E" w:rsidP="00203FA6">
      <w:pPr>
        <w:snapToGrid w:val="0"/>
        <w:spacing w:after="0" w:line="240" w:lineRule="auto"/>
        <w:ind w:firstLine="425"/>
        <w:jc w:val="both"/>
        <w:rPr>
          <w:rFonts w:ascii="Times New Roman" w:hAnsi="Times New Roman"/>
          <w:sz w:val="20"/>
          <w:szCs w:val="24"/>
        </w:rPr>
      </w:pPr>
      <w:proofErr w:type="spellStart"/>
      <w:r w:rsidRPr="00626923">
        <w:rPr>
          <w:rFonts w:ascii="Times New Roman" w:hAnsi="Times New Roman"/>
          <w:sz w:val="20"/>
          <w:szCs w:val="24"/>
        </w:rPr>
        <w:t>Sreenivas</w:t>
      </w:r>
      <w:proofErr w:type="spellEnd"/>
      <w:r w:rsidRPr="00626923">
        <w:rPr>
          <w:rFonts w:ascii="Times New Roman" w:hAnsi="Times New Roman"/>
          <w:sz w:val="20"/>
          <w:szCs w:val="24"/>
        </w:rPr>
        <w:t xml:space="preserve"> et al (2013) investigated genetic analysis of different strains of white leghorn chicken on egg quality traits for forty weeks in India. Significant differences (p </w:t>
      </w:r>
      <w:r w:rsidRPr="00626923">
        <w:rPr>
          <w:rFonts w:ascii="Times New Roman" w:hAnsi="Times New Roman"/>
          <w:sz w:val="20"/>
          <w:szCs w:val="24"/>
          <w:u w:val="single"/>
        </w:rPr>
        <w:t>&lt;</w:t>
      </w:r>
      <w:r w:rsidRPr="00626923">
        <w:rPr>
          <w:rFonts w:ascii="Times New Roman" w:hAnsi="Times New Roman"/>
          <w:sz w:val="20"/>
          <w:szCs w:val="24"/>
        </w:rPr>
        <w:t xml:space="preserve"> 0.001) were observed among the three strains and control population with respect to various egg quality traits. Similar differences were reported by other researchers for white leghorn in India (</w:t>
      </w:r>
      <w:proofErr w:type="spellStart"/>
      <w:r w:rsidRPr="00626923">
        <w:rPr>
          <w:rFonts w:ascii="Times New Roman" w:hAnsi="Times New Roman"/>
          <w:sz w:val="20"/>
          <w:szCs w:val="24"/>
        </w:rPr>
        <w:t>Chatterjet</w:t>
      </w:r>
      <w:proofErr w:type="spellEnd"/>
      <w:r w:rsidRPr="00626923">
        <w:rPr>
          <w:rFonts w:ascii="Times New Roman" w:hAnsi="Times New Roman"/>
          <w:sz w:val="20"/>
          <w:szCs w:val="24"/>
        </w:rPr>
        <w:t xml:space="preserve"> et al., 2006; Devi and Reddy, 2004; Devi and Reddy, 2005; </w:t>
      </w:r>
      <w:proofErr w:type="spellStart"/>
      <w:r w:rsidRPr="00626923">
        <w:rPr>
          <w:rFonts w:ascii="Times New Roman" w:hAnsi="Times New Roman"/>
          <w:sz w:val="20"/>
          <w:szCs w:val="24"/>
        </w:rPr>
        <w:t>Giriraj</w:t>
      </w:r>
      <w:proofErr w:type="spellEnd"/>
      <w:r w:rsidRPr="00626923">
        <w:rPr>
          <w:rFonts w:ascii="Times New Roman" w:hAnsi="Times New Roman"/>
          <w:sz w:val="20"/>
          <w:szCs w:val="24"/>
        </w:rPr>
        <w:t xml:space="preserve"> et al., 2008; </w:t>
      </w:r>
      <w:proofErr w:type="spellStart"/>
      <w:r w:rsidRPr="00626923">
        <w:rPr>
          <w:rFonts w:ascii="Times New Roman" w:hAnsi="Times New Roman"/>
          <w:sz w:val="20"/>
          <w:szCs w:val="24"/>
        </w:rPr>
        <w:t>Jayalaxmi</w:t>
      </w:r>
      <w:proofErr w:type="spellEnd"/>
      <w:r w:rsidRPr="00626923">
        <w:rPr>
          <w:rFonts w:ascii="Times New Roman" w:hAnsi="Times New Roman"/>
          <w:sz w:val="20"/>
          <w:szCs w:val="24"/>
        </w:rPr>
        <w:t xml:space="preserve"> et al., 2001; Singh et al., 2009).</w:t>
      </w:r>
    </w:p>
    <w:p w:rsidR="006A399E" w:rsidRPr="00626923" w:rsidRDefault="006A399E" w:rsidP="00203FA6">
      <w:pPr>
        <w:snapToGrid w:val="0"/>
        <w:spacing w:after="0" w:line="240" w:lineRule="auto"/>
        <w:ind w:firstLine="425"/>
        <w:jc w:val="both"/>
        <w:rPr>
          <w:rFonts w:ascii="Times New Roman" w:hAnsi="Times New Roman"/>
          <w:sz w:val="20"/>
          <w:szCs w:val="24"/>
        </w:rPr>
      </w:pPr>
      <w:proofErr w:type="spellStart"/>
      <w:r w:rsidRPr="00626923">
        <w:rPr>
          <w:rFonts w:ascii="Times New Roman" w:hAnsi="Times New Roman"/>
          <w:sz w:val="20"/>
          <w:szCs w:val="24"/>
        </w:rPr>
        <w:t>Blance</w:t>
      </w:r>
      <w:proofErr w:type="spellEnd"/>
      <w:r w:rsidRPr="00626923">
        <w:rPr>
          <w:rFonts w:ascii="Times New Roman" w:hAnsi="Times New Roman"/>
          <w:sz w:val="20"/>
          <w:szCs w:val="24"/>
        </w:rPr>
        <w:t xml:space="preserve"> et al (2014) employed two breeding </w:t>
      </w:r>
      <w:proofErr w:type="spellStart"/>
      <w:r w:rsidRPr="00626923">
        <w:rPr>
          <w:rFonts w:ascii="Times New Roman" w:hAnsi="Times New Roman"/>
          <w:sz w:val="20"/>
          <w:szCs w:val="24"/>
        </w:rPr>
        <w:t>programmes</w:t>
      </w:r>
      <w:proofErr w:type="spellEnd"/>
      <w:r w:rsidRPr="00626923">
        <w:rPr>
          <w:rFonts w:ascii="Times New Roman" w:hAnsi="Times New Roman"/>
          <w:sz w:val="20"/>
          <w:szCs w:val="24"/>
        </w:rPr>
        <w:t>: white egg lines (67 – 70 weeks of age) and brown egg lines (32 – 36 weeks of age) to determine genetic parameters of egg quality traits on different pedigree layers with special focus on dynamic. The line (male and female) within each breeding program showed a significant effect on all measured egg quality traits such as egg weight, breaking strength, dynamic stiffness, shell thickness, shape index and albumen height. Breeds and lines of the same strain differ in reproductive traits and Curtis et al (1995) found that different strains of laying hens show different eggshell quality, egg size and level of production.</w:t>
      </w:r>
    </w:p>
    <w:p w:rsidR="006A399E" w:rsidRPr="00626923" w:rsidRDefault="006A399E" w:rsidP="00203FA6">
      <w:pPr>
        <w:snapToGrid w:val="0"/>
        <w:spacing w:after="0" w:line="240" w:lineRule="auto"/>
        <w:ind w:firstLine="425"/>
        <w:jc w:val="both"/>
        <w:rPr>
          <w:rFonts w:ascii="Times New Roman" w:hAnsi="Times New Roman"/>
          <w:sz w:val="20"/>
          <w:szCs w:val="24"/>
        </w:rPr>
      </w:pPr>
      <w:proofErr w:type="spellStart"/>
      <w:r w:rsidRPr="00626923">
        <w:rPr>
          <w:rFonts w:ascii="Times New Roman" w:hAnsi="Times New Roman"/>
          <w:sz w:val="20"/>
          <w:szCs w:val="24"/>
        </w:rPr>
        <w:t>Tadesse</w:t>
      </w:r>
      <w:proofErr w:type="spellEnd"/>
      <w:r w:rsidRPr="00626923">
        <w:rPr>
          <w:rFonts w:ascii="Times New Roman" w:hAnsi="Times New Roman"/>
          <w:sz w:val="20"/>
          <w:szCs w:val="24"/>
        </w:rPr>
        <w:t xml:space="preserve"> et al (2015) applied different production systems to quantify the influence of different breeds on egg quality traits of exotic chickens. The data collected was analyzed employing SPSS and the significant differences in egg quality traits were compared using post hoc multiple comparisons. Mean egg weight, </w:t>
      </w:r>
      <w:proofErr w:type="spellStart"/>
      <w:r w:rsidRPr="00626923">
        <w:rPr>
          <w:rFonts w:ascii="Times New Roman" w:hAnsi="Times New Roman"/>
          <w:sz w:val="20"/>
          <w:szCs w:val="24"/>
        </w:rPr>
        <w:t>haugh</w:t>
      </w:r>
      <w:proofErr w:type="spellEnd"/>
      <w:r w:rsidRPr="00626923">
        <w:rPr>
          <w:rFonts w:ascii="Times New Roman" w:hAnsi="Times New Roman"/>
          <w:sz w:val="20"/>
          <w:szCs w:val="24"/>
        </w:rPr>
        <w:t xml:space="preserve"> unit, shell thickness, yolk </w:t>
      </w:r>
      <w:proofErr w:type="spellStart"/>
      <w:r w:rsidRPr="00626923">
        <w:rPr>
          <w:rFonts w:ascii="Times New Roman" w:hAnsi="Times New Roman"/>
          <w:sz w:val="20"/>
          <w:szCs w:val="24"/>
        </w:rPr>
        <w:t>colour</w:t>
      </w:r>
      <w:proofErr w:type="spellEnd"/>
      <w:r w:rsidRPr="00626923">
        <w:rPr>
          <w:rFonts w:ascii="Times New Roman" w:hAnsi="Times New Roman"/>
          <w:sz w:val="20"/>
          <w:szCs w:val="24"/>
        </w:rPr>
        <w:t xml:space="preserve">, albumen, weight, yolk percent and yolk to albumen ratio of Isa Brown (IB)s showed a significant difference (P &lt; 0.05) under intensive and village production systems. </w:t>
      </w:r>
      <w:proofErr w:type="spellStart"/>
      <w:r w:rsidRPr="00626923">
        <w:rPr>
          <w:rFonts w:ascii="Times New Roman" w:hAnsi="Times New Roman"/>
          <w:sz w:val="20"/>
          <w:szCs w:val="24"/>
        </w:rPr>
        <w:t>Bovan</w:t>
      </w:r>
      <w:proofErr w:type="spellEnd"/>
      <w:r w:rsidRPr="00626923">
        <w:rPr>
          <w:rFonts w:ascii="Times New Roman" w:hAnsi="Times New Roman"/>
          <w:sz w:val="20"/>
          <w:szCs w:val="24"/>
        </w:rPr>
        <w:t xml:space="preserve"> Brown (BB) showed a statistical significant difference (P &lt; 0.05) for egg weight, yolk height, albumen height, yolk </w:t>
      </w:r>
      <w:proofErr w:type="spellStart"/>
      <w:r w:rsidRPr="00626923">
        <w:rPr>
          <w:rFonts w:ascii="Times New Roman" w:hAnsi="Times New Roman"/>
          <w:sz w:val="20"/>
          <w:szCs w:val="24"/>
        </w:rPr>
        <w:t>colour</w:t>
      </w:r>
      <w:proofErr w:type="spellEnd"/>
      <w:r w:rsidRPr="00626923">
        <w:rPr>
          <w:rFonts w:ascii="Times New Roman" w:hAnsi="Times New Roman"/>
          <w:sz w:val="20"/>
          <w:szCs w:val="24"/>
        </w:rPr>
        <w:t xml:space="preserve">, </w:t>
      </w:r>
      <w:proofErr w:type="spellStart"/>
      <w:r w:rsidRPr="00626923">
        <w:rPr>
          <w:rFonts w:ascii="Times New Roman" w:hAnsi="Times New Roman"/>
          <w:sz w:val="20"/>
          <w:szCs w:val="24"/>
        </w:rPr>
        <w:t>haugh</w:t>
      </w:r>
      <w:proofErr w:type="spellEnd"/>
      <w:r w:rsidRPr="00626923">
        <w:rPr>
          <w:rFonts w:ascii="Times New Roman" w:hAnsi="Times New Roman"/>
          <w:sz w:val="20"/>
          <w:szCs w:val="24"/>
        </w:rPr>
        <w:t xml:space="preserve"> unit, shell thickness, yolk percent and albumen percent under intensive and village production systems. The study revealed that even though the differences were observed in egg quality traits under intensive and village systems, egg produced from village were also found to be good quality.</w:t>
      </w:r>
    </w:p>
    <w:p w:rsidR="006A399E" w:rsidRPr="00626923" w:rsidRDefault="006A399E" w:rsidP="00203FA6">
      <w:pPr>
        <w:snapToGrid w:val="0"/>
        <w:spacing w:after="0" w:line="240" w:lineRule="auto"/>
        <w:ind w:firstLine="425"/>
        <w:jc w:val="both"/>
        <w:rPr>
          <w:rFonts w:ascii="Times New Roman" w:hAnsi="Times New Roman"/>
          <w:sz w:val="20"/>
          <w:szCs w:val="24"/>
        </w:rPr>
      </w:pPr>
      <w:proofErr w:type="spellStart"/>
      <w:r w:rsidRPr="00626923">
        <w:rPr>
          <w:rFonts w:ascii="Times New Roman" w:hAnsi="Times New Roman"/>
          <w:sz w:val="20"/>
          <w:szCs w:val="24"/>
        </w:rPr>
        <w:t>Khalil</w:t>
      </w:r>
      <w:proofErr w:type="spellEnd"/>
      <w:r w:rsidRPr="00626923">
        <w:rPr>
          <w:rFonts w:ascii="Times New Roman" w:hAnsi="Times New Roman"/>
          <w:sz w:val="20"/>
          <w:szCs w:val="24"/>
        </w:rPr>
        <w:t xml:space="preserve"> et al (2013) used genetic experiment to approach to determine the influence of breed difference on Egyptian strain of Golden Mountain (M) and a foreign breed of white Leghorn (L). Result </w:t>
      </w:r>
      <w:r w:rsidRPr="00626923">
        <w:rPr>
          <w:rFonts w:ascii="Times New Roman" w:hAnsi="Times New Roman"/>
          <w:sz w:val="20"/>
          <w:szCs w:val="24"/>
        </w:rPr>
        <w:lastRenderedPageBreak/>
        <w:t xml:space="preserve">showed that eggs of crossbreeds were generally better in egg quality traits than eggs in purebreds. Egg of L breed were significantly better than M strain in most trait (P &lt; 0.05), while egg of M strain were better in </w:t>
      </w:r>
      <w:proofErr w:type="spellStart"/>
      <w:r w:rsidRPr="00626923">
        <w:rPr>
          <w:rFonts w:ascii="Times New Roman" w:hAnsi="Times New Roman"/>
          <w:sz w:val="20"/>
          <w:szCs w:val="24"/>
        </w:rPr>
        <w:t>Haugh</w:t>
      </w:r>
      <w:proofErr w:type="spellEnd"/>
      <w:r w:rsidRPr="00626923">
        <w:rPr>
          <w:rFonts w:ascii="Times New Roman" w:hAnsi="Times New Roman"/>
          <w:sz w:val="20"/>
          <w:szCs w:val="24"/>
        </w:rPr>
        <w:t xml:space="preserve"> Unit (HU), Egg Shape Index (ESI) and Shell Thickness (ST) compared to eggs of L breed.</w:t>
      </w:r>
    </w:p>
    <w:p w:rsidR="006A399E" w:rsidRPr="00626923" w:rsidRDefault="006A399E" w:rsidP="00203FA6">
      <w:pPr>
        <w:snapToGrid w:val="0"/>
        <w:spacing w:after="0" w:line="240" w:lineRule="auto"/>
        <w:ind w:firstLine="425"/>
        <w:jc w:val="both"/>
        <w:rPr>
          <w:rFonts w:ascii="Times New Roman" w:hAnsi="Times New Roman"/>
          <w:sz w:val="20"/>
          <w:szCs w:val="24"/>
        </w:rPr>
      </w:pPr>
      <w:r w:rsidRPr="00626923">
        <w:rPr>
          <w:rFonts w:ascii="Times New Roman" w:hAnsi="Times New Roman"/>
          <w:sz w:val="20"/>
          <w:szCs w:val="24"/>
        </w:rPr>
        <w:t xml:space="preserve">Musa et al (2012) applied genetic analysis of two commercial layer breeds (White Leghorn and Rhode Island Red) 72 weeks of age to determine the effect f the breeds on the egg quality traits such as egg weight, shape index, breaking strength, shell thickness, specific gravity, albumen height, albumen index, yolk height, </w:t>
      </w:r>
      <w:proofErr w:type="spellStart"/>
      <w:r w:rsidRPr="00626923">
        <w:rPr>
          <w:rFonts w:ascii="Times New Roman" w:hAnsi="Times New Roman"/>
          <w:sz w:val="20"/>
          <w:szCs w:val="24"/>
        </w:rPr>
        <w:t>haugh</w:t>
      </w:r>
      <w:proofErr w:type="spellEnd"/>
      <w:r w:rsidRPr="00626923">
        <w:rPr>
          <w:rFonts w:ascii="Times New Roman" w:hAnsi="Times New Roman"/>
          <w:sz w:val="20"/>
          <w:szCs w:val="24"/>
        </w:rPr>
        <w:t xml:space="preserve"> unit and yolk </w:t>
      </w:r>
      <w:proofErr w:type="spellStart"/>
      <w:r w:rsidRPr="00626923">
        <w:rPr>
          <w:rFonts w:ascii="Times New Roman" w:hAnsi="Times New Roman"/>
          <w:sz w:val="20"/>
          <w:szCs w:val="24"/>
        </w:rPr>
        <w:t>colour</w:t>
      </w:r>
      <w:proofErr w:type="spellEnd"/>
      <w:r w:rsidRPr="00626923">
        <w:rPr>
          <w:rFonts w:ascii="Times New Roman" w:hAnsi="Times New Roman"/>
          <w:sz w:val="20"/>
          <w:szCs w:val="24"/>
        </w:rPr>
        <w:t xml:space="preserve">. The result showed that the two commercial layer genotypes were significant at (P &lt; 0.05) for all the traits. Islam and </w:t>
      </w:r>
      <w:proofErr w:type="spellStart"/>
      <w:r w:rsidRPr="00626923">
        <w:rPr>
          <w:rFonts w:ascii="Times New Roman" w:hAnsi="Times New Roman"/>
          <w:sz w:val="20"/>
          <w:szCs w:val="24"/>
        </w:rPr>
        <w:t>Dultoi</w:t>
      </w:r>
      <w:proofErr w:type="spellEnd"/>
      <w:r w:rsidRPr="00626923">
        <w:rPr>
          <w:rFonts w:ascii="Times New Roman" w:hAnsi="Times New Roman"/>
          <w:sz w:val="20"/>
          <w:szCs w:val="24"/>
        </w:rPr>
        <w:t xml:space="preserve"> (2010) employed genetic group to determine the influence of the breed on quality traits in </w:t>
      </w:r>
      <w:proofErr w:type="spellStart"/>
      <w:r w:rsidRPr="00626923">
        <w:rPr>
          <w:rFonts w:ascii="Times New Roman" w:hAnsi="Times New Roman"/>
          <w:sz w:val="20"/>
          <w:szCs w:val="24"/>
        </w:rPr>
        <w:t>Rajshashi</w:t>
      </w:r>
      <w:proofErr w:type="spellEnd"/>
      <w:r w:rsidRPr="00626923">
        <w:rPr>
          <w:rFonts w:ascii="Times New Roman" w:hAnsi="Times New Roman"/>
          <w:sz w:val="20"/>
          <w:szCs w:val="24"/>
        </w:rPr>
        <w:t xml:space="preserve">, </w:t>
      </w:r>
      <w:proofErr w:type="spellStart"/>
      <w:r w:rsidRPr="00626923">
        <w:rPr>
          <w:rFonts w:ascii="Times New Roman" w:hAnsi="Times New Roman"/>
          <w:sz w:val="20"/>
          <w:szCs w:val="24"/>
        </w:rPr>
        <w:t>Baugludesh</w:t>
      </w:r>
      <w:proofErr w:type="spellEnd"/>
      <w:r w:rsidRPr="00626923">
        <w:rPr>
          <w:rFonts w:ascii="Times New Roman" w:hAnsi="Times New Roman"/>
          <w:sz w:val="20"/>
          <w:szCs w:val="24"/>
        </w:rPr>
        <w:t xml:space="preserve">. The result showed that highly significant differences exist for both internal and external egg quality traits between the genetic groups of chicken (P &lt; 0.01). Even though Rhode Islam Read (RIR) showed the highest egg weight and Egg Volume (EV) and </w:t>
      </w:r>
      <w:proofErr w:type="spellStart"/>
      <w:r w:rsidRPr="00626923">
        <w:rPr>
          <w:rFonts w:ascii="Times New Roman" w:hAnsi="Times New Roman"/>
          <w:sz w:val="20"/>
          <w:szCs w:val="24"/>
        </w:rPr>
        <w:t>Fayoumi</w:t>
      </w:r>
      <w:proofErr w:type="spellEnd"/>
      <w:r w:rsidRPr="00626923">
        <w:rPr>
          <w:rFonts w:ascii="Times New Roman" w:hAnsi="Times New Roman"/>
          <w:sz w:val="20"/>
          <w:szCs w:val="24"/>
        </w:rPr>
        <w:t xml:space="preserve"> had the lowest for both traits, Albumen Ration (AR) was in the sequence of </w:t>
      </w:r>
      <w:proofErr w:type="spellStart"/>
      <w:r w:rsidRPr="00626923">
        <w:rPr>
          <w:rFonts w:ascii="Times New Roman" w:hAnsi="Times New Roman"/>
          <w:sz w:val="20"/>
          <w:szCs w:val="24"/>
        </w:rPr>
        <w:t>cobb</w:t>
      </w:r>
      <w:proofErr w:type="spellEnd"/>
      <w:r w:rsidRPr="00626923">
        <w:rPr>
          <w:rFonts w:ascii="Times New Roman" w:hAnsi="Times New Roman"/>
          <w:sz w:val="20"/>
          <w:szCs w:val="24"/>
        </w:rPr>
        <w:t xml:space="preserve"> 500 &gt; RIR &gt; </w:t>
      </w:r>
      <w:proofErr w:type="spellStart"/>
      <w:r w:rsidRPr="00626923">
        <w:rPr>
          <w:rFonts w:ascii="Times New Roman" w:hAnsi="Times New Roman"/>
          <w:sz w:val="20"/>
          <w:szCs w:val="24"/>
        </w:rPr>
        <w:t>Fayoumi</w:t>
      </w:r>
      <w:proofErr w:type="spellEnd"/>
      <w:r w:rsidRPr="00626923">
        <w:rPr>
          <w:rFonts w:ascii="Times New Roman" w:hAnsi="Times New Roman"/>
          <w:sz w:val="20"/>
          <w:szCs w:val="24"/>
        </w:rPr>
        <w:t xml:space="preserve"> &gt; </w:t>
      </w:r>
      <w:proofErr w:type="spellStart"/>
      <w:r w:rsidRPr="00626923">
        <w:rPr>
          <w:rFonts w:ascii="Times New Roman" w:hAnsi="Times New Roman"/>
          <w:sz w:val="20"/>
          <w:szCs w:val="24"/>
        </w:rPr>
        <w:t>Sonali</w:t>
      </w:r>
      <w:proofErr w:type="spellEnd"/>
      <w:r w:rsidRPr="00626923">
        <w:rPr>
          <w:rFonts w:ascii="Times New Roman" w:hAnsi="Times New Roman"/>
          <w:sz w:val="20"/>
          <w:szCs w:val="24"/>
        </w:rPr>
        <w:t>.</w:t>
      </w:r>
    </w:p>
    <w:p w:rsidR="006A399E" w:rsidRPr="00626923" w:rsidRDefault="006A399E" w:rsidP="00203FA6">
      <w:pPr>
        <w:snapToGrid w:val="0"/>
        <w:spacing w:after="0" w:line="240" w:lineRule="auto"/>
        <w:ind w:firstLine="425"/>
        <w:jc w:val="both"/>
        <w:rPr>
          <w:rFonts w:ascii="Times New Roman" w:hAnsi="Times New Roman"/>
          <w:sz w:val="20"/>
          <w:szCs w:val="24"/>
        </w:rPr>
      </w:pPr>
      <w:proofErr w:type="spellStart"/>
      <w:r w:rsidRPr="00626923">
        <w:rPr>
          <w:rFonts w:ascii="Times New Roman" w:hAnsi="Times New Roman"/>
          <w:sz w:val="20"/>
          <w:szCs w:val="24"/>
        </w:rPr>
        <w:t>Lukanov</w:t>
      </w:r>
      <w:proofErr w:type="spellEnd"/>
      <w:r w:rsidRPr="00626923">
        <w:rPr>
          <w:rFonts w:ascii="Times New Roman" w:hAnsi="Times New Roman"/>
          <w:sz w:val="20"/>
          <w:szCs w:val="24"/>
        </w:rPr>
        <w:t xml:space="preserve"> et al (2015) used shell </w:t>
      </w:r>
      <w:proofErr w:type="spellStart"/>
      <w:r w:rsidRPr="00626923">
        <w:rPr>
          <w:rFonts w:ascii="Times New Roman" w:hAnsi="Times New Roman"/>
          <w:sz w:val="20"/>
          <w:szCs w:val="24"/>
        </w:rPr>
        <w:t>colour</w:t>
      </w:r>
      <w:proofErr w:type="spellEnd"/>
      <w:r w:rsidRPr="00626923">
        <w:rPr>
          <w:rFonts w:ascii="Times New Roman" w:hAnsi="Times New Roman"/>
          <w:sz w:val="20"/>
          <w:szCs w:val="24"/>
        </w:rPr>
        <w:t xml:space="preserve"> characteristics of crosses between </w:t>
      </w:r>
      <w:proofErr w:type="spellStart"/>
      <w:r w:rsidRPr="00626923">
        <w:rPr>
          <w:rFonts w:ascii="Times New Roman" w:hAnsi="Times New Roman"/>
          <w:sz w:val="20"/>
          <w:szCs w:val="24"/>
        </w:rPr>
        <w:t>Araucana</w:t>
      </w:r>
      <w:proofErr w:type="spellEnd"/>
      <w:r w:rsidRPr="00626923">
        <w:rPr>
          <w:rFonts w:ascii="Times New Roman" w:hAnsi="Times New Roman"/>
          <w:sz w:val="20"/>
          <w:szCs w:val="24"/>
        </w:rPr>
        <w:t xml:space="preserve"> and </w:t>
      </w:r>
      <w:proofErr w:type="spellStart"/>
      <w:r w:rsidRPr="00626923">
        <w:rPr>
          <w:rFonts w:ascii="Times New Roman" w:hAnsi="Times New Roman"/>
          <w:sz w:val="20"/>
          <w:szCs w:val="24"/>
        </w:rPr>
        <w:t>Schijindelaar</w:t>
      </w:r>
      <w:proofErr w:type="spellEnd"/>
      <w:r w:rsidRPr="00626923">
        <w:rPr>
          <w:rFonts w:ascii="Times New Roman" w:hAnsi="Times New Roman"/>
          <w:sz w:val="20"/>
          <w:szCs w:val="24"/>
        </w:rPr>
        <w:t xml:space="preserve"> to evaluate the influence of highly productive white leghorn and Rhode Islam Red strains on the egg quality traits. It was reported that the egg quality trait in white leghorns (P &lt; 0.001; P &lt; 0.05) is more significant compared to Rhode Islam Red breed (P &lt; 0.001; 0.01; 0.05).</w:t>
      </w:r>
    </w:p>
    <w:p w:rsidR="006A399E" w:rsidRPr="00626923" w:rsidRDefault="006A399E" w:rsidP="00203FA6">
      <w:pPr>
        <w:snapToGrid w:val="0"/>
        <w:spacing w:after="0" w:line="240" w:lineRule="auto"/>
        <w:ind w:firstLine="425"/>
        <w:jc w:val="both"/>
        <w:rPr>
          <w:rFonts w:ascii="Times New Roman" w:hAnsi="Times New Roman"/>
          <w:sz w:val="20"/>
          <w:szCs w:val="24"/>
        </w:rPr>
      </w:pPr>
      <w:proofErr w:type="spellStart"/>
      <w:r w:rsidRPr="00626923">
        <w:rPr>
          <w:rFonts w:ascii="Times New Roman" w:hAnsi="Times New Roman"/>
          <w:sz w:val="20"/>
          <w:szCs w:val="24"/>
        </w:rPr>
        <w:t>Tadesse</w:t>
      </w:r>
      <w:proofErr w:type="spellEnd"/>
      <w:r w:rsidRPr="00626923">
        <w:rPr>
          <w:rFonts w:ascii="Times New Roman" w:hAnsi="Times New Roman"/>
          <w:sz w:val="20"/>
          <w:szCs w:val="24"/>
        </w:rPr>
        <w:t xml:space="preserve"> et al</w:t>
      </w:r>
      <w:r w:rsidR="00495272" w:rsidRPr="00626923">
        <w:rPr>
          <w:rFonts w:ascii="Times New Roman" w:hAnsi="Times New Roman"/>
          <w:sz w:val="20"/>
          <w:szCs w:val="24"/>
        </w:rPr>
        <w:t>.</w:t>
      </w:r>
      <w:r w:rsidRPr="00626923">
        <w:rPr>
          <w:rFonts w:ascii="Times New Roman" w:hAnsi="Times New Roman"/>
          <w:sz w:val="20"/>
          <w:szCs w:val="24"/>
        </w:rPr>
        <w:t xml:space="preserve"> (2013) applied village production system to study the influence of productive performances of different breeds of exotic chickens on egg quality traits in East </w:t>
      </w:r>
      <w:proofErr w:type="spellStart"/>
      <w:r w:rsidRPr="00626923">
        <w:rPr>
          <w:rFonts w:ascii="Times New Roman" w:hAnsi="Times New Roman"/>
          <w:sz w:val="20"/>
          <w:szCs w:val="24"/>
        </w:rPr>
        <w:t>Shewa</w:t>
      </w:r>
      <w:proofErr w:type="spellEnd"/>
      <w:r w:rsidRPr="00626923">
        <w:rPr>
          <w:rFonts w:ascii="Times New Roman" w:hAnsi="Times New Roman"/>
          <w:sz w:val="20"/>
          <w:szCs w:val="24"/>
        </w:rPr>
        <w:t xml:space="preserve">, Ethiopia. The authors recorded that the strain </w:t>
      </w:r>
      <w:proofErr w:type="spellStart"/>
      <w:r w:rsidRPr="00626923">
        <w:rPr>
          <w:rFonts w:ascii="Times New Roman" w:hAnsi="Times New Roman"/>
          <w:sz w:val="20"/>
          <w:szCs w:val="24"/>
        </w:rPr>
        <w:t>Bovan</w:t>
      </w:r>
      <w:proofErr w:type="spellEnd"/>
      <w:r w:rsidRPr="00626923">
        <w:rPr>
          <w:rFonts w:ascii="Times New Roman" w:hAnsi="Times New Roman"/>
          <w:sz w:val="20"/>
          <w:szCs w:val="24"/>
        </w:rPr>
        <w:t xml:space="preserve"> Brown (BB) was significantly (P &lt; 0.05) superior for egg weight, yolk height, albumen height, albumen weight, </w:t>
      </w:r>
      <w:proofErr w:type="spellStart"/>
      <w:r w:rsidRPr="00626923">
        <w:rPr>
          <w:rFonts w:ascii="Times New Roman" w:hAnsi="Times New Roman"/>
          <w:sz w:val="20"/>
          <w:szCs w:val="24"/>
        </w:rPr>
        <w:t>haugh</w:t>
      </w:r>
      <w:proofErr w:type="spellEnd"/>
      <w:r w:rsidRPr="00626923">
        <w:rPr>
          <w:rFonts w:ascii="Times New Roman" w:hAnsi="Times New Roman"/>
          <w:sz w:val="20"/>
          <w:szCs w:val="24"/>
        </w:rPr>
        <w:t xml:space="preserve"> unit and eggshell thickness than Isa Brown (IB) and pot chefs from </w:t>
      </w:r>
      <w:proofErr w:type="spellStart"/>
      <w:r w:rsidRPr="00626923">
        <w:rPr>
          <w:rFonts w:ascii="Times New Roman" w:hAnsi="Times New Roman"/>
          <w:sz w:val="20"/>
          <w:szCs w:val="24"/>
        </w:rPr>
        <w:t>Koekoek</w:t>
      </w:r>
      <w:proofErr w:type="spellEnd"/>
      <w:r w:rsidRPr="00626923">
        <w:rPr>
          <w:rFonts w:ascii="Times New Roman" w:hAnsi="Times New Roman"/>
          <w:sz w:val="20"/>
          <w:szCs w:val="24"/>
        </w:rPr>
        <w:t xml:space="preserve"> (PK) the IB was found to be significantly (P&lt;0.05) superior to BB and PK for yolk Weight. The authors concluded that the egg equality fruits obtained from these layers was a good equally at village level. Whereas PK was significantly superior to IB and BB for yolk </w:t>
      </w:r>
      <w:proofErr w:type="spellStart"/>
      <w:r w:rsidRPr="00626923">
        <w:rPr>
          <w:rFonts w:ascii="Times New Roman" w:hAnsi="Times New Roman"/>
          <w:sz w:val="20"/>
          <w:szCs w:val="24"/>
        </w:rPr>
        <w:t>colour</w:t>
      </w:r>
      <w:proofErr w:type="spellEnd"/>
      <w:r w:rsidRPr="00626923">
        <w:rPr>
          <w:rFonts w:ascii="Times New Roman" w:hAnsi="Times New Roman"/>
          <w:sz w:val="20"/>
          <w:szCs w:val="24"/>
        </w:rPr>
        <w:t>.</w:t>
      </w:r>
    </w:p>
    <w:p w:rsidR="006A399E" w:rsidRPr="00626923" w:rsidRDefault="006A399E" w:rsidP="00203FA6">
      <w:pPr>
        <w:snapToGrid w:val="0"/>
        <w:spacing w:after="0" w:line="240" w:lineRule="auto"/>
        <w:ind w:firstLine="425"/>
        <w:jc w:val="both"/>
        <w:rPr>
          <w:rFonts w:ascii="Times New Roman" w:hAnsi="Times New Roman"/>
          <w:sz w:val="20"/>
          <w:szCs w:val="24"/>
        </w:rPr>
      </w:pPr>
      <w:proofErr w:type="spellStart"/>
      <w:r w:rsidRPr="00626923">
        <w:rPr>
          <w:rFonts w:ascii="Times New Roman" w:hAnsi="Times New Roman"/>
          <w:sz w:val="20"/>
          <w:szCs w:val="24"/>
        </w:rPr>
        <w:t>Ewa</w:t>
      </w:r>
      <w:proofErr w:type="spellEnd"/>
      <w:r w:rsidRPr="00626923">
        <w:rPr>
          <w:rFonts w:ascii="Times New Roman" w:hAnsi="Times New Roman"/>
          <w:sz w:val="20"/>
          <w:szCs w:val="24"/>
        </w:rPr>
        <w:t xml:space="preserve"> et al (2005) employed four inbred line chicken strains to evaluate the effect of breed on the egg quality traits. No difference (P &lt; 0.05) were found in all traits (Egg weight, egg length, egg breadth, egg shape index shell weight and shell thickness) measured within the same strain with regard to exotics (Black Olympia (ESA) and H</w:t>
      </w:r>
      <w:r w:rsidR="00626923" w:rsidRPr="00626923">
        <w:rPr>
          <w:rFonts w:ascii="Times New Roman" w:hAnsi="Times New Roman"/>
          <w:sz w:val="20"/>
          <w:szCs w:val="24"/>
        </w:rPr>
        <w:t xml:space="preserve"> &amp; </w:t>
      </w:r>
      <w:r w:rsidRPr="00626923">
        <w:rPr>
          <w:rFonts w:ascii="Times New Roman" w:hAnsi="Times New Roman"/>
          <w:sz w:val="20"/>
          <w:szCs w:val="24"/>
        </w:rPr>
        <w:t xml:space="preserve">N Brown Nick (ESB) and locals (Local Type A (LTD), and Local Type B, LTB). much discrepancy (P &lt; 0.05) in the egg </w:t>
      </w:r>
      <w:r w:rsidRPr="00626923">
        <w:rPr>
          <w:rFonts w:ascii="Times New Roman" w:hAnsi="Times New Roman"/>
          <w:sz w:val="20"/>
          <w:szCs w:val="24"/>
        </w:rPr>
        <w:lastRenderedPageBreak/>
        <w:t>biometrical measurement occurred between the exotic strains and local types. however, there was no significant (P &lt; 0.05) differences in ESI of eggs from the exotic strains and local types.</w:t>
      </w:r>
    </w:p>
    <w:p w:rsidR="006A399E" w:rsidRPr="00626923" w:rsidRDefault="006A399E" w:rsidP="00203FA6">
      <w:pPr>
        <w:snapToGrid w:val="0"/>
        <w:spacing w:after="0" w:line="240" w:lineRule="auto"/>
        <w:ind w:firstLine="425"/>
        <w:jc w:val="both"/>
        <w:rPr>
          <w:rFonts w:ascii="Times New Roman" w:hAnsi="Times New Roman"/>
          <w:sz w:val="20"/>
          <w:szCs w:val="24"/>
        </w:rPr>
      </w:pPr>
      <w:proofErr w:type="spellStart"/>
      <w:r w:rsidRPr="00626923">
        <w:rPr>
          <w:rFonts w:ascii="Times New Roman" w:hAnsi="Times New Roman"/>
          <w:sz w:val="20"/>
          <w:szCs w:val="24"/>
        </w:rPr>
        <w:t>Tumova</w:t>
      </w:r>
      <w:proofErr w:type="spellEnd"/>
      <w:r w:rsidRPr="00626923">
        <w:rPr>
          <w:rFonts w:ascii="Times New Roman" w:hAnsi="Times New Roman"/>
          <w:sz w:val="20"/>
          <w:szCs w:val="24"/>
        </w:rPr>
        <w:t xml:space="preserve"> et al (2011) applied genetic interaction to ascertain the impact of genotype in relation to internal and external egg quality traits in four Brown laying strains ISA Brown, </w:t>
      </w:r>
      <w:proofErr w:type="spellStart"/>
      <w:r w:rsidRPr="00626923">
        <w:rPr>
          <w:rFonts w:ascii="Times New Roman" w:hAnsi="Times New Roman"/>
          <w:sz w:val="20"/>
          <w:szCs w:val="24"/>
        </w:rPr>
        <w:t>Hisex</w:t>
      </w:r>
      <w:proofErr w:type="spellEnd"/>
      <w:r w:rsidRPr="00626923">
        <w:rPr>
          <w:rFonts w:ascii="Times New Roman" w:hAnsi="Times New Roman"/>
          <w:sz w:val="20"/>
          <w:szCs w:val="24"/>
        </w:rPr>
        <w:t xml:space="preserve"> Brown, </w:t>
      </w:r>
      <w:proofErr w:type="spellStart"/>
      <w:r w:rsidRPr="00626923">
        <w:rPr>
          <w:rFonts w:ascii="Times New Roman" w:hAnsi="Times New Roman"/>
          <w:sz w:val="20"/>
          <w:szCs w:val="24"/>
        </w:rPr>
        <w:t>Bovans</w:t>
      </w:r>
      <w:proofErr w:type="spellEnd"/>
      <w:r w:rsidRPr="00626923">
        <w:rPr>
          <w:rFonts w:ascii="Times New Roman" w:hAnsi="Times New Roman"/>
          <w:sz w:val="20"/>
          <w:szCs w:val="24"/>
        </w:rPr>
        <w:t xml:space="preserve"> Brown and Moravia BSL for over 60 weeks. In experiment 1, egg weight, egg shell and egg thickness were not significant (P </w:t>
      </w:r>
      <w:r w:rsidRPr="00626923">
        <w:rPr>
          <w:rFonts w:ascii="Times New Roman" w:hAnsi="Times New Roman"/>
          <w:sz w:val="20"/>
          <w:szCs w:val="24"/>
          <w:u w:val="single"/>
        </w:rPr>
        <w:t>&lt;</w:t>
      </w:r>
      <w:r w:rsidRPr="00626923">
        <w:rPr>
          <w:rFonts w:ascii="Times New Roman" w:hAnsi="Times New Roman"/>
          <w:sz w:val="20"/>
          <w:szCs w:val="24"/>
        </w:rPr>
        <w:t xml:space="preserve"> 0.05) whereas, yolk weight, yolk </w:t>
      </w:r>
      <w:proofErr w:type="spellStart"/>
      <w:r w:rsidRPr="00626923">
        <w:rPr>
          <w:rFonts w:ascii="Times New Roman" w:hAnsi="Times New Roman"/>
          <w:sz w:val="20"/>
          <w:szCs w:val="24"/>
        </w:rPr>
        <w:t>colour</w:t>
      </w:r>
      <w:proofErr w:type="spellEnd"/>
      <w:r w:rsidRPr="00626923">
        <w:rPr>
          <w:rFonts w:ascii="Times New Roman" w:hAnsi="Times New Roman"/>
          <w:sz w:val="20"/>
          <w:szCs w:val="24"/>
        </w:rPr>
        <w:t xml:space="preserve">, albumen weight, </w:t>
      </w:r>
      <w:proofErr w:type="spellStart"/>
      <w:r w:rsidRPr="00626923">
        <w:rPr>
          <w:rFonts w:ascii="Times New Roman" w:hAnsi="Times New Roman"/>
          <w:sz w:val="20"/>
          <w:szCs w:val="24"/>
        </w:rPr>
        <w:t>haugh</w:t>
      </w:r>
      <w:proofErr w:type="spellEnd"/>
      <w:r w:rsidRPr="00626923">
        <w:rPr>
          <w:rFonts w:ascii="Times New Roman" w:hAnsi="Times New Roman"/>
          <w:sz w:val="20"/>
          <w:szCs w:val="24"/>
        </w:rPr>
        <w:t xml:space="preserve"> units, yolk/albumen ratio, egg shell strength, egg shell surface, egg shell </w:t>
      </w:r>
      <w:proofErr w:type="spellStart"/>
      <w:r w:rsidRPr="00626923">
        <w:rPr>
          <w:rFonts w:ascii="Times New Roman" w:hAnsi="Times New Roman"/>
          <w:sz w:val="20"/>
          <w:szCs w:val="24"/>
        </w:rPr>
        <w:t>colour</w:t>
      </w:r>
      <w:proofErr w:type="spellEnd"/>
      <w:r w:rsidRPr="00626923">
        <w:rPr>
          <w:rFonts w:ascii="Times New Roman" w:hAnsi="Times New Roman"/>
          <w:sz w:val="20"/>
          <w:szCs w:val="24"/>
        </w:rPr>
        <w:t xml:space="preserve"> and egg shell index were found to be highly significant (P </w:t>
      </w:r>
      <w:r w:rsidRPr="00626923">
        <w:rPr>
          <w:rFonts w:ascii="Times New Roman" w:hAnsi="Times New Roman"/>
          <w:sz w:val="20"/>
          <w:szCs w:val="24"/>
          <w:u w:val="single"/>
        </w:rPr>
        <w:t>&lt;</w:t>
      </w:r>
      <w:r w:rsidRPr="00626923">
        <w:rPr>
          <w:rFonts w:ascii="Times New Roman" w:hAnsi="Times New Roman"/>
          <w:sz w:val="20"/>
          <w:szCs w:val="24"/>
        </w:rPr>
        <w:t xml:space="preserve"> 0.05) employing two housing system – </w:t>
      </w:r>
      <w:proofErr w:type="spellStart"/>
      <w:r w:rsidRPr="00626923">
        <w:rPr>
          <w:rFonts w:ascii="Times New Roman" w:hAnsi="Times New Roman"/>
          <w:sz w:val="20"/>
          <w:szCs w:val="24"/>
        </w:rPr>
        <w:t>cuge</w:t>
      </w:r>
      <w:proofErr w:type="spellEnd"/>
      <w:r w:rsidRPr="00626923">
        <w:rPr>
          <w:rFonts w:ascii="Times New Roman" w:hAnsi="Times New Roman"/>
          <w:sz w:val="20"/>
          <w:szCs w:val="24"/>
        </w:rPr>
        <w:t xml:space="preserve"> and litter. All the traits were found to be significant (P </w:t>
      </w:r>
      <w:r w:rsidRPr="00626923">
        <w:rPr>
          <w:rFonts w:ascii="Times New Roman" w:hAnsi="Times New Roman"/>
          <w:sz w:val="20"/>
          <w:szCs w:val="24"/>
          <w:u w:val="single"/>
        </w:rPr>
        <w:t>&lt;</w:t>
      </w:r>
      <w:r w:rsidRPr="00626923">
        <w:rPr>
          <w:rFonts w:ascii="Times New Roman" w:hAnsi="Times New Roman"/>
          <w:sz w:val="20"/>
          <w:szCs w:val="24"/>
        </w:rPr>
        <w:t xml:space="preserve"> 0.05) in experiment 2 involving three housing system – cage, litter and enriched cages. The researchers included that the egg shell quality indicators were highly affected by genotype compared to housing system.</w:t>
      </w:r>
    </w:p>
    <w:p w:rsidR="006A399E" w:rsidRPr="00626923" w:rsidRDefault="006A399E" w:rsidP="00203FA6">
      <w:pPr>
        <w:snapToGrid w:val="0"/>
        <w:spacing w:after="0" w:line="240" w:lineRule="auto"/>
        <w:ind w:firstLine="425"/>
        <w:jc w:val="both"/>
        <w:rPr>
          <w:rFonts w:ascii="Times New Roman" w:hAnsi="Times New Roman"/>
          <w:sz w:val="20"/>
          <w:szCs w:val="24"/>
        </w:rPr>
      </w:pPr>
      <w:r w:rsidRPr="00626923">
        <w:rPr>
          <w:rFonts w:ascii="Times New Roman" w:hAnsi="Times New Roman"/>
          <w:sz w:val="20"/>
          <w:szCs w:val="24"/>
        </w:rPr>
        <w:t xml:space="preserve">In an experiment to determine the influence of genotype on egg quality traits, </w:t>
      </w:r>
      <w:proofErr w:type="spellStart"/>
      <w:r w:rsidRPr="00626923">
        <w:rPr>
          <w:rFonts w:ascii="Times New Roman" w:hAnsi="Times New Roman"/>
          <w:sz w:val="20"/>
          <w:szCs w:val="24"/>
        </w:rPr>
        <w:t>Zita</w:t>
      </w:r>
      <w:proofErr w:type="spellEnd"/>
      <w:r w:rsidRPr="00626923">
        <w:rPr>
          <w:rFonts w:ascii="Times New Roman" w:hAnsi="Times New Roman"/>
          <w:sz w:val="20"/>
          <w:szCs w:val="24"/>
        </w:rPr>
        <w:t xml:space="preserve"> et al. (2009) observed that </w:t>
      </w:r>
      <w:proofErr w:type="spellStart"/>
      <w:r w:rsidRPr="00626923">
        <w:rPr>
          <w:rFonts w:ascii="Times New Roman" w:hAnsi="Times New Roman"/>
          <w:sz w:val="20"/>
          <w:szCs w:val="24"/>
        </w:rPr>
        <w:t>Hisex</w:t>
      </w:r>
      <w:proofErr w:type="spellEnd"/>
      <w:r w:rsidRPr="00626923">
        <w:rPr>
          <w:rFonts w:ascii="Times New Roman" w:hAnsi="Times New Roman"/>
          <w:sz w:val="20"/>
          <w:szCs w:val="24"/>
        </w:rPr>
        <w:t xml:space="preserve"> Brown and Isa Brown recorded a significant (P </w:t>
      </w:r>
      <w:r w:rsidRPr="00626923">
        <w:rPr>
          <w:rFonts w:ascii="Times New Roman" w:hAnsi="Times New Roman"/>
          <w:sz w:val="20"/>
          <w:szCs w:val="24"/>
          <w:u w:val="single"/>
        </w:rPr>
        <w:t>&lt;</w:t>
      </w:r>
      <w:r w:rsidRPr="00626923">
        <w:rPr>
          <w:rFonts w:ascii="Times New Roman" w:hAnsi="Times New Roman"/>
          <w:sz w:val="20"/>
          <w:szCs w:val="24"/>
        </w:rPr>
        <w:t xml:space="preserve"> 0.001) higher egg weight (55.0 </w:t>
      </w:r>
      <w:proofErr w:type="spellStart"/>
      <w:r w:rsidRPr="00626923">
        <w:rPr>
          <w:rFonts w:ascii="Times New Roman" w:hAnsi="Times New Roman"/>
          <w:sz w:val="20"/>
          <w:szCs w:val="24"/>
        </w:rPr>
        <w:t>vs</w:t>
      </w:r>
      <w:proofErr w:type="spellEnd"/>
      <w:r w:rsidRPr="00626923">
        <w:rPr>
          <w:rFonts w:ascii="Times New Roman" w:hAnsi="Times New Roman"/>
          <w:sz w:val="20"/>
          <w:szCs w:val="24"/>
        </w:rPr>
        <w:t xml:space="preserve"> 54.0g) than the Moravia BSL (51.1g) at the beginning of the experiment, but at the end of the experiment Moravia BSL produced the heaviest eggs (65.3g). The researchers concluded that highest egg weight and yolk weight were found in Moravia BSL at the end of the experiment. Conversely, the best albumen quality values were found in </w:t>
      </w:r>
      <w:proofErr w:type="spellStart"/>
      <w:r w:rsidRPr="00626923">
        <w:rPr>
          <w:rFonts w:ascii="Times New Roman" w:hAnsi="Times New Roman"/>
          <w:sz w:val="20"/>
          <w:szCs w:val="24"/>
        </w:rPr>
        <w:t>Hisex</w:t>
      </w:r>
      <w:proofErr w:type="spellEnd"/>
      <w:r w:rsidRPr="00626923">
        <w:rPr>
          <w:rFonts w:ascii="Times New Roman" w:hAnsi="Times New Roman"/>
          <w:sz w:val="20"/>
          <w:szCs w:val="24"/>
        </w:rPr>
        <w:t xml:space="preserve"> Brown. In addition, the eggshell quality measurements were higher in Isa Brown. The highest deviation in egg weight during the experiment was in Moravia BSL.</w:t>
      </w:r>
    </w:p>
    <w:p w:rsidR="006A399E" w:rsidRPr="00626923" w:rsidRDefault="006A399E" w:rsidP="00203FA6">
      <w:pPr>
        <w:snapToGrid w:val="0"/>
        <w:spacing w:after="0" w:line="240" w:lineRule="auto"/>
        <w:ind w:firstLine="425"/>
        <w:jc w:val="both"/>
        <w:rPr>
          <w:rFonts w:ascii="Times New Roman" w:hAnsi="Times New Roman"/>
          <w:sz w:val="20"/>
          <w:szCs w:val="24"/>
        </w:rPr>
      </w:pPr>
      <w:r w:rsidRPr="00626923">
        <w:rPr>
          <w:rFonts w:ascii="Times New Roman" w:hAnsi="Times New Roman"/>
          <w:sz w:val="20"/>
          <w:szCs w:val="24"/>
        </w:rPr>
        <w:t xml:space="preserve">In a study to evaluate effects of </w:t>
      </w:r>
      <w:proofErr w:type="spellStart"/>
      <w:r w:rsidRPr="00626923">
        <w:rPr>
          <w:rFonts w:ascii="Times New Roman" w:hAnsi="Times New Roman"/>
          <w:sz w:val="20"/>
          <w:szCs w:val="24"/>
        </w:rPr>
        <w:t>Lohmann</w:t>
      </w:r>
      <w:proofErr w:type="spellEnd"/>
      <w:r w:rsidRPr="00626923">
        <w:rPr>
          <w:rFonts w:ascii="Times New Roman" w:hAnsi="Times New Roman"/>
          <w:sz w:val="20"/>
          <w:szCs w:val="24"/>
        </w:rPr>
        <w:t xml:space="preserve"> white and Czech hen housed in cages and litter on egg quality parameters. </w:t>
      </w:r>
      <w:proofErr w:type="spellStart"/>
      <w:r w:rsidRPr="00626923">
        <w:rPr>
          <w:rFonts w:ascii="Times New Roman" w:hAnsi="Times New Roman"/>
          <w:sz w:val="20"/>
          <w:szCs w:val="24"/>
        </w:rPr>
        <w:t>Ketta</w:t>
      </w:r>
      <w:proofErr w:type="spellEnd"/>
      <w:r w:rsidRPr="00626923">
        <w:rPr>
          <w:rFonts w:ascii="Times New Roman" w:hAnsi="Times New Roman"/>
          <w:sz w:val="20"/>
          <w:szCs w:val="24"/>
        </w:rPr>
        <w:t xml:space="preserve"> and </w:t>
      </w:r>
      <w:proofErr w:type="spellStart"/>
      <w:r w:rsidRPr="00626923">
        <w:rPr>
          <w:rFonts w:ascii="Times New Roman" w:hAnsi="Times New Roman"/>
          <w:sz w:val="20"/>
          <w:szCs w:val="24"/>
        </w:rPr>
        <w:t>Tumova</w:t>
      </w:r>
      <w:proofErr w:type="spellEnd"/>
      <w:r w:rsidRPr="00626923">
        <w:rPr>
          <w:rFonts w:ascii="Times New Roman" w:hAnsi="Times New Roman"/>
          <w:sz w:val="20"/>
          <w:szCs w:val="24"/>
        </w:rPr>
        <w:t xml:space="preserve"> (2014) reveal that egg weight in </w:t>
      </w:r>
      <w:proofErr w:type="spellStart"/>
      <w:r w:rsidRPr="00626923">
        <w:rPr>
          <w:rFonts w:ascii="Times New Roman" w:hAnsi="Times New Roman"/>
          <w:sz w:val="20"/>
          <w:szCs w:val="24"/>
        </w:rPr>
        <w:t>Lohmann</w:t>
      </w:r>
      <w:proofErr w:type="spellEnd"/>
      <w:r w:rsidRPr="00626923">
        <w:rPr>
          <w:rFonts w:ascii="Times New Roman" w:hAnsi="Times New Roman"/>
          <w:sz w:val="20"/>
          <w:szCs w:val="24"/>
        </w:rPr>
        <w:t xml:space="preserve"> white was highly significant (P </w:t>
      </w:r>
      <w:r w:rsidRPr="00626923">
        <w:rPr>
          <w:rFonts w:ascii="Times New Roman" w:hAnsi="Times New Roman"/>
          <w:sz w:val="20"/>
          <w:szCs w:val="24"/>
          <w:u w:val="single"/>
        </w:rPr>
        <w:t>&lt;</w:t>
      </w:r>
      <w:r w:rsidRPr="00626923">
        <w:rPr>
          <w:rFonts w:ascii="Times New Roman" w:hAnsi="Times New Roman"/>
          <w:sz w:val="20"/>
          <w:szCs w:val="24"/>
        </w:rPr>
        <w:t xml:space="preserve"> 0.05) compared to that in Czech hen. The </w:t>
      </w:r>
      <w:proofErr w:type="spellStart"/>
      <w:r w:rsidRPr="00626923">
        <w:rPr>
          <w:rFonts w:ascii="Times New Roman" w:hAnsi="Times New Roman"/>
          <w:sz w:val="20"/>
          <w:szCs w:val="24"/>
        </w:rPr>
        <w:t>opioned</w:t>
      </w:r>
      <w:proofErr w:type="spellEnd"/>
      <w:r w:rsidRPr="00626923">
        <w:rPr>
          <w:rFonts w:ascii="Times New Roman" w:hAnsi="Times New Roman"/>
          <w:sz w:val="20"/>
          <w:szCs w:val="24"/>
        </w:rPr>
        <w:t xml:space="preserve"> that the results indicated that genotypes can have a different reaction in the eggshell quality depending on housing system, and these interactions can be more important than individual factors.</w:t>
      </w:r>
    </w:p>
    <w:p w:rsidR="006A399E" w:rsidRPr="00626923" w:rsidRDefault="006A399E" w:rsidP="00203FA6">
      <w:pPr>
        <w:snapToGrid w:val="0"/>
        <w:spacing w:after="0" w:line="240" w:lineRule="auto"/>
        <w:ind w:firstLine="425"/>
        <w:jc w:val="both"/>
        <w:rPr>
          <w:rFonts w:ascii="Times New Roman" w:hAnsi="Times New Roman"/>
          <w:sz w:val="20"/>
          <w:szCs w:val="24"/>
        </w:rPr>
      </w:pPr>
      <w:proofErr w:type="spellStart"/>
      <w:r w:rsidRPr="00626923">
        <w:rPr>
          <w:rFonts w:ascii="Times New Roman" w:hAnsi="Times New Roman"/>
          <w:sz w:val="20"/>
          <w:szCs w:val="24"/>
        </w:rPr>
        <w:t>Suobodova</w:t>
      </w:r>
      <w:proofErr w:type="spellEnd"/>
      <w:r w:rsidRPr="00626923">
        <w:rPr>
          <w:rFonts w:ascii="Times New Roman" w:hAnsi="Times New Roman"/>
          <w:sz w:val="20"/>
          <w:szCs w:val="24"/>
        </w:rPr>
        <w:t xml:space="preserve"> et al (2014) studied the effects of genotype using two housing system, cage and litter on egg quality traits such as egg weight, shape index, egg shell weight, determination, albumen weight, albumen share, albumen index, </w:t>
      </w:r>
      <w:proofErr w:type="spellStart"/>
      <w:r w:rsidRPr="00626923">
        <w:rPr>
          <w:rFonts w:ascii="Times New Roman" w:hAnsi="Times New Roman"/>
          <w:sz w:val="20"/>
          <w:szCs w:val="24"/>
        </w:rPr>
        <w:t>haugh</w:t>
      </w:r>
      <w:proofErr w:type="spellEnd"/>
      <w:r w:rsidRPr="00626923">
        <w:rPr>
          <w:rFonts w:ascii="Times New Roman" w:hAnsi="Times New Roman"/>
          <w:sz w:val="20"/>
          <w:szCs w:val="24"/>
        </w:rPr>
        <w:t xml:space="preserve"> unit, yolk weight, yolk share, yolk index and yolk </w:t>
      </w:r>
      <w:proofErr w:type="spellStart"/>
      <w:r w:rsidRPr="00626923">
        <w:rPr>
          <w:rFonts w:ascii="Times New Roman" w:hAnsi="Times New Roman"/>
          <w:sz w:val="20"/>
          <w:szCs w:val="24"/>
        </w:rPr>
        <w:t>colour</w:t>
      </w:r>
      <w:proofErr w:type="spellEnd"/>
      <w:r w:rsidRPr="00626923">
        <w:rPr>
          <w:rFonts w:ascii="Times New Roman" w:hAnsi="Times New Roman"/>
          <w:sz w:val="20"/>
          <w:szCs w:val="24"/>
        </w:rPr>
        <w:t xml:space="preserve">. The result revealed that egg weight, determination, </w:t>
      </w:r>
      <w:proofErr w:type="spellStart"/>
      <w:r w:rsidRPr="00626923">
        <w:rPr>
          <w:rFonts w:ascii="Times New Roman" w:hAnsi="Times New Roman"/>
          <w:sz w:val="20"/>
          <w:szCs w:val="24"/>
        </w:rPr>
        <w:t>haugh</w:t>
      </w:r>
      <w:proofErr w:type="spellEnd"/>
      <w:r w:rsidRPr="00626923">
        <w:rPr>
          <w:rFonts w:ascii="Times New Roman" w:hAnsi="Times New Roman"/>
          <w:sz w:val="20"/>
          <w:szCs w:val="24"/>
        </w:rPr>
        <w:t xml:space="preserve"> unit, yolk weight, yolk index and yolk </w:t>
      </w:r>
      <w:proofErr w:type="spellStart"/>
      <w:r w:rsidRPr="00626923">
        <w:rPr>
          <w:rFonts w:ascii="Times New Roman" w:hAnsi="Times New Roman"/>
          <w:sz w:val="20"/>
          <w:szCs w:val="24"/>
        </w:rPr>
        <w:t>colour</w:t>
      </w:r>
      <w:proofErr w:type="spellEnd"/>
      <w:r w:rsidRPr="00626923">
        <w:rPr>
          <w:rFonts w:ascii="Times New Roman" w:hAnsi="Times New Roman"/>
          <w:sz w:val="20"/>
          <w:szCs w:val="24"/>
        </w:rPr>
        <w:t xml:space="preserve"> were not significant (P &lt; 0.001), where shape index, eggshell, albumen weight, albumen share, albumen index and yolk share were highly significant (P &lt; 0.001). The experiment finally revealed that yolk share, yolk </w:t>
      </w:r>
      <w:r w:rsidRPr="00626923">
        <w:rPr>
          <w:rFonts w:ascii="Times New Roman" w:hAnsi="Times New Roman"/>
          <w:sz w:val="20"/>
          <w:szCs w:val="24"/>
        </w:rPr>
        <w:lastRenderedPageBreak/>
        <w:t xml:space="preserve">index, and yolk </w:t>
      </w:r>
      <w:proofErr w:type="spellStart"/>
      <w:r w:rsidRPr="00626923">
        <w:rPr>
          <w:rFonts w:ascii="Times New Roman" w:hAnsi="Times New Roman"/>
          <w:sz w:val="20"/>
          <w:szCs w:val="24"/>
        </w:rPr>
        <w:t>colour</w:t>
      </w:r>
      <w:proofErr w:type="spellEnd"/>
      <w:r w:rsidRPr="00626923">
        <w:rPr>
          <w:rFonts w:ascii="Times New Roman" w:hAnsi="Times New Roman"/>
          <w:sz w:val="20"/>
          <w:szCs w:val="24"/>
        </w:rPr>
        <w:t xml:space="preserve"> were higher in eggs from Czech hen compared to yolk weight.</w:t>
      </w:r>
    </w:p>
    <w:p w:rsidR="006A399E" w:rsidRPr="00626923" w:rsidRDefault="006A399E" w:rsidP="00203FA6">
      <w:pPr>
        <w:snapToGrid w:val="0"/>
        <w:spacing w:after="0" w:line="240" w:lineRule="auto"/>
        <w:ind w:firstLine="425"/>
        <w:jc w:val="both"/>
        <w:rPr>
          <w:rFonts w:ascii="Times New Roman" w:hAnsi="Times New Roman"/>
          <w:sz w:val="20"/>
          <w:szCs w:val="24"/>
        </w:rPr>
      </w:pPr>
      <w:proofErr w:type="spellStart"/>
      <w:r w:rsidRPr="00626923">
        <w:rPr>
          <w:rFonts w:ascii="Times New Roman" w:hAnsi="Times New Roman"/>
          <w:sz w:val="20"/>
          <w:szCs w:val="24"/>
        </w:rPr>
        <w:t>Tumova</w:t>
      </w:r>
      <w:proofErr w:type="spellEnd"/>
      <w:r w:rsidRPr="00626923">
        <w:rPr>
          <w:rFonts w:ascii="Times New Roman" w:hAnsi="Times New Roman"/>
          <w:sz w:val="20"/>
          <w:szCs w:val="24"/>
        </w:rPr>
        <w:t xml:space="preserve"> et al (2016) employed genotypes (Czech hen and </w:t>
      </w:r>
      <w:proofErr w:type="spellStart"/>
      <w:r w:rsidRPr="00626923">
        <w:rPr>
          <w:rFonts w:ascii="Times New Roman" w:hAnsi="Times New Roman"/>
          <w:sz w:val="20"/>
          <w:szCs w:val="24"/>
        </w:rPr>
        <w:t>Lohmann</w:t>
      </w:r>
      <w:proofErr w:type="spellEnd"/>
      <w:r w:rsidRPr="00626923">
        <w:rPr>
          <w:rFonts w:ascii="Times New Roman" w:hAnsi="Times New Roman"/>
          <w:sz w:val="20"/>
          <w:szCs w:val="24"/>
        </w:rPr>
        <w:t xml:space="preserve">) in order to determine their influence on egg quality traits. The results show that all production parameters for Czech hen were lower compared with </w:t>
      </w:r>
      <w:proofErr w:type="spellStart"/>
      <w:r w:rsidRPr="00626923">
        <w:rPr>
          <w:rFonts w:ascii="Times New Roman" w:hAnsi="Times New Roman"/>
          <w:sz w:val="20"/>
          <w:szCs w:val="24"/>
        </w:rPr>
        <w:t>Lohmann</w:t>
      </w:r>
      <w:proofErr w:type="spellEnd"/>
      <w:r w:rsidRPr="00626923">
        <w:rPr>
          <w:rFonts w:ascii="Times New Roman" w:hAnsi="Times New Roman"/>
          <w:sz w:val="20"/>
          <w:szCs w:val="24"/>
        </w:rPr>
        <w:t xml:space="preserve"> (P &lt; 0.001). Egg shell parameters for weight, percentage, thickness, strength and density were higher (P &lt; 0.001) in egg laid by the </w:t>
      </w:r>
      <w:proofErr w:type="spellStart"/>
      <w:r w:rsidRPr="00626923">
        <w:rPr>
          <w:rFonts w:ascii="Times New Roman" w:hAnsi="Times New Roman"/>
          <w:sz w:val="20"/>
          <w:szCs w:val="24"/>
        </w:rPr>
        <w:t>Lohmann</w:t>
      </w:r>
      <w:proofErr w:type="spellEnd"/>
      <w:r w:rsidRPr="00626923">
        <w:rPr>
          <w:rFonts w:ascii="Times New Roman" w:hAnsi="Times New Roman"/>
          <w:sz w:val="20"/>
          <w:szCs w:val="24"/>
        </w:rPr>
        <w:t xml:space="preserve"> hens. In all, the results of the study show that genotype resulted in large differences in measurements of egg weight and eggshell quality.</w:t>
      </w:r>
    </w:p>
    <w:p w:rsidR="006A399E" w:rsidRPr="00626923" w:rsidRDefault="006A399E" w:rsidP="00203FA6">
      <w:pPr>
        <w:snapToGrid w:val="0"/>
        <w:spacing w:after="0" w:line="240" w:lineRule="auto"/>
        <w:ind w:firstLine="425"/>
        <w:jc w:val="both"/>
        <w:rPr>
          <w:rFonts w:ascii="Times New Roman" w:hAnsi="Times New Roman"/>
          <w:sz w:val="20"/>
          <w:szCs w:val="24"/>
        </w:rPr>
      </w:pPr>
      <w:r w:rsidRPr="00626923">
        <w:rPr>
          <w:rFonts w:ascii="Times New Roman" w:hAnsi="Times New Roman"/>
          <w:sz w:val="20"/>
          <w:szCs w:val="24"/>
        </w:rPr>
        <w:t xml:space="preserve">In a research to determine the effect of genotype, housing system and egg collection time on egg quality traits, </w:t>
      </w:r>
      <w:proofErr w:type="spellStart"/>
      <w:r w:rsidRPr="00626923">
        <w:rPr>
          <w:rFonts w:ascii="Times New Roman" w:hAnsi="Times New Roman"/>
          <w:sz w:val="20"/>
          <w:szCs w:val="24"/>
        </w:rPr>
        <w:t>Tumova</w:t>
      </w:r>
      <w:proofErr w:type="spellEnd"/>
      <w:r w:rsidRPr="00626923">
        <w:rPr>
          <w:rFonts w:ascii="Times New Roman" w:hAnsi="Times New Roman"/>
          <w:sz w:val="20"/>
          <w:szCs w:val="24"/>
        </w:rPr>
        <w:t xml:space="preserve"> et al (2009) used genotype such as Isa Brown, </w:t>
      </w:r>
      <w:proofErr w:type="spellStart"/>
      <w:r w:rsidRPr="00626923">
        <w:rPr>
          <w:rFonts w:ascii="Times New Roman" w:hAnsi="Times New Roman"/>
          <w:sz w:val="20"/>
          <w:szCs w:val="24"/>
        </w:rPr>
        <w:t>Hisex</w:t>
      </w:r>
      <w:proofErr w:type="spellEnd"/>
      <w:r w:rsidRPr="00626923">
        <w:rPr>
          <w:rFonts w:ascii="Times New Roman" w:hAnsi="Times New Roman"/>
          <w:sz w:val="20"/>
          <w:szCs w:val="24"/>
        </w:rPr>
        <w:t xml:space="preserve"> Brown and Morava housed in cage, and on litters to genetically evaluate its effects on the egg quality parameters such as egg weight, egg index, albumen weight, </w:t>
      </w:r>
      <w:proofErr w:type="spellStart"/>
      <w:r w:rsidRPr="00626923">
        <w:rPr>
          <w:rFonts w:ascii="Times New Roman" w:hAnsi="Times New Roman"/>
          <w:sz w:val="20"/>
          <w:szCs w:val="24"/>
        </w:rPr>
        <w:t>haugh</w:t>
      </w:r>
      <w:proofErr w:type="spellEnd"/>
      <w:r w:rsidRPr="00626923">
        <w:rPr>
          <w:rFonts w:ascii="Times New Roman" w:hAnsi="Times New Roman"/>
          <w:sz w:val="20"/>
          <w:szCs w:val="24"/>
        </w:rPr>
        <w:t xml:space="preserve"> units, albumen index, yolk weight, yolk index and yolk </w:t>
      </w:r>
      <w:proofErr w:type="spellStart"/>
      <w:r w:rsidRPr="00626923">
        <w:rPr>
          <w:rFonts w:ascii="Times New Roman" w:hAnsi="Times New Roman"/>
          <w:sz w:val="20"/>
          <w:szCs w:val="24"/>
        </w:rPr>
        <w:t>colour</w:t>
      </w:r>
      <w:proofErr w:type="spellEnd"/>
      <w:r w:rsidRPr="00626923">
        <w:rPr>
          <w:rFonts w:ascii="Times New Roman" w:hAnsi="Times New Roman"/>
          <w:sz w:val="20"/>
          <w:szCs w:val="24"/>
        </w:rPr>
        <w:t xml:space="preserve">. The result of the experiment showed that genotype influenced the all the egg quality traits (P &lt; 0.001). The highest egg weight (62.09g) was recorded in </w:t>
      </w:r>
      <w:proofErr w:type="spellStart"/>
      <w:r w:rsidRPr="00626923">
        <w:rPr>
          <w:rFonts w:ascii="Times New Roman" w:hAnsi="Times New Roman"/>
          <w:sz w:val="20"/>
          <w:szCs w:val="24"/>
        </w:rPr>
        <w:t>Hisex</w:t>
      </w:r>
      <w:proofErr w:type="spellEnd"/>
      <w:r w:rsidRPr="00626923">
        <w:rPr>
          <w:rFonts w:ascii="Times New Roman" w:hAnsi="Times New Roman"/>
          <w:sz w:val="20"/>
          <w:szCs w:val="24"/>
        </w:rPr>
        <w:t xml:space="preserve"> Brown genotype placed in cage and at 06.00h. Egg shell was lower in the Moravia genotype in comparison with the other two strains.</w:t>
      </w:r>
    </w:p>
    <w:p w:rsidR="006A399E" w:rsidRPr="00626923" w:rsidRDefault="006A399E" w:rsidP="00203FA6">
      <w:pPr>
        <w:snapToGrid w:val="0"/>
        <w:spacing w:after="0" w:line="240" w:lineRule="auto"/>
        <w:ind w:firstLine="425"/>
        <w:jc w:val="both"/>
        <w:rPr>
          <w:rFonts w:ascii="Times New Roman" w:hAnsi="Times New Roman"/>
          <w:sz w:val="20"/>
          <w:szCs w:val="24"/>
        </w:rPr>
      </w:pPr>
      <w:proofErr w:type="spellStart"/>
      <w:r w:rsidRPr="00626923">
        <w:rPr>
          <w:rFonts w:ascii="Times New Roman" w:hAnsi="Times New Roman"/>
          <w:sz w:val="20"/>
          <w:szCs w:val="24"/>
        </w:rPr>
        <w:t>Bozkurt</w:t>
      </w:r>
      <w:proofErr w:type="spellEnd"/>
      <w:r w:rsidRPr="00626923">
        <w:rPr>
          <w:rFonts w:ascii="Times New Roman" w:hAnsi="Times New Roman"/>
          <w:sz w:val="20"/>
          <w:szCs w:val="24"/>
        </w:rPr>
        <w:t xml:space="preserve"> et al (2006) four genotypes (</w:t>
      </w:r>
      <w:proofErr w:type="spellStart"/>
      <w:r w:rsidRPr="00626923">
        <w:rPr>
          <w:rFonts w:ascii="Times New Roman" w:hAnsi="Times New Roman"/>
          <w:sz w:val="20"/>
          <w:szCs w:val="24"/>
        </w:rPr>
        <w:t>Lohman</w:t>
      </w:r>
      <w:proofErr w:type="spellEnd"/>
      <w:r w:rsidRPr="00626923">
        <w:rPr>
          <w:rFonts w:ascii="Times New Roman" w:hAnsi="Times New Roman"/>
          <w:sz w:val="20"/>
          <w:szCs w:val="24"/>
        </w:rPr>
        <w:t xml:space="preserve"> Brown, Isa Brown, </w:t>
      </w:r>
      <w:proofErr w:type="spellStart"/>
      <w:r w:rsidRPr="00626923">
        <w:rPr>
          <w:rFonts w:ascii="Times New Roman" w:hAnsi="Times New Roman"/>
          <w:sz w:val="20"/>
          <w:szCs w:val="24"/>
        </w:rPr>
        <w:t>Lohman</w:t>
      </w:r>
      <w:proofErr w:type="spellEnd"/>
      <w:r w:rsidRPr="00626923">
        <w:rPr>
          <w:rFonts w:ascii="Times New Roman" w:hAnsi="Times New Roman"/>
          <w:sz w:val="20"/>
          <w:szCs w:val="24"/>
        </w:rPr>
        <w:t xml:space="preserve"> white, </w:t>
      </w:r>
      <w:proofErr w:type="spellStart"/>
      <w:r w:rsidRPr="00626923">
        <w:rPr>
          <w:rFonts w:ascii="Times New Roman" w:hAnsi="Times New Roman"/>
          <w:sz w:val="20"/>
          <w:szCs w:val="24"/>
        </w:rPr>
        <w:t>Bowans</w:t>
      </w:r>
      <w:proofErr w:type="spellEnd"/>
      <w:r w:rsidRPr="00626923">
        <w:rPr>
          <w:rFonts w:ascii="Times New Roman" w:hAnsi="Times New Roman"/>
          <w:sz w:val="20"/>
          <w:szCs w:val="24"/>
        </w:rPr>
        <w:t xml:space="preserve"> white) in order to determine the level of influence it posits on body weight average. The result shown that the body weight average was affected significantly by the genotype (P &lt; 0.01). Brown egg layer genotypes were </w:t>
      </w:r>
      <w:proofErr w:type="spellStart"/>
      <w:r w:rsidRPr="00626923">
        <w:rPr>
          <w:rFonts w:ascii="Times New Roman" w:hAnsi="Times New Roman"/>
          <w:sz w:val="20"/>
          <w:szCs w:val="24"/>
        </w:rPr>
        <w:t>hearter</w:t>
      </w:r>
      <w:proofErr w:type="spellEnd"/>
      <w:r w:rsidRPr="00626923">
        <w:rPr>
          <w:rFonts w:ascii="Times New Roman" w:hAnsi="Times New Roman"/>
          <w:sz w:val="20"/>
          <w:szCs w:val="24"/>
        </w:rPr>
        <w:t>, more uniform and gained more weight with less feed. White egg layers were more sensitive to the effects to treatment.</w:t>
      </w:r>
    </w:p>
    <w:p w:rsidR="006A399E" w:rsidRPr="00626923" w:rsidRDefault="006A399E" w:rsidP="00203FA6">
      <w:pPr>
        <w:snapToGrid w:val="0"/>
        <w:spacing w:after="0" w:line="240" w:lineRule="auto"/>
        <w:ind w:firstLine="425"/>
        <w:jc w:val="both"/>
        <w:rPr>
          <w:rFonts w:ascii="Times New Roman" w:hAnsi="Times New Roman"/>
          <w:sz w:val="20"/>
          <w:szCs w:val="24"/>
        </w:rPr>
      </w:pPr>
      <w:r w:rsidRPr="00626923">
        <w:rPr>
          <w:rFonts w:ascii="Times New Roman" w:hAnsi="Times New Roman"/>
          <w:sz w:val="20"/>
          <w:szCs w:val="24"/>
        </w:rPr>
        <w:t>Singh et al (2008) employed four strains of laying hens kept in conventional cages and floor pens to assess the level of impact on the egg quality traits. The result revealed that the albumen height of Brown egg layers in cages was not different between week 30 and 40, and that for white egg layers was not different between week 40 and 50. In floor pens, only H</w:t>
      </w:r>
      <w:r w:rsidR="00626923" w:rsidRPr="00626923">
        <w:rPr>
          <w:rFonts w:ascii="Times New Roman" w:hAnsi="Times New Roman"/>
          <w:sz w:val="20"/>
          <w:szCs w:val="24"/>
        </w:rPr>
        <w:t xml:space="preserve"> &amp; </w:t>
      </w:r>
      <w:r w:rsidRPr="00626923">
        <w:rPr>
          <w:rFonts w:ascii="Times New Roman" w:hAnsi="Times New Roman"/>
          <w:sz w:val="20"/>
          <w:szCs w:val="24"/>
        </w:rPr>
        <w:t xml:space="preserve">N white eggs differed significantly (P &lt; 0.05) between week 20 and 30 and had the lowest albumen height at week 20 (based on only 9 eggs). Albumen height for all strains decreased as the age increased in both environments. For white egg layers, there has no difference in yolk </w:t>
      </w:r>
      <w:proofErr w:type="spellStart"/>
      <w:r w:rsidRPr="00626923">
        <w:rPr>
          <w:rFonts w:ascii="Times New Roman" w:hAnsi="Times New Roman"/>
          <w:sz w:val="20"/>
          <w:szCs w:val="24"/>
        </w:rPr>
        <w:t>colour</w:t>
      </w:r>
      <w:proofErr w:type="spellEnd"/>
      <w:r w:rsidRPr="00626923">
        <w:rPr>
          <w:rFonts w:ascii="Times New Roman" w:hAnsi="Times New Roman"/>
          <w:sz w:val="20"/>
          <w:szCs w:val="24"/>
        </w:rPr>
        <w:t xml:space="preserve"> between week 40 and 50, whereas for Brown egg strains the difference between these eggs was significant (P &lt; 0.05). Conversely, in floor pens, eggs from Brown egg layers and H</w:t>
      </w:r>
      <w:r w:rsidR="00626923" w:rsidRPr="00626923">
        <w:rPr>
          <w:rFonts w:ascii="Times New Roman" w:hAnsi="Times New Roman"/>
          <w:sz w:val="20"/>
          <w:szCs w:val="24"/>
        </w:rPr>
        <w:t xml:space="preserve"> &amp; </w:t>
      </w:r>
      <w:r w:rsidRPr="00626923">
        <w:rPr>
          <w:rFonts w:ascii="Times New Roman" w:hAnsi="Times New Roman"/>
          <w:sz w:val="20"/>
          <w:szCs w:val="24"/>
        </w:rPr>
        <w:t xml:space="preserve">N white hens recorded greater yolk </w:t>
      </w:r>
      <w:proofErr w:type="spellStart"/>
      <w:r w:rsidRPr="00626923">
        <w:rPr>
          <w:rFonts w:ascii="Times New Roman" w:hAnsi="Times New Roman"/>
          <w:sz w:val="20"/>
          <w:szCs w:val="24"/>
        </w:rPr>
        <w:t>colour</w:t>
      </w:r>
      <w:proofErr w:type="spellEnd"/>
      <w:r w:rsidRPr="00626923">
        <w:rPr>
          <w:rFonts w:ascii="Times New Roman" w:hAnsi="Times New Roman"/>
          <w:sz w:val="20"/>
          <w:szCs w:val="24"/>
        </w:rPr>
        <w:t xml:space="preserve"> at week 40 and 50 than at week 20 and 30. However, </w:t>
      </w:r>
      <w:proofErr w:type="spellStart"/>
      <w:r w:rsidRPr="00626923">
        <w:rPr>
          <w:rFonts w:ascii="Times New Roman" w:hAnsi="Times New Roman"/>
          <w:sz w:val="20"/>
          <w:szCs w:val="24"/>
        </w:rPr>
        <w:t>Lohmann</w:t>
      </w:r>
      <w:proofErr w:type="spellEnd"/>
      <w:r w:rsidRPr="00626923">
        <w:rPr>
          <w:rFonts w:ascii="Times New Roman" w:hAnsi="Times New Roman"/>
          <w:sz w:val="20"/>
          <w:szCs w:val="24"/>
        </w:rPr>
        <w:t xml:space="preserve"> white hens reported significantly (P &lt; 0.05) lower yolk </w:t>
      </w:r>
      <w:proofErr w:type="spellStart"/>
      <w:r w:rsidRPr="00626923">
        <w:rPr>
          <w:rFonts w:ascii="Times New Roman" w:hAnsi="Times New Roman"/>
          <w:sz w:val="20"/>
          <w:szCs w:val="24"/>
        </w:rPr>
        <w:t>colour</w:t>
      </w:r>
      <w:proofErr w:type="spellEnd"/>
      <w:r w:rsidRPr="00626923">
        <w:rPr>
          <w:rFonts w:ascii="Times New Roman" w:hAnsi="Times New Roman"/>
          <w:sz w:val="20"/>
          <w:szCs w:val="24"/>
        </w:rPr>
        <w:t xml:space="preserve"> at week 50 than at week 40 and the lowest </w:t>
      </w:r>
      <w:proofErr w:type="spellStart"/>
      <w:r w:rsidRPr="00626923">
        <w:rPr>
          <w:rFonts w:ascii="Times New Roman" w:hAnsi="Times New Roman"/>
          <w:sz w:val="20"/>
          <w:szCs w:val="24"/>
        </w:rPr>
        <w:t>colour</w:t>
      </w:r>
      <w:proofErr w:type="spellEnd"/>
      <w:r w:rsidRPr="00626923">
        <w:rPr>
          <w:rFonts w:ascii="Times New Roman" w:hAnsi="Times New Roman"/>
          <w:sz w:val="20"/>
          <w:szCs w:val="24"/>
        </w:rPr>
        <w:t xml:space="preserve"> at week 20 and 30. The authors suggest that </w:t>
      </w:r>
      <w:r w:rsidRPr="00626923">
        <w:rPr>
          <w:rFonts w:ascii="Times New Roman" w:hAnsi="Times New Roman"/>
          <w:sz w:val="20"/>
          <w:szCs w:val="24"/>
        </w:rPr>
        <w:lastRenderedPageBreak/>
        <w:t>genotype should be considered when alternative housing systems are proposed for determining the performance of egg quality parameters.</w:t>
      </w:r>
    </w:p>
    <w:p w:rsidR="006A399E" w:rsidRPr="00626923" w:rsidRDefault="006A399E" w:rsidP="00203FA6">
      <w:pPr>
        <w:snapToGrid w:val="0"/>
        <w:spacing w:after="0" w:line="240" w:lineRule="auto"/>
        <w:ind w:firstLine="425"/>
        <w:jc w:val="both"/>
        <w:rPr>
          <w:rFonts w:ascii="Times New Roman" w:hAnsi="Times New Roman"/>
          <w:sz w:val="20"/>
          <w:szCs w:val="24"/>
        </w:rPr>
      </w:pPr>
      <w:proofErr w:type="spellStart"/>
      <w:r w:rsidRPr="00626923">
        <w:rPr>
          <w:rFonts w:ascii="Times New Roman" w:hAnsi="Times New Roman"/>
          <w:sz w:val="20"/>
          <w:szCs w:val="24"/>
        </w:rPr>
        <w:t>Vits</w:t>
      </w:r>
      <w:proofErr w:type="spellEnd"/>
      <w:r w:rsidRPr="00626923">
        <w:rPr>
          <w:rFonts w:ascii="Times New Roman" w:hAnsi="Times New Roman"/>
          <w:sz w:val="20"/>
          <w:szCs w:val="24"/>
        </w:rPr>
        <w:t xml:space="preserve"> et al (2005) employed two laying hen strains of </w:t>
      </w:r>
      <w:proofErr w:type="spellStart"/>
      <w:r w:rsidRPr="00626923">
        <w:rPr>
          <w:rFonts w:ascii="Times New Roman" w:hAnsi="Times New Roman"/>
          <w:sz w:val="20"/>
          <w:szCs w:val="24"/>
        </w:rPr>
        <w:t>Lohmann</w:t>
      </w:r>
      <w:proofErr w:type="spellEnd"/>
      <w:r w:rsidRPr="00626923">
        <w:rPr>
          <w:rFonts w:ascii="Times New Roman" w:hAnsi="Times New Roman"/>
          <w:sz w:val="20"/>
          <w:szCs w:val="24"/>
        </w:rPr>
        <w:t xml:space="preserve"> Selected Leghorn (LSL) and </w:t>
      </w:r>
      <w:proofErr w:type="spellStart"/>
      <w:r w:rsidRPr="00626923">
        <w:rPr>
          <w:rFonts w:ascii="Times New Roman" w:hAnsi="Times New Roman"/>
          <w:sz w:val="20"/>
          <w:szCs w:val="24"/>
        </w:rPr>
        <w:t>Lohmann</w:t>
      </w:r>
      <w:proofErr w:type="spellEnd"/>
      <w:r w:rsidRPr="00626923">
        <w:rPr>
          <w:rFonts w:ascii="Times New Roman" w:hAnsi="Times New Roman"/>
          <w:sz w:val="20"/>
          <w:szCs w:val="24"/>
        </w:rPr>
        <w:t xml:space="preserve"> Brown (LB) so as to determine their corresponding effect on egg quality trait. There were significant difference between (P </w:t>
      </w:r>
      <w:r w:rsidRPr="00626923">
        <w:rPr>
          <w:rFonts w:ascii="Times New Roman" w:hAnsi="Times New Roman"/>
          <w:sz w:val="20"/>
          <w:szCs w:val="24"/>
          <w:u w:val="single"/>
        </w:rPr>
        <w:t>&lt;</w:t>
      </w:r>
      <w:r w:rsidRPr="00626923">
        <w:rPr>
          <w:rFonts w:ascii="Times New Roman" w:hAnsi="Times New Roman"/>
          <w:sz w:val="20"/>
          <w:szCs w:val="24"/>
        </w:rPr>
        <w:t xml:space="preserve"> 0.05) the two layer lines. Egg weight of Brown LB layer line was higher than that of the white LSL layer line. However, </w:t>
      </w:r>
      <w:proofErr w:type="spellStart"/>
      <w:r w:rsidRPr="00626923">
        <w:rPr>
          <w:rFonts w:ascii="Times New Roman" w:hAnsi="Times New Roman"/>
          <w:sz w:val="20"/>
          <w:szCs w:val="24"/>
        </w:rPr>
        <w:t>Haugh</w:t>
      </w:r>
      <w:proofErr w:type="spellEnd"/>
      <w:r w:rsidRPr="00626923">
        <w:rPr>
          <w:rFonts w:ascii="Times New Roman" w:hAnsi="Times New Roman"/>
          <w:sz w:val="20"/>
          <w:szCs w:val="24"/>
        </w:rPr>
        <w:t xml:space="preserve"> units and shell thickness of </w:t>
      </w:r>
      <w:proofErr w:type="spellStart"/>
      <w:r w:rsidRPr="00626923">
        <w:rPr>
          <w:rFonts w:ascii="Times New Roman" w:hAnsi="Times New Roman"/>
          <w:sz w:val="20"/>
          <w:szCs w:val="24"/>
        </w:rPr>
        <w:t>Lohmann</w:t>
      </w:r>
      <w:proofErr w:type="spellEnd"/>
      <w:r w:rsidRPr="00626923">
        <w:rPr>
          <w:rFonts w:ascii="Times New Roman" w:hAnsi="Times New Roman"/>
          <w:sz w:val="20"/>
          <w:szCs w:val="24"/>
        </w:rPr>
        <w:t xml:space="preserve"> Selected Leghorn (LSL) layer line were significant, higher (P &lt; 0.05) compared to Brown LB layer line. Thus, the result revealed that egg quality traits were highly influenced by the breeds.</w:t>
      </w:r>
      <w:r w:rsidR="00626923" w:rsidRPr="00626923">
        <w:rPr>
          <w:rFonts w:ascii="Times New Roman" w:hAnsi="Times New Roman"/>
          <w:sz w:val="20"/>
          <w:szCs w:val="24"/>
        </w:rPr>
        <w:t xml:space="preserve"> </w:t>
      </w:r>
    </w:p>
    <w:p w:rsidR="006A399E" w:rsidRPr="00626923" w:rsidRDefault="006A399E" w:rsidP="00203FA6">
      <w:pPr>
        <w:snapToGrid w:val="0"/>
        <w:spacing w:after="0" w:line="240" w:lineRule="auto"/>
        <w:ind w:firstLine="425"/>
        <w:jc w:val="both"/>
        <w:rPr>
          <w:rFonts w:ascii="Times New Roman" w:hAnsi="Times New Roman"/>
          <w:sz w:val="20"/>
          <w:szCs w:val="24"/>
        </w:rPr>
      </w:pPr>
      <w:proofErr w:type="spellStart"/>
      <w:r w:rsidRPr="00626923">
        <w:rPr>
          <w:rFonts w:ascii="Times New Roman" w:hAnsi="Times New Roman"/>
          <w:sz w:val="20"/>
          <w:szCs w:val="24"/>
        </w:rPr>
        <w:t>Goto</w:t>
      </w:r>
      <w:proofErr w:type="spellEnd"/>
      <w:r w:rsidRPr="00626923">
        <w:rPr>
          <w:rFonts w:ascii="Times New Roman" w:hAnsi="Times New Roman"/>
          <w:sz w:val="20"/>
          <w:szCs w:val="24"/>
        </w:rPr>
        <w:t xml:space="preserve"> et al (2015) used </w:t>
      </w:r>
      <w:proofErr w:type="spellStart"/>
      <w:r w:rsidRPr="00626923">
        <w:rPr>
          <w:rFonts w:ascii="Times New Roman" w:hAnsi="Times New Roman"/>
          <w:sz w:val="20"/>
          <w:szCs w:val="24"/>
        </w:rPr>
        <w:t>Onagudori</w:t>
      </w:r>
      <w:proofErr w:type="spellEnd"/>
      <w:r w:rsidRPr="00626923">
        <w:rPr>
          <w:rFonts w:ascii="Times New Roman" w:hAnsi="Times New Roman"/>
          <w:sz w:val="20"/>
          <w:szCs w:val="24"/>
        </w:rPr>
        <w:t xml:space="preserve"> (Japanese extremely long tail) and white leghorn breeds to ascertain their respective influence on egg quality traits. The ANOVA result revealed that the </w:t>
      </w:r>
      <w:proofErr w:type="spellStart"/>
      <w:r w:rsidRPr="00626923">
        <w:rPr>
          <w:rFonts w:ascii="Times New Roman" w:hAnsi="Times New Roman"/>
          <w:sz w:val="20"/>
          <w:szCs w:val="24"/>
        </w:rPr>
        <w:t>Onagadori</w:t>
      </w:r>
      <w:proofErr w:type="spellEnd"/>
      <w:r w:rsidRPr="00626923">
        <w:rPr>
          <w:rFonts w:ascii="Times New Roman" w:hAnsi="Times New Roman"/>
          <w:sz w:val="20"/>
          <w:szCs w:val="24"/>
        </w:rPr>
        <w:t xml:space="preserve"> showed a significantly (P &lt; 0.01) lower egg weight, egg length, and egg breadth in the </w:t>
      </w:r>
      <w:proofErr w:type="spellStart"/>
      <w:r w:rsidRPr="00626923">
        <w:rPr>
          <w:rFonts w:ascii="Times New Roman" w:hAnsi="Times New Roman"/>
          <w:sz w:val="20"/>
          <w:szCs w:val="24"/>
        </w:rPr>
        <w:t>Onagadori</w:t>
      </w:r>
      <w:proofErr w:type="spellEnd"/>
      <w:r w:rsidRPr="00626923">
        <w:rPr>
          <w:rFonts w:ascii="Times New Roman" w:hAnsi="Times New Roman"/>
          <w:sz w:val="20"/>
          <w:szCs w:val="24"/>
        </w:rPr>
        <w:t xml:space="preserve"> than those of the white leghorn. The Egg Shell Weight (ESW) and egg shell strength of the </w:t>
      </w:r>
      <w:proofErr w:type="spellStart"/>
      <w:r w:rsidRPr="00626923">
        <w:rPr>
          <w:rFonts w:ascii="Times New Roman" w:hAnsi="Times New Roman"/>
          <w:sz w:val="20"/>
          <w:szCs w:val="24"/>
        </w:rPr>
        <w:t>Onagadori</w:t>
      </w:r>
      <w:proofErr w:type="spellEnd"/>
      <w:r w:rsidRPr="00626923">
        <w:rPr>
          <w:rFonts w:ascii="Times New Roman" w:hAnsi="Times New Roman"/>
          <w:sz w:val="20"/>
          <w:szCs w:val="24"/>
        </w:rPr>
        <w:t xml:space="preserve"> were significantly (P &lt; 0.01) lower and higher compared to white leghorn respectively. Egg shell thickness were comparable between the two breeds. The </w:t>
      </w:r>
      <w:proofErr w:type="spellStart"/>
      <w:r w:rsidRPr="00626923">
        <w:rPr>
          <w:rFonts w:ascii="Times New Roman" w:hAnsi="Times New Roman"/>
          <w:sz w:val="20"/>
          <w:szCs w:val="24"/>
        </w:rPr>
        <w:t>Onagadori</w:t>
      </w:r>
      <w:proofErr w:type="spellEnd"/>
      <w:r w:rsidRPr="00626923">
        <w:rPr>
          <w:rFonts w:ascii="Times New Roman" w:hAnsi="Times New Roman"/>
          <w:sz w:val="20"/>
          <w:szCs w:val="24"/>
        </w:rPr>
        <w:t xml:space="preserve"> showed significantly lower value of the albumen weight than those of the white leghorn (P &lt; 0.01). </w:t>
      </w:r>
    </w:p>
    <w:p w:rsidR="006A399E" w:rsidRPr="00626923" w:rsidRDefault="006A399E" w:rsidP="00203FA6">
      <w:pPr>
        <w:snapToGrid w:val="0"/>
        <w:spacing w:after="0" w:line="240" w:lineRule="auto"/>
        <w:ind w:firstLine="425"/>
        <w:jc w:val="both"/>
        <w:rPr>
          <w:rFonts w:ascii="Times New Roman" w:hAnsi="Times New Roman"/>
          <w:sz w:val="20"/>
          <w:szCs w:val="24"/>
        </w:rPr>
      </w:pPr>
      <w:proofErr w:type="spellStart"/>
      <w:r w:rsidRPr="00626923">
        <w:rPr>
          <w:rFonts w:ascii="Times New Roman" w:hAnsi="Times New Roman"/>
          <w:sz w:val="20"/>
          <w:szCs w:val="24"/>
        </w:rPr>
        <w:t>Khawaja</w:t>
      </w:r>
      <w:proofErr w:type="spellEnd"/>
      <w:r w:rsidRPr="00626923">
        <w:rPr>
          <w:rFonts w:ascii="Times New Roman" w:hAnsi="Times New Roman"/>
          <w:sz w:val="20"/>
          <w:szCs w:val="24"/>
        </w:rPr>
        <w:t xml:space="preserve"> et al. (2012) employed </w:t>
      </w:r>
      <w:proofErr w:type="spellStart"/>
      <w:r w:rsidRPr="00626923">
        <w:rPr>
          <w:rFonts w:ascii="Times New Roman" w:hAnsi="Times New Roman"/>
          <w:sz w:val="20"/>
          <w:szCs w:val="24"/>
        </w:rPr>
        <w:t>Fayoumi</w:t>
      </w:r>
      <w:proofErr w:type="spellEnd"/>
      <w:r w:rsidRPr="00626923">
        <w:rPr>
          <w:rFonts w:ascii="Times New Roman" w:hAnsi="Times New Roman"/>
          <w:sz w:val="20"/>
          <w:szCs w:val="24"/>
        </w:rPr>
        <w:t xml:space="preserve">, Rhode Island Red (RIR) reciprocal crossbred chickens during brooding and growing periods (up to 20 weeks) in order to improve the breed. The shared that the egg weight is significantly (P &lt;0.001) affect with the four breeds. The egg weight was highest in Rhode Island Red (RIR) and </w:t>
      </w:r>
      <w:proofErr w:type="spellStart"/>
      <w:r w:rsidRPr="00626923">
        <w:rPr>
          <w:rFonts w:ascii="Times New Roman" w:hAnsi="Times New Roman"/>
          <w:sz w:val="20"/>
          <w:szCs w:val="24"/>
        </w:rPr>
        <w:t>Fayoumi</w:t>
      </w:r>
      <w:proofErr w:type="spellEnd"/>
      <w:r w:rsidRPr="00626923">
        <w:rPr>
          <w:rFonts w:ascii="Times New Roman" w:hAnsi="Times New Roman"/>
          <w:sz w:val="20"/>
          <w:szCs w:val="24"/>
        </w:rPr>
        <w:t xml:space="preserve"> male x RIR female: FIRI (FIRI), intermediate in RIR male x </w:t>
      </w:r>
      <w:proofErr w:type="spellStart"/>
      <w:r w:rsidRPr="00626923">
        <w:rPr>
          <w:rFonts w:ascii="Times New Roman" w:hAnsi="Times New Roman"/>
          <w:sz w:val="20"/>
          <w:szCs w:val="24"/>
        </w:rPr>
        <w:t>Fayoumi</w:t>
      </w:r>
      <w:proofErr w:type="spellEnd"/>
      <w:r w:rsidRPr="00626923">
        <w:rPr>
          <w:rFonts w:ascii="Times New Roman" w:hAnsi="Times New Roman"/>
          <w:sz w:val="20"/>
          <w:szCs w:val="24"/>
        </w:rPr>
        <w:t xml:space="preserve"> female (RIFI) and lower in </w:t>
      </w:r>
      <w:proofErr w:type="spellStart"/>
      <w:r w:rsidRPr="00626923">
        <w:rPr>
          <w:rFonts w:ascii="Times New Roman" w:hAnsi="Times New Roman"/>
          <w:sz w:val="20"/>
          <w:szCs w:val="24"/>
        </w:rPr>
        <w:t>Fayoumi</w:t>
      </w:r>
      <w:proofErr w:type="spellEnd"/>
      <w:r w:rsidRPr="00626923">
        <w:rPr>
          <w:rFonts w:ascii="Times New Roman" w:hAnsi="Times New Roman"/>
          <w:sz w:val="20"/>
          <w:szCs w:val="24"/>
        </w:rPr>
        <w:t xml:space="preserve">. The results are in line with findings of </w:t>
      </w:r>
      <w:proofErr w:type="spellStart"/>
      <w:r w:rsidRPr="00626923">
        <w:rPr>
          <w:rFonts w:ascii="Times New Roman" w:hAnsi="Times New Roman"/>
          <w:sz w:val="20"/>
          <w:szCs w:val="24"/>
        </w:rPr>
        <w:t>Favooq</w:t>
      </w:r>
      <w:proofErr w:type="spellEnd"/>
      <w:r w:rsidRPr="00626923">
        <w:rPr>
          <w:rFonts w:ascii="Times New Roman" w:hAnsi="Times New Roman"/>
          <w:sz w:val="20"/>
          <w:szCs w:val="24"/>
        </w:rPr>
        <w:t xml:space="preserve"> et al. (2001), who reporter higher egg weight in RIR and lower in </w:t>
      </w:r>
      <w:proofErr w:type="spellStart"/>
      <w:r w:rsidRPr="00626923">
        <w:rPr>
          <w:rFonts w:ascii="Times New Roman" w:hAnsi="Times New Roman"/>
          <w:sz w:val="20"/>
          <w:szCs w:val="24"/>
        </w:rPr>
        <w:t>Fayoumi</w:t>
      </w:r>
      <w:proofErr w:type="spellEnd"/>
      <w:r w:rsidRPr="00626923">
        <w:rPr>
          <w:rFonts w:ascii="Times New Roman" w:hAnsi="Times New Roman"/>
          <w:sz w:val="20"/>
          <w:szCs w:val="24"/>
        </w:rPr>
        <w:t xml:space="preserve"> chickens.</w:t>
      </w:r>
    </w:p>
    <w:p w:rsidR="006A399E" w:rsidRPr="00626923" w:rsidRDefault="006A399E" w:rsidP="00203FA6">
      <w:pPr>
        <w:snapToGrid w:val="0"/>
        <w:spacing w:after="0" w:line="240" w:lineRule="auto"/>
        <w:ind w:firstLine="425"/>
        <w:jc w:val="both"/>
        <w:rPr>
          <w:rFonts w:ascii="Times New Roman" w:hAnsi="Times New Roman"/>
          <w:sz w:val="20"/>
          <w:szCs w:val="24"/>
        </w:rPr>
      </w:pPr>
      <w:proofErr w:type="spellStart"/>
      <w:r w:rsidRPr="00626923">
        <w:rPr>
          <w:rFonts w:ascii="Times New Roman" w:hAnsi="Times New Roman"/>
          <w:sz w:val="20"/>
          <w:szCs w:val="24"/>
        </w:rPr>
        <w:t>Somu</w:t>
      </w:r>
      <w:proofErr w:type="spellEnd"/>
      <w:r w:rsidRPr="00626923">
        <w:rPr>
          <w:rFonts w:ascii="Times New Roman" w:hAnsi="Times New Roman"/>
          <w:sz w:val="20"/>
          <w:szCs w:val="24"/>
        </w:rPr>
        <w:t xml:space="preserve"> (2017) studied </w:t>
      </w:r>
      <w:proofErr w:type="spellStart"/>
      <w:r w:rsidRPr="00626923">
        <w:rPr>
          <w:rFonts w:ascii="Times New Roman" w:hAnsi="Times New Roman"/>
          <w:sz w:val="20"/>
          <w:szCs w:val="24"/>
        </w:rPr>
        <w:t>Girivoya</w:t>
      </w:r>
      <w:proofErr w:type="spellEnd"/>
      <w:r w:rsidRPr="00626923">
        <w:rPr>
          <w:rFonts w:ascii="Times New Roman" w:hAnsi="Times New Roman"/>
          <w:sz w:val="20"/>
          <w:szCs w:val="24"/>
        </w:rPr>
        <w:t xml:space="preserve"> and </w:t>
      </w:r>
      <w:proofErr w:type="spellStart"/>
      <w:r w:rsidRPr="00626923">
        <w:rPr>
          <w:rFonts w:ascii="Times New Roman" w:hAnsi="Times New Roman"/>
          <w:sz w:val="20"/>
          <w:szCs w:val="24"/>
        </w:rPr>
        <w:t>Desi</w:t>
      </w:r>
      <w:proofErr w:type="spellEnd"/>
      <w:r w:rsidRPr="00626923">
        <w:rPr>
          <w:rFonts w:ascii="Times New Roman" w:hAnsi="Times New Roman"/>
          <w:sz w:val="20"/>
          <w:szCs w:val="24"/>
        </w:rPr>
        <w:t xml:space="preserve"> birds under backyard system of meaning in farmers field in order to determine the breed with superior egg quality traits. The author discovered that the mean egg weight of first lay and man weight of </w:t>
      </w:r>
      <w:proofErr w:type="spellStart"/>
      <w:r w:rsidRPr="00626923">
        <w:rPr>
          <w:rFonts w:ascii="Times New Roman" w:hAnsi="Times New Roman"/>
          <w:sz w:val="20"/>
          <w:szCs w:val="24"/>
        </w:rPr>
        <w:t>Girivoja</w:t>
      </w:r>
      <w:proofErr w:type="spellEnd"/>
      <w:r w:rsidRPr="00626923">
        <w:rPr>
          <w:rFonts w:ascii="Times New Roman" w:hAnsi="Times New Roman"/>
          <w:sz w:val="20"/>
          <w:szCs w:val="24"/>
        </w:rPr>
        <w:t xml:space="preserve"> birds was significant (P&lt;0.05) higher compared to </w:t>
      </w:r>
      <w:proofErr w:type="spellStart"/>
      <w:r w:rsidRPr="00626923">
        <w:rPr>
          <w:rFonts w:ascii="Times New Roman" w:hAnsi="Times New Roman"/>
          <w:sz w:val="20"/>
          <w:szCs w:val="24"/>
        </w:rPr>
        <w:t>Desi</w:t>
      </w:r>
      <w:proofErr w:type="spellEnd"/>
      <w:r w:rsidRPr="00626923">
        <w:rPr>
          <w:rFonts w:ascii="Times New Roman" w:hAnsi="Times New Roman"/>
          <w:sz w:val="20"/>
          <w:szCs w:val="24"/>
        </w:rPr>
        <w:t xml:space="preserve"> birds. This is comparable to the report of several researchers (</w:t>
      </w:r>
      <w:proofErr w:type="spellStart"/>
      <w:r w:rsidRPr="00626923">
        <w:rPr>
          <w:rFonts w:ascii="Times New Roman" w:hAnsi="Times New Roman"/>
          <w:sz w:val="20"/>
          <w:szCs w:val="24"/>
        </w:rPr>
        <w:t>Semmanou</w:t>
      </w:r>
      <w:proofErr w:type="spellEnd"/>
      <w:r w:rsidRPr="00626923">
        <w:rPr>
          <w:rFonts w:ascii="Times New Roman" w:hAnsi="Times New Roman"/>
          <w:sz w:val="20"/>
          <w:szCs w:val="24"/>
        </w:rPr>
        <w:t xml:space="preserve"> et al., 2008; </w:t>
      </w:r>
      <w:proofErr w:type="spellStart"/>
      <w:r w:rsidRPr="00626923">
        <w:rPr>
          <w:rFonts w:ascii="Times New Roman" w:hAnsi="Times New Roman"/>
          <w:sz w:val="20"/>
          <w:szCs w:val="24"/>
        </w:rPr>
        <w:t>Neupane</w:t>
      </w:r>
      <w:proofErr w:type="spellEnd"/>
      <w:r w:rsidRPr="00626923">
        <w:rPr>
          <w:rFonts w:ascii="Times New Roman" w:hAnsi="Times New Roman"/>
          <w:sz w:val="20"/>
          <w:szCs w:val="24"/>
        </w:rPr>
        <w:t xml:space="preserve"> et al., 2014; </w:t>
      </w:r>
      <w:proofErr w:type="spellStart"/>
      <w:r w:rsidRPr="00626923">
        <w:rPr>
          <w:rFonts w:ascii="Times New Roman" w:hAnsi="Times New Roman"/>
          <w:sz w:val="20"/>
          <w:szCs w:val="24"/>
        </w:rPr>
        <w:t>Bharambe</w:t>
      </w:r>
      <w:proofErr w:type="spellEnd"/>
      <w:r w:rsidRPr="00626923">
        <w:rPr>
          <w:rFonts w:ascii="Times New Roman" w:hAnsi="Times New Roman"/>
          <w:sz w:val="20"/>
          <w:szCs w:val="24"/>
        </w:rPr>
        <w:t xml:space="preserve"> and </w:t>
      </w:r>
      <w:proofErr w:type="spellStart"/>
      <w:r w:rsidRPr="00626923">
        <w:rPr>
          <w:rFonts w:ascii="Times New Roman" w:hAnsi="Times New Roman"/>
          <w:sz w:val="20"/>
          <w:szCs w:val="24"/>
        </w:rPr>
        <w:t>Gawd</w:t>
      </w:r>
      <w:proofErr w:type="spellEnd"/>
      <w:r w:rsidRPr="00626923">
        <w:rPr>
          <w:rFonts w:ascii="Times New Roman" w:hAnsi="Times New Roman"/>
          <w:sz w:val="20"/>
          <w:szCs w:val="24"/>
        </w:rPr>
        <w:t>, 2012) on the same breed.</w:t>
      </w:r>
    </w:p>
    <w:p w:rsidR="006A399E" w:rsidRPr="00626923" w:rsidRDefault="006A399E" w:rsidP="00203FA6">
      <w:pPr>
        <w:snapToGrid w:val="0"/>
        <w:spacing w:after="0" w:line="240" w:lineRule="auto"/>
        <w:ind w:firstLine="425"/>
        <w:jc w:val="both"/>
        <w:rPr>
          <w:rFonts w:ascii="Times New Roman" w:hAnsi="Times New Roman"/>
          <w:sz w:val="20"/>
          <w:szCs w:val="24"/>
        </w:rPr>
      </w:pPr>
      <w:proofErr w:type="spellStart"/>
      <w:r w:rsidRPr="00626923">
        <w:rPr>
          <w:rFonts w:ascii="Times New Roman" w:hAnsi="Times New Roman"/>
          <w:sz w:val="20"/>
          <w:szCs w:val="24"/>
        </w:rPr>
        <w:t>Tadesse</w:t>
      </w:r>
      <w:proofErr w:type="spellEnd"/>
      <w:r w:rsidRPr="00626923">
        <w:rPr>
          <w:rFonts w:ascii="Times New Roman" w:hAnsi="Times New Roman"/>
          <w:sz w:val="20"/>
          <w:szCs w:val="24"/>
        </w:rPr>
        <w:t xml:space="preserve"> et al (2016) evaluated the egg production performance in </w:t>
      </w:r>
      <w:proofErr w:type="spellStart"/>
      <w:r w:rsidRPr="00626923">
        <w:rPr>
          <w:rFonts w:ascii="Times New Roman" w:hAnsi="Times New Roman"/>
          <w:sz w:val="20"/>
          <w:szCs w:val="24"/>
        </w:rPr>
        <w:t>Bovaus</w:t>
      </w:r>
      <w:proofErr w:type="spellEnd"/>
      <w:r w:rsidRPr="00626923">
        <w:rPr>
          <w:rFonts w:ascii="Times New Roman" w:hAnsi="Times New Roman"/>
          <w:sz w:val="20"/>
          <w:szCs w:val="24"/>
        </w:rPr>
        <w:t xml:space="preserve"> Brown (BB) and </w:t>
      </w:r>
      <w:proofErr w:type="spellStart"/>
      <w:r w:rsidRPr="00626923">
        <w:rPr>
          <w:rFonts w:ascii="Times New Roman" w:hAnsi="Times New Roman"/>
          <w:sz w:val="20"/>
          <w:szCs w:val="24"/>
        </w:rPr>
        <w:t>KocKock</w:t>
      </w:r>
      <w:proofErr w:type="spellEnd"/>
      <w:r w:rsidRPr="00626923">
        <w:rPr>
          <w:rFonts w:ascii="Times New Roman" w:hAnsi="Times New Roman"/>
          <w:sz w:val="20"/>
          <w:szCs w:val="24"/>
        </w:rPr>
        <w:t xml:space="preserve"> (KK) chicken breeds in order to study the effect of breed on the egg quality parameters.</w:t>
      </w:r>
      <w:r w:rsidRPr="00626923">
        <w:rPr>
          <w:rFonts w:ascii="Times New Roman" w:hAnsi="Times New Roman"/>
          <w:b/>
          <w:sz w:val="20"/>
          <w:szCs w:val="24"/>
        </w:rPr>
        <w:t xml:space="preserve"> </w:t>
      </w:r>
      <w:r w:rsidRPr="00626923">
        <w:rPr>
          <w:rFonts w:ascii="Times New Roman" w:hAnsi="Times New Roman"/>
          <w:sz w:val="20"/>
          <w:szCs w:val="24"/>
        </w:rPr>
        <w:t xml:space="preserve">The result revealed significant (P&lt;0.05) higher Total Collected Eggs (TCE) in KK and average egg weight in BB breed. There was no significant difference in Egg Mass (EM) among all main and interaction </w:t>
      </w:r>
      <w:r w:rsidRPr="00626923">
        <w:rPr>
          <w:rFonts w:ascii="Times New Roman" w:hAnsi="Times New Roman"/>
          <w:sz w:val="20"/>
          <w:szCs w:val="24"/>
        </w:rPr>
        <w:lastRenderedPageBreak/>
        <w:t xml:space="preserve">effects. The authors also revealed that KK chicken are well adapted to semi-and conditions in Ethiopia and their production performance was better than the BB chicken indicating that it is a good choice for egg producers who can regularly supply supplementary feed. Besides famers may opt for the KK breed because of their lower mortality, plumage </w:t>
      </w:r>
      <w:proofErr w:type="spellStart"/>
      <w:r w:rsidRPr="00626923">
        <w:rPr>
          <w:rFonts w:ascii="Times New Roman" w:hAnsi="Times New Roman"/>
          <w:sz w:val="20"/>
          <w:szCs w:val="24"/>
        </w:rPr>
        <w:t>colour</w:t>
      </w:r>
      <w:proofErr w:type="spellEnd"/>
      <w:r w:rsidRPr="00626923">
        <w:rPr>
          <w:rFonts w:ascii="Times New Roman" w:hAnsi="Times New Roman"/>
          <w:sz w:val="20"/>
          <w:szCs w:val="24"/>
        </w:rPr>
        <w:t xml:space="preserve"> and overall confirmation.</w:t>
      </w:r>
    </w:p>
    <w:p w:rsidR="006A399E" w:rsidRPr="00626923" w:rsidRDefault="006A399E" w:rsidP="00203FA6">
      <w:pPr>
        <w:snapToGrid w:val="0"/>
        <w:spacing w:after="0" w:line="240" w:lineRule="auto"/>
        <w:ind w:firstLine="425"/>
        <w:jc w:val="both"/>
        <w:rPr>
          <w:rFonts w:ascii="Times New Roman" w:hAnsi="Times New Roman"/>
          <w:sz w:val="20"/>
          <w:szCs w:val="24"/>
        </w:rPr>
      </w:pPr>
      <w:proofErr w:type="spellStart"/>
      <w:r w:rsidRPr="00626923">
        <w:rPr>
          <w:rFonts w:ascii="Times New Roman" w:hAnsi="Times New Roman"/>
          <w:sz w:val="20"/>
          <w:szCs w:val="24"/>
        </w:rPr>
        <w:t>Alew</w:t>
      </w:r>
      <w:proofErr w:type="spellEnd"/>
      <w:r w:rsidRPr="00626923">
        <w:rPr>
          <w:rFonts w:ascii="Times New Roman" w:hAnsi="Times New Roman"/>
          <w:sz w:val="20"/>
          <w:szCs w:val="24"/>
        </w:rPr>
        <w:t xml:space="preserve"> and </w:t>
      </w:r>
      <w:proofErr w:type="spellStart"/>
      <w:r w:rsidRPr="00626923">
        <w:rPr>
          <w:rFonts w:ascii="Times New Roman" w:hAnsi="Times New Roman"/>
          <w:sz w:val="20"/>
          <w:szCs w:val="24"/>
        </w:rPr>
        <w:t>Melesse</w:t>
      </w:r>
      <w:proofErr w:type="spellEnd"/>
      <w:r w:rsidRPr="00626923">
        <w:rPr>
          <w:rFonts w:ascii="Times New Roman" w:hAnsi="Times New Roman"/>
          <w:sz w:val="20"/>
          <w:szCs w:val="24"/>
        </w:rPr>
        <w:t xml:space="preserve"> (2013) evaluated the growth performance of local Kei chickens and their F</w:t>
      </w:r>
      <w:r w:rsidRPr="00626923">
        <w:rPr>
          <w:rFonts w:ascii="Times New Roman" w:hAnsi="Times New Roman"/>
          <w:sz w:val="20"/>
          <w:szCs w:val="24"/>
          <w:vertAlign w:val="subscript"/>
        </w:rPr>
        <w:t>1</w:t>
      </w:r>
      <w:r w:rsidRPr="00626923">
        <w:rPr>
          <w:rFonts w:ascii="Times New Roman" w:hAnsi="Times New Roman"/>
          <w:sz w:val="20"/>
          <w:szCs w:val="24"/>
        </w:rPr>
        <w:t xml:space="preserve"> – crosses with Rhode Islam Red (RIR) and </w:t>
      </w:r>
      <w:proofErr w:type="spellStart"/>
      <w:r w:rsidRPr="00626923">
        <w:rPr>
          <w:rFonts w:ascii="Times New Roman" w:hAnsi="Times New Roman"/>
          <w:sz w:val="20"/>
          <w:szCs w:val="24"/>
        </w:rPr>
        <w:t>Fayoumi</w:t>
      </w:r>
      <w:proofErr w:type="spellEnd"/>
      <w:r w:rsidRPr="00626923">
        <w:rPr>
          <w:rFonts w:ascii="Times New Roman" w:hAnsi="Times New Roman"/>
          <w:sz w:val="20"/>
          <w:szCs w:val="24"/>
        </w:rPr>
        <w:t xml:space="preserve"> breeds in watershed areas of Ethiopia in other to improve the breeds. The result revealed that the highest body weight observed in F</w:t>
      </w:r>
      <w:r w:rsidRPr="00626923">
        <w:rPr>
          <w:rFonts w:ascii="Times New Roman" w:hAnsi="Times New Roman"/>
          <w:sz w:val="20"/>
          <w:szCs w:val="24"/>
          <w:vertAlign w:val="subscript"/>
        </w:rPr>
        <w:t>1</w:t>
      </w:r>
      <w:r w:rsidRPr="00626923">
        <w:rPr>
          <w:rFonts w:ascii="Times New Roman" w:hAnsi="Times New Roman"/>
          <w:sz w:val="20"/>
          <w:szCs w:val="24"/>
        </w:rPr>
        <w:t xml:space="preserve"> – crosses at hatch suggests that crossing of local Kei chickens with RIR and </w:t>
      </w:r>
      <w:proofErr w:type="spellStart"/>
      <w:r w:rsidRPr="00626923">
        <w:rPr>
          <w:rFonts w:ascii="Times New Roman" w:hAnsi="Times New Roman"/>
          <w:sz w:val="20"/>
          <w:szCs w:val="24"/>
        </w:rPr>
        <w:t>Fayoumi</w:t>
      </w:r>
      <w:proofErr w:type="spellEnd"/>
      <w:r w:rsidRPr="00626923">
        <w:rPr>
          <w:rFonts w:ascii="Times New Roman" w:hAnsi="Times New Roman"/>
          <w:sz w:val="20"/>
          <w:szCs w:val="24"/>
        </w:rPr>
        <w:t xml:space="preserve"> breeds has significantly (P &lt; 0.05) improved the body weight of hatch. Similarly, an improvement in body weight at hatch of indigenous chickens at hatch in Northwest Ethiopia reported by </w:t>
      </w:r>
      <w:proofErr w:type="spellStart"/>
      <w:r w:rsidRPr="00626923">
        <w:rPr>
          <w:rFonts w:ascii="Times New Roman" w:hAnsi="Times New Roman"/>
          <w:sz w:val="20"/>
          <w:szCs w:val="24"/>
        </w:rPr>
        <w:t>Hassen</w:t>
      </w:r>
      <w:proofErr w:type="spellEnd"/>
      <w:r w:rsidRPr="00626923">
        <w:rPr>
          <w:rFonts w:ascii="Times New Roman" w:hAnsi="Times New Roman"/>
          <w:sz w:val="20"/>
          <w:szCs w:val="24"/>
        </w:rPr>
        <w:t xml:space="preserve"> (2007) was 27.2g for </w:t>
      </w:r>
      <w:proofErr w:type="spellStart"/>
      <w:r w:rsidRPr="00626923">
        <w:rPr>
          <w:rFonts w:ascii="Times New Roman" w:hAnsi="Times New Roman"/>
          <w:sz w:val="20"/>
          <w:szCs w:val="24"/>
        </w:rPr>
        <w:t>Tilili</w:t>
      </w:r>
      <w:proofErr w:type="spellEnd"/>
      <w:r w:rsidRPr="00626923">
        <w:rPr>
          <w:rFonts w:ascii="Times New Roman" w:hAnsi="Times New Roman"/>
          <w:sz w:val="20"/>
          <w:szCs w:val="24"/>
        </w:rPr>
        <w:t xml:space="preserve">, 27.9g for </w:t>
      </w:r>
      <w:proofErr w:type="spellStart"/>
      <w:r w:rsidRPr="00626923">
        <w:rPr>
          <w:rFonts w:ascii="Times New Roman" w:hAnsi="Times New Roman"/>
          <w:sz w:val="20"/>
          <w:szCs w:val="24"/>
        </w:rPr>
        <w:t>Gelila</w:t>
      </w:r>
      <w:proofErr w:type="spellEnd"/>
      <w:r w:rsidRPr="00626923">
        <w:rPr>
          <w:rFonts w:ascii="Times New Roman" w:hAnsi="Times New Roman"/>
          <w:sz w:val="20"/>
          <w:szCs w:val="24"/>
        </w:rPr>
        <w:t xml:space="preserve">, 27.1g for D/Elias and 27.9g for </w:t>
      </w:r>
      <w:proofErr w:type="spellStart"/>
      <w:r w:rsidRPr="00626923">
        <w:rPr>
          <w:rFonts w:ascii="Times New Roman" w:hAnsi="Times New Roman"/>
          <w:sz w:val="20"/>
          <w:szCs w:val="24"/>
        </w:rPr>
        <w:t>Mecha</w:t>
      </w:r>
      <w:proofErr w:type="spellEnd"/>
      <w:r w:rsidRPr="00626923">
        <w:rPr>
          <w:rFonts w:ascii="Times New Roman" w:hAnsi="Times New Roman"/>
          <w:sz w:val="20"/>
          <w:szCs w:val="24"/>
        </w:rPr>
        <w:t xml:space="preserve"> under intensive management, which was comparable with the current findings.</w:t>
      </w:r>
    </w:p>
    <w:p w:rsidR="006A399E" w:rsidRPr="00626923" w:rsidRDefault="006A399E" w:rsidP="00203FA6">
      <w:pPr>
        <w:snapToGrid w:val="0"/>
        <w:spacing w:after="0" w:line="240" w:lineRule="auto"/>
        <w:ind w:firstLine="425"/>
        <w:jc w:val="both"/>
        <w:rPr>
          <w:rFonts w:ascii="Times New Roman" w:hAnsi="Times New Roman"/>
          <w:sz w:val="20"/>
          <w:szCs w:val="24"/>
        </w:rPr>
      </w:pPr>
      <w:proofErr w:type="spellStart"/>
      <w:r w:rsidRPr="00626923">
        <w:rPr>
          <w:rFonts w:ascii="Times New Roman" w:hAnsi="Times New Roman"/>
          <w:sz w:val="20"/>
          <w:szCs w:val="24"/>
        </w:rPr>
        <w:t>Taha</w:t>
      </w:r>
      <w:proofErr w:type="spellEnd"/>
      <w:r w:rsidRPr="00626923">
        <w:rPr>
          <w:rFonts w:ascii="Times New Roman" w:hAnsi="Times New Roman"/>
          <w:sz w:val="20"/>
          <w:szCs w:val="24"/>
        </w:rPr>
        <w:t xml:space="preserve"> and </w:t>
      </w:r>
      <w:proofErr w:type="spellStart"/>
      <w:r w:rsidRPr="00626923">
        <w:rPr>
          <w:rFonts w:ascii="Times New Roman" w:hAnsi="Times New Roman"/>
          <w:sz w:val="20"/>
          <w:szCs w:val="24"/>
        </w:rPr>
        <w:t>AbdEl-Ghany</w:t>
      </w:r>
      <w:proofErr w:type="spellEnd"/>
      <w:r w:rsidRPr="00626923">
        <w:rPr>
          <w:rFonts w:ascii="Times New Roman" w:hAnsi="Times New Roman"/>
          <w:sz w:val="20"/>
          <w:szCs w:val="24"/>
        </w:rPr>
        <w:t xml:space="preserve"> (2013) employed crossbreeding to improve El-</w:t>
      </w:r>
      <w:proofErr w:type="spellStart"/>
      <w:r w:rsidRPr="00626923">
        <w:rPr>
          <w:rFonts w:ascii="Times New Roman" w:hAnsi="Times New Roman"/>
          <w:sz w:val="20"/>
          <w:szCs w:val="24"/>
        </w:rPr>
        <w:t>salam</w:t>
      </w:r>
      <w:proofErr w:type="spellEnd"/>
      <w:r w:rsidRPr="00626923">
        <w:rPr>
          <w:rFonts w:ascii="Times New Roman" w:hAnsi="Times New Roman"/>
          <w:sz w:val="20"/>
          <w:szCs w:val="24"/>
        </w:rPr>
        <w:t xml:space="preserve"> (SS) and </w:t>
      </w:r>
      <w:proofErr w:type="spellStart"/>
      <w:r w:rsidRPr="00626923">
        <w:rPr>
          <w:rFonts w:ascii="Times New Roman" w:hAnsi="Times New Roman"/>
          <w:sz w:val="20"/>
          <w:szCs w:val="24"/>
        </w:rPr>
        <w:t>Mandarah</w:t>
      </w:r>
      <w:proofErr w:type="spellEnd"/>
      <w:r w:rsidRPr="00626923">
        <w:rPr>
          <w:rFonts w:ascii="Times New Roman" w:hAnsi="Times New Roman"/>
          <w:sz w:val="20"/>
          <w:szCs w:val="24"/>
        </w:rPr>
        <w:t xml:space="preserve"> chicken (MM) and hence determine their effect on strains. The result revealed that El-salami x </w:t>
      </w:r>
      <w:proofErr w:type="spellStart"/>
      <w:r w:rsidRPr="00626923">
        <w:rPr>
          <w:rFonts w:ascii="Times New Roman" w:hAnsi="Times New Roman"/>
          <w:sz w:val="20"/>
          <w:szCs w:val="24"/>
        </w:rPr>
        <w:t>Mandarah</w:t>
      </w:r>
      <w:proofErr w:type="spellEnd"/>
      <w:r w:rsidRPr="00626923">
        <w:rPr>
          <w:rFonts w:ascii="Times New Roman" w:hAnsi="Times New Roman"/>
          <w:sz w:val="20"/>
          <w:szCs w:val="24"/>
        </w:rPr>
        <w:t xml:space="preserve"> (SM) cross showed superiority of Body Weight (BW) with positive </w:t>
      </w:r>
      <w:proofErr w:type="spellStart"/>
      <w:r w:rsidRPr="00626923">
        <w:rPr>
          <w:rFonts w:ascii="Times New Roman" w:hAnsi="Times New Roman"/>
          <w:sz w:val="20"/>
          <w:szCs w:val="24"/>
        </w:rPr>
        <w:t>heterosis</w:t>
      </w:r>
      <w:proofErr w:type="spellEnd"/>
      <w:r w:rsidRPr="00626923">
        <w:rPr>
          <w:rFonts w:ascii="Times New Roman" w:hAnsi="Times New Roman"/>
          <w:sz w:val="20"/>
          <w:szCs w:val="24"/>
        </w:rPr>
        <w:t xml:space="preserve"> percentages; while negative </w:t>
      </w:r>
      <w:proofErr w:type="spellStart"/>
      <w:r w:rsidRPr="00626923">
        <w:rPr>
          <w:rFonts w:ascii="Times New Roman" w:hAnsi="Times New Roman"/>
          <w:sz w:val="20"/>
          <w:szCs w:val="24"/>
        </w:rPr>
        <w:t>heterosis</w:t>
      </w:r>
      <w:proofErr w:type="spellEnd"/>
      <w:r w:rsidRPr="00626923">
        <w:rPr>
          <w:rFonts w:ascii="Times New Roman" w:hAnsi="Times New Roman"/>
          <w:sz w:val="20"/>
          <w:szCs w:val="24"/>
        </w:rPr>
        <w:t xml:space="preserve"> percentages were recorded for </w:t>
      </w:r>
      <w:proofErr w:type="spellStart"/>
      <w:r w:rsidRPr="00626923">
        <w:rPr>
          <w:rFonts w:ascii="Times New Roman" w:hAnsi="Times New Roman"/>
          <w:sz w:val="20"/>
          <w:szCs w:val="24"/>
        </w:rPr>
        <w:t>Mandonah</w:t>
      </w:r>
      <w:proofErr w:type="spellEnd"/>
      <w:r w:rsidRPr="00626923">
        <w:rPr>
          <w:rFonts w:ascii="Times New Roman" w:hAnsi="Times New Roman"/>
          <w:sz w:val="20"/>
          <w:szCs w:val="24"/>
        </w:rPr>
        <w:t xml:space="preserve"> x El-</w:t>
      </w:r>
      <w:proofErr w:type="spellStart"/>
      <w:r w:rsidRPr="00626923">
        <w:rPr>
          <w:rFonts w:ascii="Times New Roman" w:hAnsi="Times New Roman"/>
          <w:sz w:val="20"/>
          <w:szCs w:val="24"/>
        </w:rPr>
        <w:t>salam</w:t>
      </w:r>
      <w:proofErr w:type="spellEnd"/>
      <w:r w:rsidRPr="00626923">
        <w:rPr>
          <w:rFonts w:ascii="Times New Roman" w:hAnsi="Times New Roman"/>
          <w:sz w:val="20"/>
          <w:szCs w:val="24"/>
        </w:rPr>
        <w:t xml:space="preserve"> (MS) cross. Also, SM cross reported the highest daily weight gain at 4, 12 and 16 weeks of age with high positive </w:t>
      </w:r>
      <w:proofErr w:type="spellStart"/>
      <w:r w:rsidRPr="00626923">
        <w:rPr>
          <w:rFonts w:ascii="Times New Roman" w:hAnsi="Times New Roman"/>
          <w:sz w:val="20"/>
          <w:szCs w:val="24"/>
        </w:rPr>
        <w:t>heterosis</w:t>
      </w:r>
      <w:proofErr w:type="spellEnd"/>
      <w:r w:rsidRPr="00626923">
        <w:rPr>
          <w:rFonts w:ascii="Times New Roman" w:hAnsi="Times New Roman"/>
          <w:sz w:val="20"/>
          <w:szCs w:val="24"/>
        </w:rPr>
        <w:t xml:space="preserve"> percentages up to 16 weeks of age, high overall Relative Growth Rate (RGR) from 0 – 8 and 0 – 12 weeks of age with corresponding </w:t>
      </w:r>
      <w:proofErr w:type="spellStart"/>
      <w:r w:rsidRPr="00626923">
        <w:rPr>
          <w:rFonts w:ascii="Times New Roman" w:hAnsi="Times New Roman"/>
          <w:sz w:val="20"/>
          <w:szCs w:val="24"/>
        </w:rPr>
        <w:t>heterosis</w:t>
      </w:r>
      <w:proofErr w:type="spellEnd"/>
      <w:r w:rsidRPr="00626923">
        <w:rPr>
          <w:rFonts w:ascii="Times New Roman" w:hAnsi="Times New Roman"/>
          <w:sz w:val="20"/>
          <w:szCs w:val="24"/>
        </w:rPr>
        <w:t xml:space="preserve"> percentages (0.46 and 0.73%). Similarly, SM and SS line showed the highest significant differences for Shank Length (SL), and Keel Length (KL) at 4, 8 and 12 weeks of age with positive </w:t>
      </w:r>
      <w:proofErr w:type="spellStart"/>
      <w:r w:rsidRPr="00626923">
        <w:rPr>
          <w:rFonts w:ascii="Times New Roman" w:hAnsi="Times New Roman"/>
          <w:sz w:val="20"/>
          <w:szCs w:val="24"/>
        </w:rPr>
        <w:t>heterosis</w:t>
      </w:r>
      <w:proofErr w:type="spellEnd"/>
      <w:r w:rsidRPr="00626923">
        <w:rPr>
          <w:rFonts w:ascii="Times New Roman" w:hAnsi="Times New Roman"/>
          <w:sz w:val="20"/>
          <w:szCs w:val="24"/>
        </w:rPr>
        <w:t xml:space="preserve"> percentages for SM line, but no effect for crossing percent on Body Circumferences (BC). The authors concluded that, using El-</w:t>
      </w:r>
      <w:proofErr w:type="spellStart"/>
      <w:r w:rsidRPr="00626923">
        <w:rPr>
          <w:rFonts w:ascii="Times New Roman" w:hAnsi="Times New Roman"/>
          <w:sz w:val="20"/>
          <w:szCs w:val="24"/>
        </w:rPr>
        <w:t>salam</w:t>
      </w:r>
      <w:proofErr w:type="spellEnd"/>
      <w:r w:rsidRPr="00626923">
        <w:rPr>
          <w:rFonts w:ascii="Times New Roman" w:hAnsi="Times New Roman"/>
          <w:sz w:val="20"/>
          <w:szCs w:val="24"/>
        </w:rPr>
        <w:t xml:space="preserve"> strain as a sire line and </w:t>
      </w:r>
      <w:proofErr w:type="spellStart"/>
      <w:r w:rsidRPr="00626923">
        <w:rPr>
          <w:rFonts w:ascii="Times New Roman" w:hAnsi="Times New Roman"/>
          <w:sz w:val="20"/>
          <w:szCs w:val="24"/>
        </w:rPr>
        <w:t>Mandarah</w:t>
      </w:r>
      <w:proofErr w:type="spellEnd"/>
      <w:r w:rsidRPr="00626923">
        <w:rPr>
          <w:rFonts w:ascii="Times New Roman" w:hAnsi="Times New Roman"/>
          <w:sz w:val="20"/>
          <w:szCs w:val="24"/>
        </w:rPr>
        <w:t xml:space="preserve"> strain as a dam line resulted in SM cross of improved growth performance traits.</w:t>
      </w:r>
      <w:r w:rsidR="00626923" w:rsidRPr="00626923">
        <w:rPr>
          <w:rFonts w:ascii="Times New Roman" w:hAnsi="Times New Roman"/>
          <w:sz w:val="20"/>
          <w:szCs w:val="24"/>
        </w:rPr>
        <w:t xml:space="preserve"> </w:t>
      </w:r>
      <w:r w:rsidRPr="00626923">
        <w:rPr>
          <w:rFonts w:ascii="Times New Roman" w:hAnsi="Times New Roman"/>
          <w:sz w:val="20"/>
          <w:szCs w:val="24"/>
        </w:rPr>
        <w:t xml:space="preserve">The egg weight in the </w:t>
      </w:r>
      <w:proofErr w:type="spellStart"/>
      <w:r w:rsidRPr="00626923">
        <w:rPr>
          <w:rFonts w:ascii="Times New Roman" w:hAnsi="Times New Roman"/>
          <w:sz w:val="20"/>
          <w:szCs w:val="24"/>
        </w:rPr>
        <w:t>Onagadori</w:t>
      </w:r>
      <w:proofErr w:type="spellEnd"/>
      <w:r w:rsidRPr="00626923">
        <w:rPr>
          <w:rFonts w:ascii="Times New Roman" w:hAnsi="Times New Roman"/>
          <w:sz w:val="20"/>
          <w:szCs w:val="24"/>
        </w:rPr>
        <w:t xml:space="preserve"> showed significantly lower values than those of the white leghorn. There were no significant differences between the two breeds in the egg yolk </w:t>
      </w:r>
      <w:proofErr w:type="spellStart"/>
      <w:r w:rsidRPr="00626923">
        <w:rPr>
          <w:rFonts w:ascii="Times New Roman" w:hAnsi="Times New Roman"/>
          <w:sz w:val="20"/>
          <w:szCs w:val="24"/>
        </w:rPr>
        <w:t>colours</w:t>
      </w:r>
      <w:proofErr w:type="spellEnd"/>
      <w:r w:rsidRPr="00626923">
        <w:rPr>
          <w:rFonts w:ascii="Times New Roman" w:hAnsi="Times New Roman"/>
          <w:sz w:val="20"/>
          <w:szCs w:val="24"/>
        </w:rPr>
        <w:t>.</w:t>
      </w:r>
    </w:p>
    <w:p w:rsidR="006A399E" w:rsidRPr="00626923" w:rsidRDefault="006A399E" w:rsidP="00203FA6">
      <w:pPr>
        <w:snapToGrid w:val="0"/>
        <w:spacing w:after="0" w:line="240" w:lineRule="auto"/>
        <w:ind w:firstLine="425"/>
        <w:jc w:val="both"/>
        <w:rPr>
          <w:rFonts w:ascii="Times New Roman" w:hAnsi="Times New Roman"/>
          <w:sz w:val="20"/>
          <w:szCs w:val="24"/>
        </w:rPr>
      </w:pPr>
      <w:proofErr w:type="spellStart"/>
      <w:r w:rsidRPr="00626923">
        <w:rPr>
          <w:rFonts w:ascii="Times New Roman" w:hAnsi="Times New Roman"/>
          <w:sz w:val="20"/>
          <w:szCs w:val="24"/>
        </w:rPr>
        <w:t>Oyeagu</w:t>
      </w:r>
      <w:proofErr w:type="spellEnd"/>
      <w:r w:rsidRPr="00626923">
        <w:rPr>
          <w:rFonts w:ascii="Times New Roman" w:hAnsi="Times New Roman"/>
          <w:sz w:val="20"/>
          <w:szCs w:val="24"/>
        </w:rPr>
        <w:t xml:space="preserve"> et al (2015) applied New Black and Shaver Brown lines to determine their individual influence on the egg quality traits. The result revealed that no significant differences (P &lt; 0.05) between the two breeds were recorded for egg shell thickness, egg shell weight, egg length and egg shape index.</w:t>
      </w:r>
    </w:p>
    <w:p w:rsidR="006A399E" w:rsidRPr="00626923" w:rsidRDefault="006A399E" w:rsidP="00203FA6">
      <w:pPr>
        <w:snapToGrid w:val="0"/>
        <w:spacing w:after="0" w:line="240" w:lineRule="auto"/>
        <w:ind w:firstLine="425"/>
        <w:jc w:val="both"/>
        <w:rPr>
          <w:rFonts w:ascii="Times New Roman" w:hAnsi="Times New Roman"/>
          <w:sz w:val="20"/>
          <w:szCs w:val="24"/>
        </w:rPr>
      </w:pPr>
      <w:proofErr w:type="spellStart"/>
      <w:r w:rsidRPr="00626923">
        <w:rPr>
          <w:rFonts w:ascii="Times New Roman" w:hAnsi="Times New Roman"/>
          <w:sz w:val="20"/>
          <w:szCs w:val="24"/>
        </w:rPr>
        <w:t>Toye</w:t>
      </w:r>
      <w:proofErr w:type="spellEnd"/>
      <w:r w:rsidRPr="00626923">
        <w:rPr>
          <w:rFonts w:ascii="Times New Roman" w:hAnsi="Times New Roman"/>
          <w:sz w:val="20"/>
          <w:szCs w:val="24"/>
        </w:rPr>
        <w:t xml:space="preserve"> et al (2012) used Black </w:t>
      </w:r>
      <w:proofErr w:type="spellStart"/>
      <w:r w:rsidRPr="00626923">
        <w:rPr>
          <w:rFonts w:ascii="Times New Roman" w:hAnsi="Times New Roman"/>
          <w:sz w:val="20"/>
          <w:szCs w:val="24"/>
        </w:rPr>
        <w:t>Harco</w:t>
      </w:r>
      <w:proofErr w:type="spellEnd"/>
      <w:r w:rsidRPr="00626923">
        <w:rPr>
          <w:rFonts w:ascii="Times New Roman" w:hAnsi="Times New Roman"/>
          <w:sz w:val="20"/>
          <w:szCs w:val="24"/>
        </w:rPr>
        <w:t xml:space="preserve"> and </w:t>
      </w:r>
      <w:proofErr w:type="spellStart"/>
      <w:r w:rsidRPr="00626923">
        <w:rPr>
          <w:rFonts w:ascii="Times New Roman" w:hAnsi="Times New Roman"/>
          <w:sz w:val="20"/>
          <w:szCs w:val="24"/>
        </w:rPr>
        <w:t>Lohmann</w:t>
      </w:r>
      <w:proofErr w:type="spellEnd"/>
      <w:r w:rsidRPr="00626923">
        <w:rPr>
          <w:rFonts w:ascii="Times New Roman" w:hAnsi="Times New Roman"/>
          <w:sz w:val="20"/>
          <w:szCs w:val="24"/>
        </w:rPr>
        <w:t xml:space="preserve"> Brown layers to evaluate the effects of breed </w:t>
      </w:r>
      <w:r w:rsidRPr="00626923">
        <w:rPr>
          <w:rFonts w:ascii="Times New Roman" w:hAnsi="Times New Roman"/>
          <w:sz w:val="20"/>
          <w:szCs w:val="24"/>
        </w:rPr>
        <w:lastRenderedPageBreak/>
        <w:t xml:space="preserve">on egg quality traits. The result reported that </w:t>
      </w:r>
      <w:proofErr w:type="spellStart"/>
      <w:r w:rsidRPr="00626923">
        <w:rPr>
          <w:rFonts w:ascii="Times New Roman" w:hAnsi="Times New Roman"/>
          <w:sz w:val="20"/>
          <w:szCs w:val="24"/>
        </w:rPr>
        <w:t>Harco</w:t>
      </w:r>
      <w:proofErr w:type="spellEnd"/>
      <w:r w:rsidRPr="00626923">
        <w:rPr>
          <w:rFonts w:ascii="Times New Roman" w:hAnsi="Times New Roman"/>
          <w:sz w:val="20"/>
          <w:szCs w:val="24"/>
        </w:rPr>
        <w:t xml:space="preserve"> black was significantly (0.05) lower compared to </w:t>
      </w:r>
      <w:proofErr w:type="spellStart"/>
      <w:r w:rsidRPr="00626923">
        <w:rPr>
          <w:rFonts w:ascii="Times New Roman" w:hAnsi="Times New Roman"/>
          <w:sz w:val="20"/>
          <w:szCs w:val="24"/>
        </w:rPr>
        <w:t>Lohmann</w:t>
      </w:r>
      <w:proofErr w:type="spellEnd"/>
      <w:r w:rsidRPr="00626923">
        <w:rPr>
          <w:rFonts w:ascii="Times New Roman" w:hAnsi="Times New Roman"/>
          <w:sz w:val="20"/>
          <w:szCs w:val="24"/>
        </w:rPr>
        <w:t xml:space="preserve"> Brown counterpart in all the traits such as egg weight, egg length, egg breadth and egg shape index measured.</w:t>
      </w:r>
    </w:p>
    <w:p w:rsidR="006A399E" w:rsidRPr="00626923" w:rsidRDefault="006A399E" w:rsidP="00203FA6">
      <w:pPr>
        <w:snapToGrid w:val="0"/>
        <w:spacing w:after="0" w:line="240" w:lineRule="auto"/>
        <w:ind w:firstLine="425"/>
        <w:jc w:val="both"/>
        <w:rPr>
          <w:rFonts w:ascii="Times New Roman" w:hAnsi="Times New Roman"/>
          <w:sz w:val="20"/>
          <w:szCs w:val="24"/>
        </w:rPr>
      </w:pPr>
      <w:proofErr w:type="spellStart"/>
      <w:r w:rsidRPr="00626923">
        <w:rPr>
          <w:rFonts w:ascii="Times New Roman" w:hAnsi="Times New Roman"/>
          <w:sz w:val="20"/>
          <w:szCs w:val="24"/>
        </w:rPr>
        <w:t>Tadesse</w:t>
      </w:r>
      <w:proofErr w:type="spellEnd"/>
      <w:r w:rsidRPr="00626923">
        <w:rPr>
          <w:rFonts w:ascii="Times New Roman" w:hAnsi="Times New Roman"/>
          <w:sz w:val="20"/>
          <w:szCs w:val="24"/>
        </w:rPr>
        <w:t xml:space="preserve"> et al (2013) employed Isa Brown (IB), </w:t>
      </w:r>
      <w:proofErr w:type="spellStart"/>
      <w:r w:rsidRPr="00626923">
        <w:rPr>
          <w:rFonts w:ascii="Times New Roman" w:hAnsi="Times New Roman"/>
          <w:sz w:val="20"/>
          <w:szCs w:val="24"/>
        </w:rPr>
        <w:t>Bovan</w:t>
      </w:r>
      <w:proofErr w:type="spellEnd"/>
      <w:r w:rsidRPr="00626923">
        <w:rPr>
          <w:rFonts w:ascii="Times New Roman" w:hAnsi="Times New Roman"/>
          <w:sz w:val="20"/>
          <w:szCs w:val="24"/>
        </w:rPr>
        <w:t xml:space="preserve"> Brown (BB) and Potchefstroom </w:t>
      </w:r>
      <w:proofErr w:type="spellStart"/>
      <w:r w:rsidRPr="00626923">
        <w:rPr>
          <w:rFonts w:ascii="Times New Roman" w:hAnsi="Times New Roman"/>
          <w:sz w:val="20"/>
          <w:szCs w:val="24"/>
        </w:rPr>
        <w:t>Koekoek</w:t>
      </w:r>
      <w:proofErr w:type="spellEnd"/>
      <w:r w:rsidRPr="00626923">
        <w:rPr>
          <w:rFonts w:ascii="Times New Roman" w:hAnsi="Times New Roman"/>
          <w:sz w:val="20"/>
          <w:szCs w:val="24"/>
        </w:rPr>
        <w:t xml:space="preserve"> (PK) to determine productive performances and egg quality traits of exotic chickens under village production system. The authors revealed that hybrid layers lack self-replacing ability at village level due to their low mothering ability and broodiness and higher demand for exotic chickens by farmers to rear under improved village production system. This result is comparable findings of </w:t>
      </w:r>
      <w:proofErr w:type="spellStart"/>
      <w:r w:rsidRPr="00626923">
        <w:rPr>
          <w:rFonts w:ascii="Times New Roman" w:hAnsi="Times New Roman"/>
          <w:sz w:val="20"/>
          <w:szCs w:val="24"/>
        </w:rPr>
        <w:t>Tixier-Boichard</w:t>
      </w:r>
      <w:proofErr w:type="spellEnd"/>
      <w:r w:rsidRPr="00626923">
        <w:rPr>
          <w:rFonts w:ascii="Times New Roman" w:hAnsi="Times New Roman"/>
          <w:sz w:val="20"/>
          <w:szCs w:val="24"/>
        </w:rPr>
        <w:t xml:space="preserve"> et al (2006) using commercial Brown egg layer and a local breed, the </w:t>
      </w:r>
      <w:proofErr w:type="spellStart"/>
      <w:r w:rsidRPr="00626923">
        <w:rPr>
          <w:rFonts w:ascii="Times New Roman" w:hAnsi="Times New Roman"/>
          <w:sz w:val="20"/>
          <w:szCs w:val="24"/>
        </w:rPr>
        <w:t>Fayoumi</w:t>
      </w:r>
      <w:proofErr w:type="spellEnd"/>
      <w:r w:rsidRPr="00626923">
        <w:rPr>
          <w:rFonts w:ascii="Times New Roman" w:hAnsi="Times New Roman"/>
          <w:sz w:val="20"/>
          <w:szCs w:val="24"/>
        </w:rPr>
        <w:t xml:space="preserve">. </w:t>
      </w:r>
      <w:proofErr w:type="spellStart"/>
      <w:r w:rsidRPr="00626923">
        <w:rPr>
          <w:rFonts w:ascii="Times New Roman" w:hAnsi="Times New Roman"/>
          <w:sz w:val="20"/>
          <w:szCs w:val="24"/>
        </w:rPr>
        <w:t>Yakubu</w:t>
      </w:r>
      <w:proofErr w:type="spellEnd"/>
      <w:r w:rsidRPr="00626923">
        <w:rPr>
          <w:rFonts w:ascii="Times New Roman" w:hAnsi="Times New Roman"/>
          <w:sz w:val="20"/>
          <w:szCs w:val="24"/>
        </w:rPr>
        <w:t xml:space="preserve"> et al (2007</w:t>
      </w:r>
      <w:r w:rsidR="00691CC2" w:rsidRPr="00626923">
        <w:rPr>
          <w:rFonts w:ascii="Times New Roman" w:hAnsi="Times New Roman"/>
          <w:sz w:val="20"/>
          <w:szCs w:val="24"/>
        </w:rPr>
        <w:t>)</w:t>
      </w:r>
      <w:r w:rsidRPr="00626923">
        <w:rPr>
          <w:rFonts w:ascii="Times New Roman" w:hAnsi="Times New Roman"/>
          <w:sz w:val="20"/>
          <w:szCs w:val="24"/>
        </w:rPr>
        <w:t xml:space="preserve"> showed that </w:t>
      </w:r>
      <w:proofErr w:type="spellStart"/>
      <w:r w:rsidRPr="00626923">
        <w:rPr>
          <w:rFonts w:ascii="Times New Roman" w:hAnsi="Times New Roman"/>
          <w:sz w:val="20"/>
          <w:szCs w:val="24"/>
        </w:rPr>
        <w:t>Lohmann</w:t>
      </w:r>
      <w:proofErr w:type="spellEnd"/>
      <w:r w:rsidRPr="00626923">
        <w:rPr>
          <w:rFonts w:ascii="Times New Roman" w:hAnsi="Times New Roman"/>
          <w:sz w:val="20"/>
          <w:szCs w:val="24"/>
        </w:rPr>
        <w:t xml:space="preserve"> Brown was superior to </w:t>
      </w:r>
      <w:proofErr w:type="spellStart"/>
      <w:r w:rsidRPr="00626923">
        <w:rPr>
          <w:rFonts w:ascii="Times New Roman" w:hAnsi="Times New Roman"/>
          <w:sz w:val="20"/>
          <w:szCs w:val="24"/>
        </w:rPr>
        <w:t>Bovans</w:t>
      </w:r>
      <w:proofErr w:type="spellEnd"/>
      <w:r w:rsidRPr="00626923">
        <w:rPr>
          <w:rFonts w:ascii="Times New Roman" w:hAnsi="Times New Roman"/>
          <w:sz w:val="20"/>
          <w:szCs w:val="24"/>
        </w:rPr>
        <w:t xml:space="preserve"> Brown in body weight. In a research to determine the effects of genotype on egg performance, characteristics, </w:t>
      </w:r>
      <w:proofErr w:type="spellStart"/>
      <w:r w:rsidRPr="00626923">
        <w:rPr>
          <w:rFonts w:ascii="Times New Roman" w:hAnsi="Times New Roman"/>
          <w:sz w:val="20"/>
          <w:szCs w:val="24"/>
        </w:rPr>
        <w:t>Kamil</w:t>
      </w:r>
      <w:proofErr w:type="spellEnd"/>
      <w:r w:rsidRPr="00626923">
        <w:rPr>
          <w:rFonts w:ascii="Times New Roman" w:hAnsi="Times New Roman"/>
          <w:sz w:val="20"/>
          <w:szCs w:val="24"/>
        </w:rPr>
        <w:t xml:space="preserve"> et al (2012) reveled that hen genotype recorded considerable effects on some of the performance parameters and egg quality characteristics. Commercial white hens reported a higher egg production rate and produced eggs with better albumen and egg shell quality compared to the native brown strain. The authors noted that the brown strain yielded more cumulative eggs as a result of superior livability. </w:t>
      </w:r>
    </w:p>
    <w:p w:rsidR="006A399E" w:rsidRPr="00626923" w:rsidRDefault="006A399E" w:rsidP="00203FA6">
      <w:pPr>
        <w:snapToGrid w:val="0"/>
        <w:spacing w:after="0" w:line="240" w:lineRule="auto"/>
        <w:ind w:firstLine="425"/>
        <w:jc w:val="both"/>
        <w:rPr>
          <w:rFonts w:ascii="Times New Roman" w:hAnsi="Times New Roman"/>
          <w:sz w:val="20"/>
          <w:szCs w:val="24"/>
        </w:rPr>
      </w:pPr>
      <w:proofErr w:type="spellStart"/>
      <w:r w:rsidRPr="00626923">
        <w:rPr>
          <w:rFonts w:ascii="Times New Roman" w:hAnsi="Times New Roman"/>
          <w:sz w:val="20"/>
          <w:szCs w:val="24"/>
        </w:rPr>
        <w:t>Olawumi</w:t>
      </w:r>
      <w:proofErr w:type="spellEnd"/>
      <w:r w:rsidRPr="00626923">
        <w:rPr>
          <w:rFonts w:ascii="Times New Roman" w:hAnsi="Times New Roman"/>
          <w:sz w:val="20"/>
          <w:szCs w:val="24"/>
        </w:rPr>
        <w:t xml:space="preserve"> and </w:t>
      </w:r>
      <w:proofErr w:type="spellStart"/>
      <w:r w:rsidRPr="00626923">
        <w:rPr>
          <w:rFonts w:ascii="Times New Roman" w:hAnsi="Times New Roman"/>
          <w:sz w:val="20"/>
          <w:szCs w:val="24"/>
        </w:rPr>
        <w:t>Dudusola</w:t>
      </w:r>
      <w:proofErr w:type="spellEnd"/>
      <w:r w:rsidRPr="00626923">
        <w:rPr>
          <w:rFonts w:ascii="Times New Roman" w:hAnsi="Times New Roman"/>
          <w:sz w:val="20"/>
          <w:szCs w:val="24"/>
        </w:rPr>
        <w:t xml:space="preserve"> (2010) reported that Isa Brown (IB) was superior to Dominant Black (DB) in egg production and feed efficiency. This implies that IB genotype utilized feeds given more efficiently, produced more eggs and appeared more profitable compared to DB genotype. In another study by the same author, </w:t>
      </w:r>
      <w:proofErr w:type="spellStart"/>
      <w:r w:rsidRPr="00626923">
        <w:rPr>
          <w:rFonts w:ascii="Times New Roman" w:hAnsi="Times New Roman"/>
          <w:sz w:val="20"/>
          <w:szCs w:val="24"/>
        </w:rPr>
        <w:t>Olawumi</w:t>
      </w:r>
      <w:proofErr w:type="spellEnd"/>
      <w:r w:rsidRPr="00626923">
        <w:rPr>
          <w:rFonts w:ascii="Times New Roman" w:hAnsi="Times New Roman"/>
          <w:sz w:val="20"/>
          <w:szCs w:val="24"/>
        </w:rPr>
        <w:t xml:space="preserve"> and </w:t>
      </w:r>
      <w:proofErr w:type="spellStart"/>
      <w:r w:rsidRPr="00626923">
        <w:rPr>
          <w:rFonts w:ascii="Times New Roman" w:hAnsi="Times New Roman"/>
          <w:sz w:val="20"/>
          <w:szCs w:val="24"/>
        </w:rPr>
        <w:t>Dudusola</w:t>
      </w:r>
      <w:proofErr w:type="spellEnd"/>
      <w:r w:rsidRPr="00626923">
        <w:rPr>
          <w:rFonts w:ascii="Times New Roman" w:hAnsi="Times New Roman"/>
          <w:sz w:val="20"/>
          <w:szCs w:val="24"/>
        </w:rPr>
        <w:t xml:space="preserve"> (2011), the author revealed that breed has significant (P &lt; 0.01) effect on egg production. The evaluation of the performance of three breeds of commercial layers over a long-term period (15 months) showed that Isa Brown and </w:t>
      </w:r>
      <w:proofErr w:type="spellStart"/>
      <w:r w:rsidRPr="00626923">
        <w:rPr>
          <w:rFonts w:ascii="Times New Roman" w:hAnsi="Times New Roman"/>
          <w:sz w:val="20"/>
          <w:szCs w:val="24"/>
        </w:rPr>
        <w:t>Bovan</w:t>
      </w:r>
      <w:proofErr w:type="spellEnd"/>
      <w:r w:rsidRPr="00626923">
        <w:rPr>
          <w:rFonts w:ascii="Times New Roman" w:hAnsi="Times New Roman"/>
          <w:sz w:val="20"/>
          <w:szCs w:val="24"/>
        </w:rPr>
        <w:t xml:space="preserve"> </w:t>
      </w:r>
      <w:proofErr w:type="spellStart"/>
      <w:r w:rsidRPr="00626923">
        <w:rPr>
          <w:rFonts w:ascii="Times New Roman" w:hAnsi="Times New Roman"/>
          <w:sz w:val="20"/>
          <w:szCs w:val="24"/>
        </w:rPr>
        <w:t>Nera</w:t>
      </w:r>
      <w:proofErr w:type="spellEnd"/>
      <w:r w:rsidRPr="00626923">
        <w:rPr>
          <w:rFonts w:ascii="Times New Roman" w:hAnsi="Times New Roman"/>
          <w:sz w:val="20"/>
          <w:szCs w:val="24"/>
        </w:rPr>
        <w:t xml:space="preserve"> breeds are good, productive, efficient and viable in term of egg production, feed efficiency and mortality rate. They further stressed that the lower mean values reported for mortality rate also implies that the breeds are hardly and well adopted to this </w:t>
      </w:r>
      <w:proofErr w:type="spellStart"/>
      <w:r w:rsidRPr="00626923">
        <w:rPr>
          <w:rFonts w:ascii="Times New Roman" w:hAnsi="Times New Roman"/>
          <w:sz w:val="20"/>
          <w:szCs w:val="24"/>
        </w:rPr>
        <w:t>vegetational</w:t>
      </w:r>
      <w:proofErr w:type="spellEnd"/>
      <w:r w:rsidRPr="00626923">
        <w:rPr>
          <w:rFonts w:ascii="Times New Roman" w:hAnsi="Times New Roman"/>
          <w:sz w:val="20"/>
          <w:szCs w:val="24"/>
        </w:rPr>
        <w:t xml:space="preserve"> zone even though their production pattern showed some degrees of variability. They concluded by pointing out that any of the breeds (Isa Brown and </w:t>
      </w:r>
      <w:proofErr w:type="spellStart"/>
      <w:r w:rsidRPr="00626923">
        <w:rPr>
          <w:rFonts w:ascii="Times New Roman" w:hAnsi="Times New Roman"/>
          <w:sz w:val="20"/>
          <w:szCs w:val="24"/>
        </w:rPr>
        <w:t>Nera</w:t>
      </w:r>
      <w:proofErr w:type="spellEnd"/>
      <w:r w:rsidRPr="00626923">
        <w:rPr>
          <w:rFonts w:ascii="Times New Roman" w:hAnsi="Times New Roman"/>
          <w:sz w:val="20"/>
          <w:szCs w:val="24"/>
        </w:rPr>
        <w:t xml:space="preserve"> Black) can be used for commercial purposes without entertaining fears about their survival and production ability and tolerance to the prevailing hot weather.</w:t>
      </w:r>
    </w:p>
    <w:p w:rsidR="006A399E" w:rsidRPr="00626923" w:rsidRDefault="006A399E" w:rsidP="00203FA6">
      <w:pPr>
        <w:snapToGrid w:val="0"/>
        <w:spacing w:after="0" w:line="240" w:lineRule="auto"/>
        <w:ind w:firstLine="425"/>
        <w:jc w:val="both"/>
        <w:rPr>
          <w:rFonts w:ascii="Times New Roman" w:hAnsi="Times New Roman"/>
          <w:sz w:val="20"/>
          <w:szCs w:val="24"/>
        </w:rPr>
      </w:pPr>
      <w:proofErr w:type="spellStart"/>
      <w:r w:rsidRPr="00626923">
        <w:rPr>
          <w:rFonts w:ascii="Times New Roman" w:hAnsi="Times New Roman"/>
          <w:sz w:val="20"/>
          <w:szCs w:val="24"/>
        </w:rPr>
        <w:t>Ershad</w:t>
      </w:r>
      <w:proofErr w:type="spellEnd"/>
      <w:r w:rsidRPr="00626923">
        <w:rPr>
          <w:rFonts w:ascii="Times New Roman" w:hAnsi="Times New Roman"/>
          <w:sz w:val="20"/>
          <w:szCs w:val="24"/>
        </w:rPr>
        <w:t xml:space="preserve"> (2005) used hybrid and native hens to check their performance under farmer’s management in a selected area in Bangladesh. The author reported that under intensive system hybrid layer rearing were better than native hen showed moderate performance </w:t>
      </w:r>
      <w:r w:rsidRPr="00626923">
        <w:rPr>
          <w:rFonts w:ascii="Times New Roman" w:hAnsi="Times New Roman"/>
          <w:sz w:val="20"/>
          <w:szCs w:val="24"/>
        </w:rPr>
        <w:lastRenderedPageBreak/>
        <w:t>in terms of higher egg production, higher weight of egg, higher body weight and lower mortality. Other parameters were higher in white shelled hybrid layers than Brown shelled hybrid layers under intensive system. Moreover, under scavenging system native hen was better also for the rural area of Bangladesh, because of low production cost, higher market price of eggs, live bird price and good profit.</w:t>
      </w:r>
    </w:p>
    <w:p w:rsidR="006A399E" w:rsidRPr="00626923" w:rsidRDefault="006A399E" w:rsidP="00203FA6">
      <w:pPr>
        <w:snapToGrid w:val="0"/>
        <w:spacing w:after="0" w:line="240" w:lineRule="auto"/>
        <w:jc w:val="both"/>
        <w:rPr>
          <w:rFonts w:ascii="Times New Roman" w:hAnsi="Times New Roman"/>
          <w:b/>
          <w:sz w:val="20"/>
          <w:szCs w:val="24"/>
        </w:rPr>
      </w:pPr>
      <w:r w:rsidRPr="00626923">
        <w:rPr>
          <w:rFonts w:ascii="Times New Roman" w:hAnsi="Times New Roman"/>
          <w:b/>
          <w:sz w:val="20"/>
          <w:szCs w:val="24"/>
        </w:rPr>
        <w:t>3.2 Housing</w:t>
      </w:r>
    </w:p>
    <w:p w:rsidR="006A399E" w:rsidRPr="00626923" w:rsidRDefault="006A399E" w:rsidP="00203FA6">
      <w:pPr>
        <w:snapToGrid w:val="0"/>
        <w:spacing w:after="0" w:line="240" w:lineRule="auto"/>
        <w:ind w:firstLine="425"/>
        <w:jc w:val="both"/>
        <w:rPr>
          <w:rFonts w:ascii="Times New Roman" w:hAnsi="Times New Roman"/>
          <w:sz w:val="20"/>
          <w:szCs w:val="24"/>
        </w:rPr>
      </w:pPr>
      <w:r w:rsidRPr="00626923">
        <w:rPr>
          <w:rFonts w:ascii="Times New Roman" w:hAnsi="Times New Roman"/>
          <w:sz w:val="20"/>
          <w:szCs w:val="24"/>
        </w:rPr>
        <w:t xml:space="preserve">Rapid intensification of the poultry industry since the 1930s and 1940s have culminated in mechanization and commercial production in laying cages. Keeping laying hens in cages has eradicated </w:t>
      </w:r>
      <w:proofErr w:type="spellStart"/>
      <w:r w:rsidRPr="00626923">
        <w:rPr>
          <w:rFonts w:ascii="Times New Roman" w:hAnsi="Times New Roman"/>
          <w:sz w:val="20"/>
          <w:szCs w:val="24"/>
        </w:rPr>
        <w:t>labour</w:t>
      </w:r>
      <w:proofErr w:type="spellEnd"/>
      <w:r w:rsidRPr="00626923">
        <w:rPr>
          <w:rFonts w:ascii="Times New Roman" w:hAnsi="Times New Roman"/>
          <w:sz w:val="20"/>
          <w:szCs w:val="24"/>
        </w:rPr>
        <w:t xml:space="preserve"> requirement and improve both </w:t>
      </w:r>
      <w:r w:rsidRPr="00626923">
        <w:rPr>
          <w:rFonts w:ascii="Times New Roman" w:hAnsi="Times New Roman"/>
          <w:color w:val="000000"/>
          <w:sz w:val="20"/>
          <w:szCs w:val="24"/>
        </w:rPr>
        <w:t>barn</w:t>
      </w:r>
      <w:r w:rsidRPr="00626923">
        <w:rPr>
          <w:rFonts w:ascii="Times New Roman" w:hAnsi="Times New Roman"/>
          <w:sz w:val="20"/>
          <w:szCs w:val="24"/>
        </w:rPr>
        <w:t xml:space="preserve"> hybrid and the health of the laying hens. However, this house regimen has been criticized (</w:t>
      </w:r>
      <w:proofErr w:type="spellStart"/>
      <w:r w:rsidRPr="00626923">
        <w:rPr>
          <w:rFonts w:ascii="Times New Roman" w:hAnsi="Times New Roman"/>
          <w:sz w:val="20"/>
          <w:szCs w:val="24"/>
        </w:rPr>
        <w:t>Brambell</w:t>
      </w:r>
      <w:proofErr w:type="spellEnd"/>
      <w:r w:rsidRPr="00626923">
        <w:rPr>
          <w:rFonts w:ascii="Times New Roman" w:hAnsi="Times New Roman"/>
          <w:sz w:val="20"/>
          <w:szCs w:val="24"/>
        </w:rPr>
        <w:t xml:space="preserve">, 1965) for producing a desolate environment to the laying hens. This criticism and a growing demand by consumers for eggs from laying hens not kept in cages (Savory, 2004) has resulted to the development of alternative and animal-friendly productive systems including free-run housing etc. However, negative effects of some of these alternative systems compared with the conventional cage system such as greater ammonia emissions (Grout, 1998), higher </w:t>
      </w:r>
      <w:proofErr w:type="spellStart"/>
      <w:r w:rsidRPr="00626923">
        <w:rPr>
          <w:rFonts w:ascii="Times New Roman" w:hAnsi="Times New Roman"/>
          <w:sz w:val="20"/>
          <w:szCs w:val="24"/>
        </w:rPr>
        <w:t>labour</w:t>
      </w:r>
      <w:proofErr w:type="spellEnd"/>
      <w:r w:rsidRPr="00626923">
        <w:rPr>
          <w:rFonts w:ascii="Times New Roman" w:hAnsi="Times New Roman"/>
          <w:sz w:val="20"/>
          <w:szCs w:val="24"/>
        </w:rPr>
        <w:t xml:space="preserve"> costs, and unhealthy working conditions (Van den Top et al., 1994; Van Horne, 1994) are now coming into play.</w:t>
      </w:r>
    </w:p>
    <w:p w:rsidR="006A399E" w:rsidRPr="00626923" w:rsidRDefault="006A399E" w:rsidP="00203FA6">
      <w:pPr>
        <w:snapToGrid w:val="0"/>
        <w:spacing w:after="0" w:line="240" w:lineRule="auto"/>
        <w:ind w:firstLine="425"/>
        <w:jc w:val="both"/>
        <w:rPr>
          <w:rFonts w:ascii="Times New Roman" w:hAnsi="Times New Roman"/>
          <w:sz w:val="20"/>
          <w:szCs w:val="24"/>
        </w:rPr>
      </w:pPr>
      <w:r w:rsidRPr="00626923">
        <w:rPr>
          <w:rFonts w:ascii="Times New Roman" w:hAnsi="Times New Roman"/>
          <w:sz w:val="20"/>
          <w:szCs w:val="24"/>
        </w:rPr>
        <w:t>Contemporary housing systems (alternative) for laying hens must be designed to balance the health and the welfare of the birds with consumer preferences, the requirements of the industry, and the influence on environment. Several housing systems for laying hens have observable influence on performance and production traits such as egg weight, egg</w:t>
      </w:r>
      <w:r w:rsidR="00626923" w:rsidRPr="00626923">
        <w:rPr>
          <w:rFonts w:ascii="Times New Roman" w:hAnsi="Times New Roman"/>
          <w:sz w:val="20"/>
          <w:szCs w:val="24"/>
        </w:rPr>
        <w:t xml:space="preserve"> </w:t>
      </w:r>
      <w:r w:rsidRPr="00626923">
        <w:rPr>
          <w:rFonts w:ascii="Times New Roman" w:hAnsi="Times New Roman"/>
          <w:sz w:val="20"/>
          <w:szCs w:val="24"/>
        </w:rPr>
        <w:t xml:space="preserve">breadth, egg length, egg shape index, egg shell weight, egg shell thickness, egg shell surface, egg yolk index, egg albumen weight, egg albumen index, Hough units, egg shell index, body weight, and egg production (Singh et al., 2008; </w:t>
      </w:r>
      <w:proofErr w:type="spellStart"/>
      <w:r w:rsidRPr="00626923">
        <w:rPr>
          <w:rFonts w:ascii="Times New Roman" w:hAnsi="Times New Roman"/>
          <w:sz w:val="20"/>
          <w:szCs w:val="24"/>
        </w:rPr>
        <w:t>Suobodova</w:t>
      </w:r>
      <w:proofErr w:type="spellEnd"/>
      <w:r w:rsidRPr="00626923">
        <w:rPr>
          <w:rFonts w:ascii="Times New Roman" w:hAnsi="Times New Roman"/>
          <w:sz w:val="20"/>
          <w:szCs w:val="24"/>
        </w:rPr>
        <w:t xml:space="preserve"> et al., 2014; </w:t>
      </w:r>
      <w:proofErr w:type="spellStart"/>
      <w:r w:rsidRPr="00626923">
        <w:rPr>
          <w:rFonts w:ascii="Times New Roman" w:hAnsi="Times New Roman"/>
          <w:sz w:val="20"/>
          <w:szCs w:val="24"/>
        </w:rPr>
        <w:t>Tumova</w:t>
      </w:r>
      <w:proofErr w:type="spellEnd"/>
      <w:r w:rsidRPr="00626923">
        <w:rPr>
          <w:rFonts w:ascii="Times New Roman" w:hAnsi="Times New Roman"/>
          <w:sz w:val="20"/>
          <w:szCs w:val="24"/>
        </w:rPr>
        <w:t xml:space="preserve"> et al., 2016; </w:t>
      </w:r>
      <w:proofErr w:type="spellStart"/>
      <w:r w:rsidRPr="00626923">
        <w:rPr>
          <w:rFonts w:ascii="Times New Roman" w:hAnsi="Times New Roman"/>
          <w:sz w:val="20"/>
          <w:szCs w:val="24"/>
        </w:rPr>
        <w:t>Vits</w:t>
      </w:r>
      <w:proofErr w:type="spellEnd"/>
      <w:r w:rsidRPr="00626923">
        <w:rPr>
          <w:rFonts w:ascii="Times New Roman" w:hAnsi="Times New Roman"/>
          <w:sz w:val="20"/>
          <w:szCs w:val="24"/>
        </w:rPr>
        <w:t xml:space="preserve"> et al., 2005; </w:t>
      </w:r>
      <w:proofErr w:type="spellStart"/>
      <w:r w:rsidRPr="00626923">
        <w:rPr>
          <w:rFonts w:ascii="Times New Roman" w:hAnsi="Times New Roman"/>
          <w:sz w:val="20"/>
          <w:szCs w:val="24"/>
        </w:rPr>
        <w:t>Ketta</w:t>
      </w:r>
      <w:proofErr w:type="spellEnd"/>
      <w:r w:rsidRPr="00626923">
        <w:rPr>
          <w:rFonts w:ascii="Times New Roman" w:hAnsi="Times New Roman"/>
          <w:sz w:val="20"/>
          <w:szCs w:val="24"/>
        </w:rPr>
        <w:t xml:space="preserve"> and </w:t>
      </w:r>
      <w:proofErr w:type="spellStart"/>
      <w:r w:rsidRPr="00626923">
        <w:rPr>
          <w:rFonts w:ascii="Times New Roman" w:hAnsi="Times New Roman"/>
          <w:sz w:val="20"/>
          <w:szCs w:val="24"/>
        </w:rPr>
        <w:t>Tumova</w:t>
      </w:r>
      <w:proofErr w:type="spellEnd"/>
      <w:r w:rsidRPr="00626923">
        <w:rPr>
          <w:rFonts w:ascii="Times New Roman" w:hAnsi="Times New Roman"/>
          <w:sz w:val="20"/>
          <w:szCs w:val="24"/>
        </w:rPr>
        <w:t xml:space="preserve">, 2014; </w:t>
      </w:r>
      <w:proofErr w:type="spellStart"/>
      <w:r w:rsidRPr="00626923">
        <w:rPr>
          <w:rFonts w:ascii="Times New Roman" w:hAnsi="Times New Roman"/>
          <w:sz w:val="20"/>
          <w:szCs w:val="24"/>
        </w:rPr>
        <w:t>Tumova</w:t>
      </w:r>
      <w:proofErr w:type="spellEnd"/>
      <w:r w:rsidRPr="00626923">
        <w:rPr>
          <w:rFonts w:ascii="Times New Roman" w:hAnsi="Times New Roman"/>
          <w:sz w:val="20"/>
          <w:szCs w:val="24"/>
        </w:rPr>
        <w:t xml:space="preserve"> et al., 2009; </w:t>
      </w:r>
      <w:proofErr w:type="spellStart"/>
      <w:r w:rsidRPr="00626923">
        <w:rPr>
          <w:rFonts w:ascii="Times New Roman" w:hAnsi="Times New Roman"/>
          <w:sz w:val="20"/>
          <w:szCs w:val="24"/>
        </w:rPr>
        <w:t>Karaman</w:t>
      </w:r>
      <w:proofErr w:type="spellEnd"/>
      <w:r w:rsidRPr="00626923">
        <w:rPr>
          <w:rFonts w:ascii="Times New Roman" w:hAnsi="Times New Roman"/>
          <w:sz w:val="20"/>
          <w:szCs w:val="24"/>
        </w:rPr>
        <w:t xml:space="preserve"> et al., 2013; Abdel-</w:t>
      </w:r>
      <w:proofErr w:type="spellStart"/>
      <w:r w:rsidRPr="00626923">
        <w:rPr>
          <w:rFonts w:ascii="Times New Roman" w:hAnsi="Times New Roman"/>
          <w:sz w:val="20"/>
          <w:szCs w:val="24"/>
        </w:rPr>
        <w:t>Azeem</w:t>
      </w:r>
      <w:proofErr w:type="spellEnd"/>
      <w:r w:rsidRPr="00626923">
        <w:rPr>
          <w:rFonts w:ascii="Times New Roman" w:hAnsi="Times New Roman"/>
          <w:sz w:val="20"/>
          <w:szCs w:val="24"/>
        </w:rPr>
        <w:t xml:space="preserve"> and </w:t>
      </w:r>
      <w:proofErr w:type="spellStart"/>
      <w:r w:rsidRPr="00626923">
        <w:rPr>
          <w:rFonts w:ascii="Times New Roman" w:hAnsi="Times New Roman"/>
          <w:sz w:val="20"/>
          <w:szCs w:val="24"/>
        </w:rPr>
        <w:t>Emeash</w:t>
      </w:r>
      <w:proofErr w:type="spellEnd"/>
      <w:r w:rsidRPr="00626923">
        <w:rPr>
          <w:rFonts w:ascii="Times New Roman" w:hAnsi="Times New Roman"/>
          <w:sz w:val="20"/>
          <w:szCs w:val="24"/>
        </w:rPr>
        <w:t xml:space="preserve">, 2016; </w:t>
      </w:r>
      <w:proofErr w:type="spellStart"/>
      <w:r w:rsidRPr="00626923">
        <w:rPr>
          <w:rFonts w:ascii="Times New Roman" w:hAnsi="Times New Roman"/>
          <w:sz w:val="20"/>
          <w:szCs w:val="24"/>
        </w:rPr>
        <w:t>Minell</w:t>
      </w:r>
      <w:proofErr w:type="spellEnd"/>
      <w:r w:rsidRPr="00626923">
        <w:rPr>
          <w:rFonts w:ascii="Times New Roman" w:hAnsi="Times New Roman"/>
          <w:sz w:val="20"/>
          <w:szCs w:val="24"/>
        </w:rPr>
        <w:t xml:space="preserve"> et al., 2015; </w:t>
      </w:r>
      <w:proofErr w:type="spellStart"/>
      <w:r w:rsidRPr="00626923">
        <w:rPr>
          <w:rFonts w:ascii="Times New Roman" w:hAnsi="Times New Roman"/>
          <w:sz w:val="20"/>
          <w:szCs w:val="24"/>
        </w:rPr>
        <w:t>Kamanli</w:t>
      </w:r>
      <w:proofErr w:type="spellEnd"/>
      <w:r w:rsidRPr="00626923">
        <w:rPr>
          <w:rFonts w:ascii="Times New Roman" w:hAnsi="Times New Roman"/>
          <w:sz w:val="20"/>
          <w:szCs w:val="24"/>
        </w:rPr>
        <w:t xml:space="preserve"> et al., 2015 Saki et al., 2012; Jones et al., 2014; </w:t>
      </w:r>
      <w:proofErr w:type="spellStart"/>
      <w:r w:rsidRPr="00626923">
        <w:rPr>
          <w:rFonts w:ascii="Times New Roman" w:hAnsi="Times New Roman"/>
          <w:sz w:val="20"/>
          <w:szCs w:val="24"/>
        </w:rPr>
        <w:t>Dikmen</w:t>
      </w:r>
      <w:proofErr w:type="spellEnd"/>
      <w:r w:rsidRPr="00626923">
        <w:rPr>
          <w:rFonts w:ascii="Times New Roman" w:hAnsi="Times New Roman"/>
          <w:sz w:val="20"/>
          <w:szCs w:val="24"/>
        </w:rPr>
        <w:t xml:space="preserve"> et al., 2017; </w:t>
      </w:r>
      <w:proofErr w:type="spellStart"/>
      <w:r w:rsidRPr="00626923">
        <w:rPr>
          <w:rFonts w:ascii="Times New Roman" w:hAnsi="Times New Roman"/>
          <w:sz w:val="20"/>
          <w:szCs w:val="24"/>
        </w:rPr>
        <w:t>Tumova</w:t>
      </w:r>
      <w:proofErr w:type="spellEnd"/>
      <w:r w:rsidRPr="00626923">
        <w:rPr>
          <w:rFonts w:ascii="Times New Roman" w:hAnsi="Times New Roman"/>
          <w:sz w:val="20"/>
          <w:szCs w:val="24"/>
        </w:rPr>
        <w:t xml:space="preserve"> et al., 2011; </w:t>
      </w:r>
      <w:proofErr w:type="spellStart"/>
      <w:r w:rsidRPr="00626923">
        <w:rPr>
          <w:rFonts w:ascii="Times New Roman" w:hAnsi="Times New Roman"/>
          <w:sz w:val="20"/>
          <w:szCs w:val="24"/>
        </w:rPr>
        <w:t>Ojedapo</w:t>
      </w:r>
      <w:proofErr w:type="spellEnd"/>
      <w:r w:rsidRPr="00626923">
        <w:rPr>
          <w:rFonts w:ascii="Times New Roman" w:hAnsi="Times New Roman"/>
          <w:sz w:val="20"/>
          <w:szCs w:val="24"/>
        </w:rPr>
        <w:t xml:space="preserve">, 2013; </w:t>
      </w:r>
      <w:proofErr w:type="spellStart"/>
      <w:r w:rsidRPr="00626923">
        <w:rPr>
          <w:rFonts w:ascii="Times New Roman" w:hAnsi="Times New Roman"/>
          <w:sz w:val="20"/>
          <w:szCs w:val="24"/>
        </w:rPr>
        <w:t>Englmaierova</w:t>
      </w:r>
      <w:proofErr w:type="spellEnd"/>
      <w:r w:rsidRPr="00626923">
        <w:rPr>
          <w:rFonts w:ascii="Times New Roman" w:hAnsi="Times New Roman"/>
          <w:sz w:val="20"/>
          <w:szCs w:val="24"/>
        </w:rPr>
        <w:t xml:space="preserve"> et al., 2014; </w:t>
      </w:r>
      <w:proofErr w:type="spellStart"/>
      <w:r w:rsidRPr="00626923">
        <w:rPr>
          <w:rFonts w:ascii="Times New Roman" w:hAnsi="Times New Roman"/>
          <w:sz w:val="20"/>
          <w:szCs w:val="24"/>
        </w:rPr>
        <w:t>Dukiestojeic</w:t>
      </w:r>
      <w:proofErr w:type="spellEnd"/>
      <w:r w:rsidRPr="00626923">
        <w:rPr>
          <w:rFonts w:ascii="Times New Roman" w:hAnsi="Times New Roman"/>
          <w:sz w:val="20"/>
          <w:szCs w:val="24"/>
        </w:rPr>
        <w:t xml:space="preserve"> et al., 2009). The experimental results of the effects of animal breeding and genetics scientists for improving the egg quality through the development of alternative and animal-friendly production systems (real or perceived) including free-run housing are summarized in Table 4 and in this section as follows:</w:t>
      </w:r>
    </w:p>
    <w:p w:rsidR="006A399E" w:rsidRPr="00626923" w:rsidRDefault="006A399E" w:rsidP="00203FA6">
      <w:pPr>
        <w:snapToGrid w:val="0"/>
        <w:spacing w:after="0" w:line="240" w:lineRule="auto"/>
        <w:ind w:firstLine="425"/>
        <w:jc w:val="both"/>
        <w:rPr>
          <w:rFonts w:ascii="Times New Roman" w:hAnsi="Times New Roman"/>
          <w:sz w:val="20"/>
          <w:szCs w:val="24"/>
        </w:rPr>
      </w:pPr>
      <w:proofErr w:type="spellStart"/>
      <w:r w:rsidRPr="00626923">
        <w:rPr>
          <w:rFonts w:ascii="Times New Roman" w:hAnsi="Times New Roman"/>
          <w:sz w:val="20"/>
          <w:szCs w:val="24"/>
        </w:rPr>
        <w:t>Dikmen</w:t>
      </w:r>
      <w:proofErr w:type="spellEnd"/>
      <w:r w:rsidRPr="00626923">
        <w:rPr>
          <w:rFonts w:ascii="Times New Roman" w:hAnsi="Times New Roman"/>
          <w:sz w:val="20"/>
          <w:szCs w:val="24"/>
        </w:rPr>
        <w:t xml:space="preserve"> et al. (2017) studied the impact of Conventional Cage (CC), Enriched Cage (EC), and Free-Range (FR) systems of layers of internal and external egg quality parameters of layers (</w:t>
      </w:r>
      <w:proofErr w:type="spellStart"/>
      <w:r w:rsidRPr="00626923">
        <w:rPr>
          <w:rFonts w:ascii="Times New Roman" w:hAnsi="Times New Roman"/>
          <w:sz w:val="20"/>
          <w:szCs w:val="24"/>
        </w:rPr>
        <w:t>Lohmann</w:t>
      </w:r>
      <w:proofErr w:type="spellEnd"/>
      <w:r w:rsidRPr="00626923">
        <w:rPr>
          <w:rFonts w:ascii="Times New Roman" w:hAnsi="Times New Roman"/>
          <w:sz w:val="20"/>
          <w:szCs w:val="24"/>
        </w:rPr>
        <w:t xml:space="preserve"> Brown). The result indicates that the highest Egg </w:t>
      </w:r>
      <w:r w:rsidRPr="00626923">
        <w:rPr>
          <w:rFonts w:ascii="Times New Roman" w:hAnsi="Times New Roman"/>
          <w:sz w:val="20"/>
          <w:szCs w:val="24"/>
        </w:rPr>
        <w:lastRenderedPageBreak/>
        <w:t xml:space="preserve">Weight (EW), York Weight (YW), Albumen Weight (AW), Shell Weight (SW), Albumen Index (AI), York Index (YI), Hough Unit (HU), (all P &lt; 0.001), and the Shape Index (SI) values were found in Free-Range (FR) system eggs compared with Conventional-Cage (CC) and Enriched-Cage (EC) system eggs (P = 0.045). The Shell Breaking Strength (SBS), shell thickness, Yolk </w:t>
      </w:r>
      <w:proofErr w:type="spellStart"/>
      <w:r w:rsidRPr="00626923">
        <w:rPr>
          <w:rFonts w:ascii="Times New Roman" w:hAnsi="Times New Roman"/>
          <w:sz w:val="20"/>
          <w:szCs w:val="24"/>
        </w:rPr>
        <w:t>Colour</w:t>
      </w:r>
      <w:proofErr w:type="spellEnd"/>
      <w:r w:rsidRPr="00626923">
        <w:rPr>
          <w:rFonts w:ascii="Times New Roman" w:hAnsi="Times New Roman"/>
          <w:sz w:val="20"/>
          <w:szCs w:val="24"/>
        </w:rPr>
        <w:t xml:space="preserve"> (YC), Shell Ratio of egg (SR), Yolk Ratio of eggs (YR), and Albumen Ratio of eggs (AR) were found similar in all housing systems. The researchers concluded that the eggs in the Free-Range (FR) system were better in overall quality than eggs from conventional-cage and enriched-cage systems.</w:t>
      </w:r>
    </w:p>
    <w:p w:rsidR="006A399E" w:rsidRPr="00626923" w:rsidRDefault="006A399E" w:rsidP="00203FA6">
      <w:pPr>
        <w:snapToGrid w:val="0"/>
        <w:spacing w:after="0" w:line="240" w:lineRule="auto"/>
        <w:ind w:firstLine="425"/>
        <w:jc w:val="both"/>
        <w:rPr>
          <w:rFonts w:ascii="Times New Roman" w:hAnsi="Times New Roman"/>
          <w:sz w:val="20"/>
          <w:szCs w:val="24"/>
        </w:rPr>
      </w:pPr>
      <w:r w:rsidRPr="00626923">
        <w:rPr>
          <w:rFonts w:ascii="Times New Roman" w:hAnsi="Times New Roman"/>
          <w:sz w:val="20"/>
          <w:szCs w:val="24"/>
        </w:rPr>
        <w:t xml:space="preserve">Singh et al. (2008) used conventional cages and floor pens to determine their influence on production performance and egg quality. The authors observed that housing systems significantly influenced body weight and mortality but not feed consumption or feed efficiency. In floor pens, </w:t>
      </w:r>
      <w:proofErr w:type="spellStart"/>
      <w:r w:rsidRPr="00626923">
        <w:rPr>
          <w:rFonts w:ascii="Times New Roman" w:hAnsi="Times New Roman"/>
          <w:sz w:val="20"/>
          <w:szCs w:val="24"/>
        </w:rPr>
        <w:t>Lohmann</w:t>
      </w:r>
      <w:proofErr w:type="spellEnd"/>
      <w:r w:rsidRPr="00626923">
        <w:rPr>
          <w:rFonts w:ascii="Times New Roman" w:hAnsi="Times New Roman"/>
          <w:sz w:val="20"/>
          <w:szCs w:val="24"/>
        </w:rPr>
        <w:t xml:space="preserve"> white and H</w:t>
      </w:r>
      <w:r w:rsidR="00626923" w:rsidRPr="00626923">
        <w:rPr>
          <w:rFonts w:ascii="Times New Roman" w:hAnsi="Times New Roman"/>
          <w:sz w:val="20"/>
          <w:szCs w:val="24"/>
        </w:rPr>
        <w:t xml:space="preserve"> &amp; </w:t>
      </w:r>
      <w:r w:rsidRPr="00626923">
        <w:rPr>
          <w:rFonts w:ascii="Times New Roman" w:hAnsi="Times New Roman"/>
          <w:sz w:val="20"/>
          <w:szCs w:val="24"/>
        </w:rPr>
        <w:t xml:space="preserve">N white hens laid most of their eggs in next boxes, whereas </w:t>
      </w:r>
      <w:proofErr w:type="spellStart"/>
      <w:r w:rsidRPr="00626923">
        <w:rPr>
          <w:rFonts w:ascii="Times New Roman" w:hAnsi="Times New Roman"/>
          <w:sz w:val="20"/>
          <w:szCs w:val="24"/>
        </w:rPr>
        <w:t>Lohmann</w:t>
      </w:r>
      <w:proofErr w:type="spellEnd"/>
      <w:r w:rsidRPr="00626923">
        <w:rPr>
          <w:rFonts w:ascii="Times New Roman" w:hAnsi="Times New Roman"/>
          <w:sz w:val="20"/>
          <w:szCs w:val="24"/>
        </w:rPr>
        <w:t xml:space="preserve"> Brown (LB) and cross hens laid half of their eggs on the floor. It was also recorded that eggs from cages hold lower Escherichia coli and </w:t>
      </w:r>
      <w:proofErr w:type="spellStart"/>
      <w:r w:rsidRPr="00626923">
        <w:rPr>
          <w:rFonts w:ascii="Times New Roman" w:hAnsi="Times New Roman"/>
          <w:sz w:val="20"/>
          <w:szCs w:val="24"/>
        </w:rPr>
        <w:t>coliform</w:t>
      </w:r>
      <w:proofErr w:type="spellEnd"/>
      <w:r w:rsidRPr="00626923">
        <w:rPr>
          <w:rFonts w:ascii="Times New Roman" w:hAnsi="Times New Roman"/>
          <w:sz w:val="20"/>
          <w:szCs w:val="24"/>
        </w:rPr>
        <w:t xml:space="preserve"> contamination than those from nest-boxes and the floor, and Escherichia coli contamination was greater for </w:t>
      </w:r>
      <w:proofErr w:type="spellStart"/>
      <w:r w:rsidRPr="00626923">
        <w:rPr>
          <w:rFonts w:ascii="Times New Roman" w:hAnsi="Times New Roman"/>
          <w:sz w:val="20"/>
          <w:szCs w:val="24"/>
        </w:rPr>
        <w:t>Lohmann</w:t>
      </w:r>
      <w:proofErr w:type="spellEnd"/>
      <w:r w:rsidRPr="00626923">
        <w:rPr>
          <w:rFonts w:ascii="Times New Roman" w:hAnsi="Times New Roman"/>
          <w:sz w:val="20"/>
          <w:szCs w:val="24"/>
        </w:rPr>
        <w:t xml:space="preserve"> Brown eggs than for </w:t>
      </w:r>
      <w:proofErr w:type="spellStart"/>
      <w:r w:rsidRPr="00626923">
        <w:rPr>
          <w:rFonts w:ascii="Times New Roman" w:hAnsi="Times New Roman"/>
          <w:sz w:val="20"/>
          <w:szCs w:val="24"/>
        </w:rPr>
        <w:t>Lohmann</w:t>
      </w:r>
      <w:proofErr w:type="spellEnd"/>
      <w:r w:rsidRPr="00626923">
        <w:rPr>
          <w:rFonts w:ascii="Times New Roman" w:hAnsi="Times New Roman"/>
          <w:sz w:val="20"/>
          <w:szCs w:val="24"/>
        </w:rPr>
        <w:t xml:space="preserve"> white. The authors finally suggest that genotype x environmental interactions should be considered when alternative housing systems are proposed.</w:t>
      </w:r>
    </w:p>
    <w:p w:rsidR="006A399E" w:rsidRPr="00626923" w:rsidRDefault="006A399E" w:rsidP="00203FA6">
      <w:pPr>
        <w:snapToGrid w:val="0"/>
        <w:spacing w:after="0" w:line="240" w:lineRule="auto"/>
        <w:ind w:firstLine="425"/>
        <w:jc w:val="both"/>
        <w:rPr>
          <w:rFonts w:ascii="Times New Roman" w:hAnsi="Times New Roman"/>
          <w:sz w:val="20"/>
          <w:szCs w:val="24"/>
        </w:rPr>
      </w:pPr>
      <w:proofErr w:type="spellStart"/>
      <w:r w:rsidRPr="00626923">
        <w:rPr>
          <w:rFonts w:ascii="Times New Roman" w:hAnsi="Times New Roman"/>
          <w:sz w:val="20"/>
          <w:szCs w:val="24"/>
        </w:rPr>
        <w:t>Vits</w:t>
      </w:r>
      <w:proofErr w:type="spellEnd"/>
      <w:r w:rsidRPr="00626923">
        <w:rPr>
          <w:rFonts w:ascii="Times New Roman" w:hAnsi="Times New Roman"/>
          <w:sz w:val="20"/>
          <w:szCs w:val="24"/>
        </w:rPr>
        <w:t xml:space="preserve"> et al (2005) investigated the effects of three different furnished cage systems, </w:t>
      </w:r>
      <w:proofErr w:type="spellStart"/>
      <w:r w:rsidRPr="00626923">
        <w:rPr>
          <w:rFonts w:ascii="Times New Roman" w:hAnsi="Times New Roman"/>
          <w:sz w:val="20"/>
          <w:szCs w:val="24"/>
        </w:rPr>
        <w:t>Aviplus</w:t>
      </w:r>
      <w:proofErr w:type="spellEnd"/>
      <w:r w:rsidRPr="00626923">
        <w:rPr>
          <w:rFonts w:ascii="Times New Roman" w:hAnsi="Times New Roman"/>
          <w:sz w:val="20"/>
          <w:szCs w:val="24"/>
        </w:rPr>
        <w:t xml:space="preserve">, </w:t>
      </w:r>
      <w:proofErr w:type="spellStart"/>
      <w:r w:rsidRPr="00626923">
        <w:rPr>
          <w:rFonts w:ascii="Times New Roman" w:hAnsi="Times New Roman"/>
          <w:sz w:val="20"/>
          <w:szCs w:val="24"/>
        </w:rPr>
        <w:t>Eurovent</w:t>
      </w:r>
      <w:proofErr w:type="spellEnd"/>
      <w:r w:rsidRPr="00626923">
        <w:rPr>
          <w:rFonts w:ascii="Times New Roman" w:hAnsi="Times New Roman"/>
          <w:sz w:val="20"/>
          <w:szCs w:val="24"/>
        </w:rPr>
        <w:t xml:space="preserve"> 625a and </w:t>
      </w:r>
      <w:proofErr w:type="spellStart"/>
      <w:r w:rsidRPr="00626923">
        <w:rPr>
          <w:rFonts w:ascii="Times New Roman" w:hAnsi="Times New Roman"/>
          <w:sz w:val="20"/>
          <w:szCs w:val="24"/>
        </w:rPr>
        <w:t>Eurovent</w:t>
      </w:r>
      <w:proofErr w:type="spellEnd"/>
      <w:r w:rsidRPr="00626923">
        <w:rPr>
          <w:rFonts w:ascii="Times New Roman" w:hAnsi="Times New Roman"/>
          <w:sz w:val="20"/>
          <w:szCs w:val="24"/>
        </w:rPr>
        <w:t xml:space="preserve"> 625A, on the different laying hens strains </w:t>
      </w:r>
      <w:proofErr w:type="spellStart"/>
      <w:r w:rsidRPr="00626923">
        <w:rPr>
          <w:rFonts w:ascii="Times New Roman" w:hAnsi="Times New Roman"/>
          <w:sz w:val="20"/>
          <w:szCs w:val="24"/>
        </w:rPr>
        <w:t>Lohmann</w:t>
      </w:r>
      <w:proofErr w:type="spellEnd"/>
      <w:r w:rsidRPr="00626923">
        <w:rPr>
          <w:rFonts w:ascii="Times New Roman" w:hAnsi="Times New Roman"/>
          <w:sz w:val="20"/>
          <w:szCs w:val="24"/>
        </w:rPr>
        <w:t xml:space="preserve"> Selected Leghorn (LSL) and </w:t>
      </w:r>
      <w:proofErr w:type="spellStart"/>
      <w:r w:rsidRPr="00626923">
        <w:rPr>
          <w:rFonts w:ascii="Times New Roman" w:hAnsi="Times New Roman"/>
          <w:sz w:val="20"/>
          <w:szCs w:val="24"/>
        </w:rPr>
        <w:t>Lohmann</w:t>
      </w:r>
      <w:proofErr w:type="spellEnd"/>
      <w:r w:rsidRPr="00626923">
        <w:rPr>
          <w:rFonts w:ascii="Times New Roman" w:hAnsi="Times New Roman"/>
          <w:sz w:val="20"/>
          <w:szCs w:val="24"/>
        </w:rPr>
        <w:t xml:space="preserve"> Brown (LB) for traits of production, egg quality, bone strength, claws length, and keel bone status. In the </w:t>
      </w:r>
      <w:proofErr w:type="spellStart"/>
      <w:r w:rsidRPr="00626923">
        <w:rPr>
          <w:rFonts w:ascii="Times New Roman" w:hAnsi="Times New Roman"/>
          <w:sz w:val="20"/>
          <w:szCs w:val="24"/>
        </w:rPr>
        <w:t>Aviplus</w:t>
      </w:r>
      <w:proofErr w:type="spellEnd"/>
      <w:r w:rsidRPr="00626923">
        <w:rPr>
          <w:rFonts w:ascii="Times New Roman" w:hAnsi="Times New Roman"/>
          <w:sz w:val="20"/>
          <w:szCs w:val="24"/>
        </w:rPr>
        <w:t xml:space="preserve"> system, egg production per average hen housed was higher than in </w:t>
      </w:r>
      <w:proofErr w:type="spellStart"/>
      <w:r w:rsidRPr="00626923">
        <w:rPr>
          <w:rFonts w:ascii="Times New Roman" w:hAnsi="Times New Roman"/>
          <w:sz w:val="20"/>
          <w:szCs w:val="24"/>
        </w:rPr>
        <w:t>Eurovent</w:t>
      </w:r>
      <w:proofErr w:type="spellEnd"/>
      <w:r w:rsidRPr="00626923">
        <w:rPr>
          <w:rFonts w:ascii="Times New Roman" w:hAnsi="Times New Roman"/>
          <w:sz w:val="20"/>
          <w:szCs w:val="24"/>
        </w:rPr>
        <w:t xml:space="preserve"> 625a and </w:t>
      </w:r>
      <w:proofErr w:type="spellStart"/>
      <w:r w:rsidRPr="00626923">
        <w:rPr>
          <w:rFonts w:ascii="Times New Roman" w:hAnsi="Times New Roman"/>
          <w:sz w:val="20"/>
          <w:szCs w:val="24"/>
        </w:rPr>
        <w:t>Eurovent</w:t>
      </w:r>
      <w:proofErr w:type="spellEnd"/>
      <w:r w:rsidRPr="00626923">
        <w:rPr>
          <w:rFonts w:ascii="Times New Roman" w:hAnsi="Times New Roman"/>
          <w:sz w:val="20"/>
          <w:szCs w:val="24"/>
        </w:rPr>
        <w:t xml:space="preserve"> 625A systems, whereas shell thickness and density were lower. Humorous strength was equally higher in the </w:t>
      </w:r>
      <w:proofErr w:type="spellStart"/>
      <w:r w:rsidRPr="00626923">
        <w:rPr>
          <w:rFonts w:ascii="Times New Roman" w:hAnsi="Times New Roman"/>
          <w:sz w:val="20"/>
          <w:szCs w:val="24"/>
        </w:rPr>
        <w:t>Aviplus</w:t>
      </w:r>
      <w:proofErr w:type="spellEnd"/>
      <w:r w:rsidRPr="00626923">
        <w:rPr>
          <w:rFonts w:ascii="Times New Roman" w:hAnsi="Times New Roman"/>
          <w:sz w:val="20"/>
          <w:szCs w:val="24"/>
        </w:rPr>
        <w:t xml:space="preserve"> than in the </w:t>
      </w:r>
      <w:proofErr w:type="spellStart"/>
      <w:r w:rsidRPr="00626923">
        <w:rPr>
          <w:rFonts w:ascii="Times New Roman" w:hAnsi="Times New Roman"/>
          <w:sz w:val="20"/>
          <w:szCs w:val="24"/>
        </w:rPr>
        <w:t>Eurovent</w:t>
      </w:r>
      <w:proofErr w:type="spellEnd"/>
      <w:r w:rsidRPr="00626923">
        <w:rPr>
          <w:rFonts w:ascii="Times New Roman" w:hAnsi="Times New Roman"/>
          <w:sz w:val="20"/>
          <w:szCs w:val="24"/>
        </w:rPr>
        <w:t xml:space="preserve"> 625a system, whereas there was no observable significant difference in tibia strength among the three systems. The shortest claws were found in the </w:t>
      </w:r>
      <w:proofErr w:type="spellStart"/>
      <w:r w:rsidRPr="00626923">
        <w:rPr>
          <w:rFonts w:ascii="Times New Roman" w:hAnsi="Times New Roman"/>
          <w:sz w:val="20"/>
          <w:szCs w:val="24"/>
        </w:rPr>
        <w:t>Aviplus</w:t>
      </w:r>
      <w:proofErr w:type="spellEnd"/>
      <w:r w:rsidRPr="00626923">
        <w:rPr>
          <w:rFonts w:ascii="Times New Roman" w:hAnsi="Times New Roman"/>
          <w:sz w:val="20"/>
          <w:szCs w:val="24"/>
        </w:rPr>
        <w:t xml:space="preserve"> system, and the fewest keel bone deformities were reported in the </w:t>
      </w:r>
      <w:proofErr w:type="spellStart"/>
      <w:r w:rsidRPr="00626923">
        <w:rPr>
          <w:rFonts w:ascii="Times New Roman" w:hAnsi="Times New Roman"/>
          <w:sz w:val="20"/>
          <w:szCs w:val="24"/>
        </w:rPr>
        <w:t>Eurovent</w:t>
      </w:r>
      <w:proofErr w:type="spellEnd"/>
      <w:r w:rsidRPr="00626923">
        <w:rPr>
          <w:rFonts w:ascii="Times New Roman" w:hAnsi="Times New Roman"/>
          <w:sz w:val="20"/>
          <w:szCs w:val="24"/>
        </w:rPr>
        <w:t xml:space="preserve"> 625a system. The authors revealed that the high standards of conventional cages for production and egg quality were met in furnished cages and that bone strength was significantly greater than in conventional cages. Claw shortening devices in furnished cages seemed satisfactory, in that claws were generally short. However, the occurrence of keel bone deformities which could be attributed to the intensive use of perches seemed to be a challenge of furnished cages. </w:t>
      </w:r>
    </w:p>
    <w:p w:rsidR="006A399E" w:rsidRPr="00626923" w:rsidRDefault="006A399E" w:rsidP="00203FA6">
      <w:pPr>
        <w:snapToGrid w:val="0"/>
        <w:spacing w:after="0" w:line="240" w:lineRule="auto"/>
        <w:ind w:firstLine="425"/>
        <w:jc w:val="both"/>
        <w:rPr>
          <w:rFonts w:ascii="Times New Roman" w:hAnsi="Times New Roman"/>
          <w:sz w:val="20"/>
          <w:szCs w:val="24"/>
        </w:rPr>
      </w:pPr>
      <w:r w:rsidRPr="00626923">
        <w:rPr>
          <w:rFonts w:ascii="Times New Roman" w:hAnsi="Times New Roman"/>
          <w:sz w:val="20"/>
          <w:szCs w:val="24"/>
        </w:rPr>
        <w:t xml:space="preserve">In a study to evaluate the effects of cage density on laying hen performance and egg quality parameters </w:t>
      </w:r>
      <w:r w:rsidRPr="00626923">
        <w:rPr>
          <w:rFonts w:ascii="Times New Roman" w:hAnsi="Times New Roman"/>
          <w:sz w:val="20"/>
          <w:szCs w:val="24"/>
        </w:rPr>
        <w:lastRenderedPageBreak/>
        <w:t>by Saki et al (2012), eighty white leghorns were housed at four cage densities of 2000, 1000, 667 and 500cm</w:t>
      </w:r>
      <w:r w:rsidRPr="00626923">
        <w:rPr>
          <w:rFonts w:ascii="Times New Roman" w:hAnsi="Times New Roman"/>
          <w:sz w:val="20"/>
          <w:szCs w:val="24"/>
          <w:vertAlign w:val="superscript"/>
        </w:rPr>
        <w:t>2</w:t>
      </w:r>
      <w:r w:rsidRPr="00626923">
        <w:rPr>
          <w:rFonts w:ascii="Times New Roman" w:hAnsi="Times New Roman"/>
          <w:sz w:val="20"/>
          <w:szCs w:val="24"/>
        </w:rPr>
        <w:t xml:space="preserve"> per hen, corresponding to 1, 2, 3 and 4 hens per cage. The result revealed that the hens in the treatment having four hens per cage had significantly lower (P &lt; 0.05) body weight, egg weight, hen-day egg production, egg mass, feed intake, egg surface area, unit surface, egg shell weight, and yolk </w:t>
      </w:r>
      <w:proofErr w:type="spellStart"/>
      <w:r w:rsidRPr="00626923">
        <w:rPr>
          <w:rFonts w:ascii="Times New Roman" w:hAnsi="Times New Roman"/>
          <w:sz w:val="20"/>
          <w:szCs w:val="24"/>
        </w:rPr>
        <w:t>colour</w:t>
      </w:r>
      <w:proofErr w:type="spellEnd"/>
      <w:r w:rsidRPr="00626923">
        <w:rPr>
          <w:rFonts w:ascii="Times New Roman" w:hAnsi="Times New Roman"/>
          <w:sz w:val="20"/>
          <w:szCs w:val="24"/>
        </w:rPr>
        <w:t xml:space="preserve"> than hens in the treatment with 1 hen per cage. However, the hens in the treatment having four hens per cage had significantly higher (P &lt; 0.05) feed consumption rate, egg specific gravity, eggshell ratio than hens in the treatment with 1 hen per cage. The authors suggest that white leghorn hens (</w:t>
      </w:r>
      <w:proofErr w:type="spellStart"/>
      <w:r w:rsidRPr="00626923">
        <w:rPr>
          <w:rFonts w:ascii="Times New Roman" w:hAnsi="Times New Roman"/>
          <w:sz w:val="20"/>
          <w:szCs w:val="24"/>
        </w:rPr>
        <w:t>Hy</w:t>
      </w:r>
      <w:proofErr w:type="spellEnd"/>
      <w:r w:rsidRPr="00626923">
        <w:rPr>
          <w:rFonts w:ascii="Times New Roman" w:hAnsi="Times New Roman"/>
          <w:sz w:val="20"/>
          <w:szCs w:val="24"/>
        </w:rPr>
        <w:t>-Line W36) could be kept in cages at densities of 2,000 or 1,000cm</w:t>
      </w:r>
      <w:r w:rsidRPr="00626923">
        <w:rPr>
          <w:rFonts w:ascii="Times New Roman" w:hAnsi="Times New Roman"/>
          <w:sz w:val="20"/>
          <w:szCs w:val="24"/>
          <w:vertAlign w:val="superscript"/>
        </w:rPr>
        <w:t>2</w:t>
      </w:r>
      <w:r w:rsidRPr="00626923">
        <w:rPr>
          <w:rFonts w:ascii="Times New Roman" w:hAnsi="Times New Roman"/>
          <w:sz w:val="20"/>
          <w:szCs w:val="24"/>
        </w:rPr>
        <w:t xml:space="preserve"> to improve egg quality parameters and performance.</w:t>
      </w:r>
    </w:p>
    <w:p w:rsidR="006A399E" w:rsidRPr="00626923" w:rsidRDefault="006A399E" w:rsidP="00203FA6">
      <w:pPr>
        <w:snapToGrid w:val="0"/>
        <w:spacing w:after="0" w:line="240" w:lineRule="auto"/>
        <w:ind w:firstLine="425"/>
        <w:jc w:val="both"/>
        <w:rPr>
          <w:rFonts w:ascii="Times New Roman" w:hAnsi="Times New Roman"/>
          <w:sz w:val="20"/>
          <w:szCs w:val="24"/>
        </w:rPr>
      </w:pPr>
      <w:r w:rsidRPr="00626923">
        <w:rPr>
          <w:rFonts w:ascii="Times New Roman" w:hAnsi="Times New Roman"/>
          <w:sz w:val="20"/>
          <w:szCs w:val="24"/>
        </w:rPr>
        <w:t>A study was undertaken to determine what changes in egg quality characteristics occur during extended cold storage for commercially produced conventional cage, enriched colony cage, and cage-free aviary eggs by Jones et al. (2014). The result revealed that aviary and enriched eggs were significantly (P&lt;0.05) heavier than conventional cage. Albumen height and Hough unit (p&lt;0.05) were significantly greater for conventional cage than enriched eggs. Static compression shell strength was greatest (p&lt;0.05) for enriched eggs compared with aviary. No observable influence of the overall housing system was recorded for yolk measurements, shall dynamics stiffness, or whole egg total solids. Apart from the differences in the change of egg weight at 4 weeks of age, no significant difference in the rate of quality decline were found among the housing systems. The authors recommended from the result of their study that US egg quality standards should effectively define quality for commercially produced conventional cage, enriched colony cage, and case-free aviary eggs.</w:t>
      </w:r>
    </w:p>
    <w:p w:rsidR="006A399E" w:rsidRPr="00626923" w:rsidRDefault="006A399E" w:rsidP="00203FA6">
      <w:pPr>
        <w:snapToGrid w:val="0"/>
        <w:spacing w:after="0" w:line="240" w:lineRule="auto"/>
        <w:ind w:firstLine="425"/>
        <w:jc w:val="both"/>
        <w:rPr>
          <w:rFonts w:ascii="Times New Roman" w:hAnsi="Times New Roman"/>
          <w:sz w:val="20"/>
          <w:szCs w:val="24"/>
        </w:rPr>
      </w:pPr>
      <w:proofErr w:type="spellStart"/>
      <w:r w:rsidRPr="00626923">
        <w:rPr>
          <w:rFonts w:ascii="Times New Roman" w:hAnsi="Times New Roman"/>
          <w:sz w:val="20"/>
          <w:szCs w:val="24"/>
        </w:rPr>
        <w:t>Tumova</w:t>
      </w:r>
      <w:proofErr w:type="spellEnd"/>
      <w:r w:rsidRPr="00626923">
        <w:rPr>
          <w:rFonts w:ascii="Times New Roman" w:hAnsi="Times New Roman"/>
          <w:sz w:val="20"/>
          <w:szCs w:val="24"/>
        </w:rPr>
        <w:t xml:space="preserve"> et al. (2016) evaluated the interactions in performance eggshell quality and tibia traits of two laying hen genotypes namely a commercial hybrid, </w:t>
      </w:r>
      <w:proofErr w:type="spellStart"/>
      <w:r w:rsidRPr="00626923">
        <w:rPr>
          <w:rFonts w:ascii="Times New Roman" w:hAnsi="Times New Roman"/>
          <w:sz w:val="20"/>
          <w:szCs w:val="24"/>
        </w:rPr>
        <w:t>Lohmann</w:t>
      </w:r>
      <w:proofErr w:type="spellEnd"/>
      <w:r w:rsidRPr="00626923">
        <w:rPr>
          <w:rFonts w:ascii="Times New Roman" w:hAnsi="Times New Roman"/>
          <w:sz w:val="20"/>
          <w:szCs w:val="24"/>
        </w:rPr>
        <w:t xml:space="preserve"> (LSL) and a traditional breed, the Czech Hen (CH) housed in conventional cages and on litter. The result revealed that a significant interaction between genotype and housing was determined in egg weight. The heaviest eggs were laid by LSL hens housed in cages, and the lightest laid by Czech hen. Czech hens kept in cages produced the strongest shells (4480g/cm</w:t>
      </w:r>
      <w:r w:rsidRPr="00626923">
        <w:rPr>
          <w:rFonts w:ascii="Times New Roman" w:hAnsi="Times New Roman"/>
          <w:sz w:val="20"/>
          <w:szCs w:val="24"/>
          <w:vertAlign w:val="superscript"/>
        </w:rPr>
        <w:t>2</w:t>
      </w:r>
      <w:r w:rsidRPr="00626923">
        <w:rPr>
          <w:rFonts w:ascii="Times New Roman" w:hAnsi="Times New Roman"/>
          <w:sz w:val="20"/>
          <w:szCs w:val="24"/>
        </w:rPr>
        <w:t>), whereas the Czech hen in cages produced the weakest shells (3665g/cm</w:t>
      </w:r>
      <w:r w:rsidRPr="00626923">
        <w:rPr>
          <w:rFonts w:ascii="Times New Roman" w:hAnsi="Times New Roman"/>
          <w:sz w:val="20"/>
          <w:szCs w:val="24"/>
          <w:vertAlign w:val="superscript"/>
        </w:rPr>
        <w:t>2</w:t>
      </w:r>
      <w:r w:rsidRPr="00626923">
        <w:rPr>
          <w:rFonts w:ascii="Times New Roman" w:hAnsi="Times New Roman"/>
          <w:sz w:val="20"/>
          <w:szCs w:val="24"/>
        </w:rPr>
        <w:t xml:space="preserve">). Layers housed on litter were significantly stronger tibias than hen housed in cages (485 </w:t>
      </w:r>
      <w:proofErr w:type="spellStart"/>
      <w:r w:rsidRPr="00626923">
        <w:rPr>
          <w:rFonts w:ascii="Times New Roman" w:hAnsi="Times New Roman"/>
          <w:sz w:val="20"/>
          <w:szCs w:val="24"/>
        </w:rPr>
        <w:t>vs</w:t>
      </w:r>
      <w:proofErr w:type="spellEnd"/>
      <w:r w:rsidRPr="00626923">
        <w:rPr>
          <w:rFonts w:ascii="Times New Roman" w:hAnsi="Times New Roman"/>
          <w:sz w:val="20"/>
          <w:szCs w:val="24"/>
        </w:rPr>
        <w:t xml:space="preserve"> 397N). Finally, the overall result revealed that the interaction between housing and genotype resulted in large difference in measurement of egg weight and egg shell quality.</w:t>
      </w:r>
    </w:p>
    <w:p w:rsidR="006A399E" w:rsidRPr="00626923" w:rsidRDefault="006A399E" w:rsidP="00203FA6">
      <w:pPr>
        <w:snapToGrid w:val="0"/>
        <w:spacing w:after="0" w:line="240" w:lineRule="auto"/>
        <w:ind w:firstLine="425"/>
        <w:jc w:val="both"/>
        <w:rPr>
          <w:rFonts w:ascii="Times New Roman" w:hAnsi="Times New Roman"/>
          <w:sz w:val="20"/>
          <w:szCs w:val="24"/>
        </w:rPr>
      </w:pPr>
      <w:proofErr w:type="spellStart"/>
      <w:r w:rsidRPr="00626923">
        <w:rPr>
          <w:rFonts w:ascii="Times New Roman" w:hAnsi="Times New Roman"/>
          <w:sz w:val="20"/>
          <w:szCs w:val="24"/>
        </w:rPr>
        <w:lastRenderedPageBreak/>
        <w:t>Minelli</w:t>
      </w:r>
      <w:proofErr w:type="spellEnd"/>
      <w:r w:rsidRPr="00626923">
        <w:rPr>
          <w:rFonts w:ascii="Times New Roman" w:hAnsi="Times New Roman"/>
          <w:sz w:val="20"/>
          <w:szCs w:val="24"/>
        </w:rPr>
        <w:t xml:space="preserve"> et al. (2007) compared the </w:t>
      </w:r>
      <w:proofErr w:type="spellStart"/>
      <w:r w:rsidRPr="00626923">
        <w:rPr>
          <w:rFonts w:ascii="Times New Roman" w:hAnsi="Times New Roman"/>
          <w:sz w:val="20"/>
          <w:szCs w:val="24"/>
        </w:rPr>
        <w:t>physio</w:t>
      </w:r>
      <w:proofErr w:type="spellEnd"/>
      <w:r w:rsidRPr="00626923">
        <w:rPr>
          <w:rFonts w:ascii="Times New Roman" w:hAnsi="Times New Roman"/>
          <w:sz w:val="20"/>
          <w:szCs w:val="24"/>
        </w:rPr>
        <w:t xml:space="preserve">-chemical properties of egg laid either by hens reared according to the organic method or by caged hens kept in conventional system. The result indicates that the egg obtained from the organic system were higher (64.4 </w:t>
      </w:r>
      <w:proofErr w:type="spellStart"/>
      <w:r w:rsidRPr="00626923">
        <w:rPr>
          <w:rFonts w:ascii="Times New Roman" w:hAnsi="Times New Roman"/>
          <w:sz w:val="20"/>
          <w:szCs w:val="24"/>
        </w:rPr>
        <w:t>vs</w:t>
      </w:r>
      <w:proofErr w:type="spellEnd"/>
      <w:r w:rsidRPr="00626923">
        <w:rPr>
          <w:rFonts w:ascii="Times New Roman" w:hAnsi="Times New Roman"/>
          <w:sz w:val="20"/>
          <w:szCs w:val="24"/>
        </w:rPr>
        <w:t xml:space="preserve"> 66.2g) being yolk, albumen and eggshell weights statistically lower in comparison with those produced in conventional system. The yolk/albumen ratio resulted lower in the organic eggs (0.38 </w:t>
      </w:r>
      <w:proofErr w:type="spellStart"/>
      <w:r w:rsidRPr="00626923">
        <w:rPr>
          <w:rFonts w:ascii="Times New Roman" w:hAnsi="Times New Roman"/>
          <w:sz w:val="20"/>
          <w:szCs w:val="24"/>
        </w:rPr>
        <w:t>vs</w:t>
      </w:r>
      <w:proofErr w:type="spellEnd"/>
      <w:r w:rsidRPr="00626923">
        <w:rPr>
          <w:rFonts w:ascii="Times New Roman" w:hAnsi="Times New Roman"/>
          <w:sz w:val="20"/>
          <w:szCs w:val="24"/>
        </w:rPr>
        <w:t xml:space="preserve"> 0.39). The percentage of eggshell was not influenced by the hen rearing system whereas, the eggshell strength reported higher in the eggs produced in the conventional system (3.265 </w:t>
      </w:r>
      <w:proofErr w:type="spellStart"/>
      <w:r w:rsidRPr="00626923">
        <w:rPr>
          <w:rFonts w:ascii="Times New Roman" w:hAnsi="Times New Roman"/>
          <w:sz w:val="20"/>
          <w:szCs w:val="24"/>
        </w:rPr>
        <w:t>vs</w:t>
      </w:r>
      <w:proofErr w:type="spellEnd"/>
      <w:r w:rsidRPr="00626923">
        <w:rPr>
          <w:rFonts w:ascii="Times New Roman" w:hAnsi="Times New Roman"/>
          <w:sz w:val="20"/>
          <w:szCs w:val="24"/>
        </w:rPr>
        <w:t xml:space="preserve"> 3.135kg). The organic yolks were paler than the conventional ones. </w:t>
      </w:r>
    </w:p>
    <w:p w:rsidR="006A399E" w:rsidRPr="00626923" w:rsidRDefault="006A399E" w:rsidP="00203FA6">
      <w:pPr>
        <w:snapToGrid w:val="0"/>
        <w:spacing w:after="0" w:line="240" w:lineRule="auto"/>
        <w:ind w:firstLine="425"/>
        <w:jc w:val="both"/>
        <w:rPr>
          <w:rFonts w:ascii="Times New Roman" w:hAnsi="Times New Roman"/>
          <w:sz w:val="20"/>
          <w:szCs w:val="24"/>
        </w:rPr>
      </w:pPr>
      <w:proofErr w:type="spellStart"/>
      <w:r w:rsidRPr="00626923">
        <w:rPr>
          <w:rFonts w:ascii="Times New Roman" w:hAnsi="Times New Roman"/>
          <w:sz w:val="20"/>
          <w:szCs w:val="24"/>
        </w:rPr>
        <w:t>Ojedapo</w:t>
      </w:r>
      <w:proofErr w:type="spellEnd"/>
      <w:r w:rsidRPr="00626923">
        <w:rPr>
          <w:rFonts w:ascii="Times New Roman" w:hAnsi="Times New Roman"/>
          <w:sz w:val="20"/>
          <w:szCs w:val="24"/>
        </w:rPr>
        <w:t xml:space="preserve"> (2013) carried out a study to investigate the effects of cages </w:t>
      </w:r>
      <w:proofErr w:type="spellStart"/>
      <w:r w:rsidRPr="00626923">
        <w:rPr>
          <w:rFonts w:ascii="Times New Roman" w:hAnsi="Times New Roman"/>
          <w:sz w:val="20"/>
          <w:szCs w:val="24"/>
        </w:rPr>
        <w:t>vs</w:t>
      </w:r>
      <w:proofErr w:type="spellEnd"/>
      <w:r w:rsidRPr="00626923">
        <w:rPr>
          <w:rFonts w:ascii="Times New Roman" w:hAnsi="Times New Roman"/>
          <w:sz w:val="20"/>
          <w:szCs w:val="24"/>
        </w:rPr>
        <w:t xml:space="preserve"> deep litters housing systems on internal and external egg characteristics of commercial laying birds. The result revealed that there were significant (P &lt; 0.05) differences that exist between housing system and egg quality traits. A significantly higher value in deep litter than that of eggs from the cage birds for internal egg traits was observed only differed for yolk height that had higher value for yolk height in cage eggs. The author suggests that an appropriate housing system for a particular layer chickens should be considered to maximum egg quality traits.</w:t>
      </w:r>
    </w:p>
    <w:p w:rsidR="006A399E" w:rsidRPr="00626923" w:rsidRDefault="006A399E" w:rsidP="00203FA6">
      <w:pPr>
        <w:snapToGrid w:val="0"/>
        <w:spacing w:after="0" w:line="240" w:lineRule="auto"/>
        <w:ind w:firstLine="425"/>
        <w:jc w:val="both"/>
        <w:rPr>
          <w:rFonts w:ascii="Times New Roman" w:hAnsi="Times New Roman"/>
          <w:sz w:val="20"/>
          <w:szCs w:val="24"/>
        </w:rPr>
      </w:pPr>
      <w:r w:rsidRPr="00626923">
        <w:rPr>
          <w:rFonts w:ascii="Times New Roman" w:hAnsi="Times New Roman"/>
          <w:sz w:val="20"/>
          <w:szCs w:val="24"/>
        </w:rPr>
        <w:t xml:space="preserve">In an experiment to determine the quality of table eggs produced in different housing systems by </w:t>
      </w:r>
      <w:proofErr w:type="spellStart"/>
      <w:r w:rsidRPr="00626923">
        <w:rPr>
          <w:rFonts w:ascii="Times New Roman" w:hAnsi="Times New Roman"/>
          <w:sz w:val="20"/>
          <w:szCs w:val="24"/>
        </w:rPr>
        <w:t>Dukic-Stojcic</w:t>
      </w:r>
      <w:proofErr w:type="spellEnd"/>
      <w:r w:rsidRPr="00626923">
        <w:rPr>
          <w:rFonts w:ascii="Times New Roman" w:hAnsi="Times New Roman"/>
          <w:sz w:val="20"/>
          <w:szCs w:val="24"/>
        </w:rPr>
        <w:t xml:space="preserve"> et al. (2009), the quality of table eggs varied significantly depending on the different housing systems – conventional cage system, floor system with limited space and free range. The eggs produced in conventional cages reported greater mass and were cleaner than the egg produced in the floor systems. The best results for shell thickness were found in laying hens kept in the free range system.</w:t>
      </w:r>
    </w:p>
    <w:p w:rsidR="006A399E" w:rsidRPr="00626923" w:rsidRDefault="006A399E" w:rsidP="00203FA6">
      <w:pPr>
        <w:snapToGrid w:val="0"/>
        <w:spacing w:after="0" w:line="240" w:lineRule="auto"/>
        <w:ind w:firstLine="425"/>
        <w:jc w:val="both"/>
        <w:rPr>
          <w:rFonts w:ascii="Times New Roman" w:hAnsi="Times New Roman"/>
          <w:sz w:val="20"/>
          <w:szCs w:val="24"/>
        </w:rPr>
      </w:pPr>
      <w:proofErr w:type="spellStart"/>
      <w:r w:rsidRPr="00626923">
        <w:rPr>
          <w:rFonts w:ascii="Times New Roman" w:hAnsi="Times New Roman"/>
          <w:sz w:val="20"/>
          <w:szCs w:val="24"/>
        </w:rPr>
        <w:t>Kamanli</w:t>
      </w:r>
      <w:proofErr w:type="spellEnd"/>
      <w:r w:rsidRPr="00626923">
        <w:rPr>
          <w:rFonts w:ascii="Times New Roman" w:hAnsi="Times New Roman"/>
          <w:sz w:val="20"/>
          <w:szCs w:val="24"/>
        </w:rPr>
        <w:t xml:space="preserve"> et al. (2015) determine the influence of yellow incandescent bulb, white mini fluorescent lamp and white </w:t>
      </w:r>
      <w:proofErr w:type="spellStart"/>
      <w:r w:rsidRPr="00626923">
        <w:rPr>
          <w:rFonts w:ascii="Times New Roman" w:hAnsi="Times New Roman"/>
          <w:sz w:val="20"/>
          <w:szCs w:val="24"/>
        </w:rPr>
        <w:t>LEDs</w:t>
      </w:r>
      <w:proofErr w:type="spellEnd"/>
      <w:r w:rsidRPr="00626923">
        <w:rPr>
          <w:rFonts w:ascii="Times New Roman" w:hAnsi="Times New Roman"/>
          <w:sz w:val="20"/>
          <w:szCs w:val="24"/>
        </w:rPr>
        <w:t xml:space="preserve"> on some performance and egg quality traits in laying hens. The result revealed that the light sources had no effect on final body eight, albumen index and shape index but had observable influence on other traits. The results also indicated that though the cost of LED lamps was higher than that of other light sources, their energy consumption was lower. LED lamps did not have any negative impact on the production and egg quality of the laying hens.</w:t>
      </w:r>
    </w:p>
    <w:p w:rsidR="006A399E" w:rsidRPr="00626923" w:rsidRDefault="006A399E" w:rsidP="00203FA6">
      <w:pPr>
        <w:snapToGrid w:val="0"/>
        <w:spacing w:after="0" w:line="240" w:lineRule="auto"/>
        <w:ind w:firstLine="425"/>
        <w:jc w:val="both"/>
        <w:rPr>
          <w:rFonts w:ascii="Times New Roman" w:hAnsi="Times New Roman"/>
          <w:sz w:val="20"/>
          <w:szCs w:val="24"/>
        </w:rPr>
      </w:pPr>
      <w:proofErr w:type="spellStart"/>
      <w:r w:rsidRPr="00626923">
        <w:rPr>
          <w:rFonts w:ascii="Times New Roman" w:hAnsi="Times New Roman"/>
          <w:sz w:val="20"/>
          <w:szCs w:val="24"/>
        </w:rPr>
        <w:t>Tumova</w:t>
      </w:r>
      <w:proofErr w:type="spellEnd"/>
      <w:r w:rsidRPr="00626923">
        <w:rPr>
          <w:rFonts w:ascii="Times New Roman" w:hAnsi="Times New Roman"/>
          <w:sz w:val="20"/>
          <w:szCs w:val="24"/>
        </w:rPr>
        <w:t xml:space="preserve"> et al. (2009) studied the effect of housing (litter and conventional cages) quality characteristics employing Isa Brown, </w:t>
      </w:r>
      <w:proofErr w:type="spellStart"/>
      <w:r w:rsidRPr="00626923">
        <w:rPr>
          <w:rFonts w:ascii="Times New Roman" w:hAnsi="Times New Roman"/>
          <w:sz w:val="20"/>
          <w:szCs w:val="24"/>
        </w:rPr>
        <w:t>Hisex</w:t>
      </w:r>
      <w:proofErr w:type="spellEnd"/>
      <w:r w:rsidRPr="00626923">
        <w:rPr>
          <w:rFonts w:ascii="Times New Roman" w:hAnsi="Times New Roman"/>
          <w:sz w:val="20"/>
          <w:szCs w:val="24"/>
        </w:rPr>
        <w:t xml:space="preserve"> Brown and Moravia housed. The result indicates that the highest egg weight (62.09g) was reported in </w:t>
      </w:r>
      <w:proofErr w:type="spellStart"/>
      <w:r w:rsidRPr="00626923">
        <w:rPr>
          <w:rFonts w:ascii="Times New Roman" w:hAnsi="Times New Roman"/>
          <w:sz w:val="20"/>
          <w:szCs w:val="24"/>
        </w:rPr>
        <w:t>Hisex</w:t>
      </w:r>
      <w:proofErr w:type="spellEnd"/>
      <w:r w:rsidRPr="00626923">
        <w:rPr>
          <w:rFonts w:ascii="Times New Roman" w:hAnsi="Times New Roman"/>
          <w:sz w:val="20"/>
          <w:szCs w:val="24"/>
        </w:rPr>
        <w:t xml:space="preserve">-Brown genotype placed in cages. Eggshell strength was influenced by housing systems, genotype and egg collection time (P </w:t>
      </w:r>
      <w:r w:rsidRPr="00626923">
        <w:rPr>
          <w:rFonts w:ascii="Times New Roman" w:hAnsi="Times New Roman"/>
          <w:sz w:val="20"/>
          <w:szCs w:val="24"/>
          <w:u w:val="single"/>
        </w:rPr>
        <w:t>&lt;</w:t>
      </w:r>
      <w:r w:rsidRPr="00626923">
        <w:rPr>
          <w:rFonts w:ascii="Times New Roman" w:hAnsi="Times New Roman"/>
          <w:sz w:val="20"/>
          <w:szCs w:val="24"/>
        </w:rPr>
        <w:t xml:space="preserve"> 0.049). It was higher in cage </w:t>
      </w:r>
      <w:r w:rsidRPr="00626923">
        <w:rPr>
          <w:rFonts w:ascii="Times New Roman" w:hAnsi="Times New Roman"/>
          <w:sz w:val="20"/>
          <w:szCs w:val="24"/>
        </w:rPr>
        <w:lastRenderedPageBreak/>
        <w:t xml:space="preserve">system compare with the litter counterpart, and lower in the Monrovia genotype in comparison with Isa Brown and </w:t>
      </w:r>
      <w:proofErr w:type="spellStart"/>
      <w:r w:rsidRPr="00626923">
        <w:rPr>
          <w:rFonts w:ascii="Times New Roman" w:hAnsi="Times New Roman"/>
          <w:sz w:val="20"/>
          <w:szCs w:val="24"/>
        </w:rPr>
        <w:t>Hisex</w:t>
      </w:r>
      <w:proofErr w:type="spellEnd"/>
      <w:r w:rsidRPr="00626923">
        <w:rPr>
          <w:rFonts w:ascii="Times New Roman" w:hAnsi="Times New Roman"/>
          <w:sz w:val="20"/>
          <w:szCs w:val="24"/>
        </w:rPr>
        <w:t xml:space="preserve"> Brown.</w:t>
      </w:r>
    </w:p>
    <w:p w:rsidR="006A399E" w:rsidRPr="00626923" w:rsidRDefault="006A399E" w:rsidP="00203FA6">
      <w:pPr>
        <w:snapToGrid w:val="0"/>
        <w:spacing w:after="0" w:line="240" w:lineRule="auto"/>
        <w:ind w:firstLine="425"/>
        <w:jc w:val="both"/>
        <w:rPr>
          <w:rFonts w:ascii="Times New Roman" w:hAnsi="Times New Roman"/>
          <w:sz w:val="20"/>
          <w:szCs w:val="24"/>
        </w:rPr>
      </w:pPr>
      <w:r w:rsidRPr="00626923">
        <w:rPr>
          <w:rFonts w:ascii="Times New Roman" w:hAnsi="Times New Roman"/>
          <w:sz w:val="20"/>
          <w:szCs w:val="24"/>
        </w:rPr>
        <w:t xml:space="preserve">The effect of housing systems (conventional cages and litter) and genotype (Czech hen and </w:t>
      </w:r>
      <w:proofErr w:type="spellStart"/>
      <w:r w:rsidRPr="00626923">
        <w:rPr>
          <w:rFonts w:ascii="Times New Roman" w:hAnsi="Times New Roman"/>
          <w:sz w:val="20"/>
          <w:szCs w:val="24"/>
        </w:rPr>
        <w:t>Lohmann</w:t>
      </w:r>
      <w:proofErr w:type="spellEnd"/>
      <w:r w:rsidRPr="00626923">
        <w:rPr>
          <w:rFonts w:ascii="Times New Roman" w:hAnsi="Times New Roman"/>
          <w:sz w:val="20"/>
          <w:szCs w:val="24"/>
        </w:rPr>
        <w:t xml:space="preserve">) on egg quality was investigated by </w:t>
      </w:r>
      <w:proofErr w:type="spellStart"/>
      <w:r w:rsidRPr="00626923">
        <w:rPr>
          <w:rFonts w:ascii="Times New Roman" w:hAnsi="Times New Roman"/>
          <w:sz w:val="20"/>
          <w:szCs w:val="24"/>
        </w:rPr>
        <w:t>Svobodova</w:t>
      </w:r>
      <w:proofErr w:type="spellEnd"/>
      <w:r w:rsidRPr="00626923">
        <w:rPr>
          <w:rFonts w:ascii="Times New Roman" w:hAnsi="Times New Roman"/>
          <w:sz w:val="20"/>
          <w:szCs w:val="24"/>
        </w:rPr>
        <w:t xml:space="preserve"> et al. (2014).</w:t>
      </w:r>
      <w:r w:rsidR="00626923" w:rsidRPr="00626923">
        <w:rPr>
          <w:rFonts w:ascii="Times New Roman" w:hAnsi="Times New Roman"/>
          <w:sz w:val="20"/>
          <w:szCs w:val="24"/>
        </w:rPr>
        <w:t xml:space="preserve"> </w:t>
      </w:r>
      <w:r w:rsidRPr="00626923">
        <w:rPr>
          <w:rFonts w:ascii="Times New Roman" w:hAnsi="Times New Roman"/>
          <w:sz w:val="20"/>
          <w:szCs w:val="24"/>
        </w:rPr>
        <w:t xml:space="preserve">The result revealed that the housing system significantly (P &lt; 0.001) influenced egg weights. Higher values in Czech hen were observed in litter on other hand in </w:t>
      </w:r>
      <w:proofErr w:type="spellStart"/>
      <w:r w:rsidRPr="00626923">
        <w:rPr>
          <w:rFonts w:ascii="Times New Roman" w:hAnsi="Times New Roman"/>
          <w:sz w:val="20"/>
          <w:szCs w:val="24"/>
        </w:rPr>
        <w:t>Lohmann</w:t>
      </w:r>
      <w:proofErr w:type="spellEnd"/>
      <w:r w:rsidRPr="00626923">
        <w:rPr>
          <w:rFonts w:ascii="Times New Roman" w:hAnsi="Times New Roman"/>
          <w:sz w:val="20"/>
          <w:szCs w:val="24"/>
        </w:rPr>
        <w:t xml:space="preserve"> compared to Czech hen. Shape index (76.46g </w:t>
      </w:r>
      <w:proofErr w:type="spellStart"/>
      <w:r w:rsidRPr="00626923">
        <w:rPr>
          <w:rFonts w:ascii="Times New Roman" w:hAnsi="Times New Roman"/>
          <w:sz w:val="20"/>
          <w:szCs w:val="24"/>
        </w:rPr>
        <w:t>vs</w:t>
      </w:r>
      <w:proofErr w:type="spellEnd"/>
      <w:r w:rsidRPr="00626923">
        <w:rPr>
          <w:rFonts w:ascii="Times New Roman" w:hAnsi="Times New Roman"/>
          <w:sz w:val="20"/>
          <w:szCs w:val="24"/>
        </w:rPr>
        <w:t xml:space="preserve"> 75.15g) and deformation (0.31N </w:t>
      </w:r>
      <w:proofErr w:type="spellStart"/>
      <w:r w:rsidRPr="00626923">
        <w:rPr>
          <w:rFonts w:ascii="Times New Roman" w:hAnsi="Times New Roman"/>
          <w:sz w:val="20"/>
          <w:szCs w:val="24"/>
        </w:rPr>
        <w:t>vs</w:t>
      </w:r>
      <w:proofErr w:type="spellEnd"/>
      <w:r w:rsidRPr="00626923">
        <w:rPr>
          <w:rFonts w:ascii="Times New Roman" w:hAnsi="Times New Roman"/>
          <w:sz w:val="20"/>
          <w:szCs w:val="24"/>
        </w:rPr>
        <w:t xml:space="preserve"> 0.29N) was higher in eggs from Czech hen compared to </w:t>
      </w:r>
      <w:proofErr w:type="spellStart"/>
      <w:r w:rsidRPr="00626923">
        <w:rPr>
          <w:rFonts w:ascii="Times New Roman" w:hAnsi="Times New Roman"/>
          <w:sz w:val="20"/>
          <w:szCs w:val="24"/>
        </w:rPr>
        <w:t>Lohmann</w:t>
      </w:r>
      <w:proofErr w:type="spellEnd"/>
      <w:r w:rsidRPr="00626923">
        <w:rPr>
          <w:rFonts w:ascii="Times New Roman" w:hAnsi="Times New Roman"/>
          <w:sz w:val="20"/>
          <w:szCs w:val="24"/>
        </w:rPr>
        <w:t>.</w:t>
      </w:r>
    </w:p>
    <w:p w:rsidR="006A399E" w:rsidRPr="00626923" w:rsidRDefault="006A399E" w:rsidP="00203FA6">
      <w:pPr>
        <w:snapToGrid w:val="0"/>
        <w:spacing w:after="0" w:line="240" w:lineRule="auto"/>
        <w:ind w:firstLine="425"/>
        <w:jc w:val="both"/>
        <w:rPr>
          <w:rFonts w:ascii="Times New Roman" w:hAnsi="Times New Roman"/>
          <w:sz w:val="20"/>
          <w:szCs w:val="24"/>
        </w:rPr>
      </w:pPr>
      <w:proofErr w:type="spellStart"/>
      <w:r w:rsidRPr="00626923">
        <w:rPr>
          <w:rFonts w:ascii="Times New Roman" w:hAnsi="Times New Roman"/>
          <w:sz w:val="20"/>
          <w:szCs w:val="24"/>
        </w:rPr>
        <w:t>Englmaierova</w:t>
      </w:r>
      <w:proofErr w:type="spellEnd"/>
      <w:r w:rsidRPr="00626923">
        <w:rPr>
          <w:rFonts w:ascii="Times New Roman" w:hAnsi="Times New Roman"/>
          <w:sz w:val="20"/>
          <w:szCs w:val="24"/>
        </w:rPr>
        <w:t xml:space="preserve"> et al (2014) studied the effects of laying hens housing system (conventional, enriched, cages, litter and aviaries) on laying performance and egg quality characteristics. The result indicates that the housing system significantly (P &lt; 0.001) influenced the performance characteristics. The highest egg production, lowest daily feed consumption, and feed conversion ratio were measured in conventional cages compared to litter and aviaries.</w:t>
      </w:r>
      <w:r w:rsidR="00626923" w:rsidRPr="00626923">
        <w:rPr>
          <w:rFonts w:ascii="Times New Roman" w:hAnsi="Times New Roman"/>
          <w:sz w:val="20"/>
          <w:szCs w:val="24"/>
        </w:rPr>
        <w:t xml:space="preserve"> </w:t>
      </w:r>
      <w:r w:rsidRPr="00626923">
        <w:rPr>
          <w:rFonts w:ascii="Times New Roman" w:hAnsi="Times New Roman"/>
          <w:sz w:val="20"/>
          <w:szCs w:val="24"/>
        </w:rPr>
        <w:t>Higher egg shell hens housed in enriched cages and aviaries laid eggs with a higher yolk index (P &lt; 0.001). On the whole, from the view point of egg safety, a more suitable substitute for conventional cages are enriched cages and aviaries than litter.</w:t>
      </w:r>
    </w:p>
    <w:p w:rsidR="006A399E" w:rsidRPr="00626923" w:rsidRDefault="006A399E" w:rsidP="00203FA6">
      <w:pPr>
        <w:snapToGrid w:val="0"/>
        <w:spacing w:after="0" w:line="240" w:lineRule="auto"/>
        <w:ind w:firstLine="425"/>
        <w:jc w:val="both"/>
        <w:rPr>
          <w:rFonts w:ascii="Times New Roman" w:hAnsi="Times New Roman"/>
          <w:sz w:val="20"/>
          <w:szCs w:val="24"/>
        </w:rPr>
      </w:pPr>
      <w:proofErr w:type="spellStart"/>
      <w:r w:rsidRPr="00626923">
        <w:rPr>
          <w:rFonts w:ascii="Times New Roman" w:hAnsi="Times New Roman"/>
          <w:sz w:val="20"/>
          <w:szCs w:val="24"/>
        </w:rPr>
        <w:t>Ketta</w:t>
      </w:r>
      <w:proofErr w:type="spellEnd"/>
      <w:r w:rsidRPr="00626923">
        <w:rPr>
          <w:rFonts w:ascii="Times New Roman" w:hAnsi="Times New Roman"/>
          <w:sz w:val="20"/>
          <w:szCs w:val="24"/>
        </w:rPr>
        <w:t xml:space="preserve"> and </w:t>
      </w:r>
      <w:proofErr w:type="spellStart"/>
      <w:r w:rsidRPr="00626923">
        <w:rPr>
          <w:rFonts w:ascii="Times New Roman" w:hAnsi="Times New Roman"/>
          <w:sz w:val="20"/>
          <w:szCs w:val="24"/>
        </w:rPr>
        <w:t>Tumova</w:t>
      </w:r>
      <w:proofErr w:type="spellEnd"/>
      <w:r w:rsidRPr="00626923">
        <w:rPr>
          <w:rFonts w:ascii="Times New Roman" w:hAnsi="Times New Roman"/>
          <w:sz w:val="20"/>
          <w:szCs w:val="24"/>
        </w:rPr>
        <w:t xml:space="preserve"> (2014) investigated the differences in the eggshell quality and the tibia measurements between </w:t>
      </w:r>
      <w:proofErr w:type="spellStart"/>
      <w:r w:rsidRPr="00626923">
        <w:rPr>
          <w:rFonts w:ascii="Times New Roman" w:hAnsi="Times New Roman"/>
          <w:sz w:val="20"/>
          <w:szCs w:val="24"/>
        </w:rPr>
        <w:t>Lohmann</w:t>
      </w:r>
      <w:proofErr w:type="spellEnd"/>
      <w:r w:rsidRPr="00626923">
        <w:rPr>
          <w:rFonts w:ascii="Times New Roman" w:hAnsi="Times New Roman"/>
          <w:sz w:val="20"/>
          <w:szCs w:val="24"/>
        </w:rPr>
        <w:t xml:space="preserve"> white and Czech hens housed in conventional cages and on litter system. The results indicate that the significant interactions between genotype and housing system were detected for the egg weight; the significantly heaviest eggs (P </w:t>
      </w:r>
      <w:r w:rsidRPr="00626923">
        <w:rPr>
          <w:rFonts w:ascii="Times New Roman" w:hAnsi="Times New Roman"/>
          <w:sz w:val="20"/>
          <w:szCs w:val="24"/>
          <w:u w:val="single"/>
        </w:rPr>
        <w:t>&lt;</w:t>
      </w:r>
      <w:r w:rsidRPr="00626923">
        <w:rPr>
          <w:rFonts w:ascii="Times New Roman" w:hAnsi="Times New Roman"/>
          <w:sz w:val="20"/>
          <w:szCs w:val="24"/>
        </w:rPr>
        <w:t xml:space="preserve"> 0.001) were in </w:t>
      </w:r>
      <w:proofErr w:type="spellStart"/>
      <w:r w:rsidRPr="00626923">
        <w:rPr>
          <w:rFonts w:ascii="Times New Roman" w:hAnsi="Times New Roman"/>
          <w:sz w:val="20"/>
          <w:szCs w:val="24"/>
        </w:rPr>
        <w:t>Lohmann</w:t>
      </w:r>
      <w:proofErr w:type="spellEnd"/>
      <w:r w:rsidRPr="00626923">
        <w:rPr>
          <w:rFonts w:ascii="Times New Roman" w:hAnsi="Times New Roman"/>
          <w:sz w:val="20"/>
          <w:szCs w:val="24"/>
        </w:rPr>
        <w:t xml:space="preserve"> white low cages and the lightest weight in Czech hen in both housing systems. There was also significant interaction of genotype and housing system in the shell thickness, with the significantly thickest eggshells (P</w:t>
      </w:r>
      <w:r w:rsidRPr="00626923">
        <w:rPr>
          <w:rFonts w:ascii="Times New Roman" w:hAnsi="Times New Roman"/>
          <w:sz w:val="20"/>
          <w:szCs w:val="24"/>
          <w:u w:val="single"/>
        </w:rPr>
        <w:t>&lt;</w:t>
      </w:r>
      <w:r w:rsidRPr="00626923">
        <w:rPr>
          <w:rFonts w:ascii="Times New Roman" w:hAnsi="Times New Roman"/>
          <w:sz w:val="20"/>
          <w:szCs w:val="24"/>
        </w:rPr>
        <w:t xml:space="preserve">0.003) in </w:t>
      </w:r>
      <w:proofErr w:type="spellStart"/>
      <w:r w:rsidRPr="00626923">
        <w:rPr>
          <w:rFonts w:ascii="Times New Roman" w:hAnsi="Times New Roman"/>
          <w:sz w:val="20"/>
          <w:szCs w:val="24"/>
        </w:rPr>
        <w:t>Lohmann</w:t>
      </w:r>
      <w:proofErr w:type="spellEnd"/>
      <w:r w:rsidRPr="00626923">
        <w:rPr>
          <w:rFonts w:ascii="Times New Roman" w:hAnsi="Times New Roman"/>
          <w:sz w:val="20"/>
          <w:szCs w:val="24"/>
        </w:rPr>
        <w:t xml:space="preserve"> white from litter system (0.357mm) and the thinnest in Czech hen housed in cages (0.310mm). The author concluded that genotypes can have a different reaction in the eggshell quality depending on housing system, and these interactions can be more important than individual factors.</w:t>
      </w:r>
    </w:p>
    <w:p w:rsidR="006A399E" w:rsidRPr="00626923" w:rsidRDefault="006A399E" w:rsidP="00203FA6">
      <w:pPr>
        <w:snapToGrid w:val="0"/>
        <w:spacing w:after="0" w:line="240" w:lineRule="auto"/>
        <w:ind w:firstLine="425"/>
        <w:jc w:val="both"/>
        <w:rPr>
          <w:rFonts w:ascii="Times New Roman" w:hAnsi="Times New Roman"/>
          <w:sz w:val="20"/>
          <w:szCs w:val="24"/>
        </w:rPr>
      </w:pPr>
      <w:proofErr w:type="spellStart"/>
      <w:r w:rsidRPr="00626923">
        <w:rPr>
          <w:rFonts w:ascii="Times New Roman" w:hAnsi="Times New Roman"/>
          <w:sz w:val="20"/>
          <w:szCs w:val="24"/>
        </w:rPr>
        <w:t>Kanaman</w:t>
      </w:r>
      <w:proofErr w:type="spellEnd"/>
      <w:r w:rsidRPr="00626923">
        <w:rPr>
          <w:rFonts w:ascii="Times New Roman" w:hAnsi="Times New Roman"/>
          <w:sz w:val="20"/>
          <w:szCs w:val="24"/>
        </w:rPr>
        <w:t xml:space="preserve"> et al. (2013) studied the physical characteristics and performance of laying hens caged in different tiers and environmental parameters of each tier. The results revealed that significant differences were observed between cage tiers with regard to temperature, relative humidity, and lighting intensity. The authors recommend that lighting intensity should be homogenous among all tiers in </w:t>
      </w:r>
      <w:proofErr w:type="spellStart"/>
      <w:r w:rsidRPr="00626923">
        <w:rPr>
          <w:rFonts w:ascii="Times New Roman" w:hAnsi="Times New Roman"/>
          <w:sz w:val="20"/>
          <w:szCs w:val="24"/>
        </w:rPr>
        <w:t>multlier</w:t>
      </w:r>
      <w:proofErr w:type="spellEnd"/>
      <w:r w:rsidRPr="00626923">
        <w:rPr>
          <w:rFonts w:ascii="Times New Roman" w:hAnsi="Times New Roman"/>
          <w:sz w:val="20"/>
          <w:szCs w:val="24"/>
        </w:rPr>
        <w:t xml:space="preserve"> caged houses.</w:t>
      </w:r>
    </w:p>
    <w:p w:rsidR="006A399E" w:rsidRPr="00626923" w:rsidRDefault="006A399E" w:rsidP="00203FA6">
      <w:pPr>
        <w:snapToGrid w:val="0"/>
        <w:spacing w:after="0" w:line="240" w:lineRule="auto"/>
        <w:ind w:firstLine="425"/>
        <w:jc w:val="both"/>
        <w:rPr>
          <w:rFonts w:ascii="Times New Roman" w:hAnsi="Times New Roman"/>
          <w:sz w:val="20"/>
          <w:szCs w:val="24"/>
        </w:rPr>
      </w:pPr>
      <w:proofErr w:type="spellStart"/>
      <w:r w:rsidRPr="00626923">
        <w:rPr>
          <w:rFonts w:ascii="Times New Roman" w:hAnsi="Times New Roman"/>
          <w:sz w:val="20"/>
          <w:szCs w:val="24"/>
        </w:rPr>
        <w:lastRenderedPageBreak/>
        <w:t>Tumova</w:t>
      </w:r>
      <w:proofErr w:type="spellEnd"/>
      <w:r w:rsidRPr="00626923">
        <w:rPr>
          <w:rFonts w:ascii="Times New Roman" w:hAnsi="Times New Roman"/>
          <w:sz w:val="20"/>
          <w:szCs w:val="24"/>
        </w:rPr>
        <w:t xml:space="preserve"> et al. (2011) employed three housing systems (conventional cages, enriched cages and litter) to investigate their effects on egg quality parameters with Isa Brown, </w:t>
      </w:r>
      <w:proofErr w:type="spellStart"/>
      <w:r w:rsidRPr="00626923">
        <w:rPr>
          <w:rFonts w:ascii="Times New Roman" w:hAnsi="Times New Roman"/>
          <w:sz w:val="20"/>
          <w:szCs w:val="24"/>
        </w:rPr>
        <w:t>Hisex</w:t>
      </w:r>
      <w:proofErr w:type="spellEnd"/>
      <w:r w:rsidRPr="00626923">
        <w:rPr>
          <w:rFonts w:ascii="Times New Roman" w:hAnsi="Times New Roman"/>
          <w:sz w:val="20"/>
          <w:szCs w:val="24"/>
        </w:rPr>
        <w:t xml:space="preserve"> Brown, </w:t>
      </w:r>
      <w:proofErr w:type="spellStart"/>
      <w:r w:rsidRPr="00626923">
        <w:rPr>
          <w:rFonts w:ascii="Times New Roman" w:hAnsi="Times New Roman"/>
          <w:sz w:val="20"/>
          <w:szCs w:val="24"/>
        </w:rPr>
        <w:t>Bovans</w:t>
      </w:r>
      <w:proofErr w:type="spellEnd"/>
      <w:r w:rsidRPr="00626923">
        <w:rPr>
          <w:rFonts w:ascii="Times New Roman" w:hAnsi="Times New Roman"/>
          <w:sz w:val="20"/>
          <w:szCs w:val="24"/>
        </w:rPr>
        <w:t xml:space="preserve"> brown and Moravia BSL. The results revealed a significant interaction between genotype and housing were found in egg weight (P</w:t>
      </w:r>
      <w:r w:rsidRPr="00626923">
        <w:rPr>
          <w:rFonts w:ascii="Times New Roman" w:hAnsi="Times New Roman"/>
          <w:sz w:val="20"/>
          <w:szCs w:val="24"/>
          <w:u w:val="single"/>
        </w:rPr>
        <w:t>&lt;</w:t>
      </w:r>
      <w:r w:rsidRPr="00626923">
        <w:rPr>
          <w:rFonts w:ascii="Times New Roman" w:hAnsi="Times New Roman"/>
          <w:sz w:val="20"/>
          <w:szCs w:val="24"/>
        </w:rPr>
        <w:t>0.001), yolk and albumen weight (P</w:t>
      </w:r>
      <w:r w:rsidRPr="00626923">
        <w:rPr>
          <w:rFonts w:ascii="Times New Roman" w:hAnsi="Times New Roman"/>
          <w:sz w:val="20"/>
          <w:szCs w:val="24"/>
          <w:u w:val="single"/>
        </w:rPr>
        <w:t>&lt;</w:t>
      </w:r>
      <w:r w:rsidRPr="00626923">
        <w:rPr>
          <w:rFonts w:ascii="Times New Roman" w:hAnsi="Times New Roman"/>
          <w:sz w:val="20"/>
          <w:szCs w:val="24"/>
        </w:rPr>
        <w:t xml:space="preserve">0.001) and yolk </w:t>
      </w:r>
      <w:proofErr w:type="spellStart"/>
      <w:r w:rsidRPr="00626923">
        <w:rPr>
          <w:rFonts w:ascii="Times New Roman" w:hAnsi="Times New Roman"/>
          <w:sz w:val="20"/>
          <w:szCs w:val="24"/>
        </w:rPr>
        <w:t>colour</w:t>
      </w:r>
      <w:proofErr w:type="spellEnd"/>
      <w:r w:rsidRPr="00626923">
        <w:rPr>
          <w:rFonts w:ascii="Times New Roman" w:hAnsi="Times New Roman"/>
          <w:sz w:val="20"/>
          <w:szCs w:val="24"/>
        </w:rPr>
        <w:t xml:space="preserve"> (P</w:t>
      </w:r>
      <w:r w:rsidRPr="00626923">
        <w:rPr>
          <w:rFonts w:ascii="Times New Roman" w:hAnsi="Times New Roman"/>
          <w:sz w:val="20"/>
          <w:szCs w:val="24"/>
          <w:u w:val="single"/>
        </w:rPr>
        <w:t>&lt;</w:t>
      </w:r>
      <w:r w:rsidRPr="00626923">
        <w:rPr>
          <w:rFonts w:ascii="Times New Roman" w:hAnsi="Times New Roman"/>
          <w:sz w:val="20"/>
          <w:szCs w:val="24"/>
        </w:rPr>
        <w:t>0.001). Results of the study suggest that the ability of a strain to produce eggs of high quality in a particular housing system should be considered, even within brown strains.</w:t>
      </w:r>
    </w:p>
    <w:p w:rsidR="006A399E" w:rsidRPr="00626923" w:rsidRDefault="006A399E" w:rsidP="00203FA6">
      <w:pPr>
        <w:snapToGrid w:val="0"/>
        <w:spacing w:after="0" w:line="240" w:lineRule="auto"/>
        <w:jc w:val="both"/>
        <w:rPr>
          <w:rFonts w:ascii="Times New Roman" w:hAnsi="Times New Roman"/>
          <w:b/>
          <w:sz w:val="20"/>
          <w:szCs w:val="24"/>
        </w:rPr>
      </w:pPr>
      <w:r w:rsidRPr="00626923">
        <w:rPr>
          <w:rFonts w:ascii="Times New Roman" w:hAnsi="Times New Roman"/>
          <w:b/>
          <w:sz w:val="20"/>
          <w:szCs w:val="24"/>
        </w:rPr>
        <w:t>3.3 Age of Laying Hen</w:t>
      </w:r>
    </w:p>
    <w:p w:rsidR="006A399E" w:rsidRPr="00626923" w:rsidRDefault="006A399E" w:rsidP="00203FA6">
      <w:pPr>
        <w:snapToGrid w:val="0"/>
        <w:spacing w:after="0" w:line="240" w:lineRule="auto"/>
        <w:ind w:firstLine="425"/>
        <w:jc w:val="both"/>
        <w:rPr>
          <w:rFonts w:ascii="Times New Roman" w:hAnsi="Times New Roman"/>
          <w:sz w:val="20"/>
          <w:szCs w:val="24"/>
        </w:rPr>
      </w:pPr>
      <w:r w:rsidRPr="00626923">
        <w:rPr>
          <w:rFonts w:ascii="Times New Roman" w:hAnsi="Times New Roman"/>
          <w:sz w:val="20"/>
          <w:szCs w:val="24"/>
        </w:rPr>
        <w:t>One of the reasons producers keep their laying hens for only one cycle of production is as a result of most traits deteriorate with advancing age. Several studies observed such a decline in most of the traits that were evaluated in layers, with the exception of egg weight, which increased with age (</w:t>
      </w:r>
      <w:proofErr w:type="spellStart"/>
      <w:r w:rsidRPr="00626923">
        <w:rPr>
          <w:rFonts w:ascii="Times New Roman" w:hAnsi="Times New Roman"/>
          <w:sz w:val="20"/>
          <w:szCs w:val="24"/>
        </w:rPr>
        <w:t>Padhi</w:t>
      </w:r>
      <w:proofErr w:type="spellEnd"/>
      <w:r w:rsidRPr="00626923">
        <w:rPr>
          <w:rFonts w:ascii="Times New Roman" w:hAnsi="Times New Roman"/>
          <w:sz w:val="20"/>
          <w:szCs w:val="24"/>
        </w:rPr>
        <w:t xml:space="preserve"> et al., 2013; </w:t>
      </w:r>
      <w:proofErr w:type="spellStart"/>
      <w:r w:rsidRPr="00626923">
        <w:rPr>
          <w:rFonts w:ascii="Times New Roman" w:hAnsi="Times New Roman"/>
          <w:sz w:val="20"/>
          <w:szCs w:val="24"/>
        </w:rPr>
        <w:t>Tumova</w:t>
      </w:r>
      <w:proofErr w:type="spellEnd"/>
      <w:r w:rsidRPr="00626923">
        <w:rPr>
          <w:rFonts w:ascii="Times New Roman" w:hAnsi="Times New Roman"/>
          <w:sz w:val="20"/>
          <w:szCs w:val="24"/>
        </w:rPr>
        <w:t xml:space="preserve"> and </w:t>
      </w:r>
      <w:proofErr w:type="spellStart"/>
      <w:r w:rsidRPr="00626923">
        <w:rPr>
          <w:rFonts w:ascii="Times New Roman" w:hAnsi="Times New Roman"/>
          <w:sz w:val="20"/>
          <w:szCs w:val="24"/>
        </w:rPr>
        <w:t>Goust</w:t>
      </w:r>
      <w:proofErr w:type="spellEnd"/>
      <w:r w:rsidRPr="00626923">
        <w:rPr>
          <w:rFonts w:ascii="Times New Roman" w:hAnsi="Times New Roman"/>
          <w:sz w:val="20"/>
          <w:szCs w:val="24"/>
        </w:rPr>
        <w:t xml:space="preserve">, 2012; </w:t>
      </w:r>
      <w:proofErr w:type="spellStart"/>
      <w:r w:rsidRPr="00626923">
        <w:rPr>
          <w:rFonts w:ascii="Times New Roman" w:hAnsi="Times New Roman"/>
          <w:sz w:val="20"/>
          <w:szCs w:val="24"/>
        </w:rPr>
        <w:t>Padhi</w:t>
      </w:r>
      <w:proofErr w:type="spellEnd"/>
      <w:r w:rsidRPr="00626923">
        <w:rPr>
          <w:rFonts w:ascii="Times New Roman" w:hAnsi="Times New Roman"/>
          <w:sz w:val="20"/>
          <w:szCs w:val="24"/>
        </w:rPr>
        <w:t xml:space="preserve"> et al., 2015; John-</w:t>
      </w:r>
      <w:proofErr w:type="spellStart"/>
      <w:r w:rsidRPr="00626923">
        <w:rPr>
          <w:rFonts w:ascii="Times New Roman" w:hAnsi="Times New Roman"/>
          <w:sz w:val="20"/>
          <w:szCs w:val="24"/>
        </w:rPr>
        <w:t>Jaja</w:t>
      </w:r>
      <w:proofErr w:type="spellEnd"/>
      <w:r w:rsidRPr="00626923">
        <w:rPr>
          <w:rFonts w:ascii="Times New Roman" w:hAnsi="Times New Roman"/>
          <w:sz w:val="20"/>
          <w:szCs w:val="24"/>
        </w:rPr>
        <w:t xml:space="preserve"> et al., 2017b). Egg weight is an expression of the overall egg size, and optimum egg size, and optimum egg size varies according to the market in different countries (</w:t>
      </w:r>
      <w:proofErr w:type="spellStart"/>
      <w:r w:rsidRPr="00626923">
        <w:rPr>
          <w:rFonts w:ascii="Times New Roman" w:hAnsi="Times New Roman"/>
          <w:sz w:val="20"/>
          <w:szCs w:val="24"/>
        </w:rPr>
        <w:t>Tumova</w:t>
      </w:r>
      <w:proofErr w:type="spellEnd"/>
      <w:r w:rsidRPr="00626923">
        <w:rPr>
          <w:rFonts w:ascii="Times New Roman" w:hAnsi="Times New Roman"/>
          <w:sz w:val="20"/>
          <w:szCs w:val="24"/>
        </w:rPr>
        <w:t xml:space="preserve"> et al., 2016). The result of experiments on the potential influence of age on egg quality traits are summarized in Table 5.</w:t>
      </w:r>
    </w:p>
    <w:p w:rsidR="006A399E" w:rsidRPr="00626923" w:rsidRDefault="006A399E" w:rsidP="00203FA6">
      <w:pPr>
        <w:snapToGrid w:val="0"/>
        <w:spacing w:after="0" w:line="240" w:lineRule="auto"/>
        <w:ind w:firstLine="425"/>
        <w:jc w:val="both"/>
        <w:rPr>
          <w:rFonts w:ascii="Times New Roman" w:hAnsi="Times New Roman"/>
          <w:sz w:val="20"/>
          <w:szCs w:val="24"/>
        </w:rPr>
      </w:pPr>
      <w:proofErr w:type="spellStart"/>
      <w:r w:rsidRPr="00626923">
        <w:rPr>
          <w:rFonts w:ascii="Times New Roman" w:hAnsi="Times New Roman"/>
          <w:sz w:val="20"/>
          <w:szCs w:val="24"/>
        </w:rPr>
        <w:t>Ledur</w:t>
      </w:r>
      <w:proofErr w:type="spellEnd"/>
      <w:r w:rsidRPr="00626923">
        <w:rPr>
          <w:rFonts w:ascii="Times New Roman" w:hAnsi="Times New Roman"/>
          <w:sz w:val="20"/>
          <w:szCs w:val="24"/>
        </w:rPr>
        <w:t xml:space="preserve"> et al (2002) used three white leghorn strains, their two-way crosses, and two commercial lines to evaluate the effects of aging on </w:t>
      </w:r>
      <w:proofErr w:type="spellStart"/>
      <w:r w:rsidRPr="00626923">
        <w:rPr>
          <w:rFonts w:ascii="Times New Roman" w:hAnsi="Times New Roman"/>
          <w:sz w:val="20"/>
          <w:szCs w:val="24"/>
        </w:rPr>
        <w:t>Heterosis</w:t>
      </w:r>
      <w:proofErr w:type="spellEnd"/>
      <w:r w:rsidRPr="00626923">
        <w:rPr>
          <w:rFonts w:ascii="Times New Roman" w:hAnsi="Times New Roman"/>
          <w:sz w:val="20"/>
          <w:szCs w:val="24"/>
        </w:rPr>
        <w:t xml:space="preserve"> (H), reciprocal effects, and additive (A), Z-chromosome (Z), and </w:t>
      </w:r>
      <w:proofErr w:type="spellStart"/>
      <w:r w:rsidRPr="00626923">
        <w:rPr>
          <w:rFonts w:ascii="Times New Roman" w:hAnsi="Times New Roman"/>
          <w:sz w:val="20"/>
          <w:szCs w:val="24"/>
        </w:rPr>
        <w:t>heterotic</w:t>
      </w:r>
      <w:proofErr w:type="spellEnd"/>
      <w:r w:rsidRPr="00626923">
        <w:rPr>
          <w:rFonts w:ascii="Times New Roman" w:hAnsi="Times New Roman"/>
          <w:sz w:val="20"/>
          <w:szCs w:val="24"/>
        </w:rPr>
        <w:t xml:space="preserve"> effects and their variances on egg quality traits during the first laying circle. The result indicates that egg weight </w:t>
      </w:r>
      <w:proofErr w:type="spellStart"/>
      <w:r w:rsidRPr="00626923">
        <w:rPr>
          <w:rFonts w:ascii="Times New Roman" w:hAnsi="Times New Roman"/>
          <w:sz w:val="20"/>
          <w:szCs w:val="24"/>
        </w:rPr>
        <w:t>heterosis</w:t>
      </w:r>
      <w:proofErr w:type="spellEnd"/>
      <w:r w:rsidRPr="00626923">
        <w:rPr>
          <w:rFonts w:ascii="Times New Roman" w:hAnsi="Times New Roman"/>
          <w:sz w:val="20"/>
          <w:szCs w:val="24"/>
        </w:rPr>
        <w:t xml:space="preserve"> increased in magnitude with age. The mean </w:t>
      </w:r>
      <w:proofErr w:type="spellStart"/>
      <w:r w:rsidRPr="00626923">
        <w:rPr>
          <w:rFonts w:ascii="Times New Roman" w:hAnsi="Times New Roman"/>
          <w:sz w:val="20"/>
          <w:szCs w:val="24"/>
        </w:rPr>
        <w:t>heterosis</w:t>
      </w:r>
      <w:proofErr w:type="spellEnd"/>
      <w:r w:rsidRPr="00626923">
        <w:rPr>
          <w:rFonts w:ascii="Times New Roman" w:hAnsi="Times New Roman"/>
          <w:sz w:val="20"/>
          <w:szCs w:val="24"/>
        </w:rPr>
        <w:t xml:space="preserve"> for both </w:t>
      </w:r>
      <w:proofErr w:type="spellStart"/>
      <w:r w:rsidRPr="00626923">
        <w:rPr>
          <w:rFonts w:ascii="Times New Roman" w:hAnsi="Times New Roman"/>
          <w:sz w:val="20"/>
          <w:szCs w:val="24"/>
        </w:rPr>
        <w:t>Haugh</w:t>
      </w:r>
      <w:proofErr w:type="spellEnd"/>
      <w:r w:rsidRPr="00626923">
        <w:rPr>
          <w:rFonts w:ascii="Times New Roman" w:hAnsi="Times New Roman"/>
          <w:sz w:val="20"/>
          <w:szCs w:val="24"/>
        </w:rPr>
        <w:t xml:space="preserve"> unit and albumen height was also influenced by age. The reciprocal effects were significant, on average, across periods for all traits were influenced by age. The age-related changes in additive, Z-chromosome, and </w:t>
      </w:r>
      <w:proofErr w:type="spellStart"/>
      <w:r w:rsidRPr="00626923">
        <w:rPr>
          <w:rFonts w:ascii="Times New Roman" w:hAnsi="Times New Roman"/>
          <w:sz w:val="20"/>
          <w:szCs w:val="24"/>
        </w:rPr>
        <w:t>heterotic</w:t>
      </w:r>
      <w:proofErr w:type="spellEnd"/>
      <w:r w:rsidRPr="00626923">
        <w:rPr>
          <w:rFonts w:ascii="Times New Roman" w:hAnsi="Times New Roman"/>
          <w:sz w:val="20"/>
          <w:szCs w:val="24"/>
        </w:rPr>
        <w:t xml:space="preserve"> effects varied significantly among strains, implying that differences by genetic group in response to aging for egg quality traits.</w:t>
      </w:r>
    </w:p>
    <w:p w:rsidR="006A399E" w:rsidRPr="00626923" w:rsidRDefault="006A399E" w:rsidP="00203FA6">
      <w:pPr>
        <w:snapToGrid w:val="0"/>
        <w:spacing w:after="0" w:line="240" w:lineRule="auto"/>
        <w:ind w:firstLine="425"/>
        <w:jc w:val="both"/>
        <w:rPr>
          <w:rFonts w:ascii="Times New Roman" w:hAnsi="Times New Roman"/>
          <w:sz w:val="20"/>
          <w:szCs w:val="24"/>
        </w:rPr>
      </w:pPr>
      <w:r w:rsidRPr="00626923">
        <w:rPr>
          <w:rFonts w:ascii="Times New Roman" w:hAnsi="Times New Roman"/>
          <w:sz w:val="20"/>
          <w:szCs w:val="24"/>
        </w:rPr>
        <w:t>John-</w:t>
      </w:r>
      <w:proofErr w:type="spellStart"/>
      <w:r w:rsidRPr="00626923">
        <w:rPr>
          <w:rFonts w:ascii="Times New Roman" w:hAnsi="Times New Roman"/>
          <w:sz w:val="20"/>
          <w:szCs w:val="24"/>
        </w:rPr>
        <w:t>Jaja</w:t>
      </w:r>
      <w:proofErr w:type="spellEnd"/>
      <w:r w:rsidRPr="00626923">
        <w:rPr>
          <w:rFonts w:ascii="Times New Roman" w:hAnsi="Times New Roman"/>
          <w:sz w:val="20"/>
          <w:szCs w:val="24"/>
        </w:rPr>
        <w:t xml:space="preserve"> et al (2017b) employed </w:t>
      </w:r>
      <w:proofErr w:type="spellStart"/>
      <w:r w:rsidRPr="00626923">
        <w:rPr>
          <w:rFonts w:ascii="Times New Roman" w:hAnsi="Times New Roman"/>
          <w:sz w:val="20"/>
          <w:szCs w:val="24"/>
        </w:rPr>
        <w:t>Bovan</w:t>
      </w:r>
      <w:proofErr w:type="spellEnd"/>
      <w:r w:rsidRPr="00626923">
        <w:rPr>
          <w:rFonts w:ascii="Times New Roman" w:hAnsi="Times New Roman"/>
          <w:sz w:val="20"/>
          <w:szCs w:val="24"/>
        </w:rPr>
        <w:t xml:space="preserve"> Neva Black laying hen to determine the influence of age on the egg quality traits. The results revealed that as the age of the laying hen and egg albumen weight increased and the regression coefficient of the traits revealed that positive rate of change in traits from one age group to another.</w:t>
      </w:r>
    </w:p>
    <w:p w:rsidR="006A399E" w:rsidRPr="00626923" w:rsidRDefault="006A399E" w:rsidP="00203FA6">
      <w:pPr>
        <w:snapToGrid w:val="0"/>
        <w:spacing w:after="0" w:line="240" w:lineRule="auto"/>
        <w:ind w:firstLine="425"/>
        <w:jc w:val="both"/>
        <w:rPr>
          <w:rFonts w:ascii="Times New Roman" w:hAnsi="Times New Roman"/>
          <w:sz w:val="20"/>
          <w:szCs w:val="24"/>
        </w:rPr>
      </w:pPr>
      <w:proofErr w:type="spellStart"/>
      <w:r w:rsidRPr="00626923">
        <w:rPr>
          <w:rFonts w:ascii="Times New Roman" w:hAnsi="Times New Roman"/>
          <w:sz w:val="20"/>
          <w:szCs w:val="24"/>
        </w:rPr>
        <w:t>Zita</w:t>
      </w:r>
      <w:proofErr w:type="spellEnd"/>
      <w:r w:rsidRPr="00626923">
        <w:rPr>
          <w:rFonts w:ascii="Times New Roman" w:hAnsi="Times New Roman"/>
          <w:sz w:val="20"/>
          <w:szCs w:val="24"/>
        </w:rPr>
        <w:t xml:space="preserve"> et al. (2009) experimentally compared the effects of strain and age on egg quality characteristics in Isa Brown, </w:t>
      </w:r>
      <w:proofErr w:type="spellStart"/>
      <w:r w:rsidRPr="00626923">
        <w:rPr>
          <w:rFonts w:ascii="Times New Roman" w:hAnsi="Times New Roman"/>
          <w:sz w:val="20"/>
          <w:szCs w:val="24"/>
        </w:rPr>
        <w:t>Hisex</w:t>
      </w:r>
      <w:proofErr w:type="spellEnd"/>
      <w:r w:rsidRPr="00626923">
        <w:rPr>
          <w:rFonts w:ascii="Times New Roman" w:hAnsi="Times New Roman"/>
          <w:sz w:val="20"/>
          <w:szCs w:val="24"/>
        </w:rPr>
        <w:t xml:space="preserve"> Brown and Moravia BSL Brown-egg laying hens. The result indicates that egg quality characteristics were affected by age and genotype. Egg weight, yolk weight and percentage, </w:t>
      </w:r>
      <w:proofErr w:type="spellStart"/>
      <w:r w:rsidRPr="00626923">
        <w:rPr>
          <w:rFonts w:ascii="Times New Roman" w:hAnsi="Times New Roman"/>
          <w:sz w:val="20"/>
          <w:szCs w:val="24"/>
        </w:rPr>
        <w:t>Haugh</w:t>
      </w:r>
      <w:proofErr w:type="spellEnd"/>
      <w:r w:rsidRPr="00626923">
        <w:rPr>
          <w:rFonts w:ascii="Times New Roman" w:hAnsi="Times New Roman"/>
          <w:sz w:val="20"/>
          <w:szCs w:val="24"/>
        </w:rPr>
        <w:t xml:space="preserve"> units increased with the hens’ age in all genotypes, but albumen and eggshell percentage decreased, eggshell thickness and strengths improved with age.</w:t>
      </w:r>
    </w:p>
    <w:p w:rsidR="006A399E" w:rsidRPr="00626923" w:rsidRDefault="006A399E" w:rsidP="00203FA6">
      <w:pPr>
        <w:snapToGrid w:val="0"/>
        <w:spacing w:after="0" w:line="240" w:lineRule="auto"/>
        <w:ind w:firstLine="425"/>
        <w:jc w:val="both"/>
        <w:rPr>
          <w:rFonts w:ascii="Times New Roman" w:hAnsi="Times New Roman"/>
          <w:sz w:val="20"/>
          <w:szCs w:val="24"/>
        </w:rPr>
      </w:pPr>
      <w:proofErr w:type="spellStart"/>
      <w:r w:rsidRPr="00626923">
        <w:rPr>
          <w:rFonts w:ascii="Times New Roman" w:hAnsi="Times New Roman"/>
          <w:sz w:val="20"/>
          <w:szCs w:val="24"/>
        </w:rPr>
        <w:lastRenderedPageBreak/>
        <w:t>Khawaja</w:t>
      </w:r>
      <w:proofErr w:type="spellEnd"/>
      <w:r w:rsidRPr="00626923">
        <w:rPr>
          <w:rFonts w:ascii="Times New Roman" w:hAnsi="Times New Roman"/>
          <w:sz w:val="20"/>
          <w:szCs w:val="24"/>
        </w:rPr>
        <w:t xml:space="preserve"> et al. (2012) employed </w:t>
      </w:r>
      <w:proofErr w:type="spellStart"/>
      <w:r w:rsidRPr="00626923">
        <w:rPr>
          <w:rFonts w:ascii="Times New Roman" w:hAnsi="Times New Roman"/>
          <w:sz w:val="20"/>
          <w:szCs w:val="24"/>
        </w:rPr>
        <w:t>Fayoumi</w:t>
      </w:r>
      <w:proofErr w:type="spellEnd"/>
      <w:r w:rsidRPr="00626923">
        <w:rPr>
          <w:rFonts w:ascii="Times New Roman" w:hAnsi="Times New Roman"/>
          <w:sz w:val="20"/>
          <w:szCs w:val="24"/>
        </w:rPr>
        <w:t>, Rhode, Island Red and their reciprocal crossbreed chickens to determine influence of age on the breeds. The result revealed that the breeds were affected as the age of the bird’s advances (P &lt; 0.05).</w:t>
      </w:r>
    </w:p>
    <w:p w:rsidR="006A399E" w:rsidRPr="00626923" w:rsidRDefault="006A399E" w:rsidP="00203FA6">
      <w:pPr>
        <w:snapToGrid w:val="0"/>
        <w:spacing w:after="0" w:line="240" w:lineRule="auto"/>
        <w:ind w:firstLine="425"/>
        <w:jc w:val="both"/>
        <w:rPr>
          <w:rFonts w:ascii="Times New Roman" w:hAnsi="Times New Roman"/>
          <w:sz w:val="20"/>
          <w:szCs w:val="24"/>
        </w:rPr>
      </w:pPr>
      <w:r w:rsidRPr="00626923">
        <w:rPr>
          <w:rFonts w:ascii="Times New Roman" w:hAnsi="Times New Roman"/>
          <w:sz w:val="20"/>
          <w:szCs w:val="24"/>
        </w:rPr>
        <w:t>John-</w:t>
      </w:r>
      <w:proofErr w:type="spellStart"/>
      <w:r w:rsidRPr="00626923">
        <w:rPr>
          <w:rFonts w:ascii="Times New Roman" w:hAnsi="Times New Roman"/>
          <w:sz w:val="20"/>
          <w:szCs w:val="24"/>
        </w:rPr>
        <w:t>Jaja</w:t>
      </w:r>
      <w:proofErr w:type="spellEnd"/>
      <w:r w:rsidRPr="00626923">
        <w:rPr>
          <w:rFonts w:ascii="Times New Roman" w:hAnsi="Times New Roman"/>
          <w:sz w:val="20"/>
          <w:szCs w:val="24"/>
        </w:rPr>
        <w:t xml:space="preserve"> et al. (2017a) used </w:t>
      </w:r>
      <w:proofErr w:type="spellStart"/>
      <w:r w:rsidRPr="00626923">
        <w:rPr>
          <w:rFonts w:ascii="Times New Roman" w:hAnsi="Times New Roman"/>
          <w:sz w:val="20"/>
          <w:szCs w:val="24"/>
        </w:rPr>
        <w:t>Bovan</w:t>
      </w:r>
      <w:proofErr w:type="spellEnd"/>
      <w:r w:rsidRPr="00626923">
        <w:rPr>
          <w:rFonts w:ascii="Times New Roman" w:hAnsi="Times New Roman"/>
          <w:sz w:val="20"/>
          <w:szCs w:val="24"/>
        </w:rPr>
        <w:t xml:space="preserve"> Neva Black laying chicken at 25, 51 and 72 weeks and overall mean ages of the bird to determine the influence of age on the egg length, egg breadth and egg shape index. The result revealed an apparent increase for egg length, egg breadth with the corresponding overall mean value with decrease population of egg shape index with its corresponding overall mean values.</w:t>
      </w:r>
    </w:p>
    <w:p w:rsidR="006A399E" w:rsidRPr="00626923" w:rsidRDefault="006A399E" w:rsidP="00203FA6">
      <w:pPr>
        <w:snapToGrid w:val="0"/>
        <w:spacing w:after="0" w:line="240" w:lineRule="auto"/>
        <w:ind w:firstLine="425"/>
        <w:jc w:val="both"/>
        <w:rPr>
          <w:rFonts w:ascii="Times New Roman" w:hAnsi="Times New Roman"/>
          <w:sz w:val="20"/>
          <w:szCs w:val="24"/>
        </w:rPr>
      </w:pPr>
      <w:proofErr w:type="spellStart"/>
      <w:r w:rsidRPr="00626923">
        <w:rPr>
          <w:rFonts w:ascii="Times New Roman" w:hAnsi="Times New Roman"/>
          <w:sz w:val="20"/>
          <w:szCs w:val="24"/>
        </w:rPr>
        <w:t>Padhi</w:t>
      </w:r>
      <w:proofErr w:type="spellEnd"/>
      <w:r w:rsidRPr="00626923">
        <w:rPr>
          <w:rFonts w:ascii="Times New Roman" w:hAnsi="Times New Roman"/>
          <w:sz w:val="20"/>
          <w:szCs w:val="24"/>
        </w:rPr>
        <w:t xml:space="preserve"> et al. (2013) employed </w:t>
      </w:r>
      <w:proofErr w:type="spellStart"/>
      <w:r w:rsidRPr="00626923">
        <w:rPr>
          <w:rFonts w:ascii="Times New Roman" w:hAnsi="Times New Roman"/>
          <w:sz w:val="20"/>
          <w:szCs w:val="24"/>
        </w:rPr>
        <w:t>Vananja</w:t>
      </w:r>
      <w:proofErr w:type="spellEnd"/>
      <w:r w:rsidRPr="00626923">
        <w:rPr>
          <w:rFonts w:ascii="Times New Roman" w:hAnsi="Times New Roman"/>
          <w:sz w:val="20"/>
          <w:szCs w:val="24"/>
        </w:rPr>
        <w:t xml:space="preserve"> male line (PDI) tiling 20 to 40 eggs at different ages in order to check the effect of the breed on egg quality in chicken. The result revealed that the age of the birds significantly affects different parameters of egg quality and as the age advance, at the end of cycle most of the quality parameters decreased in magnitude and the yolk content increases compared to the albumen content.</w:t>
      </w:r>
    </w:p>
    <w:p w:rsidR="006A399E" w:rsidRPr="00626923" w:rsidRDefault="006A399E" w:rsidP="00203FA6">
      <w:pPr>
        <w:snapToGrid w:val="0"/>
        <w:spacing w:after="0" w:line="240" w:lineRule="auto"/>
        <w:ind w:firstLine="425"/>
        <w:jc w:val="both"/>
        <w:rPr>
          <w:rFonts w:ascii="Times New Roman" w:hAnsi="Times New Roman"/>
          <w:sz w:val="20"/>
          <w:szCs w:val="24"/>
        </w:rPr>
      </w:pPr>
      <w:r w:rsidRPr="00626923">
        <w:rPr>
          <w:rFonts w:ascii="Times New Roman" w:hAnsi="Times New Roman"/>
          <w:sz w:val="20"/>
          <w:szCs w:val="24"/>
        </w:rPr>
        <w:t xml:space="preserve">Molnar et al. (2016) investigated the effect of age on egg quality traits between 60 and 80 weeks of age using a total of 1200 eggs collected on commercial layer farms in Flanders (Northern region of Belgium). The results revealed that flocks are depopulated before egg quality would start to cause economic problems. According to the authors, egg quality in general was still acceptable at the end of the laying cycle. This can be explained by the fact that producers set the date of depopulation based on the performance of the flock until 40 – 50 weeks of age taking into account a decreasing egg quality and increasing heterogeneity from a certain age. But at the moment of depopulation there might be a potential for certain layer flocks to be kept longer. </w:t>
      </w:r>
    </w:p>
    <w:p w:rsidR="006A399E" w:rsidRPr="00626923" w:rsidRDefault="006A399E" w:rsidP="00203FA6">
      <w:pPr>
        <w:snapToGrid w:val="0"/>
        <w:spacing w:after="0" w:line="240" w:lineRule="auto"/>
        <w:ind w:firstLine="425"/>
        <w:jc w:val="both"/>
        <w:rPr>
          <w:rFonts w:ascii="Times New Roman" w:hAnsi="Times New Roman"/>
          <w:sz w:val="20"/>
          <w:szCs w:val="24"/>
        </w:rPr>
      </w:pPr>
      <w:proofErr w:type="spellStart"/>
      <w:r w:rsidRPr="00626923">
        <w:rPr>
          <w:rFonts w:ascii="Times New Roman" w:hAnsi="Times New Roman"/>
          <w:sz w:val="20"/>
          <w:szCs w:val="24"/>
        </w:rPr>
        <w:t>Bozkurt</w:t>
      </w:r>
      <w:proofErr w:type="spellEnd"/>
      <w:r w:rsidRPr="00626923">
        <w:rPr>
          <w:rFonts w:ascii="Times New Roman" w:hAnsi="Times New Roman"/>
          <w:sz w:val="20"/>
          <w:szCs w:val="24"/>
        </w:rPr>
        <w:t xml:space="preserve"> et al. (2006) carried out a research to determine the effects of genotype, cage density and position on the pullet performance of commercial layer chicks houses in cages from day 1 to 2 weeks and 2 to 4 weeks. The result revealed that the body weight, feed intake and feed conversion rate were affected by age between day 1 to 2 weeks and 2 to 4 weeks.</w:t>
      </w:r>
    </w:p>
    <w:p w:rsidR="006A399E" w:rsidRPr="00626923" w:rsidRDefault="006A399E" w:rsidP="00203FA6">
      <w:pPr>
        <w:snapToGrid w:val="0"/>
        <w:spacing w:after="0" w:line="240" w:lineRule="auto"/>
        <w:ind w:firstLine="425"/>
        <w:jc w:val="both"/>
        <w:rPr>
          <w:rFonts w:ascii="Times New Roman" w:hAnsi="Times New Roman"/>
          <w:sz w:val="20"/>
          <w:szCs w:val="24"/>
        </w:rPr>
      </w:pPr>
      <w:r w:rsidRPr="00626923">
        <w:rPr>
          <w:rFonts w:ascii="Times New Roman" w:hAnsi="Times New Roman"/>
          <w:sz w:val="20"/>
          <w:szCs w:val="24"/>
        </w:rPr>
        <w:t xml:space="preserve">In a study to determine the performance of layer hybrids in some selected areas of Khulna region by Islam et al. (2013). The result revealed that with the increase of age, body weight of birds increased progressively and significantly (P &lt; 0.001) except 51 to 60 weeks’ age group. The highest weight of birds was observed in &gt;60 weeks’ age group and lowest in up to 30 weeks’ age group. The highest egg production percentage was observed in 31 to 40 weeks and lowest in up to 30 weeks’ age group. Egg production was varied significantly (P &lt; 0.05) </w:t>
      </w:r>
      <w:r w:rsidRPr="00626923">
        <w:rPr>
          <w:rFonts w:ascii="Times New Roman" w:hAnsi="Times New Roman"/>
          <w:sz w:val="20"/>
          <w:szCs w:val="24"/>
        </w:rPr>
        <w:lastRenderedPageBreak/>
        <w:t>according to age of birds. Egg weight was increased progressively and significantly (P &lt; 0.001) with increasing age of birds except 51 to 60-week age group.</w:t>
      </w:r>
    </w:p>
    <w:p w:rsidR="006A399E" w:rsidRPr="00626923" w:rsidRDefault="006A399E" w:rsidP="00203FA6">
      <w:pPr>
        <w:snapToGrid w:val="0"/>
        <w:spacing w:after="0" w:line="240" w:lineRule="auto"/>
        <w:ind w:firstLine="425"/>
        <w:jc w:val="both"/>
        <w:rPr>
          <w:rFonts w:ascii="Times New Roman" w:hAnsi="Times New Roman"/>
          <w:sz w:val="20"/>
          <w:szCs w:val="24"/>
        </w:rPr>
      </w:pPr>
      <w:proofErr w:type="spellStart"/>
      <w:r w:rsidRPr="00626923">
        <w:rPr>
          <w:rFonts w:ascii="Times New Roman" w:hAnsi="Times New Roman"/>
          <w:sz w:val="20"/>
          <w:szCs w:val="24"/>
        </w:rPr>
        <w:t>Tumova</w:t>
      </w:r>
      <w:proofErr w:type="spellEnd"/>
      <w:r w:rsidRPr="00626923">
        <w:rPr>
          <w:rFonts w:ascii="Times New Roman" w:hAnsi="Times New Roman"/>
          <w:sz w:val="20"/>
          <w:szCs w:val="24"/>
        </w:rPr>
        <w:t xml:space="preserve"> and </w:t>
      </w:r>
      <w:proofErr w:type="spellStart"/>
      <w:r w:rsidRPr="00626923">
        <w:rPr>
          <w:rFonts w:ascii="Times New Roman" w:hAnsi="Times New Roman"/>
          <w:sz w:val="20"/>
          <w:szCs w:val="24"/>
        </w:rPr>
        <w:t>Goust</w:t>
      </w:r>
      <w:proofErr w:type="spellEnd"/>
      <w:r w:rsidRPr="00626923">
        <w:rPr>
          <w:rFonts w:ascii="Times New Roman" w:hAnsi="Times New Roman"/>
          <w:sz w:val="20"/>
          <w:szCs w:val="24"/>
        </w:rPr>
        <w:t xml:space="preserve"> (2012) studied the interaction of hen production type, and temperature on laying pattern and egg quality. The result revealed that a significant interaction between type and age (P </w:t>
      </w:r>
      <w:r w:rsidRPr="00626923">
        <w:rPr>
          <w:rFonts w:ascii="Times New Roman" w:hAnsi="Times New Roman"/>
          <w:sz w:val="20"/>
          <w:szCs w:val="24"/>
          <w:u w:val="single"/>
        </w:rPr>
        <w:t>&lt;</w:t>
      </w:r>
      <w:r w:rsidRPr="00626923">
        <w:rPr>
          <w:rFonts w:ascii="Times New Roman" w:hAnsi="Times New Roman"/>
          <w:sz w:val="20"/>
          <w:szCs w:val="24"/>
        </w:rPr>
        <w:t xml:space="preserve"> 0.015) was evident in egg weight, but egg component proportions were dependent only on hen type. Egg shape index was significantly affected by age (P </w:t>
      </w:r>
      <w:r w:rsidRPr="00626923">
        <w:rPr>
          <w:rFonts w:ascii="Times New Roman" w:hAnsi="Times New Roman"/>
          <w:sz w:val="20"/>
          <w:szCs w:val="24"/>
          <w:u w:val="single"/>
        </w:rPr>
        <w:t>&lt;</w:t>
      </w:r>
      <w:r w:rsidRPr="00626923">
        <w:rPr>
          <w:rFonts w:ascii="Times New Roman" w:hAnsi="Times New Roman"/>
          <w:sz w:val="20"/>
          <w:szCs w:val="24"/>
        </w:rPr>
        <w:t xml:space="preserve"> 0.004) and an interaction between type and age (P </w:t>
      </w:r>
      <w:r w:rsidRPr="00626923">
        <w:rPr>
          <w:rFonts w:ascii="Times New Roman" w:hAnsi="Times New Roman"/>
          <w:sz w:val="20"/>
          <w:szCs w:val="24"/>
          <w:u w:val="single"/>
        </w:rPr>
        <w:t>&lt;</w:t>
      </w:r>
      <w:r w:rsidRPr="00626923">
        <w:rPr>
          <w:rFonts w:ascii="Times New Roman" w:hAnsi="Times New Roman"/>
          <w:sz w:val="20"/>
          <w:szCs w:val="24"/>
        </w:rPr>
        <w:t xml:space="preserve"> 0.001). Specific gravity declined with age (P </w:t>
      </w:r>
      <w:r w:rsidRPr="00626923">
        <w:rPr>
          <w:rFonts w:ascii="Times New Roman" w:hAnsi="Times New Roman"/>
          <w:sz w:val="20"/>
          <w:szCs w:val="24"/>
          <w:u w:val="single"/>
        </w:rPr>
        <w:t>&lt;</w:t>
      </w:r>
      <w:r w:rsidRPr="00626923">
        <w:rPr>
          <w:rFonts w:ascii="Times New Roman" w:hAnsi="Times New Roman"/>
          <w:sz w:val="20"/>
          <w:szCs w:val="24"/>
        </w:rPr>
        <w:t xml:space="preserve"> 0.035).</w:t>
      </w:r>
    </w:p>
    <w:p w:rsidR="006A399E" w:rsidRPr="00626923" w:rsidRDefault="006A399E" w:rsidP="00203FA6">
      <w:pPr>
        <w:snapToGrid w:val="0"/>
        <w:spacing w:after="0" w:line="240" w:lineRule="auto"/>
        <w:ind w:firstLine="425"/>
        <w:jc w:val="both"/>
        <w:rPr>
          <w:rFonts w:ascii="Times New Roman" w:hAnsi="Times New Roman"/>
          <w:sz w:val="20"/>
          <w:szCs w:val="24"/>
        </w:rPr>
      </w:pPr>
      <w:r w:rsidRPr="00626923">
        <w:rPr>
          <w:rFonts w:ascii="Times New Roman" w:hAnsi="Times New Roman"/>
          <w:sz w:val="20"/>
          <w:szCs w:val="24"/>
        </w:rPr>
        <w:t xml:space="preserve">In a study to determine production performance of dual purpose crosses of two indigenous with two exotic chicken breeds in sub-tropical environment by </w:t>
      </w:r>
      <w:proofErr w:type="spellStart"/>
      <w:r w:rsidRPr="00626923">
        <w:rPr>
          <w:rFonts w:ascii="Times New Roman" w:hAnsi="Times New Roman"/>
          <w:sz w:val="20"/>
          <w:szCs w:val="24"/>
        </w:rPr>
        <w:t>Bekele</w:t>
      </w:r>
      <w:proofErr w:type="spellEnd"/>
      <w:r w:rsidRPr="00626923">
        <w:rPr>
          <w:rFonts w:ascii="Times New Roman" w:hAnsi="Times New Roman"/>
          <w:sz w:val="20"/>
          <w:szCs w:val="24"/>
        </w:rPr>
        <w:t xml:space="preserve"> et al. (2010). The result revealed that a significant age effect within crosses was found.</w:t>
      </w:r>
    </w:p>
    <w:p w:rsidR="006A399E" w:rsidRPr="00626923" w:rsidRDefault="006A399E" w:rsidP="00203FA6">
      <w:pPr>
        <w:snapToGrid w:val="0"/>
        <w:spacing w:after="0" w:line="240" w:lineRule="auto"/>
        <w:ind w:firstLine="425"/>
        <w:jc w:val="both"/>
        <w:rPr>
          <w:rFonts w:ascii="Times New Roman" w:hAnsi="Times New Roman"/>
          <w:sz w:val="20"/>
          <w:szCs w:val="24"/>
        </w:rPr>
      </w:pPr>
      <w:r w:rsidRPr="00626923">
        <w:rPr>
          <w:rFonts w:ascii="Times New Roman" w:hAnsi="Times New Roman"/>
          <w:sz w:val="20"/>
          <w:szCs w:val="24"/>
        </w:rPr>
        <w:t xml:space="preserve">In a guest to determining the influence of egg quality of laying hens reared in organic and conventional systems by </w:t>
      </w:r>
      <w:proofErr w:type="spellStart"/>
      <w:r w:rsidRPr="00626923">
        <w:rPr>
          <w:rFonts w:ascii="Times New Roman" w:hAnsi="Times New Roman"/>
          <w:sz w:val="20"/>
          <w:szCs w:val="24"/>
        </w:rPr>
        <w:t>Minelli</w:t>
      </w:r>
      <w:proofErr w:type="spellEnd"/>
      <w:r w:rsidRPr="00626923">
        <w:rPr>
          <w:rFonts w:ascii="Times New Roman" w:hAnsi="Times New Roman"/>
          <w:sz w:val="20"/>
          <w:szCs w:val="24"/>
        </w:rPr>
        <w:t xml:space="preserve"> et al. (2007), the authors observed that the albumen and egg weight increased significantly (P &lt; 0.01) with the hen aging whereas yolk weight and yolk/albumen ratio increased till 50 weeks at hen age and remain constant. The percentage of eggshell was not influenced by the hen rearing system while the eggshell breaking strength resulted higher in the egg obtained.</w:t>
      </w:r>
    </w:p>
    <w:p w:rsidR="006A399E" w:rsidRPr="00626923" w:rsidRDefault="006A399E" w:rsidP="00203FA6">
      <w:pPr>
        <w:snapToGrid w:val="0"/>
        <w:spacing w:after="0" w:line="240" w:lineRule="auto"/>
        <w:ind w:firstLine="425"/>
        <w:jc w:val="both"/>
        <w:rPr>
          <w:rFonts w:ascii="Times New Roman" w:hAnsi="Times New Roman"/>
          <w:sz w:val="20"/>
          <w:szCs w:val="24"/>
        </w:rPr>
      </w:pPr>
      <w:proofErr w:type="spellStart"/>
      <w:r w:rsidRPr="00626923">
        <w:rPr>
          <w:rFonts w:ascii="Times New Roman" w:hAnsi="Times New Roman"/>
          <w:sz w:val="20"/>
          <w:szCs w:val="24"/>
        </w:rPr>
        <w:t>Padhi</w:t>
      </w:r>
      <w:proofErr w:type="spellEnd"/>
      <w:r w:rsidRPr="00626923">
        <w:rPr>
          <w:rFonts w:ascii="Times New Roman" w:hAnsi="Times New Roman"/>
          <w:sz w:val="20"/>
          <w:szCs w:val="24"/>
        </w:rPr>
        <w:t xml:space="preserve"> et al. (2015) investigated </w:t>
      </w:r>
      <w:proofErr w:type="spellStart"/>
      <w:r w:rsidRPr="00626923">
        <w:rPr>
          <w:rFonts w:ascii="Times New Roman" w:hAnsi="Times New Roman"/>
          <w:sz w:val="20"/>
          <w:szCs w:val="24"/>
        </w:rPr>
        <w:t>Vanaraja</w:t>
      </w:r>
      <w:proofErr w:type="spellEnd"/>
      <w:r w:rsidRPr="00626923">
        <w:rPr>
          <w:rFonts w:ascii="Times New Roman" w:hAnsi="Times New Roman"/>
          <w:sz w:val="20"/>
          <w:szCs w:val="24"/>
        </w:rPr>
        <w:t xml:space="preserve"> male line (PDI) for different production and egg quality traits in India. The results indicate that the body weight at 20 and 40 weeks of age, egg production up to 40 weeks and egg weight at 32 weeks of age were low in magnitude.</w:t>
      </w:r>
    </w:p>
    <w:p w:rsidR="006A399E" w:rsidRPr="00626923" w:rsidRDefault="006A399E" w:rsidP="00203FA6">
      <w:pPr>
        <w:snapToGrid w:val="0"/>
        <w:spacing w:after="0" w:line="240" w:lineRule="auto"/>
        <w:ind w:firstLine="425"/>
        <w:jc w:val="both"/>
        <w:rPr>
          <w:rFonts w:ascii="Times New Roman" w:hAnsi="Times New Roman"/>
          <w:sz w:val="20"/>
          <w:szCs w:val="24"/>
        </w:rPr>
      </w:pPr>
      <w:r w:rsidRPr="00626923">
        <w:rPr>
          <w:rFonts w:ascii="Times New Roman" w:hAnsi="Times New Roman"/>
          <w:sz w:val="20"/>
          <w:szCs w:val="24"/>
        </w:rPr>
        <w:t xml:space="preserve">In an experiment to evaluate the growth performance of local </w:t>
      </w:r>
      <w:proofErr w:type="spellStart"/>
      <w:r w:rsidRPr="00626923">
        <w:rPr>
          <w:rFonts w:ascii="Times New Roman" w:hAnsi="Times New Roman"/>
          <w:sz w:val="20"/>
          <w:szCs w:val="24"/>
        </w:rPr>
        <w:t>kei</w:t>
      </w:r>
      <w:proofErr w:type="spellEnd"/>
      <w:r w:rsidRPr="00626923">
        <w:rPr>
          <w:rFonts w:ascii="Times New Roman" w:hAnsi="Times New Roman"/>
          <w:sz w:val="20"/>
          <w:szCs w:val="24"/>
        </w:rPr>
        <w:t xml:space="preserve"> chickens and their F</w:t>
      </w:r>
      <w:r w:rsidRPr="00626923">
        <w:rPr>
          <w:rFonts w:ascii="Times New Roman" w:hAnsi="Times New Roman"/>
          <w:sz w:val="20"/>
          <w:szCs w:val="24"/>
          <w:vertAlign w:val="subscript"/>
        </w:rPr>
        <w:t>1</w:t>
      </w:r>
      <w:r w:rsidRPr="00626923">
        <w:rPr>
          <w:rFonts w:ascii="Times New Roman" w:hAnsi="Times New Roman"/>
          <w:sz w:val="20"/>
          <w:szCs w:val="24"/>
        </w:rPr>
        <w:t xml:space="preserve">-crosses with Rhode Island Red and </w:t>
      </w:r>
      <w:proofErr w:type="spellStart"/>
      <w:r w:rsidRPr="00626923">
        <w:rPr>
          <w:rFonts w:ascii="Times New Roman" w:hAnsi="Times New Roman"/>
          <w:sz w:val="20"/>
          <w:szCs w:val="24"/>
        </w:rPr>
        <w:t>Fayoumi</w:t>
      </w:r>
      <w:proofErr w:type="spellEnd"/>
      <w:r w:rsidRPr="00626923">
        <w:rPr>
          <w:rFonts w:ascii="Times New Roman" w:hAnsi="Times New Roman"/>
          <w:sz w:val="20"/>
          <w:szCs w:val="24"/>
        </w:rPr>
        <w:t xml:space="preserve"> breeds in watershed are</w:t>
      </w:r>
      <w:r w:rsidR="008B1278" w:rsidRPr="00626923">
        <w:rPr>
          <w:rFonts w:ascii="Times New Roman" w:hAnsi="Times New Roman"/>
          <w:sz w:val="20"/>
          <w:szCs w:val="24"/>
        </w:rPr>
        <w:t xml:space="preserve">as of Southern Ethiopia by </w:t>
      </w:r>
      <w:proofErr w:type="spellStart"/>
      <w:r w:rsidR="008B1278" w:rsidRPr="00626923">
        <w:rPr>
          <w:rFonts w:ascii="Times New Roman" w:hAnsi="Times New Roman"/>
          <w:sz w:val="20"/>
          <w:szCs w:val="24"/>
        </w:rPr>
        <w:t>Alew</w:t>
      </w:r>
      <w:proofErr w:type="spellEnd"/>
      <w:r w:rsidRPr="00626923">
        <w:rPr>
          <w:rFonts w:ascii="Times New Roman" w:hAnsi="Times New Roman"/>
          <w:sz w:val="20"/>
          <w:szCs w:val="24"/>
        </w:rPr>
        <w:t xml:space="preserve"> and </w:t>
      </w:r>
      <w:proofErr w:type="spellStart"/>
      <w:r w:rsidRPr="00626923">
        <w:rPr>
          <w:rFonts w:ascii="Times New Roman" w:hAnsi="Times New Roman"/>
          <w:sz w:val="20"/>
          <w:szCs w:val="24"/>
        </w:rPr>
        <w:t>Melesie</w:t>
      </w:r>
      <w:proofErr w:type="spellEnd"/>
      <w:r w:rsidRPr="00626923">
        <w:rPr>
          <w:rFonts w:ascii="Times New Roman" w:hAnsi="Times New Roman"/>
          <w:sz w:val="20"/>
          <w:szCs w:val="24"/>
        </w:rPr>
        <w:t xml:space="preserve"> (2013). The result indicates that at hatching, day old weight of the female was significantly (P &lt; 0.05) the same with the male counterpart but their magnitude varied. The same report was recorded during brooding (hatch – 8 weeks), post-brooding (9 – 20 weeks) but at maturity (21 – 52 weeks) the body weight and weight gain were significantly different (P &lt; 0.05) with higher magnitudes in male counterpart. </w:t>
      </w:r>
    </w:p>
    <w:p w:rsidR="006A399E" w:rsidRPr="00626923" w:rsidRDefault="006A399E" w:rsidP="00203FA6">
      <w:pPr>
        <w:snapToGrid w:val="0"/>
        <w:spacing w:after="0" w:line="240" w:lineRule="auto"/>
        <w:ind w:firstLine="425"/>
        <w:jc w:val="both"/>
        <w:rPr>
          <w:rFonts w:ascii="Times New Roman" w:hAnsi="Times New Roman"/>
          <w:sz w:val="20"/>
          <w:szCs w:val="24"/>
        </w:rPr>
      </w:pPr>
      <w:r w:rsidRPr="00626923">
        <w:rPr>
          <w:rFonts w:ascii="Times New Roman" w:hAnsi="Times New Roman"/>
          <w:sz w:val="20"/>
          <w:szCs w:val="24"/>
        </w:rPr>
        <w:t>Singh et al. (20</w:t>
      </w:r>
      <w:r w:rsidR="00336847" w:rsidRPr="00626923">
        <w:rPr>
          <w:rFonts w:ascii="Times New Roman" w:hAnsi="Times New Roman"/>
          <w:sz w:val="20"/>
          <w:szCs w:val="24"/>
        </w:rPr>
        <w:t>0</w:t>
      </w:r>
      <w:r w:rsidRPr="00626923">
        <w:rPr>
          <w:rFonts w:ascii="Times New Roman" w:hAnsi="Times New Roman"/>
          <w:sz w:val="20"/>
          <w:szCs w:val="24"/>
        </w:rPr>
        <w:t xml:space="preserve">8) investigated the influence of age on egg quality traits using four strains of laying hens kept in conventional cages and floor pens. The results indicate that at 20 weeks, body weight of hens in floor pen was significantly greater than that of hens in cages. The body weight of the hens increased with age to 40 weeks, but by 50 weeks, hens in cages lost weight and those in floor pens did not. Egg shell weight increased with age from week 20 to 40, but in cages, it decreased at week 50; in floor pens, no </w:t>
      </w:r>
      <w:r w:rsidRPr="00626923">
        <w:rPr>
          <w:rFonts w:ascii="Times New Roman" w:hAnsi="Times New Roman"/>
          <w:sz w:val="20"/>
          <w:szCs w:val="24"/>
        </w:rPr>
        <w:lastRenderedPageBreak/>
        <w:t>significant difference was found at week 40 and week 50 while egg weight and yolk weight were not significant at week 50. Albumen height for all strains (</w:t>
      </w:r>
      <w:proofErr w:type="spellStart"/>
      <w:r w:rsidRPr="00626923">
        <w:rPr>
          <w:rFonts w:ascii="Times New Roman" w:hAnsi="Times New Roman"/>
          <w:sz w:val="20"/>
          <w:szCs w:val="24"/>
        </w:rPr>
        <w:t>Lohmann</w:t>
      </w:r>
      <w:proofErr w:type="spellEnd"/>
      <w:r w:rsidRPr="00626923">
        <w:rPr>
          <w:rFonts w:ascii="Times New Roman" w:hAnsi="Times New Roman"/>
          <w:sz w:val="20"/>
          <w:szCs w:val="24"/>
        </w:rPr>
        <w:t xml:space="preserve"> white, </w:t>
      </w:r>
      <w:proofErr w:type="spellStart"/>
      <w:r w:rsidRPr="00626923">
        <w:rPr>
          <w:rFonts w:ascii="Times New Roman" w:hAnsi="Times New Roman"/>
          <w:sz w:val="20"/>
          <w:szCs w:val="24"/>
        </w:rPr>
        <w:t>Lohmann</w:t>
      </w:r>
      <w:proofErr w:type="spellEnd"/>
      <w:r w:rsidRPr="00626923">
        <w:rPr>
          <w:rFonts w:ascii="Times New Roman" w:hAnsi="Times New Roman"/>
          <w:sz w:val="20"/>
          <w:szCs w:val="24"/>
        </w:rPr>
        <w:t xml:space="preserve"> brown, H</w:t>
      </w:r>
      <w:r w:rsidR="00626923" w:rsidRPr="00626923">
        <w:rPr>
          <w:rFonts w:ascii="Times New Roman" w:hAnsi="Times New Roman"/>
          <w:sz w:val="20"/>
          <w:szCs w:val="24"/>
        </w:rPr>
        <w:t xml:space="preserve"> &amp; </w:t>
      </w:r>
      <w:r w:rsidRPr="00626923">
        <w:rPr>
          <w:rFonts w:ascii="Times New Roman" w:hAnsi="Times New Roman"/>
          <w:sz w:val="20"/>
          <w:szCs w:val="24"/>
        </w:rPr>
        <w:t>N white and cross breed) decreased as the age increased in both environments.</w:t>
      </w:r>
    </w:p>
    <w:p w:rsidR="006A399E" w:rsidRPr="00626923" w:rsidRDefault="006A399E" w:rsidP="00203FA6">
      <w:pPr>
        <w:snapToGrid w:val="0"/>
        <w:spacing w:after="0" w:line="240" w:lineRule="auto"/>
        <w:ind w:firstLine="425"/>
        <w:jc w:val="both"/>
        <w:rPr>
          <w:rFonts w:ascii="Times New Roman" w:hAnsi="Times New Roman"/>
          <w:sz w:val="20"/>
          <w:szCs w:val="24"/>
        </w:rPr>
      </w:pPr>
      <w:proofErr w:type="spellStart"/>
      <w:r w:rsidRPr="00626923">
        <w:rPr>
          <w:rFonts w:ascii="Times New Roman" w:hAnsi="Times New Roman"/>
          <w:sz w:val="20"/>
          <w:szCs w:val="24"/>
        </w:rPr>
        <w:t>Dikmen</w:t>
      </w:r>
      <w:proofErr w:type="spellEnd"/>
      <w:r w:rsidRPr="00626923">
        <w:rPr>
          <w:rFonts w:ascii="Times New Roman" w:hAnsi="Times New Roman"/>
          <w:sz w:val="20"/>
          <w:szCs w:val="24"/>
        </w:rPr>
        <w:t xml:space="preserve"> et al. (2017) studied the impact of different housing systems and age of layers on egg quality characteristics in Turkey. The results indicate that the egg weight, yolk weight, and albumen weight were increasing continuously during the laying period (P &lt; 0.001). The shell weight increased at 40 weeks of age, then stayed stable until the end of the production period (P&lt;0.001). The lowest egg shell breaking strengths were bound at 50% hen-day egg production age and 60 weeks of age (P&lt;0.001). However, the highest shell thickness was observed at 40 weeks of age (P&lt;0.001). The lowest shape index was found at 50% hen-day egg production age and to weeks of age (P&lt;0.001). The highest yolk index was observed oat 50% hen-day egg production age, and then it decreased with increased age until 40 weeks of age (P&lt;0.001). The yolk </w:t>
      </w:r>
      <w:proofErr w:type="spellStart"/>
      <w:r w:rsidRPr="00626923">
        <w:rPr>
          <w:rFonts w:ascii="Times New Roman" w:hAnsi="Times New Roman"/>
          <w:sz w:val="20"/>
          <w:szCs w:val="24"/>
        </w:rPr>
        <w:t>colour</w:t>
      </w:r>
      <w:proofErr w:type="spellEnd"/>
      <w:r w:rsidRPr="00626923">
        <w:rPr>
          <w:rFonts w:ascii="Times New Roman" w:hAnsi="Times New Roman"/>
          <w:sz w:val="20"/>
          <w:szCs w:val="24"/>
        </w:rPr>
        <w:t xml:space="preserve"> score increased apparently with age until 50 weeks of age (P&lt;0.001). The lowest </w:t>
      </w:r>
      <w:proofErr w:type="spellStart"/>
      <w:r w:rsidRPr="00626923">
        <w:rPr>
          <w:rFonts w:ascii="Times New Roman" w:hAnsi="Times New Roman"/>
          <w:sz w:val="20"/>
          <w:szCs w:val="24"/>
        </w:rPr>
        <w:t>Haugh</w:t>
      </w:r>
      <w:proofErr w:type="spellEnd"/>
      <w:r w:rsidRPr="00626923">
        <w:rPr>
          <w:rFonts w:ascii="Times New Roman" w:hAnsi="Times New Roman"/>
          <w:sz w:val="20"/>
          <w:szCs w:val="24"/>
        </w:rPr>
        <w:t xml:space="preserve"> unit he observed at 60 weeks of age (P&lt;0.001). The albumen ratio decreased and yolk ratio increased with advancing age until 40 weeks of age. The lowest shell ratio was observed at 50 and 60 weeks of age (P&lt;0.001).</w:t>
      </w:r>
    </w:p>
    <w:p w:rsidR="006A399E" w:rsidRPr="00626923" w:rsidRDefault="006A399E" w:rsidP="00203FA6">
      <w:pPr>
        <w:snapToGrid w:val="0"/>
        <w:spacing w:after="0" w:line="240" w:lineRule="auto"/>
        <w:ind w:firstLine="425"/>
        <w:jc w:val="both"/>
        <w:rPr>
          <w:rFonts w:ascii="Times New Roman" w:hAnsi="Times New Roman"/>
          <w:sz w:val="20"/>
          <w:szCs w:val="24"/>
        </w:rPr>
      </w:pPr>
      <w:proofErr w:type="spellStart"/>
      <w:r w:rsidRPr="00626923">
        <w:rPr>
          <w:rFonts w:ascii="Times New Roman" w:hAnsi="Times New Roman"/>
          <w:sz w:val="20"/>
          <w:szCs w:val="24"/>
        </w:rPr>
        <w:t>Kamel</w:t>
      </w:r>
      <w:proofErr w:type="spellEnd"/>
      <w:r w:rsidRPr="00626923">
        <w:rPr>
          <w:rFonts w:ascii="Times New Roman" w:hAnsi="Times New Roman"/>
          <w:sz w:val="20"/>
          <w:szCs w:val="24"/>
        </w:rPr>
        <w:t xml:space="preserve"> (2016) compared the growth and economic performance of </w:t>
      </w:r>
      <w:proofErr w:type="spellStart"/>
      <w:r w:rsidRPr="00626923">
        <w:rPr>
          <w:rFonts w:ascii="Times New Roman" w:hAnsi="Times New Roman"/>
          <w:sz w:val="20"/>
          <w:szCs w:val="24"/>
        </w:rPr>
        <w:t>Fayoumi</w:t>
      </w:r>
      <w:proofErr w:type="spellEnd"/>
      <w:r w:rsidRPr="00626923">
        <w:rPr>
          <w:rFonts w:ascii="Times New Roman" w:hAnsi="Times New Roman"/>
          <w:sz w:val="20"/>
          <w:szCs w:val="24"/>
        </w:rPr>
        <w:t xml:space="preserve">, Rhode Island Red and other reciprocal crossbreed chickens in Egypt. The author discovered that Rhode Island Red showed the highest body weight, average daily gain and relative growth rate at 0 – 8, 8 – 20, 20 – 28 weeks of age. </w:t>
      </w:r>
    </w:p>
    <w:p w:rsidR="006A399E" w:rsidRPr="00626923" w:rsidRDefault="006A399E" w:rsidP="00203FA6">
      <w:pPr>
        <w:snapToGrid w:val="0"/>
        <w:spacing w:after="0" w:line="240" w:lineRule="auto"/>
        <w:ind w:firstLine="425"/>
        <w:jc w:val="both"/>
        <w:rPr>
          <w:rFonts w:ascii="Times New Roman" w:hAnsi="Times New Roman"/>
          <w:sz w:val="20"/>
          <w:szCs w:val="24"/>
        </w:rPr>
      </w:pPr>
      <w:r w:rsidRPr="00626923">
        <w:rPr>
          <w:rFonts w:ascii="Times New Roman" w:hAnsi="Times New Roman"/>
          <w:sz w:val="20"/>
          <w:szCs w:val="24"/>
        </w:rPr>
        <w:t>John-</w:t>
      </w:r>
      <w:proofErr w:type="spellStart"/>
      <w:r w:rsidRPr="00626923">
        <w:rPr>
          <w:rFonts w:ascii="Times New Roman" w:hAnsi="Times New Roman"/>
          <w:sz w:val="20"/>
          <w:szCs w:val="24"/>
        </w:rPr>
        <w:t>Jaja</w:t>
      </w:r>
      <w:proofErr w:type="spellEnd"/>
      <w:r w:rsidRPr="00626923">
        <w:rPr>
          <w:rFonts w:ascii="Times New Roman" w:hAnsi="Times New Roman"/>
          <w:sz w:val="20"/>
          <w:szCs w:val="24"/>
        </w:rPr>
        <w:t xml:space="preserve"> et al. (2016) studied the influenced of age in egg weight and egg-shell weight in </w:t>
      </w:r>
      <w:proofErr w:type="spellStart"/>
      <w:r w:rsidRPr="00626923">
        <w:rPr>
          <w:rFonts w:ascii="Times New Roman" w:hAnsi="Times New Roman"/>
          <w:sz w:val="20"/>
          <w:szCs w:val="24"/>
        </w:rPr>
        <w:t>Ikenne</w:t>
      </w:r>
      <w:proofErr w:type="spellEnd"/>
      <w:r w:rsidRPr="00626923">
        <w:rPr>
          <w:rFonts w:ascii="Times New Roman" w:hAnsi="Times New Roman"/>
          <w:sz w:val="20"/>
          <w:szCs w:val="24"/>
        </w:rPr>
        <w:t>, Nigeria. The results revealed that the values of egg quality traits apparently increased for egg weight and egg-shell weight at 25, 51 and 72 weeks of age.</w:t>
      </w:r>
    </w:p>
    <w:p w:rsidR="006A399E" w:rsidRPr="00626923" w:rsidRDefault="006A399E" w:rsidP="00203FA6">
      <w:pPr>
        <w:snapToGrid w:val="0"/>
        <w:spacing w:after="0" w:line="240" w:lineRule="auto"/>
        <w:jc w:val="both"/>
        <w:rPr>
          <w:rFonts w:ascii="Times New Roman" w:hAnsi="Times New Roman"/>
          <w:b/>
          <w:sz w:val="20"/>
          <w:szCs w:val="24"/>
        </w:rPr>
      </w:pPr>
      <w:r w:rsidRPr="00626923">
        <w:rPr>
          <w:rFonts w:ascii="Times New Roman" w:hAnsi="Times New Roman"/>
          <w:b/>
          <w:sz w:val="20"/>
          <w:szCs w:val="24"/>
        </w:rPr>
        <w:t>Concluding Remarks</w:t>
      </w:r>
    </w:p>
    <w:p w:rsidR="006A399E" w:rsidRPr="00626923" w:rsidRDefault="006A399E" w:rsidP="00203FA6">
      <w:pPr>
        <w:snapToGrid w:val="0"/>
        <w:spacing w:after="0" w:line="240" w:lineRule="auto"/>
        <w:ind w:firstLine="425"/>
        <w:jc w:val="both"/>
        <w:rPr>
          <w:rFonts w:ascii="Times New Roman" w:hAnsi="Times New Roman"/>
          <w:sz w:val="20"/>
          <w:szCs w:val="24"/>
        </w:rPr>
      </w:pPr>
      <w:r w:rsidRPr="00626923">
        <w:rPr>
          <w:rFonts w:ascii="Times New Roman" w:hAnsi="Times New Roman"/>
          <w:sz w:val="20"/>
          <w:szCs w:val="24"/>
        </w:rPr>
        <w:t xml:space="preserve">The results of the study aimed at reviewing the </w:t>
      </w:r>
      <w:r w:rsidR="00101020" w:rsidRPr="00626923">
        <w:rPr>
          <w:rFonts w:ascii="Times New Roman" w:hAnsi="Times New Roman"/>
          <w:sz w:val="20"/>
          <w:szCs w:val="24"/>
        </w:rPr>
        <w:t xml:space="preserve">influence of </w:t>
      </w:r>
      <w:r w:rsidRPr="00626923">
        <w:rPr>
          <w:rFonts w:ascii="Times New Roman" w:hAnsi="Times New Roman"/>
          <w:sz w:val="20"/>
          <w:szCs w:val="24"/>
        </w:rPr>
        <w:t xml:space="preserve">production factors such as breed (White Leghorn (WL) Isa Brown, </w:t>
      </w:r>
      <w:proofErr w:type="spellStart"/>
      <w:r w:rsidRPr="00626923">
        <w:rPr>
          <w:rFonts w:ascii="Times New Roman" w:hAnsi="Times New Roman"/>
          <w:sz w:val="20"/>
          <w:szCs w:val="24"/>
        </w:rPr>
        <w:t>Hisex</w:t>
      </w:r>
      <w:proofErr w:type="spellEnd"/>
      <w:r w:rsidRPr="00626923">
        <w:rPr>
          <w:rFonts w:ascii="Times New Roman" w:hAnsi="Times New Roman"/>
          <w:sz w:val="20"/>
          <w:szCs w:val="24"/>
        </w:rPr>
        <w:t xml:space="preserve"> Brown, Moravia, Czech Hen, </w:t>
      </w:r>
      <w:proofErr w:type="spellStart"/>
      <w:r w:rsidRPr="00626923">
        <w:rPr>
          <w:rFonts w:ascii="Times New Roman" w:hAnsi="Times New Roman"/>
          <w:sz w:val="20"/>
          <w:szCs w:val="24"/>
        </w:rPr>
        <w:t>Lohmann</w:t>
      </w:r>
      <w:proofErr w:type="spellEnd"/>
      <w:r w:rsidRPr="00626923">
        <w:rPr>
          <w:rFonts w:ascii="Times New Roman" w:hAnsi="Times New Roman"/>
          <w:sz w:val="20"/>
          <w:szCs w:val="24"/>
        </w:rPr>
        <w:t xml:space="preserve">, </w:t>
      </w:r>
      <w:proofErr w:type="spellStart"/>
      <w:r w:rsidRPr="00626923">
        <w:rPr>
          <w:rFonts w:ascii="Times New Roman" w:hAnsi="Times New Roman"/>
          <w:sz w:val="20"/>
          <w:szCs w:val="24"/>
        </w:rPr>
        <w:t>Schijndelaar</w:t>
      </w:r>
      <w:proofErr w:type="spellEnd"/>
      <w:r w:rsidRPr="00626923">
        <w:rPr>
          <w:rFonts w:ascii="Times New Roman" w:hAnsi="Times New Roman"/>
          <w:sz w:val="20"/>
          <w:szCs w:val="24"/>
        </w:rPr>
        <w:t xml:space="preserve"> (S), </w:t>
      </w:r>
      <w:proofErr w:type="spellStart"/>
      <w:r w:rsidRPr="00626923">
        <w:rPr>
          <w:rFonts w:ascii="Times New Roman" w:hAnsi="Times New Roman"/>
          <w:sz w:val="20"/>
          <w:szCs w:val="24"/>
        </w:rPr>
        <w:t>Anucana</w:t>
      </w:r>
      <w:proofErr w:type="spellEnd"/>
      <w:r w:rsidRPr="00626923">
        <w:rPr>
          <w:rFonts w:ascii="Times New Roman" w:hAnsi="Times New Roman"/>
          <w:sz w:val="20"/>
          <w:szCs w:val="24"/>
        </w:rPr>
        <w:t xml:space="preserve"> (A), Rhode Islam Red (RIR), RIR x S, WL x S, WL x A, RIR x A, Broiler (100 500), </w:t>
      </w:r>
      <w:proofErr w:type="spellStart"/>
      <w:r w:rsidRPr="00626923">
        <w:rPr>
          <w:rFonts w:ascii="Times New Roman" w:hAnsi="Times New Roman"/>
          <w:sz w:val="20"/>
          <w:szCs w:val="24"/>
        </w:rPr>
        <w:t>Fayoum</w:t>
      </w:r>
      <w:proofErr w:type="spellEnd"/>
      <w:r w:rsidRPr="00626923">
        <w:rPr>
          <w:rFonts w:ascii="Times New Roman" w:hAnsi="Times New Roman"/>
          <w:sz w:val="20"/>
          <w:szCs w:val="24"/>
        </w:rPr>
        <w:t xml:space="preserve">, </w:t>
      </w:r>
      <w:proofErr w:type="spellStart"/>
      <w:r w:rsidRPr="00626923">
        <w:rPr>
          <w:rFonts w:ascii="Times New Roman" w:hAnsi="Times New Roman"/>
          <w:sz w:val="20"/>
          <w:szCs w:val="24"/>
        </w:rPr>
        <w:t>Sonali</w:t>
      </w:r>
      <w:proofErr w:type="spellEnd"/>
      <w:r w:rsidRPr="00626923">
        <w:rPr>
          <w:rFonts w:ascii="Times New Roman" w:hAnsi="Times New Roman"/>
          <w:sz w:val="20"/>
          <w:szCs w:val="24"/>
        </w:rPr>
        <w:t xml:space="preserve"> indigenous, stain in white leghorn (IWH), IWI, IWK), Golden </w:t>
      </w:r>
      <w:proofErr w:type="spellStart"/>
      <w:r w:rsidRPr="00626923">
        <w:rPr>
          <w:rFonts w:ascii="Times New Roman" w:hAnsi="Times New Roman"/>
          <w:sz w:val="20"/>
          <w:szCs w:val="24"/>
        </w:rPr>
        <w:t>Montazal</w:t>
      </w:r>
      <w:proofErr w:type="spellEnd"/>
      <w:r w:rsidRPr="00626923">
        <w:rPr>
          <w:rFonts w:ascii="Times New Roman" w:hAnsi="Times New Roman"/>
          <w:sz w:val="20"/>
          <w:szCs w:val="24"/>
        </w:rPr>
        <w:t xml:space="preserve"> (M), ½M½L ((½M½L)</w:t>
      </w:r>
      <w:r w:rsidRPr="00626923">
        <w:rPr>
          <w:rFonts w:ascii="Times New Roman" w:hAnsi="Times New Roman"/>
          <w:sz w:val="20"/>
          <w:szCs w:val="24"/>
          <w:vertAlign w:val="superscript"/>
        </w:rPr>
        <w:t>2</w:t>
      </w:r>
      <w:r w:rsidRPr="00626923">
        <w:rPr>
          <w:rFonts w:ascii="Times New Roman" w:hAnsi="Times New Roman"/>
          <w:sz w:val="20"/>
          <w:szCs w:val="24"/>
        </w:rPr>
        <w:t>)</w:t>
      </w:r>
      <w:r w:rsidRPr="00626923">
        <w:rPr>
          <w:rFonts w:ascii="Times New Roman" w:hAnsi="Times New Roman"/>
          <w:sz w:val="20"/>
          <w:szCs w:val="24"/>
          <w:vertAlign w:val="superscript"/>
        </w:rPr>
        <w:t>2</w:t>
      </w:r>
      <w:r w:rsidRPr="00626923">
        <w:rPr>
          <w:rFonts w:ascii="Times New Roman" w:hAnsi="Times New Roman"/>
          <w:sz w:val="20"/>
          <w:szCs w:val="24"/>
        </w:rPr>
        <w:t xml:space="preserve">, </w:t>
      </w:r>
      <w:proofErr w:type="spellStart"/>
      <w:r w:rsidRPr="00626923">
        <w:rPr>
          <w:rFonts w:ascii="Times New Roman" w:hAnsi="Times New Roman"/>
          <w:sz w:val="20"/>
          <w:szCs w:val="24"/>
        </w:rPr>
        <w:t>Bovan</w:t>
      </w:r>
      <w:proofErr w:type="spellEnd"/>
      <w:r w:rsidRPr="00626923">
        <w:rPr>
          <w:rFonts w:ascii="Times New Roman" w:hAnsi="Times New Roman"/>
          <w:sz w:val="20"/>
          <w:szCs w:val="24"/>
        </w:rPr>
        <w:t xml:space="preserve"> Brown </w:t>
      </w:r>
      <w:proofErr w:type="spellStart"/>
      <w:r w:rsidRPr="00626923">
        <w:rPr>
          <w:rFonts w:ascii="Times New Roman" w:hAnsi="Times New Roman"/>
          <w:sz w:val="20"/>
          <w:szCs w:val="24"/>
        </w:rPr>
        <w:t>Koekoek</w:t>
      </w:r>
      <w:proofErr w:type="spellEnd"/>
      <w:r w:rsidRPr="00626923">
        <w:rPr>
          <w:rFonts w:ascii="Times New Roman" w:hAnsi="Times New Roman"/>
          <w:sz w:val="20"/>
          <w:szCs w:val="24"/>
        </w:rPr>
        <w:t xml:space="preserve">, white egg line, Brown egg line, </w:t>
      </w:r>
      <w:proofErr w:type="spellStart"/>
      <w:r w:rsidRPr="00626923">
        <w:rPr>
          <w:rFonts w:ascii="Times New Roman" w:hAnsi="Times New Roman"/>
          <w:sz w:val="20"/>
          <w:szCs w:val="24"/>
        </w:rPr>
        <w:t>Potcherstroom</w:t>
      </w:r>
      <w:proofErr w:type="spellEnd"/>
      <w:r w:rsidRPr="00626923">
        <w:rPr>
          <w:rFonts w:ascii="Times New Roman" w:hAnsi="Times New Roman"/>
          <w:sz w:val="20"/>
          <w:szCs w:val="24"/>
        </w:rPr>
        <w:t xml:space="preserve"> </w:t>
      </w:r>
      <w:proofErr w:type="spellStart"/>
      <w:r w:rsidRPr="00626923">
        <w:rPr>
          <w:rFonts w:ascii="Times New Roman" w:hAnsi="Times New Roman"/>
          <w:sz w:val="20"/>
          <w:szCs w:val="24"/>
        </w:rPr>
        <w:t>Koekoek</w:t>
      </w:r>
      <w:proofErr w:type="spellEnd"/>
      <w:r w:rsidRPr="00626923">
        <w:rPr>
          <w:rFonts w:ascii="Times New Roman" w:hAnsi="Times New Roman"/>
          <w:sz w:val="20"/>
          <w:szCs w:val="24"/>
        </w:rPr>
        <w:t>, Black Olympia (ESA), H</w:t>
      </w:r>
      <w:r w:rsidR="00626923" w:rsidRPr="00626923">
        <w:rPr>
          <w:rFonts w:ascii="Times New Roman" w:hAnsi="Times New Roman"/>
          <w:sz w:val="20"/>
          <w:szCs w:val="24"/>
        </w:rPr>
        <w:t xml:space="preserve"> &amp; </w:t>
      </w:r>
      <w:r w:rsidRPr="00626923">
        <w:rPr>
          <w:rFonts w:ascii="Times New Roman" w:hAnsi="Times New Roman"/>
          <w:sz w:val="20"/>
          <w:szCs w:val="24"/>
        </w:rPr>
        <w:t xml:space="preserve">N Brown Nick (ESB), Local Type A (LTA), Local Type B (LTB), </w:t>
      </w:r>
      <w:proofErr w:type="spellStart"/>
      <w:r w:rsidRPr="00626923">
        <w:rPr>
          <w:rFonts w:ascii="Times New Roman" w:hAnsi="Times New Roman"/>
          <w:sz w:val="20"/>
          <w:szCs w:val="24"/>
        </w:rPr>
        <w:t>Lohmann</w:t>
      </w:r>
      <w:proofErr w:type="spellEnd"/>
      <w:r w:rsidRPr="00626923">
        <w:rPr>
          <w:rFonts w:ascii="Times New Roman" w:hAnsi="Times New Roman"/>
          <w:sz w:val="20"/>
          <w:szCs w:val="24"/>
        </w:rPr>
        <w:t xml:space="preserve"> white, </w:t>
      </w:r>
      <w:proofErr w:type="spellStart"/>
      <w:r w:rsidRPr="00626923">
        <w:rPr>
          <w:rFonts w:ascii="Times New Roman" w:hAnsi="Times New Roman"/>
          <w:sz w:val="20"/>
          <w:szCs w:val="24"/>
        </w:rPr>
        <w:t>Lohmann</w:t>
      </w:r>
      <w:proofErr w:type="spellEnd"/>
      <w:r w:rsidRPr="00626923">
        <w:rPr>
          <w:rFonts w:ascii="Times New Roman" w:hAnsi="Times New Roman"/>
          <w:sz w:val="20"/>
          <w:szCs w:val="24"/>
        </w:rPr>
        <w:t xml:space="preserve"> Brown, Rhode Islam Red (male</w:t>
      </w:r>
      <w:r w:rsidR="00626923" w:rsidRPr="00626923">
        <w:rPr>
          <w:rFonts w:ascii="Times New Roman" w:hAnsi="Times New Roman"/>
          <w:sz w:val="20"/>
          <w:szCs w:val="24"/>
        </w:rPr>
        <w:t xml:space="preserve"> </w:t>
      </w:r>
      <w:r w:rsidRPr="00626923">
        <w:rPr>
          <w:rFonts w:ascii="Times New Roman" w:hAnsi="Times New Roman"/>
          <w:sz w:val="20"/>
          <w:szCs w:val="24"/>
        </w:rPr>
        <w:t xml:space="preserve">and Plymouth Bared Rock (female) cross, Black </w:t>
      </w:r>
      <w:proofErr w:type="spellStart"/>
      <w:r w:rsidRPr="00626923">
        <w:rPr>
          <w:rFonts w:ascii="Times New Roman" w:hAnsi="Times New Roman"/>
          <w:sz w:val="20"/>
          <w:szCs w:val="24"/>
        </w:rPr>
        <w:t>Harco</w:t>
      </w:r>
      <w:proofErr w:type="spellEnd"/>
      <w:r w:rsidRPr="00626923">
        <w:rPr>
          <w:rFonts w:ascii="Times New Roman" w:hAnsi="Times New Roman"/>
          <w:sz w:val="20"/>
          <w:szCs w:val="24"/>
        </w:rPr>
        <w:t xml:space="preserve">, </w:t>
      </w:r>
      <w:proofErr w:type="spellStart"/>
      <w:r w:rsidRPr="00626923">
        <w:rPr>
          <w:rFonts w:ascii="Times New Roman" w:hAnsi="Times New Roman"/>
          <w:sz w:val="20"/>
          <w:szCs w:val="24"/>
        </w:rPr>
        <w:t>Onagadori</w:t>
      </w:r>
      <w:proofErr w:type="spellEnd"/>
      <w:r w:rsidRPr="00626923">
        <w:rPr>
          <w:rFonts w:ascii="Times New Roman" w:hAnsi="Times New Roman"/>
          <w:sz w:val="20"/>
          <w:szCs w:val="24"/>
        </w:rPr>
        <w:t xml:space="preserve">, Shower Brown, </w:t>
      </w:r>
      <w:proofErr w:type="spellStart"/>
      <w:r w:rsidRPr="00626923">
        <w:rPr>
          <w:rFonts w:ascii="Times New Roman" w:hAnsi="Times New Roman"/>
          <w:sz w:val="20"/>
          <w:szCs w:val="24"/>
        </w:rPr>
        <w:t>Nerax</w:t>
      </w:r>
      <w:proofErr w:type="spellEnd"/>
      <w:r w:rsidRPr="00626923">
        <w:rPr>
          <w:rFonts w:ascii="Times New Roman" w:hAnsi="Times New Roman"/>
          <w:sz w:val="20"/>
          <w:szCs w:val="24"/>
        </w:rPr>
        <w:t xml:space="preserve"> Black, </w:t>
      </w:r>
      <w:proofErr w:type="spellStart"/>
      <w:r w:rsidRPr="00626923">
        <w:rPr>
          <w:rFonts w:ascii="Times New Roman" w:hAnsi="Times New Roman"/>
          <w:sz w:val="20"/>
          <w:szCs w:val="24"/>
        </w:rPr>
        <w:t>Lohumann</w:t>
      </w:r>
      <w:proofErr w:type="spellEnd"/>
      <w:r w:rsidRPr="00626923">
        <w:rPr>
          <w:rFonts w:ascii="Times New Roman" w:hAnsi="Times New Roman"/>
          <w:sz w:val="20"/>
          <w:szCs w:val="24"/>
        </w:rPr>
        <w:t xml:space="preserve"> selected leghorn, </w:t>
      </w:r>
      <w:proofErr w:type="spellStart"/>
      <w:r w:rsidRPr="00626923">
        <w:rPr>
          <w:rFonts w:ascii="Times New Roman" w:hAnsi="Times New Roman"/>
          <w:sz w:val="20"/>
          <w:szCs w:val="24"/>
        </w:rPr>
        <w:lastRenderedPageBreak/>
        <w:t>Atabey</w:t>
      </w:r>
      <w:proofErr w:type="spellEnd"/>
      <w:r w:rsidRPr="00626923">
        <w:rPr>
          <w:rFonts w:ascii="Times New Roman" w:hAnsi="Times New Roman"/>
          <w:sz w:val="20"/>
          <w:szCs w:val="24"/>
        </w:rPr>
        <w:t xml:space="preserve">, </w:t>
      </w:r>
      <w:proofErr w:type="spellStart"/>
      <w:r w:rsidRPr="00626923">
        <w:rPr>
          <w:rFonts w:ascii="Times New Roman" w:hAnsi="Times New Roman"/>
          <w:sz w:val="20"/>
          <w:szCs w:val="24"/>
        </w:rPr>
        <w:t>Supernick</w:t>
      </w:r>
      <w:proofErr w:type="spellEnd"/>
      <w:r w:rsidRPr="00626923">
        <w:rPr>
          <w:rFonts w:ascii="Times New Roman" w:hAnsi="Times New Roman"/>
          <w:sz w:val="20"/>
          <w:szCs w:val="24"/>
        </w:rPr>
        <w:t xml:space="preserve"> </w:t>
      </w:r>
      <w:proofErr w:type="spellStart"/>
      <w:r w:rsidRPr="00626923">
        <w:rPr>
          <w:rFonts w:ascii="Times New Roman" w:hAnsi="Times New Roman"/>
          <w:sz w:val="20"/>
          <w:szCs w:val="24"/>
        </w:rPr>
        <w:t>Atek</w:t>
      </w:r>
      <w:proofErr w:type="spellEnd"/>
      <w:r w:rsidRPr="00626923">
        <w:rPr>
          <w:rFonts w:ascii="Times New Roman" w:hAnsi="Times New Roman"/>
          <w:sz w:val="20"/>
          <w:szCs w:val="24"/>
        </w:rPr>
        <w:t xml:space="preserve">, </w:t>
      </w:r>
      <w:proofErr w:type="spellStart"/>
      <w:r w:rsidRPr="00626923">
        <w:rPr>
          <w:rFonts w:ascii="Times New Roman" w:hAnsi="Times New Roman"/>
          <w:sz w:val="20"/>
          <w:szCs w:val="24"/>
        </w:rPr>
        <w:t>Superbrown</w:t>
      </w:r>
      <w:proofErr w:type="spellEnd"/>
      <w:r w:rsidRPr="00626923">
        <w:rPr>
          <w:rFonts w:ascii="Times New Roman" w:hAnsi="Times New Roman"/>
          <w:sz w:val="20"/>
          <w:szCs w:val="24"/>
        </w:rPr>
        <w:t xml:space="preserve"> and </w:t>
      </w:r>
      <w:proofErr w:type="spellStart"/>
      <w:r w:rsidRPr="00626923">
        <w:rPr>
          <w:rFonts w:ascii="Times New Roman" w:hAnsi="Times New Roman"/>
          <w:sz w:val="20"/>
          <w:szCs w:val="24"/>
        </w:rPr>
        <w:t>Atak</w:t>
      </w:r>
      <w:proofErr w:type="spellEnd"/>
      <w:r w:rsidRPr="00626923">
        <w:rPr>
          <w:rFonts w:ascii="Times New Roman" w:hAnsi="Times New Roman"/>
          <w:sz w:val="20"/>
          <w:szCs w:val="24"/>
        </w:rPr>
        <w:t>-S) that affect egg quality traits (but not limited to egg length, egg breadth, egg weight, egg shell weight, eggs shell thickness, egg shell strength, egg yolk weight, egg yolk index, egg albu</w:t>
      </w:r>
      <w:r w:rsidR="00A641B4" w:rsidRPr="00626923">
        <w:rPr>
          <w:rFonts w:ascii="Times New Roman" w:hAnsi="Times New Roman"/>
          <w:sz w:val="20"/>
          <w:szCs w:val="24"/>
        </w:rPr>
        <w:t xml:space="preserve">men weight, egg albumen index, </w:t>
      </w:r>
      <w:proofErr w:type="spellStart"/>
      <w:r w:rsidR="00A641B4" w:rsidRPr="00626923">
        <w:rPr>
          <w:rFonts w:ascii="Times New Roman" w:hAnsi="Times New Roman"/>
          <w:sz w:val="20"/>
          <w:szCs w:val="24"/>
        </w:rPr>
        <w:t>H</w:t>
      </w:r>
      <w:r w:rsidRPr="00626923">
        <w:rPr>
          <w:rFonts w:ascii="Times New Roman" w:hAnsi="Times New Roman"/>
          <w:sz w:val="20"/>
          <w:szCs w:val="24"/>
        </w:rPr>
        <w:t>augh</w:t>
      </w:r>
      <w:proofErr w:type="spellEnd"/>
      <w:r w:rsidRPr="00626923">
        <w:rPr>
          <w:rFonts w:ascii="Times New Roman" w:hAnsi="Times New Roman"/>
          <w:sz w:val="20"/>
          <w:szCs w:val="24"/>
        </w:rPr>
        <w:t xml:space="preserve"> units, egg shell </w:t>
      </w:r>
      <w:proofErr w:type="spellStart"/>
      <w:r w:rsidRPr="00626923">
        <w:rPr>
          <w:rFonts w:ascii="Times New Roman" w:hAnsi="Times New Roman"/>
          <w:sz w:val="20"/>
          <w:szCs w:val="24"/>
        </w:rPr>
        <w:t>colour</w:t>
      </w:r>
      <w:proofErr w:type="spellEnd"/>
      <w:r w:rsidRPr="00626923">
        <w:rPr>
          <w:rFonts w:ascii="Times New Roman" w:hAnsi="Times New Roman"/>
          <w:sz w:val="20"/>
          <w:szCs w:val="24"/>
        </w:rPr>
        <w:t xml:space="preserve"> and egg shape index) confirmed significant differences in most breed/ strains/genotypes investigated as presented in Table 1.</w:t>
      </w:r>
    </w:p>
    <w:p w:rsidR="006A399E" w:rsidRPr="00626923" w:rsidRDefault="006A399E" w:rsidP="00203FA6">
      <w:pPr>
        <w:snapToGrid w:val="0"/>
        <w:spacing w:after="0" w:line="240" w:lineRule="auto"/>
        <w:ind w:firstLine="425"/>
        <w:jc w:val="both"/>
        <w:rPr>
          <w:rFonts w:ascii="Times New Roman" w:hAnsi="Times New Roman"/>
          <w:sz w:val="20"/>
          <w:szCs w:val="24"/>
        </w:rPr>
      </w:pPr>
      <w:r w:rsidRPr="00626923">
        <w:rPr>
          <w:rFonts w:ascii="Times New Roman" w:hAnsi="Times New Roman"/>
          <w:sz w:val="20"/>
          <w:szCs w:val="24"/>
        </w:rPr>
        <w:t xml:space="preserve">Owing to the numerous work reported by peers and researchers on effects of breed/genotype/strains on egg quality traits which is a major production factor in other to improve a particular breed/strain/genotype thereby culminating into high quality egg production parameter that is capable to increase animal edible protein so as to match the protein requirement of the </w:t>
      </w:r>
      <w:r w:rsidRPr="00626923">
        <w:rPr>
          <w:rFonts w:ascii="Times New Roman" w:hAnsi="Times New Roman"/>
          <w:sz w:val="20"/>
          <w:szCs w:val="24"/>
        </w:rPr>
        <w:lastRenderedPageBreak/>
        <w:t xml:space="preserve">teaming population. Thus, this promising production factor seems to be the most important factor in quantity maintenance as it deals with the additive genetic, genetic response and the inherent transmitting ability of parent traits from one generation to anther on a particular breed compared to other factors such as age, feed, management, disease control, </w:t>
      </w:r>
      <w:proofErr w:type="spellStart"/>
      <w:r w:rsidRPr="00626923">
        <w:rPr>
          <w:rFonts w:ascii="Times New Roman" w:hAnsi="Times New Roman"/>
          <w:sz w:val="20"/>
          <w:szCs w:val="24"/>
        </w:rPr>
        <w:t>howdly</w:t>
      </w:r>
      <w:proofErr w:type="spellEnd"/>
      <w:r w:rsidRPr="00626923">
        <w:rPr>
          <w:rFonts w:ascii="Times New Roman" w:hAnsi="Times New Roman"/>
          <w:sz w:val="20"/>
          <w:szCs w:val="24"/>
        </w:rPr>
        <w:t>/collecting eggs and housing which concentrate on the environmental influence on the egg quality traits. This is achieved genetically by either comparing in order to discover the breed that records high transmitting ability from parent to offspring or more breeds or crossing one breed with another. To restate this, previous efforts to improve the breeds through genetic breeding is presented in the following:</w:t>
      </w:r>
    </w:p>
    <w:p w:rsidR="00203FA6" w:rsidRDefault="00203FA6" w:rsidP="00203FA6">
      <w:pPr>
        <w:snapToGrid w:val="0"/>
        <w:spacing w:after="0" w:line="240" w:lineRule="auto"/>
        <w:jc w:val="both"/>
        <w:rPr>
          <w:rFonts w:ascii="Times New Roman" w:hAnsi="Times New Roman"/>
          <w:b/>
          <w:sz w:val="20"/>
          <w:szCs w:val="18"/>
        </w:rPr>
        <w:sectPr w:rsidR="00203FA6" w:rsidSect="00203FA6">
          <w:type w:val="continuous"/>
          <w:pgSz w:w="12242" w:h="15842" w:code="1"/>
          <w:pgMar w:top="1440" w:right="1440" w:bottom="1440" w:left="1440" w:header="720" w:footer="720" w:gutter="0"/>
          <w:cols w:num="2" w:space="550"/>
          <w:docGrid w:linePitch="360"/>
        </w:sectPr>
      </w:pPr>
    </w:p>
    <w:p w:rsidR="00626923" w:rsidRPr="00626923" w:rsidRDefault="00626923" w:rsidP="00203FA6">
      <w:pPr>
        <w:snapToGrid w:val="0"/>
        <w:spacing w:after="0" w:line="240" w:lineRule="auto"/>
        <w:jc w:val="both"/>
        <w:rPr>
          <w:rFonts w:ascii="Times New Roman" w:hAnsi="Times New Roman"/>
          <w:b/>
          <w:sz w:val="20"/>
          <w:szCs w:val="18"/>
        </w:rPr>
      </w:pPr>
    </w:p>
    <w:p w:rsidR="0054164B" w:rsidRPr="00626923" w:rsidRDefault="0054164B" w:rsidP="00203FA6">
      <w:pPr>
        <w:snapToGrid w:val="0"/>
        <w:spacing w:after="0" w:line="240" w:lineRule="auto"/>
        <w:jc w:val="center"/>
        <w:rPr>
          <w:rFonts w:ascii="Times New Roman" w:hAnsi="Times New Roman"/>
          <w:sz w:val="20"/>
          <w:szCs w:val="18"/>
        </w:rPr>
      </w:pPr>
      <w:r w:rsidRPr="00626923">
        <w:rPr>
          <w:rFonts w:ascii="Times New Roman" w:hAnsi="Times New Roman"/>
          <w:b/>
          <w:sz w:val="20"/>
          <w:szCs w:val="18"/>
        </w:rPr>
        <w:t xml:space="preserve">Table 4: </w:t>
      </w:r>
      <w:r w:rsidR="00F944FD" w:rsidRPr="00626923">
        <w:rPr>
          <w:rFonts w:ascii="Times New Roman" w:hAnsi="Times New Roman"/>
          <w:b/>
          <w:sz w:val="20"/>
          <w:szCs w:val="18"/>
        </w:rPr>
        <w:t>Breed</w:t>
      </w:r>
      <w:r w:rsidR="006C18C8" w:rsidRPr="00626923">
        <w:rPr>
          <w:rFonts w:ascii="Times New Roman" w:hAnsi="Times New Roman"/>
          <w:b/>
          <w:sz w:val="20"/>
          <w:szCs w:val="18"/>
        </w:rPr>
        <w:t xml:space="preserve">, References </w:t>
      </w:r>
      <w:r w:rsidR="00F944FD" w:rsidRPr="00626923">
        <w:rPr>
          <w:rFonts w:ascii="Times New Roman" w:hAnsi="Times New Roman"/>
          <w:b/>
          <w:sz w:val="20"/>
          <w:szCs w:val="18"/>
        </w:rPr>
        <w:t xml:space="preserve">and </w:t>
      </w:r>
      <w:r w:rsidRPr="00626923">
        <w:rPr>
          <w:rFonts w:ascii="Times New Roman" w:hAnsi="Times New Roman"/>
          <w:b/>
          <w:sz w:val="20"/>
          <w:szCs w:val="18"/>
        </w:rPr>
        <w:t>Egg</w:t>
      </w:r>
      <w:r w:rsidR="00F944FD" w:rsidRPr="00626923">
        <w:rPr>
          <w:rFonts w:ascii="Times New Roman" w:hAnsi="Times New Roman"/>
          <w:b/>
          <w:sz w:val="20"/>
          <w:szCs w:val="18"/>
        </w:rPr>
        <w:t xml:space="preserve"> </w:t>
      </w:r>
      <w:r w:rsidR="008451F3" w:rsidRPr="00626923">
        <w:rPr>
          <w:rFonts w:ascii="Times New Roman" w:hAnsi="Times New Roman"/>
          <w:b/>
          <w:sz w:val="20"/>
          <w:szCs w:val="18"/>
        </w:rPr>
        <w:t>Quality Paramete</w:t>
      </w:r>
      <w:r w:rsidR="00D71A96" w:rsidRPr="00626923">
        <w:rPr>
          <w:rFonts w:ascii="Times New Roman" w:hAnsi="Times New Roman"/>
          <w:b/>
          <w:sz w:val="20"/>
          <w:szCs w:val="18"/>
        </w:rPr>
        <w:t xml:space="preserve">rs </w:t>
      </w:r>
    </w:p>
    <w:tbl>
      <w:tblPr>
        <w:tblW w:w="5000" w:type="pct"/>
        <w:jc w:val="center"/>
        <w:tblCellMar>
          <w:left w:w="57" w:type="dxa"/>
          <w:right w:w="57" w:type="dxa"/>
        </w:tblCellMar>
        <w:tblLook w:val="04A0"/>
      </w:tblPr>
      <w:tblGrid>
        <w:gridCol w:w="962"/>
        <w:gridCol w:w="526"/>
        <w:gridCol w:w="538"/>
        <w:gridCol w:w="602"/>
        <w:gridCol w:w="538"/>
        <w:gridCol w:w="602"/>
        <w:gridCol w:w="614"/>
        <w:gridCol w:w="602"/>
        <w:gridCol w:w="496"/>
        <w:gridCol w:w="473"/>
        <w:gridCol w:w="602"/>
        <w:gridCol w:w="424"/>
        <w:gridCol w:w="602"/>
        <w:gridCol w:w="496"/>
        <w:gridCol w:w="570"/>
        <w:gridCol w:w="853"/>
      </w:tblGrid>
      <w:tr w:rsidR="00626923" w:rsidRPr="00203FA6" w:rsidTr="00626923">
        <w:trPr>
          <w:jc w:val="center"/>
        </w:trPr>
        <w:tc>
          <w:tcPr>
            <w:tcW w:w="506"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54164B" w:rsidRPr="00203FA6" w:rsidRDefault="0054164B" w:rsidP="00203FA6">
            <w:pPr>
              <w:snapToGrid w:val="0"/>
              <w:spacing w:after="0" w:line="240" w:lineRule="auto"/>
              <w:jc w:val="both"/>
              <w:rPr>
                <w:rFonts w:ascii="Times New Roman" w:hAnsi="Times New Roman"/>
                <w:b/>
                <w:bCs/>
                <w:color w:val="000000"/>
                <w:sz w:val="12"/>
                <w:szCs w:val="12"/>
              </w:rPr>
            </w:pPr>
          </w:p>
          <w:p w:rsidR="00051838" w:rsidRPr="00203FA6" w:rsidRDefault="00051838" w:rsidP="00203FA6">
            <w:pPr>
              <w:snapToGrid w:val="0"/>
              <w:spacing w:after="0" w:line="240" w:lineRule="auto"/>
              <w:jc w:val="both"/>
              <w:rPr>
                <w:rFonts w:ascii="Times New Roman" w:eastAsia="Times New Roman" w:hAnsi="Times New Roman"/>
                <w:b/>
                <w:sz w:val="12"/>
                <w:szCs w:val="12"/>
              </w:rPr>
            </w:pPr>
            <w:r w:rsidRPr="00203FA6">
              <w:rPr>
                <w:rFonts w:ascii="Times New Roman" w:hAnsi="Times New Roman"/>
                <w:b/>
                <w:bCs/>
                <w:color w:val="000000"/>
                <w:sz w:val="12"/>
                <w:szCs w:val="12"/>
              </w:rPr>
              <w:t>Breed</w:t>
            </w:r>
            <w:r w:rsidRPr="00203FA6">
              <w:rPr>
                <w:rFonts w:ascii="Times New Roman" w:hAnsi="Times New Roman"/>
                <w:b/>
                <w:color w:val="000000"/>
                <w:sz w:val="12"/>
                <w:szCs w:val="12"/>
              </w:rPr>
              <w:t xml:space="preserve"> </w:t>
            </w:r>
          </w:p>
        </w:tc>
        <w:tc>
          <w:tcPr>
            <w:tcW w:w="277"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hAnsi="Times New Roman"/>
                <w:b/>
                <w:color w:val="000000"/>
                <w:sz w:val="12"/>
                <w:szCs w:val="12"/>
              </w:rPr>
            </w:pPr>
            <w:r w:rsidRPr="00203FA6">
              <w:rPr>
                <w:rFonts w:ascii="Times New Roman" w:hAnsi="Times New Roman"/>
                <w:b/>
                <w:bCs/>
                <w:color w:val="000000"/>
                <w:sz w:val="12"/>
                <w:szCs w:val="12"/>
              </w:rPr>
              <w:t>EL</w:t>
            </w:r>
            <w:r w:rsidRPr="00203FA6">
              <w:rPr>
                <w:rFonts w:ascii="Times New Roman" w:hAnsi="Times New Roman"/>
                <w:b/>
                <w:color w:val="000000"/>
                <w:sz w:val="12"/>
                <w:szCs w:val="12"/>
              </w:rPr>
              <w:t xml:space="preserve"> </w:t>
            </w:r>
          </w:p>
          <w:p w:rsidR="00A4112F" w:rsidRPr="00203FA6" w:rsidRDefault="00A4112F" w:rsidP="00203FA6">
            <w:pPr>
              <w:snapToGrid w:val="0"/>
              <w:spacing w:after="0" w:line="240" w:lineRule="auto"/>
              <w:jc w:val="both"/>
              <w:rPr>
                <w:rFonts w:ascii="Times New Roman" w:eastAsia="Times New Roman" w:hAnsi="Times New Roman"/>
                <w:b/>
                <w:sz w:val="12"/>
                <w:szCs w:val="12"/>
              </w:rPr>
            </w:pPr>
            <w:r w:rsidRPr="00203FA6">
              <w:rPr>
                <w:rFonts w:ascii="Times New Roman" w:hAnsi="Times New Roman"/>
                <w:b/>
                <w:color w:val="000000"/>
                <w:sz w:val="12"/>
                <w:szCs w:val="12"/>
              </w:rPr>
              <w:t>(cm)</w:t>
            </w:r>
          </w:p>
        </w:tc>
        <w:tc>
          <w:tcPr>
            <w:tcW w:w="283"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hAnsi="Times New Roman"/>
                <w:b/>
                <w:color w:val="000000"/>
                <w:sz w:val="12"/>
                <w:szCs w:val="12"/>
              </w:rPr>
            </w:pPr>
            <w:r w:rsidRPr="00203FA6">
              <w:rPr>
                <w:rFonts w:ascii="Times New Roman" w:hAnsi="Times New Roman"/>
                <w:b/>
                <w:bCs/>
                <w:color w:val="000000"/>
                <w:sz w:val="12"/>
                <w:szCs w:val="12"/>
              </w:rPr>
              <w:t>EB</w:t>
            </w:r>
            <w:r w:rsidRPr="00203FA6">
              <w:rPr>
                <w:rFonts w:ascii="Times New Roman" w:hAnsi="Times New Roman"/>
                <w:b/>
                <w:color w:val="000000"/>
                <w:sz w:val="12"/>
                <w:szCs w:val="12"/>
              </w:rPr>
              <w:t xml:space="preserve"> </w:t>
            </w:r>
          </w:p>
          <w:p w:rsidR="00A4112F" w:rsidRPr="00203FA6" w:rsidRDefault="00A4112F" w:rsidP="00203FA6">
            <w:pPr>
              <w:snapToGrid w:val="0"/>
              <w:spacing w:after="0" w:line="240" w:lineRule="auto"/>
              <w:jc w:val="both"/>
              <w:rPr>
                <w:rFonts w:ascii="Times New Roman" w:eastAsia="Times New Roman" w:hAnsi="Times New Roman"/>
                <w:b/>
                <w:sz w:val="12"/>
                <w:szCs w:val="12"/>
              </w:rPr>
            </w:pPr>
            <w:r w:rsidRPr="00203FA6">
              <w:rPr>
                <w:rFonts w:ascii="Times New Roman" w:hAnsi="Times New Roman"/>
                <w:b/>
                <w:color w:val="000000"/>
                <w:sz w:val="12"/>
                <w:szCs w:val="12"/>
              </w:rPr>
              <w:t>(cm)</w:t>
            </w:r>
          </w:p>
        </w:tc>
        <w:tc>
          <w:tcPr>
            <w:tcW w:w="317"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hAnsi="Times New Roman"/>
                <w:b/>
                <w:color w:val="000000"/>
                <w:sz w:val="12"/>
                <w:szCs w:val="12"/>
              </w:rPr>
            </w:pPr>
            <w:r w:rsidRPr="00203FA6">
              <w:rPr>
                <w:rFonts w:ascii="Times New Roman" w:hAnsi="Times New Roman"/>
                <w:b/>
                <w:bCs/>
                <w:color w:val="000000"/>
                <w:sz w:val="12"/>
                <w:szCs w:val="12"/>
              </w:rPr>
              <w:t>EW</w:t>
            </w:r>
            <w:r w:rsidRPr="00203FA6">
              <w:rPr>
                <w:rFonts w:ascii="Times New Roman" w:hAnsi="Times New Roman"/>
                <w:b/>
                <w:color w:val="000000"/>
                <w:sz w:val="12"/>
                <w:szCs w:val="12"/>
              </w:rPr>
              <w:t xml:space="preserve"> </w:t>
            </w:r>
          </w:p>
          <w:p w:rsidR="00A4112F" w:rsidRPr="00203FA6" w:rsidRDefault="00A4112F" w:rsidP="00203FA6">
            <w:pPr>
              <w:snapToGrid w:val="0"/>
              <w:spacing w:after="0" w:line="240" w:lineRule="auto"/>
              <w:jc w:val="both"/>
              <w:rPr>
                <w:rFonts w:ascii="Times New Roman" w:eastAsia="Times New Roman" w:hAnsi="Times New Roman"/>
                <w:b/>
                <w:sz w:val="12"/>
                <w:szCs w:val="12"/>
              </w:rPr>
            </w:pPr>
            <w:r w:rsidRPr="00203FA6">
              <w:rPr>
                <w:rFonts w:ascii="Times New Roman" w:hAnsi="Times New Roman"/>
                <w:b/>
                <w:color w:val="000000"/>
                <w:sz w:val="12"/>
                <w:szCs w:val="12"/>
              </w:rPr>
              <w:t>(g)</w:t>
            </w:r>
          </w:p>
        </w:tc>
        <w:tc>
          <w:tcPr>
            <w:tcW w:w="283"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hAnsi="Times New Roman"/>
                <w:b/>
                <w:color w:val="000000"/>
                <w:sz w:val="12"/>
                <w:szCs w:val="12"/>
              </w:rPr>
            </w:pPr>
            <w:r w:rsidRPr="00203FA6">
              <w:rPr>
                <w:rFonts w:ascii="Times New Roman" w:hAnsi="Times New Roman"/>
                <w:b/>
                <w:bCs/>
                <w:color w:val="000000"/>
                <w:sz w:val="12"/>
                <w:szCs w:val="12"/>
              </w:rPr>
              <w:t>ESW</w:t>
            </w:r>
            <w:r w:rsidRPr="00203FA6">
              <w:rPr>
                <w:rFonts w:ascii="Times New Roman" w:hAnsi="Times New Roman"/>
                <w:b/>
                <w:color w:val="000000"/>
                <w:sz w:val="12"/>
                <w:szCs w:val="12"/>
              </w:rPr>
              <w:t xml:space="preserve"> </w:t>
            </w:r>
          </w:p>
          <w:p w:rsidR="00A4112F" w:rsidRPr="00203FA6" w:rsidRDefault="00A4112F" w:rsidP="00203FA6">
            <w:pPr>
              <w:snapToGrid w:val="0"/>
              <w:spacing w:after="0" w:line="240" w:lineRule="auto"/>
              <w:jc w:val="both"/>
              <w:rPr>
                <w:rFonts w:ascii="Times New Roman" w:eastAsia="Times New Roman" w:hAnsi="Times New Roman"/>
                <w:b/>
                <w:sz w:val="12"/>
                <w:szCs w:val="12"/>
              </w:rPr>
            </w:pPr>
            <w:r w:rsidRPr="00203FA6">
              <w:rPr>
                <w:rFonts w:ascii="Times New Roman" w:hAnsi="Times New Roman"/>
                <w:b/>
                <w:color w:val="000000"/>
                <w:sz w:val="12"/>
                <w:szCs w:val="12"/>
              </w:rPr>
              <w:t>(g)</w:t>
            </w:r>
          </w:p>
        </w:tc>
        <w:tc>
          <w:tcPr>
            <w:tcW w:w="317"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hAnsi="Times New Roman"/>
                <w:b/>
                <w:color w:val="000000"/>
                <w:sz w:val="12"/>
                <w:szCs w:val="12"/>
              </w:rPr>
            </w:pPr>
            <w:r w:rsidRPr="00203FA6">
              <w:rPr>
                <w:rFonts w:ascii="Times New Roman" w:hAnsi="Times New Roman"/>
                <w:b/>
                <w:bCs/>
                <w:color w:val="000000"/>
                <w:sz w:val="12"/>
                <w:szCs w:val="12"/>
              </w:rPr>
              <w:t>EST</w:t>
            </w:r>
            <w:r w:rsidRPr="00203FA6">
              <w:rPr>
                <w:rFonts w:ascii="Times New Roman" w:hAnsi="Times New Roman"/>
                <w:b/>
                <w:color w:val="000000"/>
                <w:sz w:val="12"/>
                <w:szCs w:val="12"/>
              </w:rPr>
              <w:t xml:space="preserve"> </w:t>
            </w:r>
          </w:p>
          <w:p w:rsidR="00A4112F" w:rsidRPr="00203FA6" w:rsidRDefault="00A4112F" w:rsidP="00203FA6">
            <w:pPr>
              <w:snapToGrid w:val="0"/>
              <w:spacing w:after="0" w:line="240" w:lineRule="auto"/>
              <w:jc w:val="both"/>
              <w:rPr>
                <w:rFonts w:ascii="Times New Roman" w:eastAsia="Times New Roman" w:hAnsi="Times New Roman"/>
                <w:b/>
                <w:sz w:val="12"/>
                <w:szCs w:val="12"/>
              </w:rPr>
            </w:pPr>
            <w:r w:rsidRPr="00203FA6">
              <w:rPr>
                <w:rFonts w:ascii="Times New Roman" w:hAnsi="Times New Roman"/>
                <w:b/>
                <w:color w:val="000000"/>
                <w:sz w:val="12"/>
                <w:szCs w:val="12"/>
              </w:rPr>
              <w:t>(mm)</w:t>
            </w:r>
          </w:p>
        </w:tc>
        <w:tc>
          <w:tcPr>
            <w:tcW w:w="323"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hAnsi="Times New Roman"/>
                <w:b/>
                <w:color w:val="000000"/>
                <w:sz w:val="12"/>
                <w:szCs w:val="12"/>
              </w:rPr>
            </w:pPr>
            <w:r w:rsidRPr="00203FA6">
              <w:rPr>
                <w:rFonts w:ascii="Times New Roman" w:hAnsi="Times New Roman"/>
                <w:b/>
                <w:bCs/>
                <w:color w:val="000000"/>
                <w:sz w:val="12"/>
                <w:szCs w:val="12"/>
              </w:rPr>
              <w:t>ESS</w:t>
            </w:r>
            <w:r w:rsidRPr="00203FA6">
              <w:rPr>
                <w:rFonts w:ascii="Times New Roman" w:hAnsi="Times New Roman"/>
                <w:b/>
                <w:color w:val="000000"/>
                <w:sz w:val="12"/>
                <w:szCs w:val="12"/>
              </w:rPr>
              <w:t xml:space="preserve"> </w:t>
            </w:r>
          </w:p>
          <w:p w:rsidR="00A4112F" w:rsidRPr="00203FA6" w:rsidRDefault="00A4112F" w:rsidP="00203FA6">
            <w:pPr>
              <w:snapToGrid w:val="0"/>
              <w:spacing w:after="0" w:line="240" w:lineRule="auto"/>
              <w:jc w:val="both"/>
              <w:rPr>
                <w:rFonts w:ascii="Times New Roman" w:eastAsia="Times New Roman" w:hAnsi="Times New Roman"/>
                <w:b/>
                <w:sz w:val="12"/>
                <w:szCs w:val="12"/>
              </w:rPr>
            </w:pPr>
            <w:r w:rsidRPr="00203FA6">
              <w:rPr>
                <w:rFonts w:ascii="Times New Roman" w:hAnsi="Times New Roman"/>
                <w:b/>
                <w:color w:val="000000"/>
                <w:sz w:val="12"/>
                <w:szCs w:val="12"/>
              </w:rPr>
              <w:t>(</w:t>
            </w:r>
            <w:r w:rsidR="0054164B" w:rsidRPr="00203FA6">
              <w:rPr>
                <w:rFonts w:ascii="Times New Roman" w:hAnsi="Times New Roman"/>
                <w:b/>
                <w:color w:val="000000"/>
                <w:sz w:val="12"/>
                <w:szCs w:val="12"/>
              </w:rPr>
              <w:t>g/cm</w:t>
            </w:r>
            <w:r w:rsidR="0054164B" w:rsidRPr="00203FA6">
              <w:rPr>
                <w:rFonts w:ascii="Times New Roman" w:hAnsi="Times New Roman"/>
                <w:b/>
                <w:color w:val="000000"/>
                <w:sz w:val="12"/>
                <w:szCs w:val="12"/>
                <w:vertAlign w:val="superscript"/>
              </w:rPr>
              <w:t>2</w:t>
            </w:r>
            <w:r w:rsidRPr="00203FA6">
              <w:rPr>
                <w:rFonts w:ascii="Times New Roman" w:hAnsi="Times New Roman"/>
                <w:b/>
                <w:color w:val="000000"/>
                <w:sz w:val="12"/>
                <w:szCs w:val="12"/>
              </w:rPr>
              <w:t>)</w:t>
            </w:r>
          </w:p>
        </w:tc>
        <w:tc>
          <w:tcPr>
            <w:tcW w:w="317"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hAnsi="Times New Roman"/>
                <w:b/>
                <w:color w:val="000000"/>
                <w:sz w:val="12"/>
                <w:szCs w:val="12"/>
              </w:rPr>
            </w:pPr>
            <w:r w:rsidRPr="00203FA6">
              <w:rPr>
                <w:rFonts w:ascii="Times New Roman" w:hAnsi="Times New Roman"/>
                <w:b/>
                <w:bCs/>
                <w:color w:val="000000"/>
                <w:sz w:val="12"/>
                <w:szCs w:val="12"/>
              </w:rPr>
              <w:t>EYW</w:t>
            </w:r>
            <w:r w:rsidRPr="00203FA6">
              <w:rPr>
                <w:rFonts w:ascii="Times New Roman" w:hAnsi="Times New Roman"/>
                <w:b/>
                <w:color w:val="000000"/>
                <w:sz w:val="12"/>
                <w:szCs w:val="12"/>
              </w:rPr>
              <w:t xml:space="preserve"> </w:t>
            </w:r>
          </w:p>
          <w:p w:rsidR="0054164B" w:rsidRPr="00203FA6" w:rsidRDefault="0054164B" w:rsidP="00203FA6">
            <w:pPr>
              <w:snapToGrid w:val="0"/>
              <w:spacing w:after="0" w:line="240" w:lineRule="auto"/>
              <w:jc w:val="both"/>
              <w:rPr>
                <w:rFonts w:ascii="Times New Roman" w:eastAsia="Times New Roman" w:hAnsi="Times New Roman"/>
                <w:b/>
                <w:sz w:val="12"/>
                <w:szCs w:val="12"/>
              </w:rPr>
            </w:pPr>
            <w:r w:rsidRPr="00203FA6">
              <w:rPr>
                <w:rFonts w:ascii="Times New Roman" w:hAnsi="Times New Roman"/>
                <w:b/>
                <w:color w:val="000000"/>
                <w:sz w:val="12"/>
                <w:szCs w:val="12"/>
              </w:rPr>
              <w:t>(g)</w:t>
            </w:r>
          </w:p>
        </w:tc>
        <w:tc>
          <w:tcPr>
            <w:tcW w:w="261"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hAnsi="Times New Roman"/>
                <w:b/>
                <w:color w:val="000000"/>
                <w:sz w:val="12"/>
                <w:szCs w:val="12"/>
              </w:rPr>
            </w:pPr>
            <w:r w:rsidRPr="00203FA6">
              <w:rPr>
                <w:rFonts w:ascii="Times New Roman" w:hAnsi="Times New Roman"/>
                <w:b/>
                <w:bCs/>
                <w:color w:val="000000"/>
                <w:sz w:val="12"/>
                <w:szCs w:val="12"/>
              </w:rPr>
              <w:t>EYI</w:t>
            </w:r>
            <w:r w:rsidRPr="00203FA6">
              <w:rPr>
                <w:rFonts w:ascii="Times New Roman" w:hAnsi="Times New Roman"/>
                <w:b/>
                <w:color w:val="000000"/>
                <w:sz w:val="12"/>
                <w:szCs w:val="12"/>
              </w:rPr>
              <w:t xml:space="preserve"> </w:t>
            </w:r>
          </w:p>
          <w:p w:rsidR="0054164B" w:rsidRPr="00203FA6" w:rsidRDefault="0054164B" w:rsidP="00203FA6">
            <w:pPr>
              <w:snapToGrid w:val="0"/>
              <w:spacing w:after="0" w:line="240" w:lineRule="auto"/>
              <w:jc w:val="both"/>
              <w:rPr>
                <w:rFonts w:ascii="Times New Roman" w:eastAsia="Times New Roman" w:hAnsi="Times New Roman"/>
                <w:b/>
                <w:sz w:val="12"/>
                <w:szCs w:val="12"/>
              </w:rPr>
            </w:pPr>
            <w:r w:rsidRPr="00203FA6">
              <w:rPr>
                <w:rFonts w:ascii="Times New Roman" w:hAnsi="Times New Roman"/>
                <w:b/>
                <w:color w:val="000000"/>
                <w:sz w:val="12"/>
                <w:szCs w:val="12"/>
              </w:rPr>
              <w:t>(%)</w:t>
            </w:r>
          </w:p>
        </w:tc>
        <w:tc>
          <w:tcPr>
            <w:tcW w:w="249"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hAnsi="Times New Roman"/>
                <w:b/>
                <w:color w:val="000000"/>
                <w:sz w:val="12"/>
                <w:szCs w:val="12"/>
              </w:rPr>
            </w:pPr>
            <w:r w:rsidRPr="00203FA6">
              <w:rPr>
                <w:rFonts w:ascii="Times New Roman" w:hAnsi="Times New Roman"/>
                <w:b/>
                <w:bCs/>
                <w:color w:val="000000"/>
                <w:sz w:val="12"/>
                <w:szCs w:val="12"/>
              </w:rPr>
              <w:t>EYC</w:t>
            </w:r>
            <w:r w:rsidRPr="00203FA6">
              <w:rPr>
                <w:rFonts w:ascii="Times New Roman" w:hAnsi="Times New Roman"/>
                <w:b/>
                <w:color w:val="000000"/>
                <w:sz w:val="12"/>
                <w:szCs w:val="12"/>
              </w:rPr>
              <w:t xml:space="preserve"> </w:t>
            </w:r>
          </w:p>
          <w:p w:rsidR="0054164B" w:rsidRPr="00203FA6" w:rsidRDefault="0054164B" w:rsidP="00203FA6">
            <w:pPr>
              <w:snapToGrid w:val="0"/>
              <w:spacing w:after="0" w:line="240" w:lineRule="auto"/>
              <w:jc w:val="both"/>
              <w:rPr>
                <w:rFonts w:ascii="Times New Roman" w:eastAsia="Times New Roman" w:hAnsi="Times New Roman"/>
                <w:b/>
                <w:sz w:val="12"/>
                <w:szCs w:val="12"/>
              </w:rPr>
            </w:pPr>
          </w:p>
        </w:tc>
        <w:tc>
          <w:tcPr>
            <w:tcW w:w="317"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hAnsi="Times New Roman"/>
                <w:b/>
                <w:color w:val="000000"/>
                <w:sz w:val="12"/>
                <w:szCs w:val="12"/>
              </w:rPr>
            </w:pPr>
            <w:r w:rsidRPr="00203FA6">
              <w:rPr>
                <w:rFonts w:ascii="Times New Roman" w:hAnsi="Times New Roman"/>
                <w:b/>
                <w:bCs/>
                <w:color w:val="000000"/>
                <w:sz w:val="12"/>
                <w:szCs w:val="12"/>
              </w:rPr>
              <w:t>EAW</w:t>
            </w:r>
            <w:r w:rsidRPr="00203FA6">
              <w:rPr>
                <w:rFonts w:ascii="Times New Roman" w:hAnsi="Times New Roman"/>
                <w:b/>
                <w:color w:val="000000"/>
                <w:sz w:val="12"/>
                <w:szCs w:val="12"/>
              </w:rPr>
              <w:t xml:space="preserve"> </w:t>
            </w:r>
          </w:p>
          <w:p w:rsidR="0054164B" w:rsidRPr="00203FA6" w:rsidRDefault="0054164B" w:rsidP="00203FA6">
            <w:pPr>
              <w:snapToGrid w:val="0"/>
              <w:spacing w:after="0" w:line="240" w:lineRule="auto"/>
              <w:jc w:val="both"/>
              <w:rPr>
                <w:rFonts w:ascii="Times New Roman" w:eastAsia="Times New Roman" w:hAnsi="Times New Roman"/>
                <w:b/>
                <w:sz w:val="12"/>
                <w:szCs w:val="12"/>
              </w:rPr>
            </w:pPr>
            <w:r w:rsidRPr="00203FA6">
              <w:rPr>
                <w:rFonts w:ascii="Times New Roman" w:hAnsi="Times New Roman"/>
                <w:b/>
                <w:color w:val="000000"/>
                <w:sz w:val="12"/>
                <w:szCs w:val="12"/>
              </w:rPr>
              <w:t>(g)</w:t>
            </w:r>
          </w:p>
        </w:tc>
        <w:tc>
          <w:tcPr>
            <w:tcW w:w="223"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hAnsi="Times New Roman"/>
                <w:b/>
                <w:color w:val="000000"/>
                <w:sz w:val="12"/>
                <w:szCs w:val="12"/>
              </w:rPr>
            </w:pPr>
            <w:r w:rsidRPr="00203FA6">
              <w:rPr>
                <w:rFonts w:ascii="Times New Roman" w:hAnsi="Times New Roman"/>
                <w:b/>
                <w:bCs/>
                <w:color w:val="000000"/>
                <w:sz w:val="12"/>
                <w:szCs w:val="12"/>
              </w:rPr>
              <w:t>EAI</w:t>
            </w:r>
            <w:r w:rsidRPr="00203FA6">
              <w:rPr>
                <w:rFonts w:ascii="Times New Roman" w:hAnsi="Times New Roman"/>
                <w:b/>
                <w:color w:val="000000"/>
                <w:sz w:val="12"/>
                <w:szCs w:val="12"/>
              </w:rPr>
              <w:t xml:space="preserve"> </w:t>
            </w:r>
          </w:p>
          <w:p w:rsidR="0054164B" w:rsidRPr="00203FA6" w:rsidRDefault="0054164B" w:rsidP="00203FA6">
            <w:pPr>
              <w:snapToGrid w:val="0"/>
              <w:spacing w:after="0" w:line="240" w:lineRule="auto"/>
              <w:jc w:val="both"/>
              <w:rPr>
                <w:rFonts w:ascii="Times New Roman" w:eastAsia="Times New Roman" w:hAnsi="Times New Roman"/>
                <w:b/>
                <w:sz w:val="12"/>
                <w:szCs w:val="12"/>
              </w:rPr>
            </w:pPr>
            <w:r w:rsidRPr="00203FA6">
              <w:rPr>
                <w:rFonts w:ascii="Times New Roman" w:hAnsi="Times New Roman"/>
                <w:b/>
                <w:color w:val="000000"/>
                <w:sz w:val="12"/>
                <w:szCs w:val="12"/>
              </w:rPr>
              <w:t>(%)</w:t>
            </w:r>
          </w:p>
        </w:tc>
        <w:tc>
          <w:tcPr>
            <w:tcW w:w="317"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hAnsi="Times New Roman"/>
                <w:b/>
                <w:color w:val="000000"/>
                <w:sz w:val="12"/>
                <w:szCs w:val="12"/>
              </w:rPr>
            </w:pPr>
            <w:r w:rsidRPr="00203FA6">
              <w:rPr>
                <w:rFonts w:ascii="Times New Roman" w:hAnsi="Times New Roman"/>
                <w:b/>
                <w:bCs/>
                <w:color w:val="000000"/>
                <w:sz w:val="12"/>
                <w:szCs w:val="12"/>
              </w:rPr>
              <w:t>HU</w:t>
            </w:r>
            <w:r w:rsidRPr="00203FA6">
              <w:rPr>
                <w:rFonts w:ascii="Times New Roman" w:hAnsi="Times New Roman"/>
                <w:b/>
                <w:color w:val="000000"/>
                <w:sz w:val="12"/>
                <w:szCs w:val="12"/>
              </w:rPr>
              <w:t xml:space="preserve"> </w:t>
            </w:r>
          </w:p>
          <w:p w:rsidR="0054164B" w:rsidRPr="00203FA6" w:rsidRDefault="0054164B" w:rsidP="00203FA6">
            <w:pPr>
              <w:snapToGrid w:val="0"/>
              <w:spacing w:after="0" w:line="240" w:lineRule="auto"/>
              <w:jc w:val="both"/>
              <w:rPr>
                <w:rFonts w:ascii="Times New Roman" w:eastAsia="Times New Roman" w:hAnsi="Times New Roman"/>
                <w:b/>
                <w:sz w:val="12"/>
                <w:szCs w:val="12"/>
              </w:rPr>
            </w:pPr>
          </w:p>
        </w:tc>
        <w:tc>
          <w:tcPr>
            <w:tcW w:w="261"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hAnsi="Times New Roman"/>
                <w:b/>
                <w:color w:val="000000"/>
                <w:sz w:val="12"/>
                <w:szCs w:val="12"/>
              </w:rPr>
            </w:pPr>
            <w:r w:rsidRPr="00203FA6">
              <w:rPr>
                <w:rFonts w:ascii="Times New Roman" w:hAnsi="Times New Roman"/>
                <w:b/>
                <w:bCs/>
                <w:color w:val="000000"/>
                <w:sz w:val="12"/>
                <w:szCs w:val="12"/>
              </w:rPr>
              <w:t>ESC</w:t>
            </w:r>
            <w:r w:rsidRPr="00203FA6">
              <w:rPr>
                <w:rFonts w:ascii="Times New Roman" w:hAnsi="Times New Roman"/>
                <w:b/>
                <w:color w:val="000000"/>
                <w:sz w:val="12"/>
                <w:szCs w:val="12"/>
              </w:rPr>
              <w:t xml:space="preserve"> </w:t>
            </w:r>
          </w:p>
          <w:p w:rsidR="0054164B" w:rsidRPr="00203FA6" w:rsidRDefault="0054164B" w:rsidP="00203FA6">
            <w:pPr>
              <w:snapToGrid w:val="0"/>
              <w:spacing w:after="0" w:line="240" w:lineRule="auto"/>
              <w:jc w:val="both"/>
              <w:rPr>
                <w:rFonts w:ascii="Times New Roman" w:eastAsia="Times New Roman" w:hAnsi="Times New Roman"/>
                <w:b/>
                <w:sz w:val="12"/>
                <w:szCs w:val="12"/>
              </w:rPr>
            </w:pPr>
          </w:p>
        </w:tc>
        <w:tc>
          <w:tcPr>
            <w:tcW w:w="300"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hAnsi="Times New Roman"/>
                <w:b/>
                <w:color w:val="000000"/>
                <w:sz w:val="12"/>
                <w:szCs w:val="12"/>
              </w:rPr>
            </w:pPr>
            <w:r w:rsidRPr="00203FA6">
              <w:rPr>
                <w:rFonts w:ascii="Times New Roman" w:hAnsi="Times New Roman"/>
                <w:b/>
                <w:bCs/>
                <w:color w:val="000000"/>
                <w:sz w:val="12"/>
                <w:szCs w:val="12"/>
              </w:rPr>
              <w:t>ESI</w:t>
            </w:r>
            <w:r w:rsidRPr="00203FA6">
              <w:rPr>
                <w:rFonts w:ascii="Times New Roman" w:hAnsi="Times New Roman"/>
                <w:b/>
                <w:color w:val="000000"/>
                <w:sz w:val="12"/>
                <w:szCs w:val="12"/>
              </w:rPr>
              <w:t xml:space="preserve"> </w:t>
            </w:r>
          </w:p>
          <w:p w:rsidR="0054164B" w:rsidRPr="00203FA6" w:rsidRDefault="0054164B" w:rsidP="00203FA6">
            <w:pPr>
              <w:snapToGrid w:val="0"/>
              <w:spacing w:after="0" w:line="240" w:lineRule="auto"/>
              <w:jc w:val="both"/>
              <w:rPr>
                <w:rFonts w:ascii="Times New Roman" w:eastAsia="Times New Roman" w:hAnsi="Times New Roman"/>
                <w:b/>
                <w:sz w:val="12"/>
                <w:szCs w:val="12"/>
              </w:rPr>
            </w:pPr>
            <w:r w:rsidRPr="00203FA6">
              <w:rPr>
                <w:rFonts w:ascii="Times New Roman" w:hAnsi="Times New Roman"/>
                <w:b/>
                <w:color w:val="000000"/>
                <w:sz w:val="12"/>
                <w:szCs w:val="12"/>
              </w:rPr>
              <w:t>(%)</w:t>
            </w:r>
          </w:p>
        </w:tc>
        <w:tc>
          <w:tcPr>
            <w:tcW w:w="451"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b/>
                <w:sz w:val="12"/>
                <w:szCs w:val="12"/>
              </w:rPr>
            </w:pPr>
            <w:r w:rsidRPr="00203FA6">
              <w:rPr>
                <w:rFonts w:ascii="Times New Roman" w:hAnsi="Times New Roman"/>
                <w:b/>
                <w:bCs/>
                <w:color w:val="000000"/>
                <w:sz w:val="12"/>
                <w:szCs w:val="12"/>
              </w:rPr>
              <w:t>References</w:t>
            </w:r>
            <w:r w:rsidRPr="00203FA6">
              <w:rPr>
                <w:rFonts w:ascii="Times New Roman" w:hAnsi="Times New Roman"/>
                <w:b/>
                <w:color w:val="000000"/>
                <w:sz w:val="12"/>
                <w:szCs w:val="12"/>
              </w:rPr>
              <w:t xml:space="preserve"> </w:t>
            </w:r>
          </w:p>
        </w:tc>
      </w:tr>
      <w:tr w:rsidR="00626923" w:rsidRPr="00203FA6" w:rsidTr="00626923">
        <w:trPr>
          <w:jc w:val="center"/>
        </w:trPr>
        <w:tc>
          <w:tcPr>
            <w:tcW w:w="506" w:type="pct"/>
            <w:tcBorders>
              <w:top w:val="single" w:sz="8" w:space="0" w:color="000000"/>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Isa Brown </w:t>
            </w:r>
          </w:p>
        </w:tc>
        <w:tc>
          <w:tcPr>
            <w:tcW w:w="277" w:type="pct"/>
            <w:tcBorders>
              <w:top w:val="single" w:sz="8" w:space="0" w:color="000000"/>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83" w:type="pct"/>
            <w:tcBorders>
              <w:top w:val="single" w:sz="8" w:space="0" w:color="000000"/>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single" w:sz="8" w:space="0" w:color="000000"/>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61.16</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283" w:type="pct"/>
            <w:tcBorders>
              <w:top w:val="single" w:sz="8" w:space="0" w:color="000000"/>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6.38</w:t>
            </w:r>
            <w:r w:rsidRPr="00203FA6">
              <w:rPr>
                <w:rFonts w:ascii="Times New Roman" w:hAnsi="Times New Roman"/>
                <w:color w:val="000000"/>
                <w:sz w:val="12"/>
                <w:szCs w:val="12"/>
                <w:vertAlign w:val="superscript"/>
              </w:rPr>
              <w:t>b</w:t>
            </w:r>
            <w:r w:rsidRPr="00203FA6">
              <w:rPr>
                <w:rFonts w:ascii="Times New Roman" w:hAnsi="Times New Roman"/>
                <w:color w:val="000000"/>
                <w:sz w:val="12"/>
                <w:szCs w:val="12"/>
              </w:rPr>
              <w:t xml:space="preserve"> </w:t>
            </w:r>
          </w:p>
        </w:tc>
        <w:tc>
          <w:tcPr>
            <w:tcW w:w="317" w:type="pct"/>
            <w:tcBorders>
              <w:top w:val="single" w:sz="8" w:space="0" w:color="000000"/>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0.37 </w:t>
            </w:r>
          </w:p>
        </w:tc>
        <w:tc>
          <w:tcPr>
            <w:tcW w:w="323" w:type="pct"/>
            <w:tcBorders>
              <w:top w:val="single" w:sz="8" w:space="0" w:color="000000"/>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4683</w:t>
            </w:r>
            <w:r w:rsidRPr="00203FA6">
              <w:rPr>
                <w:rFonts w:ascii="Times New Roman" w:hAnsi="Times New Roman"/>
                <w:color w:val="000000"/>
                <w:sz w:val="12"/>
                <w:szCs w:val="12"/>
                <w:vertAlign w:val="superscript"/>
              </w:rPr>
              <w:t>b</w:t>
            </w:r>
            <w:r w:rsidRPr="00203FA6">
              <w:rPr>
                <w:rFonts w:ascii="Times New Roman" w:hAnsi="Times New Roman"/>
                <w:color w:val="000000"/>
                <w:sz w:val="12"/>
                <w:szCs w:val="12"/>
              </w:rPr>
              <w:t xml:space="preserve"> </w:t>
            </w:r>
          </w:p>
        </w:tc>
        <w:tc>
          <w:tcPr>
            <w:tcW w:w="317" w:type="pct"/>
            <w:tcBorders>
              <w:top w:val="single" w:sz="8" w:space="0" w:color="000000"/>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16.58 </w:t>
            </w:r>
          </w:p>
        </w:tc>
        <w:tc>
          <w:tcPr>
            <w:tcW w:w="261" w:type="pct"/>
            <w:tcBorders>
              <w:top w:val="single" w:sz="8" w:space="0" w:color="000000"/>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44.92 </w:t>
            </w:r>
          </w:p>
        </w:tc>
        <w:tc>
          <w:tcPr>
            <w:tcW w:w="249" w:type="pct"/>
            <w:tcBorders>
              <w:top w:val="single" w:sz="8" w:space="0" w:color="000000"/>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8.61 </w:t>
            </w:r>
          </w:p>
        </w:tc>
        <w:tc>
          <w:tcPr>
            <w:tcW w:w="317" w:type="pct"/>
            <w:tcBorders>
              <w:top w:val="single" w:sz="8" w:space="0" w:color="000000"/>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36.62 </w:t>
            </w:r>
          </w:p>
        </w:tc>
        <w:tc>
          <w:tcPr>
            <w:tcW w:w="223" w:type="pct"/>
            <w:tcBorders>
              <w:top w:val="single" w:sz="8" w:space="0" w:color="000000"/>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7.82 </w:t>
            </w:r>
          </w:p>
        </w:tc>
        <w:tc>
          <w:tcPr>
            <w:tcW w:w="317" w:type="pct"/>
            <w:tcBorders>
              <w:top w:val="single" w:sz="8" w:space="0" w:color="000000"/>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83.19</w:t>
            </w:r>
            <w:r w:rsidRPr="00203FA6">
              <w:rPr>
                <w:rFonts w:ascii="Times New Roman" w:hAnsi="Times New Roman"/>
                <w:color w:val="000000"/>
                <w:sz w:val="12"/>
                <w:szCs w:val="12"/>
                <w:vertAlign w:val="superscript"/>
              </w:rPr>
              <w:t>b</w:t>
            </w:r>
            <w:r w:rsidRPr="00203FA6">
              <w:rPr>
                <w:rFonts w:ascii="Times New Roman" w:hAnsi="Times New Roman"/>
                <w:color w:val="000000"/>
                <w:sz w:val="12"/>
                <w:szCs w:val="12"/>
              </w:rPr>
              <w:t xml:space="preserve"> </w:t>
            </w:r>
          </w:p>
        </w:tc>
        <w:tc>
          <w:tcPr>
            <w:tcW w:w="261" w:type="pct"/>
            <w:tcBorders>
              <w:top w:val="single" w:sz="8" w:space="0" w:color="000000"/>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34.21 </w:t>
            </w:r>
          </w:p>
        </w:tc>
        <w:tc>
          <w:tcPr>
            <w:tcW w:w="300" w:type="pct"/>
            <w:tcBorders>
              <w:top w:val="single" w:sz="8" w:space="0" w:color="000000"/>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76.1 </w:t>
            </w:r>
          </w:p>
        </w:tc>
        <w:tc>
          <w:tcPr>
            <w:tcW w:w="451" w:type="pct"/>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51838" w:rsidRPr="00203FA6" w:rsidRDefault="00ED0635" w:rsidP="00203FA6">
            <w:pPr>
              <w:snapToGrid w:val="0"/>
              <w:spacing w:after="0" w:line="240" w:lineRule="auto"/>
              <w:jc w:val="both"/>
              <w:rPr>
                <w:rFonts w:ascii="Times New Roman" w:eastAsia="Times New Roman" w:hAnsi="Times New Roman"/>
                <w:sz w:val="12"/>
                <w:szCs w:val="12"/>
              </w:rPr>
            </w:pPr>
            <w:proofErr w:type="spellStart"/>
            <w:r w:rsidRPr="00203FA6">
              <w:rPr>
                <w:rFonts w:ascii="Times New Roman" w:hAnsi="Times New Roman"/>
                <w:color w:val="000000"/>
                <w:sz w:val="12"/>
                <w:szCs w:val="12"/>
              </w:rPr>
              <w:t>Tum</w:t>
            </w:r>
            <w:r w:rsidR="00051838" w:rsidRPr="00203FA6">
              <w:rPr>
                <w:rFonts w:ascii="Times New Roman" w:hAnsi="Times New Roman"/>
                <w:color w:val="000000"/>
                <w:sz w:val="12"/>
                <w:szCs w:val="12"/>
              </w:rPr>
              <w:t>ova</w:t>
            </w:r>
            <w:proofErr w:type="spellEnd"/>
            <w:r w:rsidR="00051838" w:rsidRPr="00203FA6">
              <w:rPr>
                <w:rFonts w:ascii="Times New Roman" w:hAnsi="Times New Roman"/>
                <w:color w:val="000000"/>
                <w:sz w:val="12"/>
                <w:szCs w:val="12"/>
              </w:rPr>
              <w:t xml:space="preserve"> et al (2009) </w:t>
            </w:r>
          </w:p>
        </w:tc>
      </w:tr>
      <w:tr w:rsidR="00626923" w:rsidRPr="00203FA6" w:rsidTr="00626923">
        <w:trPr>
          <w:jc w:val="center"/>
        </w:trPr>
        <w:tc>
          <w:tcPr>
            <w:tcW w:w="506"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roofErr w:type="spellStart"/>
            <w:r w:rsidRPr="00203FA6">
              <w:rPr>
                <w:rFonts w:ascii="Times New Roman" w:hAnsi="Times New Roman"/>
                <w:color w:val="000000"/>
                <w:sz w:val="12"/>
                <w:szCs w:val="12"/>
              </w:rPr>
              <w:t>Hisex</w:t>
            </w:r>
            <w:proofErr w:type="spellEnd"/>
            <w:r w:rsidRPr="00203FA6">
              <w:rPr>
                <w:rFonts w:ascii="Times New Roman" w:hAnsi="Times New Roman"/>
                <w:color w:val="000000"/>
                <w:sz w:val="12"/>
                <w:szCs w:val="12"/>
              </w:rPr>
              <w:t xml:space="preserve"> Brown </w:t>
            </w:r>
          </w:p>
        </w:tc>
        <w:tc>
          <w:tcPr>
            <w:tcW w:w="277"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83"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62.09</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283"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6.29</w:t>
            </w:r>
            <w:r w:rsidRPr="00203FA6">
              <w:rPr>
                <w:rFonts w:ascii="Times New Roman" w:hAnsi="Times New Roman"/>
                <w:color w:val="000000"/>
                <w:sz w:val="12"/>
                <w:szCs w:val="12"/>
                <w:vertAlign w:val="superscript"/>
              </w:rPr>
              <w:t>b</w:t>
            </w:r>
            <w:r w:rsidRPr="00203FA6">
              <w:rPr>
                <w:rFonts w:ascii="Times New Roman" w:hAnsi="Times New Roman"/>
                <w:color w:val="000000"/>
                <w:sz w:val="12"/>
                <w:szCs w:val="12"/>
              </w:rPr>
              <w:t xml:space="preserve"> </w:t>
            </w:r>
          </w:p>
        </w:tc>
        <w:tc>
          <w:tcPr>
            <w:tcW w:w="317"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0.39 </w:t>
            </w:r>
          </w:p>
        </w:tc>
        <w:tc>
          <w:tcPr>
            <w:tcW w:w="323"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4874</w:t>
            </w:r>
            <w:r w:rsidRPr="00203FA6">
              <w:rPr>
                <w:rFonts w:ascii="Times New Roman" w:hAnsi="Times New Roman"/>
                <w:color w:val="000000"/>
                <w:sz w:val="12"/>
                <w:szCs w:val="12"/>
                <w:vertAlign w:val="superscript"/>
              </w:rPr>
              <w:t>b</w:t>
            </w:r>
            <w:r w:rsidRPr="00203FA6">
              <w:rPr>
                <w:rFonts w:ascii="Times New Roman" w:hAnsi="Times New Roman"/>
                <w:color w:val="000000"/>
                <w:sz w:val="12"/>
                <w:szCs w:val="12"/>
              </w:rPr>
              <w:t xml:space="preserve"> </w:t>
            </w:r>
          </w:p>
        </w:tc>
        <w:tc>
          <w:tcPr>
            <w:tcW w:w="317"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16.42 </w:t>
            </w:r>
          </w:p>
        </w:tc>
        <w:tc>
          <w:tcPr>
            <w:tcW w:w="261"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44.82 </w:t>
            </w:r>
          </w:p>
        </w:tc>
        <w:tc>
          <w:tcPr>
            <w:tcW w:w="249"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6.88 </w:t>
            </w:r>
          </w:p>
        </w:tc>
        <w:tc>
          <w:tcPr>
            <w:tcW w:w="317"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38.16 </w:t>
            </w:r>
          </w:p>
        </w:tc>
        <w:tc>
          <w:tcPr>
            <w:tcW w:w="223"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8.81 </w:t>
            </w:r>
          </w:p>
        </w:tc>
        <w:tc>
          <w:tcPr>
            <w:tcW w:w="317"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84.64</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261"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30.09 </w:t>
            </w:r>
          </w:p>
        </w:tc>
        <w:tc>
          <w:tcPr>
            <w:tcW w:w="300"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76.50 </w:t>
            </w:r>
          </w:p>
        </w:tc>
        <w:tc>
          <w:tcPr>
            <w:tcW w:w="451" w:type="pct"/>
            <w:vMerge/>
            <w:tcBorders>
              <w:top w:val="single" w:sz="8" w:space="0" w:color="000000"/>
              <w:left w:val="single" w:sz="8" w:space="0" w:color="000000"/>
              <w:bottom w:val="single" w:sz="8" w:space="0" w:color="000000"/>
              <w:right w:val="single" w:sz="8" w:space="0" w:color="000000"/>
            </w:tcBorders>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r>
      <w:tr w:rsidR="00626923" w:rsidRPr="00203FA6" w:rsidTr="00626923">
        <w:trPr>
          <w:jc w:val="center"/>
        </w:trPr>
        <w:tc>
          <w:tcPr>
            <w:tcW w:w="506" w:type="pct"/>
            <w:tcBorders>
              <w:top w:val="nil"/>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Moravia </w:t>
            </w:r>
          </w:p>
        </w:tc>
        <w:tc>
          <w:tcPr>
            <w:tcW w:w="277" w:type="pct"/>
            <w:tcBorders>
              <w:top w:val="nil"/>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83" w:type="pct"/>
            <w:tcBorders>
              <w:top w:val="nil"/>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58.91</w:t>
            </w:r>
            <w:r w:rsidRPr="00203FA6">
              <w:rPr>
                <w:rFonts w:ascii="Times New Roman" w:hAnsi="Times New Roman"/>
                <w:color w:val="000000"/>
                <w:sz w:val="12"/>
                <w:szCs w:val="12"/>
                <w:vertAlign w:val="superscript"/>
              </w:rPr>
              <w:t>b</w:t>
            </w:r>
            <w:r w:rsidRPr="00203FA6">
              <w:rPr>
                <w:rFonts w:ascii="Times New Roman" w:hAnsi="Times New Roman"/>
                <w:color w:val="000000"/>
                <w:sz w:val="12"/>
                <w:szCs w:val="12"/>
              </w:rPr>
              <w:t xml:space="preserve"> </w:t>
            </w:r>
          </w:p>
        </w:tc>
        <w:tc>
          <w:tcPr>
            <w:tcW w:w="283" w:type="pct"/>
            <w:tcBorders>
              <w:top w:val="nil"/>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5.66</w:t>
            </w:r>
            <w:r w:rsidRPr="00203FA6">
              <w:rPr>
                <w:rFonts w:ascii="Times New Roman" w:hAnsi="Times New Roman"/>
                <w:color w:val="000000"/>
                <w:sz w:val="12"/>
                <w:szCs w:val="12"/>
                <w:vertAlign w:val="superscript"/>
              </w:rPr>
              <w:t>b,c</w:t>
            </w:r>
            <w:r w:rsidRPr="00203FA6">
              <w:rPr>
                <w:rFonts w:ascii="Times New Roman" w:hAnsi="Times New Roman"/>
                <w:color w:val="000000"/>
                <w:sz w:val="12"/>
                <w:szCs w:val="12"/>
              </w:rPr>
              <w:t xml:space="preserve"> </w:t>
            </w:r>
          </w:p>
        </w:tc>
        <w:tc>
          <w:tcPr>
            <w:tcW w:w="317" w:type="pct"/>
            <w:tcBorders>
              <w:top w:val="nil"/>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0.33 </w:t>
            </w:r>
          </w:p>
        </w:tc>
        <w:tc>
          <w:tcPr>
            <w:tcW w:w="323" w:type="pct"/>
            <w:tcBorders>
              <w:top w:val="nil"/>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4597</w:t>
            </w:r>
            <w:r w:rsidRPr="00203FA6">
              <w:rPr>
                <w:rFonts w:ascii="Times New Roman" w:hAnsi="Times New Roman"/>
                <w:color w:val="000000"/>
                <w:sz w:val="12"/>
                <w:szCs w:val="12"/>
                <w:vertAlign w:val="superscript"/>
              </w:rPr>
              <w:t>b</w:t>
            </w:r>
            <w:r w:rsidRPr="00203FA6">
              <w:rPr>
                <w:rFonts w:ascii="Times New Roman" w:hAnsi="Times New Roman"/>
                <w:color w:val="000000"/>
                <w:sz w:val="12"/>
                <w:szCs w:val="12"/>
              </w:rPr>
              <w:t xml:space="preserve"> </w:t>
            </w:r>
          </w:p>
        </w:tc>
        <w:tc>
          <w:tcPr>
            <w:tcW w:w="317" w:type="pct"/>
            <w:tcBorders>
              <w:top w:val="nil"/>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16.48 </w:t>
            </w:r>
          </w:p>
        </w:tc>
        <w:tc>
          <w:tcPr>
            <w:tcW w:w="261" w:type="pct"/>
            <w:tcBorders>
              <w:top w:val="nil"/>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46.91 </w:t>
            </w:r>
          </w:p>
        </w:tc>
        <w:tc>
          <w:tcPr>
            <w:tcW w:w="249" w:type="pct"/>
            <w:tcBorders>
              <w:top w:val="nil"/>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6.78 </w:t>
            </w:r>
          </w:p>
        </w:tc>
        <w:tc>
          <w:tcPr>
            <w:tcW w:w="317" w:type="pct"/>
            <w:tcBorders>
              <w:top w:val="nil"/>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35.49 </w:t>
            </w:r>
          </w:p>
        </w:tc>
        <w:tc>
          <w:tcPr>
            <w:tcW w:w="223" w:type="pct"/>
            <w:tcBorders>
              <w:top w:val="nil"/>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8.81 </w:t>
            </w:r>
          </w:p>
        </w:tc>
        <w:tc>
          <w:tcPr>
            <w:tcW w:w="317" w:type="pct"/>
            <w:tcBorders>
              <w:top w:val="nil"/>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87.64</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261" w:type="pct"/>
            <w:tcBorders>
              <w:top w:val="nil"/>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43.62 </w:t>
            </w:r>
          </w:p>
        </w:tc>
        <w:tc>
          <w:tcPr>
            <w:tcW w:w="300" w:type="pct"/>
            <w:tcBorders>
              <w:top w:val="nil"/>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77.13 </w:t>
            </w:r>
          </w:p>
        </w:tc>
        <w:tc>
          <w:tcPr>
            <w:tcW w:w="451" w:type="pct"/>
            <w:vMerge/>
            <w:tcBorders>
              <w:top w:val="single" w:sz="8" w:space="0" w:color="000000"/>
              <w:left w:val="single" w:sz="8" w:space="0" w:color="000000"/>
              <w:bottom w:val="single" w:sz="8" w:space="0" w:color="000000"/>
              <w:right w:val="single" w:sz="8" w:space="0" w:color="000000"/>
            </w:tcBorders>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r>
      <w:tr w:rsidR="00626923" w:rsidRPr="00203FA6" w:rsidTr="00626923">
        <w:trPr>
          <w:jc w:val="center"/>
        </w:trPr>
        <w:tc>
          <w:tcPr>
            <w:tcW w:w="506" w:type="pct"/>
            <w:tcBorders>
              <w:top w:val="single" w:sz="8" w:space="0" w:color="000000"/>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Czech Hen </w:t>
            </w:r>
          </w:p>
        </w:tc>
        <w:tc>
          <w:tcPr>
            <w:tcW w:w="277" w:type="pct"/>
            <w:tcBorders>
              <w:top w:val="single" w:sz="8" w:space="0" w:color="000000"/>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83" w:type="pct"/>
            <w:tcBorders>
              <w:top w:val="single" w:sz="8" w:space="0" w:color="000000"/>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single" w:sz="8" w:space="0" w:color="000000"/>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49.5</w:t>
            </w:r>
            <w:r w:rsidRPr="00203FA6">
              <w:rPr>
                <w:rFonts w:ascii="Times New Roman" w:hAnsi="Times New Roman"/>
                <w:color w:val="000000"/>
                <w:sz w:val="12"/>
                <w:szCs w:val="12"/>
                <w:vertAlign w:val="superscript"/>
              </w:rPr>
              <w:t>b</w:t>
            </w:r>
            <w:r w:rsidRPr="00203FA6">
              <w:rPr>
                <w:rFonts w:ascii="Times New Roman" w:hAnsi="Times New Roman"/>
                <w:color w:val="000000"/>
                <w:sz w:val="12"/>
                <w:szCs w:val="12"/>
              </w:rPr>
              <w:t xml:space="preserve"> </w:t>
            </w:r>
          </w:p>
        </w:tc>
        <w:tc>
          <w:tcPr>
            <w:tcW w:w="283" w:type="pct"/>
            <w:tcBorders>
              <w:top w:val="single" w:sz="8" w:space="0" w:color="000000"/>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4.72</w:t>
            </w:r>
            <w:r w:rsidRPr="00203FA6">
              <w:rPr>
                <w:rFonts w:ascii="Times New Roman" w:hAnsi="Times New Roman"/>
                <w:color w:val="000000"/>
                <w:sz w:val="12"/>
                <w:szCs w:val="12"/>
                <w:vertAlign w:val="superscript"/>
              </w:rPr>
              <w:t>b</w:t>
            </w:r>
            <w:r w:rsidRPr="00203FA6">
              <w:rPr>
                <w:rFonts w:ascii="Times New Roman" w:hAnsi="Times New Roman"/>
                <w:color w:val="000000"/>
                <w:sz w:val="12"/>
                <w:szCs w:val="12"/>
              </w:rPr>
              <w:t xml:space="preserve"> </w:t>
            </w:r>
          </w:p>
        </w:tc>
        <w:tc>
          <w:tcPr>
            <w:tcW w:w="317" w:type="pct"/>
            <w:tcBorders>
              <w:top w:val="single" w:sz="8" w:space="0" w:color="000000"/>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0.316</w:t>
            </w:r>
            <w:r w:rsidRPr="00203FA6">
              <w:rPr>
                <w:rFonts w:ascii="Times New Roman" w:hAnsi="Times New Roman"/>
                <w:color w:val="000000"/>
                <w:sz w:val="12"/>
                <w:szCs w:val="12"/>
                <w:vertAlign w:val="superscript"/>
              </w:rPr>
              <w:t>b</w:t>
            </w:r>
            <w:r w:rsidRPr="00203FA6">
              <w:rPr>
                <w:rFonts w:ascii="Times New Roman" w:hAnsi="Times New Roman"/>
                <w:color w:val="000000"/>
                <w:sz w:val="12"/>
                <w:szCs w:val="12"/>
              </w:rPr>
              <w:t xml:space="preserve"> </w:t>
            </w:r>
          </w:p>
        </w:tc>
        <w:tc>
          <w:tcPr>
            <w:tcW w:w="323" w:type="pct"/>
            <w:tcBorders>
              <w:top w:val="single" w:sz="8" w:space="0" w:color="000000"/>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4137</w:t>
            </w:r>
            <w:r w:rsidRPr="00203FA6">
              <w:rPr>
                <w:rFonts w:ascii="Times New Roman" w:hAnsi="Times New Roman"/>
                <w:color w:val="000000"/>
                <w:sz w:val="12"/>
                <w:szCs w:val="12"/>
                <w:vertAlign w:val="superscript"/>
              </w:rPr>
              <w:t>b</w:t>
            </w:r>
            <w:r w:rsidRPr="00203FA6">
              <w:rPr>
                <w:rFonts w:ascii="Times New Roman" w:hAnsi="Times New Roman"/>
                <w:color w:val="000000"/>
                <w:sz w:val="12"/>
                <w:szCs w:val="12"/>
              </w:rPr>
              <w:t xml:space="preserve"> </w:t>
            </w:r>
          </w:p>
        </w:tc>
        <w:tc>
          <w:tcPr>
            <w:tcW w:w="317" w:type="pct"/>
            <w:tcBorders>
              <w:top w:val="single" w:sz="8" w:space="0" w:color="000000"/>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61" w:type="pct"/>
            <w:tcBorders>
              <w:top w:val="single" w:sz="8" w:space="0" w:color="000000"/>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49" w:type="pct"/>
            <w:tcBorders>
              <w:top w:val="single" w:sz="8" w:space="0" w:color="000000"/>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single" w:sz="8" w:space="0" w:color="000000"/>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23" w:type="pct"/>
            <w:tcBorders>
              <w:top w:val="single" w:sz="8" w:space="0" w:color="000000"/>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single" w:sz="8" w:space="0" w:color="000000"/>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61" w:type="pct"/>
            <w:tcBorders>
              <w:top w:val="single" w:sz="8" w:space="0" w:color="000000"/>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00" w:type="pct"/>
            <w:tcBorders>
              <w:top w:val="single" w:sz="8" w:space="0" w:color="000000"/>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451" w:type="pct"/>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51838" w:rsidRPr="00203FA6" w:rsidRDefault="00ED0635" w:rsidP="00203FA6">
            <w:pPr>
              <w:snapToGrid w:val="0"/>
              <w:spacing w:after="0" w:line="240" w:lineRule="auto"/>
              <w:jc w:val="both"/>
              <w:rPr>
                <w:rFonts w:ascii="Times New Roman" w:eastAsia="Times New Roman" w:hAnsi="Times New Roman"/>
                <w:sz w:val="12"/>
                <w:szCs w:val="12"/>
              </w:rPr>
            </w:pPr>
            <w:proofErr w:type="spellStart"/>
            <w:r w:rsidRPr="00203FA6">
              <w:rPr>
                <w:rFonts w:ascii="Times New Roman" w:hAnsi="Times New Roman"/>
                <w:color w:val="000000"/>
                <w:sz w:val="12"/>
                <w:szCs w:val="12"/>
              </w:rPr>
              <w:t>Tum</w:t>
            </w:r>
            <w:r w:rsidR="00051838" w:rsidRPr="00203FA6">
              <w:rPr>
                <w:rFonts w:ascii="Times New Roman" w:hAnsi="Times New Roman"/>
                <w:color w:val="000000"/>
                <w:sz w:val="12"/>
                <w:szCs w:val="12"/>
              </w:rPr>
              <w:t>ova</w:t>
            </w:r>
            <w:proofErr w:type="spellEnd"/>
            <w:r w:rsidR="00051838" w:rsidRPr="00203FA6">
              <w:rPr>
                <w:rFonts w:ascii="Times New Roman" w:hAnsi="Times New Roman"/>
                <w:color w:val="000000"/>
                <w:sz w:val="12"/>
                <w:szCs w:val="12"/>
              </w:rPr>
              <w:t xml:space="preserve"> et al (2016) </w:t>
            </w:r>
          </w:p>
        </w:tc>
      </w:tr>
      <w:tr w:rsidR="00626923" w:rsidRPr="00203FA6" w:rsidTr="00626923">
        <w:trPr>
          <w:jc w:val="center"/>
        </w:trPr>
        <w:tc>
          <w:tcPr>
            <w:tcW w:w="506" w:type="pct"/>
            <w:tcBorders>
              <w:top w:val="nil"/>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roofErr w:type="spellStart"/>
            <w:r w:rsidRPr="00203FA6">
              <w:rPr>
                <w:rFonts w:ascii="Times New Roman" w:hAnsi="Times New Roman"/>
                <w:color w:val="000000"/>
                <w:sz w:val="12"/>
                <w:szCs w:val="12"/>
              </w:rPr>
              <w:t>Lohmann</w:t>
            </w:r>
            <w:proofErr w:type="spellEnd"/>
            <w:r w:rsidRPr="00203FA6">
              <w:rPr>
                <w:rFonts w:ascii="Times New Roman" w:hAnsi="Times New Roman"/>
                <w:color w:val="000000"/>
                <w:sz w:val="12"/>
                <w:szCs w:val="12"/>
              </w:rPr>
              <w:t xml:space="preserve"> </w:t>
            </w:r>
          </w:p>
        </w:tc>
        <w:tc>
          <w:tcPr>
            <w:tcW w:w="277" w:type="pct"/>
            <w:tcBorders>
              <w:top w:val="nil"/>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83" w:type="pct"/>
            <w:tcBorders>
              <w:top w:val="nil"/>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60.4</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283" w:type="pct"/>
            <w:tcBorders>
              <w:top w:val="nil"/>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5.98</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317" w:type="pct"/>
            <w:tcBorders>
              <w:top w:val="nil"/>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4353</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323" w:type="pct"/>
            <w:tcBorders>
              <w:top w:val="nil"/>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4357</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317" w:type="pct"/>
            <w:tcBorders>
              <w:top w:val="nil"/>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61" w:type="pct"/>
            <w:tcBorders>
              <w:top w:val="nil"/>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49" w:type="pct"/>
            <w:tcBorders>
              <w:top w:val="nil"/>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23" w:type="pct"/>
            <w:tcBorders>
              <w:top w:val="nil"/>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61" w:type="pct"/>
            <w:tcBorders>
              <w:top w:val="nil"/>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00" w:type="pct"/>
            <w:tcBorders>
              <w:top w:val="nil"/>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451" w:type="pct"/>
            <w:vMerge/>
            <w:tcBorders>
              <w:top w:val="single" w:sz="8" w:space="0" w:color="000000"/>
              <w:left w:val="single" w:sz="8" w:space="0" w:color="000000"/>
              <w:bottom w:val="single" w:sz="8" w:space="0" w:color="000000"/>
              <w:right w:val="single" w:sz="8" w:space="0" w:color="000000"/>
            </w:tcBorders>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r>
      <w:tr w:rsidR="00626923" w:rsidRPr="00203FA6" w:rsidTr="00626923">
        <w:trPr>
          <w:jc w:val="center"/>
        </w:trPr>
        <w:tc>
          <w:tcPr>
            <w:tcW w:w="506" w:type="pct"/>
            <w:tcBorders>
              <w:top w:val="single" w:sz="8" w:space="0" w:color="000000"/>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roofErr w:type="spellStart"/>
            <w:r w:rsidRPr="00203FA6">
              <w:rPr>
                <w:rFonts w:ascii="Times New Roman" w:hAnsi="Times New Roman"/>
                <w:color w:val="000000"/>
                <w:sz w:val="12"/>
                <w:szCs w:val="12"/>
              </w:rPr>
              <w:t>Schijndelaar</w:t>
            </w:r>
            <w:proofErr w:type="spellEnd"/>
            <w:r w:rsidRPr="00203FA6">
              <w:rPr>
                <w:rFonts w:ascii="Times New Roman" w:hAnsi="Times New Roman"/>
                <w:color w:val="000000"/>
                <w:sz w:val="12"/>
                <w:szCs w:val="12"/>
              </w:rPr>
              <w:t xml:space="preserve"> (S) </w:t>
            </w:r>
          </w:p>
        </w:tc>
        <w:tc>
          <w:tcPr>
            <w:tcW w:w="277" w:type="pct"/>
            <w:tcBorders>
              <w:top w:val="single" w:sz="8" w:space="0" w:color="000000"/>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83" w:type="pct"/>
            <w:tcBorders>
              <w:top w:val="single" w:sz="8" w:space="0" w:color="000000"/>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single" w:sz="8" w:space="0" w:color="000000"/>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45.90 </w:t>
            </w:r>
          </w:p>
        </w:tc>
        <w:tc>
          <w:tcPr>
            <w:tcW w:w="283" w:type="pct"/>
            <w:tcBorders>
              <w:top w:val="single" w:sz="8" w:space="0" w:color="000000"/>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single" w:sz="8" w:space="0" w:color="000000"/>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23" w:type="pct"/>
            <w:tcBorders>
              <w:top w:val="single" w:sz="8" w:space="0" w:color="000000"/>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single" w:sz="8" w:space="0" w:color="000000"/>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61" w:type="pct"/>
            <w:tcBorders>
              <w:top w:val="single" w:sz="8" w:space="0" w:color="000000"/>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49" w:type="pct"/>
            <w:tcBorders>
              <w:top w:val="single" w:sz="8" w:space="0" w:color="000000"/>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single" w:sz="8" w:space="0" w:color="000000"/>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23" w:type="pct"/>
            <w:tcBorders>
              <w:top w:val="single" w:sz="8" w:space="0" w:color="000000"/>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single" w:sz="8" w:space="0" w:color="000000"/>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65.13 </w:t>
            </w:r>
          </w:p>
        </w:tc>
        <w:tc>
          <w:tcPr>
            <w:tcW w:w="261" w:type="pct"/>
            <w:tcBorders>
              <w:top w:val="single" w:sz="8" w:space="0" w:color="000000"/>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00" w:type="pct"/>
            <w:tcBorders>
              <w:top w:val="single" w:sz="8" w:space="0" w:color="000000"/>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75.60 </w:t>
            </w:r>
          </w:p>
        </w:tc>
        <w:tc>
          <w:tcPr>
            <w:tcW w:w="451" w:type="pct"/>
            <w:tcBorders>
              <w:top w:val="single" w:sz="8" w:space="0" w:color="000000"/>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roofErr w:type="spellStart"/>
            <w:r w:rsidRPr="00203FA6">
              <w:rPr>
                <w:rFonts w:ascii="Times New Roman" w:hAnsi="Times New Roman"/>
                <w:color w:val="000000"/>
                <w:sz w:val="12"/>
                <w:szCs w:val="12"/>
              </w:rPr>
              <w:t>Lukanov</w:t>
            </w:r>
            <w:proofErr w:type="spellEnd"/>
            <w:r w:rsidRPr="00203FA6">
              <w:rPr>
                <w:rFonts w:ascii="Times New Roman" w:hAnsi="Times New Roman"/>
                <w:color w:val="000000"/>
                <w:sz w:val="12"/>
                <w:szCs w:val="12"/>
              </w:rPr>
              <w:t xml:space="preserve"> et al (2015) </w:t>
            </w:r>
          </w:p>
        </w:tc>
      </w:tr>
      <w:tr w:rsidR="00626923" w:rsidRPr="00203FA6" w:rsidTr="00626923">
        <w:trPr>
          <w:jc w:val="center"/>
        </w:trPr>
        <w:tc>
          <w:tcPr>
            <w:tcW w:w="506"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roofErr w:type="spellStart"/>
            <w:r w:rsidRPr="00203FA6">
              <w:rPr>
                <w:rFonts w:ascii="Times New Roman" w:hAnsi="Times New Roman"/>
                <w:color w:val="000000"/>
                <w:sz w:val="12"/>
                <w:szCs w:val="12"/>
              </w:rPr>
              <w:t>Araucana</w:t>
            </w:r>
            <w:proofErr w:type="spellEnd"/>
            <w:r w:rsidRPr="00203FA6">
              <w:rPr>
                <w:rFonts w:ascii="Times New Roman" w:hAnsi="Times New Roman"/>
                <w:color w:val="000000"/>
                <w:sz w:val="12"/>
                <w:szCs w:val="12"/>
              </w:rPr>
              <w:t xml:space="preserve"> (A) </w:t>
            </w:r>
          </w:p>
        </w:tc>
        <w:tc>
          <w:tcPr>
            <w:tcW w:w="277"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83"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50.25 </w:t>
            </w:r>
          </w:p>
        </w:tc>
        <w:tc>
          <w:tcPr>
            <w:tcW w:w="283"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23"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61"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49"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23"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87.72 </w:t>
            </w:r>
          </w:p>
        </w:tc>
        <w:tc>
          <w:tcPr>
            <w:tcW w:w="261"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00"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78.98 </w:t>
            </w:r>
          </w:p>
        </w:tc>
        <w:tc>
          <w:tcPr>
            <w:tcW w:w="451"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r>
      <w:tr w:rsidR="00626923" w:rsidRPr="00203FA6" w:rsidTr="00626923">
        <w:trPr>
          <w:jc w:val="center"/>
        </w:trPr>
        <w:tc>
          <w:tcPr>
            <w:tcW w:w="506"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White Leghorn (WL) </w:t>
            </w:r>
          </w:p>
        </w:tc>
        <w:tc>
          <w:tcPr>
            <w:tcW w:w="277"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83"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61.58 </w:t>
            </w:r>
          </w:p>
        </w:tc>
        <w:tc>
          <w:tcPr>
            <w:tcW w:w="283"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23"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61"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49"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23"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75.69 </w:t>
            </w:r>
          </w:p>
        </w:tc>
        <w:tc>
          <w:tcPr>
            <w:tcW w:w="261"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00"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76.47 </w:t>
            </w:r>
          </w:p>
        </w:tc>
        <w:tc>
          <w:tcPr>
            <w:tcW w:w="451"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r>
      <w:tr w:rsidR="00626923" w:rsidRPr="00203FA6" w:rsidTr="00626923">
        <w:trPr>
          <w:jc w:val="center"/>
        </w:trPr>
        <w:tc>
          <w:tcPr>
            <w:tcW w:w="506"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Rhode Islam Red (RIR) </w:t>
            </w:r>
          </w:p>
        </w:tc>
        <w:tc>
          <w:tcPr>
            <w:tcW w:w="277"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83"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60.72 </w:t>
            </w:r>
          </w:p>
        </w:tc>
        <w:tc>
          <w:tcPr>
            <w:tcW w:w="283"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23"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61"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49"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23"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65.36 </w:t>
            </w:r>
          </w:p>
        </w:tc>
        <w:tc>
          <w:tcPr>
            <w:tcW w:w="261"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00"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77.64 </w:t>
            </w:r>
          </w:p>
        </w:tc>
        <w:tc>
          <w:tcPr>
            <w:tcW w:w="451"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r>
      <w:tr w:rsidR="00626923" w:rsidRPr="00203FA6" w:rsidTr="00626923">
        <w:trPr>
          <w:jc w:val="center"/>
        </w:trPr>
        <w:tc>
          <w:tcPr>
            <w:tcW w:w="506"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RIR x S </w:t>
            </w:r>
          </w:p>
        </w:tc>
        <w:tc>
          <w:tcPr>
            <w:tcW w:w="277"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83"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57.04 </w:t>
            </w:r>
          </w:p>
        </w:tc>
        <w:tc>
          <w:tcPr>
            <w:tcW w:w="283"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23"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61"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49"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23"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71.27 </w:t>
            </w:r>
          </w:p>
        </w:tc>
        <w:tc>
          <w:tcPr>
            <w:tcW w:w="261"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00"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77.01 </w:t>
            </w:r>
          </w:p>
        </w:tc>
        <w:tc>
          <w:tcPr>
            <w:tcW w:w="451"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r>
      <w:tr w:rsidR="00626923" w:rsidRPr="00203FA6" w:rsidTr="00626923">
        <w:trPr>
          <w:jc w:val="center"/>
        </w:trPr>
        <w:tc>
          <w:tcPr>
            <w:tcW w:w="506"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WL x S </w:t>
            </w:r>
          </w:p>
        </w:tc>
        <w:tc>
          <w:tcPr>
            <w:tcW w:w="277"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83"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55.03 </w:t>
            </w:r>
          </w:p>
        </w:tc>
        <w:tc>
          <w:tcPr>
            <w:tcW w:w="283"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23"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61"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49"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23"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82.37 </w:t>
            </w:r>
          </w:p>
        </w:tc>
        <w:tc>
          <w:tcPr>
            <w:tcW w:w="261"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00"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75.56 </w:t>
            </w:r>
          </w:p>
        </w:tc>
        <w:tc>
          <w:tcPr>
            <w:tcW w:w="451"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r>
      <w:tr w:rsidR="00626923" w:rsidRPr="00203FA6" w:rsidTr="00626923">
        <w:trPr>
          <w:jc w:val="center"/>
        </w:trPr>
        <w:tc>
          <w:tcPr>
            <w:tcW w:w="506"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WL x A </w:t>
            </w:r>
          </w:p>
        </w:tc>
        <w:tc>
          <w:tcPr>
            <w:tcW w:w="277"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83"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56.15 </w:t>
            </w:r>
          </w:p>
        </w:tc>
        <w:tc>
          <w:tcPr>
            <w:tcW w:w="283"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23"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61"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49"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23"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81.87 </w:t>
            </w:r>
          </w:p>
        </w:tc>
        <w:tc>
          <w:tcPr>
            <w:tcW w:w="261"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00"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75.36 </w:t>
            </w:r>
          </w:p>
        </w:tc>
        <w:tc>
          <w:tcPr>
            <w:tcW w:w="451" w:type="pct"/>
            <w:tcBorders>
              <w:top w:val="nil"/>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r>
      <w:tr w:rsidR="00626923" w:rsidRPr="00203FA6" w:rsidTr="00626923">
        <w:trPr>
          <w:jc w:val="center"/>
        </w:trPr>
        <w:tc>
          <w:tcPr>
            <w:tcW w:w="506" w:type="pct"/>
            <w:tcBorders>
              <w:top w:val="nil"/>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RIR x A </w:t>
            </w:r>
          </w:p>
        </w:tc>
        <w:tc>
          <w:tcPr>
            <w:tcW w:w="277" w:type="pct"/>
            <w:tcBorders>
              <w:top w:val="nil"/>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83" w:type="pct"/>
            <w:tcBorders>
              <w:top w:val="nil"/>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57.92 </w:t>
            </w:r>
          </w:p>
        </w:tc>
        <w:tc>
          <w:tcPr>
            <w:tcW w:w="283" w:type="pct"/>
            <w:tcBorders>
              <w:top w:val="nil"/>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23" w:type="pct"/>
            <w:tcBorders>
              <w:top w:val="nil"/>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61" w:type="pct"/>
            <w:tcBorders>
              <w:top w:val="nil"/>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49" w:type="pct"/>
            <w:tcBorders>
              <w:top w:val="nil"/>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23" w:type="pct"/>
            <w:tcBorders>
              <w:top w:val="nil"/>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72.39 </w:t>
            </w:r>
          </w:p>
        </w:tc>
        <w:tc>
          <w:tcPr>
            <w:tcW w:w="261" w:type="pct"/>
            <w:tcBorders>
              <w:top w:val="nil"/>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00" w:type="pct"/>
            <w:tcBorders>
              <w:top w:val="nil"/>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77.20 </w:t>
            </w:r>
          </w:p>
        </w:tc>
        <w:tc>
          <w:tcPr>
            <w:tcW w:w="451" w:type="pct"/>
            <w:tcBorders>
              <w:top w:val="nil"/>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r>
      <w:tr w:rsidR="00626923" w:rsidRPr="00203FA6" w:rsidTr="00626923">
        <w:trPr>
          <w:jc w:val="center"/>
        </w:trPr>
        <w:tc>
          <w:tcPr>
            <w:tcW w:w="506" w:type="pct"/>
            <w:tcBorders>
              <w:top w:val="single" w:sz="8" w:space="0" w:color="000000"/>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Broiler (100 – 500) </w:t>
            </w:r>
          </w:p>
        </w:tc>
        <w:tc>
          <w:tcPr>
            <w:tcW w:w="277" w:type="pct"/>
            <w:tcBorders>
              <w:top w:val="single" w:sz="8" w:space="0" w:color="000000"/>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5.69</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283" w:type="pct"/>
            <w:tcBorders>
              <w:top w:val="single" w:sz="8" w:space="0" w:color="000000"/>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4.22</w:t>
            </w:r>
            <w:r w:rsidRPr="00203FA6">
              <w:rPr>
                <w:rFonts w:ascii="Times New Roman" w:hAnsi="Times New Roman"/>
                <w:color w:val="000000"/>
                <w:sz w:val="12"/>
                <w:szCs w:val="12"/>
                <w:vertAlign w:val="superscript"/>
              </w:rPr>
              <w:t>a,b</w:t>
            </w:r>
            <w:r w:rsidRPr="00203FA6">
              <w:rPr>
                <w:rFonts w:ascii="Times New Roman" w:hAnsi="Times New Roman"/>
                <w:color w:val="000000"/>
                <w:sz w:val="12"/>
                <w:szCs w:val="12"/>
              </w:rPr>
              <w:t xml:space="preserve"> </w:t>
            </w:r>
          </w:p>
        </w:tc>
        <w:tc>
          <w:tcPr>
            <w:tcW w:w="317" w:type="pct"/>
            <w:tcBorders>
              <w:top w:val="single" w:sz="8" w:space="0" w:color="000000"/>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46.80</w:t>
            </w:r>
            <w:r w:rsidRPr="00203FA6">
              <w:rPr>
                <w:rFonts w:ascii="Times New Roman" w:hAnsi="Times New Roman"/>
                <w:color w:val="000000"/>
                <w:sz w:val="12"/>
                <w:szCs w:val="12"/>
                <w:vertAlign w:val="superscript"/>
              </w:rPr>
              <w:t>b</w:t>
            </w:r>
            <w:r w:rsidRPr="00203FA6">
              <w:rPr>
                <w:rFonts w:ascii="Times New Roman" w:hAnsi="Times New Roman"/>
                <w:color w:val="000000"/>
                <w:sz w:val="12"/>
                <w:szCs w:val="12"/>
              </w:rPr>
              <w:t xml:space="preserve"> </w:t>
            </w:r>
          </w:p>
        </w:tc>
        <w:tc>
          <w:tcPr>
            <w:tcW w:w="283" w:type="pct"/>
            <w:tcBorders>
              <w:top w:val="single" w:sz="8" w:space="0" w:color="000000"/>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6.80</w:t>
            </w:r>
            <w:r w:rsidRPr="00203FA6">
              <w:rPr>
                <w:rFonts w:ascii="Times New Roman" w:hAnsi="Times New Roman"/>
                <w:color w:val="000000"/>
                <w:sz w:val="12"/>
                <w:szCs w:val="12"/>
                <w:vertAlign w:val="superscript"/>
              </w:rPr>
              <w:t>c</w:t>
            </w:r>
            <w:r w:rsidRPr="00203FA6">
              <w:rPr>
                <w:rFonts w:ascii="Times New Roman" w:hAnsi="Times New Roman"/>
                <w:color w:val="000000"/>
                <w:sz w:val="12"/>
                <w:szCs w:val="12"/>
              </w:rPr>
              <w:t xml:space="preserve"> </w:t>
            </w:r>
          </w:p>
        </w:tc>
        <w:tc>
          <w:tcPr>
            <w:tcW w:w="317" w:type="pct"/>
            <w:tcBorders>
              <w:top w:val="single" w:sz="8" w:space="0" w:color="000000"/>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23" w:type="pct"/>
            <w:tcBorders>
              <w:top w:val="single" w:sz="8" w:space="0" w:color="000000"/>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single" w:sz="8" w:space="0" w:color="000000"/>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9.60</w:t>
            </w:r>
            <w:r w:rsidRPr="00203FA6">
              <w:rPr>
                <w:rFonts w:ascii="Times New Roman" w:hAnsi="Times New Roman"/>
                <w:color w:val="000000"/>
                <w:sz w:val="12"/>
                <w:szCs w:val="12"/>
                <w:vertAlign w:val="superscript"/>
              </w:rPr>
              <w:t>b</w:t>
            </w:r>
            <w:r w:rsidRPr="00203FA6">
              <w:rPr>
                <w:rFonts w:ascii="Times New Roman" w:hAnsi="Times New Roman"/>
                <w:color w:val="000000"/>
                <w:sz w:val="12"/>
                <w:szCs w:val="12"/>
              </w:rPr>
              <w:t xml:space="preserve"> </w:t>
            </w:r>
          </w:p>
        </w:tc>
        <w:tc>
          <w:tcPr>
            <w:tcW w:w="261" w:type="pct"/>
            <w:tcBorders>
              <w:top w:val="single" w:sz="8" w:space="0" w:color="000000"/>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49" w:type="pct"/>
            <w:tcBorders>
              <w:top w:val="single" w:sz="8" w:space="0" w:color="000000"/>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single" w:sz="8" w:space="0" w:color="000000"/>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30.40</w:t>
            </w:r>
            <w:r w:rsidRPr="00203FA6">
              <w:rPr>
                <w:rFonts w:ascii="Times New Roman" w:hAnsi="Times New Roman"/>
                <w:color w:val="000000"/>
                <w:sz w:val="12"/>
                <w:szCs w:val="12"/>
                <w:vertAlign w:val="superscript"/>
              </w:rPr>
              <w:t>b</w:t>
            </w:r>
            <w:r w:rsidRPr="00203FA6">
              <w:rPr>
                <w:rFonts w:ascii="Times New Roman" w:hAnsi="Times New Roman"/>
                <w:color w:val="000000"/>
                <w:sz w:val="12"/>
                <w:szCs w:val="12"/>
              </w:rPr>
              <w:t xml:space="preserve"> </w:t>
            </w:r>
          </w:p>
        </w:tc>
        <w:tc>
          <w:tcPr>
            <w:tcW w:w="223" w:type="pct"/>
            <w:tcBorders>
              <w:top w:val="single" w:sz="8" w:space="0" w:color="000000"/>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single" w:sz="8" w:space="0" w:color="000000"/>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61" w:type="pct"/>
            <w:tcBorders>
              <w:top w:val="single" w:sz="8" w:space="0" w:color="000000"/>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00" w:type="pct"/>
            <w:tcBorders>
              <w:top w:val="single" w:sz="8" w:space="0" w:color="000000"/>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451" w:type="pct"/>
            <w:tcBorders>
              <w:top w:val="single" w:sz="8" w:space="0" w:color="000000"/>
              <w:left w:val="single" w:sz="8" w:space="0" w:color="000000"/>
              <w:bottom w:val="nil"/>
              <w:right w:val="single" w:sz="8" w:space="0" w:color="000000"/>
            </w:tcBorders>
            <w:shd w:val="clear" w:color="auto" w:fill="auto"/>
            <w:tcMar>
              <w:top w:w="17" w:type="dxa"/>
              <w:left w:w="69" w:type="dxa"/>
              <w:bottom w:w="0" w:type="dxa"/>
              <w:right w:w="69"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Islam and </w:t>
            </w:r>
            <w:proofErr w:type="spellStart"/>
            <w:r w:rsidRPr="00203FA6">
              <w:rPr>
                <w:rFonts w:ascii="Times New Roman" w:hAnsi="Times New Roman"/>
                <w:color w:val="000000"/>
                <w:sz w:val="12"/>
                <w:szCs w:val="12"/>
              </w:rPr>
              <w:t>Dutta</w:t>
            </w:r>
            <w:proofErr w:type="spellEnd"/>
            <w:r w:rsidRPr="00203FA6">
              <w:rPr>
                <w:rFonts w:ascii="Times New Roman" w:hAnsi="Times New Roman"/>
                <w:color w:val="000000"/>
                <w:sz w:val="12"/>
                <w:szCs w:val="12"/>
              </w:rPr>
              <w:t xml:space="preserve"> (2010) </w:t>
            </w:r>
          </w:p>
        </w:tc>
      </w:tr>
      <w:tr w:rsidR="00626923" w:rsidRPr="00203FA6" w:rsidTr="00626923">
        <w:trPr>
          <w:jc w:val="center"/>
        </w:trPr>
        <w:tc>
          <w:tcPr>
            <w:tcW w:w="506"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roofErr w:type="spellStart"/>
            <w:r w:rsidRPr="00203FA6">
              <w:rPr>
                <w:rFonts w:ascii="Times New Roman" w:hAnsi="Times New Roman"/>
                <w:color w:val="000000"/>
                <w:sz w:val="12"/>
                <w:szCs w:val="12"/>
              </w:rPr>
              <w:t>Fayoum</w:t>
            </w:r>
            <w:proofErr w:type="spellEnd"/>
            <w:r w:rsidRPr="00203FA6">
              <w:rPr>
                <w:rFonts w:ascii="Times New Roman" w:hAnsi="Times New Roman"/>
                <w:color w:val="000000"/>
                <w:sz w:val="12"/>
                <w:szCs w:val="12"/>
              </w:rPr>
              <w:t xml:space="preserve"> </w:t>
            </w:r>
          </w:p>
        </w:tc>
        <w:tc>
          <w:tcPr>
            <w:tcW w:w="277"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4.77</w:t>
            </w:r>
            <w:r w:rsidRPr="00203FA6">
              <w:rPr>
                <w:rFonts w:ascii="Times New Roman" w:hAnsi="Times New Roman"/>
                <w:color w:val="000000"/>
                <w:sz w:val="12"/>
                <w:szCs w:val="12"/>
                <w:vertAlign w:val="superscript"/>
              </w:rPr>
              <w:t>c</w:t>
            </w:r>
            <w:r w:rsidRPr="00203FA6">
              <w:rPr>
                <w:rFonts w:ascii="Times New Roman" w:hAnsi="Times New Roman"/>
                <w:color w:val="000000"/>
                <w:sz w:val="12"/>
                <w:szCs w:val="12"/>
              </w:rPr>
              <w:t xml:space="preserve"> </w:t>
            </w:r>
          </w:p>
        </w:tc>
        <w:tc>
          <w:tcPr>
            <w:tcW w:w="283"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3.72</w:t>
            </w:r>
            <w:r w:rsidRPr="00203FA6">
              <w:rPr>
                <w:rFonts w:ascii="Times New Roman" w:hAnsi="Times New Roman"/>
                <w:color w:val="000000"/>
                <w:sz w:val="12"/>
                <w:szCs w:val="12"/>
                <w:vertAlign w:val="superscript"/>
              </w:rPr>
              <w:t>c</w:t>
            </w:r>
            <w:r w:rsidRPr="00203FA6">
              <w:rPr>
                <w:rFonts w:ascii="Times New Roman" w:hAnsi="Times New Roman"/>
                <w:color w:val="000000"/>
                <w:sz w:val="12"/>
                <w:szCs w:val="12"/>
              </w:rPr>
              <w:t xml:space="preserve"> </w:t>
            </w:r>
          </w:p>
        </w:tc>
        <w:tc>
          <w:tcPr>
            <w:tcW w:w="317"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39.83</w:t>
            </w:r>
            <w:r w:rsidRPr="00203FA6">
              <w:rPr>
                <w:rFonts w:ascii="Times New Roman" w:hAnsi="Times New Roman"/>
                <w:color w:val="000000"/>
                <w:sz w:val="12"/>
                <w:szCs w:val="12"/>
                <w:vertAlign w:val="superscript"/>
              </w:rPr>
              <w:t>d</w:t>
            </w:r>
            <w:r w:rsidRPr="00203FA6">
              <w:rPr>
                <w:rFonts w:ascii="Times New Roman" w:hAnsi="Times New Roman"/>
                <w:color w:val="000000"/>
                <w:sz w:val="12"/>
                <w:szCs w:val="12"/>
              </w:rPr>
              <w:t xml:space="preserve"> </w:t>
            </w:r>
          </w:p>
        </w:tc>
        <w:tc>
          <w:tcPr>
            <w:tcW w:w="283"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6.14</w:t>
            </w:r>
            <w:r w:rsidRPr="00203FA6">
              <w:rPr>
                <w:rFonts w:ascii="Times New Roman" w:hAnsi="Times New Roman"/>
                <w:color w:val="000000"/>
                <w:sz w:val="12"/>
                <w:szCs w:val="12"/>
                <w:vertAlign w:val="superscript"/>
              </w:rPr>
              <w:t>c</w:t>
            </w:r>
            <w:r w:rsidRPr="00203FA6">
              <w:rPr>
                <w:rFonts w:ascii="Times New Roman" w:hAnsi="Times New Roman"/>
                <w:color w:val="000000"/>
                <w:sz w:val="12"/>
                <w:szCs w:val="12"/>
              </w:rPr>
              <w:t xml:space="preserve"> </w:t>
            </w:r>
          </w:p>
        </w:tc>
        <w:tc>
          <w:tcPr>
            <w:tcW w:w="317"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23"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14.88</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261"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49"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18.51</w:t>
            </w:r>
            <w:r w:rsidRPr="00203FA6">
              <w:rPr>
                <w:rFonts w:ascii="Times New Roman" w:hAnsi="Times New Roman"/>
                <w:color w:val="000000"/>
                <w:sz w:val="12"/>
                <w:szCs w:val="12"/>
                <w:vertAlign w:val="superscript"/>
              </w:rPr>
              <w:t>c</w:t>
            </w:r>
            <w:r w:rsidRPr="00203FA6">
              <w:rPr>
                <w:rFonts w:ascii="Times New Roman" w:hAnsi="Times New Roman"/>
                <w:color w:val="000000"/>
                <w:sz w:val="12"/>
                <w:szCs w:val="12"/>
              </w:rPr>
              <w:t xml:space="preserve"> </w:t>
            </w:r>
          </w:p>
        </w:tc>
        <w:tc>
          <w:tcPr>
            <w:tcW w:w="223"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61"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00"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451"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r>
      <w:tr w:rsidR="00626923" w:rsidRPr="00203FA6" w:rsidTr="00626923">
        <w:trPr>
          <w:jc w:val="center"/>
        </w:trPr>
        <w:tc>
          <w:tcPr>
            <w:tcW w:w="506"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Rhode Islam Red </w:t>
            </w:r>
          </w:p>
        </w:tc>
        <w:tc>
          <w:tcPr>
            <w:tcW w:w="277"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5.78</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283"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4.43</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317"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56.50</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283"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9.10</w:t>
            </w:r>
            <w:r w:rsidRPr="00203FA6">
              <w:rPr>
                <w:rFonts w:ascii="Times New Roman" w:hAnsi="Times New Roman"/>
                <w:color w:val="000000"/>
                <w:sz w:val="12"/>
                <w:szCs w:val="12"/>
                <w:vertAlign w:val="superscript"/>
              </w:rPr>
              <w:t>d</w:t>
            </w:r>
            <w:r w:rsidRPr="00203FA6">
              <w:rPr>
                <w:rFonts w:ascii="Times New Roman" w:hAnsi="Times New Roman"/>
                <w:color w:val="000000"/>
                <w:sz w:val="12"/>
                <w:szCs w:val="12"/>
              </w:rPr>
              <w:t xml:space="preserve"> </w:t>
            </w:r>
          </w:p>
        </w:tc>
        <w:tc>
          <w:tcPr>
            <w:tcW w:w="317"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23"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11.20</w:t>
            </w:r>
            <w:r w:rsidRPr="00203FA6">
              <w:rPr>
                <w:rFonts w:ascii="Times New Roman" w:hAnsi="Times New Roman"/>
                <w:color w:val="000000"/>
                <w:sz w:val="12"/>
                <w:szCs w:val="12"/>
                <w:vertAlign w:val="superscript"/>
              </w:rPr>
              <w:t>b</w:t>
            </w:r>
            <w:r w:rsidRPr="00203FA6">
              <w:rPr>
                <w:rFonts w:ascii="Times New Roman" w:hAnsi="Times New Roman"/>
                <w:color w:val="000000"/>
                <w:sz w:val="12"/>
                <w:szCs w:val="12"/>
              </w:rPr>
              <w:t xml:space="preserve"> </w:t>
            </w:r>
          </w:p>
        </w:tc>
        <w:tc>
          <w:tcPr>
            <w:tcW w:w="261"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49"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36.10</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223"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61"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00"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451"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r>
      <w:tr w:rsidR="00626923" w:rsidRPr="00203FA6" w:rsidTr="00626923">
        <w:trPr>
          <w:jc w:val="center"/>
        </w:trPr>
        <w:tc>
          <w:tcPr>
            <w:tcW w:w="506"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roofErr w:type="spellStart"/>
            <w:r w:rsidRPr="00203FA6">
              <w:rPr>
                <w:rFonts w:ascii="Times New Roman" w:hAnsi="Times New Roman"/>
                <w:color w:val="000000"/>
                <w:sz w:val="12"/>
                <w:szCs w:val="12"/>
              </w:rPr>
              <w:t>Sonali</w:t>
            </w:r>
            <w:proofErr w:type="spellEnd"/>
            <w:r w:rsidRPr="00203FA6">
              <w:rPr>
                <w:rFonts w:ascii="Times New Roman" w:hAnsi="Times New Roman"/>
                <w:color w:val="000000"/>
                <w:sz w:val="12"/>
                <w:szCs w:val="12"/>
              </w:rPr>
              <w:t xml:space="preserve"> </w:t>
            </w:r>
          </w:p>
        </w:tc>
        <w:tc>
          <w:tcPr>
            <w:tcW w:w="277"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5.46</w:t>
            </w:r>
            <w:r w:rsidRPr="00203FA6">
              <w:rPr>
                <w:rFonts w:ascii="Times New Roman" w:hAnsi="Times New Roman"/>
                <w:color w:val="000000"/>
                <w:sz w:val="12"/>
                <w:szCs w:val="12"/>
                <w:vertAlign w:val="superscript"/>
              </w:rPr>
              <w:t>b</w:t>
            </w:r>
            <w:r w:rsidRPr="00203FA6">
              <w:rPr>
                <w:rFonts w:ascii="Times New Roman" w:hAnsi="Times New Roman"/>
                <w:color w:val="000000"/>
                <w:sz w:val="12"/>
                <w:szCs w:val="12"/>
              </w:rPr>
              <w:t xml:space="preserve"> </w:t>
            </w:r>
          </w:p>
        </w:tc>
        <w:tc>
          <w:tcPr>
            <w:tcW w:w="283"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4.12</w:t>
            </w:r>
            <w:r w:rsidRPr="00203FA6">
              <w:rPr>
                <w:rFonts w:ascii="Times New Roman" w:hAnsi="Times New Roman"/>
                <w:color w:val="000000"/>
                <w:sz w:val="12"/>
                <w:szCs w:val="12"/>
                <w:vertAlign w:val="superscript"/>
              </w:rPr>
              <w:t>b</w:t>
            </w:r>
            <w:r w:rsidRPr="00203FA6">
              <w:rPr>
                <w:rFonts w:ascii="Times New Roman" w:hAnsi="Times New Roman"/>
                <w:color w:val="000000"/>
                <w:sz w:val="12"/>
                <w:szCs w:val="12"/>
              </w:rPr>
              <w:t xml:space="preserve"> </w:t>
            </w:r>
          </w:p>
        </w:tc>
        <w:tc>
          <w:tcPr>
            <w:tcW w:w="317"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43.80</w:t>
            </w:r>
            <w:r w:rsidRPr="00203FA6">
              <w:rPr>
                <w:rFonts w:ascii="Times New Roman" w:hAnsi="Times New Roman"/>
                <w:color w:val="000000"/>
                <w:sz w:val="12"/>
                <w:szCs w:val="12"/>
                <w:vertAlign w:val="superscript"/>
              </w:rPr>
              <w:t>c</w:t>
            </w:r>
            <w:r w:rsidRPr="00203FA6">
              <w:rPr>
                <w:rFonts w:ascii="Times New Roman" w:hAnsi="Times New Roman"/>
                <w:color w:val="000000"/>
                <w:sz w:val="12"/>
                <w:szCs w:val="12"/>
              </w:rPr>
              <w:t xml:space="preserve"> </w:t>
            </w:r>
          </w:p>
        </w:tc>
        <w:tc>
          <w:tcPr>
            <w:tcW w:w="283"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7.90</w:t>
            </w:r>
            <w:r w:rsidRPr="00203FA6">
              <w:rPr>
                <w:rFonts w:ascii="Times New Roman" w:hAnsi="Times New Roman"/>
                <w:color w:val="000000"/>
                <w:sz w:val="12"/>
                <w:szCs w:val="12"/>
                <w:vertAlign w:val="superscript"/>
              </w:rPr>
              <w:t>b</w:t>
            </w:r>
            <w:r w:rsidRPr="00203FA6">
              <w:rPr>
                <w:rFonts w:ascii="Times New Roman" w:hAnsi="Times New Roman"/>
                <w:color w:val="000000"/>
                <w:sz w:val="12"/>
                <w:szCs w:val="12"/>
              </w:rPr>
              <w:t xml:space="preserve"> </w:t>
            </w:r>
          </w:p>
        </w:tc>
        <w:tc>
          <w:tcPr>
            <w:tcW w:w="317"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23"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16.40</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261"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49"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19.50</w:t>
            </w:r>
            <w:r w:rsidRPr="00203FA6">
              <w:rPr>
                <w:rFonts w:ascii="Times New Roman" w:hAnsi="Times New Roman"/>
                <w:color w:val="000000"/>
                <w:sz w:val="12"/>
                <w:szCs w:val="12"/>
                <w:vertAlign w:val="superscript"/>
              </w:rPr>
              <w:t>c</w:t>
            </w:r>
            <w:r w:rsidRPr="00203FA6">
              <w:rPr>
                <w:rFonts w:ascii="Times New Roman" w:hAnsi="Times New Roman"/>
                <w:color w:val="000000"/>
                <w:sz w:val="12"/>
                <w:szCs w:val="12"/>
              </w:rPr>
              <w:t xml:space="preserve"> </w:t>
            </w:r>
          </w:p>
        </w:tc>
        <w:tc>
          <w:tcPr>
            <w:tcW w:w="223"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61"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00"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451"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r>
      <w:tr w:rsidR="00626923" w:rsidRPr="00203FA6" w:rsidTr="00626923">
        <w:trPr>
          <w:jc w:val="center"/>
        </w:trPr>
        <w:tc>
          <w:tcPr>
            <w:tcW w:w="506" w:type="pct"/>
            <w:tcBorders>
              <w:top w:val="nil"/>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Ingenious </w:t>
            </w:r>
          </w:p>
        </w:tc>
        <w:tc>
          <w:tcPr>
            <w:tcW w:w="277" w:type="pct"/>
            <w:tcBorders>
              <w:top w:val="nil"/>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4.83</w:t>
            </w:r>
            <w:r w:rsidRPr="00203FA6">
              <w:rPr>
                <w:rFonts w:ascii="Times New Roman" w:hAnsi="Times New Roman"/>
                <w:color w:val="000000"/>
                <w:sz w:val="12"/>
                <w:szCs w:val="12"/>
                <w:vertAlign w:val="superscript"/>
              </w:rPr>
              <w:t>c</w:t>
            </w:r>
            <w:r w:rsidRPr="00203FA6">
              <w:rPr>
                <w:rFonts w:ascii="Times New Roman" w:hAnsi="Times New Roman"/>
                <w:color w:val="000000"/>
                <w:sz w:val="12"/>
                <w:szCs w:val="12"/>
              </w:rPr>
              <w:t xml:space="preserve"> </w:t>
            </w:r>
          </w:p>
        </w:tc>
        <w:tc>
          <w:tcPr>
            <w:tcW w:w="283" w:type="pct"/>
            <w:tcBorders>
              <w:top w:val="nil"/>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3.71</w:t>
            </w:r>
            <w:r w:rsidRPr="00203FA6">
              <w:rPr>
                <w:rFonts w:ascii="Times New Roman" w:hAnsi="Times New Roman"/>
                <w:color w:val="000000"/>
                <w:sz w:val="12"/>
                <w:szCs w:val="12"/>
                <w:vertAlign w:val="superscript"/>
              </w:rPr>
              <w:t>c</w:t>
            </w:r>
            <w:r w:rsidRPr="00203FA6">
              <w:rPr>
                <w:rFonts w:ascii="Times New Roman" w:hAnsi="Times New Roman"/>
                <w:color w:val="000000"/>
                <w:sz w:val="12"/>
                <w:szCs w:val="12"/>
              </w:rPr>
              <w:t xml:space="preserve"> </w:t>
            </w:r>
          </w:p>
        </w:tc>
        <w:tc>
          <w:tcPr>
            <w:tcW w:w="317" w:type="pct"/>
            <w:tcBorders>
              <w:top w:val="nil"/>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40.04</w:t>
            </w:r>
            <w:r w:rsidRPr="00203FA6">
              <w:rPr>
                <w:rFonts w:ascii="Times New Roman" w:hAnsi="Times New Roman"/>
                <w:color w:val="000000"/>
                <w:sz w:val="12"/>
                <w:szCs w:val="12"/>
                <w:vertAlign w:val="superscript"/>
              </w:rPr>
              <w:t>d</w:t>
            </w:r>
            <w:r w:rsidRPr="00203FA6">
              <w:rPr>
                <w:rFonts w:ascii="Times New Roman" w:hAnsi="Times New Roman"/>
                <w:color w:val="000000"/>
                <w:sz w:val="12"/>
                <w:szCs w:val="12"/>
              </w:rPr>
              <w:t xml:space="preserve"> </w:t>
            </w:r>
          </w:p>
        </w:tc>
        <w:tc>
          <w:tcPr>
            <w:tcW w:w="283" w:type="pct"/>
            <w:tcBorders>
              <w:top w:val="nil"/>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6.41</w:t>
            </w:r>
            <w:r w:rsidRPr="00203FA6">
              <w:rPr>
                <w:rFonts w:ascii="Times New Roman" w:hAnsi="Times New Roman"/>
                <w:color w:val="000000"/>
                <w:sz w:val="12"/>
                <w:szCs w:val="12"/>
                <w:vertAlign w:val="superscript"/>
              </w:rPr>
              <w:t>c</w:t>
            </w:r>
            <w:r w:rsidRPr="00203FA6">
              <w:rPr>
                <w:rFonts w:ascii="Times New Roman" w:hAnsi="Times New Roman"/>
                <w:color w:val="000000"/>
                <w:sz w:val="12"/>
                <w:szCs w:val="12"/>
              </w:rPr>
              <w:t xml:space="preserve"> </w:t>
            </w:r>
          </w:p>
        </w:tc>
        <w:tc>
          <w:tcPr>
            <w:tcW w:w="317" w:type="pct"/>
            <w:tcBorders>
              <w:top w:val="nil"/>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23" w:type="pct"/>
            <w:tcBorders>
              <w:top w:val="nil"/>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14.65</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261" w:type="pct"/>
            <w:tcBorders>
              <w:top w:val="nil"/>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49" w:type="pct"/>
            <w:tcBorders>
              <w:top w:val="nil"/>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18.92</w:t>
            </w:r>
            <w:r w:rsidRPr="00203FA6">
              <w:rPr>
                <w:rFonts w:ascii="Times New Roman" w:hAnsi="Times New Roman"/>
                <w:color w:val="000000"/>
                <w:sz w:val="12"/>
                <w:szCs w:val="12"/>
                <w:vertAlign w:val="superscript"/>
              </w:rPr>
              <w:t>c</w:t>
            </w:r>
            <w:r w:rsidRPr="00203FA6">
              <w:rPr>
                <w:rFonts w:ascii="Times New Roman" w:hAnsi="Times New Roman"/>
                <w:color w:val="000000"/>
                <w:sz w:val="12"/>
                <w:szCs w:val="12"/>
              </w:rPr>
              <w:t xml:space="preserve"> </w:t>
            </w:r>
          </w:p>
        </w:tc>
        <w:tc>
          <w:tcPr>
            <w:tcW w:w="223" w:type="pct"/>
            <w:tcBorders>
              <w:top w:val="nil"/>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61" w:type="pct"/>
            <w:tcBorders>
              <w:top w:val="nil"/>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00" w:type="pct"/>
            <w:tcBorders>
              <w:top w:val="nil"/>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451" w:type="pct"/>
            <w:tcBorders>
              <w:top w:val="nil"/>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r>
      <w:tr w:rsidR="00626923" w:rsidRPr="00203FA6" w:rsidTr="00626923">
        <w:trPr>
          <w:jc w:val="center"/>
        </w:trPr>
        <w:tc>
          <w:tcPr>
            <w:tcW w:w="506" w:type="pct"/>
            <w:tcBorders>
              <w:top w:val="single" w:sz="8" w:space="0" w:color="000000"/>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IWU </w:t>
            </w:r>
          </w:p>
        </w:tc>
        <w:tc>
          <w:tcPr>
            <w:tcW w:w="277" w:type="pct"/>
            <w:tcBorders>
              <w:top w:val="single" w:sz="8" w:space="0" w:color="000000"/>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83" w:type="pct"/>
            <w:tcBorders>
              <w:top w:val="single" w:sz="8" w:space="0" w:color="000000"/>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single" w:sz="8" w:space="0" w:color="000000"/>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50.01</w:t>
            </w:r>
            <w:r w:rsidRPr="00203FA6">
              <w:rPr>
                <w:rFonts w:ascii="Times New Roman" w:hAnsi="Times New Roman"/>
                <w:color w:val="000000"/>
                <w:sz w:val="12"/>
                <w:szCs w:val="12"/>
                <w:vertAlign w:val="superscript"/>
              </w:rPr>
              <w:t>b</w:t>
            </w:r>
            <w:r w:rsidRPr="00203FA6">
              <w:rPr>
                <w:rFonts w:ascii="Times New Roman" w:hAnsi="Times New Roman"/>
                <w:color w:val="000000"/>
                <w:sz w:val="12"/>
                <w:szCs w:val="12"/>
              </w:rPr>
              <w:t xml:space="preserve"> </w:t>
            </w:r>
          </w:p>
        </w:tc>
        <w:tc>
          <w:tcPr>
            <w:tcW w:w="283" w:type="pct"/>
            <w:tcBorders>
              <w:top w:val="single" w:sz="8" w:space="0" w:color="000000"/>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4.32</w:t>
            </w:r>
            <w:r w:rsidRPr="00203FA6">
              <w:rPr>
                <w:rFonts w:ascii="Times New Roman" w:hAnsi="Times New Roman"/>
                <w:color w:val="000000"/>
                <w:sz w:val="12"/>
                <w:szCs w:val="12"/>
                <w:vertAlign w:val="superscript"/>
              </w:rPr>
              <w:t>c</w:t>
            </w:r>
            <w:r w:rsidRPr="00203FA6">
              <w:rPr>
                <w:rFonts w:ascii="Times New Roman" w:hAnsi="Times New Roman"/>
                <w:color w:val="000000"/>
                <w:sz w:val="12"/>
                <w:szCs w:val="12"/>
              </w:rPr>
              <w:t xml:space="preserve"> </w:t>
            </w:r>
          </w:p>
        </w:tc>
        <w:tc>
          <w:tcPr>
            <w:tcW w:w="317" w:type="pct"/>
            <w:tcBorders>
              <w:top w:val="single" w:sz="8" w:space="0" w:color="000000"/>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0.336</w:t>
            </w:r>
            <w:r w:rsidRPr="00203FA6">
              <w:rPr>
                <w:rFonts w:ascii="Times New Roman" w:hAnsi="Times New Roman"/>
                <w:color w:val="000000"/>
                <w:sz w:val="12"/>
                <w:szCs w:val="12"/>
                <w:vertAlign w:val="superscript"/>
              </w:rPr>
              <w:t>c</w:t>
            </w:r>
            <w:r w:rsidRPr="00203FA6">
              <w:rPr>
                <w:rFonts w:ascii="Times New Roman" w:hAnsi="Times New Roman"/>
                <w:color w:val="000000"/>
                <w:sz w:val="12"/>
                <w:szCs w:val="12"/>
              </w:rPr>
              <w:t xml:space="preserve"> </w:t>
            </w:r>
          </w:p>
        </w:tc>
        <w:tc>
          <w:tcPr>
            <w:tcW w:w="323" w:type="pct"/>
            <w:tcBorders>
              <w:top w:val="single" w:sz="8" w:space="0" w:color="000000"/>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single" w:sz="8" w:space="0" w:color="000000"/>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14.16</w:t>
            </w:r>
            <w:r w:rsidRPr="00203FA6">
              <w:rPr>
                <w:rFonts w:ascii="Times New Roman" w:hAnsi="Times New Roman"/>
                <w:color w:val="000000"/>
                <w:sz w:val="12"/>
                <w:szCs w:val="12"/>
                <w:vertAlign w:val="superscript"/>
              </w:rPr>
              <w:t>c</w:t>
            </w:r>
            <w:r w:rsidRPr="00203FA6">
              <w:rPr>
                <w:rFonts w:ascii="Times New Roman" w:hAnsi="Times New Roman"/>
                <w:color w:val="000000"/>
                <w:sz w:val="12"/>
                <w:szCs w:val="12"/>
              </w:rPr>
              <w:t xml:space="preserve"> </w:t>
            </w:r>
          </w:p>
        </w:tc>
        <w:tc>
          <w:tcPr>
            <w:tcW w:w="261" w:type="pct"/>
            <w:tcBorders>
              <w:top w:val="single" w:sz="8" w:space="0" w:color="000000"/>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49" w:type="pct"/>
            <w:tcBorders>
              <w:top w:val="single" w:sz="8" w:space="0" w:color="000000"/>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single" w:sz="8" w:space="0" w:color="000000"/>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31.53</w:t>
            </w:r>
            <w:r w:rsidRPr="00203FA6">
              <w:rPr>
                <w:rFonts w:ascii="Times New Roman" w:hAnsi="Times New Roman"/>
                <w:color w:val="000000"/>
                <w:sz w:val="12"/>
                <w:szCs w:val="12"/>
                <w:vertAlign w:val="superscript"/>
              </w:rPr>
              <w:t>b</w:t>
            </w:r>
            <w:r w:rsidRPr="00203FA6">
              <w:rPr>
                <w:rFonts w:ascii="Times New Roman" w:hAnsi="Times New Roman"/>
                <w:color w:val="000000"/>
                <w:sz w:val="12"/>
                <w:szCs w:val="12"/>
              </w:rPr>
              <w:t xml:space="preserve"> </w:t>
            </w:r>
          </w:p>
        </w:tc>
        <w:tc>
          <w:tcPr>
            <w:tcW w:w="223" w:type="pct"/>
            <w:tcBorders>
              <w:top w:val="single" w:sz="8" w:space="0" w:color="000000"/>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single" w:sz="8" w:space="0" w:color="000000"/>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72.99</w:t>
            </w:r>
            <w:r w:rsidRPr="00203FA6">
              <w:rPr>
                <w:rFonts w:ascii="Times New Roman" w:hAnsi="Times New Roman"/>
                <w:color w:val="000000"/>
                <w:sz w:val="12"/>
                <w:szCs w:val="12"/>
                <w:vertAlign w:val="superscript"/>
              </w:rPr>
              <w:t>b</w:t>
            </w:r>
            <w:r w:rsidRPr="00203FA6">
              <w:rPr>
                <w:rFonts w:ascii="Times New Roman" w:hAnsi="Times New Roman"/>
                <w:color w:val="000000"/>
                <w:sz w:val="12"/>
                <w:szCs w:val="12"/>
              </w:rPr>
              <w:t xml:space="preserve"> </w:t>
            </w:r>
          </w:p>
        </w:tc>
        <w:tc>
          <w:tcPr>
            <w:tcW w:w="261" w:type="pct"/>
            <w:tcBorders>
              <w:top w:val="single" w:sz="8" w:space="0" w:color="000000"/>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00" w:type="pct"/>
            <w:tcBorders>
              <w:top w:val="single" w:sz="8" w:space="0" w:color="000000"/>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451" w:type="pct"/>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051838" w:rsidRPr="00203FA6" w:rsidRDefault="00ED0635" w:rsidP="00203FA6">
            <w:pPr>
              <w:snapToGrid w:val="0"/>
              <w:spacing w:after="0" w:line="240" w:lineRule="auto"/>
              <w:jc w:val="both"/>
              <w:rPr>
                <w:rFonts w:ascii="Times New Roman" w:eastAsia="Times New Roman" w:hAnsi="Times New Roman"/>
                <w:sz w:val="12"/>
                <w:szCs w:val="12"/>
              </w:rPr>
            </w:pPr>
            <w:proofErr w:type="spellStart"/>
            <w:r w:rsidRPr="00203FA6">
              <w:rPr>
                <w:rFonts w:ascii="Times New Roman" w:hAnsi="Times New Roman"/>
                <w:color w:val="000000"/>
                <w:sz w:val="12"/>
                <w:szCs w:val="12"/>
              </w:rPr>
              <w:t>Sr</w:t>
            </w:r>
            <w:r w:rsidR="00051838" w:rsidRPr="00203FA6">
              <w:rPr>
                <w:rFonts w:ascii="Times New Roman" w:hAnsi="Times New Roman"/>
                <w:color w:val="000000"/>
                <w:sz w:val="12"/>
                <w:szCs w:val="12"/>
              </w:rPr>
              <w:t>eenivas</w:t>
            </w:r>
            <w:proofErr w:type="spellEnd"/>
            <w:r w:rsidR="00051838" w:rsidRPr="00203FA6">
              <w:rPr>
                <w:rFonts w:ascii="Times New Roman" w:hAnsi="Times New Roman"/>
                <w:color w:val="000000"/>
                <w:sz w:val="12"/>
                <w:szCs w:val="12"/>
              </w:rPr>
              <w:t xml:space="preserve"> et al (2013) </w:t>
            </w:r>
          </w:p>
        </w:tc>
      </w:tr>
      <w:tr w:rsidR="00626923" w:rsidRPr="00203FA6" w:rsidTr="00626923">
        <w:trPr>
          <w:jc w:val="center"/>
        </w:trPr>
        <w:tc>
          <w:tcPr>
            <w:tcW w:w="506"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IWI </w:t>
            </w:r>
          </w:p>
        </w:tc>
        <w:tc>
          <w:tcPr>
            <w:tcW w:w="277"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83"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50.66</w:t>
            </w:r>
            <w:r w:rsidRPr="00203FA6">
              <w:rPr>
                <w:rFonts w:ascii="Times New Roman" w:hAnsi="Times New Roman"/>
                <w:color w:val="000000"/>
                <w:sz w:val="12"/>
                <w:szCs w:val="12"/>
                <w:vertAlign w:val="superscript"/>
              </w:rPr>
              <w:t>b</w:t>
            </w:r>
            <w:r w:rsidRPr="00203FA6">
              <w:rPr>
                <w:rFonts w:ascii="Times New Roman" w:hAnsi="Times New Roman"/>
                <w:color w:val="000000"/>
                <w:sz w:val="12"/>
                <w:szCs w:val="12"/>
              </w:rPr>
              <w:t xml:space="preserve"> </w:t>
            </w:r>
          </w:p>
        </w:tc>
        <w:tc>
          <w:tcPr>
            <w:tcW w:w="283"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4.77</w:t>
            </w:r>
            <w:r w:rsidRPr="00203FA6">
              <w:rPr>
                <w:rFonts w:ascii="Times New Roman" w:hAnsi="Times New Roman"/>
                <w:color w:val="000000"/>
                <w:sz w:val="12"/>
                <w:szCs w:val="12"/>
                <w:vertAlign w:val="superscript"/>
              </w:rPr>
              <w:t>b</w:t>
            </w:r>
            <w:r w:rsidRPr="00203FA6">
              <w:rPr>
                <w:rFonts w:ascii="Times New Roman" w:hAnsi="Times New Roman"/>
                <w:color w:val="000000"/>
                <w:sz w:val="12"/>
                <w:szCs w:val="12"/>
              </w:rPr>
              <w:t xml:space="preserve"> </w:t>
            </w:r>
          </w:p>
        </w:tc>
        <w:tc>
          <w:tcPr>
            <w:tcW w:w="317"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0.376</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323"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14.70</w:t>
            </w:r>
            <w:r w:rsidRPr="00203FA6">
              <w:rPr>
                <w:rFonts w:ascii="Times New Roman" w:hAnsi="Times New Roman"/>
                <w:color w:val="000000"/>
                <w:sz w:val="12"/>
                <w:szCs w:val="12"/>
                <w:vertAlign w:val="superscript"/>
              </w:rPr>
              <w:t>b</w:t>
            </w:r>
            <w:r w:rsidRPr="00203FA6">
              <w:rPr>
                <w:rFonts w:ascii="Times New Roman" w:hAnsi="Times New Roman"/>
                <w:color w:val="000000"/>
                <w:sz w:val="12"/>
                <w:szCs w:val="12"/>
              </w:rPr>
              <w:t xml:space="preserve"> </w:t>
            </w:r>
          </w:p>
        </w:tc>
        <w:tc>
          <w:tcPr>
            <w:tcW w:w="261"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49"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31.19</w:t>
            </w:r>
            <w:r w:rsidRPr="00203FA6">
              <w:rPr>
                <w:rFonts w:ascii="Times New Roman" w:hAnsi="Times New Roman"/>
                <w:color w:val="000000"/>
                <w:sz w:val="12"/>
                <w:szCs w:val="12"/>
                <w:vertAlign w:val="superscript"/>
              </w:rPr>
              <w:t>b</w:t>
            </w:r>
            <w:r w:rsidRPr="00203FA6">
              <w:rPr>
                <w:rFonts w:ascii="Times New Roman" w:hAnsi="Times New Roman"/>
                <w:color w:val="000000"/>
                <w:sz w:val="12"/>
                <w:szCs w:val="12"/>
              </w:rPr>
              <w:t xml:space="preserve"> </w:t>
            </w:r>
          </w:p>
        </w:tc>
        <w:tc>
          <w:tcPr>
            <w:tcW w:w="223"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80.98</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261"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00"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451" w:type="pct"/>
            <w:vMerge/>
            <w:tcBorders>
              <w:top w:val="single" w:sz="8" w:space="0" w:color="000000"/>
              <w:left w:val="single" w:sz="8" w:space="0" w:color="000000"/>
              <w:bottom w:val="single" w:sz="8" w:space="0" w:color="000000"/>
              <w:right w:val="single" w:sz="8" w:space="0" w:color="000000"/>
            </w:tcBorders>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r>
      <w:tr w:rsidR="00626923" w:rsidRPr="00203FA6" w:rsidTr="00626923">
        <w:trPr>
          <w:jc w:val="center"/>
        </w:trPr>
        <w:tc>
          <w:tcPr>
            <w:tcW w:w="506" w:type="pct"/>
            <w:tcBorders>
              <w:top w:val="nil"/>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IWK </w:t>
            </w:r>
          </w:p>
        </w:tc>
        <w:tc>
          <w:tcPr>
            <w:tcW w:w="277" w:type="pct"/>
            <w:tcBorders>
              <w:top w:val="nil"/>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83" w:type="pct"/>
            <w:tcBorders>
              <w:top w:val="nil"/>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53.89</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283" w:type="pct"/>
            <w:tcBorders>
              <w:top w:val="nil"/>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5.12</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317" w:type="pct"/>
            <w:tcBorders>
              <w:top w:val="nil"/>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0.362</w:t>
            </w:r>
            <w:r w:rsidRPr="00203FA6">
              <w:rPr>
                <w:rFonts w:ascii="Times New Roman" w:hAnsi="Times New Roman"/>
                <w:color w:val="000000"/>
                <w:sz w:val="12"/>
                <w:szCs w:val="12"/>
                <w:vertAlign w:val="superscript"/>
              </w:rPr>
              <w:t>b</w:t>
            </w:r>
            <w:r w:rsidRPr="00203FA6">
              <w:rPr>
                <w:rFonts w:ascii="Times New Roman" w:hAnsi="Times New Roman"/>
                <w:color w:val="000000"/>
                <w:sz w:val="12"/>
                <w:szCs w:val="12"/>
              </w:rPr>
              <w:t xml:space="preserve"> </w:t>
            </w:r>
          </w:p>
        </w:tc>
        <w:tc>
          <w:tcPr>
            <w:tcW w:w="323" w:type="pct"/>
            <w:tcBorders>
              <w:top w:val="nil"/>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15.58</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261" w:type="pct"/>
            <w:tcBorders>
              <w:top w:val="nil"/>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49" w:type="pct"/>
            <w:tcBorders>
              <w:top w:val="nil"/>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33.18</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223" w:type="pct"/>
            <w:tcBorders>
              <w:top w:val="nil"/>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65.38</w:t>
            </w:r>
            <w:r w:rsidRPr="00203FA6">
              <w:rPr>
                <w:rFonts w:ascii="Times New Roman" w:hAnsi="Times New Roman"/>
                <w:color w:val="000000"/>
                <w:sz w:val="12"/>
                <w:szCs w:val="12"/>
                <w:vertAlign w:val="superscript"/>
              </w:rPr>
              <w:t>c</w:t>
            </w:r>
            <w:r w:rsidRPr="00203FA6">
              <w:rPr>
                <w:rFonts w:ascii="Times New Roman" w:hAnsi="Times New Roman"/>
                <w:color w:val="000000"/>
                <w:sz w:val="12"/>
                <w:szCs w:val="12"/>
              </w:rPr>
              <w:t xml:space="preserve"> </w:t>
            </w:r>
          </w:p>
        </w:tc>
        <w:tc>
          <w:tcPr>
            <w:tcW w:w="261" w:type="pct"/>
            <w:tcBorders>
              <w:top w:val="nil"/>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00" w:type="pct"/>
            <w:tcBorders>
              <w:top w:val="nil"/>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451" w:type="pct"/>
            <w:vMerge/>
            <w:tcBorders>
              <w:top w:val="single" w:sz="8" w:space="0" w:color="000000"/>
              <w:left w:val="single" w:sz="8" w:space="0" w:color="000000"/>
              <w:bottom w:val="single" w:sz="8" w:space="0" w:color="000000"/>
              <w:right w:val="single" w:sz="8" w:space="0" w:color="000000"/>
            </w:tcBorders>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r>
      <w:tr w:rsidR="00626923" w:rsidRPr="00203FA6" w:rsidTr="00626923">
        <w:trPr>
          <w:jc w:val="center"/>
        </w:trPr>
        <w:tc>
          <w:tcPr>
            <w:tcW w:w="506" w:type="pct"/>
            <w:tcBorders>
              <w:top w:val="single" w:sz="8" w:space="0" w:color="000000"/>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Control </w:t>
            </w:r>
          </w:p>
        </w:tc>
        <w:tc>
          <w:tcPr>
            <w:tcW w:w="277" w:type="pct"/>
            <w:tcBorders>
              <w:top w:val="single" w:sz="8" w:space="0" w:color="000000"/>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83" w:type="pct"/>
            <w:tcBorders>
              <w:top w:val="single" w:sz="8" w:space="0" w:color="000000"/>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single" w:sz="8" w:space="0" w:color="000000"/>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50.48</w:t>
            </w:r>
            <w:r w:rsidRPr="00203FA6">
              <w:rPr>
                <w:rFonts w:ascii="Times New Roman" w:hAnsi="Times New Roman"/>
                <w:color w:val="000000"/>
                <w:sz w:val="12"/>
                <w:szCs w:val="12"/>
                <w:vertAlign w:val="superscript"/>
              </w:rPr>
              <w:t>b</w:t>
            </w:r>
            <w:r w:rsidRPr="00203FA6">
              <w:rPr>
                <w:rFonts w:ascii="Times New Roman" w:hAnsi="Times New Roman"/>
                <w:color w:val="000000"/>
                <w:sz w:val="12"/>
                <w:szCs w:val="12"/>
              </w:rPr>
              <w:t xml:space="preserve"> </w:t>
            </w:r>
          </w:p>
        </w:tc>
        <w:tc>
          <w:tcPr>
            <w:tcW w:w="283" w:type="pct"/>
            <w:tcBorders>
              <w:top w:val="single" w:sz="8" w:space="0" w:color="000000"/>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4.72</w:t>
            </w:r>
            <w:r w:rsidRPr="00203FA6">
              <w:rPr>
                <w:rFonts w:ascii="Times New Roman" w:hAnsi="Times New Roman"/>
                <w:color w:val="000000"/>
                <w:sz w:val="12"/>
                <w:szCs w:val="12"/>
                <w:vertAlign w:val="superscript"/>
              </w:rPr>
              <w:t>b</w:t>
            </w:r>
            <w:r w:rsidRPr="00203FA6">
              <w:rPr>
                <w:rFonts w:ascii="Times New Roman" w:hAnsi="Times New Roman"/>
                <w:color w:val="000000"/>
                <w:sz w:val="12"/>
                <w:szCs w:val="12"/>
              </w:rPr>
              <w:t xml:space="preserve"> </w:t>
            </w:r>
          </w:p>
        </w:tc>
        <w:tc>
          <w:tcPr>
            <w:tcW w:w="317" w:type="pct"/>
            <w:tcBorders>
              <w:top w:val="single" w:sz="8" w:space="0" w:color="000000"/>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0.365</w:t>
            </w:r>
            <w:r w:rsidRPr="00203FA6">
              <w:rPr>
                <w:rFonts w:ascii="Times New Roman" w:hAnsi="Times New Roman"/>
                <w:color w:val="000000"/>
                <w:sz w:val="12"/>
                <w:szCs w:val="12"/>
                <w:vertAlign w:val="superscript"/>
              </w:rPr>
              <w:t>c</w:t>
            </w:r>
            <w:r w:rsidRPr="00203FA6">
              <w:rPr>
                <w:rFonts w:ascii="Times New Roman" w:hAnsi="Times New Roman"/>
                <w:color w:val="000000"/>
                <w:sz w:val="12"/>
                <w:szCs w:val="12"/>
              </w:rPr>
              <w:t xml:space="preserve"> </w:t>
            </w:r>
          </w:p>
        </w:tc>
        <w:tc>
          <w:tcPr>
            <w:tcW w:w="323" w:type="pct"/>
            <w:tcBorders>
              <w:top w:val="single" w:sz="8" w:space="0" w:color="000000"/>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single" w:sz="8" w:space="0" w:color="000000"/>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14.84</w:t>
            </w:r>
            <w:r w:rsidRPr="00203FA6">
              <w:rPr>
                <w:rFonts w:ascii="Times New Roman" w:hAnsi="Times New Roman"/>
                <w:color w:val="000000"/>
                <w:sz w:val="12"/>
                <w:szCs w:val="12"/>
                <w:vertAlign w:val="superscript"/>
              </w:rPr>
              <w:t>b</w:t>
            </w:r>
            <w:r w:rsidRPr="00203FA6">
              <w:rPr>
                <w:rFonts w:ascii="Times New Roman" w:hAnsi="Times New Roman"/>
                <w:color w:val="000000"/>
                <w:sz w:val="12"/>
                <w:szCs w:val="12"/>
              </w:rPr>
              <w:t xml:space="preserve"> </w:t>
            </w:r>
          </w:p>
        </w:tc>
        <w:tc>
          <w:tcPr>
            <w:tcW w:w="261" w:type="pct"/>
            <w:tcBorders>
              <w:top w:val="single" w:sz="8" w:space="0" w:color="000000"/>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49" w:type="pct"/>
            <w:tcBorders>
              <w:top w:val="single" w:sz="8" w:space="0" w:color="000000"/>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single" w:sz="8" w:space="0" w:color="000000"/>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30.92</w:t>
            </w:r>
            <w:r w:rsidRPr="00203FA6">
              <w:rPr>
                <w:rFonts w:ascii="Times New Roman" w:hAnsi="Times New Roman"/>
                <w:color w:val="000000"/>
                <w:sz w:val="12"/>
                <w:szCs w:val="12"/>
                <w:vertAlign w:val="superscript"/>
              </w:rPr>
              <w:t>b</w:t>
            </w:r>
            <w:r w:rsidRPr="00203FA6">
              <w:rPr>
                <w:rFonts w:ascii="Times New Roman" w:hAnsi="Times New Roman"/>
                <w:color w:val="000000"/>
                <w:sz w:val="12"/>
                <w:szCs w:val="12"/>
              </w:rPr>
              <w:t xml:space="preserve"> </w:t>
            </w:r>
          </w:p>
        </w:tc>
        <w:tc>
          <w:tcPr>
            <w:tcW w:w="223" w:type="pct"/>
            <w:tcBorders>
              <w:top w:val="single" w:sz="8" w:space="0" w:color="000000"/>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single" w:sz="8" w:space="0" w:color="000000"/>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74.85</w:t>
            </w:r>
            <w:r w:rsidRPr="00203FA6">
              <w:rPr>
                <w:rFonts w:ascii="Times New Roman" w:hAnsi="Times New Roman"/>
                <w:color w:val="000000"/>
                <w:sz w:val="12"/>
                <w:szCs w:val="12"/>
                <w:vertAlign w:val="superscript"/>
              </w:rPr>
              <w:t>b</w:t>
            </w:r>
            <w:r w:rsidRPr="00203FA6">
              <w:rPr>
                <w:rFonts w:ascii="Times New Roman" w:hAnsi="Times New Roman"/>
                <w:color w:val="000000"/>
                <w:sz w:val="12"/>
                <w:szCs w:val="12"/>
              </w:rPr>
              <w:t xml:space="preserve"> </w:t>
            </w:r>
          </w:p>
        </w:tc>
        <w:tc>
          <w:tcPr>
            <w:tcW w:w="261" w:type="pct"/>
            <w:tcBorders>
              <w:top w:val="single" w:sz="8" w:space="0" w:color="000000"/>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00" w:type="pct"/>
            <w:tcBorders>
              <w:top w:val="single" w:sz="8" w:space="0" w:color="000000"/>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451" w:type="pct"/>
            <w:vMerge w:val="restart"/>
            <w:tcBorders>
              <w:top w:val="single" w:sz="8" w:space="0" w:color="000000"/>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roofErr w:type="spellStart"/>
            <w:r w:rsidRPr="00203FA6">
              <w:rPr>
                <w:rFonts w:ascii="Times New Roman" w:hAnsi="Times New Roman"/>
                <w:color w:val="000000"/>
                <w:sz w:val="12"/>
                <w:szCs w:val="12"/>
              </w:rPr>
              <w:t>Khalil</w:t>
            </w:r>
            <w:proofErr w:type="spellEnd"/>
            <w:r w:rsidRPr="00203FA6">
              <w:rPr>
                <w:rFonts w:ascii="Times New Roman" w:hAnsi="Times New Roman"/>
                <w:color w:val="000000"/>
                <w:sz w:val="12"/>
                <w:szCs w:val="12"/>
              </w:rPr>
              <w:t xml:space="preserve"> et al (2013) </w:t>
            </w:r>
          </w:p>
        </w:tc>
      </w:tr>
      <w:tr w:rsidR="00626923" w:rsidRPr="00203FA6" w:rsidTr="00626923">
        <w:trPr>
          <w:jc w:val="center"/>
        </w:trPr>
        <w:tc>
          <w:tcPr>
            <w:tcW w:w="506"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Golden </w:t>
            </w:r>
            <w:proofErr w:type="spellStart"/>
            <w:r w:rsidRPr="00203FA6">
              <w:rPr>
                <w:rFonts w:ascii="Times New Roman" w:hAnsi="Times New Roman"/>
                <w:color w:val="000000"/>
                <w:sz w:val="12"/>
                <w:szCs w:val="12"/>
              </w:rPr>
              <w:t>Monstsal</w:t>
            </w:r>
            <w:proofErr w:type="spellEnd"/>
            <w:r w:rsidRPr="00203FA6">
              <w:rPr>
                <w:rFonts w:ascii="Times New Roman" w:hAnsi="Times New Roman"/>
                <w:color w:val="000000"/>
                <w:sz w:val="12"/>
                <w:szCs w:val="12"/>
              </w:rPr>
              <w:t xml:space="preserve"> (M) </w:t>
            </w:r>
          </w:p>
        </w:tc>
        <w:tc>
          <w:tcPr>
            <w:tcW w:w="277"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83"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44.0</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283"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5.5</w:t>
            </w:r>
            <w:r w:rsidRPr="00203FA6">
              <w:rPr>
                <w:rFonts w:ascii="Times New Roman" w:hAnsi="Times New Roman"/>
                <w:color w:val="000000"/>
                <w:sz w:val="12"/>
                <w:szCs w:val="12"/>
                <w:vertAlign w:val="superscript"/>
              </w:rPr>
              <w:t>d</w:t>
            </w:r>
            <w:r w:rsidRPr="00203FA6">
              <w:rPr>
                <w:rFonts w:ascii="Times New Roman" w:hAnsi="Times New Roman"/>
                <w:color w:val="000000"/>
                <w:sz w:val="12"/>
                <w:szCs w:val="12"/>
              </w:rPr>
              <w:t xml:space="preserve"> </w:t>
            </w:r>
          </w:p>
        </w:tc>
        <w:tc>
          <w:tcPr>
            <w:tcW w:w="317"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0.30</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323"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14.4</w:t>
            </w:r>
            <w:r w:rsidRPr="00203FA6">
              <w:rPr>
                <w:rFonts w:ascii="Times New Roman" w:hAnsi="Times New Roman"/>
                <w:color w:val="000000"/>
                <w:sz w:val="12"/>
                <w:szCs w:val="12"/>
                <w:vertAlign w:val="superscript"/>
              </w:rPr>
              <w:t>c</w:t>
            </w:r>
            <w:r w:rsidRPr="00203FA6">
              <w:rPr>
                <w:rFonts w:ascii="Times New Roman" w:hAnsi="Times New Roman"/>
                <w:color w:val="000000"/>
                <w:sz w:val="12"/>
                <w:szCs w:val="12"/>
              </w:rPr>
              <w:t xml:space="preserve"> </w:t>
            </w:r>
          </w:p>
        </w:tc>
        <w:tc>
          <w:tcPr>
            <w:tcW w:w="261"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49"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24.2</w:t>
            </w:r>
            <w:r w:rsidRPr="00203FA6">
              <w:rPr>
                <w:rFonts w:ascii="Times New Roman" w:hAnsi="Times New Roman"/>
                <w:color w:val="000000"/>
                <w:sz w:val="12"/>
                <w:szCs w:val="12"/>
                <w:vertAlign w:val="superscript"/>
              </w:rPr>
              <w:t>d</w:t>
            </w:r>
            <w:r w:rsidRPr="00203FA6">
              <w:rPr>
                <w:rFonts w:ascii="Times New Roman" w:hAnsi="Times New Roman"/>
                <w:color w:val="000000"/>
                <w:sz w:val="12"/>
                <w:szCs w:val="12"/>
              </w:rPr>
              <w:t xml:space="preserve"> </w:t>
            </w:r>
          </w:p>
        </w:tc>
        <w:tc>
          <w:tcPr>
            <w:tcW w:w="223"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94.1</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261"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00"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78.1</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451" w:type="pct"/>
            <w:vMerge/>
            <w:tcBorders>
              <w:top w:val="single" w:sz="8" w:space="0" w:color="000000"/>
              <w:left w:val="single" w:sz="8" w:space="0" w:color="000000"/>
              <w:bottom w:val="nil"/>
              <w:right w:val="single" w:sz="8" w:space="0" w:color="000000"/>
            </w:tcBorders>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r>
      <w:tr w:rsidR="00626923" w:rsidRPr="00203FA6" w:rsidTr="00626923">
        <w:trPr>
          <w:jc w:val="center"/>
        </w:trPr>
        <w:tc>
          <w:tcPr>
            <w:tcW w:w="506"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White Leghorn (L) </w:t>
            </w:r>
          </w:p>
        </w:tc>
        <w:tc>
          <w:tcPr>
            <w:tcW w:w="277"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83"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45.7</w:t>
            </w:r>
            <w:r w:rsidRPr="00203FA6">
              <w:rPr>
                <w:rFonts w:ascii="Times New Roman" w:hAnsi="Times New Roman"/>
                <w:color w:val="000000"/>
                <w:sz w:val="12"/>
                <w:szCs w:val="12"/>
                <w:vertAlign w:val="superscript"/>
              </w:rPr>
              <w:t>c</w:t>
            </w:r>
            <w:r w:rsidRPr="00203FA6">
              <w:rPr>
                <w:rFonts w:ascii="Times New Roman" w:hAnsi="Times New Roman"/>
                <w:color w:val="000000"/>
                <w:sz w:val="12"/>
                <w:szCs w:val="12"/>
              </w:rPr>
              <w:t xml:space="preserve"> </w:t>
            </w:r>
          </w:p>
        </w:tc>
        <w:tc>
          <w:tcPr>
            <w:tcW w:w="283"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5.5</w:t>
            </w:r>
            <w:r w:rsidRPr="00203FA6">
              <w:rPr>
                <w:rFonts w:ascii="Times New Roman" w:hAnsi="Times New Roman"/>
                <w:color w:val="000000"/>
                <w:sz w:val="12"/>
                <w:szCs w:val="12"/>
                <w:vertAlign w:val="superscript"/>
              </w:rPr>
              <w:t>c</w:t>
            </w:r>
            <w:r w:rsidRPr="00203FA6">
              <w:rPr>
                <w:rFonts w:ascii="Times New Roman" w:hAnsi="Times New Roman"/>
                <w:color w:val="000000"/>
                <w:sz w:val="12"/>
                <w:szCs w:val="12"/>
              </w:rPr>
              <w:t xml:space="preserve"> </w:t>
            </w:r>
          </w:p>
        </w:tc>
        <w:tc>
          <w:tcPr>
            <w:tcW w:w="317"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0.27</w:t>
            </w:r>
            <w:r w:rsidRPr="00203FA6">
              <w:rPr>
                <w:rFonts w:ascii="Times New Roman" w:hAnsi="Times New Roman"/>
                <w:color w:val="000000"/>
                <w:sz w:val="12"/>
                <w:szCs w:val="12"/>
                <w:vertAlign w:val="superscript"/>
              </w:rPr>
              <w:t>c</w:t>
            </w:r>
            <w:r w:rsidRPr="00203FA6">
              <w:rPr>
                <w:rFonts w:ascii="Times New Roman" w:hAnsi="Times New Roman"/>
                <w:color w:val="000000"/>
                <w:sz w:val="12"/>
                <w:szCs w:val="12"/>
              </w:rPr>
              <w:t xml:space="preserve"> </w:t>
            </w:r>
          </w:p>
        </w:tc>
        <w:tc>
          <w:tcPr>
            <w:tcW w:w="323"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14.5</w:t>
            </w:r>
            <w:r w:rsidRPr="00203FA6">
              <w:rPr>
                <w:rFonts w:ascii="Times New Roman" w:hAnsi="Times New Roman"/>
                <w:color w:val="000000"/>
                <w:sz w:val="12"/>
                <w:szCs w:val="12"/>
                <w:vertAlign w:val="superscript"/>
              </w:rPr>
              <w:t>b,c</w:t>
            </w:r>
            <w:r w:rsidRPr="00203FA6">
              <w:rPr>
                <w:rFonts w:ascii="Times New Roman" w:hAnsi="Times New Roman"/>
                <w:color w:val="000000"/>
                <w:sz w:val="12"/>
                <w:szCs w:val="12"/>
              </w:rPr>
              <w:t xml:space="preserve"> </w:t>
            </w:r>
          </w:p>
        </w:tc>
        <w:tc>
          <w:tcPr>
            <w:tcW w:w="261"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49"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25.6</w:t>
            </w:r>
            <w:r w:rsidRPr="00203FA6">
              <w:rPr>
                <w:rFonts w:ascii="Times New Roman" w:hAnsi="Times New Roman"/>
                <w:color w:val="000000"/>
                <w:sz w:val="12"/>
                <w:szCs w:val="12"/>
                <w:vertAlign w:val="superscript"/>
              </w:rPr>
              <w:t>c</w:t>
            </w:r>
            <w:r w:rsidRPr="00203FA6">
              <w:rPr>
                <w:rFonts w:ascii="Times New Roman" w:hAnsi="Times New Roman"/>
                <w:color w:val="000000"/>
                <w:sz w:val="12"/>
                <w:szCs w:val="12"/>
              </w:rPr>
              <w:t xml:space="preserve"> </w:t>
            </w:r>
          </w:p>
        </w:tc>
        <w:tc>
          <w:tcPr>
            <w:tcW w:w="223"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90.2</w:t>
            </w:r>
            <w:r w:rsidRPr="00203FA6">
              <w:rPr>
                <w:rFonts w:ascii="Times New Roman" w:hAnsi="Times New Roman"/>
                <w:color w:val="000000"/>
                <w:sz w:val="12"/>
                <w:szCs w:val="12"/>
                <w:vertAlign w:val="superscript"/>
              </w:rPr>
              <w:t>b</w:t>
            </w:r>
            <w:r w:rsidRPr="00203FA6">
              <w:rPr>
                <w:rFonts w:ascii="Times New Roman" w:hAnsi="Times New Roman"/>
                <w:color w:val="000000"/>
                <w:sz w:val="12"/>
                <w:szCs w:val="12"/>
              </w:rPr>
              <w:t xml:space="preserve"> </w:t>
            </w:r>
          </w:p>
        </w:tc>
        <w:tc>
          <w:tcPr>
            <w:tcW w:w="261"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00"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76.2</w:t>
            </w:r>
            <w:r w:rsidRPr="00203FA6">
              <w:rPr>
                <w:rFonts w:ascii="Times New Roman" w:hAnsi="Times New Roman"/>
                <w:color w:val="000000"/>
                <w:sz w:val="12"/>
                <w:szCs w:val="12"/>
                <w:vertAlign w:val="superscript"/>
              </w:rPr>
              <w:t>b</w:t>
            </w:r>
            <w:r w:rsidRPr="00203FA6">
              <w:rPr>
                <w:rFonts w:ascii="Times New Roman" w:hAnsi="Times New Roman"/>
                <w:color w:val="000000"/>
                <w:sz w:val="12"/>
                <w:szCs w:val="12"/>
              </w:rPr>
              <w:t xml:space="preserve"> </w:t>
            </w:r>
          </w:p>
        </w:tc>
        <w:tc>
          <w:tcPr>
            <w:tcW w:w="451" w:type="pct"/>
            <w:vMerge/>
            <w:tcBorders>
              <w:top w:val="single" w:sz="8" w:space="0" w:color="000000"/>
              <w:left w:val="single" w:sz="8" w:space="0" w:color="000000"/>
              <w:bottom w:val="nil"/>
              <w:right w:val="single" w:sz="8" w:space="0" w:color="000000"/>
            </w:tcBorders>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r>
      <w:tr w:rsidR="00626923" w:rsidRPr="00203FA6" w:rsidTr="00626923">
        <w:trPr>
          <w:jc w:val="center"/>
        </w:trPr>
        <w:tc>
          <w:tcPr>
            <w:tcW w:w="506"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½M ½L </w:t>
            </w:r>
          </w:p>
        </w:tc>
        <w:tc>
          <w:tcPr>
            <w:tcW w:w="277"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83"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47.7</w:t>
            </w:r>
            <w:r w:rsidRPr="00203FA6">
              <w:rPr>
                <w:rFonts w:ascii="Times New Roman" w:hAnsi="Times New Roman"/>
                <w:color w:val="000000"/>
                <w:sz w:val="12"/>
                <w:szCs w:val="12"/>
                <w:vertAlign w:val="superscript"/>
              </w:rPr>
              <w:t>b</w:t>
            </w:r>
            <w:r w:rsidRPr="00203FA6">
              <w:rPr>
                <w:rFonts w:ascii="Times New Roman" w:hAnsi="Times New Roman"/>
                <w:color w:val="000000"/>
                <w:sz w:val="12"/>
                <w:szCs w:val="12"/>
              </w:rPr>
              <w:t xml:space="preserve"> </w:t>
            </w:r>
          </w:p>
        </w:tc>
        <w:tc>
          <w:tcPr>
            <w:tcW w:w="283"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5.8</w:t>
            </w:r>
            <w:r w:rsidRPr="00203FA6">
              <w:rPr>
                <w:rFonts w:ascii="Times New Roman" w:hAnsi="Times New Roman"/>
                <w:color w:val="000000"/>
                <w:sz w:val="12"/>
                <w:szCs w:val="12"/>
                <w:vertAlign w:val="superscript"/>
              </w:rPr>
              <w:t>b</w:t>
            </w:r>
            <w:r w:rsidRPr="00203FA6">
              <w:rPr>
                <w:rFonts w:ascii="Times New Roman" w:hAnsi="Times New Roman"/>
                <w:color w:val="000000"/>
                <w:sz w:val="12"/>
                <w:szCs w:val="12"/>
              </w:rPr>
              <w:t xml:space="preserve"> </w:t>
            </w:r>
          </w:p>
        </w:tc>
        <w:tc>
          <w:tcPr>
            <w:tcW w:w="317"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0.28</w:t>
            </w:r>
            <w:r w:rsidRPr="00203FA6">
              <w:rPr>
                <w:rFonts w:ascii="Times New Roman" w:hAnsi="Times New Roman"/>
                <w:color w:val="000000"/>
                <w:sz w:val="12"/>
                <w:szCs w:val="12"/>
                <w:vertAlign w:val="superscript"/>
              </w:rPr>
              <w:t>b</w:t>
            </w:r>
            <w:r w:rsidRPr="00203FA6">
              <w:rPr>
                <w:rFonts w:ascii="Times New Roman" w:hAnsi="Times New Roman"/>
                <w:color w:val="000000"/>
                <w:sz w:val="12"/>
                <w:szCs w:val="12"/>
              </w:rPr>
              <w:t xml:space="preserve"> </w:t>
            </w:r>
          </w:p>
        </w:tc>
        <w:tc>
          <w:tcPr>
            <w:tcW w:w="323"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14.7</w:t>
            </w:r>
            <w:r w:rsidRPr="00203FA6">
              <w:rPr>
                <w:rFonts w:ascii="Times New Roman" w:hAnsi="Times New Roman"/>
                <w:color w:val="000000"/>
                <w:sz w:val="12"/>
                <w:szCs w:val="12"/>
                <w:vertAlign w:val="superscript"/>
              </w:rPr>
              <w:t>b</w:t>
            </w:r>
            <w:r w:rsidRPr="00203FA6">
              <w:rPr>
                <w:rFonts w:ascii="Times New Roman" w:hAnsi="Times New Roman"/>
                <w:color w:val="000000"/>
                <w:sz w:val="12"/>
                <w:szCs w:val="12"/>
              </w:rPr>
              <w:t xml:space="preserve"> </w:t>
            </w:r>
          </w:p>
        </w:tc>
        <w:tc>
          <w:tcPr>
            <w:tcW w:w="261"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49"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27.2</w:t>
            </w:r>
            <w:r w:rsidRPr="00203FA6">
              <w:rPr>
                <w:rFonts w:ascii="Times New Roman" w:hAnsi="Times New Roman"/>
                <w:color w:val="000000"/>
                <w:sz w:val="12"/>
                <w:szCs w:val="12"/>
                <w:vertAlign w:val="superscript"/>
              </w:rPr>
              <w:t>b</w:t>
            </w:r>
            <w:r w:rsidRPr="00203FA6">
              <w:rPr>
                <w:rFonts w:ascii="Times New Roman" w:hAnsi="Times New Roman"/>
                <w:color w:val="000000"/>
                <w:sz w:val="12"/>
                <w:szCs w:val="12"/>
              </w:rPr>
              <w:t xml:space="preserve"> </w:t>
            </w:r>
          </w:p>
        </w:tc>
        <w:tc>
          <w:tcPr>
            <w:tcW w:w="223"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88.9</w:t>
            </w:r>
            <w:r w:rsidRPr="00203FA6">
              <w:rPr>
                <w:rFonts w:ascii="Times New Roman" w:hAnsi="Times New Roman"/>
                <w:color w:val="000000"/>
                <w:sz w:val="12"/>
                <w:szCs w:val="12"/>
                <w:vertAlign w:val="superscript"/>
              </w:rPr>
              <w:t>b</w:t>
            </w:r>
            <w:r w:rsidRPr="00203FA6">
              <w:rPr>
                <w:rFonts w:ascii="Times New Roman" w:hAnsi="Times New Roman"/>
                <w:color w:val="000000"/>
                <w:sz w:val="12"/>
                <w:szCs w:val="12"/>
              </w:rPr>
              <w:t xml:space="preserve"> </w:t>
            </w:r>
          </w:p>
        </w:tc>
        <w:tc>
          <w:tcPr>
            <w:tcW w:w="261"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00"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76.4</w:t>
            </w:r>
            <w:r w:rsidRPr="00203FA6">
              <w:rPr>
                <w:rFonts w:ascii="Times New Roman" w:hAnsi="Times New Roman"/>
                <w:color w:val="000000"/>
                <w:sz w:val="12"/>
                <w:szCs w:val="12"/>
                <w:vertAlign w:val="superscript"/>
              </w:rPr>
              <w:t>b</w:t>
            </w:r>
            <w:r w:rsidRPr="00203FA6">
              <w:rPr>
                <w:rFonts w:ascii="Times New Roman" w:hAnsi="Times New Roman"/>
                <w:color w:val="000000"/>
                <w:sz w:val="12"/>
                <w:szCs w:val="12"/>
              </w:rPr>
              <w:t xml:space="preserve"> </w:t>
            </w:r>
          </w:p>
        </w:tc>
        <w:tc>
          <w:tcPr>
            <w:tcW w:w="451" w:type="pct"/>
            <w:vMerge/>
            <w:tcBorders>
              <w:top w:val="single" w:sz="8" w:space="0" w:color="000000"/>
              <w:left w:val="single" w:sz="8" w:space="0" w:color="000000"/>
              <w:bottom w:val="nil"/>
              <w:right w:val="single" w:sz="8" w:space="0" w:color="000000"/>
            </w:tcBorders>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r>
      <w:tr w:rsidR="00626923" w:rsidRPr="00203FA6" w:rsidTr="00626923">
        <w:trPr>
          <w:jc w:val="center"/>
        </w:trPr>
        <w:tc>
          <w:tcPr>
            <w:tcW w:w="506"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(½M½L)</w:t>
            </w:r>
            <w:r w:rsidRPr="00203FA6">
              <w:rPr>
                <w:rFonts w:ascii="Times New Roman" w:hAnsi="Times New Roman"/>
                <w:color w:val="000000"/>
                <w:sz w:val="12"/>
                <w:szCs w:val="12"/>
                <w:vertAlign w:val="superscript"/>
              </w:rPr>
              <w:t>2</w:t>
            </w:r>
            <w:r w:rsidRPr="00203FA6">
              <w:rPr>
                <w:rFonts w:ascii="Times New Roman" w:hAnsi="Times New Roman"/>
                <w:color w:val="000000"/>
                <w:sz w:val="12"/>
                <w:szCs w:val="12"/>
              </w:rPr>
              <w:t xml:space="preserve"> </w:t>
            </w:r>
          </w:p>
        </w:tc>
        <w:tc>
          <w:tcPr>
            <w:tcW w:w="277"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83"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44.4</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283"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6.0</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317"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0.27</w:t>
            </w:r>
            <w:r w:rsidRPr="00203FA6">
              <w:rPr>
                <w:rFonts w:ascii="Times New Roman" w:hAnsi="Times New Roman"/>
                <w:color w:val="000000"/>
                <w:sz w:val="12"/>
                <w:szCs w:val="12"/>
                <w:vertAlign w:val="superscript"/>
              </w:rPr>
              <w:t>c</w:t>
            </w:r>
            <w:r w:rsidRPr="00203FA6">
              <w:rPr>
                <w:rFonts w:ascii="Times New Roman" w:hAnsi="Times New Roman"/>
                <w:color w:val="000000"/>
                <w:sz w:val="12"/>
                <w:szCs w:val="12"/>
              </w:rPr>
              <w:t xml:space="preserve"> </w:t>
            </w:r>
          </w:p>
        </w:tc>
        <w:tc>
          <w:tcPr>
            <w:tcW w:w="323"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15.4</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261"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49"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28.1</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223"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78.6</w:t>
            </w:r>
            <w:r w:rsidRPr="00203FA6">
              <w:rPr>
                <w:rFonts w:ascii="Times New Roman" w:hAnsi="Times New Roman"/>
                <w:color w:val="000000"/>
                <w:sz w:val="12"/>
                <w:szCs w:val="12"/>
                <w:vertAlign w:val="superscript"/>
              </w:rPr>
              <w:t>c</w:t>
            </w:r>
            <w:r w:rsidRPr="00203FA6">
              <w:rPr>
                <w:rFonts w:ascii="Times New Roman" w:hAnsi="Times New Roman"/>
                <w:color w:val="000000"/>
                <w:sz w:val="12"/>
                <w:szCs w:val="12"/>
              </w:rPr>
              <w:t xml:space="preserve"> </w:t>
            </w:r>
          </w:p>
        </w:tc>
        <w:tc>
          <w:tcPr>
            <w:tcW w:w="261"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00"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76.8</w:t>
            </w:r>
            <w:r w:rsidRPr="00203FA6">
              <w:rPr>
                <w:rFonts w:ascii="Times New Roman" w:hAnsi="Times New Roman"/>
                <w:color w:val="000000"/>
                <w:sz w:val="12"/>
                <w:szCs w:val="12"/>
                <w:vertAlign w:val="superscript"/>
              </w:rPr>
              <w:t>ab</w:t>
            </w:r>
            <w:r w:rsidRPr="00203FA6">
              <w:rPr>
                <w:rFonts w:ascii="Times New Roman" w:hAnsi="Times New Roman"/>
                <w:color w:val="000000"/>
                <w:sz w:val="12"/>
                <w:szCs w:val="12"/>
              </w:rPr>
              <w:t xml:space="preserve"> </w:t>
            </w:r>
          </w:p>
        </w:tc>
        <w:tc>
          <w:tcPr>
            <w:tcW w:w="451" w:type="pct"/>
            <w:vMerge/>
            <w:tcBorders>
              <w:top w:val="single" w:sz="8" w:space="0" w:color="000000"/>
              <w:left w:val="single" w:sz="8" w:space="0" w:color="000000"/>
              <w:bottom w:val="nil"/>
              <w:right w:val="single" w:sz="8" w:space="0" w:color="000000"/>
            </w:tcBorders>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r>
      <w:tr w:rsidR="00626923" w:rsidRPr="00203FA6" w:rsidTr="00626923">
        <w:trPr>
          <w:jc w:val="center"/>
        </w:trPr>
        <w:tc>
          <w:tcPr>
            <w:tcW w:w="506" w:type="pct"/>
            <w:tcBorders>
              <w:top w:val="nil"/>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((½M½L)</w:t>
            </w:r>
            <w:r w:rsidRPr="00203FA6">
              <w:rPr>
                <w:rFonts w:ascii="Times New Roman" w:hAnsi="Times New Roman"/>
                <w:color w:val="000000"/>
                <w:sz w:val="12"/>
                <w:szCs w:val="12"/>
                <w:vertAlign w:val="superscript"/>
              </w:rPr>
              <w:t>2</w:t>
            </w:r>
            <w:r w:rsidRPr="00203FA6">
              <w:rPr>
                <w:rFonts w:ascii="Times New Roman" w:hAnsi="Times New Roman"/>
                <w:color w:val="000000"/>
                <w:sz w:val="12"/>
                <w:szCs w:val="12"/>
              </w:rPr>
              <w:t>)</w:t>
            </w:r>
            <w:r w:rsidRPr="00203FA6">
              <w:rPr>
                <w:rFonts w:ascii="Times New Roman" w:hAnsi="Times New Roman"/>
                <w:color w:val="000000"/>
                <w:sz w:val="12"/>
                <w:szCs w:val="12"/>
                <w:vertAlign w:val="superscript"/>
              </w:rPr>
              <w:t>2</w:t>
            </w:r>
            <w:r w:rsidRPr="00203FA6">
              <w:rPr>
                <w:rFonts w:ascii="Times New Roman" w:hAnsi="Times New Roman"/>
                <w:color w:val="000000"/>
                <w:sz w:val="12"/>
                <w:szCs w:val="12"/>
              </w:rPr>
              <w:t xml:space="preserve"> </w:t>
            </w:r>
          </w:p>
        </w:tc>
        <w:tc>
          <w:tcPr>
            <w:tcW w:w="277" w:type="pct"/>
            <w:tcBorders>
              <w:top w:val="nil"/>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83" w:type="pct"/>
            <w:tcBorders>
              <w:top w:val="nil"/>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47.7</w:t>
            </w:r>
            <w:r w:rsidRPr="00203FA6">
              <w:rPr>
                <w:rFonts w:ascii="Times New Roman" w:hAnsi="Times New Roman"/>
                <w:color w:val="000000"/>
                <w:sz w:val="12"/>
                <w:szCs w:val="12"/>
                <w:vertAlign w:val="superscript"/>
              </w:rPr>
              <w:t>b</w:t>
            </w:r>
            <w:r w:rsidRPr="00203FA6">
              <w:rPr>
                <w:rFonts w:ascii="Times New Roman" w:hAnsi="Times New Roman"/>
                <w:color w:val="000000"/>
                <w:sz w:val="12"/>
                <w:szCs w:val="12"/>
              </w:rPr>
              <w:t xml:space="preserve"> </w:t>
            </w:r>
          </w:p>
        </w:tc>
        <w:tc>
          <w:tcPr>
            <w:tcW w:w="283" w:type="pct"/>
            <w:tcBorders>
              <w:top w:val="nil"/>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5.9</w:t>
            </w:r>
            <w:r w:rsidRPr="00203FA6">
              <w:rPr>
                <w:rFonts w:ascii="Times New Roman" w:hAnsi="Times New Roman"/>
                <w:color w:val="000000"/>
                <w:sz w:val="12"/>
                <w:szCs w:val="12"/>
                <w:vertAlign w:val="superscript"/>
              </w:rPr>
              <w:t>b</w:t>
            </w:r>
            <w:r w:rsidRPr="00203FA6">
              <w:rPr>
                <w:rFonts w:ascii="Times New Roman" w:hAnsi="Times New Roman"/>
                <w:color w:val="000000"/>
                <w:sz w:val="12"/>
                <w:szCs w:val="12"/>
              </w:rPr>
              <w:t xml:space="preserve"> </w:t>
            </w:r>
          </w:p>
        </w:tc>
        <w:tc>
          <w:tcPr>
            <w:tcW w:w="317" w:type="pct"/>
            <w:tcBorders>
              <w:top w:val="nil"/>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0.28</w:t>
            </w:r>
            <w:r w:rsidRPr="00203FA6">
              <w:rPr>
                <w:rFonts w:ascii="Times New Roman" w:hAnsi="Times New Roman"/>
                <w:color w:val="000000"/>
                <w:sz w:val="12"/>
                <w:szCs w:val="12"/>
                <w:vertAlign w:val="superscript"/>
              </w:rPr>
              <w:t>b</w:t>
            </w:r>
            <w:r w:rsidRPr="00203FA6">
              <w:rPr>
                <w:rFonts w:ascii="Times New Roman" w:hAnsi="Times New Roman"/>
                <w:color w:val="000000"/>
                <w:sz w:val="12"/>
                <w:szCs w:val="12"/>
              </w:rPr>
              <w:t xml:space="preserve"> </w:t>
            </w:r>
          </w:p>
        </w:tc>
        <w:tc>
          <w:tcPr>
            <w:tcW w:w="323" w:type="pct"/>
            <w:tcBorders>
              <w:top w:val="nil"/>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14.5</w:t>
            </w:r>
            <w:r w:rsidRPr="00203FA6">
              <w:rPr>
                <w:rFonts w:ascii="Times New Roman" w:hAnsi="Times New Roman"/>
                <w:color w:val="000000"/>
                <w:sz w:val="12"/>
                <w:szCs w:val="12"/>
                <w:vertAlign w:val="superscript"/>
              </w:rPr>
              <w:t>c</w:t>
            </w:r>
            <w:r w:rsidRPr="00203FA6">
              <w:rPr>
                <w:rFonts w:ascii="Times New Roman" w:hAnsi="Times New Roman"/>
                <w:color w:val="000000"/>
                <w:sz w:val="12"/>
                <w:szCs w:val="12"/>
              </w:rPr>
              <w:t xml:space="preserve"> </w:t>
            </w:r>
          </w:p>
        </w:tc>
        <w:tc>
          <w:tcPr>
            <w:tcW w:w="261" w:type="pct"/>
            <w:tcBorders>
              <w:top w:val="nil"/>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49" w:type="pct"/>
            <w:tcBorders>
              <w:top w:val="nil"/>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27.5</w:t>
            </w:r>
            <w:r w:rsidRPr="00203FA6">
              <w:rPr>
                <w:rFonts w:ascii="Times New Roman" w:hAnsi="Times New Roman"/>
                <w:color w:val="000000"/>
                <w:sz w:val="12"/>
                <w:szCs w:val="12"/>
                <w:vertAlign w:val="superscript"/>
              </w:rPr>
              <w:t>b</w:t>
            </w:r>
            <w:r w:rsidRPr="00203FA6">
              <w:rPr>
                <w:rFonts w:ascii="Times New Roman" w:hAnsi="Times New Roman"/>
                <w:color w:val="000000"/>
                <w:sz w:val="12"/>
                <w:szCs w:val="12"/>
              </w:rPr>
              <w:t xml:space="preserve"> </w:t>
            </w:r>
          </w:p>
        </w:tc>
        <w:tc>
          <w:tcPr>
            <w:tcW w:w="223" w:type="pct"/>
            <w:tcBorders>
              <w:top w:val="nil"/>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17" w:type="pct"/>
            <w:tcBorders>
              <w:top w:val="nil"/>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89.2</w:t>
            </w:r>
            <w:r w:rsidRPr="00203FA6">
              <w:rPr>
                <w:rFonts w:ascii="Times New Roman" w:hAnsi="Times New Roman"/>
                <w:color w:val="000000"/>
                <w:sz w:val="12"/>
                <w:szCs w:val="12"/>
                <w:vertAlign w:val="superscript"/>
              </w:rPr>
              <w:t>b</w:t>
            </w:r>
            <w:r w:rsidRPr="00203FA6">
              <w:rPr>
                <w:rFonts w:ascii="Times New Roman" w:hAnsi="Times New Roman"/>
                <w:color w:val="000000"/>
                <w:sz w:val="12"/>
                <w:szCs w:val="12"/>
              </w:rPr>
              <w:t xml:space="preserve"> </w:t>
            </w:r>
          </w:p>
        </w:tc>
        <w:tc>
          <w:tcPr>
            <w:tcW w:w="261" w:type="pct"/>
            <w:tcBorders>
              <w:top w:val="nil"/>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00" w:type="pct"/>
            <w:tcBorders>
              <w:top w:val="nil"/>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76.8</w:t>
            </w:r>
            <w:r w:rsidRPr="00203FA6">
              <w:rPr>
                <w:rFonts w:ascii="Times New Roman" w:hAnsi="Times New Roman"/>
                <w:color w:val="000000"/>
                <w:sz w:val="12"/>
                <w:szCs w:val="12"/>
                <w:vertAlign w:val="superscript"/>
              </w:rPr>
              <w:t>ab</w:t>
            </w:r>
            <w:r w:rsidRPr="00203FA6">
              <w:rPr>
                <w:rFonts w:ascii="Times New Roman" w:hAnsi="Times New Roman"/>
                <w:color w:val="000000"/>
                <w:sz w:val="12"/>
                <w:szCs w:val="12"/>
              </w:rPr>
              <w:t xml:space="preserve"> </w:t>
            </w:r>
          </w:p>
        </w:tc>
        <w:tc>
          <w:tcPr>
            <w:tcW w:w="451" w:type="pct"/>
            <w:tcBorders>
              <w:top w:val="nil"/>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r>
    </w:tbl>
    <w:p w:rsidR="00626923" w:rsidRPr="00626923" w:rsidRDefault="00626923" w:rsidP="00203FA6">
      <w:pPr>
        <w:snapToGrid w:val="0"/>
        <w:spacing w:after="0" w:line="240" w:lineRule="auto"/>
        <w:ind w:firstLine="425"/>
        <w:jc w:val="both"/>
        <w:rPr>
          <w:rFonts w:ascii="Times New Roman" w:hAnsi="Times New Roman"/>
          <w:sz w:val="20"/>
        </w:rPr>
      </w:pPr>
    </w:p>
    <w:p w:rsidR="00941F08" w:rsidRPr="00626923" w:rsidRDefault="00941F08" w:rsidP="00203FA6">
      <w:pPr>
        <w:snapToGrid w:val="0"/>
        <w:spacing w:after="0" w:line="240" w:lineRule="auto"/>
        <w:jc w:val="center"/>
        <w:rPr>
          <w:rFonts w:ascii="Times New Roman" w:hAnsi="Times New Roman"/>
          <w:sz w:val="20"/>
          <w:szCs w:val="18"/>
        </w:rPr>
      </w:pPr>
      <w:r w:rsidRPr="00626923">
        <w:rPr>
          <w:rFonts w:ascii="Times New Roman" w:hAnsi="Times New Roman"/>
          <w:b/>
          <w:sz w:val="20"/>
          <w:szCs w:val="18"/>
        </w:rPr>
        <w:t xml:space="preserve">Table 4: Breed, References and Egg Quality Parameters </w:t>
      </w:r>
      <w:r w:rsidR="00636957" w:rsidRPr="00626923">
        <w:rPr>
          <w:rFonts w:ascii="Times New Roman" w:hAnsi="Times New Roman"/>
          <w:b/>
          <w:sz w:val="20"/>
          <w:szCs w:val="18"/>
        </w:rPr>
        <w:t>(Continues)</w:t>
      </w:r>
    </w:p>
    <w:tbl>
      <w:tblPr>
        <w:tblW w:w="5000" w:type="pct"/>
        <w:jc w:val="center"/>
        <w:tblCellMar>
          <w:left w:w="57" w:type="dxa"/>
          <w:right w:w="57" w:type="dxa"/>
        </w:tblCellMar>
        <w:tblLook w:val="04A0"/>
      </w:tblPr>
      <w:tblGrid>
        <w:gridCol w:w="871"/>
        <w:gridCol w:w="521"/>
        <w:gridCol w:w="469"/>
        <w:gridCol w:w="631"/>
        <w:gridCol w:w="517"/>
        <w:gridCol w:w="549"/>
        <w:gridCol w:w="652"/>
        <w:gridCol w:w="583"/>
        <w:gridCol w:w="467"/>
        <w:gridCol w:w="549"/>
        <w:gridCol w:w="631"/>
        <w:gridCol w:w="515"/>
        <w:gridCol w:w="637"/>
        <w:gridCol w:w="471"/>
        <w:gridCol w:w="521"/>
        <w:gridCol w:w="916"/>
      </w:tblGrid>
      <w:tr w:rsidR="00626923" w:rsidRPr="00203FA6" w:rsidTr="00CB0834">
        <w:trPr>
          <w:tblHeader/>
          <w:jc w:val="center"/>
        </w:trPr>
        <w:tc>
          <w:tcPr>
            <w:tcW w:w="458"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7E42E5" w:rsidRPr="00203FA6" w:rsidRDefault="007E42E5" w:rsidP="00203FA6">
            <w:pPr>
              <w:snapToGrid w:val="0"/>
              <w:spacing w:after="0" w:line="240" w:lineRule="auto"/>
              <w:jc w:val="both"/>
              <w:rPr>
                <w:rFonts w:ascii="Times New Roman" w:eastAsia="Times New Roman" w:hAnsi="Times New Roman"/>
                <w:b/>
                <w:sz w:val="12"/>
                <w:szCs w:val="12"/>
              </w:rPr>
            </w:pPr>
            <w:r w:rsidRPr="00203FA6">
              <w:rPr>
                <w:rFonts w:ascii="Times New Roman" w:hAnsi="Times New Roman"/>
                <w:b/>
                <w:bCs/>
                <w:color w:val="000000"/>
                <w:sz w:val="12"/>
                <w:szCs w:val="12"/>
              </w:rPr>
              <w:t>Breed</w:t>
            </w:r>
          </w:p>
        </w:tc>
        <w:tc>
          <w:tcPr>
            <w:tcW w:w="274"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7E42E5" w:rsidRPr="00203FA6" w:rsidRDefault="007E42E5" w:rsidP="00203FA6">
            <w:pPr>
              <w:snapToGrid w:val="0"/>
              <w:spacing w:after="0" w:line="240" w:lineRule="auto"/>
              <w:jc w:val="both"/>
              <w:rPr>
                <w:rFonts w:ascii="Times New Roman" w:hAnsi="Times New Roman"/>
                <w:b/>
                <w:color w:val="000000"/>
                <w:sz w:val="12"/>
                <w:szCs w:val="12"/>
              </w:rPr>
            </w:pPr>
            <w:r w:rsidRPr="00203FA6">
              <w:rPr>
                <w:rFonts w:ascii="Times New Roman" w:hAnsi="Times New Roman"/>
                <w:b/>
                <w:bCs/>
                <w:color w:val="000000"/>
                <w:sz w:val="12"/>
                <w:szCs w:val="12"/>
              </w:rPr>
              <w:t>EL</w:t>
            </w:r>
            <w:r w:rsidRPr="00203FA6">
              <w:rPr>
                <w:rFonts w:ascii="Times New Roman" w:hAnsi="Times New Roman"/>
                <w:b/>
                <w:color w:val="000000"/>
                <w:sz w:val="12"/>
                <w:szCs w:val="12"/>
              </w:rPr>
              <w:t xml:space="preserve"> </w:t>
            </w:r>
          </w:p>
          <w:p w:rsidR="007E42E5" w:rsidRPr="00203FA6" w:rsidRDefault="007E42E5" w:rsidP="00203FA6">
            <w:pPr>
              <w:snapToGrid w:val="0"/>
              <w:spacing w:after="0" w:line="240" w:lineRule="auto"/>
              <w:jc w:val="both"/>
              <w:rPr>
                <w:rFonts w:ascii="Times New Roman" w:eastAsia="Times New Roman" w:hAnsi="Times New Roman"/>
                <w:b/>
                <w:sz w:val="12"/>
                <w:szCs w:val="12"/>
              </w:rPr>
            </w:pPr>
            <w:r w:rsidRPr="00203FA6">
              <w:rPr>
                <w:rFonts w:ascii="Times New Roman" w:hAnsi="Times New Roman"/>
                <w:b/>
                <w:color w:val="000000"/>
                <w:sz w:val="12"/>
                <w:szCs w:val="12"/>
              </w:rPr>
              <w:t>(cm)</w:t>
            </w:r>
          </w:p>
        </w:tc>
        <w:tc>
          <w:tcPr>
            <w:tcW w:w="247"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7E42E5" w:rsidRPr="00203FA6" w:rsidRDefault="007E42E5" w:rsidP="00203FA6">
            <w:pPr>
              <w:snapToGrid w:val="0"/>
              <w:spacing w:after="0" w:line="240" w:lineRule="auto"/>
              <w:jc w:val="both"/>
              <w:rPr>
                <w:rFonts w:ascii="Times New Roman" w:hAnsi="Times New Roman"/>
                <w:b/>
                <w:color w:val="000000"/>
                <w:sz w:val="12"/>
                <w:szCs w:val="12"/>
              </w:rPr>
            </w:pPr>
            <w:r w:rsidRPr="00203FA6">
              <w:rPr>
                <w:rFonts w:ascii="Times New Roman" w:hAnsi="Times New Roman"/>
                <w:b/>
                <w:bCs/>
                <w:color w:val="000000"/>
                <w:sz w:val="12"/>
                <w:szCs w:val="12"/>
              </w:rPr>
              <w:t>EB</w:t>
            </w:r>
            <w:r w:rsidRPr="00203FA6">
              <w:rPr>
                <w:rFonts w:ascii="Times New Roman" w:hAnsi="Times New Roman"/>
                <w:b/>
                <w:color w:val="000000"/>
                <w:sz w:val="12"/>
                <w:szCs w:val="12"/>
              </w:rPr>
              <w:t xml:space="preserve"> </w:t>
            </w:r>
          </w:p>
          <w:p w:rsidR="007E42E5" w:rsidRPr="00203FA6" w:rsidRDefault="007E42E5" w:rsidP="00203FA6">
            <w:pPr>
              <w:snapToGrid w:val="0"/>
              <w:spacing w:after="0" w:line="240" w:lineRule="auto"/>
              <w:jc w:val="both"/>
              <w:rPr>
                <w:rFonts w:ascii="Times New Roman" w:eastAsia="Times New Roman" w:hAnsi="Times New Roman"/>
                <w:b/>
                <w:sz w:val="12"/>
                <w:szCs w:val="12"/>
              </w:rPr>
            </w:pPr>
            <w:r w:rsidRPr="00203FA6">
              <w:rPr>
                <w:rFonts w:ascii="Times New Roman" w:hAnsi="Times New Roman"/>
                <w:b/>
                <w:color w:val="000000"/>
                <w:sz w:val="12"/>
                <w:szCs w:val="12"/>
              </w:rPr>
              <w:t>(cm)</w:t>
            </w:r>
          </w:p>
        </w:tc>
        <w:tc>
          <w:tcPr>
            <w:tcW w:w="332"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7E42E5" w:rsidRPr="00203FA6" w:rsidRDefault="007E42E5" w:rsidP="00203FA6">
            <w:pPr>
              <w:snapToGrid w:val="0"/>
              <w:spacing w:after="0" w:line="240" w:lineRule="auto"/>
              <w:jc w:val="both"/>
              <w:rPr>
                <w:rFonts w:ascii="Times New Roman" w:hAnsi="Times New Roman"/>
                <w:b/>
                <w:color w:val="000000"/>
                <w:sz w:val="12"/>
                <w:szCs w:val="12"/>
              </w:rPr>
            </w:pPr>
            <w:r w:rsidRPr="00203FA6">
              <w:rPr>
                <w:rFonts w:ascii="Times New Roman" w:hAnsi="Times New Roman"/>
                <w:b/>
                <w:bCs/>
                <w:color w:val="000000"/>
                <w:sz w:val="12"/>
                <w:szCs w:val="12"/>
              </w:rPr>
              <w:t>EW</w:t>
            </w:r>
            <w:r w:rsidRPr="00203FA6">
              <w:rPr>
                <w:rFonts w:ascii="Times New Roman" w:hAnsi="Times New Roman"/>
                <w:b/>
                <w:color w:val="000000"/>
                <w:sz w:val="12"/>
                <w:szCs w:val="12"/>
              </w:rPr>
              <w:t xml:space="preserve"> </w:t>
            </w:r>
          </w:p>
          <w:p w:rsidR="007E42E5" w:rsidRPr="00203FA6" w:rsidRDefault="007E42E5" w:rsidP="00203FA6">
            <w:pPr>
              <w:snapToGrid w:val="0"/>
              <w:spacing w:after="0" w:line="240" w:lineRule="auto"/>
              <w:jc w:val="both"/>
              <w:rPr>
                <w:rFonts w:ascii="Times New Roman" w:eastAsia="Times New Roman" w:hAnsi="Times New Roman"/>
                <w:b/>
                <w:sz w:val="12"/>
                <w:szCs w:val="12"/>
              </w:rPr>
            </w:pPr>
            <w:r w:rsidRPr="00203FA6">
              <w:rPr>
                <w:rFonts w:ascii="Times New Roman" w:hAnsi="Times New Roman"/>
                <w:b/>
                <w:color w:val="000000"/>
                <w:sz w:val="12"/>
                <w:szCs w:val="12"/>
              </w:rPr>
              <w:t>(g)</w:t>
            </w:r>
          </w:p>
        </w:tc>
        <w:tc>
          <w:tcPr>
            <w:tcW w:w="272"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7E42E5" w:rsidRPr="00203FA6" w:rsidRDefault="007E42E5" w:rsidP="00203FA6">
            <w:pPr>
              <w:snapToGrid w:val="0"/>
              <w:spacing w:after="0" w:line="240" w:lineRule="auto"/>
              <w:jc w:val="both"/>
              <w:rPr>
                <w:rFonts w:ascii="Times New Roman" w:hAnsi="Times New Roman"/>
                <w:b/>
                <w:color w:val="000000"/>
                <w:sz w:val="12"/>
                <w:szCs w:val="12"/>
              </w:rPr>
            </w:pPr>
            <w:r w:rsidRPr="00203FA6">
              <w:rPr>
                <w:rFonts w:ascii="Times New Roman" w:hAnsi="Times New Roman"/>
                <w:b/>
                <w:bCs/>
                <w:color w:val="000000"/>
                <w:sz w:val="12"/>
                <w:szCs w:val="12"/>
              </w:rPr>
              <w:t>ESW</w:t>
            </w:r>
            <w:r w:rsidRPr="00203FA6">
              <w:rPr>
                <w:rFonts w:ascii="Times New Roman" w:hAnsi="Times New Roman"/>
                <w:b/>
                <w:color w:val="000000"/>
                <w:sz w:val="12"/>
                <w:szCs w:val="12"/>
              </w:rPr>
              <w:t xml:space="preserve"> </w:t>
            </w:r>
          </w:p>
          <w:p w:rsidR="007E42E5" w:rsidRPr="00203FA6" w:rsidRDefault="007E42E5" w:rsidP="00203FA6">
            <w:pPr>
              <w:snapToGrid w:val="0"/>
              <w:spacing w:after="0" w:line="240" w:lineRule="auto"/>
              <w:jc w:val="both"/>
              <w:rPr>
                <w:rFonts w:ascii="Times New Roman" w:eastAsia="Times New Roman" w:hAnsi="Times New Roman"/>
                <w:b/>
                <w:sz w:val="12"/>
                <w:szCs w:val="12"/>
              </w:rPr>
            </w:pPr>
            <w:r w:rsidRPr="00203FA6">
              <w:rPr>
                <w:rFonts w:ascii="Times New Roman" w:hAnsi="Times New Roman"/>
                <w:b/>
                <w:color w:val="000000"/>
                <w:sz w:val="12"/>
                <w:szCs w:val="12"/>
              </w:rPr>
              <w:t>(g)</w:t>
            </w:r>
          </w:p>
        </w:tc>
        <w:tc>
          <w:tcPr>
            <w:tcW w:w="289"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7E42E5" w:rsidRPr="00203FA6" w:rsidRDefault="007E42E5" w:rsidP="00203FA6">
            <w:pPr>
              <w:snapToGrid w:val="0"/>
              <w:spacing w:after="0" w:line="240" w:lineRule="auto"/>
              <w:jc w:val="both"/>
              <w:rPr>
                <w:rFonts w:ascii="Times New Roman" w:hAnsi="Times New Roman"/>
                <w:b/>
                <w:color w:val="000000"/>
                <w:sz w:val="12"/>
                <w:szCs w:val="12"/>
              </w:rPr>
            </w:pPr>
            <w:r w:rsidRPr="00203FA6">
              <w:rPr>
                <w:rFonts w:ascii="Times New Roman" w:hAnsi="Times New Roman"/>
                <w:b/>
                <w:bCs/>
                <w:color w:val="000000"/>
                <w:sz w:val="12"/>
                <w:szCs w:val="12"/>
              </w:rPr>
              <w:t>EST</w:t>
            </w:r>
            <w:r w:rsidRPr="00203FA6">
              <w:rPr>
                <w:rFonts w:ascii="Times New Roman" w:hAnsi="Times New Roman"/>
                <w:b/>
                <w:color w:val="000000"/>
                <w:sz w:val="12"/>
                <w:szCs w:val="12"/>
              </w:rPr>
              <w:t xml:space="preserve"> </w:t>
            </w:r>
          </w:p>
          <w:p w:rsidR="007E42E5" w:rsidRPr="00203FA6" w:rsidRDefault="007E42E5" w:rsidP="00203FA6">
            <w:pPr>
              <w:snapToGrid w:val="0"/>
              <w:spacing w:after="0" w:line="240" w:lineRule="auto"/>
              <w:jc w:val="both"/>
              <w:rPr>
                <w:rFonts w:ascii="Times New Roman" w:eastAsia="Times New Roman" w:hAnsi="Times New Roman"/>
                <w:b/>
                <w:sz w:val="12"/>
                <w:szCs w:val="12"/>
              </w:rPr>
            </w:pPr>
            <w:r w:rsidRPr="00203FA6">
              <w:rPr>
                <w:rFonts w:ascii="Times New Roman" w:hAnsi="Times New Roman"/>
                <w:b/>
                <w:color w:val="000000"/>
                <w:sz w:val="12"/>
                <w:szCs w:val="12"/>
              </w:rPr>
              <w:t>(mm)</w:t>
            </w:r>
          </w:p>
        </w:tc>
        <w:tc>
          <w:tcPr>
            <w:tcW w:w="343"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7E42E5" w:rsidRPr="00203FA6" w:rsidRDefault="007E42E5" w:rsidP="00203FA6">
            <w:pPr>
              <w:snapToGrid w:val="0"/>
              <w:spacing w:after="0" w:line="240" w:lineRule="auto"/>
              <w:jc w:val="both"/>
              <w:rPr>
                <w:rFonts w:ascii="Times New Roman" w:hAnsi="Times New Roman"/>
                <w:b/>
                <w:color w:val="000000"/>
                <w:sz w:val="12"/>
                <w:szCs w:val="12"/>
              </w:rPr>
            </w:pPr>
            <w:r w:rsidRPr="00203FA6">
              <w:rPr>
                <w:rFonts w:ascii="Times New Roman" w:hAnsi="Times New Roman"/>
                <w:b/>
                <w:bCs/>
                <w:color w:val="000000"/>
                <w:sz w:val="12"/>
                <w:szCs w:val="12"/>
              </w:rPr>
              <w:t>ESS</w:t>
            </w:r>
            <w:r w:rsidRPr="00203FA6">
              <w:rPr>
                <w:rFonts w:ascii="Times New Roman" w:hAnsi="Times New Roman"/>
                <w:b/>
                <w:color w:val="000000"/>
                <w:sz w:val="12"/>
                <w:szCs w:val="12"/>
              </w:rPr>
              <w:t xml:space="preserve"> </w:t>
            </w:r>
          </w:p>
          <w:p w:rsidR="007E42E5" w:rsidRPr="00203FA6" w:rsidRDefault="007E42E5" w:rsidP="00203FA6">
            <w:pPr>
              <w:snapToGrid w:val="0"/>
              <w:spacing w:after="0" w:line="240" w:lineRule="auto"/>
              <w:jc w:val="both"/>
              <w:rPr>
                <w:rFonts w:ascii="Times New Roman" w:eastAsia="Times New Roman" w:hAnsi="Times New Roman"/>
                <w:b/>
                <w:sz w:val="12"/>
                <w:szCs w:val="12"/>
              </w:rPr>
            </w:pPr>
            <w:r w:rsidRPr="00203FA6">
              <w:rPr>
                <w:rFonts w:ascii="Times New Roman" w:hAnsi="Times New Roman"/>
                <w:b/>
                <w:color w:val="000000"/>
                <w:sz w:val="12"/>
                <w:szCs w:val="12"/>
              </w:rPr>
              <w:t>(g/cm</w:t>
            </w:r>
            <w:r w:rsidRPr="00203FA6">
              <w:rPr>
                <w:rFonts w:ascii="Times New Roman" w:hAnsi="Times New Roman"/>
                <w:b/>
                <w:color w:val="000000"/>
                <w:sz w:val="12"/>
                <w:szCs w:val="12"/>
                <w:vertAlign w:val="superscript"/>
              </w:rPr>
              <w:t>2</w:t>
            </w:r>
            <w:r w:rsidRPr="00203FA6">
              <w:rPr>
                <w:rFonts w:ascii="Times New Roman" w:hAnsi="Times New Roman"/>
                <w:b/>
                <w:color w:val="000000"/>
                <w:sz w:val="12"/>
                <w:szCs w:val="12"/>
              </w:rPr>
              <w:t>)</w:t>
            </w:r>
          </w:p>
        </w:tc>
        <w:tc>
          <w:tcPr>
            <w:tcW w:w="307"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7E42E5" w:rsidRPr="00203FA6" w:rsidRDefault="007E42E5" w:rsidP="00203FA6">
            <w:pPr>
              <w:snapToGrid w:val="0"/>
              <w:spacing w:after="0" w:line="240" w:lineRule="auto"/>
              <w:jc w:val="both"/>
              <w:rPr>
                <w:rFonts w:ascii="Times New Roman" w:hAnsi="Times New Roman"/>
                <w:b/>
                <w:color w:val="000000"/>
                <w:sz w:val="12"/>
                <w:szCs w:val="12"/>
              </w:rPr>
            </w:pPr>
            <w:r w:rsidRPr="00203FA6">
              <w:rPr>
                <w:rFonts w:ascii="Times New Roman" w:hAnsi="Times New Roman"/>
                <w:b/>
                <w:bCs/>
                <w:color w:val="000000"/>
                <w:sz w:val="12"/>
                <w:szCs w:val="12"/>
              </w:rPr>
              <w:t>EYW</w:t>
            </w:r>
            <w:r w:rsidRPr="00203FA6">
              <w:rPr>
                <w:rFonts w:ascii="Times New Roman" w:hAnsi="Times New Roman"/>
                <w:b/>
                <w:color w:val="000000"/>
                <w:sz w:val="12"/>
                <w:szCs w:val="12"/>
              </w:rPr>
              <w:t xml:space="preserve"> </w:t>
            </w:r>
          </w:p>
          <w:p w:rsidR="007E42E5" w:rsidRPr="00203FA6" w:rsidRDefault="007E42E5" w:rsidP="00203FA6">
            <w:pPr>
              <w:snapToGrid w:val="0"/>
              <w:spacing w:after="0" w:line="240" w:lineRule="auto"/>
              <w:jc w:val="both"/>
              <w:rPr>
                <w:rFonts w:ascii="Times New Roman" w:eastAsia="Times New Roman" w:hAnsi="Times New Roman"/>
                <w:b/>
                <w:sz w:val="12"/>
                <w:szCs w:val="12"/>
              </w:rPr>
            </w:pPr>
            <w:r w:rsidRPr="00203FA6">
              <w:rPr>
                <w:rFonts w:ascii="Times New Roman" w:hAnsi="Times New Roman"/>
                <w:b/>
                <w:color w:val="000000"/>
                <w:sz w:val="12"/>
                <w:szCs w:val="12"/>
              </w:rPr>
              <w:t>(g)</w:t>
            </w:r>
          </w:p>
        </w:tc>
        <w:tc>
          <w:tcPr>
            <w:tcW w:w="246"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7E42E5" w:rsidRPr="00203FA6" w:rsidRDefault="007E42E5" w:rsidP="00203FA6">
            <w:pPr>
              <w:snapToGrid w:val="0"/>
              <w:spacing w:after="0" w:line="240" w:lineRule="auto"/>
              <w:jc w:val="both"/>
              <w:rPr>
                <w:rFonts w:ascii="Times New Roman" w:hAnsi="Times New Roman"/>
                <w:b/>
                <w:color w:val="000000"/>
                <w:sz w:val="12"/>
                <w:szCs w:val="12"/>
              </w:rPr>
            </w:pPr>
            <w:r w:rsidRPr="00203FA6">
              <w:rPr>
                <w:rFonts w:ascii="Times New Roman" w:hAnsi="Times New Roman"/>
                <w:b/>
                <w:bCs/>
                <w:color w:val="000000"/>
                <w:sz w:val="12"/>
                <w:szCs w:val="12"/>
              </w:rPr>
              <w:t>EYI</w:t>
            </w:r>
            <w:r w:rsidRPr="00203FA6">
              <w:rPr>
                <w:rFonts w:ascii="Times New Roman" w:hAnsi="Times New Roman"/>
                <w:b/>
                <w:color w:val="000000"/>
                <w:sz w:val="12"/>
                <w:szCs w:val="12"/>
              </w:rPr>
              <w:t xml:space="preserve"> </w:t>
            </w:r>
          </w:p>
          <w:p w:rsidR="007E42E5" w:rsidRPr="00203FA6" w:rsidRDefault="007E42E5" w:rsidP="00203FA6">
            <w:pPr>
              <w:snapToGrid w:val="0"/>
              <w:spacing w:after="0" w:line="240" w:lineRule="auto"/>
              <w:jc w:val="both"/>
              <w:rPr>
                <w:rFonts w:ascii="Times New Roman" w:eastAsia="Times New Roman" w:hAnsi="Times New Roman"/>
                <w:b/>
                <w:sz w:val="12"/>
                <w:szCs w:val="12"/>
              </w:rPr>
            </w:pPr>
            <w:r w:rsidRPr="00203FA6">
              <w:rPr>
                <w:rFonts w:ascii="Times New Roman" w:hAnsi="Times New Roman"/>
                <w:b/>
                <w:color w:val="000000"/>
                <w:sz w:val="12"/>
                <w:szCs w:val="12"/>
              </w:rPr>
              <w:t>(%)</w:t>
            </w:r>
          </w:p>
        </w:tc>
        <w:tc>
          <w:tcPr>
            <w:tcW w:w="289"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7E42E5" w:rsidRPr="00203FA6" w:rsidRDefault="007E42E5" w:rsidP="00203FA6">
            <w:pPr>
              <w:snapToGrid w:val="0"/>
              <w:spacing w:after="0" w:line="240" w:lineRule="auto"/>
              <w:jc w:val="both"/>
              <w:rPr>
                <w:rFonts w:ascii="Times New Roman" w:hAnsi="Times New Roman"/>
                <w:b/>
                <w:color w:val="000000"/>
                <w:sz w:val="12"/>
                <w:szCs w:val="12"/>
              </w:rPr>
            </w:pPr>
            <w:r w:rsidRPr="00203FA6">
              <w:rPr>
                <w:rFonts w:ascii="Times New Roman" w:hAnsi="Times New Roman"/>
                <w:b/>
                <w:bCs/>
                <w:color w:val="000000"/>
                <w:sz w:val="12"/>
                <w:szCs w:val="12"/>
              </w:rPr>
              <w:t>EYC</w:t>
            </w:r>
            <w:r w:rsidRPr="00203FA6">
              <w:rPr>
                <w:rFonts w:ascii="Times New Roman" w:hAnsi="Times New Roman"/>
                <w:b/>
                <w:color w:val="000000"/>
                <w:sz w:val="12"/>
                <w:szCs w:val="12"/>
              </w:rPr>
              <w:t xml:space="preserve"> </w:t>
            </w:r>
          </w:p>
          <w:p w:rsidR="007E42E5" w:rsidRPr="00203FA6" w:rsidRDefault="007E42E5" w:rsidP="00203FA6">
            <w:pPr>
              <w:snapToGrid w:val="0"/>
              <w:spacing w:after="0" w:line="240" w:lineRule="auto"/>
              <w:jc w:val="both"/>
              <w:rPr>
                <w:rFonts w:ascii="Times New Roman" w:eastAsia="Times New Roman" w:hAnsi="Times New Roman"/>
                <w:b/>
                <w:sz w:val="12"/>
                <w:szCs w:val="12"/>
              </w:rPr>
            </w:pPr>
          </w:p>
        </w:tc>
        <w:tc>
          <w:tcPr>
            <w:tcW w:w="332"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7E42E5" w:rsidRPr="00203FA6" w:rsidRDefault="007E42E5" w:rsidP="00203FA6">
            <w:pPr>
              <w:snapToGrid w:val="0"/>
              <w:spacing w:after="0" w:line="240" w:lineRule="auto"/>
              <w:jc w:val="both"/>
              <w:rPr>
                <w:rFonts w:ascii="Times New Roman" w:hAnsi="Times New Roman"/>
                <w:b/>
                <w:color w:val="000000"/>
                <w:sz w:val="12"/>
                <w:szCs w:val="12"/>
              </w:rPr>
            </w:pPr>
            <w:r w:rsidRPr="00203FA6">
              <w:rPr>
                <w:rFonts w:ascii="Times New Roman" w:hAnsi="Times New Roman"/>
                <w:b/>
                <w:bCs/>
                <w:color w:val="000000"/>
                <w:sz w:val="12"/>
                <w:szCs w:val="12"/>
              </w:rPr>
              <w:t>EAW</w:t>
            </w:r>
            <w:r w:rsidRPr="00203FA6">
              <w:rPr>
                <w:rFonts w:ascii="Times New Roman" w:hAnsi="Times New Roman"/>
                <w:b/>
                <w:color w:val="000000"/>
                <w:sz w:val="12"/>
                <w:szCs w:val="12"/>
              </w:rPr>
              <w:t xml:space="preserve"> </w:t>
            </w:r>
          </w:p>
          <w:p w:rsidR="007E42E5" w:rsidRPr="00203FA6" w:rsidRDefault="007E42E5" w:rsidP="00203FA6">
            <w:pPr>
              <w:snapToGrid w:val="0"/>
              <w:spacing w:after="0" w:line="240" w:lineRule="auto"/>
              <w:jc w:val="both"/>
              <w:rPr>
                <w:rFonts w:ascii="Times New Roman" w:eastAsia="Times New Roman" w:hAnsi="Times New Roman"/>
                <w:b/>
                <w:sz w:val="12"/>
                <w:szCs w:val="12"/>
              </w:rPr>
            </w:pPr>
            <w:r w:rsidRPr="00203FA6">
              <w:rPr>
                <w:rFonts w:ascii="Times New Roman" w:hAnsi="Times New Roman"/>
                <w:b/>
                <w:color w:val="000000"/>
                <w:sz w:val="12"/>
                <w:szCs w:val="12"/>
              </w:rPr>
              <w:t>(g)</w:t>
            </w:r>
          </w:p>
        </w:tc>
        <w:tc>
          <w:tcPr>
            <w:tcW w:w="271"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7E42E5" w:rsidRPr="00203FA6" w:rsidRDefault="007E42E5" w:rsidP="00203FA6">
            <w:pPr>
              <w:snapToGrid w:val="0"/>
              <w:spacing w:after="0" w:line="240" w:lineRule="auto"/>
              <w:jc w:val="both"/>
              <w:rPr>
                <w:rFonts w:ascii="Times New Roman" w:hAnsi="Times New Roman"/>
                <w:b/>
                <w:color w:val="000000"/>
                <w:sz w:val="12"/>
                <w:szCs w:val="12"/>
              </w:rPr>
            </w:pPr>
            <w:r w:rsidRPr="00203FA6">
              <w:rPr>
                <w:rFonts w:ascii="Times New Roman" w:hAnsi="Times New Roman"/>
                <w:b/>
                <w:bCs/>
                <w:color w:val="000000"/>
                <w:sz w:val="12"/>
                <w:szCs w:val="12"/>
              </w:rPr>
              <w:t>EAI</w:t>
            </w:r>
            <w:r w:rsidRPr="00203FA6">
              <w:rPr>
                <w:rFonts w:ascii="Times New Roman" w:hAnsi="Times New Roman"/>
                <w:b/>
                <w:color w:val="000000"/>
                <w:sz w:val="12"/>
                <w:szCs w:val="12"/>
              </w:rPr>
              <w:t xml:space="preserve"> </w:t>
            </w:r>
          </w:p>
          <w:p w:rsidR="007E42E5" w:rsidRPr="00203FA6" w:rsidRDefault="007E42E5" w:rsidP="00203FA6">
            <w:pPr>
              <w:snapToGrid w:val="0"/>
              <w:spacing w:after="0" w:line="240" w:lineRule="auto"/>
              <w:jc w:val="both"/>
              <w:rPr>
                <w:rFonts w:ascii="Times New Roman" w:eastAsia="Times New Roman" w:hAnsi="Times New Roman"/>
                <w:b/>
                <w:sz w:val="12"/>
                <w:szCs w:val="12"/>
              </w:rPr>
            </w:pPr>
            <w:r w:rsidRPr="00203FA6">
              <w:rPr>
                <w:rFonts w:ascii="Times New Roman" w:hAnsi="Times New Roman"/>
                <w:b/>
                <w:color w:val="000000"/>
                <w:sz w:val="12"/>
                <w:szCs w:val="12"/>
              </w:rPr>
              <w:t>(%)</w:t>
            </w:r>
          </w:p>
        </w:tc>
        <w:tc>
          <w:tcPr>
            <w:tcW w:w="335"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7E42E5" w:rsidRPr="00203FA6" w:rsidRDefault="007E42E5" w:rsidP="00203FA6">
            <w:pPr>
              <w:snapToGrid w:val="0"/>
              <w:spacing w:after="0" w:line="240" w:lineRule="auto"/>
              <w:jc w:val="both"/>
              <w:rPr>
                <w:rFonts w:ascii="Times New Roman" w:hAnsi="Times New Roman"/>
                <w:b/>
                <w:color w:val="000000"/>
                <w:sz w:val="12"/>
                <w:szCs w:val="12"/>
              </w:rPr>
            </w:pPr>
            <w:r w:rsidRPr="00203FA6">
              <w:rPr>
                <w:rFonts w:ascii="Times New Roman" w:hAnsi="Times New Roman"/>
                <w:b/>
                <w:bCs/>
                <w:color w:val="000000"/>
                <w:sz w:val="12"/>
                <w:szCs w:val="12"/>
              </w:rPr>
              <w:t>HU</w:t>
            </w:r>
            <w:r w:rsidRPr="00203FA6">
              <w:rPr>
                <w:rFonts w:ascii="Times New Roman" w:hAnsi="Times New Roman"/>
                <w:b/>
                <w:color w:val="000000"/>
                <w:sz w:val="12"/>
                <w:szCs w:val="12"/>
              </w:rPr>
              <w:t xml:space="preserve"> </w:t>
            </w:r>
          </w:p>
          <w:p w:rsidR="007E42E5" w:rsidRPr="00203FA6" w:rsidRDefault="007E42E5" w:rsidP="00203FA6">
            <w:pPr>
              <w:snapToGrid w:val="0"/>
              <w:spacing w:after="0" w:line="240" w:lineRule="auto"/>
              <w:jc w:val="both"/>
              <w:rPr>
                <w:rFonts w:ascii="Times New Roman" w:eastAsia="Times New Roman" w:hAnsi="Times New Roman"/>
                <w:b/>
                <w:sz w:val="12"/>
                <w:szCs w:val="12"/>
              </w:rPr>
            </w:pPr>
          </w:p>
        </w:tc>
        <w:tc>
          <w:tcPr>
            <w:tcW w:w="248"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7E42E5" w:rsidRPr="00203FA6" w:rsidRDefault="007E42E5" w:rsidP="00203FA6">
            <w:pPr>
              <w:snapToGrid w:val="0"/>
              <w:spacing w:after="0" w:line="240" w:lineRule="auto"/>
              <w:jc w:val="both"/>
              <w:rPr>
                <w:rFonts w:ascii="Times New Roman" w:hAnsi="Times New Roman"/>
                <w:b/>
                <w:color w:val="000000"/>
                <w:sz w:val="12"/>
                <w:szCs w:val="12"/>
              </w:rPr>
            </w:pPr>
            <w:r w:rsidRPr="00203FA6">
              <w:rPr>
                <w:rFonts w:ascii="Times New Roman" w:hAnsi="Times New Roman"/>
                <w:b/>
                <w:bCs/>
                <w:color w:val="000000"/>
                <w:sz w:val="12"/>
                <w:szCs w:val="12"/>
              </w:rPr>
              <w:t>ESC</w:t>
            </w:r>
            <w:r w:rsidRPr="00203FA6">
              <w:rPr>
                <w:rFonts w:ascii="Times New Roman" w:hAnsi="Times New Roman"/>
                <w:b/>
                <w:color w:val="000000"/>
                <w:sz w:val="12"/>
                <w:szCs w:val="12"/>
              </w:rPr>
              <w:t xml:space="preserve"> </w:t>
            </w:r>
          </w:p>
          <w:p w:rsidR="007E42E5" w:rsidRPr="00203FA6" w:rsidRDefault="007E42E5" w:rsidP="00203FA6">
            <w:pPr>
              <w:snapToGrid w:val="0"/>
              <w:spacing w:after="0" w:line="240" w:lineRule="auto"/>
              <w:jc w:val="both"/>
              <w:rPr>
                <w:rFonts w:ascii="Times New Roman" w:eastAsia="Times New Roman" w:hAnsi="Times New Roman"/>
                <w:b/>
                <w:sz w:val="12"/>
                <w:szCs w:val="12"/>
              </w:rPr>
            </w:pPr>
          </w:p>
        </w:tc>
        <w:tc>
          <w:tcPr>
            <w:tcW w:w="274"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7E42E5" w:rsidRPr="00203FA6" w:rsidRDefault="007E42E5" w:rsidP="00203FA6">
            <w:pPr>
              <w:snapToGrid w:val="0"/>
              <w:spacing w:after="0" w:line="240" w:lineRule="auto"/>
              <w:jc w:val="both"/>
              <w:rPr>
                <w:rFonts w:ascii="Times New Roman" w:hAnsi="Times New Roman"/>
                <w:b/>
                <w:color w:val="000000"/>
                <w:sz w:val="12"/>
                <w:szCs w:val="12"/>
              </w:rPr>
            </w:pPr>
            <w:r w:rsidRPr="00203FA6">
              <w:rPr>
                <w:rFonts w:ascii="Times New Roman" w:hAnsi="Times New Roman"/>
                <w:b/>
                <w:bCs/>
                <w:color w:val="000000"/>
                <w:sz w:val="12"/>
                <w:szCs w:val="12"/>
              </w:rPr>
              <w:t>ESI</w:t>
            </w:r>
            <w:r w:rsidRPr="00203FA6">
              <w:rPr>
                <w:rFonts w:ascii="Times New Roman" w:hAnsi="Times New Roman"/>
                <w:b/>
                <w:color w:val="000000"/>
                <w:sz w:val="12"/>
                <w:szCs w:val="12"/>
              </w:rPr>
              <w:t xml:space="preserve"> </w:t>
            </w:r>
          </w:p>
          <w:p w:rsidR="007E42E5" w:rsidRPr="00203FA6" w:rsidRDefault="007E42E5" w:rsidP="00203FA6">
            <w:pPr>
              <w:snapToGrid w:val="0"/>
              <w:spacing w:after="0" w:line="240" w:lineRule="auto"/>
              <w:jc w:val="both"/>
              <w:rPr>
                <w:rFonts w:ascii="Times New Roman" w:eastAsia="Times New Roman" w:hAnsi="Times New Roman"/>
                <w:b/>
                <w:sz w:val="12"/>
                <w:szCs w:val="12"/>
              </w:rPr>
            </w:pPr>
            <w:r w:rsidRPr="00203FA6">
              <w:rPr>
                <w:rFonts w:ascii="Times New Roman" w:hAnsi="Times New Roman"/>
                <w:b/>
                <w:color w:val="000000"/>
                <w:sz w:val="12"/>
                <w:szCs w:val="12"/>
              </w:rPr>
              <w:t>(%)</w:t>
            </w:r>
          </w:p>
        </w:tc>
        <w:tc>
          <w:tcPr>
            <w:tcW w:w="482"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7E42E5" w:rsidRPr="00203FA6" w:rsidRDefault="007E42E5" w:rsidP="00203FA6">
            <w:pPr>
              <w:snapToGrid w:val="0"/>
              <w:spacing w:after="0" w:line="240" w:lineRule="auto"/>
              <w:jc w:val="both"/>
              <w:rPr>
                <w:rFonts w:ascii="Times New Roman" w:eastAsia="Times New Roman" w:hAnsi="Times New Roman"/>
                <w:b/>
                <w:sz w:val="12"/>
                <w:szCs w:val="12"/>
              </w:rPr>
            </w:pPr>
            <w:r w:rsidRPr="00203FA6">
              <w:rPr>
                <w:rFonts w:ascii="Times New Roman" w:hAnsi="Times New Roman"/>
                <w:b/>
                <w:bCs/>
                <w:color w:val="000000"/>
                <w:sz w:val="12"/>
                <w:szCs w:val="12"/>
              </w:rPr>
              <w:t>References</w:t>
            </w:r>
            <w:r w:rsidRPr="00203FA6">
              <w:rPr>
                <w:rFonts w:ascii="Times New Roman" w:hAnsi="Times New Roman"/>
                <w:b/>
                <w:color w:val="000000"/>
                <w:sz w:val="12"/>
                <w:szCs w:val="12"/>
              </w:rPr>
              <w:t xml:space="preserve"> </w:t>
            </w:r>
          </w:p>
        </w:tc>
      </w:tr>
      <w:tr w:rsidR="00626923" w:rsidRPr="00203FA6" w:rsidTr="00626923">
        <w:trPr>
          <w:jc w:val="center"/>
        </w:trPr>
        <w:tc>
          <w:tcPr>
            <w:tcW w:w="458" w:type="pct"/>
            <w:tcBorders>
              <w:top w:val="single" w:sz="8" w:space="0" w:color="000000"/>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Isa Brown</w:t>
            </w:r>
          </w:p>
        </w:tc>
        <w:tc>
          <w:tcPr>
            <w:tcW w:w="274" w:type="pct"/>
            <w:tcBorders>
              <w:top w:val="single" w:sz="8" w:space="0" w:color="000000"/>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47" w:type="pct"/>
            <w:tcBorders>
              <w:top w:val="single" w:sz="8" w:space="0" w:color="000000"/>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32" w:type="pct"/>
            <w:tcBorders>
              <w:top w:val="single" w:sz="8" w:space="0" w:color="000000"/>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64.78</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272" w:type="pct"/>
            <w:tcBorders>
              <w:top w:val="single" w:sz="8" w:space="0" w:color="000000"/>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89" w:type="pct"/>
            <w:tcBorders>
              <w:top w:val="single" w:sz="8" w:space="0" w:color="000000"/>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0.34</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343" w:type="pct"/>
            <w:tcBorders>
              <w:top w:val="single" w:sz="8" w:space="0" w:color="000000"/>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07" w:type="pct"/>
            <w:tcBorders>
              <w:top w:val="single" w:sz="8" w:space="0" w:color="000000"/>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16.69 </w:t>
            </w:r>
          </w:p>
        </w:tc>
        <w:tc>
          <w:tcPr>
            <w:tcW w:w="246" w:type="pct"/>
            <w:tcBorders>
              <w:top w:val="single" w:sz="8" w:space="0" w:color="000000"/>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89" w:type="pct"/>
            <w:tcBorders>
              <w:top w:val="single" w:sz="8" w:space="0" w:color="000000"/>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6.13</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332" w:type="pct"/>
            <w:tcBorders>
              <w:top w:val="single" w:sz="8" w:space="0" w:color="000000"/>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37.23</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271" w:type="pct"/>
            <w:tcBorders>
              <w:top w:val="single" w:sz="8" w:space="0" w:color="000000"/>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35" w:type="pct"/>
            <w:tcBorders>
              <w:top w:val="single" w:sz="8" w:space="0" w:color="000000"/>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85.34</w:t>
            </w:r>
            <w:r w:rsidRPr="00203FA6">
              <w:rPr>
                <w:rFonts w:ascii="Times New Roman" w:hAnsi="Times New Roman"/>
                <w:color w:val="000000"/>
                <w:sz w:val="12"/>
                <w:szCs w:val="12"/>
                <w:vertAlign w:val="superscript"/>
              </w:rPr>
              <w:t>b</w:t>
            </w:r>
            <w:r w:rsidRPr="00203FA6">
              <w:rPr>
                <w:rFonts w:ascii="Times New Roman" w:hAnsi="Times New Roman"/>
                <w:color w:val="000000"/>
                <w:sz w:val="12"/>
                <w:szCs w:val="12"/>
              </w:rPr>
              <w:t xml:space="preserve"> </w:t>
            </w:r>
          </w:p>
        </w:tc>
        <w:tc>
          <w:tcPr>
            <w:tcW w:w="248" w:type="pct"/>
            <w:tcBorders>
              <w:top w:val="single" w:sz="8" w:space="0" w:color="000000"/>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74" w:type="pct"/>
            <w:tcBorders>
              <w:top w:val="single" w:sz="8" w:space="0" w:color="000000"/>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482" w:type="pct"/>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roofErr w:type="spellStart"/>
            <w:r w:rsidRPr="00203FA6">
              <w:rPr>
                <w:rFonts w:ascii="Times New Roman" w:hAnsi="Times New Roman"/>
                <w:color w:val="000000"/>
                <w:sz w:val="12"/>
                <w:szCs w:val="12"/>
              </w:rPr>
              <w:t>Tadesse</w:t>
            </w:r>
            <w:proofErr w:type="spellEnd"/>
            <w:r w:rsidRPr="00203FA6">
              <w:rPr>
                <w:rFonts w:ascii="Times New Roman" w:hAnsi="Times New Roman"/>
                <w:color w:val="000000"/>
                <w:sz w:val="12"/>
                <w:szCs w:val="12"/>
              </w:rPr>
              <w:t xml:space="preserve"> et al (2015) </w:t>
            </w:r>
          </w:p>
        </w:tc>
      </w:tr>
      <w:tr w:rsidR="00626923" w:rsidRPr="00203FA6" w:rsidTr="00626923">
        <w:trPr>
          <w:jc w:val="center"/>
        </w:trPr>
        <w:tc>
          <w:tcPr>
            <w:tcW w:w="458"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roofErr w:type="spellStart"/>
            <w:r w:rsidRPr="00203FA6">
              <w:rPr>
                <w:rFonts w:ascii="Times New Roman" w:hAnsi="Times New Roman"/>
                <w:color w:val="000000"/>
                <w:sz w:val="12"/>
                <w:szCs w:val="12"/>
              </w:rPr>
              <w:t>Bovan</w:t>
            </w:r>
            <w:proofErr w:type="spellEnd"/>
            <w:r w:rsidRPr="00203FA6">
              <w:rPr>
                <w:rFonts w:ascii="Times New Roman" w:hAnsi="Times New Roman"/>
                <w:color w:val="000000"/>
                <w:sz w:val="12"/>
                <w:szCs w:val="12"/>
              </w:rPr>
              <w:t xml:space="preserve"> Brown</w:t>
            </w:r>
          </w:p>
        </w:tc>
        <w:tc>
          <w:tcPr>
            <w:tcW w:w="274"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47"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32"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63.46</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272"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89"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0.35</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343"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07"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15.39 </w:t>
            </w:r>
          </w:p>
        </w:tc>
        <w:tc>
          <w:tcPr>
            <w:tcW w:w="246"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89"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6.10</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332"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35.98 </w:t>
            </w:r>
          </w:p>
        </w:tc>
        <w:tc>
          <w:tcPr>
            <w:tcW w:w="271"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35"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87.45</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248"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74" w:type="pct"/>
            <w:tcBorders>
              <w:top w:val="nil"/>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482" w:type="pct"/>
            <w:vMerge/>
            <w:tcBorders>
              <w:top w:val="single" w:sz="8" w:space="0" w:color="000000"/>
              <w:left w:val="single" w:sz="8" w:space="0" w:color="000000"/>
              <w:bottom w:val="single" w:sz="8" w:space="0" w:color="000000"/>
              <w:right w:val="single" w:sz="8" w:space="0" w:color="000000"/>
            </w:tcBorders>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r>
      <w:tr w:rsidR="00626923" w:rsidRPr="00203FA6" w:rsidTr="00626923">
        <w:trPr>
          <w:jc w:val="center"/>
        </w:trPr>
        <w:tc>
          <w:tcPr>
            <w:tcW w:w="458" w:type="pct"/>
            <w:tcBorders>
              <w:top w:val="nil"/>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roofErr w:type="spellStart"/>
            <w:r w:rsidRPr="00203FA6">
              <w:rPr>
                <w:rFonts w:ascii="Times New Roman" w:hAnsi="Times New Roman"/>
                <w:color w:val="000000"/>
                <w:sz w:val="12"/>
                <w:szCs w:val="12"/>
              </w:rPr>
              <w:t>Koekoek</w:t>
            </w:r>
            <w:proofErr w:type="spellEnd"/>
          </w:p>
        </w:tc>
        <w:tc>
          <w:tcPr>
            <w:tcW w:w="274" w:type="pct"/>
            <w:tcBorders>
              <w:top w:val="nil"/>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47" w:type="pct"/>
            <w:tcBorders>
              <w:top w:val="nil"/>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32" w:type="pct"/>
            <w:tcBorders>
              <w:top w:val="nil"/>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42.79 </w:t>
            </w:r>
          </w:p>
        </w:tc>
        <w:tc>
          <w:tcPr>
            <w:tcW w:w="272" w:type="pct"/>
            <w:tcBorders>
              <w:top w:val="nil"/>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89" w:type="pct"/>
            <w:tcBorders>
              <w:top w:val="nil"/>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0.29 </w:t>
            </w:r>
          </w:p>
        </w:tc>
        <w:tc>
          <w:tcPr>
            <w:tcW w:w="343" w:type="pct"/>
            <w:tcBorders>
              <w:top w:val="nil"/>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07" w:type="pct"/>
            <w:tcBorders>
              <w:top w:val="nil"/>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14.54 </w:t>
            </w:r>
          </w:p>
        </w:tc>
        <w:tc>
          <w:tcPr>
            <w:tcW w:w="246" w:type="pct"/>
            <w:tcBorders>
              <w:top w:val="nil"/>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89" w:type="pct"/>
            <w:tcBorders>
              <w:top w:val="nil"/>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10.3</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332" w:type="pct"/>
            <w:tcBorders>
              <w:top w:val="nil"/>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26.07 </w:t>
            </w:r>
          </w:p>
        </w:tc>
        <w:tc>
          <w:tcPr>
            <w:tcW w:w="271" w:type="pct"/>
            <w:tcBorders>
              <w:top w:val="nil"/>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35" w:type="pct"/>
            <w:tcBorders>
              <w:top w:val="nil"/>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78.88 </w:t>
            </w:r>
          </w:p>
        </w:tc>
        <w:tc>
          <w:tcPr>
            <w:tcW w:w="248" w:type="pct"/>
            <w:tcBorders>
              <w:top w:val="nil"/>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74" w:type="pct"/>
            <w:tcBorders>
              <w:top w:val="nil"/>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482" w:type="pct"/>
            <w:vMerge/>
            <w:tcBorders>
              <w:top w:val="single" w:sz="8" w:space="0" w:color="000000"/>
              <w:left w:val="single" w:sz="8" w:space="0" w:color="000000"/>
              <w:bottom w:val="single" w:sz="8" w:space="0" w:color="000000"/>
              <w:right w:val="single" w:sz="8" w:space="0" w:color="000000"/>
            </w:tcBorders>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r>
      <w:tr w:rsidR="00626923" w:rsidRPr="00203FA6" w:rsidTr="00626923">
        <w:trPr>
          <w:jc w:val="center"/>
        </w:trPr>
        <w:tc>
          <w:tcPr>
            <w:tcW w:w="458" w:type="pct"/>
            <w:tcBorders>
              <w:top w:val="single" w:sz="8" w:space="0" w:color="000000"/>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White Egg Line</w:t>
            </w:r>
          </w:p>
        </w:tc>
        <w:tc>
          <w:tcPr>
            <w:tcW w:w="274" w:type="pct"/>
            <w:tcBorders>
              <w:top w:val="single" w:sz="8" w:space="0" w:color="000000"/>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47" w:type="pct"/>
            <w:tcBorders>
              <w:top w:val="single" w:sz="8" w:space="0" w:color="000000"/>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32" w:type="pct"/>
            <w:tcBorders>
              <w:top w:val="single" w:sz="8" w:space="0" w:color="000000"/>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62.1 </w:t>
            </w:r>
          </w:p>
        </w:tc>
        <w:tc>
          <w:tcPr>
            <w:tcW w:w="272" w:type="pct"/>
            <w:tcBorders>
              <w:top w:val="single" w:sz="8" w:space="0" w:color="000000"/>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89" w:type="pct"/>
            <w:tcBorders>
              <w:top w:val="single" w:sz="8" w:space="0" w:color="000000"/>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0.36 </w:t>
            </w:r>
          </w:p>
        </w:tc>
        <w:tc>
          <w:tcPr>
            <w:tcW w:w="343" w:type="pct"/>
            <w:tcBorders>
              <w:top w:val="single" w:sz="8" w:space="0" w:color="000000"/>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07" w:type="pct"/>
            <w:tcBorders>
              <w:top w:val="single" w:sz="8" w:space="0" w:color="000000"/>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46" w:type="pct"/>
            <w:tcBorders>
              <w:top w:val="single" w:sz="8" w:space="0" w:color="000000"/>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89" w:type="pct"/>
            <w:tcBorders>
              <w:top w:val="single" w:sz="8" w:space="0" w:color="000000"/>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32" w:type="pct"/>
            <w:tcBorders>
              <w:top w:val="single" w:sz="8" w:space="0" w:color="000000"/>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71" w:type="pct"/>
            <w:tcBorders>
              <w:top w:val="single" w:sz="8" w:space="0" w:color="000000"/>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35" w:type="pct"/>
            <w:tcBorders>
              <w:top w:val="single" w:sz="8" w:space="0" w:color="000000"/>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48" w:type="pct"/>
            <w:tcBorders>
              <w:top w:val="single" w:sz="8" w:space="0" w:color="000000"/>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74" w:type="pct"/>
            <w:tcBorders>
              <w:top w:val="single" w:sz="8" w:space="0" w:color="000000"/>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74.0 </w:t>
            </w:r>
          </w:p>
        </w:tc>
        <w:tc>
          <w:tcPr>
            <w:tcW w:w="482" w:type="pct"/>
            <w:tcBorders>
              <w:top w:val="single" w:sz="8" w:space="0" w:color="000000"/>
              <w:left w:val="single" w:sz="8" w:space="0" w:color="000000"/>
              <w:bottom w:val="nil"/>
              <w:right w:val="single" w:sz="8" w:space="0" w:color="000000"/>
            </w:tcBorders>
            <w:shd w:val="clear" w:color="auto" w:fill="auto"/>
            <w:tcMar>
              <w:top w:w="17" w:type="dxa"/>
              <w:left w:w="108" w:type="dxa"/>
              <w:bottom w:w="0" w:type="dxa"/>
              <w:right w:w="108"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Blanco et al (2014) </w:t>
            </w:r>
          </w:p>
        </w:tc>
      </w:tr>
      <w:tr w:rsidR="00626923" w:rsidRPr="00203FA6" w:rsidTr="00626923">
        <w:trPr>
          <w:jc w:val="center"/>
        </w:trPr>
        <w:tc>
          <w:tcPr>
            <w:tcW w:w="458" w:type="pct"/>
            <w:tcBorders>
              <w:top w:val="nil"/>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Brown Egg Line</w:t>
            </w:r>
          </w:p>
        </w:tc>
        <w:tc>
          <w:tcPr>
            <w:tcW w:w="274" w:type="pct"/>
            <w:tcBorders>
              <w:top w:val="nil"/>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47" w:type="pct"/>
            <w:tcBorders>
              <w:top w:val="nil"/>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32" w:type="pct"/>
            <w:tcBorders>
              <w:top w:val="nil"/>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65.3 </w:t>
            </w:r>
          </w:p>
        </w:tc>
        <w:tc>
          <w:tcPr>
            <w:tcW w:w="272" w:type="pct"/>
            <w:tcBorders>
              <w:top w:val="nil"/>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89" w:type="pct"/>
            <w:tcBorders>
              <w:top w:val="nil"/>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0.35 </w:t>
            </w:r>
          </w:p>
        </w:tc>
        <w:tc>
          <w:tcPr>
            <w:tcW w:w="343" w:type="pct"/>
            <w:tcBorders>
              <w:top w:val="nil"/>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07" w:type="pct"/>
            <w:tcBorders>
              <w:top w:val="nil"/>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46" w:type="pct"/>
            <w:tcBorders>
              <w:top w:val="nil"/>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89" w:type="pct"/>
            <w:tcBorders>
              <w:top w:val="nil"/>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32" w:type="pct"/>
            <w:tcBorders>
              <w:top w:val="nil"/>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71" w:type="pct"/>
            <w:tcBorders>
              <w:top w:val="nil"/>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35" w:type="pct"/>
            <w:tcBorders>
              <w:top w:val="nil"/>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48" w:type="pct"/>
            <w:tcBorders>
              <w:top w:val="nil"/>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74" w:type="pct"/>
            <w:tcBorders>
              <w:top w:val="nil"/>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78.0 </w:t>
            </w:r>
          </w:p>
        </w:tc>
        <w:tc>
          <w:tcPr>
            <w:tcW w:w="482" w:type="pct"/>
            <w:tcBorders>
              <w:top w:val="nil"/>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r>
      <w:tr w:rsidR="00626923" w:rsidRPr="00203FA6" w:rsidTr="00626923">
        <w:trPr>
          <w:jc w:val="center"/>
        </w:trPr>
        <w:tc>
          <w:tcPr>
            <w:tcW w:w="458" w:type="pct"/>
            <w:tcBorders>
              <w:top w:val="single" w:sz="8" w:space="0" w:color="000000"/>
              <w:left w:val="single" w:sz="8" w:space="0" w:color="000000"/>
              <w:bottom w:val="nil"/>
              <w:right w:val="single" w:sz="8" w:space="0" w:color="000000"/>
            </w:tcBorders>
            <w:shd w:val="clear" w:color="auto" w:fill="auto"/>
            <w:tcMar>
              <w:top w:w="17" w:type="dxa"/>
              <w:left w:w="37" w:type="dxa"/>
              <w:bottom w:w="0" w:type="dxa"/>
              <w:right w:w="37"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Isa Brown</w:t>
            </w:r>
          </w:p>
        </w:tc>
        <w:tc>
          <w:tcPr>
            <w:tcW w:w="274" w:type="pct"/>
            <w:tcBorders>
              <w:top w:val="single" w:sz="8" w:space="0" w:color="000000"/>
              <w:left w:val="single" w:sz="8" w:space="0" w:color="000000"/>
              <w:bottom w:val="nil"/>
              <w:right w:val="single" w:sz="8" w:space="0" w:color="000000"/>
            </w:tcBorders>
            <w:shd w:val="clear" w:color="auto" w:fill="auto"/>
            <w:tcMar>
              <w:top w:w="17" w:type="dxa"/>
              <w:left w:w="37" w:type="dxa"/>
              <w:bottom w:w="0" w:type="dxa"/>
              <w:right w:w="37"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47" w:type="pct"/>
            <w:tcBorders>
              <w:top w:val="single" w:sz="8" w:space="0" w:color="000000"/>
              <w:left w:val="single" w:sz="8" w:space="0" w:color="000000"/>
              <w:bottom w:val="nil"/>
              <w:right w:val="single" w:sz="8" w:space="0" w:color="000000"/>
            </w:tcBorders>
            <w:shd w:val="clear" w:color="auto" w:fill="auto"/>
            <w:tcMar>
              <w:top w:w="17" w:type="dxa"/>
              <w:left w:w="37" w:type="dxa"/>
              <w:bottom w:w="0" w:type="dxa"/>
              <w:right w:w="37"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32" w:type="pct"/>
            <w:tcBorders>
              <w:top w:val="single" w:sz="8" w:space="0" w:color="000000"/>
              <w:left w:val="single" w:sz="8" w:space="0" w:color="000000"/>
              <w:bottom w:val="nil"/>
              <w:right w:val="single" w:sz="8" w:space="0" w:color="000000"/>
            </w:tcBorders>
            <w:shd w:val="clear" w:color="auto" w:fill="auto"/>
            <w:tcMar>
              <w:top w:w="17" w:type="dxa"/>
              <w:left w:w="37" w:type="dxa"/>
              <w:bottom w:w="0" w:type="dxa"/>
              <w:right w:w="37"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58.75</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272" w:type="pct"/>
            <w:tcBorders>
              <w:top w:val="single" w:sz="8" w:space="0" w:color="000000"/>
              <w:left w:val="single" w:sz="8" w:space="0" w:color="000000"/>
              <w:bottom w:val="nil"/>
              <w:right w:val="single" w:sz="8" w:space="0" w:color="000000"/>
            </w:tcBorders>
            <w:shd w:val="clear" w:color="auto" w:fill="auto"/>
            <w:tcMar>
              <w:top w:w="17" w:type="dxa"/>
              <w:left w:w="37" w:type="dxa"/>
              <w:bottom w:w="0" w:type="dxa"/>
              <w:right w:w="37"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89" w:type="pct"/>
            <w:tcBorders>
              <w:top w:val="single" w:sz="8" w:space="0" w:color="000000"/>
              <w:left w:val="single" w:sz="8" w:space="0" w:color="000000"/>
              <w:bottom w:val="nil"/>
              <w:right w:val="single" w:sz="8" w:space="0" w:color="000000"/>
            </w:tcBorders>
            <w:shd w:val="clear" w:color="auto" w:fill="auto"/>
            <w:tcMar>
              <w:top w:w="17" w:type="dxa"/>
              <w:left w:w="37" w:type="dxa"/>
              <w:bottom w:w="0" w:type="dxa"/>
              <w:right w:w="37"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0.31</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343" w:type="pct"/>
            <w:tcBorders>
              <w:top w:val="single" w:sz="8" w:space="0" w:color="000000"/>
              <w:left w:val="single" w:sz="8" w:space="0" w:color="000000"/>
              <w:bottom w:val="nil"/>
              <w:right w:val="single" w:sz="8" w:space="0" w:color="000000"/>
            </w:tcBorders>
            <w:shd w:val="clear" w:color="auto" w:fill="auto"/>
            <w:tcMar>
              <w:top w:w="17" w:type="dxa"/>
              <w:left w:w="37" w:type="dxa"/>
              <w:bottom w:w="0" w:type="dxa"/>
              <w:right w:w="37"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07" w:type="pct"/>
            <w:tcBorders>
              <w:top w:val="single" w:sz="8" w:space="0" w:color="000000"/>
              <w:left w:val="single" w:sz="8" w:space="0" w:color="000000"/>
              <w:bottom w:val="nil"/>
              <w:right w:val="single" w:sz="8" w:space="0" w:color="000000"/>
            </w:tcBorders>
            <w:shd w:val="clear" w:color="auto" w:fill="auto"/>
            <w:tcMar>
              <w:top w:w="17" w:type="dxa"/>
              <w:left w:w="37" w:type="dxa"/>
              <w:bottom w:w="0" w:type="dxa"/>
              <w:right w:w="37"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16.14 </w:t>
            </w:r>
          </w:p>
        </w:tc>
        <w:tc>
          <w:tcPr>
            <w:tcW w:w="246" w:type="pct"/>
            <w:tcBorders>
              <w:top w:val="single" w:sz="8" w:space="0" w:color="000000"/>
              <w:left w:val="single" w:sz="8" w:space="0" w:color="000000"/>
              <w:bottom w:val="nil"/>
              <w:right w:val="single" w:sz="8" w:space="0" w:color="000000"/>
            </w:tcBorders>
            <w:shd w:val="clear" w:color="auto" w:fill="auto"/>
            <w:tcMar>
              <w:top w:w="17" w:type="dxa"/>
              <w:left w:w="37" w:type="dxa"/>
              <w:bottom w:w="0" w:type="dxa"/>
              <w:right w:w="37"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89" w:type="pct"/>
            <w:tcBorders>
              <w:top w:val="single" w:sz="8" w:space="0" w:color="000000"/>
              <w:left w:val="single" w:sz="8" w:space="0" w:color="000000"/>
              <w:bottom w:val="nil"/>
              <w:right w:val="single" w:sz="8" w:space="0" w:color="000000"/>
            </w:tcBorders>
            <w:shd w:val="clear" w:color="auto" w:fill="auto"/>
            <w:tcMar>
              <w:top w:w="17" w:type="dxa"/>
              <w:left w:w="37" w:type="dxa"/>
              <w:bottom w:w="0" w:type="dxa"/>
              <w:right w:w="37"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9.74</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332" w:type="pct"/>
            <w:tcBorders>
              <w:top w:val="single" w:sz="8" w:space="0" w:color="000000"/>
              <w:left w:val="single" w:sz="8" w:space="0" w:color="000000"/>
              <w:bottom w:val="nil"/>
              <w:right w:val="single" w:sz="8" w:space="0" w:color="000000"/>
            </w:tcBorders>
            <w:shd w:val="clear" w:color="auto" w:fill="auto"/>
            <w:tcMar>
              <w:top w:w="17" w:type="dxa"/>
              <w:left w:w="37" w:type="dxa"/>
              <w:bottom w:w="0" w:type="dxa"/>
              <w:right w:w="37"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33.37</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271" w:type="pct"/>
            <w:tcBorders>
              <w:top w:val="single" w:sz="8" w:space="0" w:color="000000"/>
              <w:left w:val="single" w:sz="8" w:space="0" w:color="000000"/>
              <w:bottom w:val="nil"/>
              <w:right w:val="single" w:sz="8" w:space="0" w:color="000000"/>
            </w:tcBorders>
            <w:shd w:val="clear" w:color="auto" w:fill="auto"/>
            <w:tcMar>
              <w:top w:w="17" w:type="dxa"/>
              <w:left w:w="37" w:type="dxa"/>
              <w:bottom w:w="0" w:type="dxa"/>
              <w:right w:w="37"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35" w:type="pct"/>
            <w:tcBorders>
              <w:top w:val="single" w:sz="8" w:space="0" w:color="000000"/>
              <w:left w:val="single" w:sz="8" w:space="0" w:color="000000"/>
              <w:bottom w:val="nil"/>
              <w:right w:val="single" w:sz="8" w:space="0" w:color="000000"/>
            </w:tcBorders>
            <w:shd w:val="clear" w:color="auto" w:fill="auto"/>
            <w:tcMar>
              <w:top w:w="17" w:type="dxa"/>
              <w:left w:w="37" w:type="dxa"/>
              <w:bottom w:w="0" w:type="dxa"/>
              <w:right w:w="37"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77.78 </w:t>
            </w:r>
          </w:p>
        </w:tc>
        <w:tc>
          <w:tcPr>
            <w:tcW w:w="248" w:type="pct"/>
            <w:tcBorders>
              <w:top w:val="single" w:sz="8" w:space="0" w:color="000000"/>
              <w:left w:val="single" w:sz="8" w:space="0" w:color="000000"/>
              <w:bottom w:val="nil"/>
              <w:right w:val="single" w:sz="8" w:space="0" w:color="000000"/>
            </w:tcBorders>
            <w:shd w:val="clear" w:color="auto" w:fill="auto"/>
            <w:tcMar>
              <w:top w:w="17" w:type="dxa"/>
              <w:left w:w="37" w:type="dxa"/>
              <w:bottom w:w="0" w:type="dxa"/>
              <w:right w:w="37"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74" w:type="pct"/>
            <w:tcBorders>
              <w:top w:val="single" w:sz="8" w:space="0" w:color="000000"/>
              <w:left w:val="single" w:sz="8" w:space="0" w:color="000000"/>
              <w:bottom w:val="nil"/>
              <w:right w:val="single" w:sz="8" w:space="0" w:color="000000"/>
            </w:tcBorders>
            <w:shd w:val="clear" w:color="auto" w:fill="auto"/>
            <w:tcMar>
              <w:top w:w="17" w:type="dxa"/>
              <w:left w:w="37" w:type="dxa"/>
              <w:bottom w:w="0" w:type="dxa"/>
              <w:right w:w="37"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482" w:type="pct"/>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roofErr w:type="spellStart"/>
            <w:r w:rsidRPr="00203FA6">
              <w:rPr>
                <w:rFonts w:ascii="Times New Roman" w:hAnsi="Times New Roman"/>
                <w:color w:val="000000"/>
                <w:sz w:val="12"/>
                <w:szCs w:val="12"/>
              </w:rPr>
              <w:t>Tadesse</w:t>
            </w:r>
            <w:proofErr w:type="spellEnd"/>
            <w:r w:rsidRPr="00203FA6">
              <w:rPr>
                <w:rFonts w:ascii="Times New Roman" w:hAnsi="Times New Roman"/>
                <w:color w:val="000000"/>
                <w:sz w:val="12"/>
                <w:szCs w:val="12"/>
              </w:rPr>
              <w:t xml:space="preserve"> et al (2013) </w:t>
            </w:r>
          </w:p>
        </w:tc>
      </w:tr>
      <w:tr w:rsidR="00626923" w:rsidRPr="00203FA6" w:rsidTr="00626923">
        <w:trPr>
          <w:jc w:val="center"/>
        </w:trPr>
        <w:tc>
          <w:tcPr>
            <w:tcW w:w="458" w:type="pct"/>
            <w:tcBorders>
              <w:top w:val="nil"/>
              <w:left w:val="single" w:sz="8" w:space="0" w:color="000000"/>
              <w:bottom w:val="nil"/>
              <w:right w:val="single" w:sz="8" w:space="0" w:color="000000"/>
            </w:tcBorders>
            <w:shd w:val="clear" w:color="auto" w:fill="auto"/>
            <w:tcMar>
              <w:top w:w="17" w:type="dxa"/>
              <w:left w:w="37" w:type="dxa"/>
              <w:bottom w:w="0" w:type="dxa"/>
              <w:right w:w="37"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roofErr w:type="spellStart"/>
            <w:r w:rsidRPr="00203FA6">
              <w:rPr>
                <w:rFonts w:ascii="Times New Roman" w:hAnsi="Times New Roman"/>
                <w:color w:val="000000"/>
                <w:sz w:val="12"/>
                <w:szCs w:val="12"/>
              </w:rPr>
              <w:t>Bovan</w:t>
            </w:r>
            <w:proofErr w:type="spellEnd"/>
            <w:r w:rsidRPr="00203FA6">
              <w:rPr>
                <w:rFonts w:ascii="Times New Roman" w:hAnsi="Times New Roman"/>
                <w:color w:val="000000"/>
                <w:sz w:val="12"/>
                <w:szCs w:val="12"/>
              </w:rPr>
              <w:t xml:space="preserve"> Brown</w:t>
            </w:r>
          </w:p>
        </w:tc>
        <w:tc>
          <w:tcPr>
            <w:tcW w:w="274" w:type="pct"/>
            <w:tcBorders>
              <w:top w:val="nil"/>
              <w:left w:val="single" w:sz="8" w:space="0" w:color="000000"/>
              <w:bottom w:val="nil"/>
              <w:right w:val="single" w:sz="8" w:space="0" w:color="000000"/>
            </w:tcBorders>
            <w:shd w:val="clear" w:color="auto" w:fill="auto"/>
            <w:tcMar>
              <w:top w:w="17" w:type="dxa"/>
              <w:left w:w="37" w:type="dxa"/>
              <w:bottom w:w="0" w:type="dxa"/>
              <w:right w:w="37"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47" w:type="pct"/>
            <w:tcBorders>
              <w:top w:val="nil"/>
              <w:left w:val="single" w:sz="8" w:space="0" w:color="000000"/>
              <w:bottom w:val="nil"/>
              <w:right w:val="single" w:sz="8" w:space="0" w:color="000000"/>
            </w:tcBorders>
            <w:shd w:val="clear" w:color="auto" w:fill="auto"/>
            <w:tcMar>
              <w:top w:w="17" w:type="dxa"/>
              <w:left w:w="37" w:type="dxa"/>
              <w:bottom w:w="0" w:type="dxa"/>
              <w:right w:w="37"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32" w:type="pct"/>
            <w:tcBorders>
              <w:top w:val="nil"/>
              <w:left w:val="single" w:sz="8" w:space="0" w:color="000000"/>
              <w:bottom w:val="nil"/>
              <w:right w:val="single" w:sz="8" w:space="0" w:color="000000"/>
            </w:tcBorders>
            <w:shd w:val="clear" w:color="auto" w:fill="auto"/>
            <w:tcMar>
              <w:top w:w="17" w:type="dxa"/>
              <w:left w:w="37" w:type="dxa"/>
              <w:bottom w:w="0" w:type="dxa"/>
              <w:right w:w="37"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60.27</w:t>
            </w:r>
            <w:r w:rsidRPr="00203FA6">
              <w:rPr>
                <w:rFonts w:ascii="Times New Roman" w:hAnsi="Times New Roman"/>
                <w:color w:val="000000"/>
                <w:sz w:val="12"/>
                <w:szCs w:val="12"/>
                <w:vertAlign w:val="superscript"/>
              </w:rPr>
              <w:t>b</w:t>
            </w:r>
            <w:r w:rsidRPr="00203FA6">
              <w:rPr>
                <w:rFonts w:ascii="Times New Roman" w:hAnsi="Times New Roman"/>
                <w:color w:val="000000"/>
                <w:sz w:val="12"/>
                <w:szCs w:val="12"/>
              </w:rPr>
              <w:t xml:space="preserve"> </w:t>
            </w:r>
          </w:p>
        </w:tc>
        <w:tc>
          <w:tcPr>
            <w:tcW w:w="272" w:type="pct"/>
            <w:tcBorders>
              <w:top w:val="nil"/>
              <w:left w:val="single" w:sz="8" w:space="0" w:color="000000"/>
              <w:bottom w:val="nil"/>
              <w:right w:val="single" w:sz="8" w:space="0" w:color="000000"/>
            </w:tcBorders>
            <w:shd w:val="clear" w:color="auto" w:fill="auto"/>
            <w:tcMar>
              <w:top w:w="17" w:type="dxa"/>
              <w:left w:w="37" w:type="dxa"/>
              <w:bottom w:w="0" w:type="dxa"/>
              <w:right w:w="37"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89" w:type="pct"/>
            <w:tcBorders>
              <w:top w:val="nil"/>
              <w:left w:val="single" w:sz="8" w:space="0" w:color="000000"/>
              <w:bottom w:val="nil"/>
              <w:right w:val="single" w:sz="8" w:space="0" w:color="000000"/>
            </w:tcBorders>
            <w:shd w:val="clear" w:color="auto" w:fill="auto"/>
            <w:tcMar>
              <w:top w:w="17" w:type="dxa"/>
              <w:left w:w="37" w:type="dxa"/>
              <w:bottom w:w="0" w:type="dxa"/>
              <w:right w:w="37"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0.33</w:t>
            </w:r>
            <w:r w:rsidRPr="00203FA6">
              <w:rPr>
                <w:rFonts w:ascii="Times New Roman" w:hAnsi="Times New Roman"/>
                <w:color w:val="000000"/>
                <w:sz w:val="12"/>
                <w:szCs w:val="12"/>
                <w:vertAlign w:val="superscript"/>
              </w:rPr>
              <w:t>ab</w:t>
            </w:r>
            <w:r w:rsidRPr="00203FA6">
              <w:rPr>
                <w:rFonts w:ascii="Times New Roman" w:hAnsi="Times New Roman"/>
                <w:color w:val="000000"/>
                <w:sz w:val="12"/>
                <w:szCs w:val="12"/>
              </w:rPr>
              <w:t xml:space="preserve"> </w:t>
            </w:r>
          </w:p>
        </w:tc>
        <w:tc>
          <w:tcPr>
            <w:tcW w:w="343" w:type="pct"/>
            <w:tcBorders>
              <w:top w:val="nil"/>
              <w:left w:val="single" w:sz="8" w:space="0" w:color="000000"/>
              <w:bottom w:val="nil"/>
              <w:right w:val="single" w:sz="8" w:space="0" w:color="000000"/>
            </w:tcBorders>
            <w:shd w:val="clear" w:color="auto" w:fill="auto"/>
            <w:tcMar>
              <w:top w:w="17" w:type="dxa"/>
              <w:left w:w="37" w:type="dxa"/>
              <w:bottom w:w="0" w:type="dxa"/>
              <w:right w:w="37"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07" w:type="pct"/>
            <w:tcBorders>
              <w:top w:val="nil"/>
              <w:left w:val="single" w:sz="8" w:space="0" w:color="000000"/>
              <w:bottom w:val="nil"/>
              <w:right w:val="single" w:sz="8" w:space="0" w:color="000000"/>
            </w:tcBorders>
            <w:shd w:val="clear" w:color="auto" w:fill="auto"/>
            <w:tcMar>
              <w:top w:w="17" w:type="dxa"/>
              <w:left w:w="37" w:type="dxa"/>
              <w:bottom w:w="0" w:type="dxa"/>
              <w:right w:w="37"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15.97 </w:t>
            </w:r>
          </w:p>
        </w:tc>
        <w:tc>
          <w:tcPr>
            <w:tcW w:w="246" w:type="pct"/>
            <w:tcBorders>
              <w:top w:val="nil"/>
              <w:left w:val="single" w:sz="8" w:space="0" w:color="000000"/>
              <w:bottom w:val="nil"/>
              <w:right w:val="single" w:sz="8" w:space="0" w:color="000000"/>
            </w:tcBorders>
            <w:shd w:val="clear" w:color="auto" w:fill="auto"/>
            <w:tcMar>
              <w:top w:w="17" w:type="dxa"/>
              <w:left w:w="37" w:type="dxa"/>
              <w:bottom w:w="0" w:type="dxa"/>
              <w:right w:w="37"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89" w:type="pct"/>
            <w:tcBorders>
              <w:top w:val="nil"/>
              <w:left w:val="single" w:sz="8" w:space="0" w:color="000000"/>
              <w:bottom w:val="nil"/>
              <w:right w:val="single" w:sz="8" w:space="0" w:color="000000"/>
            </w:tcBorders>
            <w:shd w:val="clear" w:color="auto" w:fill="auto"/>
            <w:tcMar>
              <w:top w:w="17" w:type="dxa"/>
              <w:left w:w="37" w:type="dxa"/>
              <w:bottom w:w="0" w:type="dxa"/>
              <w:right w:w="37"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7.77</w:t>
            </w:r>
            <w:r w:rsidRPr="00203FA6">
              <w:rPr>
                <w:rFonts w:ascii="Times New Roman" w:hAnsi="Times New Roman"/>
                <w:color w:val="000000"/>
                <w:sz w:val="12"/>
                <w:szCs w:val="12"/>
                <w:vertAlign w:val="superscript"/>
              </w:rPr>
              <w:t>ab</w:t>
            </w:r>
            <w:r w:rsidRPr="00203FA6">
              <w:rPr>
                <w:rFonts w:ascii="Times New Roman" w:hAnsi="Times New Roman"/>
                <w:color w:val="000000"/>
                <w:sz w:val="12"/>
                <w:szCs w:val="12"/>
              </w:rPr>
              <w:t xml:space="preserve"> </w:t>
            </w:r>
          </w:p>
        </w:tc>
        <w:tc>
          <w:tcPr>
            <w:tcW w:w="332" w:type="pct"/>
            <w:tcBorders>
              <w:top w:val="nil"/>
              <w:left w:val="single" w:sz="8" w:space="0" w:color="000000"/>
              <w:bottom w:val="nil"/>
              <w:right w:val="single" w:sz="8" w:space="0" w:color="000000"/>
            </w:tcBorders>
            <w:shd w:val="clear" w:color="auto" w:fill="auto"/>
            <w:tcMar>
              <w:top w:w="17" w:type="dxa"/>
              <w:left w:w="37" w:type="dxa"/>
              <w:bottom w:w="0" w:type="dxa"/>
              <w:right w:w="37"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34.54</w:t>
            </w:r>
            <w:r w:rsidRPr="00203FA6">
              <w:rPr>
                <w:rFonts w:ascii="Times New Roman" w:hAnsi="Times New Roman"/>
                <w:color w:val="000000"/>
                <w:sz w:val="12"/>
                <w:szCs w:val="12"/>
                <w:vertAlign w:val="superscript"/>
              </w:rPr>
              <w:t>b</w:t>
            </w:r>
            <w:r w:rsidRPr="00203FA6">
              <w:rPr>
                <w:rFonts w:ascii="Times New Roman" w:hAnsi="Times New Roman"/>
                <w:color w:val="000000"/>
                <w:sz w:val="12"/>
                <w:szCs w:val="12"/>
              </w:rPr>
              <w:t xml:space="preserve"> </w:t>
            </w:r>
          </w:p>
        </w:tc>
        <w:tc>
          <w:tcPr>
            <w:tcW w:w="271" w:type="pct"/>
            <w:tcBorders>
              <w:top w:val="nil"/>
              <w:left w:val="single" w:sz="8" w:space="0" w:color="000000"/>
              <w:bottom w:val="nil"/>
              <w:right w:val="single" w:sz="8" w:space="0" w:color="000000"/>
            </w:tcBorders>
            <w:shd w:val="clear" w:color="auto" w:fill="auto"/>
            <w:tcMar>
              <w:top w:w="17" w:type="dxa"/>
              <w:left w:w="37" w:type="dxa"/>
              <w:bottom w:w="0" w:type="dxa"/>
              <w:right w:w="37"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35" w:type="pct"/>
            <w:tcBorders>
              <w:top w:val="nil"/>
              <w:left w:val="single" w:sz="8" w:space="0" w:color="000000"/>
              <w:bottom w:val="nil"/>
              <w:right w:val="single" w:sz="8" w:space="0" w:color="000000"/>
            </w:tcBorders>
            <w:shd w:val="clear" w:color="auto" w:fill="auto"/>
            <w:tcMar>
              <w:top w:w="17" w:type="dxa"/>
              <w:left w:w="37" w:type="dxa"/>
              <w:bottom w:w="0" w:type="dxa"/>
              <w:right w:w="37"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81.68 </w:t>
            </w:r>
          </w:p>
        </w:tc>
        <w:tc>
          <w:tcPr>
            <w:tcW w:w="248" w:type="pct"/>
            <w:tcBorders>
              <w:top w:val="nil"/>
              <w:left w:val="single" w:sz="8" w:space="0" w:color="000000"/>
              <w:bottom w:val="nil"/>
              <w:right w:val="single" w:sz="8" w:space="0" w:color="000000"/>
            </w:tcBorders>
            <w:shd w:val="clear" w:color="auto" w:fill="auto"/>
            <w:tcMar>
              <w:top w:w="17" w:type="dxa"/>
              <w:left w:w="37" w:type="dxa"/>
              <w:bottom w:w="0" w:type="dxa"/>
              <w:right w:w="37"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74" w:type="pct"/>
            <w:tcBorders>
              <w:top w:val="nil"/>
              <w:left w:val="single" w:sz="8" w:space="0" w:color="000000"/>
              <w:bottom w:val="nil"/>
              <w:right w:val="single" w:sz="8" w:space="0" w:color="000000"/>
            </w:tcBorders>
            <w:shd w:val="clear" w:color="auto" w:fill="auto"/>
            <w:tcMar>
              <w:top w:w="17" w:type="dxa"/>
              <w:left w:w="37" w:type="dxa"/>
              <w:bottom w:w="0" w:type="dxa"/>
              <w:right w:w="37"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482" w:type="pct"/>
            <w:vMerge/>
            <w:tcBorders>
              <w:top w:val="single" w:sz="8" w:space="0" w:color="000000"/>
              <w:left w:val="single" w:sz="8" w:space="0" w:color="000000"/>
              <w:bottom w:val="single" w:sz="8" w:space="0" w:color="000000"/>
              <w:right w:val="single" w:sz="8" w:space="0" w:color="000000"/>
            </w:tcBorders>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r>
      <w:tr w:rsidR="00626923" w:rsidRPr="00203FA6" w:rsidTr="00626923">
        <w:trPr>
          <w:jc w:val="center"/>
        </w:trPr>
        <w:tc>
          <w:tcPr>
            <w:tcW w:w="458" w:type="pct"/>
            <w:tcBorders>
              <w:top w:val="nil"/>
              <w:left w:val="single" w:sz="8" w:space="0" w:color="000000"/>
              <w:bottom w:val="single" w:sz="4" w:space="0" w:color="auto"/>
              <w:right w:val="single" w:sz="8" w:space="0" w:color="000000"/>
            </w:tcBorders>
            <w:shd w:val="clear" w:color="auto" w:fill="auto"/>
            <w:tcMar>
              <w:top w:w="17" w:type="dxa"/>
              <w:left w:w="37" w:type="dxa"/>
              <w:bottom w:w="0" w:type="dxa"/>
              <w:right w:w="37"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Pot </w:t>
            </w:r>
            <w:proofErr w:type="spellStart"/>
            <w:r w:rsidRPr="00203FA6">
              <w:rPr>
                <w:rFonts w:ascii="Times New Roman" w:hAnsi="Times New Roman"/>
                <w:color w:val="000000"/>
                <w:sz w:val="12"/>
                <w:szCs w:val="12"/>
              </w:rPr>
              <w:t>Chefstroom</w:t>
            </w:r>
            <w:proofErr w:type="spellEnd"/>
            <w:r w:rsidRPr="00203FA6">
              <w:rPr>
                <w:rFonts w:ascii="Times New Roman" w:hAnsi="Times New Roman"/>
                <w:color w:val="000000"/>
                <w:sz w:val="12"/>
                <w:szCs w:val="12"/>
              </w:rPr>
              <w:t xml:space="preserve"> </w:t>
            </w:r>
            <w:proofErr w:type="spellStart"/>
            <w:r w:rsidRPr="00203FA6">
              <w:rPr>
                <w:rFonts w:ascii="Times New Roman" w:hAnsi="Times New Roman"/>
                <w:color w:val="000000"/>
                <w:sz w:val="12"/>
                <w:szCs w:val="12"/>
              </w:rPr>
              <w:t>Koekoek</w:t>
            </w:r>
            <w:proofErr w:type="spellEnd"/>
          </w:p>
        </w:tc>
        <w:tc>
          <w:tcPr>
            <w:tcW w:w="274" w:type="pct"/>
            <w:tcBorders>
              <w:top w:val="nil"/>
              <w:left w:val="single" w:sz="8" w:space="0" w:color="000000"/>
              <w:bottom w:val="single" w:sz="4" w:space="0" w:color="auto"/>
              <w:right w:val="single" w:sz="8" w:space="0" w:color="000000"/>
            </w:tcBorders>
            <w:shd w:val="clear" w:color="auto" w:fill="auto"/>
            <w:tcMar>
              <w:top w:w="17" w:type="dxa"/>
              <w:left w:w="37" w:type="dxa"/>
              <w:bottom w:w="0" w:type="dxa"/>
              <w:right w:w="37"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47" w:type="pct"/>
            <w:tcBorders>
              <w:top w:val="nil"/>
              <w:left w:val="single" w:sz="8" w:space="0" w:color="000000"/>
              <w:bottom w:val="single" w:sz="4" w:space="0" w:color="auto"/>
              <w:right w:val="single" w:sz="8" w:space="0" w:color="000000"/>
            </w:tcBorders>
            <w:shd w:val="clear" w:color="auto" w:fill="auto"/>
            <w:tcMar>
              <w:top w:w="17" w:type="dxa"/>
              <w:left w:w="37" w:type="dxa"/>
              <w:bottom w:w="0" w:type="dxa"/>
              <w:right w:w="37"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32" w:type="pct"/>
            <w:tcBorders>
              <w:top w:val="nil"/>
              <w:left w:val="single" w:sz="8" w:space="0" w:color="000000"/>
              <w:bottom w:val="single" w:sz="4" w:space="0" w:color="auto"/>
              <w:right w:val="single" w:sz="8" w:space="0" w:color="000000"/>
            </w:tcBorders>
            <w:shd w:val="clear" w:color="auto" w:fill="auto"/>
            <w:tcMar>
              <w:top w:w="17" w:type="dxa"/>
              <w:left w:w="37" w:type="dxa"/>
              <w:bottom w:w="0" w:type="dxa"/>
              <w:right w:w="37"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48.84</w:t>
            </w:r>
            <w:r w:rsidRPr="00203FA6">
              <w:rPr>
                <w:rFonts w:ascii="Times New Roman" w:hAnsi="Times New Roman"/>
                <w:color w:val="000000"/>
                <w:sz w:val="12"/>
                <w:szCs w:val="12"/>
                <w:vertAlign w:val="superscript"/>
              </w:rPr>
              <w:t>ab</w:t>
            </w:r>
            <w:r w:rsidRPr="00203FA6">
              <w:rPr>
                <w:rFonts w:ascii="Times New Roman" w:hAnsi="Times New Roman"/>
                <w:color w:val="000000"/>
                <w:sz w:val="12"/>
                <w:szCs w:val="12"/>
              </w:rPr>
              <w:t xml:space="preserve"> </w:t>
            </w:r>
          </w:p>
        </w:tc>
        <w:tc>
          <w:tcPr>
            <w:tcW w:w="272" w:type="pct"/>
            <w:tcBorders>
              <w:top w:val="nil"/>
              <w:left w:val="single" w:sz="8" w:space="0" w:color="000000"/>
              <w:bottom w:val="single" w:sz="4" w:space="0" w:color="auto"/>
              <w:right w:val="single" w:sz="8" w:space="0" w:color="000000"/>
            </w:tcBorders>
            <w:shd w:val="clear" w:color="auto" w:fill="auto"/>
            <w:tcMar>
              <w:top w:w="17" w:type="dxa"/>
              <w:left w:w="37" w:type="dxa"/>
              <w:bottom w:w="0" w:type="dxa"/>
              <w:right w:w="37"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89" w:type="pct"/>
            <w:tcBorders>
              <w:top w:val="nil"/>
              <w:left w:val="single" w:sz="8" w:space="0" w:color="000000"/>
              <w:bottom w:val="single" w:sz="4" w:space="0" w:color="auto"/>
              <w:right w:val="single" w:sz="8" w:space="0" w:color="000000"/>
            </w:tcBorders>
            <w:shd w:val="clear" w:color="auto" w:fill="auto"/>
            <w:tcMar>
              <w:top w:w="17" w:type="dxa"/>
              <w:left w:w="37" w:type="dxa"/>
              <w:bottom w:w="0" w:type="dxa"/>
              <w:right w:w="37"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0.29</w:t>
            </w:r>
            <w:r w:rsidRPr="00203FA6">
              <w:rPr>
                <w:rFonts w:ascii="Times New Roman" w:hAnsi="Times New Roman"/>
                <w:color w:val="000000"/>
                <w:sz w:val="12"/>
                <w:szCs w:val="12"/>
                <w:vertAlign w:val="superscript"/>
              </w:rPr>
              <w:t>b</w:t>
            </w:r>
            <w:r w:rsidRPr="00203FA6">
              <w:rPr>
                <w:rFonts w:ascii="Times New Roman" w:hAnsi="Times New Roman"/>
                <w:color w:val="000000"/>
                <w:sz w:val="12"/>
                <w:szCs w:val="12"/>
              </w:rPr>
              <w:t xml:space="preserve"> </w:t>
            </w:r>
          </w:p>
        </w:tc>
        <w:tc>
          <w:tcPr>
            <w:tcW w:w="343" w:type="pct"/>
            <w:tcBorders>
              <w:top w:val="nil"/>
              <w:left w:val="single" w:sz="8" w:space="0" w:color="000000"/>
              <w:bottom w:val="single" w:sz="4" w:space="0" w:color="auto"/>
              <w:right w:val="single" w:sz="8" w:space="0" w:color="000000"/>
            </w:tcBorders>
            <w:shd w:val="clear" w:color="auto" w:fill="auto"/>
            <w:tcMar>
              <w:top w:w="17" w:type="dxa"/>
              <w:left w:w="37" w:type="dxa"/>
              <w:bottom w:w="0" w:type="dxa"/>
              <w:right w:w="37"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07" w:type="pct"/>
            <w:tcBorders>
              <w:top w:val="nil"/>
              <w:left w:val="single" w:sz="8" w:space="0" w:color="000000"/>
              <w:bottom w:val="single" w:sz="4" w:space="0" w:color="auto"/>
              <w:right w:val="single" w:sz="8" w:space="0" w:color="000000"/>
            </w:tcBorders>
            <w:shd w:val="clear" w:color="auto" w:fill="auto"/>
            <w:tcMar>
              <w:top w:w="17" w:type="dxa"/>
              <w:left w:w="37" w:type="dxa"/>
              <w:bottom w:w="0" w:type="dxa"/>
              <w:right w:w="37"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15.90 </w:t>
            </w:r>
          </w:p>
        </w:tc>
        <w:tc>
          <w:tcPr>
            <w:tcW w:w="246" w:type="pct"/>
            <w:tcBorders>
              <w:top w:val="nil"/>
              <w:left w:val="single" w:sz="8" w:space="0" w:color="000000"/>
              <w:bottom w:val="single" w:sz="4" w:space="0" w:color="auto"/>
              <w:right w:val="single" w:sz="8" w:space="0" w:color="000000"/>
            </w:tcBorders>
            <w:shd w:val="clear" w:color="auto" w:fill="auto"/>
            <w:tcMar>
              <w:top w:w="17" w:type="dxa"/>
              <w:left w:w="37" w:type="dxa"/>
              <w:bottom w:w="0" w:type="dxa"/>
              <w:right w:w="37"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89" w:type="pct"/>
            <w:tcBorders>
              <w:top w:val="nil"/>
              <w:left w:val="single" w:sz="8" w:space="0" w:color="000000"/>
              <w:bottom w:val="single" w:sz="4" w:space="0" w:color="auto"/>
              <w:right w:val="single" w:sz="8" w:space="0" w:color="000000"/>
            </w:tcBorders>
            <w:shd w:val="clear" w:color="auto" w:fill="auto"/>
            <w:tcMar>
              <w:top w:w="17" w:type="dxa"/>
              <w:left w:w="37" w:type="dxa"/>
              <w:bottom w:w="0" w:type="dxa"/>
              <w:right w:w="37"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10.79</w:t>
            </w:r>
            <w:r w:rsidRPr="00203FA6">
              <w:rPr>
                <w:rFonts w:ascii="Times New Roman" w:hAnsi="Times New Roman"/>
                <w:color w:val="000000"/>
                <w:sz w:val="12"/>
                <w:szCs w:val="12"/>
                <w:vertAlign w:val="superscript"/>
              </w:rPr>
              <w:t>b</w:t>
            </w:r>
            <w:r w:rsidRPr="00203FA6">
              <w:rPr>
                <w:rFonts w:ascii="Times New Roman" w:hAnsi="Times New Roman"/>
                <w:color w:val="000000"/>
                <w:sz w:val="12"/>
                <w:szCs w:val="12"/>
              </w:rPr>
              <w:t xml:space="preserve"> </w:t>
            </w:r>
          </w:p>
        </w:tc>
        <w:tc>
          <w:tcPr>
            <w:tcW w:w="332" w:type="pct"/>
            <w:tcBorders>
              <w:top w:val="nil"/>
              <w:left w:val="single" w:sz="8" w:space="0" w:color="000000"/>
              <w:bottom w:val="single" w:sz="4" w:space="0" w:color="auto"/>
              <w:right w:val="single" w:sz="8" w:space="0" w:color="000000"/>
            </w:tcBorders>
            <w:shd w:val="clear" w:color="auto" w:fill="auto"/>
            <w:tcMar>
              <w:top w:w="17" w:type="dxa"/>
              <w:left w:w="37" w:type="dxa"/>
              <w:bottom w:w="0" w:type="dxa"/>
              <w:right w:w="37"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25.54</w:t>
            </w:r>
            <w:r w:rsidRPr="00203FA6">
              <w:rPr>
                <w:rFonts w:ascii="Times New Roman" w:hAnsi="Times New Roman"/>
                <w:color w:val="000000"/>
                <w:sz w:val="12"/>
                <w:szCs w:val="12"/>
                <w:vertAlign w:val="superscript"/>
              </w:rPr>
              <w:t>ab</w:t>
            </w:r>
            <w:r w:rsidRPr="00203FA6">
              <w:rPr>
                <w:rFonts w:ascii="Times New Roman" w:hAnsi="Times New Roman"/>
                <w:color w:val="000000"/>
                <w:sz w:val="12"/>
                <w:szCs w:val="12"/>
              </w:rPr>
              <w:t xml:space="preserve"> </w:t>
            </w:r>
          </w:p>
        </w:tc>
        <w:tc>
          <w:tcPr>
            <w:tcW w:w="271" w:type="pct"/>
            <w:tcBorders>
              <w:top w:val="nil"/>
              <w:left w:val="single" w:sz="8" w:space="0" w:color="000000"/>
              <w:bottom w:val="single" w:sz="4" w:space="0" w:color="auto"/>
              <w:right w:val="single" w:sz="8" w:space="0" w:color="000000"/>
            </w:tcBorders>
            <w:shd w:val="clear" w:color="auto" w:fill="auto"/>
            <w:tcMar>
              <w:top w:w="17" w:type="dxa"/>
              <w:left w:w="37" w:type="dxa"/>
              <w:bottom w:w="0" w:type="dxa"/>
              <w:right w:w="37"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335" w:type="pct"/>
            <w:tcBorders>
              <w:top w:val="nil"/>
              <w:left w:val="single" w:sz="8" w:space="0" w:color="000000"/>
              <w:bottom w:val="single" w:sz="4" w:space="0" w:color="auto"/>
              <w:right w:val="single" w:sz="8" w:space="0" w:color="000000"/>
            </w:tcBorders>
            <w:shd w:val="clear" w:color="auto" w:fill="auto"/>
            <w:tcMar>
              <w:top w:w="17" w:type="dxa"/>
              <w:left w:w="37" w:type="dxa"/>
              <w:bottom w:w="0" w:type="dxa"/>
              <w:right w:w="37"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76.57 </w:t>
            </w:r>
          </w:p>
        </w:tc>
        <w:tc>
          <w:tcPr>
            <w:tcW w:w="248" w:type="pct"/>
            <w:tcBorders>
              <w:top w:val="nil"/>
              <w:left w:val="single" w:sz="8" w:space="0" w:color="000000"/>
              <w:bottom w:val="single" w:sz="4" w:space="0" w:color="auto"/>
              <w:right w:val="single" w:sz="8" w:space="0" w:color="000000"/>
            </w:tcBorders>
            <w:shd w:val="clear" w:color="auto" w:fill="auto"/>
            <w:tcMar>
              <w:top w:w="17" w:type="dxa"/>
              <w:left w:w="37" w:type="dxa"/>
              <w:bottom w:w="0" w:type="dxa"/>
              <w:right w:w="37"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274" w:type="pct"/>
            <w:tcBorders>
              <w:top w:val="nil"/>
              <w:left w:val="single" w:sz="8" w:space="0" w:color="000000"/>
              <w:bottom w:val="single" w:sz="4" w:space="0" w:color="auto"/>
              <w:right w:val="single" w:sz="8" w:space="0" w:color="000000"/>
            </w:tcBorders>
            <w:shd w:val="clear" w:color="auto" w:fill="auto"/>
            <w:tcMar>
              <w:top w:w="17" w:type="dxa"/>
              <w:left w:w="37" w:type="dxa"/>
              <w:bottom w:w="0" w:type="dxa"/>
              <w:right w:w="37" w:type="dxa"/>
            </w:tcMar>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c>
          <w:tcPr>
            <w:tcW w:w="482" w:type="pct"/>
            <w:vMerge/>
            <w:tcBorders>
              <w:top w:val="single" w:sz="8" w:space="0" w:color="000000"/>
              <w:left w:val="single" w:sz="8" w:space="0" w:color="000000"/>
              <w:bottom w:val="single" w:sz="4" w:space="0" w:color="auto"/>
              <w:right w:val="single" w:sz="8" w:space="0" w:color="000000"/>
            </w:tcBorders>
            <w:vAlign w:val="center"/>
            <w:hideMark/>
          </w:tcPr>
          <w:p w:rsidR="00051838" w:rsidRPr="00203FA6" w:rsidRDefault="00051838" w:rsidP="00203FA6">
            <w:pPr>
              <w:snapToGrid w:val="0"/>
              <w:spacing w:after="0" w:line="240" w:lineRule="auto"/>
              <w:jc w:val="both"/>
              <w:rPr>
                <w:rFonts w:ascii="Times New Roman" w:eastAsia="Times New Roman" w:hAnsi="Times New Roman"/>
                <w:sz w:val="12"/>
                <w:szCs w:val="12"/>
              </w:rPr>
            </w:pPr>
          </w:p>
        </w:tc>
      </w:tr>
      <w:tr w:rsidR="00626923" w:rsidRPr="00203FA6" w:rsidTr="00626923">
        <w:trPr>
          <w:jc w:val="center"/>
        </w:trPr>
        <w:tc>
          <w:tcPr>
            <w:tcW w:w="458" w:type="pct"/>
            <w:tcBorders>
              <w:top w:val="single" w:sz="4" w:space="0" w:color="auto"/>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Isa Brown</w:t>
            </w:r>
          </w:p>
        </w:tc>
        <w:tc>
          <w:tcPr>
            <w:tcW w:w="274" w:type="pct"/>
            <w:tcBorders>
              <w:top w:val="single" w:sz="4" w:space="0" w:color="auto"/>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247" w:type="pct"/>
            <w:tcBorders>
              <w:top w:val="single" w:sz="4" w:space="0" w:color="auto"/>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332" w:type="pct"/>
            <w:tcBorders>
              <w:top w:val="single" w:sz="4" w:space="0" w:color="auto"/>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63.42 </w:t>
            </w:r>
          </w:p>
        </w:tc>
        <w:tc>
          <w:tcPr>
            <w:tcW w:w="272" w:type="pct"/>
            <w:tcBorders>
              <w:top w:val="single" w:sz="4" w:space="0" w:color="auto"/>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6.64 </w:t>
            </w:r>
          </w:p>
        </w:tc>
        <w:tc>
          <w:tcPr>
            <w:tcW w:w="289" w:type="pct"/>
            <w:tcBorders>
              <w:top w:val="single" w:sz="4" w:space="0" w:color="auto"/>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0.38 </w:t>
            </w:r>
          </w:p>
        </w:tc>
        <w:tc>
          <w:tcPr>
            <w:tcW w:w="343" w:type="pct"/>
            <w:tcBorders>
              <w:top w:val="single" w:sz="4" w:space="0" w:color="auto"/>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4525.23 </w:t>
            </w:r>
          </w:p>
        </w:tc>
        <w:tc>
          <w:tcPr>
            <w:tcW w:w="307" w:type="pct"/>
            <w:tcBorders>
              <w:top w:val="single" w:sz="4" w:space="0" w:color="auto"/>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17.81 </w:t>
            </w:r>
          </w:p>
        </w:tc>
        <w:tc>
          <w:tcPr>
            <w:tcW w:w="246" w:type="pct"/>
            <w:tcBorders>
              <w:top w:val="single" w:sz="4" w:space="0" w:color="auto"/>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43.63 </w:t>
            </w:r>
          </w:p>
        </w:tc>
        <w:tc>
          <w:tcPr>
            <w:tcW w:w="289" w:type="pct"/>
            <w:tcBorders>
              <w:top w:val="single" w:sz="4" w:space="0" w:color="auto"/>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332" w:type="pct"/>
            <w:tcBorders>
              <w:top w:val="single" w:sz="4" w:space="0" w:color="auto"/>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37.57 </w:t>
            </w:r>
          </w:p>
        </w:tc>
        <w:tc>
          <w:tcPr>
            <w:tcW w:w="271" w:type="pct"/>
            <w:tcBorders>
              <w:top w:val="single" w:sz="4" w:space="0" w:color="auto"/>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7.46 </w:t>
            </w:r>
          </w:p>
        </w:tc>
        <w:tc>
          <w:tcPr>
            <w:tcW w:w="335" w:type="pct"/>
            <w:tcBorders>
              <w:top w:val="single" w:sz="4" w:space="0" w:color="auto"/>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80.02 </w:t>
            </w:r>
          </w:p>
        </w:tc>
        <w:tc>
          <w:tcPr>
            <w:tcW w:w="248" w:type="pct"/>
            <w:tcBorders>
              <w:top w:val="single" w:sz="4" w:space="0" w:color="auto"/>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274" w:type="pct"/>
            <w:tcBorders>
              <w:top w:val="single" w:sz="4" w:space="0" w:color="auto"/>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75.09 </w:t>
            </w:r>
          </w:p>
        </w:tc>
        <w:tc>
          <w:tcPr>
            <w:tcW w:w="482" w:type="pct"/>
            <w:vMerge w:val="restart"/>
            <w:tcBorders>
              <w:top w:val="single" w:sz="4" w:space="0" w:color="auto"/>
              <w:left w:val="single" w:sz="8" w:space="0" w:color="000000"/>
              <w:right w:val="single" w:sz="8" w:space="0" w:color="000000"/>
            </w:tcBorders>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roofErr w:type="spellStart"/>
            <w:r w:rsidRPr="00203FA6">
              <w:rPr>
                <w:rFonts w:ascii="Times New Roman" w:hAnsi="Times New Roman"/>
                <w:color w:val="000000"/>
                <w:sz w:val="12"/>
                <w:szCs w:val="12"/>
              </w:rPr>
              <w:t>Zita</w:t>
            </w:r>
            <w:proofErr w:type="spellEnd"/>
            <w:r w:rsidRPr="00203FA6">
              <w:rPr>
                <w:rFonts w:ascii="Times New Roman" w:hAnsi="Times New Roman"/>
                <w:color w:val="000000"/>
                <w:sz w:val="12"/>
                <w:szCs w:val="12"/>
              </w:rPr>
              <w:t xml:space="preserve"> et al (2009) </w:t>
            </w:r>
          </w:p>
        </w:tc>
      </w:tr>
      <w:tr w:rsidR="00626923" w:rsidRPr="00203FA6" w:rsidTr="00626923">
        <w:trPr>
          <w:jc w:val="center"/>
        </w:trPr>
        <w:tc>
          <w:tcPr>
            <w:tcW w:w="458"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roofErr w:type="spellStart"/>
            <w:r w:rsidRPr="00203FA6">
              <w:rPr>
                <w:rFonts w:ascii="Times New Roman" w:hAnsi="Times New Roman"/>
                <w:color w:val="000000"/>
                <w:sz w:val="12"/>
                <w:szCs w:val="12"/>
              </w:rPr>
              <w:t>Hisex</w:t>
            </w:r>
            <w:proofErr w:type="spellEnd"/>
            <w:r w:rsidRPr="00203FA6">
              <w:rPr>
                <w:rFonts w:ascii="Times New Roman" w:hAnsi="Times New Roman"/>
                <w:color w:val="000000"/>
                <w:sz w:val="12"/>
                <w:szCs w:val="12"/>
              </w:rPr>
              <w:t xml:space="preserve"> Brown</w:t>
            </w:r>
          </w:p>
        </w:tc>
        <w:tc>
          <w:tcPr>
            <w:tcW w:w="274"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247"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332"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64.12 </w:t>
            </w:r>
          </w:p>
        </w:tc>
        <w:tc>
          <w:tcPr>
            <w:tcW w:w="272"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6.38 </w:t>
            </w:r>
          </w:p>
        </w:tc>
        <w:tc>
          <w:tcPr>
            <w:tcW w:w="289"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0.36 </w:t>
            </w:r>
          </w:p>
        </w:tc>
        <w:tc>
          <w:tcPr>
            <w:tcW w:w="343"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4614.11 </w:t>
            </w:r>
          </w:p>
        </w:tc>
        <w:tc>
          <w:tcPr>
            <w:tcW w:w="307"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17.78 </w:t>
            </w:r>
          </w:p>
        </w:tc>
        <w:tc>
          <w:tcPr>
            <w:tcW w:w="246"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42.91 </w:t>
            </w:r>
          </w:p>
        </w:tc>
        <w:tc>
          <w:tcPr>
            <w:tcW w:w="289"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332"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38.49 </w:t>
            </w:r>
          </w:p>
        </w:tc>
        <w:tc>
          <w:tcPr>
            <w:tcW w:w="271"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7.11 </w:t>
            </w:r>
          </w:p>
        </w:tc>
        <w:tc>
          <w:tcPr>
            <w:tcW w:w="335"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83.46 </w:t>
            </w:r>
          </w:p>
        </w:tc>
        <w:tc>
          <w:tcPr>
            <w:tcW w:w="248"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274"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75.34 </w:t>
            </w:r>
          </w:p>
        </w:tc>
        <w:tc>
          <w:tcPr>
            <w:tcW w:w="482" w:type="pct"/>
            <w:vMerge/>
            <w:tcBorders>
              <w:left w:val="single" w:sz="8" w:space="0" w:color="000000"/>
              <w:right w:val="single" w:sz="8" w:space="0" w:color="000000"/>
            </w:tcBorders>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r>
      <w:tr w:rsidR="00626923" w:rsidRPr="00203FA6" w:rsidTr="00626923">
        <w:trPr>
          <w:jc w:val="center"/>
        </w:trPr>
        <w:tc>
          <w:tcPr>
            <w:tcW w:w="458"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roofErr w:type="spellStart"/>
            <w:r w:rsidRPr="00203FA6">
              <w:rPr>
                <w:rFonts w:ascii="Times New Roman" w:hAnsi="Times New Roman"/>
                <w:color w:val="000000"/>
                <w:sz w:val="12"/>
                <w:szCs w:val="12"/>
              </w:rPr>
              <w:t>Mortvia</w:t>
            </w:r>
            <w:proofErr w:type="spellEnd"/>
            <w:r w:rsidRPr="00203FA6">
              <w:rPr>
                <w:rFonts w:ascii="Times New Roman" w:hAnsi="Times New Roman"/>
                <w:color w:val="000000"/>
                <w:sz w:val="12"/>
                <w:szCs w:val="12"/>
              </w:rPr>
              <w:t xml:space="preserve"> BSL</w:t>
            </w:r>
          </w:p>
        </w:tc>
        <w:tc>
          <w:tcPr>
            <w:tcW w:w="274"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247"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332"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65.30 </w:t>
            </w:r>
          </w:p>
        </w:tc>
        <w:tc>
          <w:tcPr>
            <w:tcW w:w="272"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5.88 </w:t>
            </w:r>
          </w:p>
        </w:tc>
        <w:tc>
          <w:tcPr>
            <w:tcW w:w="289"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0.32 </w:t>
            </w:r>
          </w:p>
        </w:tc>
        <w:tc>
          <w:tcPr>
            <w:tcW w:w="343"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4396.45 </w:t>
            </w:r>
          </w:p>
        </w:tc>
        <w:tc>
          <w:tcPr>
            <w:tcW w:w="307"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19.64 </w:t>
            </w:r>
          </w:p>
        </w:tc>
        <w:tc>
          <w:tcPr>
            <w:tcW w:w="246"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45.12 </w:t>
            </w:r>
          </w:p>
        </w:tc>
        <w:tc>
          <w:tcPr>
            <w:tcW w:w="289"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332"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38.25 </w:t>
            </w:r>
          </w:p>
        </w:tc>
        <w:tc>
          <w:tcPr>
            <w:tcW w:w="271"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8.40 </w:t>
            </w:r>
          </w:p>
        </w:tc>
        <w:tc>
          <w:tcPr>
            <w:tcW w:w="335"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85.96 </w:t>
            </w:r>
          </w:p>
        </w:tc>
        <w:tc>
          <w:tcPr>
            <w:tcW w:w="248"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274"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76.59 </w:t>
            </w:r>
          </w:p>
        </w:tc>
        <w:tc>
          <w:tcPr>
            <w:tcW w:w="482" w:type="pct"/>
            <w:vMerge/>
            <w:tcBorders>
              <w:left w:val="single" w:sz="8" w:space="0" w:color="000000"/>
              <w:bottom w:val="single" w:sz="8" w:space="0" w:color="000000"/>
              <w:right w:val="single" w:sz="8" w:space="0" w:color="000000"/>
            </w:tcBorders>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r>
      <w:tr w:rsidR="00626923" w:rsidRPr="00203FA6" w:rsidTr="00626923">
        <w:trPr>
          <w:jc w:val="center"/>
        </w:trPr>
        <w:tc>
          <w:tcPr>
            <w:tcW w:w="458"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Black (ESA) </w:t>
            </w:r>
            <w:r w:rsidRPr="00203FA6">
              <w:rPr>
                <w:rFonts w:ascii="Times New Roman" w:hAnsi="Times New Roman"/>
                <w:color w:val="000000"/>
                <w:sz w:val="12"/>
                <w:szCs w:val="12"/>
              </w:rPr>
              <w:lastRenderedPageBreak/>
              <w:t>Olympia</w:t>
            </w:r>
          </w:p>
        </w:tc>
        <w:tc>
          <w:tcPr>
            <w:tcW w:w="274"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lastRenderedPageBreak/>
              <w:t>5.43</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247"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4.13</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332"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53.30</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272"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5.05</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289"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0.326</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343"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307"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246"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289"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332"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271"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335"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248"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274"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76.0</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482" w:type="pct"/>
            <w:vMerge w:val="restart"/>
            <w:tcBorders>
              <w:top w:val="single" w:sz="4" w:space="0" w:color="auto"/>
              <w:left w:val="single" w:sz="8" w:space="0" w:color="000000"/>
              <w:right w:val="single" w:sz="8" w:space="0" w:color="000000"/>
            </w:tcBorders>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roofErr w:type="spellStart"/>
            <w:r w:rsidRPr="00203FA6">
              <w:rPr>
                <w:rFonts w:ascii="Times New Roman" w:hAnsi="Times New Roman"/>
                <w:color w:val="000000"/>
                <w:sz w:val="12"/>
                <w:szCs w:val="12"/>
              </w:rPr>
              <w:t>Ewa</w:t>
            </w:r>
            <w:proofErr w:type="spellEnd"/>
            <w:r w:rsidRPr="00203FA6">
              <w:rPr>
                <w:rFonts w:ascii="Times New Roman" w:hAnsi="Times New Roman"/>
                <w:color w:val="000000"/>
                <w:sz w:val="12"/>
                <w:szCs w:val="12"/>
              </w:rPr>
              <w:t xml:space="preserve"> et al (2005) </w:t>
            </w:r>
          </w:p>
        </w:tc>
      </w:tr>
      <w:tr w:rsidR="00626923" w:rsidRPr="00203FA6" w:rsidTr="00626923">
        <w:trPr>
          <w:jc w:val="center"/>
        </w:trPr>
        <w:tc>
          <w:tcPr>
            <w:tcW w:w="458"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lastRenderedPageBreak/>
              <w:t>H</w:t>
            </w:r>
            <w:r w:rsidR="00626923" w:rsidRPr="00203FA6">
              <w:rPr>
                <w:rFonts w:ascii="Times New Roman" w:hAnsi="Times New Roman"/>
                <w:color w:val="000000"/>
                <w:sz w:val="12"/>
                <w:szCs w:val="12"/>
              </w:rPr>
              <w:t xml:space="preserve"> &amp; </w:t>
            </w:r>
            <w:r w:rsidRPr="00203FA6">
              <w:rPr>
                <w:rFonts w:ascii="Times New Roman" w:hAnsi="Times New Roman"/>
                <w:color w:val="000000"/>
                <w:sz w:val="12"/>
                <w:szCs w:val="12"/>
              </w:rPr>
              <w:t>N Brown Nick</w:t>
            </w:r>
            <w:r w:rsidR="00626923" w:rsidRPr="00203FA6">
              <w:rPr>
                <w:rFonts w:ascii="Times New Roman" w:hAnsi="Times New Roman"/>
                <w:color w:val="000000"/>
                <w:sz w:val="12"/>
                <w:szCs w:val="12"/>
              </w:rPr>
              <w:t xml:space="preserve"> </w:t>
            </w:r>
            <w:r w:rsidRPr="00203FA6">
              <w:rPr>
                <w:rFonts w:ascii="Times New Roman" w:hAnsi="Times New Roman"/>
                <w:color w:val="000000"/>
                <w:sz w:val="12"/>
                <w:szCs w:val="12"/>
              </w:rPr>
              <w:t>(ESB)</w:t>
            </w:r>
          </w:p>
        </w:tc>
        <w:tc>
          <w:tcPr>
            <w:tcW w:w="274"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5.40</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247"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4.08</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332"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56.72</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272"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5.34</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289"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0.328</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343"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307"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246"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289"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332"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271"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335"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248"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274"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76.0</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482" w:type="pct"/>
            <w:vMerge/>
            <w:tcBorders>
              <w:left w:val="single" w:sz="8" w:space="0" w:color="000000"/>
              <w:right w:val="single" w:sz="8" w:space="0" w:color="000000"/>
            </w:tcBorders>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r>
      <w:tr w:rsidR="00626923" w:rsidRPr="00203FA6" w:rsidTr="00626923">
        <w:trPr>
          <w:jc w:val="center"/>
        </w:trPr>
        <w:tc>
          <w:tcPr>
            <w:tcW w:w="458"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Local Type A (LTA)</w:t>
            </w:r>
          </w:p>
        </w:tc>
        <w:tc>
          <w:tcPr>
            <w:tcW w:w="274"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4.79</w:t>
            </w:r>
            <w:r w:rsidRPr="00203FA6">
              <w:rPr>
                <w:rFonts w:ascii="Times New Roman" w:hAnsi="Times New Roman"/>
                <w:color w:val="000000"/>
                <w:sz w:val="12"/>
                <w:szCs w:val="12"/>
                <w:vertAlign w:val="superscript"/>
              </w:rPr>
              <w:t>b</w:t>
            </w:r>
            <w:r w:rsidRPr="00203FA6">
              <w:rPr>
                <w:rFonts w:ascii="Times New Roman" w:hAnsi="Times New Roman"/>
                <w:color w:val="000000"/>
                <w:sz w:val="12"/>
                <w:szCs w:val="12"/>
              </w:rPr>
              <w:t xml:space="preserve"> </w:t>
            </w:r>
          </w:p>
        </w:tc>
        <w:tc>
          <w:tcPr>
            <w:tcW w:w="247"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3.33</w:t>
            </w:r>
            <w:r w:rsidRPr="00203FA6">
              <w:rPr>
                <w:rFonts w:ascii="Times New Roman" w:hAnsi="Times New Roman"/>
                <w:color w:val="000000"/>
                <w:sz w:val="12"/>
                <w:szCs w:val="12"/>
                <w:vertAlign w:val="superscript"/>
              </w:rPr>
              <w:t>b</w:t>
            </w:r>
            <w:r w:rsidRPr="00203FA6">
              <w:rPr>
                <w:rFonts w:ascii="Times New Roman" w:hAnsi="Times New Roman"/>
                <w:color w:val="000000"/>
                <w:sz w:val="12"/>
                <w:szCs w:val="12"/>
              </w:rPr>
              <w:t xml:space="preserve"> </w:t>
            </w:r>
          </w:p>
        </w:tc>
        <w:tc>
          <w:tcPr>
            <w:tcW w:w="332"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39.45</w:t>
            </w:r>
            <w:r w:rsidRPr="00203FA6">
              <w:rPr>
                <w:rFonts w:ascii="Times New Roman" w:hAnsi="Times New Roman"/>
                <w:color w:val="000000"/>
                <w:sz w:val="12"/>
                <w:szCs w:val="12"/>
                <w:vertAlign w:val="superscript"/>
              </w:rPr>
              <w:t>b</w:t>
            </w:r>
            <w:r w:rsidRPr="00203FA6">
              <w:rPr>
                <w:rFonts w:ascii="Times New Roman" w:hAnsi="Times New Roman"/>
                <w:color w:val="000000"/>
                <w:sz w:val="12"/>
                <w:szCs w:val="12"/>
              </w:rPr>
              <w:t xml:space="preserve"> </w:t>
            </w:r>
          </w:p>
        </w:tc>
        <w:tc>
          <w:tcPr>
            <w:tcW w:w="272"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3.35</w:t>
            </w:r>
            <w:r w:rsidRPr="00203FA6">
              <w:rPr>
                <w:rFonts w:ascii="Times New Roman" w:hAnsi="Times New Roman"/>
                <w:color w:val="000000"/>
                <w:sz w:val="12"/>
                <w:szCs w:val="12"/>
                <w:vertAlign w:val="superscript"/>
              </w:rPr>
              <w:t>b</w:t>
            </w:r>
            <w:r w:rsidRPr="00203FA6">
              <w:rPr>
                <w:rFonts w:ascii="Times New Roman" w:hAnsi="Times New Roman"/>
                <w:color w:val="000000"/>
                <w:sz w:val="12"/>
                <w:szCs w:val="12"/>
              </w:rPr>
              <w:t xml:space="preserve"> </w:t>
            </w:r>
          </w:p>
        </w:tc>
        <w:tc>
          <w:tcPr>
            <w:tcW w:w="289"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0.293</w:t>
            </w:r>
            <w:r w:rsidRPr="00203FA6">
              <w:rPr>
                <w:rFonts w:ascii="Times New Roman" w:hAnsi="Times New Roman"/>
                <w:color w:val="000000"/>
                <w:sz w:val="12"/>
                <w:szCs w:val="12"/>
                <w:vertAlign w:val="superscript"/>
              </w:rPr>
              <w:t>b</w:t>
            </w:r>
            <w:r w:rsidRPr="00203FA6">
              <w:rPr>
                <w:rFonts w:ascii="Times New Roman" w:hAnsi="Times New Roman"/>
                <w:color w:val="000000"/>
                <w:sz w:val="12"/>
                <w:szCs w:val="12"/>
              </w:rPr>
              <w:t xml:space="preserve"> </w:t>
            </w:r>
          </w:p>
        </w:tc>
        <w:tc>
          <w:tcPr>
            <w:tcW w:w="343"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307"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246"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289"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332"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271"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335"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248"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274"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69.0</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482" w:type="pct"/>
            <w:vMerge/>
            <w:tcBorders>
              <w:left w:val="single" w:sz="8" w:space="0" w:color="000000"/>
              <w:right w:val="single" w:sz="8" w:space="0" w:color="000000"/>
            </w:tcBorders>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r>
      <w:tr w:rsidR="00626923" w:rsidRPr="00203FA6" w:rsidTr="00626923">
        <w:trPr>
          <w:jc w:val="center"/>
        </w:trPr>
        <w:tc>
          <w:tcPr>
            <w:tcW w:w="458"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Local Type B (LTB)</w:t>
            </w:r>
          </w:p>
        </w:tc>
        <w:tc>
          <w:tcPr>
            <w:tcW w:w="274"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4.71</w:t>
            </w:r>
            <w:r w:rsidRPr="00203FA6">
              <w:rPr>
                <w:rFonts w:ascii="Times New Roman" w:hAnsi="Times New Roman"/>
                <w:color w:val="000000"/>
                <w:sz w:val="12"/>
                <w:szCs w:val="12"/>
                <w:vertAlign w:val="superscript"/>
              </w:rPr>
              <w:t>b</w:t>
            </w:r>
            <w:r w:rsidRPr="00203FA6">
              <w:rPr>
                <w:rFonts w:ascii="Times New Roman" w:hAnsi="Times New Roman"/>
                <w:color w:val="000000"/>
                <w:sz w:val="12"/>
                <w:szCs w:val="12"/>
              </w:rPr>
              <w:t xml:space="preserve"> </w:t>
            </w:r>
          </w:p>
        </w:tc>
        <w:tc>
          <w:tcPr>
            <w:tcW w:w="247"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3.21</w:t>
            </w:r>
            <w:r w:rsidRPr="00203FA6">
              <w:rPr>
                <w:rFonts w:ascii="Times New Roman" w:hAnsi="Times New Roman"/>
                <w:color w:val="000000"/>
                <w:sz w:val="12"/>
                <w:szCs w:val="12"/>
                <w:vertAlign w:val="superscript"/>
              </w:rPr>
              <w:t>b</w:t>
            </w:r>
            <w:r w:rsidRPr="00203FA6">
              <w:rPr>
                <w:rFonts w:ascii="Times New Roman" w:hAnsi="Times New Roman"/>
                <w:color w:val="000000"/>
                <w:sz w:val="12"/>
                <w:szCs w:val="12"/>
              </w:rPr>
              <w:t xml:space="preserve"> </w:t>
            </w:r>
          </w:p>
        </w:tc>
        <w:tc>
          <w:tcPr>
            <w:tcW w:w="332"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39.21</w:t>
            </w:r>
            <w:r w:rsidRPr="00203FA6">
              <w:rPr>
                <w:rFonts w:ascii="Times New Roman" w:hAnsi="Times New Roman"/>
                <w:color w:val="000000"/>
                <w:sz w:val="12"/>
                <w:szCs w:val="12"/>
                <w:vertAlign w:val="superscript"/>
              </w:rPr>
              <w:t>b</w:t>
            </w:r>
            <w:r w:rsidRPr="00203FA6">
              <w:rPr>
                <w:rFonts w:ascii="Times New Roman" w:hAnsi="Times New Roman"/>
                <w:color w:val="000000"/>
                <w:sz w:val="12"/>
                <w:szCs w:val="12"/>
              </w:rPr>
              <w:t xml:space="preserve"> </w:t>
            </w:r>
          </w:p>
        </w:tc>
        <w:tc>
          <w:tcPr>
            <w:tcW w:w="272"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3.29</w:t>
            </w:r>
            <w:r w:rsidRPr="00203FA6">
              <w:rPr>
                <w:rFonts w:ascii="Times New Roman" w:hAnsi="Times New Roman"/>
                <w:color w:val="000000"/>
                <w:sz w:val="12"/>
                <w:szCs w:val="12"/>
                <w:vertAlign w:val="superscript"/>
              </w:rPr>
              <w:t>b</w:t>
            </w:r>
            <w:r w:rsidRPr="00203FA6">
              <w:rPr>
                <w:rFonts w:ascii="Times New Roman" w:hAnsi="Times New Roman"/>
                <w:color w:val="000000"/>
                <w:sz w:val="12"/>
                <w:szCs w:val="12"/>
              </w:rPr>
              <w:t xml:space="preserve"> </w:t>
            </w:r>
          </w:p>
        </w:tc>
        <w:tc>
          <w:tcPr>
            <w:tcW w:w="289"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0.290</w:t>
            </w:r>
            <w:r w:rsidRPr="00203FA6">
              <w:rPr>
                <w:rFonts w:ascii="Times New Roman" w:hAnsi="Times New Roman"/>
                <w:color w:val="000000"/>
                <w:sz w:val="12"/>
                <w:szCs w:val="12"/>
                <w:vertAlign w:val="superscript"/>
              </w:rPr>
              <w:t>b</w:t>
            </w:r>
            <w:r w:rsidRPr="00203FA6">
              <w:rPr>
                <w:rFonts w:ascii="Times New Roman" w:hAnsi="Times New Roman"/>
                <w:color w:val="000000"/>
                <w:sz w:val="12"/>
                <w:szCs w:val="12"/>
              </w:rPr>
              <w:t xml:space="preserve"> </w:t>
            </w:r>
          </w:p>
        </w:tc>
        <w:tc>
          <w:tcPr>
            <w:tcW w:w="343"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307"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246"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289"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332"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271"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335"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248"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274"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69.0</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482" w:type="pct"/>
            <w:vMerge/>
            <w:tcBorders>
              <w:left w:val="single" w:sz="8" w:space="0" w:color="000000"/>
              <w:bottom w:val="single" w:sz="8" w:space="0" w:color="000000"/>
              <w:right w:val="single" w:sz="8" w:space="0" w:color="000000"/>
            </w:tcBorders>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r>
      <w:tr w:rsidR="00626923" w:rsidRPr="00203FA6" w:rsidTr="00626923">
        <w:trPr>
          <w:jc w:val="center"/>
        </w:trPr>
        <w:tc>
          <w:tcPr>
            <w:tcW w:w="458"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roofErr w:type="spellStart"/>
            <w:r w:rsidRPr="00203FA6">
              <w:rPr>
                <w:rFonts w:ascii="Times New Roman" w:hAnsi="Times New Roman"/>
                <w:color w:val="000000"/>
                <w:sz w:val="12"/>
                <w:szCs w:val="12"/>
              </w:rPr>
              <w:t>Lohmann</w:t>
            </w:r>
            <w:proofErr w:type="spellEnd"/>
            <w:r w:rsidRPr="00203FA6">
              <w:rPr>
                <w:rFonts w:ascii="Times New Roman" w:hAnsi="Times New Roman"/>
                <w:color w:val="000000"/>
                <w:sz w:val="12"/>
                <w:szCs w:val="12"/>
              </w:rPr>
              <w:t xml:space="preserve"> White</w:t>
            </w:r>
          </w:p>
        </w:tc>
        <w:tc>
          <w:tcPr>
            <w:tcW w:w="274"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60.05</w:t>
            </w:r>
            <w:r w:rsidRPr="00203FA6">
              <w:rPr>
                <w:rFonts w:ascii="Times New Roman" w:hAnsi="Times New Roman"/>
                <w:color w:val="000000"/>
                <w:sz w:val="12"/>
                <w:szCs w:val="12"/>
                <w:vertAlign w:val="superscript"/>
              </w:rPr>
              <w:t>b</w:t>
            </w:r>
            <w:r w:rsidRPr="00203FA6">
              <w:rPr>
                <w:rFonts w:ascii="Times New Roman" w:hAnsi="Times New Roman"/>
                <w:color w:val="000000"/>
                <w:sz w:val="12"/>
                <w:szCs w:val="12"/>
              </w:rPr>
              <w:t xml:space="preserve"> </w:t>
            </w:r>
          </w:p>
        </w:tc>
        <w:tc>
          <w:tcPr>
            <w:tcW w:w="247"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332"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272"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289"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0.357</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343"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4384 </w:t>
            </w:r>
          </w:p>
        </w:tc>
        <w:tc>
          <w:tcPr>
            <w:tcW w:w="307"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246"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289"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332"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271"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335"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248"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274"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482" w:type="pct"/>
            <w:vMerge w:val="restart"/>
            <w:tcBorders>
              <w:top w:val="single" w:sz="4" w:space="0" w:color="auto"/>
              <w:left w:val="single" w:sz="8" w:space="0" w:color="000000"/>
              <w:right w:val="single" w:sz="8" w:space="0" w:color="000000"/>
            </w:tcBorders>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roofErr w:type="spellStart"/>
            <w:r w:rsidRPr="00203FA6">
              <w:rPr>
                <w:rFonts w:ascii="Times New Roman" w:hAnsi="Times New Roman"/>
                <w:color w:val="000000"/>
                <w:sz w:val="12"/>
                <w:szCs w:val="12"/>
              </w:rPr>
              <w:t>Ketta</w:t>
            </w:r>
            <w:proofErr w:type="spellEnd"/>
            <w:r w:rsidRPr="00203FA6">
              <w:rPr>
                <w:rFonts w:ascii="Times New Roman" w:hAnsi="Times New Roman"/>
                <w:color w:val="000000"/>
                <w:sz w:val="12"/>
                <w:szCs w:val="12"/>
              </w:rPr>
              <w:t xml:space="preserve"> and </w:t>
            </w:r>
            <w:proofErr w:type="spellStart"/>
            <w:r w:rsidRPr="00203FA6">
              <w:rPr>
                <w:rFonts w:ascii="Times New Roman" w:hAnsi="Times New Roman"/>
                <w:color w:val="000000"/>
                <w:sz w:val="12"/>
                <w:szCs w:val="12"/>
              </w:rPr>
              <w:t>Tumova</w:t>
            </w:r>
            <w:proofErr w:type="spellEnd"/>
            <w:r w:rsidRPr="00203FA6">
              <w:rPr>
                <w:rFonts w:ascii="Times New Roman" w:hAnsi="Times New Roman"/>
                <w:color w:val="000000"/>
                <w:sz w:val="12"/>
                <w:szCs w:val="12"/>
              </w:rPr>
              <w:t xml:space="preserve"> (2014) </w:t>
            </w:r>
          </w:p>
        </w:tc>
      </w:tr>
      <w:tr w:rsidR="00626923" w:rsidRPr="00203FA6" w:rsidTr="00626923">
        <w:trPr>
          <w:jc w:val="center"/>
        </w:trPr>
        <w:tc>
          <w:tcPr>
            <w:tcW w:w="458"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Czech Hon</w:t>
            </w:r>
          </w:p>
        </w:tc>
        <w:tc>
          <w:tcPr>
            <w:tcW w:w="274"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49.19</w:t>
            </w:r>
            <w:r w:rsidRPr="00203FA6">
              <w:rPr>
                <w:rFonts w:ascii="Times New Roman" w:hAnsi="Times New Roman"/>
                <w:color w:val="000000"/>
                <w:sz w:val="12"/>
                <w:szCs w:val="12"/>
                <w:vertAlign w:val="superscript"/>
              </w:rPr>
              <w:t>c</w:t>
            </w:r>
            <w:r w:rsidRPr="00203FA6">
              <w:rPr>
                <w:rFonts w:ascii="Times New Roman" w:hAnsi="Times New Roman"/>
                <w:color w:val="000000"/>
                <w:sz w:val="12"/>
                <w:szCs w:val="12"/>
              </w:rPr>
              <w:t xml:space="preserve"> </w:t>
            </w:r>
          </w:p>
        </w:tc>
        <w:tc>
          <w:tcPr>
            <w:tcW w:w="247"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332"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272"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289"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0.322</w:t>
            </w:r>
            <w:r w:rsidRPr="00203FA6">
              <w:rPr>
                <w:rFonts w:ascii="Times New Roman" w:hAnsi="Times New Roman"/>
                <w:color w:val="000000"/>
                <w:sz w:val="12"/>
                <w:szCs w:val="12"/>
                <w:vertAlign w:val="superscript"/>
              </w:rPr>
              <w:t>c</w:t>
            </w:r>
            <w:r w:rsidRPr="00203FA6">
              <w:rPr>
                <w:rFonts w:ascii="Times New Roman" w:hAnsi="Times New Roman"/>
                <w:color w:val="000000"/>
                <w:sz w:val="12"/>
                <w:szCs w:val="12"/>
              </w:rPr>
              <w:t xml:space="preserve"> </w:t>
            </w:r>
          </w:p>
        </w:tc>
        <w:tc>
          <w:tcPr>
            <w:tcW w:w="343"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4186 </w:t>
            </w:r>
          </w:p>
        </w:tc>
        <w:tc>
          <w:tcPr>
            <w:tcW w:w="307"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246"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289"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332"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271"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335"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248"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274"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482" w:type="pct"/>
            <w:vMerge/>
            <w:tcBorders>
              <w:left w:val="single" w:sz="8" w:space="0" w:color="000000"/>
              <w:right w:val="single" w:sz="8" w:space="0" w:color="000000"/>
            </w:tcBorders>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r>
      <w:tr w:rsidR="00626923" w:rsidRPr="00203FA6" w:rsidTr="00626923">
        <w:trPr>
          <w:jc w:val="center"/>
        </w:trPr>
        <w:tc>
          <w:tcPr>
            <w:tcW w:w="458"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roofErr w:type="spellStart"/>
            <w:r w:rsidRPr="00203FA6">
              <w:rPr>
                <w:rFonts w:ascii="Times New Roman" w:hAnsi="Times New Roman"/>
                <w:color w:val="000000"/>
                <w:sz w:val="12"/>
                <w:szCs w:val="12"/>
              </w:rPr>
              <w:t>Lohmann</w:t>
            </w:r>
            <w:proofErr w:type="spellEnd"/>
            <w:r w:rsidRPr="00203FA6">
              <w:rPr>
                <w:rFonts w:ascii="Times New Roman" w:hAnsi="Times New Roman"/>
                <w:color w:val="000000"/>
                <w:sz w:val="12"/>
                <w:szCs w:val="12"/>
              </w:rPr>
              <w:t xml:space="preserve"> White (LW)</w:t>
            </w:r>
          </w:p>
        </w:tc>
        <w:tc>
          <w:tcPr>
            <w:tcW w:w="274"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247"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332"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58.7</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272"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289"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343"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307"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16.8</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246"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289"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332"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36.7</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271"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335"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248"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274"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482" w:type="pct"/>
            <w:vMerge/>
            <w:tcBorders>
              <w:left w:val="single" w:sz="8" w:space="0" w:color="000000"/>
              <w:right w:val="single" w:sz="8" w:space="0" w:color="000000"/>
            </w:tcBorders>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r>
      <w:tr w:rsidR="00626923" w:rsidRPr="00203FA6" w:rsidTr="00626923">
        <w:trPr>
          <w:jc w:val="center"/>
        </w:trPr>
        <w:tc>
          <w:tcPr>
            <w:tcW w:w="458"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H</w:t>
            </w:r>
            <w:r w:rsidR="00626923" w:rsidRPr="00203FA6">
              <w:rPr>
                <w:rFonts w:ascii="Times New Roman" w:hAnsi="Times New Roman"/>
                <w:color w:val="000000"/>
                <w:sz w:val="12"/>
                <w:szCs w:val="12"/>
              </w:rPr>
              <w:t xml:space="preserve"> &amp; </w:t>
            </w:r>
            <w:r w:rsidRPr="00203FA6">
              <w:rPr>
                <w:rFonts w:ascii="Times New Roman" w:hAnsi="Times New Roman"/>
                <w:color w:val="000000"/>
                <w:sz w:val="12"/>
                <w:szCs w:val="12"/>
              </w:rPr>
              <w:t>N White (HN)</w:t>
            </w:r>
          </w:p>
        </w:tc>
        <w:tc>
          <w:tcPr>
            <w:tcW w:w="274"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247"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332"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56.0</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272"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289"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343"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307"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16.8</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246"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289"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332"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34.1</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271"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335"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248"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274"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482" w:type="pct"/>
            <w:vMerge/>
            <w:tcBorders>
              <w:left w:val="single" w:sz="8" w:space="0" w:color="000000"/>
              <w:right w:val="single" w:sz="8" w:space="0" w:color="000000"/>
            </w:tcBorders>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r>
      <w:tr w:rsidR="00626923" w:rsidRPr="00203FA6" w:rsidTr="00626923">
        <w:trPr>
          <w:jc w:val="center"/>
        </w:trPr>
        <w:tc>
          <w:tcPr>
            <w:tcW w:w="458"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roofErr w:type="spellStart"/>
            <w:r w:rsidRPr="00203FA6">
              <w:rPr>
                <w:rFonts w:ascii="Times New Roman" w:hAnsi="Times New Roman"/>
                <w:color w:val="000000"/>
                <w:sz w:val="12"/>
                <w:szCs w:val="12"/>
              </w:rPr>
              <w:t>Lohmann</w:t>
            </w:r>
            <w:proofErr w:type="spellEnd"/>
            <w:r w:rsidRPr="00203FA6">
              <w:rPr>
                <w:rFonts w:ascii="Times New Roman" w:hAnsi="Times New Roman"/>
                <w:color w:val="000000"/>
                <w:sz w:val="12"/>
                <w:szCs w:val="12"/>
              </w:rPr>
              <w:t xml:space="preserve"> Brown (LB)</w:t>
            </w:r>
          </w:p>
        </w:tc>
        <w:tc>
          <w:tcPr>
            <w:tcW w:w="274"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247"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332"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58.9</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272"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289"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343"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307"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17.2</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246"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289"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332"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36.6</w:t>
            </w:r>
            <w:r w:rsidRPr="00203FA6">
              <w:rPr>
                <w:rFonts w:ascii="Times New Roman" w:hAnsi="Times New Roman"/>
                <w:color w:val="000000"/>
                <w:sz w:val="12"/>
                <w:szCs w:val="12"/>
                <w:vertAlign w:val="superscript"/>
              </w:rPr>
              <w:t>ba</w:t>
            </w:r>
            <w:r w:rsidRPr="00203FA6">
              <w:rPr>
                <w:rFonts w:ascii="Times New Roman" w:hAnsi="Times New Roman"/>
                <w:color w:val="000000"/>
                <w:sz w:val="12"/>
                <w:szCs w:val="12"/>
              </w:rPr>
              <w:t xml:space="preserve"> </w:t>
            </w:r>
          </w:p>
        </w:tc>
        <w:tc>
          <w:tcPr>
            <w:tcW w:w="271"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335"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248"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274"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c>
          <w:tcPr>
            <w:tcW w:w="482" w:type="pct"/>
            <w:vMerge/>
            <w:tcBorders>
              <w:left w:val="single" w:sz="8" w:space="0" w:color="000000"/>
              <w:bottom w:val="single" w:sz="8" w:space="0" w:color="000000"/>
              <w:right w:val="single" w:sz="8" w:space="0" w:color="000000"/>
            </w:tcBorders>
            <w:vAlign w:val="center"/>
          </w:tcPr>
          <w:p w:rsidR="00610451" w:rsidRPr="00203FA6" w:rsidRDefault="00610451" w:rsidP="00203FA6">
            <w:pPr>
              <w:snapToGrid w:val="0"/>
              <w:spacing w:after="0" w:line="240" w:lineRule="auto"/>
              <w:jc w:val="both"/>
              <w:rPr>
                <w:rFonts w:ascii="Times New Roman" w:eastAsia="Times New Roman" w:hAnsi="Times New Roman"/>
                <w:sz w:val="12"/>
                <w:szCs w:val="12"/>
              </w:rPr>
            </w:pPr>
          </w:p>
        </w:tc>
      </w:tr>
      <w:tr w:rsidR="00626923" w:rsidRPr="00203FA6" w:rsidTr="00626923">
        <w:trPr>
          <w:jc w:val="center"/>
        </w:trPr>
        <w:tc>
          <w:tcPr>
            <w:tcW w:w="458"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365F0C" w:rsidRPr="00203FA6" w:rsidRDefault="006506A3"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Rhode Islam Red (male) and </w:t>
            </w:r>
            <w:proofErr w:type="spellStart"/>
            <w:r w:rsidRPr="00203FA6">
              <w:rPr>
                <w:rFonts w:ascii="Times New Roman" w:hAnsi="Times New Roman"/>
                <w:color w:val="000000"/>
                <w:sz w:val="12"/>
                <w:szCs w:val="12"/>
              </w:rPr>
              <w:t>Plymuuth</w:t>
            </w:r>
            <w:proofErr w:type="spellEnd"/>
            <w:r w:rsidRPr="00203FA6">
              <w:rPr>
                <w:rFonts w:ascii="Times New Roman" w:hAnsi="Times New Roman"/>
                <w:color w:val="000000"/>
                <w:sz w:val="12"/>
                <w:szCs w:val="12"/>
              </w:rPr>
              <w:t xml:space="preserve"> </w:t>
            </w:r>
            <w:proofErr w:type="spellStart"/>
            <w:r w:rsidRPr="00203FA6">
              <w:rPr>
                <w:rFonts w:ascii="Times New Roman" w:hAnsi="Times New Roman"/>
                <w:color w:val="000000"/>
                <w:sz w:val="12"/>
                <w:szCs w:val="12"/>
              </w:rPr>
              <w:t>Bamed</w:t>
            </w:r>
            <w:proofErr w:type="spellEnd"/>
            <w:r w:rsidRPr="00203FA6">
              <w:rPr>
                <w:rFonts w:ascii="Times New Roman" w:hAnsi="Times New Roman"/>
                <w:color w:val="000000"/>
                <w:sz w:val="12"/>
                <w:szCs w:val="12"/>
              </w:rPr>
              <w:t xml:space="preserve"> Rock (female) cross</w:t>
            </w:r>
          </w:p>
        </w:tc>
        <w:tc>
          <w:tcPr>
            <w:tcW w:w="274"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6506A3" w:rsidRPr="00203FA6" w:rsidRDefault="006506A3" w:rsidP="00203FA6">
            <w:pPr>
              <w:snapToGrid w:val="0"/>
              <w:spacing w:after="0" w:line="240" w:lineRule="auto"/>
              <w:jc w:val="both"/>
              <w:rPr>
                <w:rFonts w:ascii="Times New Roman" w:eastAsia="Times New Roman" w:hAnsi="Times New Roman"/>
                <w:sz w:val="12"/>
                <w:szCs w:val="12"/>
              </w:rPr>
            </w:pPr>
          </w:p>
        </w:tc>
        <w:tc>
          <w:tcPr>
            <w:tcW w:w="247"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6506A3" w:rsidRPr="00203FA6" w:rsidRDefault="006506A3" w:rsidP="00203FA6">
            <w:pPr>
              <w:snapToGrid w:val="0"/>
              <w:spacing w:after="0" w:line="240" w:lineRule="auto"/>
              <w:jc w:val="both"/>
              <w:rPr>
                <w:rFonts w:ascii="Times New Roman" w:eastAsia="Times New Roman" w:hAnsi="Times New Roman"/>
                <w:sz w:val="12"/>
                <w:szCs w:val="12"/>
              </w:rPr>
            </w:pPr>
          </w:p>
        </w:tc>
        <w:tc>
          <w:tcPr>
            <w:tcW w:w="332"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365F0C" w:rsidRPr="00203FA6" w:rsidRDefault="006506A3"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64.0</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272"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6506A3" w:rsidRPr="00203FA6" w:rsidRDefault="006506A3" w:rsidP="00203FA6">
            <w:pPr>
              <w:snapToGrid w:val="0"/>
              <w:spacing w:after="0" w:line="240" w:lineRule="auto"/>
              <w:jc w:val="both"/>
              <w:rPr>
                <w:rFonts w:ascii="Times New Roman" w:eastAsia="Times New Roman" w:hAnsi="Times New Roman"/>
                <w:sz w:val="12"/>
                <w:szCs w:val="12"/>
              </w:rPr>
            </w:pPr>
          </w:p>
        </w:tc>
        <w:tc>
          <w:tcPr>
            <w:tcW w:w="289"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6506A3" w:rsidRPr="00203FA6" w:rsidRDefault="006506A3" w:rsidP="00203FA6">
            <w:pPr>
              <w:snapToGrid w:val="0"/>
              <w:spacing w:after="0" w:line="240" w:lineRule="auto"/>
              <w:jc w:val="both"/>
              <w:rPr>
                <w:rFonts w:ascii="Times New Roman" w:eastAsia="Times New Roman" w:hAnsi="Times New Roman"/>
                <w:sz w:val="12"/>
                <w:szCs w:val="12"/>
              </w:rPr>
            </w:pPr>
          </w:p>
        </w:tc>
        <w:tc>
          <w:tcPr>
            <w:tcW w:w="343"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6506A3" w:rsidRPr="00203FA6" w:rsidRDefault="006506A3" w:rsidP="00203FA6">
            <w:pPr>
              <w:snapToGrid w:val="0"/>
              <w:spacing w:after="0" w:line="240" w:lineRule="auto"/>
              <w:jc w:val="both"/>
              <w:rPr>
                <w:rFonts w:ascii="Times New Roman" w:eastAsia="Times New Roman" w:hAnsi="Times New Roman"/>
                <w:sz w:val="12"/>
                <w:szCs w:val="12"/>
              </w:rPr>
            </w:pPr>
          </w:p>
        </w:tc>
        <w:tc>
          <w:tcPr>
            <w:tcW w:w="307"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365F0C" w:rsidRPr="00203FA6" w:rsidRDefault="006506A3"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18.4</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246"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6506A3" w:rsidRPr="00203FA6" w:rsidRDefault="006506A3" w:rsidP="00203FA6">
            <w:pPr>
              <w:snapToGrid w:val="0"/>
              <w:spacing w:after="0" w:line="240" w:lineRule="auto"/>
              <w:jc w:val="both"/>
              <w:rPr>
                <w:rFonts w:ascii="Times New Roman" w:eastAsia="Times New Roman" w:hAnsi="Times New Roman"/>
                <w:sz w:val="12"/>
                <w:szCs w:val="12"/>
              </w:rPr>
            </w:pPr>
          </w:p>
        </w:tc>
        <w:tc>
          <w:tcPr>
            <w:tcW w:w="289"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6506A3" w:rsidRPr="00203FA6" w:rsidRDefault="006506A3" w:rsidP="00203FA6">
            <w:pPr>
              <w:snapToGrid w:val="0"/>
              <w:spacing w:after="0" w:line="240" w:lineRule="auto"/>
              <w:jc w:val="both"/>
              <w:rPr>
                <w:rFonts w:ascii="Times New Roman" w:eastAsia="Times New Roman" w:hAnsi="Times New Roman"/>
                <w:sz w:val="12"/>
                <w:szCs w:val="12"/>
              </w:rPr>
            </w:pPr>
          </w:p>
        </w:tc>
        <w:tc>
          <w:tcPr>
            <w:tcW w:w="332"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365F0C" w:rsidRPr="00203FA6" w:rsidRDefault="006506A3"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40.1</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271"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6506A3" w:rsidRPr="00203FA6" w:rsidRDefault="006506A3" w:rsidP="00203FA6">
            <w:pPr>
              <w:snapToGrid w:val="0"/>
              <w:spacing w:after="0" w:line="240" w:lineRule="auto"/>
              <w:jc w:val="both"/>
              <w:rPr>
                <w:rFonts w:ascii="Times New Roman" w:eastAsia="Times New Roman" w:hAnsi="Times New Roman"/>
                <w:sz w:val="12"/>
                <w:szCs w:val="12"/>
              </w:rPr>
            </w:pPr>
          </w:p>
        </w:tc>
        <w:tc>
          <w:tcPr>
            <w:tcW w:w="335"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6506A3" w:rsidRPr="00203FA6" w:rsidRDefault="006506A3" w:rsidP="00203FA6">
            <w:pPr>
              <w:snapToGrid w:val="0"/>
              <w:spacing w:after="0" w:line="240" w:lineRule="auto"/>
              <w:jc w:val="both"/>
              <w:rPr>
                <w:rFonts w:ascii="Times New Roman" w:eastAsia="Times New Roman" w:hAnsi="Times New Roman"/>
                <w:sz w:val="12"/>
                <w:szCs w:val="12"/>
              </w:rPr>
            </w:pPr>
          </w:p>
        </w:tc>
        <w:tc>
          <w:tcPr>
            <w:tcW w:w="248"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6506A3" w:rsidRPr="00203FA6" w:rsidRDefault="006506A3" w:rsidP="00203FA6">
            <w:pPr>
              <w:snapToGrid w:val="0"/>
              <w:spacing w:after="0" w:line="240" w:lineRule="auto"/>
              <w:jc w:val="both"/>
              <w:rPr>
                <w:rFonts w:ascii="Times New Roman" w:eastAsia="Times New Roman" w:hAnsi="Times New Roman"/>
                <w:sz w:val="12"/>
                <w:szCs w:val="12"/>
              </w:rPr>
            </w:pPr>
          </w:p>
        </w:tc>
        <w:tc>
          <w:tcPr>
            <w:tcW w:w="274"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6506A3" w:rsidRPr="00203FA6" w:rsidRDefault="006506A3" w:rsidP="00203FA6">
            <w:pPr>
              <w:snapToGrid w:val="0"/>
              <w:spacing w:after="0" w:line="240" w:lineRule="auto"/>
              <w:jc w:val="both"/>
              <w:rPr>
                <w:rFonts w:ascii="Times New Roman" w:eastAsia="Times New Roman" w:hAnsi="Times New Roman"/>
                <w:sz w:val="12"/>
                <w:szCs w:val="12"/>
              </w:rPr>
            </w:pPr>
          </w:p>
        </w:tc>
        <w:tc>
          <w:tcPr>
            <w:tcW w:w="482" w:type="pct"/>
            <w:tcBorders>
              <w:top w:val="single" w:sz="4" w:space="0" w:color="auto"/>
              <w:left w:val="single" w:sz="8" w:space="0" w:color="000000"/>
              <w:bottom w:val="single" w:sz="8" w:space="0" w:color="000000"/>
              <w:right w:val="single" w:sz="8" w:space="0" w:color="000000"/>
            </w:tcBorders>
            <w:vAlign w:val="center"/>
          </w:tcPr>
          <w:p w:rsidR="00365F0C" w:rsidRPr="00203FA6" w:rsidRDefault="006506A3"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Singh et al (2008) </w:t>
            </w:r>
          </w:p>
        </w:tc>
      </w:tr>
      <w:tr w:rsidR="00626923" w:rsidRPr="00203FA6" w:rsidTr="00626923">
        <w:trPr>
          <w:jc w:val="center"/>
        </w:trPr>
        <w:tc>
          <w:tcPr>
            <w:tcW w:w="458"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Czech</w:t>
            </w:r>
          </w:p>
        </w:tc>
        <w:tc>
          <w:tcPr>
            <w:tcW w:w="274"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2"/>
                <w:szCs w:val="12"/>
              </w:rPr>
            </w:pPr>
          </w:p>
        </w:tc>
        <w:tc>
          <w:tcPr>
            <w:tcW w:w="247"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2"/>
                <w:szCs w:val="12"/>
              </w:rPr>
            </w:pPr>
          </w:p>
        </w:tc>
        <w:tc>
          <w:tcPr>
            <w:tcW w:w="332"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49.04 </w:t>
            </w:r>
          </w:p>
        </w:tc>
        <w:tc>
          <w:tcPr>
            <w:tcW w:w="272"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4.59</w:t>
            </w:r>
            <w:r w:rsidRPr="00203FA6">
              <w:rPr>
                <w:rFonts w:ascii="Times New Roman" w:hAnsi="Times New Roman"/>
                <w:color w:val="000000"/>
                <w:sz w:val="12"/>
                <w:szCs w:val="12"/>
                <w:vertAlign w:val="superscript"/>
              </w:rPr>
              <w:t>c</w:t>
            </w:r>
            <w:r w:rsidRPr="00203FA6">
              <w:rPr>
                <w:rFonts w:ascii="Times New Roman" w:hAnsi="Times New Roman"/>
                <w:color w:val="000000"/>
                <w:sz w:val="12"/>
                <w:szCs w:val="12"/>
              </w:rPr>
              <w:t xml:space="preserve"> </w:t>
            </w:r>
          </w:p>
        </w:tc>
        <w:tc>
          <w:tcPr>
            <w:tcW w:w="289"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2"/>
                <w:szCs w:val="12"/>
              </w:rPr>
            </w:pPr>
          </w:p>
        </w:tc>
        <w:tc>
          <w:tcPr>
            <w:tcW w:w="343"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2"/>
                <w:szCs w:val="12"/>
              </w:rPr>
            </w:pPr>
          </w:p>
        </w:tc>
        <w:tc>
          <w:tcPr>
            <w:tcW w:w="307"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15.37 </w:t>
            </w:r>
          </w:p>
        </w:tc>
        <w:tc>
          <w:tcPr>
            <w:tcW w:w="246"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44.95 </w:t>
            </w:r>
          </w:p>
        </w:tc>
        <w:tc>
          <w:tcPr>
            <w:tcW w:w="289"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6.04 </w:t>
            </w:r>
          </w:p>
        </w:tc>
        <w:tc>
          <w:tcPr>
            <w:tcW w:w="332"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28.13</w:t>
            </w:r>
            <w:r w:rsidRPr="00203FA6">
              <w:rPr>
                <w:rFonts w:ascii="Times New Roman" w:hAnsi="Times New Roman"/>
                <w:color w:val="000000"/>
                <w:sz w:val="12"/>
                <w:szCs w:val="12"/>
                <w:vertAlign w:val="superscript"/>
              </w:rPr>
              <w:t>c</w:t>
            </w:r>
            <w:r w:rsidRPr="00203FA6">
              <w:rPr>
                <w:rFonts w:ascii="Times New Roman" w:hAnsi="Times New Roman"/>
                <w:color w:val="000000"/>
                <w:sz w:val="12"/>
                <w:szCs w:val="12"/>
              </w:rPr>
              <w:t xml:space="preserve"> </w:t>
            </w:r>
          </w:p>
        </w:tc>
        <w:tc>
          <w:tcPr>
            <w:tcW w:w="271"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7.96</w:t>
            </w:r>
            <w:r w:rsidRPr="00203FA6">
              <w:rPr>
                <w:rFonts w:ascii="Times New Roman" w:hAnsi="Times New Roman"/>
                <w:color w:val="000000"/>
                <w:sz w:val="12"/>
                <w:szCs w:val="12"/>
                <w:vertAlign w:val="superscript"/>
              </w:rPr>
              <w:t>c</w:t>
            </w:r>
            <w:r w:rsidRPr="00203FA6">
              <w:rPr>
                <w:rFonts w:ascii="Times New Roman" w:hAnsi="Times New Roman"/>
                <w:color w:val="000000"/>
                <w:sz w:val="12"/>
                <w:szCs w:val="12"/>
              </w:rPr>
              <w:t xml:space="preserve"> </w:t>
            </w:r>
          </w:p>
        </w:tc>
        <w:tc>
          <w:tcPr>
            <w:tcW w:w="335"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78.81 </w:t>
            </w:r>
          </w:p>
        </w:tc>
        <w:tc>
          <w:tcPr>
            <w:tcW w:w="248"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2"/>
                <w:szCs w:val="12"/>
              </w:rPr>
            </w:pPr>
          </w:p>
        </w:tc>
        <w:tc>
          <w:tcPr>
            <w:tcW w:w="274"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76.46</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482" w:type="pct"/>
            <w:vMerge w:val="restart"/>
            <w:tcBorders>
              <w:top w:val="single" w:sz="4" w:space="0" w:color="auto"/>
              <w:left w:val="single" w:sz="8" w:space="0" w:color="000000"/>
              <w:right w:val="single" w:sz="8" w:space="0" w:color="000000"/>
            </w:tcBorders>
            <w:vAlign w:val="center"/>
          </w:tcPr>
          <w:p w:rsidR="00D9058E" w:rsidRPr="00203FA6" w:rsidRDefault="00D9058E" w:rsidP="00203FA6">
            <w:pPr>
              <w:snapToGrid w:val="0"/>
              <w:spacing w:after="0" w:line="240" w:lineRule="auto"/>
              <w:jc w:val="both"/>
              <w:rPr>
                <w:rFonts w:ascii="Times New Roman" w:eastAsia="Times New Roman" w:hAnsi="Times New Roman"/>
                <w:sz w:val="12"/>
                <w:szCs w:val="12"/>
              </w:rPr>
            </w:pPr>
            <w:proofErr w:type="spellStart"/>
            <w:r w:rsidRPr="00203FA6">
              <w:rPr>
                <w:rFonts w:ascii="Times New Roman" w:hAnsi="Times New Roman"/>
                <w:color w:val="000000"/>
                <w:sz w:val="12"/>
                <w:szCs w:val="12"/>
              </w:rPr>
              <w:t>Suobodova</w:t>
            </w:r>
            <w:proofErr w:type="spellEnd"/>
            <w:r w:rsidRPr="00203FA6">
              <w:rPr>
                <w:rFonts w:ascii="Times New Roman" w:hAnsi="Times New Roman"/>
                <w:color w:val="000000"/>
                <w:sz w:val="12"/>
                <w:szCs w:val="12"/>
              </w:rPr>
              <w:t xml:space="preserve"> et al (2014) </w:t>
            </w:r>
          </w:p>
        </w:tc>
      </w:tr>
      <w:tr w:rsidR="00626923" w:rsidRPr="00203FA6" w:rsidTr="00626923">
        <w:trPr>
          <w:jc w:val="center"/>
        </w:trPr>
        <w:tc>
          <w:tcPr>
            <w:tcW w:w="458"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2"/>
                <w:szCs w:val="12"/>
              </w:rPr>
            </w:pPr>
            <w:proofErr w:type="spellStart"/>
            <w:r w:rsidRPr="00203FA6">
              <w:rPr>
                <w:rFonts w:ascii="Times New Roman" w:hAnsi="Times New Roman"/>
                <w:color w:val="000000"/>
                <w:sz w:val="12"/>
                <w:szCs w:val="12"/>
              </w:rPr>
              <w:t>Lohmman</w:t>
            </w:r>
            <w:proofErr w:type="spellEnd"/>
          </w:p>
        </w:tc>
        <w:tc>
          <w:tcPr>
            <w:tcW w:w="274"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2"/>
                <w:szCs w:val="12"/>
              </w:rPr>
            </w:pPr>
          </w:p>
        </w:tc>
        <w:tc>
          <w:tcPr>
            <w:tcW w:w="247"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2"/>
                <w:szCs w:val="12"/>
              </w:rPr>
            </w:pPr>
          </w:p>
        </w:tc>
        <w:tc>
          <w:tcPr>
            <w:tcW w:w="332"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61.18 </w:t>
            </w:r>
          </w:p>
        </w:tc>
        <w:tc>
          <w:tcPr>
            <w:tcW w:w="272"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0.01</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289"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2"/>
                <w:szCs w:val="12"/>
              </w:rPr>
            </w:pPr>
          </w:p>
        </w:tc>
        <w:tc>
          <w:tcPr>
            <w:tcW w:w="343"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2"/>
                <w:szCs w:val="12"/>
              </w:rPr>
            </w:pPr>
          </w:p>
        </w:tc>
        <w:tc>
          <w:tcPr>
            <w:tcW w:w="307"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16.14 </w:t>
            </w:r>
          </w:p>
        </w:tc>
        <w:tc>
          <w:tcPr>
            <w:tcW w:w="246"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44.31 </w:t>
            </w:r>
          </w:p>
        </w:tc>
        <w:tc>
          <w:tcPr>
            <w:tcW w:w="289"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4.83 </w:t>
            </w:r>
          </w:p>
        </w:tc>
        <w:tc>
          <w:tcPr>
            <w:tcW w:w="332"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37.54</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271"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10.73</w:t>
            </w:r>
            <w:r w:rsidRPr="00203FA6">
              <w:rPr>
                <w:rFonts w:ascii="Times New Roman" w:hAnsi="Times New Roman"/>
                <w:color w:val="000000"/>
                <w:sz w:val="12"/>
                <w:szCs w:val="12"/>
                <w:vertAlign w:val="superscript"/>
              </w:rPr>
              <w:t>a</w:t>
            </w:r>
            <w:r w:rsidRPr="00203FA6">
              <w:rPr>
                <w:rFonts w:ascii="Times New Roman" w:hAnsi="Times New Roman"/>
                <w:color w:val="000000"/>
                <w:sz w:val="12"/>
                <w:szCs w:val="12"/>
              </w:rPr>
              <w:t xml:space="preserve"> </w:t>
            </w:r>
          </w:p>
        </w:tc>
        <w:tc>
          <w:tcPr>
            <w:tcW w:w="335"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 xml:space="preserve">88.88 </w:t>
            </w:r>
          </w:p>
        </w:tc>
        <w:tc>
          <w:tcPr>
            <w:tcW w:w="248"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2"/>
                <w:szCs w:val="12"/>
              </w:rPr>
            </w:pPr>
          </w:p>
        </w:tc>
        <w:tc>
          <w:tcPr>
            <w:tcW w:w="274"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2"/>
                <w:szCs w:val="12"/>
              </w:rPr>
            </w:pPr>
            <w:r w:rsidRPr="00203FA6">
              <w:rPr>
                <w:rFonts w:ascii="Times New Roman" w:hAnsi="Times New Roman"/>
                <w:color w:val="000000"/>
                <w:sz w:val="12"/>
                <w:szCs w:val="12"/>
              </w:rPr>
              <w:t>74.91</w:t>
            </w:r>
            <w:r w:rsidRPr="00203FA6">
              <w:rPr>
                <w:rFonts w:ascii="Times New Roman" w:hAnsi="Times New Roman"/>
                <w:color w:val="000000"/>
                <w:sz w:val="12"/>
                <w:szCs w:val="12"/>
                <w:vertAlign w:val="superscript"/>
              </w:rPr>
              <w:t>b</w:t>
            </w:r>
            <w:r w:rsidRPr="00203FA6">
              <w:rPr>
                <w:rFonts w:ascii="Times New Roman" w:hAnsi="Times New Roman"/>
                <w:color w:val="000000"/>
                <w:sz w:val="12"/>
                <w:szCs w:val="12"/>
              </w:rPr>
              <w:t xml:space="preserve"> </w:t>
            </w:r>
          </w:p>
        </w:tc>
        <w:tc>
          <w:tcPr>
            <w:tcW w:w="482" w:type="pct"/>
            <w:vMerge/>
            <w:tcBorders>
              <w:left w:val="single" w:sz="8" w:space="0" w:color="000000"/>
              <w:bottom w:val="single" w:sz="8" w:space="0" w:color="000000"/>
              <w:right w:val="single" w:sz="8" w:space="0" w:color="000000"/>
            </w:tcBorders>
            <w:vAlign w:val="center"/>
          </w:tcPr>
          <w:p w:rsidR="00D9058E" w:rsidRPr="00203FA6" w:rsidRDefault="00D9058E" w:rsidP="00203FA6">
            <w:pPr>
              <w:snapToGrid w:val="0"/>
              <w:spacing w:after="0" w:line="240" w:lineRule="auto"/>
              <w:jc w:val="both"/>
              <w:rPr>
                <w:rFonts w:ascii="Times New Roman" w:eastAsia="Times New Roman" w:hAnsi="Times New Roman"/>
                <w:sz w:val="12"/>
                <w:szCs w:val="12"/>
              </w:rPr>
            </w:pPr>
          </w:p>
        </w:tc>
      </w:tr>
    </w:tbl>
    <w:p w:rsidR="00626923" w:rsidRPr="00626923" w:rsidRDefault="00626923" w:rsidP="00203FA6">
      <w:pPr>
        <w:snapToGrid w:val="0"/>
        <w:spacing w:after="0" w:line="240" w:lineRule="auto"/>
        <w:ind w:firstLine="425"/>
        <w:jc w:val="both"/>
        <w:rPr>
          <w:rFonts w:ascii="Times New Roman" w:hAnsi="Times New Roman"/>
          <w:sz w:val="20"/>
        </w:rPr>
      </w:pPr>
    </w:p>
    <w:p w:rsidR="00ED0635" w:rsidRPr="00626923" w:rsidRDefault="007E42E5" w:rsidP="00203FA6">
      <w:pPr>
        <w:snapToGrid w:val="0"/>
        <w:spacing w:after="0" w:line="240" w:lineRule="auto"/>
        <w:jc w:val="center"/>
        <w:rPr>
          <w:rFonts w:ascii="Times New Roman" w:hAnsi="Times New Roman"/>
          <w:b/>
          <w:sz w:val="20"/>
          <w:szCs w:val="18"/>
        </w:rPr>
      </w:pPr>
      <w:r w:rsidRPr="00626923">
        <w:rPr>
          <w:rFonts w:ascii="Times New Roman" w:hAnsi="Times New Roman"/>
          <w:b/>
          <w:sz w:val="20"/>
          <w:szCs w:val="18"/>
        </w:rPr>
        <w:t>Table 4: Breed, References and Egg Quality Parameters (Continues)</w:t>
      </w:r>
    </w:p>
    <w:tbl>
      <w:tblPr>
        <w:tblW w:w="5000" w:type="pct"/>
        <w:jc w:val="center"/>
        <w:tblCellMar>
          <w:left w:w="57" w:type="dxa"/>
          <w:right w:w="57" w:type="dxa"/>
        </w:tblCellMar>
        <w:tblLook w:val="04A0"/>
      </w:tblPr>
      <w:tblGrid>
        <w:gridCol w:w="1211"/>
        <w:gridCol w:w="460"/>
        <w:gridCol w:w="460"/>
        <w:gridCol w:w="540"/>
        <w:gridCol w:w="505"/>
        <w:gridCol w:w="612"/>
        <w:gridCol w:w="640"/>
        <w:gridCol w:w="532"/>
        <w:gridCol w:w="559"/>
        <w:gridCol w:w="509"/>
        <w:gridCol w:w="532"/>
        <w:gridCol w:w="504"/>
        <w:gridCol w:w="559"/>
        <w:gridCol w:w="460"/>
        <w:gridCol w:w="509"/>
        <w:gridCol w:w="908"/>
      </w:tblGrid>
      <w:tr w:rsidR="00626923" w:rsidRPr="00203FA6" w:rsidTr="00626923">
        <w:trPr>
          <w:jc w:val="center"/>
        </w:trPr>
        <w:tc>
          <w:tcPr>
            <w:tcW w:w="638"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ED0635" w:rsidRPr="00203FA6" w:rsidRDefault="00ED0635" w:rsidP="00203FA6">
            <w:pPr>
              <w:snapToGrid w:val="0"/>
              <w:spacing w:after="0" w:line="240" w:lineRule="auto"/>
              <w:jc w:val="both"/>
              <w:rPr>
                <w:rFonts w:ascii="Times New Roman" w:hAnsi="Times New Roman"/>
                <w:b/>
                <w:bCs/>
                <w:color w:val="000000"/>
                <w:sz w:val="14"/>
                <w:szCs w:val="14"/>
              </w:rPr>
            </w:pPr>
          </w:p>
          <w:p w:rsidR="00ED0635" w:rsidRPr="00203FA6" w:rsidRDefault="00ED0635" w:rsidP="00203FA6">
            <w:pPr>
              <w:snapToGrid w:val="0"/>
              <w:spacing w:after="0" w:line="240" w:lineRule="auto"/>
              <w:jc w:val="both"/>
              <w:rPr>
                <w:rFonts w:ascii="Times New Roman" w:eastAsia="Times New Roman" w:hAnsi="Times New Roman"/>
                <w:b/>
                <w:sz w:val="14"/>
                <w:szCs w:val="14"/>
              </w:rPr>
            </w:pPr>
            <w:r w:rsidRPr="00203FA6">
              <w:rPr>
                <w:rFonts w:ascii="Times New Roman" w:hAnsi="Times New Roman"/>
                <w:b/>
                <w:bCs/>
                <w:color w:val="000000"/>
                <w:sz w:val="14"/>
                <w:szCs w:val="14"/>
              </w:rPr>
              <w:t>Breed</w:t>
            </w:r>
            <w:r w:rsidRPr="00203FA6">
              <w:rPr>
                <w:rFonts w:ascii="Times New Roman" w:hAnsi="Times New Roman"/>
                <w:b/>
                <w:color w:val="000000"/>
                <w:sz w:val="14"/>
                <w:szCs w:val="14"/>
              </w:rPr>
              <w:t xml:space="preserve"> </w:t>
            </w:r>
          </w:p>
        </w:tc>
        <w:tc>
          <w:tcPr>
            <w:tcW w:w="242"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ED0635" w:rsidRPr="00203FA6" w:rsidRDefault="00ED0635" w:rsidP="00203FA6">
            <w:pPr>
              <w:snapToGrid w:val="0"/>
              <w:spacing w:after="0" w:line="240" w:lineRule="auto"/>
              <w:jc w:val="both"/>
              <w:rPr>
                <w:rFonts w:ascii="Times New Roman" w:hAnsi="Times New Roman"/>
                <w:b/>
                <w:color w:val="000000"/>
                <w:sz w:val="14"/>
                <w:szCs w:val="14"/>
              </w:rPr>
            </w:pPr>
            <w:r w:rsidRPr="00203FA6">
              <w:rPr>
                <w:rFonts w:ascii="Times New Roman" w:hAnsi="Times New Roman"/>
                <w:b/>
                <w:bCs/>
                <w:color w:val="000000"/>
                <w:sz w:val="14"/>
                <w:szCs w:val="14"/>
              </w:rPr>
              <w:t>EL</w:t>
            </w:r>
            <w:r w:rsidRPr="00203FA6">
              <w:rPr>
                <w:rFonts w:ascii="Times New Roman" w:hAnsi="Times New Roman"/>
                <w:b/>
                <w:color w:val="000000"/>
                <w:sz w:val="14"/>
                <w:szCs w:val="14"/>
              </w:rPr>
              <w:t xml:space="preserve"> </w:t>
            </w:r>
          </w:p>
          <w:p w:rsidR="00ED0635" w:rsidRPr="00203FA6" w:rsidRDefault="00ED0635" w:rsidP="00203FA6">
            <w:pPr>
              <w:snapToGrid w:val="0"/>
              <w:spacing w:after="0" w:line="240" w:lineRule="auto"/>
              <w:jc w:val="both"/>
              <w:rPr>
                <w:rFonts w:ascii="Times New Roman" w:eastAsia="Times New Roman" w:hAnsi="Times New Roman"/>
                <w:b/>
                <w:sz w:val="14"/>
                <w:szCs w:val="14"/>
              </w:rPr>
            </w:pPr>
            <w:r w:rsidRPr="00203FA6">
              <w:rPr>
                <w:rFonts w:ascii="Times New Roman" w:hAnsi="Times New Roman"/>
                <w:b/>
                <w:color w:val="000000"/>
                <w:sz w:val="14"/>
                <w:szCs w:val="14"/>
              </w:rPr>
              <w:t>(cm)</w:t>
            </w:r>
          </w:p>
        </w:tc>
        <w:tc>
          <w:tcPr>
            <w:tcW w:w="242"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ED0635" w:rsidRPr="00203FA6" w:rsidRDefault="00ED0635" w:rsidP="00203FA6">
            <w:pPr>
              <w:snapToGrid w:val="0"/>
              <w:spacing w:after="0" w:line="240" w:lineRule="auto"/>
              <w:jc w:val="both"/>
              <w:rPr>
                <w:rFonts w:ascii="Times New Roman" w:hAnsi="Times New Roman"/>
                <w:b/>
                <w:color w:val="000000"/>
                <w:sz w:val="14"/>
                <w:szCs w:val="14"/>
              </w:rPr>
            </w:pPr>
            <w:r w:rsidRPr="00203FA6">
              <w:rPr>
                <w:rFonts w:ascii="Times New Roman" w:hAnsi="Times New Roman"/>
                <w:b/>
                <w:bCs/>
                <w:color w:val="000000"/>
                <w:sz w:val="14"/>
                <w:szCs w:val="14"/>
              </w:rPr>
              <w:t>EB</w:t>
            </w:r>
            <w:r w:rsidRPr="00203FA6">
              <w:rPr>
                <w:rFonts w:ascii="Times New Roman" w:hAnsi="Times New Roman"/>
                <w:b/>
                <w:color w:val="000000"/>
                <w:sz w:val="14"/>
                <w:szCs w:val="14"/>
              </w:rPr>
              <w:t xml:space="preserve"> </w:t>
            </w:r>
          </w:p>
          <w:p w:rsidR="00ED0635" w:rsidRPr="00203FA6" w:rsidRDefault="00ED0635" w:rsidP="00203FA6">
            <w:pPr>
              <w:snapToGrid w:val="0"/>
              <w:spacing w:after="0" w:line="240" w:lineRule="auto"/>
              <w:jc w:val="both"/>
              <w:rPr>
                <w:rFonts w:ascii="Times New Roman" w:eastAsia="Times New Roman" w:hAnsi="Times New Roman"/>
                <w:b/>
                <w:sz w:val="14"/>
                <w:szCs w:val="14"/>
              </w:rPr>
            </w:pPr>
            <w:r w:rsidRPr="00203FA6">
              <w:rPr>
                <w:rFonts w:ascii="Times New Roman" w:hAnsi="Times New Roman"/>
                <w:b/>
                <w:color w:val="000000"/>
                <w:sz w:val="14"/>
                <w:szCs w:val="14"/>
              </w:rPr>
              <w:t>(cm)</w:t>
            </w:r>
          </w:p>
        </w:tc>
        <w:tc>
          <w:tcPr>
            <w:tcW w:w="284"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ED0635" w:rsidRPr="00203FA6" w:rsidRDefault="00ED0635" w:rsidP="00203FA6">
            <w:pPr>
              <w:snapToGrid w:val="0"/>
              <w:spacing w:after="0" w:line="240" w:lineRule="auto"/>
              <w:jc w:val="both"/>
              <w:rPr>
                <w:rFonts w:ascii="Times New Roman" w:hAnsi="Times New Roman"/>
                <w:b/>
                <w:color w:val="000000"/>
                <w:sz w:val="14"/>
                <w:szCs w:val="14"/>
              </w:rPr>
            </w:pPr>
            <w:r w:rsidRPr="00203FA6">
              <w:rPr>
                <w:rFonts w:ascii="Times New Roman" w:hAnsi="Times New Roman"/>
                <w:b/>
                <w:bCs/>
                <w:color w:val="000000"/>
                <w:sz w:val="14"/>
                <w:szCs w:val="14"/>
              </w:rPr>
              <w:t>EW</w:t>
            </w:r>
            <w:r w:rsidRPr="00203FA6">
              <w:rPr>
                <w:rFonts w:ascii="Times New Roman" w:hAnsi="Times New Roman"/>
                <w:b/>
                <w:color w:val="000000"/>
                <w:sz w:val="14"/>
                <w:szCs w:val="14"/>
              </w:rPr>
              <w:t xml:space="preserve"> </w:t>
            </w:r>
          </w:p>
          <w:p w:rsidR="00ED0635" w:rsidRPr="00203FA6" w:rsidRDefault="00ED0635" w:rsidP="00203FA6">
            <w:pPr>
              <w:snapToGrid w:val="0"/>
              <w:spacing w:after="0" w:line="240" w:lineRule="auto"/>
              <w:jc w:val="both"/>
              <w:rPr>
                <w:rFonts w:ascii="Times New Roman" w:eastAsia="Times New Roman" w:hAnsi="Times New Roman"/>
                <w:b/>
                <w:sz w:val="14"/>
                <w:szCs w:val="14"/>
              </w:rPr>
            </w:pPr>
            <w:r w:rsidRPr="00203FA6">
              <w:rPr>
                <w:rFonts w:ascii="Times New Roman" w:hAnsi="Times New Roman"/>
                <w:b/>
                <w:color w:val="000000"/>
                <w:sz w:val="14"/>
                <w:szCs w:val="14"/>
              </w:rPr>
              <w:t>(g)</w:t>
            </w:r>
          </w:p>
        </w:tc>
        <w:tc>
          <w:tcPr>
            <w:tcW w:w="266"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ED0635" w:rsidRPr="00203FA6" w:rsidRDefault="00ED0635" w:rsidP="00203FA6">
            <w:pPr>
              <w:snapToGrid w:val="0"/>
              <w:spacing w:after="0" w:line="240" w:lineRule="auto"/>
              <w:jc w:val="both"/>
              <w:rPr>
                <w:rFonts w:ascii="Times New Roman" w:hAnsi="Times New Roman"/>
                <w:b/>
                <w:color w:val="000000"/>
                <w:sz w:val="14"/>
                <w:szCs w:val="14"/>
              </w:rPr>
            </w:pPr>
            <w:r w:rsidRPr="00203FA6">
              <w:rPr>
                <w:rFonts w:ascii="Times New Roman" w:hAnsi="Times New Roman"/>
                <w:b/>
                <w:bCs/>
                <w:color w:val="000000"/>
                <w:sz w:val="14"/>
                <w:szCs w:val="14"/>
              </w:rPr>
              <w:t>ESW</w:t>
            </w:r>
            <w:r w:rsidRPr="00203FA6">
              <w:rPr>
                <w:rFonts w:ascii="Times New Roman" w:hAnsi="Times New Roman"/>
                <w:b/>
                <w:color w:val="000000"/>
                <w:sz w:val="14"/>
                <w:szCs w:val="14"/>
              </w:rPr>
              <w:t xml:space="preserve"> </w:t>
            </w:r>
          </w:p>
          <w:p w:rsidR="00ED0635" w:rsidRPr="00203FA6" w:rsidRDefault="00ED0635" w:rsidP="00203FA6">
            <w:pPr>
              <w:snapToGrid w:val="0"/>
              <w:spacing w:after="0" w:line="240" w:lineRule="auto"/>
              <w:jc w:val="both"/>
              <w:rPr>
                <w:rFonts w:ascii="Times New Roman" w:eastAsia="Times New Roman" w:hAnsi="Times New Roman"/>
                <w:b/>
                <w:sz w:val="14"/>
                <w:szCs w:val="14"/>
              </w:rPr>
            </w:pPr>
            <w:r w:rsidRPr="00203FA6">
              <w:rPr>
                <w:rFonts w:ascii="Times New Roman" w:hAnsi="Times New Roman"/>
                <w:b/>
                <w:color w:val="000000"/>
                <w:sz w:val="14"/>
                <w:szCs w:val="14"/>
              </w:rPr>
              <w:t>(g)</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ED0635" w:rsidRPr="00203FA6" w:rsidRDefault="00ED0635" w:rsidP="00203FA6">
            <w:pPr>
              <w:snapToGrid w:val="0"/>
              <w:spacing w:after="0" w:line="240" w:lineRule="auto"/>
              <w:jc w:val="both"/>
              <w:rPr>
                <w:rFonts w:ascii="Times New Roman" w:hAnsi="Times New Roman"/>
                <w:b/>
                <w:color w:val="000000"/>
                <w:sz w:val="14"/>
                <w:szCs w:val="14"/>
              </w:rPr>
            </w:pPr>
            <w:r w:rsidRPr="00203FA6">
              <w:rPr>
                <w:rFonts w:ascii="Times New Roman" w:hAnsi="Times New Roman"/>
                <w:b/>
                <w:bCs/>
                <w:color w:val="000000"/>
                <w:sz w:val="14"/>
                <w:szCs w:val="14"/>
              </w:rPr>
              <w:t>EST</w:t>
            </w:r>
            <w:r w:rsidRPr="00203FA6">
              <w:rPr>
                <w:rFonts w:ascii="Times New Roman" w:hAnsi="Times New Roman"/>
                <w:b/>
                <w:color w:val="000000"/>
                <w:sz w:val="14"/>
                <w:szCs w:val="14"/>
              </w:rPr>
              <w:t xml:space="preserve"> </w:t>
            </w:r>
          </w:p>
          <w:p w:rsidR="00ED0635" w:rsidRPr="00203FA6" w:rsidRDefault="00ED0635" w:rsidP="00203FA6">
            <w:pPr>
              <w:snapToGrid w:val="0"/>
              <w:spacing w:after="0" w:line="240" w:lineRule="auto"/>
              <w:jc w:val="both"/>
              <w:rPr>
                <w:rFonts w:ascii="Times New Roman" w:eastAsia="Times New Roman" w:hAnsi="Times New Roman"/>
                <w:b/>
                <w:sz w:val="14"/>
                <w:szCs w:val="14"/>
              </w:rPr>
            </w:pPr>
            <w:r w:rsidRPr="00203FA6">
              <w:rPr>
                <w:rFonts w:ascii="Times New Roman" w:hAnsi="Times New Roman"/>
                <w:b/>
                <w:color w:val="000000"/>
                <w:sz w:val="14"/>
                <w:szCs w:val="14"/>
              </w:rPr>
              <w:t>(mm)</w:t>
            </w:r>
          </w:p>
        </w:tc>
        <w:tc>
          <w:tcPr>
            <w:tcW w:w="337"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ED0635" w:rsidRPr="00203FA6" w:rsidRDefault="00ED0635" w:rsidP="00203FA6">
            <w:pPr>
              <w:snapToGrid w:val="0"/>
              <w:spacing w:after="0" w:line="240" w:lineRule="auto"/>
              <w:jc w:val="both"/>
              <w:rPr>
                <w:rFonts w:ascii="Times New Roman" w:hAnsi="Times New Roman"/>
                <w:b/>
                <w:color w:val="000000"/>
                <w:sz w:val="14"/>
                <w:szCs w:val="14"/>
              </w:rPr>
            </w:pPr>
            <w:r w:rsidRPr="00203FA6">
              <w:rPr>
                <w:rFonts w:ascii="Times New Roman" w:hAnsi="Times New Roman"/>
                <w:b/>
                <w:bCs/>
                <w:color w:val="000000"/>
                <w:sz w:val="14"/>
                <w:szCs w:val="14"/>
              </w:rPr>
              <w:t>ESS</w:t>
            </w:r>
            <w:r w:rsidRPr="00203FA6">
              <w:rPr>
                <w:rFonts w:ascii="Times New Roman" w:hAnsi="Times New Roman"/>
                <w:b/>
                <w:color w:val="000000"/>
                <w:sz w:val="14"/>
                <w:szCs w:val="14"/>
              </w:rPr>
              <w:t xml:space="preserve"> </w:t>
            </w:r>
          </w:p>
          <w:p w:rsidR="00ED0635" w:rsidRPr="00203FA6" w:rsidRDefault="00ED0635" w:rsidP="00203FA6">
            <w:pPr>
              <w:snapToGrid w:val="0"/>
              <w:spacing w:after="0" w:line="240" w:lineRule="auto"/>
              <w:jc w:val="both"/>
              <w:rPr>
                <w:rFonts w:ascii="Times New Roman" w:eastAsia="Times New Roman" w:hAnsi="Times New Roman"/>
                <w:b/>
                <w:sz w:val="14"/>
                <w:szCs w:val="14"/>
              </w:rPr>
            </w:pPr>
            <w:r w:rsidRPr="00203FA6">
              <w:rPr>
                <w:rFonts w:ascii="Times New Roman" w:hAnsi="Times New Roman"/>
                <w:b/>
                <w:color w:val="000000"/>
                <w:sz w:val="14"/>
                <w:szCs w:val="14"/>
              </w:rPr>
              <w:t>(g/cm</w:t>
            </w:r>
            <w:r w:rsidRPr="00203FA6">
              <w:rPr>
                <w:rFonts w:ascii="Times New Roman" w:hAnsi="Times New Roman"/>
                <w:b/>
                <w:color w:val="000000"/>
                <w:sz w:val="14"/>
                <w:szCs w:val="14"/>
                <w:vertAlign w:val="superscript"/>
              </w:rPr>
              <w:t>2</w:t>
            </w:r>
            <w:r w:rsidRPr="00203FA6">
              <w:rPr>
                <w:rFonts w:ascii="Times New Roman" w:hAnsi="Times New Roman"/>
                <w:b/>
                <w:color w:val="000000"/>
                <w:sz w:val="14"/>
                <w:szCs w:val="14"/>
              </w:rPr>
              <w:t>)</w:t>
            </w:r>
          </w:p>
        </w:tc>
        <w:tc>
          <w:tcPr>
            <w:tcW w:w="280"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ED0635" w:rsidRPr="00203FA6" w:rsidRDefault="00ED0635" w:rsidP="00203FA6">
            <w:pPr>
              <w:snapToGrid w:val="0"/>
              <w:spacing w:after="0" w:line="240" w:lineRule="auto"/>
              <w:jc w:val="both"/>
              <w:rPr>
                <w:rFonts w:ascii="Times New Roman" w:hAnsi="Times New Roman"/>
                <w:b/>
                <w:color w:val="000000"/>
                <w:sz w:val="14"/>
                <w:szCs w:val="14"/>
              </w:rPr>
            </w:pPr>
            <w:r w:rsidRPr="00203FA6">
              <w:rPr>
                <w:rFonts w:ascii="Times New Roman" w:hAnsi="Times New Roman"/>
                <w:b/>
                <w:bCs/>
                <w:color w:val="000000"/>
                <w:sz w:val="14"/>
                <w:szCs w:val="14"/>
              </w:rPr>
              <w:t>EYW</w:t>
            </w:r>
            <w:r w:rsidRPr="00203FA6">
              <w:rPr>
                <w:rFonts w:ascii="Times New Roman" w:hAnsi="Times New Roman"/>
                <w:b/>
                <w:color w:val="000000"/>
                <w:sz w:val="14"/>
                <w:szCs w:val="14"/>
              </w:rPr>
              <w:t xml:space="preserve"> </w:t>
            </w:r>
          </w:p>
          <w:p w:rsidR="00ED0635" w:rsidRPr="00203FA6" w:rsidRDefault="00ED0635" w:rsidP="00203FA6">
            <w:pPr>
              <w:snapToGrid w:val="0"/>
              <w:spacing w:after="0" w:line="240" w:lineRule="auto"/>
              <w:jc w:val="both"/>
              <w:rPr>
                <w:rFonts w:ascii="Times New Roman" w:eastAsia="Times New Roman" w:hAnsi="Times New Roman"/>
                <w:b/>
                <w:sz w:val="14"/>
                <w:szCs w:val="14"/>
              </w:rPr>
            </w:pPr>
            <w:r w:rsidRPr="00203FA6">
              <w:rPr>
                <w:rFonts w:ascii="Times New Roman" w:hAnsi="Times New Roman"/>
                <w:b/>
                <w:color w:val="000000"/>
                <w:sz w:val="14"/>
                <w:szCs w:val="14"/>
              </w:rPr>
              <w:t>(g)</w:t>
            </w:r>
          </w:p>
        </w:tc>
        <w:tc>
          <w:tcPr>
            <w:tcW w:w="294"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ED0635" w:rsidRPr="00203FA6" w:rsidRDefault="00ED0635" w:rsidP="00203FA6">
            <w:pPr>
              <w:snapToGrid w:val="0"/>
              <w:spacing w:after="0" w:line="240" w:lineRule="auto"/>
              <w:jc w:val="both"/>
              <w:rPr>
                <w:rFonts w:ascii="Times New Roman" w:hAnsi="Times New Roman"/>
                <w:b/>
                <w:color w:val="000000"/>
                <w:sz w:val="14"/>
                <w:szCs w:val="14"/>
              </w:rPr>
            </w:pPr>
            <w:r w:rsidRPr="00203FA6">
              <w:rPr>
                <w:rFonts w:ascii="Times New Roman" w:hAnsi="Times New Roman"/>
                <w:b/>
                <w:bCs/>
                <w:color w:val="000000"/>
                <w:sz w:val="14"/>
                <w:szCs w:val="14"/>
              </w:rPr>
              <w:t>EYI</w:t>
            </w:r>
            <w:r w:rsidRPr="00203FA6">
              <w:rPr>
                <w:rFonts w:ascii="Times New Roman" w:hAnsi="Times New Roman"/>
                <w:b/>
                <w:color w:val="000000"/>
                <w:sz w:val="14"/>
                <w:szCs w:val="14"/>
              </w:rPr>
              <w:t xml:space="preserve"> </w:t>
            </w:r>
          </w:p>
          <w:p w:rsidR="00ED0635" w:rsidRPr="00203FA6" w:rsidRDefault="00ED0635" w:rsidP="00203FA6">
            <w:pPr>
              <w:snapToGrid w:val="0"/>
              <w:spacing w:after="0" w:line="240" w:lineRule="auto"/>
              <w:jc w:val="both"/>
              <w:rPr>
                <w:rFonts w:ascii="Times New Roman" w:eastAsia="Times New Roman" w:hAnsi="Times New Roman"/>
                <w:b/>
                <w:sz w:val="14"/>
                <w:szCs w:val="14"/>
              </w:rPr>
            </w:pPr>
            <w:r w:rsidRPr="00203FA6">
              <w:rPr>
                <w:rFonts w:ascii="Times New Roman" w:hAnsi="Times New Roman"/>
                <w:b/>
                <w:color w:val="000000"/>
                <w:sz w:val="14"/>
                <w:szCs w:val="14"/>
              </w:rPr>
              <w:t>(%)</w:t>
            </w:r>
          </w:p>
        </w:tc>
        <w:tc>
          <w:tcPr>
            <w:tcW w:w="268"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ED0635" w:rsidRPr="00203FA6" w:rsidRDefault="00ED0635" w:rsidP="00203FA6">
            <w:pPr>
              <w:snapToGrid w:val="0"/>
              <w:spacing w:after="0" w:line="240" w:lineRule="auto"/>
              <w:jc w:val="both"/>
              <w:rPr>
                <w:rFonts w:ascii="Times New Roman" w:hAnsi="Times New Roman"/>
                <w:b/>
                <w:color w:val="000000"/>
                <w:sz w:val="14"/>
                <w:szCs w:val="14"/>
              </w:rPr>
            </w:pPr>
            <w:r w:rsidRPr="00203FA6">
              <w:rPr>
                <w:rFonts w:ascii="Times New Roman" w:hAnsi="Times New Roman"/>
                <w:b/>
                <w:bCs/>
                <w:color w:val="000000"/>
                <w:sz w:val="14"/>
                <w:szCs w:val="14"/>
              </w:rPr>
              <w:t>EYC</w:t>
            </w:r>
            <w:r w:rsidRPr="00203FA6">
              <w:rPr>
                <w:rFonts w:ascii="Times New Roman" w:hAnsi="Times New Roman"/>
                <w:b/>
                <w:color w:val="000000"/>
                <w:sz w:val="14"/>
                <w:szCs w:val="14"/>
              </w:rPr>
              <w:t xml:space="preserve"> </w:t>
            </w:r>
          </w:p>
          <w:p w:rsidR="00ED0635" w:rsidRPr="00203FA6" w:rsidRDefault="00ED0635" w:rsidP="00203FA6">
            <w:pPr>
              <w:snapToGrid w:val="0"/>
              <w:spacing w:after="0" w:line="240" w:lineRule="auto"/>
              <w:jc w:val="both"/>
              <w:rPr>
                <w:rFonts w:ascii="Times New Roman" w:eastAsia="Times New Roman" w:hAnsi="Times New Roman"/>
                <w:b/>
                <w:sz w:val="14"/>
                <w:szCs w:val="14"/>
              </w:rPr>
            </w:pPr>
          </w:p>
        </w:tc>
        <w:tc>
          <w:tcPr>
            <w:tcW w:w="280"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ED0635" w:rsidRPr="00203FA6" w:rsidRDefault="00ED0635" w:rsidP="00203FA6">
            <w:pPr>
              <w:snapToGrid w:val="0"/>
              <w:spacing w:after="0" w:line="240" w:lineRule="auto"/>
              <w:jc w:val="both"/>
              <w:rPr>
                <w:rFonts w:ascii="Times New Roman" w:hAnsi="Times New Roman"/>
                <w:b/>
                <w:color w:val="000000"/>
                <w:sz w:val="14"/>
                <w:szCs w:val="14"/>
              </w:rPr>
            </w:pPr>
            <w:r w:rsidRPr="00203FA6">
              <w:rPr>
                <w:rFonts w:ascii="Times New Roman" w:hAnsi="Times New Roman"/>
                <w:b/>
                <w:bCs/>
                <w:color w:val="000000"/>
                <w:sz w:val="14"/>
                <w:szCs w:val="14"/>
              </w:rPr>
              <w:t>EAW</w:t>
            </w:r>
            <w:r w:rsidRPr="00203FA6">
              <w:rPr>
                <w:rFonts w:ascii="Times New Roman" w:hAnsi="Times New Roman"/>
                <w:b/>
                <w:color w:val="000000"/>
                <w:sz w:val="14"/>
                <w:szCs w:val="14"/>
              </w:rPr>
              <w:t xml:space="preserve"> </w:t>
            </w:r>
          </w:p>
          <w:p w:rsidR="00ED0635" w:rsidRPr="00203FA6" w:rsidRDefault="00ED0635" w:rsidP="00203FA6">
            <w:pPr>
              <w:snapToGrid w:val="0"/>
              <w:spacing w:after="0" w:line="240" w:lineRule="auto"/>
              <w:jc w:val="both"/>
              <w:rPr>
                <w:rFonts w:ascii="Times New Roman" w:eastAsia="Times New Roman" w:hAnsi="Times New Roman"/>
                <w:b/>
                <w:sz w:val="14"/>
                <w:szCs w:val="14"/>
              </w:rPr>
            </w:pPr>
            <w:r w:rsidRPr="00203FA6">
              <w:rPr>
                <w:rFonts w:ascii="Times New Roman" w:hAnsi="Times New Roman"/>
                <w:b/>
                <w:color w:val="000000"/>
                <w:sz w:val="14"/>
                <w:szCs w:val="14"/>
              </w:rPr>
              <w:t>(g)</w:t>
            </w:r>
          </w:p>
        </w:tc>
        <w:tc>
          <w:tcPr>
            <w:tcW w:w="265"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ED0635" w:rsidRPr="00203FA6" w:rsidRDefault="00ED0635" w:rsidP="00203FA6">
            <w:pPr>
              <w:snapToGrid w:val="0"/>
              <w:spacing w:after="0" w:line="240" w:lineRule="auto"/>
              <w:jc w:val="both"/>
              <w:rPr>
                <w:rFonts w:ascii="Times New Roman" w:hAnsi="Times New Roman"/>
                <w:b/>
                <w:color w:val="000000"/>
                <w:sz w:val="14"/>
                <w:szCs w:val="14"/>
              </w:rPr>
            </w:pPr>
            <w:r w:rsidRPr="00203FA6">
              <w:rPr>
                <w:rFonts w:ascii="Times New Roman" w:hAnsi="Times New Roman"/>
                <w:b/>
                <w:bCs/>
                <w:color w:val="000000"/>
                <w:sz w:val="14"/>
                <w:szCs w:val="14"/>
              </w:rPr>
              <w:t>EAI</w:t>
            </w:r>
            <w:r w:rsidRPr="00203FA6">
              <w:rPr>
                <w:rFonts w:ascii="Times New Roman" w:hAnsi="Times New Roman"/>
                <w:b/>
                <w:color w:val="000000"/>
                <w:sz w:val="14"/>
                <w:szCs w:val="14"/>
              </w:rPr>
              <w:t xml:space="preserve"> </w:t>
            </w:r>
          </w:p>
          <w:p w:rsidR="00ED0635" w:rsidRPr="00203FA6" w:rsidRDefault="00ED0635" w:rsidP="00203FA6">
            <w:pPr>
              <w:snapToGrid w:val="0"/>
              <w:spacing w:after="0" w:line="240" w:lineRule="auto"/>
              <w:jc w:val="both"/>
              <w:rPr>
                <w:rFonts w:ascii="Times New Roman" w:eastAsia="Times New Roman" w:hAnsi="Times New Roman"/>
                <w:b/>
                <w:sz w:val="14"/>
                <w:szCs w:val="14"/>
              </w:rPr>
            </w:pPr>
            <w:r w:rsidRPr="00203FA6">
              <w:rPr>
                <w:rFonts w:ascii="Times New Roman" w:hAnsi="Times New Roman"/>
                <w:b/>
                <w:color w:val="000000"/>
                <w:sz w:val="14"/>
                <w:szCs w:val="14"/>
              </w:rPr>
              <w:t>(%)</w:t>
            </w:r>
          </w:p>
        </w:tc>
        <w:tc>
          <w:tcPr>
            <w:tcW w:w="294"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ED0635" w:rsidRPr="00203FA6" w:rsidRDefault="00ED0635" w:rsidP="00203FA6">
            <w:pPr>
              <w:snapToGrid w:val="0"/>
              <w:spacing w:after="0" w:line="240" w:lineRule="auto"/>
              <w:jc w:val="both"/>
              <w:rPr>
                <w:rFonts w:ascii="Times New Roman" w:hAnsi="Times New Roman"/>
                <w:b/>
                <w:color w:val="000000"/>
                <w:sz w:val="14"/>
                <w:szCs w:val="14"/>
              </w:rPr>
            </w:pPr>
            <w:r w:rsidRPr="00203FA6">
              <w:rPr>
                <w:rFonts w:ascii="Times New Roman" w:hAnsi="Times New Roman"/>
                <w:b/>
                <w:bCs/>
                <w:color w:val="000000"/>
                <w:sz w:val="14"/>
                <w:szCs w:val="14"/>
              </w:rPr>
              <w:t>HU</w:t>
            </w:r>
            <w:r w:rsidRPr="00203FA6">
              <w:rPr>
                <w:rFonts w:ascii="Times New Roman" w:hAnsi="Times New Roman"/>
                <w:b/>
                <w:color w:val="000000"/>
                <w:sz w:val="14"/>
                <w:szCs w:val="14"/>
              </w:rPr>
              <w:t xml:space="preserve"> </w:t>
            </w:r>
          </w:p>
          <w:p w:rsidR="00ED0635" w:rsidRPr="00203FA6" w:rsidRDefault="00ED0635" w:rsidP="00203FA6">
            <w:pPr>
              <w:snapToGrid w:val="0"/>
              <w:spacing w:after="0" w:line="240" w:lineRule="auto"/>
              <w:jc w:val="both"/>
              <w:rPr>
                <w:rFonts w:ascii="Times New Roman" w:eastAsia="Times New Roman" w:hAnsi="Times New Roman"/>
                <w:b/>
                <w:sz w:val="14"/>
                <w:szCs w:val="14"/>
              </w:rPr>
            </w:pPr>
          </w:p>
        </w:tc>
        <w:tc>
          <w:tcPr>
            <w:tcW w:w="242"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ED0635" w:rsidRPr="00203FA6" w:rsidRDefault="00ED0635" w:rsidP="00203FA6">
            <w:pPr>
              <w:snapToGrid w:val="0"/>
              <w:spacing w:after="0" w:line="240" w:lineRule="auto"/>
              <w:jc w:val="both"/>
              <w:rPr>
                <w:rFonts w:ascii="Times New Roman" w:hAnsi="Times New Roman"/>
                <w:b/>
                <w:color w:val="000000"/>
                <w:sz w:val="14"/>
                <w:szCs w:val="14"/>
              </w:rPr>
            </w:pPr>
            <w:r w:rsidRPr="00203FA6">
              <w:rPr>
                <w:rFonts w:ascii="Times New Roman" w:hAnsi="Times New Roman"/>
                <w:b/>
                <w:bCs/>
                <w:color w:val="000000"/>
                <w:sz w:val="14"/>
                <w:szCs w:val="14"/>
              </w:rPr>
              <w:t>ESC</w:t>
            </w:r>
            <w:r w:rsidRPr="00203FA6">
              <w:rPr>
                <w:rFonts w:ascii="Times New Roman" w:hAnsi="Times New Roman"/>
                <w:b/>
                <w:color w:val="000000"/>
                <w:sz w:val="14"/>
                <w:szCs w:val="14"/>
              </w:rPr>
              <w:t xml:space="preserve"> </w:t>
            </w:r>
          </w:p>
          <w:p w:rsidR="00ED0635" w:rsidRPr="00203FA6" w:rsidRDefault="00ED0635" w:rsidP="00203FA6">
            <w:pPr>
              <w:snapToGrid w:val="0"/>
              <w:spacing w:after="0" w:line="240" w:lineRule="auto"/>
              <w:jc w:val="both"/>
              <w:rPr>
                <w:rFonts w:ascii="Times New Roman" w:eastAsia="Times New Roman" w:hAnsi="Times New Roman"/>
                <w:b/>
                <w:sz w:val="14"/>
                <w:szCs w:val="14"/>
              </w:rPr>
            </w:pPr>
          </w:p>
        </w:tc>
        <w:tc>
          <w:tcPr>
            <w:tcW w:w="268"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ED0635" w:rsidRPr="00203FA6" w:rsidRDefault="00ED0635" w:rsidP="00203FA6">
            <w:pPr>
              <w:snapToGrid w:val="0"/>
              <w:spacing w:after="0" w:line="240" w:lineRule="auto"/>
              <w:jc w:val="both"/>
              <w:rPr>
                <w:rFonts w:ascii="Times New Roman" w:hAnsi="Times New Roman"/>
                <w:b/>
                <w:color w:val="000000"/>
                <w:sz w:val="14"/>
                <w:szCs w:val="14"/>
              </w:rPr>
            </w:pPr>
            <w:r w:rsidRPr="00203FA6">
              <w:rPr>
                <w:rFonts w:ascii="Times New Roman" w:hAnsi="Times New Roman"/>
                <w:b/>
                <w:bCs/>
                <w:color w:val="000000"/>
                <w:sz w:val="14"/>
                <w:szCs w:val="14"/>
              </w:rPr>
              <w:t>ESI</w:t>
            </w:r>
            <w:r w:rsidRPr="00203FA6">
              <w:rPr>
                <w:rFonts w:ascii="Times New Roman" w:hAnsi="Times New Roman"/>
                <w:b/>
                <w:color w:val="000000"/>
                <w:sz w:val="14"/>
                <w:szCs w:val="14"/>
              </w:rPr>
              <w:t xml:space="preserve"> </w:t>
            </w:r>
          </w:p>
          <w:p w:rsidR="00ED0635" w:rsidRPr="00203FA6" w:rsidRDefault="00ED0635" w:rsidP="00203FA6">
            <w:pPr>
              <w:snapToGrid w:val="0"/>
              <w:spacing w:after="0" w:line="240" w:lineRule="auto"/>
              <w:jc w:val="both"/>
              <w:rPr>
                <w:rFonts w:ascii="Times New Roman" w:eastAsia="Times New Roman" w:hAnsi="Times New Roman"/>
                <w:b/>
                <w:sz w:val="14"/>
                <w:szCs w:val="14"/>
              </w:rPr>
            </w:pPr>
            <w:r w:rsidRPr="00203FA6">
              <w:rPr>
                <w:rFonts w:ascii="Times New Roman" w:hAnsi="Times New Roman"/>
                <w:b/>
                <w:color w:val="000000"/>
                <w:sz w:val="14"/>
                <w:szCs w:val="14"/>
              </w:rPr>
              <w:t>(%)</w:t>
            </w:r>
          </w:p>
        </w:tc>
        <w:tc>
          <w:tcPr>
            <w:tcW w:w="478"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ED0635" w:rsidRPr="00203FA6" w:rsidRDefault="00ED0635" w:rsidP="00203FA6">
            <w:pPr>
              <w:snapToGrid w:val="0"/>
              <w:spacing w:after="0" w:line="240" w:lineRule="auto"/>
              <w:jc w:val="both"/>
              <w:rPr>
                <w:rFonts w:ascii="Times New Roman" w:eastAsia="Times New Roman" w:hAnsi="Times New Roman"/>
                <w:b/>
                <w:sz w:val="14"/>
                <w:szCs w:val="14"/>
              </w:rPr>
            </w:pPr>
            <w:r w:rsidRPr="00203FA6">
              <w:rPr>
                <w:rFonts w:ascii="Times New Roman" w:hAnsi="Times New Roman"/>
                <w:b/>
                <w:bCs/>
                <w:color w:val="000000"/>
                <w:sz w:val="14"/>
                <w:szCs w:val="14"/>
              </w:rPr>
              <w:t>References</w:t>
            </w:r>
            <w:r w:rsidRPr="00203FA6">
              <w:rPr>
                <w:rFonts w:ascii="Times New Roman" w:hAnsi="Times New Roman"/>
                <w:b/>
                <w:color w:val="000000"/>
                <w:sz w:val="14"/>
                <w:szCs w:val="14"/>
              </w:rPr>
              <w:t xml:space="preserve"> </w:t>
            </w:r>
          </w:p>
        </w:tc>
      </w:tr>
      <w:tr w:rsidR="00626923" w:rsidRPr="00203FA6" w:rsidTr="00626923">
        <w:trPr>
          <w:jc w:val="center"/>
        </w:trPr>
        <w:tc>
          <w:tcPr>
            <w:tcW w:w="638" w:type="pct"/>
            <w:tcBorders>
              <w:top w:val="single" w:sz="4" w:space="0" w:color="auto"/>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 xml:space="preserve">ATABEY </w:t>
            </w:r>
          </w:p>
        </w:tc>
        <w:tc>
          <w:tcPr>
            <w:tcW w:w="242" w:type="pct"/>
            <w:tcBorders>
              <w:top w:val="single" w:sz="4" w:space="0" w:color="auto"/>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42" w:type="pct"/>
            <w:tcBorders>
              <w:top w:val="single" w:sz="4" w:space="0" w:color="auto"/>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84" w:type="pct"/>
            <w:tcBorders>
              <w:top w:val="single" w:sz="4" w:space="0" w:color="auto"/>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61.15</w:t>
            </w:r>
            <w:r w:rsidRPr="00203FA6">
              <w:rPr>
                <w:rFonts w:ascii="Times New Roman" w:hAnsi="Times New Roman"/>
                <w:color w:val="000000"/>
                <w:sz w:val="14"/>
                <w:szCs w:val="14"/>
                <w:vertAlign w:val="superscript"/>
              </w:rPr>
              <w:t>d</w:t>
            </w:r>
            <w:r w:rsidRPr="00203FA6">
              <w:rPr>
                <w:rFonts w:ascii="Times New Roman" w:hAnsi="Times New Roman"/>
                <w:color w:val="000000"/>
                <w:sz w:val="14"/>
                <w:szCs w:val="14"/>
              </w:rPr>
              <w:t xml:space="preserve"> </w:t>
            </w:r>
          </w:p>
        </w:tc>
        <w:tc>
          <w:tcPr>
            <w:tcW w:w="266" w:type="pct"/>
            <w:tcBorders>
              <w:top w:val="single" w:sz="4" w:space="0" w:color="auto"/>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322" w:type="pct"/>
            <w:tcBorders>
              <w:top w:val="single" w:sz="4" w:space="0" w:color="auto"/>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0.38</w:t>
            </w:r>
            <w:r w:rsidRPr="00203FA6">
              <w:rPr>
                <w:rFonts w:ascii="Times New Roman" w:hAnsi="Times New Roman"/>
                <w:color w:val="000000"/>
                <w:sz w:val="14"/>
                <w:szCs w:val="14"/>
                <w:vertAlign w:val="superscript"/>
              </w:rPr>
              <w:t>d</w:t>
            </w:r>
            <w:r w:rsidRPr="00203FA6">
              <w:rPr>
                <w:rFonts w:ascii="Times New Roman" w:hAnsi="Times New Roman"/>
                <w:color w:val="000000"/>
                <w:sz w:val="14"/>
                <w:szCs w:val="14"/>
              </w:rPr>
              <w:t xml:space="preserve"> </w:t>
            </w:r>
          </w:p>
        </w:tc>
        <w:tc>
          <w:tcPr>
            <w:tcW w:w="337" w:type="pct"/>
            <w:tcBorders>
              <w:top w:val="single" w:sz="4" w:space="0" w:color="auto"/>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80" w:type="pct"/>
            <w:tcBorders>
              <w:top w:val="single" w:sz="4" w:space="0" w:color="auto"/>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94" w:type="pct"/>
            <w:tcBorders>
              <w:top w:val="single" w:sz="4" w:space="0" w:color="auto"/>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44.55</w:t>
            </w:r>
            <w:r w:rsidRPr="00203FA6">
              <w:rPr>
                <w:rFonts w:ascii="Times New Roman" w:hAnsi="Times New Roman"/>
                <w:color w:val="000000"/>
                <w:sz w:val="14"/>
                <w:szCs w:val="14"/>
                <w:vertAlign w:val="superscript"/>
              </w:rPr>
              <w:t>b</w:t>
            </w:r>
            <w:r w:rsidRPr="00203FA6">
              <w:rPr>
                <w:rFonts w:ascii="Times New Roman" w:hAnsi="Times New Roman"/>
                <w:color w:val="000000"/>
                <w:sz w:val="14"/>
                <w:szCs w:val="14"/>
              </w:rPr>
              <w:t xml:space="preserve"> </w:t>
            </w:r>
          </w:p>
        </w:tc>
        <w:tc>
          <w:tcPr>
            <w:tcW w:w="268" w:type="pct"/>
            <w:tcBorders>
              <w:top w:val="single" w:sz="4" w:space="0" w:color="auto"/>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13.23</w:t>
            </w:r>
            <w:r w:rsidRPr="00203FA6">
              <w:rPr>
                <w:rFonts w:ascii="Times New Roman" w:hAnsi="Times New Roman"/>
                <w:color w:val="000000"/>
                <w:sz w:val="14"/>
                <w:szCs w:val="14"/>
                <w:vertAlign w:val="superscript"/>
              </w:rPr>
              <w:t>c</w:t>
            </w:r>
            <w:r w:rsidRPr="00203FA6">
              <w:rPr>
                <w:rFonts w:ascii="Times New Roman" w:hAnsi="Times New Roman"/>
                <w:color w:val="000000"/>
                <w:sz w:val="14"/>
                <w:szCs w:val="14"/>
              </w:rPr>
              <w:t xml:space="preserve"> </w:t>
            </w:r>
          </w:p>
        </w:tc>
        <w:tc>
          <w:tcPr>
            <w:tcW w:w="280" w:type="pct"/>
            <w:tcBorders>
              <w:top w:val="single" w:sz="4" w:space="0" w:color="auto"/>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65" w:type="pct"/>
            <w:tcBorders>
              <w:top w:val="single" w:sz="4" w:space="0" w:color="auto"/>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9.07</w:t>
            </w:r>
            <w:r w:rsidRPr="00203FA6">
              <w:rPr>
                <w:rFonts w:ascii="Times New Roman" w:hAnsi="Times New Roman"/>
                <w:color w:val="000000"/>
                <w:sz w:val="14"/>
                <w:szCs w:val="14"/>
                <w:vertAlign w:val="superscript"/>
              </w:rPr>
              <w:t>b</w:t>
            </w:r>
            <w:r w:rsidRPr="00203FA6">
              <w:rPr>
                <w:rFonts w:ascii="Times New Roman" w:hAnsi="Times New Roman"/>
                <w:color w:val="000000"/>
                <w:sz w:val="14"/>
                <w:szCs w:val="14"/>
              </w:rPr>
              <w:t xml:space="preserve"> </w:t>
            </w:r>
          </w:p>
        </w:tc>
        <w:tc>
          <w:tcPr>
            <w:tcW w:w="294" w:type="pct"/>
            <w:tcBorders>
              <w:top w:val="single" w:sz="4" w:space="0" w:color="auto"/>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86.58</w:t>
            </w:r>
            <w:r w:rsidRPr="00203FA6">
              <w:rPr>
                <w:rFonts w:ascii="Times New Roman" w:hAnsi="Times New Roman"/>
                <w:color w:val="000000"/>
                <w:sz w:val="14"/>
                <w:szCs w:val="14"/>
                <w:vertAlign w:val="superscript"/>
              </w:rPr>
              <w:t>a</w:t>
            </w:r>
            <w:r w:rsidRPr="00203FA6">
              <w:rPr>
                <w:rFonts w:ascii="Times New Roman" w:hAnsi="Times New Roman"/>
                <w:color w:val="000000"/>
                <w:sz w:val="14"/>
                <w:szCs w:val="14"/>
              </w:rPr>
              <w:t xml:space="preserve"> </w:t>
            </w:r>
          </w:p>
        </w:tc>
        <w:tc>
          <w:tcPr>
            <w:tcW w:w="242" w:type="pct"/>
            <w:tcBorders>
              <w:top w:val="single" w:sz="4" w:space="0" w:color="auto"/>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68" w:type="pct"/>
            <w:tcBorders>
              <w:top w:val="single" w:sz="4" w:space="0" w:color="auto"/>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76.14</w:t>
            </w:r>
            <w:r w:rsidRPr="00203FA6">
              <w:rPr>
                <w:rFonts w:ascii="Times New Roman" w:hAnsi="Times New Roman"/>
                <w:color w:val="000000"/>
                <w:sz w:val="14"/>
                <w:szCs w:val="14"/>
                <w:vertAlign w:val="superscript"/>
              </w:rPr>
              <w:t>b</w:t>
            </w:r>
            <w:r w:rsidRPr="00203FA6">
              <w:rPr>
                <w:rFonts w:ascii="Times New Roman" w:hAnsi="Times New Roman"/>
                <w:color w:val="000000"/>
                <w:sz w:val="14"/>
                <w:szCs w:val="14"/>
              </w:rPr>
              <w:t xml:space="preserve"> </w:t>
            </w:r>
          </w:p>
        </w:tc>
        <w:tc>
          <w:tcPr>
            <w:tcW w:w="478" w:type="pct"/>
            <w:vMerge w:val="restart"/>
            <w:tcBorders>
              <w:top w:val="single" w:sz="4" w:space="0" w:color="auto"/>
              <w:left w:val="single" w:sz="8" w:space="0" w:color="000000"/>
              <w:right w:val="single" w:sz="8" w:space="0" w:color="000000"/>
            </w:tcBorders>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 xml:space="preserve">Musa et al (2012) </w:t>
            </w:r>
          </w:p>
        </w:tc>
      </w:tr>
      <w:tr w:rsidR="00626923" w:rsidRPr="00203FA6" w:rsidTr="00626923">
        <w:trPr>
          <w:jc w:val="center"/>
        </w:trPr>
        <w:tc>
          <w:tcPr>
            <w:tcW w:w="638"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 xml:space="preserve">SUPERNICK </w:t>
            </w:r>
          </w:p>
        </w:tc>
        <w:tc>
          <w:tcPr>
            <w:tcW w:w="242"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42"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84"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64.98</w:t>
            </w:r>
            <w:r w:rsidRPr="00203FA6">
              <w:rPr>
                <w:rFonts w:ascii="Times New Roman" w:hAnsi="Times New Roman"/>
                <w:color w:val="000000"/>
                <w:sz w:val="14"/>
                <w:szCs w:val="14"/>
                <w:vertAlign w:val="superscript"/>
              </w:rPr>
              <w:t>b</w:t>
            </w:r>
            <w:r w:rsidRPr="00203FA6">
              <w:rPr>
                <w:rFonts w:ascii="Times New Roman" w:hAnsi="Times New Roman"/>
                <w:color w:val="000000"/>
                <w:sz w:val="14"/>
                <w:szCs w:val="14"/>
              </w:rPr>
              <w:t xml:space="preserve"> </w:t>
            </w:r>
          </w:p>
        </w:tc>
        <w:tc>
          <w:tcPr>
            <w:tcW w:w="266"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322"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0.36</w:t>
            </w:r>
            <w:r w:rsidRPr="00203FA6">
              <w:rPr>
                <w:rFonts w:ascii="Times New Roman" w:hAnsi="Times New Roman"/>
                <w:color w:val="000000"/>
                <w:sz w:val="14"/>
                <w:szCs w:val="14"/>
                <w:vertAlign w:val="superscript"/>
              </w:rPr>
              <w:t>b</w:t>
            </w:r>
            <w:r w:rsidRPr="00203FA6">
              <w:rPr>
                <w:rFonts w:ascii="Times New Roman" w:hAnsi="Times New Roman"/>
                <w:color w:val="000000"/>
                <w:sz w:val="14"/>
                <w:szCs w:val="14"/>
              </w:rPr>
              <w:t xml:space="preserve"> </w:t>
            </w:r>
          </w:p>
        </w:tc>
        <w:tc>
          <w:tcPr>
            <w:tcW w:w="337"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80"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94"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44.74</w:t>
            </w:r>
            <w:r w:rsidRPr="00203FA6">
              <w:rPr>
                <w:rFonts w:ascii="Times New Roman" w:hAnsi="Times New Roman"/>
                <w:color w:val="000000"/>
                <w:sz w:val="14"/>
                <w:szCs w:val="14"/>
                <w:vertAlign w:val="superscript"/>
              </w:rPr>
              <w:t>ab</w:t>
            </w:r>
            <w:r w:rsidRPr="00203FA6">
              <w:rPr>
                <w:rFonts w:ascii="Times New Roman" w:hAnsi="Times New Roman"/>
                <w:color w:val="000000"/>
                <w:sz w:val="14"/>
                <w:szCs w:val="14"/>
              </w:rPr>
              <w:t xml:space="preserve"> </w:t>
            </w:r>
          </w:p>
        </w:tc>
        <w:tc>
          <w:tcPr>
            <w:tcW w:w="268"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13.05</w:t>
            </w:r>
            <w:r w:rsidRPr="00203FA6">
              <w:rPr>
                <w:rFonts w:ascii="Times New Roman" w:hAnsi="Times New Roman"/>
                <w:color w:val="000000"/>
                <w:sz w:val="14"/>
                <w:szCs w:val="14"/>
                <w:vertAlign w:val="superscript"/>
              </w:rPr>
              <w:t>d</w:t>
            </w:r>
            <w:r w:rsidRPr="00203FA6">
              <w:rPr>
                <w:rFonts w:ascii="Times New Roman" w:hAnsi="Times New Roman"/>
                <w:color w:val="000000"/>
                <w:sz w:val="14"/>
                <w:szCs w:val="14"/>
              </w:rPr>
              <w:t xml:space="preserve"> </w:t>
            </w:r>
          </w:p>
        </w:tc>
        <w:tc>
          <w:tcPr>
            <w:tcW w:w="280"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65"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10.63</w:t>
            </w:r>
            <w:r w:rsidRPr="00203FA6">
              <w:rPr>
                <w:rFonts w:ascii="Times New Roman" w:hAnsi="Times New Roman"/>
                <w:color w:val="000000"/>
                <w:sz w:val="14"/>
                <w:szCs w:val="14"/>
                <w:vertAlign w:val="superscript"/>
              </w:rPr>
              <w:t>a</w:t>
            </w:r>
            <w:r w:rsidRPr="00203FA6">
              <w:rPr>
                <w:rFonts w:ascii="Times New Roman" w:hAnsi="Times New Roman"/>
                <w:color w:val="000000"/>
                <w:sz w:val="14"/>
                <w:szCs w:val="14"/>
              </w:rPr>
              <w:t xml:space="preserve"> </w:t>
            </w:r>
          </w:p>
        </w:tc>
        <w:tc>
          <w:tcPr>
            <w:tcW w:w="294"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91.86</w:t>
            </w:r>
            <w:r w:rsidRPr="00203FA6">
              <w:rPr>
                <w:rFonts w:ascii="Times New Roman" w:hAnsi="Times New Roman"/>
                <w:color w:val="000000"/>
                <w:sz w:val="14"/>
                <w:szCs w:val="14"/>
                <w:vertAlign w:val="superscript"/>
              </w:rPr>
              <w:t>a</w:t>
            </w:r>
            <w:r w:rsidRPr="00203FA6">
              <w:rPr>
                <w:rFonts w:ascii="Times New Roman" w:hAnsi="Times New Roman"/>
                <w:color w:val="000000"/>
                <w:sz w:val="14"/>
                <w:szCs w:val="14"/>
              </w:rPr>
              <w:t xml:space="preserve"> </w:t>
            </w:r>
          </w:p>
        </w:tc>
        <w:tc>
          <w:tcPr>
            <w:tcW w:w="242"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68"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75.02</w:t>
            </w:r>
            <w:r w:rsidRPr="00203FA6">
              <w:rPr>
                <w:rFonts w:ascii="Times New Roman" w:hAnsi="Times New Roman"/>
                <w:color w:val="000000"/>
                <w:sz w:val="14"/>
                <w:szCs w:val="14"/>
                <w:vertAlign w:val="superscript"/>
              </w:rPr>
              <w:t>d</w:t>
            </w:r>
            <w:r w:rsidRPr="00203FA6">
              <w:rPr>
                <w:rFonts w:ascii="Times New Roman" w:hAnsi="Times New Roman"/>
                <w:color w:val="000000"/>
                <w:sz w:val="14"/>
                <w:szCs w:val="14"/>
              </w:rPr>
              <w:t xml:space="preserve"> </w:t>
            </w:r>
          </w:p>
        </w:tc>
        <w:tc>
          <w:tcPr>
            <w:tcW w:w="478" w:type="pct"/>
            <w:vMerge/>
            <w:tcBorders>
              <w:left w:val="single" w:sz="8" w:space="0" w:color="000000"/>
              <w:right w:val="single" w:sz="8" w:space="0" w:color="000000"/>
            </w:tcBorders>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r>
      <w:tr w:rsidR="00626923" w:rsidRPr="00203FA6" w:rsidTr="00626923">
        <w:trPr>
          <w:jc w:val="center"/>
        </w:trPr>
        <w:tc>
          <w:tcPr>
            <w:tcW w:w="638"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 xml:space="preserve">ATAK </w:t>
            </w:r>
          </w:p>
        </w:tc>
        <w:tc>
          <w:tcPr>
            <w:tcW w:w="242"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42"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84"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63.98</w:t>
            </w:r>
            <w:r w:rsidRPr="00203FA6">
              <w:rPr>
                <w:rFonts w:ascii="Times New Roman" w:hAnsi="Times New Roman"/>
                <w:color w:val="000000"/>
                <w:sz w:val="14"/>
                <w:szCs w:val="14"/>
                <w:vertAlign w:val="superscript"/>
              </w:rPr>
              <w:t>c</w:t>
            </w:r>
            <w:r w:rsidRPr="00203FA6">
              <w:rPr>
                <w:rFonts w:ascii="Times New Roman" w:hAnsi="Times New Roman"/>
                <w:color w:val="000000"/>
                <w:sz w:val="14"/>
                <w:szCs w:val="14"/>
              </w:rPr>
              <w:t xml:space="preserve"> </w:t>
            </w:r>
          </w:p>
        </w:tc>
        <w:tc>
          <w:tcPr>
            <w:tcW w:w="266"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322"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0.346</w:t>
            </w:r>
            <w:r w:rsidRPr="00203FA6">
              <w:rPr>
                <w:rFonts w:ascii="Times New Roman" w:hAnsi="Times New Roman"/>
                <w:color w:val="000000"/>
                <w:sz w:val="14"/>
                <w:szCs w:val="14"/>
                <w:vertAlign w:val="superscript"/>
              </w:rPr>
              <w:t>c</w:t>
            </w:r>
            <w:r w:rsidRPr="00203FA6">
              <w:rPr>
                <w:rFonts w:ascii="Times New Roman" w:hAnsi="Times New Roman"/>
                <w:color w:val="000000"/>
                <w:sz w:val="14"/>
                <w:szCs w:val="14"/>
              </w:rPr>
              <w:t xml:space="preserve"> </w:t>
            </w:r>
          </w:p>
        </w:tc>
        <w:tc>
          <w:tcPr>
            <w:tcW w:w="337"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80"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94"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43.76</w:t>
            </w:r>
            <w:r w:rsidRPr="00203FA6">
              <w:rPr>
                <w:rFonts w:ascii="Times New Roman" w:hAnsi="Times New Roman"/>
                <w:color w:val="000000"/>
                <w:sz w:val="14"/>
                <w:szCs w:val="14"/>
                <w:vertAlign w:val="superscript"/>
              </w:rPr>
              <w:t>c</w:t>
            </w:r>
            <w:r w:rsidRPr="00203FA6">
              <w:rPr>
                <w:rFonts w:ascii="Times New Roman" w:hAnsi="Times New Roman"/>
                <w:color w:val="000000"/>
                <w:sz w:val="14"/>
                <w:szCs w:val="14"/>
              </w:rPr>
              <w:t xml:space="preserve"> </w:t>
            </w:r>
          </w:p>
        </w:tc>
        <w:tc>
          <w:tcPr>
            <w:tcW w:w="268"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13.86</w:t>
            </w:r>
            <w:r w:rsidRPr="00203FA6">
              <w:rPr>
                <w:rFonts w:ascii="Times New Roman" w:hAnsi="Times New Roman"/>
                <w:color w:val="000000"/>
                <w:sz w:val="14"/>
                <w:szCs w:val="14"/>
                <w:vertAlign w:val="superscript"/>
              </w:rPr>
              <w:t>a</w:t>
            </w:r>
            <w:r w:rsidRPr="00203FA6">
              <w:rPr>
                <w:rFonts w:ascii="Times New Roman" w:hAnsi="Times New Roman"/>
                <w:color w:val="000000"/>
                <w:sz w:val="14"/>
                <w:szCs w:val="14"/>
              </w:rPr>
              <w:t xml:space="preserve"> </w:t>
            </w:r>
          </w:p>
        </w:tc>
        <w:tc>
          <w:tcPr>
            <w:tcW w:w="280"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65"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7.90</w:t>
            </w:r>
            <w:r w:rsidRPr="00203FA6">
              <w:rPr>
                <w:rFonts w:ascii="Times New Roman" w:hAnsi="Times New Roman"/>
                <w:color w:val="000000"/>
                <w:sz w:val="14"/>
                <w:szCs w:val="14"/>
                <w:vertAlign w:val="superscript"/>
              </w:rPr>
              <w:t>d</w:t>
            </w:r>
            <w:r w:rsidRPr="00203FA6">
              <w:rPr>
                <w:rFonts w:ascii="Times New Roman" w:hAnsi="Times New Roman"/>
                <w:color w:val="000000"/>
                <w:sz w:val="14"/>
                <w:szCs w:val="14"/>
              </w:rPr>
              <w:t xml:space="preserve"> </w:t>
            </w:r>
          </w:p>
        </w:tc>
        <w:tc>
          <w:tcPr>
            <w:tcW w:w="294"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82.14</w:t>
            </w:r>
            <w:r w:rsidRPr="00203FA6">
              <w:rPr>
                <w:rFonts w:ascii="Times New Roman" w:hAnsi="Times New Roman"/>
                <w:color w:val="000000"/>
                <w:sz w:val="14"/>
                <w:szCs w:val="14"/>
                <w:vertAlign w:val="superscript"/>
              </w:rPr>
              <w:t>d</w:t>
            </w:r>
            <w:r w:rsidRPr="00203FA6">
              <w:rPr>
                <w:rFonts w:ascii="Times New Roman" w:hAnsi="Times New Roman"/>
                <w:color w:val="000000"/>
                <w:sz w:val="14"/>
                <w:szCs w:val="14"/>
              </w:rPr>
              <w:t xml:space="preserve"> </w:t>
            </w:r>
          </w:p>
        </w:tc>
        <w:tc>
          <w:tcPr>
            <w:tcW w:w="242"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68"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76.48</w:t>
            </w:r>
            <w:r w:rsidRPr="00203FA6">
              <w:rPr>
                <w:rFonts w:ascii="Times New Roman" w:hAnsi="Times New Roman"/>
                <w:color w:val="000000"/>
                <w:sz w:val="14"/>
                <w:szCs w:val="14"/>
                <w:vertAlign w:val="superscript"/>
              </w:rPr>
              <w:t>b</w:t>
            </w:r>
            <w:r w:rsidRPr="00203FA6">
              <w:rPr>
                <w:rFonts w:ascii="Times New Roman" w:hAnsi="Times New Roman"/>
                <w:color w:val="000000"/>
                <w:sz w:val="14"/>
                <w:szCs w:val="14"/>
              </w:rPr>
              <w:t xml:space="preserve"> </w:t>
            </w:r>
          </w:p>
        </w:tc>
        <w:tc>
          <w:tcPr>
            <w:tcW w:w="478" w:type="pct"/>
            <w:vMerge/>
            <w:tcBorders>
              <w:left w:val="single" w:sz="8" w:space="0" w:color="000000"/>
              <w:right w:val="single" w:sz="8" w:space="0" w:color="000000"/>
            </w:tcBorders>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r>
      <w:tr w:rsidR="00626923" w:rsidRPr="00203FA6" w:rsidTr="00626923">
        <w:trPr>
          <w:jc w:val="center"/>
        </w:trPr>
        <w:tc>
          <w:tcPr>
            <w:tcW w:w="638"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 xml:space="preserve">SUPERBROWN </w:t>
            </w:r>
          </w:p>
        </w:tc>
        <w:tc>
          <w:tcPr>
            <w:tcW w:w="242"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42"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84"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67.60</w:t>
            </w:r>
            <w:r w:rsidRPr="00203FA6">
              <w:rPr>
                <w:rFonts w:ascii="Times New Roman" w:hAnsi="Times New Roman"/>
                <w:color w:val="000000"/>
                <w:sz w:val="14"/>
                <w:szCs w:val="14"/>
                <w:vertAlign w:val="superscript"/>
              </w:rPr>
              <w:t>a</w:t>
            </w:r>
            <w:r w:rsidRPr="00203FA6">
              <w:rPr>
                <w:rFonts w:ascii="Times New Roman" w:hAnsi="Times New Roman"/>
                <w:color w:val="000000"/>
                <w:sz w:val="14"/>
                <w:szCs w:val="14"/>
              </w:rPr>
              <w:t xml:space="preserve"> </w:t>
            </w:r>
          </w:p>
        </w:tc>
        <w:tc>
          <w:tcPr>
            <w:tcW w:w="266"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322"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0.370</w:t>
            </w:r>
            <w:r w:rsidRPr="00203FA6">
              <w:rPr>
                <w:rFonts w:ascii="Times New Roman" w:hAnsi="Times New Roman"/>
                <w:color w:val="000000"/>
                <w:sz w:val="14"/>
                <w:szCs w:val="14"/>
                <w:vertAlign w:val="superscript"/>
              </w:rPr>
              <w:t>a</w:t>
            </w:r>
            <w:r w:rsidRPr="00203FA6">
              <w:rPr>
                <w:rFonts w:ascii="Times New Roman" w:hAnsi="Times New Roman"/>
                <w:color w:val="000000"/>
                <w:sz w:val="14"/>
                <w:szCs w:val="14"/>
              </w:rPr>
              <w:t xml:space="preserve"> </w:t>
            </w:r>
          </w:p>
        </w:tc>
        <w:tc>
          <w:tcPr>
            <w:tcW w:w="337"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80"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94"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45.30</w:t>
            </w:r>
            <w:r w:rsidRPr="00203FA6">
              <w:rPr>
                <w:rFonts w:ascii="Times New Roman" w:hAnsi="Times New Roman"/>
                <w:color w:val="000000"/>
                <w:sz w:val="14"/>
                <w:szCs w:val="14"/>
                <w:vertAlign w:val="superscript"/>
              </w:rPr>
              <w:t>a</w:t>
            </w:r>
            <w:r w:rsidRPr="00203FA6">
              <w:rPr>
                <w:rFonts w:ascii="Times New Roman" w:hAnsi="Times New Roman"/>
                <w:color w:val="000000"/>
                <w:sz w:val="14"/>
                <w:szCs w:val="14"/>
              </w:rPr>
              <w:t xml:space="preserve"> </w:t>
            </w:r>
          </w:p>
        </w:tc>
        <w:tc>
          <w:tcPr>
            <w:tcW w:w="268"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13.58</w:t>
            </w:r>
            <w:r w:rsidRPr="00203FA6">
              <w:rPr>
                <w:rFonts w:ascii="Times New Roman" w:hAnsi="Times New Roman"/>
                <w:color w:val="000000"/>
                <w:sz w:val="14"/>
                <w:szCs w:val="14"/>
                <w:vertAlign w:val="superscript"/>
              </w:rPr>
              <w:t>b</w:t>
            </w:r>
            <w:r w:rsidRPr="00203FA6">
              <w:rPr>
                <w:rFonts w:ascii="Times New Roman" w:hAnsi="Times New Roman"/>
                <w:color w:val="000000"/>
                <w:sz w:val="14"/>
                <w:szCs w:val="14"/>
              </w:rPr>
              <w:t xml:space="preserve"> </w:t>
            </w:r>
          </w:p>
        </w:tc>
        <w:tc>
          <w:tcPr>
            <w:tcW w:w="280"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65"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7.61</w:t>
            </w:r>
            <w:r w:rsidRPr="00203FA6">
              <w:rPr>
                <w:rFonts w:ascii="Times New Roman" w:hAnsi="Times New Roman"/>
                <w:color w:val="000000"/>
                <w:sz w:val="14"/>
                <w:szCs w:val="14"/>
                <w:vertAlign w:val="superscript"/>
              </w:rPr>
              <w:t>d</w:t>
            </w:r>
            <w:r w:rsidRPr="00203FA6">
              <w:rPr>
                <w:rFonts w:ascii="Times New Roman" w:hAnsi="Times New Roman"/>
                <w:color w:val="000000"/>
                <w:sz w:val="14"/>
                <w:szCs w:val="14"/>
              </w:rPr>
              <w:t xml:space="preserve"> </w:t>
            </w:r>
          </w:p>
        </w:tc>
        <w:tc>
          <w:tcPr>
            <w:tcW w:w="294"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80.17</w:t>
            </w:r>
            <w:r w:rsidRPr="00203FA6">
              <w:rPr>
                <w:rFonts w:ascii="Times New Roman" w:hAnsi="Times New Roman"/>
                <w:color w:val="000000"/>
                <w:sz w:val="14"/>
                <w:szCs w:val="14"/>
                <w:vertAlign w:val="superscript"/>
              </w:rPr>
              <w:t>e</w:t>
            </w:r>
            <w:r w:rsidRPr="00203FA6">
              <w:rPr>
                <w:rFonts w:ascii="Times New Roman" w:hAnsi="Times New Roman"/>
                <w:color w:val="000000"/>
                <w:sz w:val="14"/>
                <w:szCs w:val="14"/>
              </w:rPr>
              <w:t xml:space="preserve"> </w:t>
            </w:r>
          </w:p>
        </w:tc>
        <w:tc>
          <w:tcPr>
            <w:tcW w:w="242"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68"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78.08</w:t>
            </w:r>
            <w:r w:rsidRPr="00203FA6">
              <w:rPr>
                <w:rFonts w:ascii="Times New Roman" w:hAnsi="Times New Roman"/>
                <w:color w:val="000000"/>
                <w:sz w:val="14"/>
                <w:szCs w:val="14"/>
                <w:vertAlign w:val="superscript"/>
              </w:rPr>
              <w:t>a</w:t>
            </w:r>
            <w:r w:rsidRPr="00203FA6">
              <w:rPr>
                <w:rFonts w:ascii="Times New Roman" w:hAnsi="Times New Roman"/>
                <w:color w:val="000000"/>
                <w:sz w:val="14"/>
                <w:szCs w:val="14"/>
              </w:rPr>
              <w:t xml:space="preserve"> </w:t>
            </w:r>
          </w:p>
        </w:tc>
        <w:tc>
          <w:tcPr>
            <w:tcW w:w="478" w:type="pct"/>
            <w:vMerge w:val="restart"/>
            <w:tcBorders>
              <w:left w:val="single" w:sz="8" w:space="0" w:color="000000"/>
              <w:right w:val="single" w:sz="8" w:space="0" w:color="000000"/>
            </w:tcBorders>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r>
      <w:tr w:rsidR="00626923" w:rsidRPr="00203FA6" w:rsidTr="00626923">
        <w:trPr>
          <w:jc w:val="center"/>
        </w:trPr>
        <w:tc>
          <w:tcPr>
            <w:tcW w:w="638"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 xml:space="preserve">ATAK-S </w:t>
            </w:r>
          </w:p>
        </w:tc>
        <w:tc>
          <w:tcPr>
            <w:tcW w:w="242"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42"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84"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65.22</w:t>
            </w:r>
            <w:r w:rsidRPr="00203FA6">
              <w:rPr>
                <w:rFonts w:ascii="Times New Roman" w:hAnsi="Times New Roman"/>
                <w:color w:val="000000"/>
                <w:sz w:val="14"/>
                <w:szCs w:val="14"/>
                <w:vertAlign w:val="superscript"/>
              </w:rPr>
              <w:t>b</w:t>
            </w:r>
            <w:r w:rsidRPr="00203FA6">
              <w:rPr>
                <w:rFonts w:ascii="Times New Roman" w:hAnsi="Times New Roman"/>
                <w:color w:val="000000"/>
                <w:sz w:val="14"/>
                <w:szCs w:val="14"/>
              </w:rPr>
              <w:t xml:space="preserve"> </w:t>
            </w:r>
          </w:p>
        </w:tc>
        <w:tc>
          <w:tcPr>
            <w:tcW w:w="266"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322"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0.333</w:t>
            </w:r>
            <w:r w:rsidRPr="00203FA6">
              <w:rPr>
                <w:rFonts w:ascii="Times New Roman" w:hAnsi="Times New Roman"/>
                <w:color w:val="000000"/>
                <w:sz w:val="14"/>
                <w:szCs w:val="14"/>
                <w:vertAlign w:val="superscript"/>
              </w:rPr>
              <w:t>d</w:t>
            </w:r>
            <w:r w:rsidRPr="00203FA6">
              <w:rPr>
                <w:rFonts w:ascii="Times New Roman" w:hAnsi="Times New Roman"/>
                <w:color w:val="000000"/>
                <w:sz w:val="14"/>
                <w:szCs w:val="14"/>
              </w:rPr>
              <w:t xml:space="preserve"> </w:t>
            </w:r>
          </w:p>
        </w:tc>
        <w:tc>
          <w:tcPr>
            <w:tcW w:w="337"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80"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94"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45.15</w:t>
            </w:r>
            <w:r w:rsidRPr="00203FA6">
              <w:rPr>
                <w:rFonts w:ascii="Times New Roman" w:hAnsi="Times New Roman"/>
                <w:color w:val="000000"/>
                <w:sz w:val="14"/>
                <w:szCs w:val="14"/>
                <w:vertAlign w:val="superscript"/>
              </w:rPr>
              <w:t>ab</w:t>
            </w:r>
            <w:r w:rsidRPr="00203FA6">
              <w:rPr>
                <w:rFonts w:ascii="Times New Roman" w:hAnsi="Times New Roman"/>
                <w:color w:val="000000"/>
                <w:sz w:val="14"/>
                <w:szCs w:val="14"/>
              </w:rPr>
              <w:t xml:space="preserve"> </w:t>
            </w:r>
          </w:p>
        </w:tc>
        <w:tc>
          <w:tcPr>
            <w:tcW w:w="268"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13.87</w:t>
            </w:r>
            <w:r w:rsidRPr="00203FA6">
              <w:rPr>
                <w:rFonts w:ascii="Times New Roman" w:hAnsi="Times New Roman"/>
                <w:color w:val="000000"/>
                <w:sz w:val="14"/>
                <w:szCs w:val="14"/>
                <w:vertAlign w:val="superscript"/>
              </w:rPr>
              <w:t>a</w:t>
            </w:r>
            <w:r w:rsidRPr="00203FA6">
              <w:rPr>
                <w:rFonts w:ascii="Times New Roman" w:hAnsi="Times New Roman"/>
                <w:color w:val="000000"/>
                <w:sz w:val="14"/>
                <w:szCs w:val="14"/>
              </w:rPr>
              <w:t xml:space="preserve"> </w:t>
            </w:r>
          </w:p>
        </w:tc>
        <w:tc>
          <w:tcPr>
            <w:tcW w:w="280"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65"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7.65</w:t>
            </w:r>
            <w:r w:rsidRPr="00203FA6">
              <w:rPr>
                <w:rFonts w:ascii="Times New Roman" w:hAnsi="Times New Roman"/>
                <w:color w:val="000000"/>
                <w:sz w:val="14"/>
                <w:szCs w:val="14"/>
                <w:vertAlign w:val="superscript"/>
              </w:rPr>
              <w:t>c</w:t>
            </w:r>
            <w:r w:rsidRPr="00203FA6">
              <w:rPr>
                <w:rFonts w:ascii="Times New Roman" w:hAnsi="Times New Roman"/>
                <w:color w:val="000000"/>
                <w:sz w:val="14"/>
                <w:szCs w:val="14"/>
              </w:rPr>
              <w:t xml:space="preserve"> </w:t>
            </w:r>
          </w:p>
        </w:tc>
        <w:tc>
          <w:tcPr>
            <w:tcW w:w="294"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84.15</w:t>
            </w:r>
            <w:r w:rsidRPr="00203FA6">
              <w:rPr>
                <w:rFonts w:ascii="Times New Roman" w:hAnsi="Times New Roman"/>
                <w:color w:val="000000"/>
                <w:sz w:val="14"/>
                <w:szCs w:val="14"/>
                <w:vertAlign w:val="superscript"/>
              </w:rPr>
              <w:t>ab</w:t>
            </w:r>
            <w:r w:rsidRPr="00203FA6">
              <w:rPr>
                <w:rFonts w:ascii="Times New Roman" w:hAnsi="Times New Roman"/>
                <w:color w:val="000000"/>
                <w:sz w:val="14"/>
                <w:szCs w:val="14"/>
              </w:rPr>
              <w:t xml:space="preserve"> </w:t>
            </w:r>
          </w:p>
        </w:tc>
        <w:tc>
          <w:tcPr>
            <w:tcW w:w="242"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68"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75.59</w:t>
            </w:r>
            <w:r w:rsidRPr="00203FA6">
              <w:rPr>
                <w:rFonts w:ascii="Times New Roman" w:hAnsi="Times New Roman"/>
                <w:color w:val="000000"/>
                <w:sz w:val="14"/>
                <w:szCs w:val="14"/>
                <w:vertAlign w:val="superscript"/>
              </w:rPr>
              <w:t>c</w:t>
            </w:r>
            <w:r w:rsidRPr="00203FA6">
              <w:rPr>
                <w:rFonts w:ascii="Times New Roman" w:hAnsi="Times New Roman"/>
                <w:color w:val="000000"/>
                <w:sz w:val="14"/>
                <w:szCs w:val="14"/>
              </w:rPr>
              <w:t xml:space="preserve"> </w:t>
            </w:r>
          </w:p>
        </w:tc>
        <w:tc>
          <w:tcPr>
            <w:tcW w:w="478" w:type="pct"/>
            <w:vMerge/>
            <w:tcBorders>
              <w:left w:val="single" w:sz="8" w:space="0" w:color="000000"/>
              <w:bottom w:val="single" w:sz="8" w:space="0" w:color="000000"/>
              <w:right w:val="single" w:sz="8" w:space="0" w:color="000000"/>
            </w:tcBorders>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r>
      <w:tr w:rsidR="00626923" w:rsidRPr="00203FA6" w:rsidTr="00626923">
        <w:trPr>
          <w:jc w:val="center"/>
        </w:trPr>
        <w:tc>
          <w:tcPr>
            <w:tcW w:w="638"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roofErr w:type="spellStart"/>
            <w:r w:rsidRPr="00203FA6">
              <w:rPr>
                <w:rFonts w:ascii="Times New Roman" w:hAnsi="Times New Roman"/>
                <w:color w:val="000000"/>
                <w:sz w:val="14"/>
                <w:szCs w:val="14"/>
              </w:rPr>
              <w:t>Lohmann</w:t>
            </w:r>
            <w:proofErr w:type="spellEnd"/>
            <w:r w:rsidRPr="00203FA6">
              <w:rPr>
                <w:rFonts w:ascii="Times New Roman" w:hAnsi="Times New Roman"/>
                <w:color w:val="000000"/>
                <w:sz w:val="14"/>
                <w:szCs w:val="14"/>
              </w:rPr>
              <w:t xml:space="preserve"> selected Leghorn</w:t>
            </w:r>
            <w:r w:rsidR="00626923" w:rsidRPr="00203FA6">
              <w:rPr>
                <w:rFonts w:ascii="Times New Roman" w:hAnsi="Times New Roman"/>
                <w:color w:val="000000"/>
                <w:sz w:val="14"/>
                <w:szCs w:val="14"/>
              </w:rPr>
              <w:t xml:space="preserve"> </w:t>
            </w:r>
          </w:p>
        </w:tc>
        <w:tc>
          <w:tcPr>
            <w:tcW w:w="242"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42"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84"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62.0</w:t>
            </w:r>
            <w:r w:rsidRPr="00203FA6">
              <w:rPr>
                <w:rFonts w:ascii="Times New Roman" w:hAnsi="Times New Roman"/>
                <w:color w:val="000000"/>
                <w:sz w:val="14"/>
                <w:szCs w:val="14"/>
                <w:vertAlign w:val="superscript"/>
              </w:rPr>
              <w:t>b</w:t>
            </w:r>
            <w:r w:rsidRPr="00203FA6">
              <w:rPr>
                <w:rFonts w:ascii="Times New Roman" w:hAnsi="Times New Roman"/>
                <w:color w:val="000000"/>
                <w:sz w:val="14"/>
                <w:szCs w:val="14"/>
              </w:rPr>
              <w:t xml:space="preserve"> </w:t>
            </w:r>
          </w:p>
        </w:tc>
        <w:tc>
          <w:tcPr>
            <w:tcW w:w="266"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322"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0.3234</w:t>
            </w:r>
            <w:r w:rsidRPr="00203FA6">
              <w:rPr>
                <w:rFonts w:ascii="Times New Roman" w:hAnsi="Times New Roman"/>
                <w:color w:val="000000"/>
                <w:sz w:val="14"/>
                <w:szCs w:val="14"/>
                <w:vertAlign w:val="superscript"/>
              </w:rPr>
              <w:t>b</w:t>
            </w:r>
            <w:r w:rsidRPr="00203FA6">
              <w:rPr>
                <w:rFonts w:ascii="Times New Roman" w:hAnsi="Times New Roman"/>
                <w:color w:val="000000"/>
                <w:sz w:val="14"/>
                <w:szCs w:val="14"/>
              </w:rPr>
              <w:t xml:space="preserve"> </w:t>
            </w:r>
          </w:p>
        </w:tc>
        <w:tc>
          <w:tcPr>
            <w:tcW w:w="337"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80"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94"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68"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80"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65"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94"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84.3</w:t>
            </w:r>
            <w:r w:rsidRPr="00203FA6">
              <w:rPr>
                <w:rFonts w:ascii="Times New Roman" w:hAnsi="Times New Roman"/>
                <w:color w:val="000000"/>
                <w:sz w:val="14"/>
                <w:szCs w:val="14"/>
                <w:vertAlign w:val="superscript"/>
              </w:rPr>
              <w:t>a</w:t>
            </w:r>
            <w:r w:rsidRPr="00203FA6">
              <w:rPr>
                <w:rFonts w:ascii="Times New Roman" w:hAnsi="Times New Roman"/>
                <w:color w:val="000000"/>
                <w:sz w:val="14"/>
                <w:szCs w:val="14"/>
              </w:rPr>
              <w:t xml:space="preserve"> </w:t>
            </w:r>
          </w:p>
        </w:tc>
        <w:tc>
          <w:tcPr>
            <w:tcW w:w="242"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68"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478" w:type="pct"/>
            <w:vMerge w:val="restart"/>
            <w:tcBorders>
              <w:top w:val="single" w:sz="4" w:space="0" w:color="auto"/>
              <w:left w:val="single" w:sz="8" w:space="0" w:color="000000"/>
              <w:right w:val="single" w:sz="8" w:space="0" w:color="000000"/>
            </w:tcBorders>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roofErr w:type="spellStart"/>
            <w:r w:rsidRPr="00203FA6">
              <w:rPr>
                <w:rFonts w:ascii="Times New Roman" w:hAnsi="Times New Roman"/>
                <w:color w:val="000000"/>
                <w:sz w:val="14"/>
                <w:szCs w:val="14"/>
              </w:rPr>
              <w:t>Vits</w:t>
            </w:r>
            <w:proofErr w:type="spellEnd"/>
            <w:r w:rsidRPr="00203FA6">
              <w:rPr>
                <w:rFonts w:ascii="Times New Roman" w:hAnsi="Times New Roman"/>
                <w:color w:val="000000"/>
                <w:sz w:val="14"/>
                <w:szCs w:val="14"/>
              </w:rPr>
              <w:t xml:space="preserve"> et al (2005) </w:t>
            </w:r>
          </w:p>
        </w:tc>
      </w:tr>
      <w:tr w:rsidR="00626923" w:rsidRPr="00203FA6" w:rsidTr="00626923">
        <w:trPr>
          <w:jc w:val="center"/>
        </w:trPr>
        <w:tc>
          <w:tcPr>
            <w:tcW w:w="638"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roofErr w:type="spellStart"/>
            <w:r w:rsidRPr="00203FA6">
              <w:rPr>
                <w:rFonts w:ascii="Times New Roman" w:hAnsi="Times New Roman"/>
                <w:color w:val="000000"/>
                <w:sz w:val="14"/>
                <w:szCs w:val="14"/>
              </w:rPr>
              <w:t>Lohmann</w:t>
            </w:r>
            <w:proofErr w:type="spellEnd"/>
            <w:r w:rsidRPr="00203FA6">
              <w:rPr>
                <w:rFonts w:ascii="Times New Roman" w:hAnsi="Times New Roman"/>
                <w:color w:val="000000"/>
                <w:sz w:val="14"/>
                <w:szCs w:val="14"/>
              </w:rPr>
              <w:t xml:space="preserve"> Brown </w:t>
            </w:r>
          </w:p>
        </w:tc>
        <w:tc>
          <w:tcPr>
            <w:tcW w:w="242"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42"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84"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 xml:space="preserve">64.6a </w:t>
            </w:r>
          </w:p>
        </w:tc>
        <w:tc>
          <w:tcPr>
            <w:tcW w:w="266"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 xml:space="preserve">3.31 </w:t>
            </w:r>
          </w:p>
        </w:tc>
        <w:tc>
          <w:tcPr>
            <w:tcW w:w="322"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 xml:space="preserve">0.3269a </w:t>
            </w:r>
          </w:p>
        </w:tc>
        <w:tc>
          <w:tcPr>
            <w:tcW w:w="337"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80"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94"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68"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80"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65"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94"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 xml:space="preserve">78.8b </w:t>
            </w:r>
          </w:p>
        </w:tc>
        <w:tc>
          <w:tcPr>
            <w:tcW w:w="242"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68"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478" w:type="pct"/>
            <w:vMerge/>
            <w:tcBorders>
              <w:left w:val="single" w:sz="8" w:space="0" w:color="000000"/>
              <w:bottom w:val="single" w:sz="8" w:space="0" w:color="000000"/>
              <w:right w:val="single" w:sz="8" w:space="0" w:color="000000"/>
            </w:tcBorders>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r>
      <w:tr w:rsidR="00626923" w:rsidRPr="00203FA6" w:rsidTr="00626923">
        <w:trPr>
          <w:jc w:val="center"/>
        </w:trPr>
        <w:tc>
          <w:tcPr>
            <w:tcW w:w="638"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 xml:space="preserve">New Black </w:t>
            </w:r>
          </w:p>
        </w:tc>
        <w:tc>
          <w:tcPr>
            <w:tcW w:w="242"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 xml:space="preserve">1.43 </w:t>
            </w:r>
          </w:p>
        </w:tc>
        <w:tc>
          <w:tcPr>
            <w:tcW w:w="242"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84"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 xml:space="preserve">69.55 </w:t>
            </w:r>
          </w:p>
        </w:tc>
        <w:tc>
          <w:tcPr>
            <w:tcW w:w="266"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 xml:space="preserve">7.84 </w:t>
            </w:r>
          </w:p>
        </w:tc>
        <w:tc>
          <w:tcPr>
            <w:tcW w:w="322"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337"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80"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 xml:space="preserve">16.01 </w:t>
            </w:r>
          </w:p>
        </w:tc>
        <w:tc>
          <w:tcPr>
            <w:tcW w:w="294"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68"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80"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 xml:space="preserve">39.18 </w:t>
            </w:r>
          </w:p>
        </w:tc>
        <w:tc>
          <w:tcPr>
            <w:tcW w:w="265"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94"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 xml:space="preserve">92.33 </w:t>
            </w:r>
          </w:p>
        </w:tc>
        <w:tc>
          <w:tcPr>
            <w:tcW w:w="242"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68"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478" w:type="pct"/>
            <w:vMerge w:val="restart"/>
            <w:tcBorders>
              <w:top w:val="single" w:sz="4" w:space="0" w:color="auto"/>
              <w:left w:val="single" w:sz="8" w:space="0" w:color="000000"/>
              <w:right w:val="single" w:sz="8" w:space="0" w:color="000000"/>
            </w:tcBorders>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roofErr w:type="spellStart"/>
            <w:r w:rsidRPr="00203FA6">
              <w:rPr>
                <w:rFonts w:ascii="Times New Roman" w:hAnsi="Times New Roman"/>
                <w:color w:val="000000"/>
                <w:sz w:val="14"/>
                <w:szCs w:val="14"/>
              </w:rPr>
              <w:t>Oyeagu</w:t>
            </w:r>
            <w:proofErr w:type="spellEnd"/>
            <w:r w:rsidRPr="00203FA6">
              <w:rPr>
                <w:rFonts w:ascii="Times New Roman" w:hAnsi="Times New Roman"/>
                <w:color w:val="000000"/>
                <w:sz w:val="14"/>
                <w:szCs w:val="14"/>
              </w:rPr>
              <w:t xml:space="preserve"> et al (2015) </w:t>
            </w:r>
          </w:p>
        </w:tc>
      </w:tr>
      <w:tr w:rsidR="00626923" w:rsidRPr="00203FA6" w:rsidTr="00626923">
        <w:trPr>
          <w:jc w:val="center"/>
        </w:trPr>
        <w:tc>
          <w:tcPr>
            <w:tcW w:w="638"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 xml:space="preserve">Shaver Brown </w:t>
            </w:r>
          </w:p>
        </w:tc>
        <w:tc>
          <w:tcPr>
            <w:tcW w:w="242"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 xml:space="preserve">4.50 </w:t>
            </w:r>
          </w:p>
        </w:tc>
        <w:tc>
          <w:tcPr>
            <w:tcW w:w="242"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84"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 xml:space="preserve">62.16 </w:t>
            </w:r>
          </w:p>
        </w:tc>
        <w:tc>
          <w:tcPr>
            <w:tcW w:w="266"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 xml:space="preserve">4.75 </w:t>
            </w:r>
          </w:p>
        </w:tc>
        <w:tc>
          <w:tcPr>
            <w:tcW w:w="322"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337"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80"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 xml:space="preserve">15.35 </w:t>
            </w:r>
          </w:p>
        </w:tc>
        <w:tc>
          <w:tcPr>
            <w:tcW w:w="294"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68"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80"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 xml:space="preserve">36.48 </w:t>
            </w:r>
          </w:p>
        </w:tc>
        <w:tc>
          <w:tcPr>
            <w:tcW w:w="265"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94"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 xml:space="preserve">87.33 </w:t>
            </w:r>
          </w:p>
        </w:tc>
        <w:tc>
          <w:tcPr>
            <w:tcW w:w="242"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68"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478" w:type="pct"/>
            <w:vMerge/>
            <w:tcBorders>
              <w:left w:val="single" w:sz="8" w:space="0" w:color="000000"/>
              <w:bottom w:val="single" w:sz="8" w:space="0" w:color="000000"/>
              <w:right w:val="single" w:sz="8" w:space="0" w:color="000000"/>
            </w:tcBorders>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r>
      <w:tr w:rsidR="00626923" w:rsidRPr="00203FA6" w:rsidTr="00626923">
        <w:trPr>
          <w:jc w:val="center"/>
        </w:trPr>
        <w:tc>
          <w:tcPr>
            <w:tcW w:w="638"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roofErr w:type="spellStart"/>
            <w:r w:rsidRPr="00203FA6">
              <w:rPr>
                <w:rFonts w:ascii="Times New Roman" w:hAnsi="Times New Roman"/>
                <w:color w:val="000000"/>
                <w:sz w:val="14"/>
                <w:szCs w:val="14"/>
              </w:rPr>
              <w:t>Onagudori</w:t>
            </w:r>
            <w:proofErr w:type="spellEnd"/>
            <w:r w:rsidRPr="00203FA6">
              <w:rPr>
                <w:rFonts w:ascii="Times New Roman" w:hAnsi="Times New Roman"/>
                <w:color w:val="000000"/>
                <w:sz w:val="14"/>
                <w:szCs w:val="14"/>
              </w:rPr>
              <w:t xml:space="preserve"> </w:t>
            </w:r>
          </w:p>
        </w:tc>
        <w:tc>
          <w:tcPr>
            <w:tcW w:w="242"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 xml:space="preserve">4.60 </w:t>
            </w:r>
          </w:p>
        </w:tc>
        <w:tc>
          <w:tcPr>
            <w:tcW w:w="242"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 xml:space="preserve">3.63 </w:t>
            </w:r>
          </w:p>
        </w:tc>
        <w:tc>
          <w:tcPr>
            <w:tcW w:w="284"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 xml:space="preserve">34.84 </w:t>
            </w:r>
          </w:p>
        </w:tc>
        <w:tc>
          <w:tcPr>
            <w:tcW w:w="266"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 xml:space="preserve">5.60 </w:t>
            </w:r>
          </w:p>
        </w:tc>
        <w:tc>
          <w:tcPr>
            <w:tcW w:w="322"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 xml:space="preserve">0.414 </w:t>
            </w:r>
          </w:p>
        </w:tc>
        <w:tc>
          <w:tcPr>
            <w:tcW w:w="337"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 xml:space="preserve">3770 </w:t>
            </w:r>
          </w:p>
        </w:tc>
        <w:tc>
          <w:tcPr>
            <w:tcW w:w="280"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 xml:space="preserve">10.38 </w:t>
            </w:r>
          </w:p>
        </w:tc>
        <w:tc>
          <w:tcPr>
            <w:tcW w:w="294"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68"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80"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 xml:space="preserve">19.71 </w:t>
            </w:r>
          </w:p>
        </w:tc>
        <w:tc>
          <w:tcPr>
            <w:tcW w:w="265"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94"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42"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 xml:space="preserve">61.76 </w:t>
            </w:r>
          </w:p>
        </w:tc>
        <w:tc>
          <w:tcPr>
            <w:tcW w:w="268"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478" w:type="pct"/>
            <w:vMerge w:val="restart"/>
            <w:tcBorders>
              <w:top w:val="single" w:sz="4" w:space="0" w:color="auto"/>
              <w:left w:val="single" w:sz="8" w:space="0" w:color="000000"/>
              <w:right w:val="single" w:sz="8" w:space="0" w:color="000000"/>
            </w:tcBorders>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roofErr w:type="spellStart"/>
            <w:r w:rsidRPr="00203FA6">
              <w:rPr>
                <w:rFonts w:ascii="Times New Roman" w:hAnsi="Times New Roman"/>
                <w:color w:val="000000"/>
                <w:sz w:val="14"/>
                <w:szCs w:val="14"/>
              </w:rPr>
              <w:t>Goto</w:t>
            </w:r>
            <w:proofErr w:type="spellEnd"/>
            <w:r w:rsidRPr="00203FA6">
              <w:rPr>
                <w:rFonts w:ascii="Times New Roman" w:hAnsi="Times New Roman"/>
                <w:color w:val="000000"/>
                <w:sz w:val="14"/>
                <w:szCs w:val="14"/>
              </w:rPr>
              <w:t xml:space="preserve"> et al (2015) </w:t>
            </w:r>
          </w:p>
        </w:tc>
      </w:tr>
      <w:tr w:rsidR="00626923" w:rsidRPr="00203FA6" w:rsidTr="00626923">
        <w:trPr>
          <w:jc w:val="center"/>
        </w:trPr>
        <w:tc>
          <w:tcPr>
            <w:tcW w:w="638"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 xml:space="preserve">White Leghorns </w:t>
            </w:r>
          </w:p>
        </w:tc>
        <w:tc>
          <w:tcPr>
            <w:tcW w:w="242"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 xml:space="preserve">5.09 </w:t>
            </w:r>
          </w:p>
        </w:tc>
        <w:tc>
          <w:tcPr>
            <w:tcW w:w="242"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 xml:space="preserve">3.79 </w:t>
            </w:r>
          </w:p>
        </w:tc>
        <w:tc>
          <w:tcPr>
            <w:tcW w:w="284"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 xml:space="preserve">41.01 </w:t>
            </w:r>
          </w:p>
        </w:tc>
        <w:tc>
          <w:tcPr>
            <w:tcW w:w="266"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322"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 xml:space="preserve">0.401 </w:t>
            </w:r>
          </w:p>
        </w:tc>
        <w:tc>
          <w:tcPr>
            <w:tcW w:w="337"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 xml:space="preserve">2910 </w:t>
            </w:r>
          </w:p>
        </w:tc>
        <w:tc>
          <w:tcPr>
            <w:tcW w:w="280"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 xml:space="preserve">11.61 </w:t>
            </w:r>
          </w:p>
        </w:tc>
        <w:tc>
          <w:tcPr>
            <w:tcW w:w="294"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68"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80"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 xml:space="preserve">23.77 </w:t>
            </w:r>
          </w:p>
        </w:tc>
        <w:tc>
          <w:tcPr>
            <w:tcW w:w="265"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94"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242"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 xml:space="preserve">65.02 </w:t>
            </w:r>
          </w:p>
        </w:tc>
        <w:tc>
          <w:tcPr>
            <w:tcW w:w="268"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c>
          <w:tcPr>
            <w:tcW w:w="478" w:type="pct"/>
            <w:vMerge/>
            <w:tcBorders>
              <w:left w:val="single" w:sz="8" w:space="0" w:color="000000"/>
              <w:bottom w:val="single" w:sz="8" w:space="0" w:color="000000"/>
              <w:right w:val="single" w:sz="8" w:space="0" w:color="000000"/>
            </w:tcBorders>
            <w:vAlign w:val="center"/>
          </w:tcPr>
          <w:p w:rsidR="00D9058E" w:rsidRPr="00203FA6" w:rsidRDefault="00D9058E" w:rsidP="00203FA6">
            <w:pPr>
              <w:snapToGrid w:val="0"/>
              <w:spacing w:after="0" w:line="240" w:lineRule="auto"/>
              <w:jc w:val="both"/>
              <w:rPr>
                <w:rFonts w:ascii="Times New Roman" w:eastAsia="Times New Roman" w:hAnsi="Times New Roman"/>
                <w:sz w:val="14"/>
                <w:szCs w:val="14"/>
              </w:rPr>
            </w:pPr>
          </w:p>
        </w:tc>
      </w:tr>
      <w:tr w:rsidR="00626923" w:rsidRPr="00203FA6" w:rsidTr="00626923">
        <w:trPr>
          <w:jc w:val="center"/>
        </w:trPr>
        <w:tc>
          <w:tcPr>
            <w:tcW w:w="638" w:type="pct"/>
            <w:tcBorders>
              <w:top w:val="single" w:sz="8" w:space="0" w:color="000000"/>
              <w:left w:val="single" w:sz="8" w:space="0" w:color="000000"/>
              <w:bottom w:val="single" w:sz="4" w:space="0" w:color="auto"/>
              <w:right w:val="single" w:sz="8" w:space="0" w:color="000000"/>
            </w:tcBorders>
            <w:shd w:val="clear" w:color="auto" w:fill="auto"/>
            <w:tcMar>
              <w:top w:w="17" w:type="dxa"/>
              <w:left w:w="37" w:type="dxa"/>
              <w:bottom w:w="0" w:type="dxa"/>
              <w:right w:w="37" w:type="dxa"/>
            </w:tcMar>
            <w:vAlign w:val="center"/>
          </w:tcPr>
          <w:p w:rsidR="00365F0C" w:rsidRPr="00203FA6" w:rsidRDefault="006506A3" w:rsidP="00203FA6">
            <w:pPr>
              <w:snapToGrid w:val="0"/>
              <w:spacing w:after="0" w:line="240" w:lineRule="auto"/>
              <w:jc w:val="both"/>
              <w:rPr>
                <w:rFonts w:ascii="Times New Roman" w:eastAsia="Times New Roman" w:hAnsi="Times New Roman"/>
                <w:sz w:val="14"/>
                <w:szCs w:val="14"/>
              </w:rPr>
            </w:pPr>
            <w:proofErr w:type="spellStart"/>
            <w:r w:rsidRPr="00203FA6">
              <w:rPr>
                <w:rFonts w:ascii="Times New Roman" w:hAnsi="Times New Roman"/>
                <w:color w:val="000000"/>
                <w:sz w:val="14"/>
                <w:szCs w:val="14"/>
              </w:rPr>
              <w:t>Harco</w:t>
            </w:r>
            <w:proofErr w:type="spellEnd"/>
            <w:r w:rsidRPr="00203FA6">
              <w:rPr>
                <w:rFonts w:ascii="Times New Roman" w:hAnsi="Times New Roman"/>
                <w:color w:val="000000"/>
                <w:sz w:val="14"/>
                <w:szCs w:val="14"/>
              </w:rPr>
              <w:t xml:space="preserve"> Black </w:t>
            </w:r>
          </w:p>
        </w:tc>
        <w:tc>
          <w:tcPr>
            <w:tcW w:w="242" w:type="pct"/>
            <w:tcBorders>
              <w:top w:val="single" w:sz="8" w:space="0" w:color="000000"/>
              <w:left w:val="single" w:sz="8" w:space="0" w:color="000000"/>
              <w:bottom w:val="single" w:sz="4" w:space="0" w:color="auto"/>
              <w:right w:val="single" w:sz="8" w:space="0" w:color="000000"/>
            </w:tcBorders>
            <w:shd w:val="clear" w:color="auto" w:fill="auto"/>
            <w:tcMar>
              <w:top w:w="17" w:type="dxa"/>
              <w:left w:w="37" w:type="dxa"/>
              <w:bottom w:w="0" w:type="dxa"/>
              <w:right w:w="37" w:type="dxa"/>
            </w:tcMar>
            <w:vAlign w:val="center"/>
          </w:tcPr>
          <w:p w:rsidR="00365F0C" w:rsidRPr="00203FA6" w:rsidRDefault="006506A3"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 xml:space="preserve">5.59 </w:t>
            </w:r>
          </w:p>
        </w:tc>
        <w:tc>
          <w:tcPr>
            <w:tcW w:w="242" w:type="pct"/>
            <w:tcBorders>
              <w:top w:val="single" w:sz="8" w:space="0" w:color="000000"/>
              <w:left w:val="single" w:sz="8" w:space="0" w:color="000000"/>
              <w:bottom w:val="single" w:sz="4" w:space="0" w:color="auto"/>
              <w:right w:val="single" w:sz="8" w:space="0" w:color="000000"/>
            </w:tcBorders>
            <w:shd w:val="clear" w:color="auto" w:fill="auto"/>
            <w:tcMar>
              <w:top w:w="17" w:type="dxa"/>
              <w:left w:w="37" w:type="dxa"/>
              <w:bottom w:w="0" w:type="dxa"/>
              <w:right w:w="37" w:type="dxa"/>
            </w:tcMar>
            <w:vAlign w:val="center"/>
          </w:tcPr>
          <w:p w:rsidR="00365F0C" w:rsidRPr="00203FA6" w:rsidRDefault="006506A3"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 xml:space="preserve">4.38 </w:t>
            </w:r>
          </w:p>
        </w:tc>
        <w:tc>
          <w:tcPr>
            <w:tcW w:w="284" w:type="pct"/>
            <w:tcBorders>
              <w:top w:val="single" w:sz="8" w:space="0" w:color="000000"/>
              <w:left w:val="single" w:sz="8" w:space="0" w:color="000000"/>
              <w:bottom w:val="single" w:sz="4" w:space="0" w:color="auto"/>
              <w:right w:val="single" w:sz="8" w:space="0" w:color="000000"/>
            </w:tcBorders>
            <w:shd w:val="clear" w:color="auto" w:fill="auto"/>
            <w:tcMar>
              <w:top w:w="17" w:type="dxa"/>
              <w:left w:w="37" w:type="dxa"/>
              <w:bottom w:w="0" w:type="dxa"/>
              <w:right w:w="37" w:type="dxa"/>
            </w:tcMar>
            <w:vAlign w:val="center"/>
          </w:tcPr>
          <w:p w:rsidR="00365F0C" w:rsidRPr="00203FA6" w:rsidRDefault="006506A3"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 xml:space="preserve">57.48 </w:t>
            </w:r>
          </w:p>
        </w:tc>
        <w:tc>
          <w:tcPr>
            <w:tcW w:w="266" w:type="pct"/>
            <w:tcBorders>
              <w:top w:val="single" w:sz="8" w:space="0" w:color="000000"/>
              <w:left w:val="single" w:sz="8" w:space="0" w:color="000000"/>
              <w:bottom w:val="single" w:sz="4" w:space="0" w:color="auto"/>
              <w:right w:val="single" w:sz="8" w:space="0" w:color="000000"/>
            </w:tcBorders>
            <w:shd w:val="clear" w:color="auto" w:fill="auto"/>
            <w:tcMar>
              <w:top w:w="17" w:type="dxa"/>
              <w:left w:w="37" w:type="dxa"/>
              <w:bottom w:w="0" w:type="dxa"/>
              <w:right w:w="37" w:type="dxa"/>
            </w:tcMar>
            <w:vAlign w:val="center"/>
          </w:tcPr>
          <w:p w:rsidR="006506A3" w:rsidRPr="00203FA6" w:rsidRDefault="006506A3" w:rsidP="00203FA6">
            <w:pPr>
              <w:snapToGrid w:val="0"/>
              <w:spacing w:after="0" w:line="240" w:lineRule="auto"/>
              <w:jc w:val="both"/>
              <w:rPr>
                <w:rFonts w:ascii="Times New Roman" w:eastAsia="Times New Roman" w:hAnsi="Times New Roman"/>
                <w:sz w:val="14"/>
                <w:szCs w:val="14"/>
              </w:rPr>
            </w:pPr>
          </w:p>
        </w:tc>
        <w:tc>
          <w:tcPr>
            <w:tcW w:w="322" w:type="pct"/>
            <w:tcBorders>
              <w:top w:val="single" w:sz="8" w:space="0" w:color="000000"/>
              <w:left w:val="single" w:sz="8" w:space="0" w:color="000000"/>
              <w:bottom w:val="single" w:sz="4" w:space="0" w:color="auto"/>
              <w:right w:val="single" w:sz="8" w:space="0" w:color="000000"/>
            </w:tcBorders>
            <w:shd w:val="clear" w:color="auto" w:fill="auto"/>
            <w:tcMar>
              <w:top w:w="17" w:type="dxa"/>
              <w:left w:w="37" w:type="dxa"/>
              <w:bottom w:w="0" w:type="dxa"/>
              <w:right w:w="37" w:type="dxa"/>
            </w:tcMar>
            <w:vAlign w:val="center"/>
          </w:tcPr>
          <w:p w:rsidR="006506A3" w:rsidRPr="00203FA6" w:rsidRDefault="006506A3" w:rsidP="00203FA6">
            <w:pPr>
              <w:snapToGrid w:val="0"/>
              <w:spacing w:after="0" w:line="240" w:lineRule="auto"/>
              <w:jc w:val="both"/>
              <w:rPr>
                <w:rFonts w:ascii="Times New Roman" w:eastAsia="Times New Roman" w:hAnsi="Times New Roman"/>
                <w:sz w:val="14"/>
                <w:szCs w:val="14"/>
              </w:rPr>
            </w:pPr>
          </w:p>
        </w:tc>
        <w:tc>
          <w:tcPr>
            <w:tcW w:w="337" w:type="pct"/>
            <w:tcBorders>
              <w:top w:val="single" w:sz="8" w:space="0" w:color="000000"/>
              <w:left w:val="single" w:sz="8" w:space="0" w:color="000000"/>
              <w:bottom w:val="single" w:sz="4" w:space="0" w:color="auto"/>
              <w:right w:val="single" w:sz="8" w:space="0" w:color="000000"/>
            </w:tcBorders>
            <w:shd w:val="clear" w:color="auto" w:fill="auto"/>
            <w:tcMar>
              <w:top w:w="17" w:type="dxa"/>
              <w:left w:w="37" w:type="dxa"/>
              <w:bottom w:w="0" w:type="dxa"/>
              <w:right w:w="37" w:type="dxa"/>
            </w:tcMar>
            <w:vAlign w:val="center"/>
          </w:tcPr>
          <w:p w:rsidR="006506A3" w:rsidRPr="00203FA6" w:rsidRDefault="006506A3" w:rsidP="00203FA6">
            <w:pPr>
              <w:snapToGrid w:val="0"/>
              <w:spacing w:after="0" w:line="240" w:lineRule="auto"/>
              <w:jc w:val="both"/>
              <w:rPr>
                <w:rFonts w:ascii="Times New Roman" w:eastAsia="Times New Roman" w:hAnsi="Times New Roman"/>
                <w:sz w:val="14"/>
                <w:szCs w:val="14"/>
              </w:rPr>
            </w:pPr>
          </w:p>
        </w:tc>
        <w:tc>
          <w:tcPr>
            <w:tcW w:w="280" w:type="pct"/>
            <w:tcBorders>
              <w:top w:val="single" w:sz="8" w:space="0" w:color="000000"/>
              <w:left w:val="single" w:sz="8" w:space="0" w:color="000000"/>
              <w:bottom w:val="single" w:sz="4" w:space="0" w:color="auto"/>
              <w:right w:val="single" w:sz="8" w:space="0" w:color="000000"/>
            </w:tcBorders>
            <w:shd w:val="clear" w:color="auto" w:fill="auto"/>
            <w:tcMar>
              <w:top w:w="17" w:type="dxa"/>
              <w:left w:w="37" w:type="dxa"/>
              <w:bottom w:w="0" w:type="dxa"/>
              <w:right w:w="37" w:type="dxa"/>
            </w:tcMar>
            <w:vAlign w:val="center"/>
          </w:tcPr>
          <w:p w:rsidR="006506A3" w:rsidRPr="00203FA6" w:rsidRDefault="006506A3" w:rsidP="00203FA6">
            <w:pPr>
              <w:snapToGrid w:val="0"/>
              <w:spacing w:after="0" w:line="240" w:lineRule="auto"/>
              <w:jc w:val="both"/>
              <w:rPr>
                <w:rFonts w:ascii="Times New Roman" w:eastAsia="Times New Roman" w:hAnsi="Times New Roman"/>
                <w:sz w:val="14"/>
                <w:szCs w:val="14"/>
              </w:rPr>
            </w:pPr>
          </w:p>
        </w:tc>
        <w:tc>
          <w:tcPr>
            <w:tcW w:w="294" w:type="pct"/>
            <w:tcBorders>
              <w:top w:val="single" w:sz="8" w:space="0" w:color="000000"/>
              <w:left w:val="single" w:sz="8" w:space="0" w:color="000000"/>
              <w:bottom w:val="single" w:sz="4" w:space="0" w:color="auto"/>
              <w:right w:val="single" w:sz="8" w:space="0" w:color="000000"/>
            </w:tcBorders>
            <w:shd w:val="clear" w:color="auto" w:fill="auto"/>
            <w:tcMar>
              <w:top w:w="17" w:type="dxa"/>
              <w:left w:w="37" w:type="dxa"/>
              <w:bottom w:w="0" w:type="dxa"/>
              <w:right w:w="37" w:type="dxa"/>
            </w:tcMar>
            <w:vAlign w:val="center"/>
          </w:tcPr>
          <w:p w:rsidR="006506A3" w:rsidRPr="00203FA6" w:rsidRDefault="006506A3" w:rsidP="00203FA6">
            <w:pPr>
              <w:snapToGrid w:val="0"/>
              <w:spacing w:after="0" w:line="240" w:lineRule="auto"/>
              <w:jc w:val="both"/>
              <w:rPr>
                <w:rFonts w:ascii="Times New Roman" w:eastAsia="Times New Roman" w:hAnsi="Times New Roman"/>
                <w:sz w:val="14"/>
                <w:szCs w:val="14"/>
              </w:rPr>
            </w:pPr>
          </w:p>
        </w:tc>
        <w:tc>
          <w:tcPr>
            <w:tcW w:w="268" w:type="pct"/>
            <w:tcBorders>
              <w:top w:val="single" w:sz="8" w:space="0" w:color="000000"/>
              <w:left w:val="single" w:sz="8" w:space="0" w:color="000000"/>
              <w:bottom w:val="single" w:sz="4" w:space="0" w:color="auto"/>
              <w:right w:val="single" w:sz="8" w:space="0" w:color="000000"/>
            </w:tcBorders>
            <w:shd w:val="clear" w:color="auto" w:fill="auto"/>
            <w:tcMar>
              <w:top w:w="17" w:type="dxa"/>
              <w:left w:w="37" w:type="dxa"/>
              <w:bottom w:w="0" w:type="dxa"/>
              <w:right w:w="37" w:type="dxa"/>
            </w:tcMar>
            <w:vAlign w:val="center"/>
          </w:tcPr>
          <w:p w:rsidR="006506A3" w:rsidRPr="00203FA6" w:rsidRDefault="006506A3" w:rsidP="00203FA6">
            <w:pPr>
              <w:snapToGrid w:val="0"/>
              <w:spacing w:after="0" w:line="240" w:lineRule="auto"/>
              <w:jc w:val="both"/>
              <w:rPr>
                <w:rFonts w:ascii="Times New Roman" w:eastAsia="Times New Roman" w:hAnsi="Times New Roman"/>
                <w:sz w:val="14"/>
                <w:szCs w:val="14"/>
              </w:rPr>
            </w:pPr>
          </w:p>
        </w:tc>
        <w:tc>
          <w:tcPr>
            <w:tcW w:w="280" w:type="pct"/>
            <w:tcBorders>
              <w:top w:val="single" w:sz="8" w:space="0" w:color="000000"/>
              <w:left w:val="single" w:sz="8" w:space="0" w:color="000000"/>
              <w:bottom w:val="single" w:sz="4" w:space="0" w:color="auto"/>
              <w:right w:val="single" w:sz="8" w:space="0" w:color="000000"/>
            </w:tcBorders>
            <w:shd w:val="clear" w:color="auto" w:fill="auto"/>
            <w:tcMar>
              <w:top w:w="17" w:type="dxa"/>
              <w:left w:w="37" w:type="dxa"/>
              <w:bottom w:w="0" w:type="dxa"/>
              <w:right w:w="37" w:type="dxa"/>
            </w:tcMar>
            <w:vAlign w:val="center"/>
          </w:tcPr>
          <w:p w:rsidR="006506A3" w:rsidRPr="00203FA6" w:rsidRDefault="006506A3" w:rsidP="00203FA6">
            <w:pPr>
              <w:snapToGrid w:val="0"/>
              <w:spacing w:after="0" w:line="240" w:lineRule="auto"/>
              <w:jc w:val="both"/>
              <w:rPr>
                <w:rFonts w:ascii="Times New Roman" w:eastAsia="Times New Roman" w:hAnsi="Times New Roman"/>
                <w:sz w:val="14"/>
                <w:szCs w:val="14"/>
              </w:rPr>
            </w:pPr>
          </w:p>
        </w:tc>
        <w:tc>
          <w:tcPr>
            <w:tcW w:w="265" w:type="pct"/>
            <w:tcBorders>
              <w:top w:val="single" w:sz="8" w:space="0" w:color="000000"/>
              <w:left w:val="single" w:sz="8" w:space="0" w:color="000000"/>
              <w:bottom w:val="single" w:sz="4" w:space="0" w:color="auto"/>
              <w:right w:val="single" w:sz="8" w:space="0" w:color="000000"/>
            </w:tcBorders>
            <w:shd w:val="clear" w:color="auto" w:fill="auto"/>
            <w:tcMar>
              <w:top w:w="17" w:type="dxa"/>
              <w:left w:w="37" w:type="dxa"/>
              <w:bottom w:w="0" w:type="dxa"/>
              <w:right w:w="37" w:type="dxa"/>
            </w:tcMar>
            <w:vAlign w:val="center"/>
          </w:tcPr>
          <w:p w:rsidR="006506A3" w:rsidRPr="00203FA6" w:rsidRDefault="006506A3" w:rsidP="00203FA6">
            <w:pPr>
              <w:snapToGrid w:val="0"/>
              <w:spacing w:after="0" w:line="240" w:lineRule="auto"/>
              <w:jc w:val="both"/>
              <w:rPr>
                <w:rFonts w:ascii="Times New Roman" w:eastAsia="Times New Roman" w:hAnsi="Times New Roman"/>
                <w:sz w:val="14"/>
                <w:szCs w:val="14"/>
              </w:rPr>
            </w:pPr>
          </w:p>
        </w:tc>
        <w:tc>
          <w:tcPr>
            <w:tcW w:w="294" w:type="pct"/>
            <w:tcBorders>
              <w:top w:val="single" w:sz="8" w:space="0" w:color="000000"/>
              <w:left w:val="single" w:sz="8" w:space="0" w:color="000000"/>
              <w:bottom w:val="single" w:sz="4" w:space="0" w:color="auto"/>
              <w:right w:val="single" w:sz="8" w:space="0" w:color="000000"/>
            </w:tcBorders>
            <w:shd w:val="clear" w:color="auto" w:fill="auto"/>
            <w:tcMar>
              <w:top w:w="17" w:type="dxa"/>
              <w:left w:w="37" w:type="dxa"/>
              <w:bottom w:w="0" w:type="dxa"/>
              <w:right w:w="37" w:type="dxa"/>
            </w:tcMar>
            <w:vAlign w:val="center"/>
          </w:tcPr>
          <w:p w:rsidR="006506A3" w:rsidRPr="00203FA6" w:rsidRDefault="006506A3" w:rsidP="00203FA6">
            <w:pPr>
              <w:snapToGrid w:val="0"/>
              <w:spacing w:after="0" w:line="240" w:lineRule="auto"/>
              <w:jc w:val="both"/>
              <w:rPr>
                <w:rFonts w:ascii="Times New Roman" w:eastAsia="Times New Roman" w:hAnsi="Times New Roman"/>
                <w:sz w:val="14"/>
                <w:szCs w:val="14"/>
              </w:rPr>
            </w:pPr>
          </w:p>
        </w:tc>
        <w:tc>
          <w:tcPr>
            <w:tcW w:w="242" w:type="pct"/>
            <w:tcBorders>
              <w:top w:val="single" w:sz="8" w:space="0" w:color="000000"/>
              <w:left w:val="single" w:sz="8" w:space="0" w:color="000000"/>
              <w:bottom w:val="single" w:sz="4" w:space="0" w:color="auto"/>
              <w:right w:val="single" w:sz="8" w:space="0" w:color="000000"/>
            </w:tcBorders>
            <w:shd w:val="clear" w:color="auto" w:fill="auto"/>
            <w:tcMar>
              <w:top w:w="17" w:type="dxa"/>
              <w:left w:w="37" w:type="dxa"/>
              <w:bottom w:w="0" w:type="dxa"/>
              <w:right w:w="37" w:type="dxa"/>
            </w:tcMar>
            <w:vAlign w:val="center"/>
          </w:tcPr>
          <w:p w:rsidR="006506A3" w:rsidRPr="00203FA6" w:rsidRDefault="006506A3" w:rsidP="00203FA6">
            <w:pPr>
              <w:snapToGrid w:val="0"/>
              <w:spacing w:after="0" w:line="240" w:lineRule="auto"/>
              <w:jc w:val="both"/>
              <w:rPr>
                <w:rFonts w:ascii="Times New Roman" w:eastAsia="Times New Roman" w:hAnsi="Times New Roman"/>
                <w:sz w:val="14"/>
                <w:szCs w:val="14"/>
              </w:rPr>
            </w:pPr>
          </w:p>
        </w:tc>
        <w:tc>
          <w:tcPr>
            <w:tcW w:w="268" w:type="pct"/>
            <w:tcBorders>
              <w:top w:val="single" w:sz="8" w:space="0" w:color="000000"/>
              <w:left w:val="single" w:sz="8" w:space="0" w:color="000000"/>
              <w:bottom w:val="single" w:sz="4" w:space="0" w:color="auto"/>
              <w:right w:val="single" w:sz="8" w:space="0" w:color="000000"/>
            </w:tcBorders>
            <w:shd w:val="clear" w:color="auto" w:fill="auto"/>
            <w:tcMar>
              <w:top w:w="17" w:type="dxa"/>
              <w:left w:w="37" w:type="dxa"/>
              <w:bottom w:w="0" w:type="dxa"/>
              <w:right w:w="37" w:type="dxa"/>
            </w:tcMar>
            <w:vAlign w:val="center"/>
          </w:tcPr>
          <w:p w:rsidR="00365F0C" w:rsidRPr="00203FA6" w:rsidRDefault="006506A3"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 xml:space="preserve">79.0 </w:t>
            </w:r>
          </w:p>
        </w:tc>
        <w:tc>
          <w:tcPr>
            <w:tcW w:w="478" w:type="pct"/>
            <w:tcBorders>
              <w:top w:val="single" w:sz="4" w:space="0" w:color="auto"/>
              <w:left w:val="single" w:sz="8" w:space="0" w:color="000000"/>
              <w:bottom w:val="single" w:sz="4" w:space="0" w:color="auto"/>
              <w:right w:val="single" w:sz="8" w:space="0" w:color="000000"/>
            </w:tcBorders>
            <w:vAlign w:val="center"/>
          </w:tcPr>
          <w:p w:rsidR="00365F0C" w:rsidRPr="00203FA6" w:rsidRDefault="006506A3" w:rsidP="00203FA6">
            <w:pPr>
              <w:snapToGrid w:val="0"/>
              <w:spacing w:after="0" w:line="240" w:lineRule="auto"/>
              <w:jc w:val="both"/>
              <w:rPr>
                <w:rFonts w:ascii="Times New Roman" w:eastAsia="Times New Roman" w:hAnsi="Times New Roman"/>
                <w:sz w:val="14"/>
                <w:szCs w:val="14"/>
              </w:rPr>
            </w:pPr>
            <w:proofErr w:type="spellStart"/>
            <w:r w:rsidRPr="00203FA6">
              <w:rPr>
                <w:rFonts w:ascii="Times New Roman" w:hAnsi="Times New Roman"/>
                <w:color w:val="000000"/>
                <w:sz w:val="14"/>
                <w:szCs w:val="14"/>
              </w:rPr>
              <w:t>Toye</w:t>
            </w:r>
            <w:proofErr w:type="spellEnd"/>
            <w:r w:rsidRPr="00203FA6">
              <w:rPr>
                <w:rFonts w:ascii="Times New Roman" w:hAnsi="Times New Roman"/>
                <w:color w:val="000000"/>
                <w:sz w:val="14"/>
                <w:szCs w:val="14"/>
              </w:rPr>
              <w:t xml:space="preserve"> et al (2012) </w:t>
            </w:r>
          </w:p>
        </w:tc>
      </w:tr>
      <w:tr w:rsidR="00626923" w:rsidRPr="00203FA6" w:rsidTr="00626923">
        <w:trPr>
          <w:jc w:val="center"/>
        </w:trPr>
        <w:tc>
          <w:tcPr>
            <w:tcW w:w="638" w:type="pct"/>
            <w:tcBorders>
              <w:top w:val="single" w:sz="4" w:space="0" w:color="auto"/>
              <w:left w:val="single" w:sz="8" w:space="0" w:color="000000"/>
              <w:bottom w:val="single" w:sz="4" w:space="0" w:color="auto"/>
              <w:right w:val="single" w:sz="8" w:space="0" w:color="000000"/>
            </w:tcBorders>
            <w:shd w:val="clear" w:color="auto" w:fill="auto"/>
            <w:tcMar>
              <w:top w:w="17" w:type="dxa"/>
              <w:left w:w="37" w:type="dxa"/>
              <w:bottom w:w="0" w:type="dxa"/>
              <w:right w:w="37" w:type="dxa"/>
            </w:tcMar>
            <w:vAlign w:val="center"/>
          </w:tcPr>
          <w:p w:rsidR="00435C37" w:rsidRPr="00203FA6" w:rsidRDefault="00435C37" w:rsidP="00203FA6">
            <w:pPr>
              <w:snapToGrid w:val="0"/>
              <w:spacing w:after="0" w:line="240" w:lineRule="auto"/>
              <w:jc w:val="both"/>
              <w:rPr>
                <w:rFonts w:ascii="Times New Roman" w:eastAsia="Times New Roman" w:hAnsi="Times New Roman"/>
                <w:sz w:val="14"/>
                <w:szCs w:val="14"/>
              </w:rPr>
            </w:pPr>
            <w:proofErr w:type="spellStart"/>
            <w:r w:rsidRPr="00203FA6">
              <w:rPr>
                <w:rFonts w:ascii="Times New Roman" w:hAnsi="Times New Roman"/>
                <w:color w:val="000000"/>
                <w:sz w:val="14"/>
                <w:szCs w:val="14"/>
              </w:rPr>
              <w:t>Lohmann</w:t>
            </w:r>
            <w:proofErr w:type="spellEnd"/>
            <w:r w:rsidRPr="00203FA6">
              <w:rPr>
                <w:rFonts w:ascii="Times New Roman" w:hAnsi="Times New Roman"/>
                <w:color w:val="000000"/>
                <w:sz w:val="14"/>
                <w:szCs w:val="14"/>
              </w:rPr>
              <w:t xml:space="preserve"> </w:t>
            </w:r>
          </w:p>
        </w:tc>
        <w:tc>
          <w:tcPr>
            <w:tcW w:w="242" w:type="pct"/>
            <w:tcBorders>
              <w:top w:val="single" w:sz="4" w:space="0" w:color="auto"/>
              <w:left w:val="single" w:sz="8" w:space="0" w:color="000000"/>
              <w:bottom w:val="single" w:sz="4" w:space="0" w:color="auto"/>
              <w:right w:val="single" w:sz="8" w:space="0" w:color="000000"/>
            </w:tcBorders>
            <w:shd w:val="clear" w:color="auto" w:fill="auto"/>
            <w:tcMar>
              <w:top w:w="17" w:type="dxa"/>
              <w:left w:w="37" w:type="dxa"/>
              <w:bottom w:w="0" w:type="dxa"/>
              <w:right w:w="37" w:type="dxa"/>
            </w:tcMar>
            <w:vAlign w:val="center"/>
          </w:tcPr>
          <w:p w:rsidR="00435C37" w:rsidRPr="00203FA6" w:rsidRDefault="00435C37"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 xml:space="preserve">5.54 </w:t>
            </w:r>
          </w:p>
        </w:tc>
        <w:tc>
          <w:tcPr>
            <w:tcW w:w="242" w:type="pct"/>
            <w:tcBorders>
              <w:top w:val="single" w:sz="4" w:space="0" w:color="auto"/>
              <w:left w:val="single" w:sz="8" w:space="0" w:color="000000"/>
              <w:bottom w:val="single" w:sz="4" w:space="0" w:color="auto"/>
              <w:right w:val="single" w:sz="8" w:space="0" w:color="000000"/>
            </w:tcBorders>
            <w:shd w:val="clear" w:color="auto" w:fill="auto"/>
            <w:tcMar>
              <w:top w:w="17" w:type="dxa"/>
              <w:left w:w="37" w:type="dxa"/>
              <w:bottom w:w="0" w:type="dxa"/>
              <w:right w:w="37" w:type="dxa"/>
            </w:tcMar>
            <w:vAlign w:val="center"/>
          </w:tcPr>
          <w:p w:rsidR="00435C37" w:rsidRPr="00203FA6" w:rsidRDefault="00435C37"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 xml:space="preserve">4.27 </w:t>
            </w:r>
          </w:p>
        </w:tc>
        <w:tc>
          <w:tcPr>
            <w:tcW w:w="284" w:type="pct"/>
            <w:tcBorders>
              <w:top w:val="single" w:sz="4" w:space="0" w:color="auto"/>
              <w:left w:val="single" w:sz="8" w:space="0" w:color="000000"/>
              <w:bottom w:val="single" w:sz="4" w:space="0" w:color="auto"/>
              <w:right w:val="single" w:sz="8" w:space="0" w:color="000000"/>
            </w:tcBorders>
            <w:shd w:val="clear" w:color="auto" w:fill="auto"/>
            <w:tcMar>
              <w:top w:w="17" w:type="dxa"/>
              <w:left w:w="37" w:type="dxa"/>
              <w:bottom w:w="0" w:type="dxa"/>
              <w:right w:w="37" w:type="dxa"/>
            </w:tcMar>
            <w:vAlign w:val="center"/>
          </w:tcPr>
          <w:p w:rsidR="00435C37" w:rsidRPr="00203FA6" w:rsidRDefault="00435C37"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 xml:space="preserve">56.24 </w:t>
            </w:r>
          </w:p>
        </w:tc>
        <w:tc>
          <w:tcPr>
            <w:tcW w:w="266" w:type="pct"/>
            <w:tcBorders>
              <w:top w:val="single" w:sz="4" w:space="0" w:color="auto"/>
              <w:left w:val="single" w:sz="8" w:space="0" w:color="000000"/>
              <w:bottom w:val="single" w:sz="4" w:space="0" w:color="auto"/>
              <w:right w:val="single" w:sz="8" w:space="0" w:color="000000"/>
            </w:tcBorders>
            <w:shd w:val="clear" w:color="auto" w:fill="auto"/>
            <w:tcMar>
              <w:top w:w="17" w:type="dxa"/>
              <w:left w:w="37" w:type="dxa"/>
              <w:bottom w:w="0" w:type="dxa"/>
              <w:right w:w="37" w:type="dxa"/>
            </w:tcMar>
            <w:vAlign w:val="center"/>
          </w:tcPr>
          <w:p w:rsidR="00435C37" w:rsidRPr="00203FA6" w:rsidRDefault="00435C37" w:rsidP="00203FA6">
            <w:pPr>
              <w:snapToGrid w:val="0"/>
              <w:spacing w:after="0" w:line="240" w:lineRule="auto"/>
              <w:jc w:val="both"/>
              <w:rPr>
                <w:rFonts w:ascii="Times New Roman" w:eastAsia="Times New Roman" w:hAnsi="Times New Roman"/>
                <w:sz w:val="14"/>
                <w:szCs w:val="14"/>
              </w:rPr>
            </w:pPr>
          </w:p>
        </w:tc>
        <w:tc>
          <w:tcPr>
            <w:tcW w:w="322" w:type="pct"/>
            <w:tcBorders>
              <w:top w:val="single" w:sz="4" w:space="0" w:color="auto"/>
              <w:left w:val="single" w:sz="8" w:space="0" w:color="000000"/>
              <w:bottom w:val="single" w:sz="4" w:space="0" w:color="auto"/>
              <w:right w:val="single" w:sz="8" w:space="0" w:color="000000"/>
            </w:tcBorders>
            <w:shd w:val="clear" w:color="auto" w:fill="auto"/>
            <w:tcMar>
              <w:top w:w="17" w:type="dxa"/>
              <w:left w:w="37" w:type="dxa"/>
              <w:bottom w:w="0" w:type="dxa"/>
              <w:right w:w="37" w:type="dxa"/>
            </w:tcMar>
            <w:vAlign w:val="center"/>
          </w:tcPr>
          <w:p w:rsidR="00435C37" w:rsidRPr="00203FA6" w:rsidRDefault="00435C37" w:rsidP="00203FA6">
            <w:pPr>
              <w:snapToGrid w:val="0"/>
              <w:spacing w:after="0" w:line="240" w:lineRule="auto"/>
              <w:jc w:val="both"/>
              <w:rPr>
                <w:rFonts w:ascii="Times New Roman" w:eastAsia="Times New Roman" w:hAnsi="Times New Roman"/>
                <w:sz w:val="14"/>
                <w:szCs w:val="14"/>
              </w:rPr>
            </w:pPr>
          </w:p>
        </w:tc>
        <w:tc>
          <w:tcPr>
            <w:tcW w:w="337" w:type="pct"/>
            <w:tcBorders>
              <w:top w:val="single" w:sz="4" w:space="0" w:color="auto"/>
              <w:left w:val="single" w:sz="8" w:space="0" w:color="000000"/>
              <w:bottom w:val="single" w:sz="4" w:space="0" w:color="auto"/>
              <w:right w:val="single" w:sz="8" w:space="0" w:color="000000"/>
            </w:tcBorders>
            <w:shd w:val="clear" w:color="auto" w:fill="auto"/>
            <w:tcMar>
              <w:top w:w="17" w:type="dxa"/>
              <w:left w:w="37" w:type="dxa"/>
              <w:bottom w:w="0" w:type="dxa"/>
              <w:right w:w="37" w:type="dxa"/>
            </w:tcMar>
            <w:vAlign w:val="center"/>
          </w:tcPr>
          <w:p w:rsidR="00435C37" w:rsidRPr="00203FA6" w:rsidRDefault="00435C37" w:rsidP="00203FA6">
            <w:pPr>
              <w:snapToGrid w:val="0"/>
              <w:spacing w:after="0" w:line="240" w:lineRule="auto"/>
              <w:jc w:val="both"/>
              <w:rPr>
                <w:rFonts w:ascii="Times New Roman" w:eastAsia="Times New Roman" w:hAnsi="Times New Roman"/>
                <w:sz w:val="14"/>
                <w:szCs w:val="14"/>
              </w:rPr>
            </w:pPr>
          </w:p>
        </w:tc>
        <w:tc>
          <w:tcPr>
            <w:tcW w:w="280" w:type="pct"/>
            <w:tcBorders>
              <w:top w:val="single" w:sz="4" w:space="0" w:color="auto"/>
              <w:left w:val="single" w:sz="8" w:space="0" w:color="000000"/>
              <w:bottom w:val="single" w:sz="4" w:space="0" w:color="auto"/>
              <w:right w:val="single" w:sz="8" w:space="0" w:color="000000"/>
            </w:tcBorders>
            <w:shd w:val="clear" w:color="auto" w:fill="auto"/>
            <w:tcMar>
              <w:top w:w="17" w:type="dxa"/>
              <w:left w:w="37" w:type="dxa"/>
              <w:bottom w:w="0" w:type="dxa"/>
              <w:right w:w="37" w:type="dxa"/>
            </w:tcMar>
            <w:vAlign w:val="center"/>
          </w:tcPr>
          <w:p w:rsidR="00435C37" w:rsidRPr="00203FA6" w:rsidRDefault="00435C37" w:rsidP="00203FA6">
            <w:pPr>
              <w:snapToGrid w:val="0"/>
              <w:spacing w:after="0" w:line="240" w:lineRule="auto"/>
              <w:jc w:val="both"/>
              <w:rPr>
                <w:rFonts w:ascii="Times New Roman" w:eastAsia="Times New Roman" w:hAnsi="Times New Roman"/>
                <w:sz w:val="14"/>
                <w:szCs w:val="14"/>
              </w:rPr>
            </w:pPr>
          </w:p>
        </w:tc>
        <w:tc>
          <w:tcPr>
            <w:tcW w:w="294" w:type="pct"/>
            <w:tcBorders>
              <w:top w:val="single" w:sz="4" w:space="0" w:color="auto"/>
              <w:left w:val="single" w:sz="8" w:space="0" w:color="000000"/>
              <w:bottom w:val="single" w:sz="4" w:space="0" w:color="auto"/>
              <w:right w:val="single" w:sz="8" w:space="0" w:color="000000"/>
            </w:tcBorders>
            <w:shd w:val="clear" w:color="auto" w:fill="auto"/>
            <w:tcMar>
              <w:top w:w="17" w:type="dxa"/>
              <w:left w:w="37" w:type="dxa"/>
              <w:bottom w:w="0" w:type="dxa"/>
              <w:right w:w="37" w:type="dxa"/>
            </w:tcMar>
            <w:vAlign w:val="center"/>
          </w:tcPr>
          <w:p w:rsidR="00435C37" w:rsidRPr="00203FA6" w:rsidRDefault="00435C37" w:rsidP="00203FA6">
            <w:pPr>
              <w:snapToGrid w:val="0"/>
              <w:spacing w:after="0" w:line="240" w:lineRule="auto"/>
              <w:jc w:val="both"/>
              <w:rPr>
                <w:rFonts w:ascii="Times New Roman" w:eastAsia="Times New Roman" w:hAnsi="Times New Roman"/>
                <w:sz w:val="14"/>
                <w:szCs w:val="14"/>
              </w:rPr>
            </w:pPr>
          </w:p>
        </w:tc>
        <w:tc>
          <w:tcPr>
            <w:tcW w:w="268" w:type="pct"/>
            <w:tcBorders>
              <w:top w:val="single" w:sz="4" w:space="0" w:color="auto"/>
              <w:left w:val="single" w:sz="8" w:space="0" w:color="000000"/>
              <w:bottom w:val="single" w:sz="4" w:space="0" w:color="auto"/>
              <w:right w:val="single" w:sz="8" w:space="0" w:color="000000"/>
            </w:tcBorders>
            <w:shd w:val="clear" w:color="auto" w:fill="auto"/>
            <w:tcMar>
              <w:top w:w="17" w:type="dxa"/>
              <w:left w:w="37" w:type="dxa"/>
              <w:bottom w:w="0" w:type="dxa"/>
              <w:right w:w="37" w:type="dxa"/>
            </w:tcMar>
            <w:vAlign w:val="center"/>
          </w:tcPr>
          <w:p w:rsidR="00435C37" w:rsidRPr="00203FA6" w:rsidRDefault="00435C37" w:rsidP="00203FA6">
            <w:pPr>
              <w:snapToGrid w:val="0"/>
              <w:spacing w:after="0" w:line="240" w:lineRule="auto"/>
              <w:jc w:val="both"/>
              <w:rPr>
                <w:rFonts w:ascii="Times New Roman" w:eastAsia="Times New Roman" w:hAnsi="Times New Roman"/>
                <w:sz w:val="14"/>
                <w:szCs w:val="14"/>
              </w:rPr>
            </w:pPr>
          </w:p>
        </w:tc>
        <w:tc>
          <w:tcPr>
            <w:tcW w:w="280" w:type="pct"/>
            <w:tcBorders>
              <w:top w:val="single" w:sz="4" w:space="0" w:color="auto"/>
              <w:left w:val="single" w:sz="8" w:space="0" w:color="000000"/>
              <w:bottom w:val="single" w:sz="4" w:space="0" w:color="auto"/>
              <w:right w:val="single" w:sz="8" w:space="0" w:color="000000"/>
            </w:tcBorders>
            <w:shd w:val="clear" w:color="auto" w:fill="auto"/>
            <w:tcMar>
              <w:top w:w="17" w:type="dxa"/>
              <w:left w:w="37" w:type="dxa"/>
              <w:bottom w:w="0" w:type="dxa"/>
              <w:right w:w="37" w:type="dxa"/>
            </w:tcMar>
            <w:vAlign w:val="center"/>
          </w:tcPr>
          <w:p w:rsidR="00435C37" w:rsidRPr="00203FA6" w:rsidRDefault="00435C37" w:rsidP="00203FA6">
            <w:pPr>
              <w:snapToGrid w:val="0"/>
              <w:spacing w:after="0" w:line="240" w:lineRule="auto"/>
              <w:jc w:val="both"/>
              <w:rPr>
                <w:rFonts w:ascii="Times New Roman" w:eastAsia="Times New Roman" w:hAnsi="Times New Roman"/>
                <w:sz w:val="14"/>
                <w:szCs w:val="14"/>
              </w:rPr>
            </w:pPr>
          </w:p>
        </w:tc>
        <w:tc>
          <w:tcPr>
            <w:tcW w:w="265" w:type="pct"/>
            <w:tcBorders>
              <w:top w:val="single" w:sz="4" w:space="0" w:color="auto"/>
              <w:left w:val="single" w:sz="8" w:space="0" w:color="000000"/>
              <w:bottom w:val="single" w:sz="4" w:space="0" w:color="auto"/>
              <w:right w:val="single" w:sz="8" w:space="0" w:color="000000"/>
            </w:tcBorders>
            <w:shd w:val="clear" w:color="auto" w:fill="auto"/>
            <w:tcMar>
              <w:top w:w="17" w:type="dxa"/>
              <w:left w:w="37" w:type="dxa"/>
              <w:bottom w:w="0" w:type="dxa"/>
              <w:right w:w="37" w:type="dxa"/>
            </w:tcMar>
            <w:vAlign w:val="center"/>
          </w:tcPr>
          <w:p w:rsidR="00435C37" w:rsidRPr="00203FA6" w:rsidRDefault="00435C37" w:rsidP="00203FA6">
            <w:pPr>
              <w:snapToGrid w:val="0"/>
              <w:spacing w:after="0" w:line="240" w:lineRule="auto"/>
              <w:jc w:val="both"/>
              <w:rPr>
                <w:rFonts w:ascii="Times New Roman" w:eastAsia="Times New Roman" w:hAnsi="Times New Roman"/>
                <w:sz w:val="14"/>
                <w:szCs w:val="14"/>
              </w:rPr>
            </w:pPr>
          </w:p>
        </w:tc>
        <w:tc>
          <w:tcPr>
            <w:tcW w:w="294" w:type="pct"/>
            <w:tcBorders>
              <w:top w:val="single" w:sz="4" w:space="0" w:color="auto"/>
              <w:left w:val="single" w:sz="8" w:space="0" w:color="000000"/>
              <w:bottom w:val="single" w:sz="4" w:space="0" w:color="auto"/>
              <w:right w:val="single" w:sz="8" w:space="0" w:color="000000"/>
            </w:tcBorders>
            <w:shd w:val="clear" w:color="auto" w:fill="auto"/>
            <w:tcMar>
              <w:top w:w="17" w:type="dxa"/>
              <w:left w:w="37" w:type="dxa"/>
              <w:bottom w:w="0" w:type="dxa"/>
              <w:right w:w="37" w:type="dxa"/>
            </w:tcMar>
            <w:vAlign w:val="center"/>
          </w:tcPr>
          <w:p w:rsidR="00435C37" w:rsidRPr="00203FA6" w:rsidRDefault="00435C37" w:rsidP="00203FA6">
            <w:pPr>
              <w:snapToGrid w:val="0"/>
              <w:spacing w:after="0" w:line="240" w:lineRule="auto"/>
              <w:jc w:val="both"/>
              <w:rPr>
                <w:rFonts w:ascii="Times New Roman" w:eastAsia="Times New Roman" w:hAnsi="Times New Roman"/>
                <w:sz w:val="14"/>
                <w:szCs w:val="14"/>
              </w:rPr>
            </w:pPr>
          </w:p>
        </w:tc>
        <w:tc>
          <w:tcPr>
            <w:tcW w:w="242" w:type="pct"/>
            <w:tcBorders>
              <w:top w:val="single" w:sz="4" w:space="0" w:color="auto"/>
              <w:left w:val="single" w:sz="8" w:space="0" w:color="000000"/>
              <w:bottom w:val="single" w:sz="4" w:space="0" w:color="auto"/>
              <w:right w:val="single" w:sz="8" w:space="0" w:color="000000"/>
            </w:tcBorders>
            <w:shd w:val="clear" w:color="auto" w:fill="auto"/>
            <w:tcMar>
              <w:top w:w="17" w:type="dxa"/>
              <w:left w:w="37" w:type="dxa"/>
              <w:bottom w:w="0" w:type="dxa"/>
              <w:right w:w="37" w:type="dxa"/>
            </w:tcMar>
            <w:vAlign w:val="center"/>
          </w:tcPr>
          <w:p w:rsidR="00435C37" w:rsidRPr="00203FA6" w:rsidRDefault="00435C37" w:rsidP="00203FA6">
            <w:pPr>
              <w:snapToGrid w:val="0"/>
              <w:spacing w:after="0" w:line="240" w:lineRule="auto"/>
              <w:jc w:val="both"/>
              <w:rPr>
                <w:rFonts w:ascii="Times New Roman" w:eastAsia="Times New Roman" w:hAnsi="Times New Roman"/>
                <w:sz w:val="14"/>
                <w:szCs w:val="14"/>
              </w:rPr>
            </w:pPr>
          </w:p>
        </w:tc>
        <w:tc>
          <w:tcPr>
            <w:tcW w:w="268" w:type="pct"/>
            <w:tcBorders>
              <w:top w:val="single" w:sz="4" w:space="0" w:color="auto"/>
              <w:left w:val="single" w:sz="8" w:space="0" w:color="000000"/>
              <w:bottom w:val="single" w:sz="4" w:space="0" w:color="auto"/>
              <w:right w:val="single" w:sz="8" w:space="0" w:color="000000"/>
            </w:tcBorders>
            <w:shd w:val="clear" w:color="auto" w:fill="auto"/>
            <w:tcMar>
              <w:top w:w="17" w:type="dxa"/>
              <w:left w:w="37" w:type="dxa"/>
              <w:bottom w:w="0" w:type="dxa"/>
              <w:right w:w="37" w:type="dxa"/>
            </w:tcMar>
            <w:vAlign w:val="center"/>
          </w:tcPr>
          <w:p w:rsidR="00435C37" w:rsidRPr="00203FA6" w:rsidRDefault="00435C37" w:rsidP="00203FA6">
            <w:pPr>
              <w:snapToGrid w:val="0"/>
              <w:spacing w:after="0" w:line="240" w:lineRule="auto"/>
              <w:jc w:val="both"/>
              <w:rPr>
                <w:rFonts w:ascii="Times New Roman" w:eastAsia="Times New Roman" w:hAnsi="Times New Roman"/>
                <w:sz w:val="14"/>
                <w:szCs w:val="14"/>
              </w:rPr>
            </w:pPr>
            <w:r w:rsidRPr="00203FA6">
              <w:rPr>
                <w:rFonts w:ascii="Times New Roman" w:hAnsi="Times New Roman"/>
                <w:color w:val="000000"/>
                <w:sz w:val="14"/>
                <w:szCs w:val="14"/>
              </w:rPr>
              <w:t xml:space="preserve">77.0 </w:t>
            </w:r>
          </w:p>
        </w:tc>
        <w:tc>
          <w:tcPr>
            <w:tcW w:w="478" w:type="pct"/>
            <w:tcBorders>
              <w:top w:val="single" w:sz="4" w:space="0" w:color="auto"/>
              <w:left w:val="single" w:sz="8" w:space="0" w:color="000000"/>
              <w:bottom w:val="single" w:sz="4" w:space="0" w:color="auto"/>
              <w:right w:val="single" w:sz="8" w:space="0" w:color="000000"/>
            </w:tcBorders>
            <w:vAlign w:val="center"/>
          </w:tcPr>
          <w:p w:rsidR="00435C37" w:rsidRPr="00203FA6" w:rsidRDefault="00435C37" w:rsidP="00203FA6">
            <w:pPr>
              <w:snapToGrid w:val="0"/>
              <w:spacing w:after="0" w:line="240" w:lineRule="auto"/>
              <w:jc w:val="both"/>
              <w:rPr>
                <w:rFonts w:ascii="Times New Roman" w:hAnsi="Times New Roman"/>
                <w:color w:val="000000"/>
                <w:sz w:val="14"/>
                <w:szCs w:val="14"/>
              </w:rPr>
            </w:pPr>
          </w:p>
        </w:tc>
      </w:tr>
      <w:tr w:rsidR="00626923" w:rsidRPr="00203FA6" w:rsidTr="00626923">
        <w:trPr>
          <w:jc w:val="center"/>
        </w:trPr>
        <w:tc>
          <w:tcPr>
            <w:tcW w:w="638" w:type="pct"/>
            <w:tcBorders>
              <w:top w:val="single" w:sz="4" w:space="0" w:color="auto"/>
              <w:left w:val="single" w:sz="8" w:space="0" w:color="000000"/>
              <w:right w:val="single" w:sz="8" w:space="0" w:color="000000"/>
            </w:tcBorders>
            <w:shd w:val="clear" w:color="auto" w:fill="auto"/>
            <w:tcMar>
              <w:top w:w="17" w:type="dxa"/>
              <w:left w:w="37" w:type="dxa"/>
              <w:bottom w:w="0" w:type="dxa"/>
              <w:right w:w="37" w:type="dxa"/>
            </w:tcMar>
            <w:vAlign w:val="center"/>
          </w:tcPr>
          <w:p w:rsidR="004F6480" w:rsidRPr="00203FA6" w:rsidRDefault="004F6480" w:rsidP="00203FA6">
            <w:pPr>
              <w:snapToGrid w:val="0"/>
              <w:spacing w:after="0" w:line="240" w:lineRule="auto"/>
              <w:jc w:val="both"/>
              <w:rPr>
                <w:rFonts w:ascii="Times New Roman" w:hAnsi="Times New Roman"/>
                <w:color w:val="000000"/>
                <w:sz w:val="14"/>
                <w:szCs w:val="14"/>
              </w:rPr>
            </w:pPr>
            <w:proofErr w:type="spellStart"/>
            <w:r w:rsidRPr="00203FA6">
              <w:rPr>
                <w:rFonts w:ascii="Times New Roman" w:hAnsi="Times New Roman"/>
                <w:color w:val="000000"/>
                <w:sz w:val="14"/>
                <w:szCs w:val="14"/>
              </w:rPr>
              <w:t>Fayoumi</w:t>
            </w:r>
            <w:proofErr w:type="spellEnd"/>
            <w:r w:rsidRPr="00203FA6">
              <w:rPr>
                <w:rFonts w:ascii="Times New Roman" w:hAnsi="Times New Roman"/>
                <w:color w:val="000000"/>
                <w:sz w:val="14"/>
                <w:szCs w:val="14"/>
              </w:rPr>
              <w:t xml:space="preserve"> (F)</w:t>
            </w:r>
          </w:p>
        </w:tc>
        <w:tc>
          <w:tcPr>
            <w:tcW w:w="242" w:type="pct"/>
            <w:tcBorders>
              <w:top w:val="single" w:sz="4" w:space="0" w:color="auto"/>
              <w:left w:val="single" w:sz="8" w:space="0" w:color="000000"/>
              <w:right w:val="single" w:sz="8" w:space="0" w:color="000000"/>
            </w:tcBorders>
            <w:shd w:val="clear" w:color="auto" w:fill="auto"/>
            <w:tcMar>
              <w:top w:w="17" w:type="dxa"/>
              <w:left w:w="37" w:type="dxa"/>
              <w:bottom w:w="0" w:type="dxa"/>
              <w:right w:w="37" w:type="dxa"/>
            </w:tcMar>
            <w:vAlign w:val="center"/>
          </w:tcPr>
          <w:p w:rsidR="004F6480" w:rsidRPr="00203FA6" w:rsidRDefault="004F6480" w:rsidP="00203FA6">
            <w:pPr>
              <w:snapToGrid w:val="0"/>
              <w:spacing w:after="0" w:line="240" w:lineRule="auto"/>
              <w:jc w:val="both"/>
              <w:rPr>
                <w:rFonts w:ascii="Times New Roman" w:hAnsi="Times New Roman"/>
                <w:color w:val="000000"/>
                <w:sz w:val="14"/>
                <w:szCs w:val="14"/>
              </w:rPr>
            </w:pPr>
          </w:p>
        </w:tc>
        <w:tc>
          <w:tcPr>
            <w:tcW w:w="242" w:type="pct"/>
            <w:tcBorders>
              <w:top w:val="single" w:sz="4" w:space="0" w:color="auto"/>
              <w:left w:val="single" w:sz="8" w:space="0" w:color="000000"/>
              <w:right w:val="single" w:sz="8" w:space="0" w:color="000000"/>
            </w:tcBorders>
            <w:shd w:val="clear" w:color="auto" w:fill="auto"/>
            <w:tcMar>
              <w:top w:w="17" w:type="dxa"/>
              <w:left w:w="37" w:type="dxa"/>
              <w:bottom w:w="0" w:type="dxa"/>
              <w:right w:w="37" w:type="dxa"/>
            </w:tcMar>
            <w:vAlign w:val="center"/>
          </w:tcPr>
          <w:p w:rsidR="004F6480" w:rsidRPr="00203FA6" w:rsidRDefault="004F6480" w:rsidP="00203FA6">
            <w:pPr>
              <w:snapToGrid w:val="0"/>
              <w:spacing w:after="0" w:line="240" w:lineRule="auto"/>
              <w:jc w:val="both"/>
              <w:rPr>
                <w:rFonts w:ascii="Times New Roman" w:hAnsi="Times New Roman"/>
                <w:color w:val="000000"/>
                <w:sz w:val="14"/>
                <w:szCs w:val="14"/>
              </w:rPr>
            </w:pPr>
          </w:p>
        </w:tc>
        <w:tc>
          <w:tcPr>
            <w:tcW w:w="284" w:type="pct"/>
            <w:tcBorders>
              <w:top w:val="single" w:sz="4" w:space="0" w:color="auto"/>
              <w:left w:val="single" w:sz="8" w:space="0" w:color="000000"/>
              <w:right w:val="single" w:sz="8" w:space="0" w:color="000000"/>
            </w:tcBorders>
            <w:shd w:val="clear" w:color="auto" w:fill="auto"/>
            <w:tcMar>
              <w:top w:w="17" w:type="dxa"/>
              <w:left w:w="37" w:type="dxa"/>
              <w:bottom w:w="0" w:type="dxa"/>
              <w:right w:w="37" w:type="dxa"/>
            </w:tcMar>
            <w:vAlign w:val="center"/>
          </w:tcPr>
          <w:p w:rsidR="004F6480" w:rsidRPr="00203FA6" w:rsidRDefault="004F6480" w:rsidP="00203FA6">
            <w:pPr>
              <w:snapToGrid w:val="0"/>
              <w:spacing w:after="0" w:line="240" w:lineRule="auto"/>
              <w:jc w:val="both"/>
              <w:rPr>
                <w:rFonts w:ascii="Times New Roman" w:hAnsi="Times New Roman"/>
                <w:color w:val="000000"/>
                <w:sz w:val="14"/>
                <w:szCs w:val="14"/>
              </w:rPr>
            </w:pPr>
            <w:r w:rsidRPr="00203FA6">
              <w:rPr>
                <w:rFonts w:ascii="Times New Roman" w:hAnsi="Times New Roman"/>
                <w:color w:val="000000"/>
                <w:sz w:val="14"/>
                <w:szCs w:val="14"/>
              </w:rPr>
              <w:t>31.30</w:t>
            </w:r>
            <w:r w:rsidRPr="00203FA6">
              <w:rPr>
                <w:rFonts w:ascii="Times New Roman" w:hAnsi="Times New Roman"/>
                <w:color w:val="000000"/>
                <w:sz w:val="14"/>
                <w:szCs w:val="14"/>
                <w:vertAlign w:val="superscript"/>
              </w:rPr>
              <w:t>a</w:t>
            </w:r>
          </w:p>
        </w:tc>
        <w:tc>
          <w:tcPr>
            <w:tcW w:w="266" w:type="pct"/>
            <w:tcBorders>
              <w:top w:val="single" w:sz="4" w:space="0" w:color="auto"/>
              <w:left w:val="single" w:sz="8" w:space="0" w:color="000000"/>
              <w:right w:val="single" w:sz="8" w:space="0" w:color="000000"/>
            </w:tcBorders>
            <w:shd w:val="clear" w:color="auto" w:fill="auto"/>
            <w:tcMar>
              <w:top w:w="17" w:type="dxa"/>
              <w:left w:w="37" w:type="dxa"/>
              <w:bottom w:w="0" w:type="dxa"/>
              <w:right w:w="37" w:type="dxa"/>
            </w:tcMar>
            <w:vAlign w:val="center"/>
          </w:tcPr>
          <w:p w:rsidR="004F6480" w:rsidRPr="00203FA6" w:rsidRDefault="004F6480" w:rsidP="00203FA6">
            <w:pPr>
              <w:snapToGrid w:val="0"/>
              <w:spacing w:after="0" w:line="240" w:lineRule="auto"/>
              <w:jc w:val="both"/>
              <w:rPr>
                <w:rFonts w:ascii="Times New Roman" w:eastAsia="Times New Roman" w:hAnsi="Times New Roman"/>
                <w:sz w:val="14"/>
                <w:szCs w:val="14"/>
              </w:rPr>
            </w:pPr>
          </w:p>
        </w:tc>
        <w:tc>
          <w:tcPr>
            <w:tcW w:w="322" w:type="pct"/>
            <w:tcBorders>
              <w:top w:val="single" w:sz="4" w:space="0" w:color="auto"/>
              <w:left w:val="single" w:sz="8" w:space="0" w:color="000000"/>
              <w:right w:val="single" w:sz="8" w:space="0" w:color="000000"/>
            </w:tcBorders>
            <w:shd w:val="clear" w:color="auto" w:fill="auto"/>
            <w:tcMar>
              <w:top w:w="17" w:type="dxa"/>
              <w:left w:w="37" w:type="dxa"/>
              <w:bottom w:w="0" w:type="dxa"/>
              <w:right w:w="37" w:type="dxa"/>
            </w:tcMar>
            <w:vAlign w:val="center"/>
          </w:tcPr>
          <w:p w:rsidR="004F6480" w:rsidRPr="00203FA6" w:rsidRDefault="004F6480" w:rsidP="00203FA6">
            <w:pPr>
              <w:snapToGrid w:val="0"/>
              <w:spacing w:after="0" w:line="240" w:lineRule="auto"/>
              <w:jc w:val="both"/>
              <w:rPr>
                <w:rFonts w:ascii="Times New Roman" w:eastAsia="Times New Roman" w:hAnsi="Times New Roman"/>
                <w:sz w:val="14"/>
                <w:szCs w:val="14"/>
              </w:rPr>
            </w:pPr>
          </w:p>
        </w:tc>
        <w:tc>
          <w:tcPr>
            <w:tcW w:w="337" w:type="pct"/>
            <w:tcBorders>
              <w:top w:val="single" w:sz="4" w:space="0" w:color="auto"/>
              <w:left w:val="single" w:sz="8" w:space="0" w:color="000000"/>
              <w:right w:val="single" w:sz="8" w:space="0" w:color="000000"/>
            </w:tcBorders>
            <w:shd w:val="clear" w:color="auto" w:fill="auto"/>
            <w:tcMar>
              <w:top w:w="17" w:type="dxa"/>
              <w:left w:w="37" w:type="dxa"/>
              <w:bottom w:w="0" w:type="dxa"/>
              <w:right w:w="37" w:type="dxa"/>
            </w:tcMar>
            <w:vAlign w:val="center"/>
          </w:tcPr>
          <w:p w:rsidR="004F6480" w:rsidRPr="00203FA6" w:rsidRDefault="004F6480" w:rsidP="00203FA6">
            <w:pPr>
              <w:snapToGrid w:val="0"/>
              <w:spacing w:after="0" w:line="240" w:lineRule="auto"/>
              <w:jc w:val="both"/>
              <w:rPr>
                <w:rFonts w:ascii="Times New Roman" w:eastAsia="Times New Roman" w:hAnsi="Times New Roman"/>
                <w:sz w:val="14"/>
                <w:szCs w:val="14"/>
              </w:rPr>
            </w:pPr>
          </w:p>
        </w:tc>
        <w:tc>
          <w:tcPr>
            <w:tcW w:w="280" w:type="pct"/>
            <w:tcBorders>
              <w:top w:val="single" w:sz="4" w:space="0" w:color="auto"/>
              <w:left w:val="single" w:sz="8" w:space="0" w:color="000000"/>
              <w:right w:val="single" w:sz="8" w:space="0" w:color="000000"/>
            </w:tcBorders>
            <w:shd w:val="clear" w:color="auto" w:fill="auto"/>
            <w:tcMar>
              <w:top w:w="17" w:type="dxa"/>
              <w:left w:w="37" w:type="dxa"/>
              <w:bottom w:w="0" w:type="dxa"/>
              <w:right w:w="37" w:type="dxa"/>
            </w:tcMar>
            <w:vAlign w:val="center"/>
          </w:tcPr>
          <w:p w:rsidR="004F6480" w:rsidRPr="00203FA6" w:rsidRDefault="004F6480" w:rsidP="00203FA6">
            <w:pPr>
              <w:snapToGrid w:val="0"/>
              <w:spacing w:after="0" w:line="240" w:lineRule="auto"/>
              <w:jc w:val="both"/>
              <w:rPr>
                <w:rFonts w:ascii="Times New Roman" w:eastAsia="Times New Roman" w:hAnsi="Times New Roman"/>
                <w:sz w:val="14"/>
                <w:szCs w:val="14"/>
              </w:rPr>
            </w:pPr>
          </w:p>
        </w:tc>
        <w:tc>
          <w:tcPr>
            <w:tcW w:w="294" w:type="pct"/>
            <w:tcBorders>
              <w:top w:val="single" w:sz="4" w:space="0" w:color="auto"/>
              <w:left w:val="single" w:sz="8" w:space="0" w:color="000000"/>
              <w:right w:val="single" w:sz="8" w:space="0" w:color="000000"/>
            </w:tcBorders>
            <w:shd w:val="clear" w:color="auto" w:fill="auto"/>
            <w:tcMar>
              <w:top w:w="17" w:type="dxa"/>
              <w:left w:w="37" w:type="dxa"/>
              <w:bottom w:w="0" w:type="dxa"/>
              <w:right w:w="37" w:type="dxa"/>
            </w:tcMar>
            <w:vAlign w:val="center"/>
          </w:tcPr>
          <w:p w:rsidR="004F6480" w:rsidRPr="00203FA6" w:rsidRDefault="004F6480" w:rsidP="00203FA6">
            <w:pPr>
              <w:snapToGrid w:val="0"/>
              <w:spacing w:after="0" w:line="240" w:lineRule="auto"/>
              <w:jc w:val="both"/>
              <w:rPr>
                <w:rFonts w:ascii="Times New Roman" w:eastAsia="Times New Roman" w:hAnsi="Times New Roman"/>
                <w:sz w:val="14"/>
                <w:szCs w:val="14"/>
              </w:rPr>
            </w:pPr>
          </w:p>
        </w:tc>
        <w:tc>
          <w:tcPr>
            <w:tcW w:w="268" w:type="pct"/>
            <w:tcBorders>
              <w:top w:val="single" w:sz="4" w:space="0" w:color="auto"/>
              <w:left w:val="single" w:sz="8" w:space="0" w:color="000000"/>
              <w:right w:val="single" w:sz="8" w:space="0" w:color="000000"/>
            </w:tcBorders>
            <w:shd w:val="clear" w:color="auto" w:fill="auto"/>
            <w:tcMar>
              <w:top w:w="17" w:type="dxa"/>
              <w:left w:w="37" w:type="dxa"/>
              <w:bottom w:w="0" w:type="dxa"/>
              <w:right w:w="37" w:type="dxa"/>
            </w:tcMar>
            <w:vAlign w:val="center"/>
          </w:tcPr>
          <w:p w:rsidR="004F6480" w:rsidRPr="00203FA6" w:rsidRDefault="004F6480" w:rsidP="00203FA6">
            <w:pPr>
              <w:snapToGrid w:val="0"/>
              <w:spacing w:after="0" w:line="240" w:lineRule="auto"/>
              <w:jc w:val="both"/>
              <w:rPr>
                <w:rFonts w:ascii="Times New Roman" w:eastAsia="Times New Roman" w:hAnsi="Times New Roman"/>
                <w:sz w:val="14"/>
                <w:szCs w:val="14"/>
              </w:rPr>
            </w:pPr>
          </w:p>
        </w:tc>
        <w:tc>
          <w:tcPr>
            <w:tcW w:w="280" w:type="pct"/>
            <w:tcBorders>
              <w:top w:val="single" w:sz="4" w:space="0" w:color="auto"/>
              <w:left w:val="single" w:sz="8" w:space="0" w:color="000000"/>
              <w:right w:val="single" w:sz="8" w:space="0" w:color="000000"/>
            </w:tcBorders>
            <w:shd w:val="clear" w:color="auto" w:fill="auto"/>
            <w:tcMar>
              <w:top w:w="17" w:type="dxa"/>
              <w:left w:w="37" w:type="dxa"/>
              <w:bottom w:w="0" w:type="dxa"/>
              <w:right w:w="37" w:type="dxa"/>
            </w:tcMar>
            <w:vAlign w:val="center"/>
          </w:tcPr>
          <w:p w:rsidR="004F6480" w:rsidRPr="00203FA6" w:rsidRDefault="004F6480" w:rsidP="00203FA6">
            <w:pPr>
              <w:snapToGrid w:val="0"/>
              <w:spacing w:after="0" w:line="240" w:lineRule="auto"/>
              <w:jc w:val="both"/>
              <w:rPr>
                <w:rFonts w:ascii="Times New Roman" w:eastAsia="Times New Roman" w:hAnsi="Times New Roman"/>
                <w:sz w:val="14"/>
                <w:szCs w:val="14"/>
              </w:rPr>
            </w:pPr>
          </w:p>
        </w:tc>
        <w:tc>
          <w:tcPr>
            <w:tcW w:w="265" w:type="pct"/>
            <w:tcBorders>
              <w:top w:val="single" w:sz="4" w:space="0" w:color="auto"/>
              <w:left w:val="single" w:sz="8" w:space="0" w:color="000000"/>
              <w:right w:val="single" w:sz="8" w:space="0" w:color="000000"/>
            </w:tcBorders>
            <w:shd w:val="clear" w:color="auto" w:fill="auto"/>
            <w:tcMar>
              <w:top w:w="17" w:type="dxa"/>
              <w:left w:w="37" w:type="dxa"/>
              <w:bottom w:w="0" w:type="dxa"/>
              <w:right w:w="37" w:type="dxa"/>
            </w:tcMar>
            <w:vAlign w:val="center"/>
          </w:tcPr>
          <w:p w:rsidR="004F6480" w:rsidRPr="00203FA6" w:rsidRDefault="004F6480" w:rsidP="00203FA6">
            <w:pPr>
              <w:snapToGrid w:val="0"/>
              <w:spacing w:after="0" w:line="240" w:lineRule="auto"/>
              <w:jc w:val="both"/>
              <w:rPr>
                <w:rFonts w:ascii="Times New Roman" w:eastAsia="Times New Roman" w:hAnsi="Times New Roman"/>
                <w:sz w:val="14"/>
                <w:szCs w:val="14"/>
              </w:rPr>
            </w:pPr>
          </w:p>
        </w:tc>
        <w:tc>
          <w:tcPr>
            <w:tcW w:w="294" w:type="pct"/>
            <w:tcBorders>
              <w:top w:val="single" w:sz="4" w:space="0" w:color="auto"/>
              <w:left w:val="single" w:sz="8" w:space="0" w:color="000000"/>
              <w:right w:val="single" w:sz="8" w:space="0" w:color="000000"/>
            </w:tcBorders>
            <w:shd w:val="clear" w:color="auto" w:fill="auto"/>
            <w:tcMar>
              <w:top w:w="17" w:type="dxa"/>
              <w:left w:w="37" w:type="dxa"/>
              <w:bottom w:w="0" w:type="dxa"/>
              <w:right w:w="37" w:type="dxa"/>
            </w:tcMar>
            <w:vAlign w:val="center"/>
          </w:tcPr>
          <w:p w:rsidR="004F6480" w:rsidRPr="00203FA6" w:rsidRDefault="004F6480" w:rsidP="00203FA6">
            <w:pPr>
              <w:snapToGrid w:val="0"/>
              <w:spacing w:after="0" w:line="240" w:lineRule="auto"/>
              <w:jc w:val="both"/>
              <w:rPr>
                <w:rFonts w:ascii="Times New Roman" w:eastAsia="Times New Roman" w:hAnsi="Times New Roman"/>
                <w:sz w:val="14"/>
                <w:szCs w:val="14"/>
              </w:rPr>
            </w:pPr>
          </w:p>
        </w:tc>
        <w:tc>
          <w:tcPr>
            <w:tcW w:w="242" w:type="pct"/>
            <w:tcBorders>
              <w:top w:val="single" w:sz="4" w:space="0" w:color="auto"/>
              <w:left w:val="single" w:sz="8" w:space="0" w:color="000000"/>
              <w:right w:val="single" w:sz="8" w:space="0" w:color="000000"/>
            </w:tcBorders>
            <w:shd w:val="clear" w:color="auto" w:fill="auto"/>
            <w:tcMar>
              <w:top w:w="17" w:type="dxa"/>
              <w:left w:w="37" w:type="dxa"/>
              <w:bottom w:w="0" w:type="dxa"/>
              <w:right w:w="37" w:type="dxa"/>
            </w:tcMar>
            <w:vAlign w:val="center"/>
          </w:tcPr>
          <w:p w:rsidR="004F6480" w:rsidRPr="00203FA6" w:rsidRDefault="004F6480" w:rsidP="00203FA6">
            <w:pPr>
              <w:snapToGrid w:val="0"/>
              <w:spacing w:after="0" w:line="240" w:lineRule="auto"/>
              <w:jc w:val="both"/>
              <w:rPr>
                <w:rFonts w:ascii="Times New Roman" w:eastAsia="Times New Roman" w:hAnsi="Times New Roman"/>
                <w:sz w:val="14"/>
                <w:szCs w:val="14"/>
              </w:rPr>
            </w:pPr>
          </w:p>
        </w:tc>
        <w:tc>
          <w:tcPr>
            <w:tcW w:w="268" w:type="pct"/>
            <w:tcBorders>
              <w:top w:val="single" w:sz="4" w:space="0" w:color="auto"/>
              <w:left w:val="single" w:sz="8" w:space="0" w:color="000000"/>
              <w:right w:val="single" w:sz="8" w:space="0" w:color="000000"/>
            </w:tcBorders>
            <w:shd w:val="clear" w:color="auto" w:fill="auto"/>
            <w:tcMar>
              <w:top w:w="17" w:type="dxa"/>
              <w:left w:w="37" w:type="dxa"/>
              <w:bottom w:w="0" w:type="dxa"/>
              <w:right w:w="37" w:type="dxa"/>
            </w:tcMar>
            <w:vAlign w:val="center"/>
          </w:tcPr>
          <w:p w:rsidR="004F6480" w:rsidRPr="00203FA6" w:rsidRDefault="004F6480" w:rsidP="00203FA6">
            <w:pPr>
              <w:snapToGrid w:val="0"/>
              <w:spacing w:after="0" w:line="240" w:lineRule="auto"/>
              <w:jc w:val="both"/>
              <w:rPr>
                <w:rFonts w:ascii="Times New Roman" w:hAnsi="Times New Roman"/>
                <w:color w:val="000000"/>
                <w:sz w:val="14"/>
                <w:szCs w:val="14"/>
              </w:rPr>
            </w:pPr>
          </w:p>
        </w:tc>
        <w:tc>
          <w:tcPr>
            <w:tcW w:w="478" w:type="pct"/>
            <w:vMerge w:val="restart"/>
            <w:tcBorders>
              <w:top w:val="single" w:sz="4" w:space="0" w:color="auto"/>
              <w:left w:val="single" w:sz="8" w:space="0" w:color="000000"/>
              <w:right w:val="single" w:sz="8" w:space="0" w:color="000000"/>
            </w:tcBorders>
            <w:vAlign w:val="center"/>
          </w:tcPr>
          <w:p w:rsidR="004F6480" w:rsidRPr="00203FA6" w:rsidRDefault="004F6480" w:rsidP="00203FA6">
            <w:pPr>
              <w:snapToGrid w:val="0"/>
              <w:spacing w:after="0" w:line="240" w:lineRule="auto"/>
              <w:jc w:val="both"/>
              <w:rPr>
                <w:rFonts w:ascii="Times New Roman" w:hAnsi="Times New Roman"/>
                <w:color w:val="000000"/>
                <w:sz w:val="14"/>
                <w:szCs w:val="14"/>
              </w:rPr>
            </w:pPr>
            <w:proofErr w:type="spellStart"/>
            <w:r w:rsidRPr="00203FA6">
              <w:rPr>
                <w:rFonts w:ascii="Times New Roman" w:hAnsi="Times New Roman"/>
                <w:color w:val="000000"/>
                <w:sz w:val="14"/>
                <w:szCs w:val="14"/>
              </w:rPr>
              <w:t>Khawaja</w:t>
            </w:r>
            <w:proofErr w:type="spellEnd"/>
            <w:r w:rsidRPr="00203FA6">
              <w:rPr>
                <w:rFonts w:ascii="Times New Roman" w:hAnsi="Times New Roman"/>
                <w:color w:val="000000"/>
                <w:sz w:val="14"/>
                <w:szCs w:val="14"/>
              </w:rPr>
              <w:t xml:space="preserve"> et al (2012)</w:t>
            </w:r>
          </w:p>
        </w:tc>
      </w:tr>
      <w:tr w:rsidR="00626923" w:rsidRPr="00203FA6" w:rsidTr="00626923">
        <w:trPr>
          <w:jc w:val="center"/>
        </w:trPr>
        <w:tc>
          <w:tcPr>
            <w:tcW w:w="638"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4F6480" w:rsidRPr="00203FA6" w:rsidRDefault="004F6480" w:rsidP="00203FA6">
            <w:pPr>
              <w:snapToGrid w:val="0"/>
              <w:spacing w:after="0" w:line="240" w:lineRule="auto"/>
              <w:jc w:val="both"/>
              <w:rPr>
                <w:rFonts w:ascii="Times New Roman" w:hAnsi="Times New Roman"/>
                <w:color w:val="000000"/>
                <w:sz w:val="14"/>
                <w:szCs w:val="14"/>
              </w:rPr>
            </w:pPr>
            <w:r w:rsidRPr="00203FA6">
              <w:rPr>
                <w:rFonts w:ascii="Times New Roman" w:hAnsi="Times New Roman"/>
                <w:color w:val="000000"/>
                <w:sz w:val="14"/>
                <w:szCs w:val="14"/>
              </w:rPr>
              <w:t xml:space="preserve">Rhode Island Read (RIR) </w:t>
            </w:r>
          </w:p>
        </w:tc>
        <w:tc>
          <w:tcPr>
            <w:tcW w:w="242"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4F6480" w:rsidRPr="00203FA6" w:rsidRDefault="004F6480" w:rsidP="00203FA6">
            <w:pPr>
              <w:snapToGrid w:val="0"/>
              <w:spacing w:after="0" w:line="240" w:lineRule="auto"/>
              <w:jc w:val="both"/>
              <w:rPr>
                <w:rFonts w:ascii="Times New Roman" w:hAnsi="Times New Roman"/>
                <w:color w:val="000000"/>
                <w:sz w:val="14"/>
                <w:szCs w:val="14"/>
              </w:rPr>
            </w:pPr>
          </w:p>
        </w:tc>
        <w:tc>
          <w:tcPr>
            <w:tcW w:w="242"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4F6480" w:rsidRPr="00203FA6" w:rsidRDefault="004F6480" w:rsidP="00203FA6">
            <w:pPr>
              <w:snapToGrid w:val="0"/>
              <w:spacing w:after="0" w:line="240" w:lineRule="auto"/>
              <w:jc w:val="both"/>
              <w:rPr>
                <w:rFonts w:ascii="Times New Roman" w:hAnsi="Times New Roman"/>
                <w:color w:val="000000"/>
                <w:sz w:val="14"/>
                <w:szCs w:val="14"/>
              </w:rPr>
            </w:pPr>
          </w:p>
        </w:tc>
        <w:tc>
          <w:tcPr>
            <w:tcW w:w="284"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4F6480" w:rsidRPr="00203FA6" w:rsidRDefault="004F6480" w:rsidP="00203FA6">
            <w:pPr>
              <w:snapToGrid w:val="0"/>
              <w:spacing w:after="0" w:line="240" w:lineRule="auto"/>
              <w:jc w:val="both"/>
              <w:rPr>
                <w:rFonts w:ascii="Times New Roman" w:hAnsi="Times New Roman"/>
                <w:color w:val="000000"/>
                <w:sz w:val="14"/>
                <w:szCs w:val="14"/>
              </w:rPr>
            </w:pPr>
            <w:r w:rsidRPr="00203FA6">
              <w:rPr>
                <w:rFonts w:ascii="Times New Roman" w:hAnsi="Times New Roman"/>
                <w:color w:val="000000"/>
                <w:sz w:val="14"/>
                <w:szCs w:val="14"/>
              </w:rPr>
              <w:t>20.90</w:t>
            </w:r>
            <w:r w:rsidRPr="00203FA6">
              <w:rPr>
                <w:rFonts w:ascii="Times New Roman" w:hAnsi="Times New Roman"/>
                <w:color w:val="000000"/>
                <w:sz w:val="14"/>
                <w:szCs w:val="14"/>
                <w:vertAlign w:val="superscript"/>
              </w:rPr>
              <w:t>c</w:t>
            </w:r>
          </w:p>
        </w:tc>
        <w:tc>
          <w:tcPr>
            <w:tcW w:w="266"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4F6480" w:rsidRPr="00203FA6" w:rsidRDefault="004F6480" w:rsidP="00203FA6">
            <w:pPr>
              <w:snapToGrid w:val="0"/>
              <w:spacing w:after="0" w:line="240" w:lineRule="auto"/>
              <w:jc w:val="both"/>
              <w:rPr>
                <w:rFonts w:ascii="Times New Roman" w:eastAsia="Times New Roman" w:hAnsi="Times New Roman"/>
                <w:sz w:val="14"/>
                <w:szCs w:val="14"/>
              </w:rPr>
            </w:pPr>
          </w:p>
        </w:tc>
        <w:tc>
          <w:tcPr>
            <w:tcW w:w="322"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4F6480" w:rsidRPr="00203FA6" w:rsidRDefault="004F6480" w:rsidP="00203FA6">
            <w:pPr>
              <w:snapToGrid w:val="0"/>
              <w:spacing w:after="0" w:line="240" w:lineRule="auto"/>
              <w:jc w:val="both"/>
              <w:rPr>
                <w:rFonts w:ascii="Times New Roman" w:eastAsia="Times New Roman" w:hAnsi="Times New Roman"/>
                <w:sz w:val="14"/>
                <w:szCs w:val="14"/>
              </w:rPr>
            </w:pPr>
          </w:p>
        </w:tc>
        <w:tc>
          <w:tcPr>
            <w:tcW w:w="337"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4F6480" w:rsidRPr="00203FA6" w:rsidRDefault="004F6480" w:rsidP="00203FA6">
            <w:pPr>
              <w:snapToGrid w:val="0"/>
              <w:spacing w:after="0" w:line="240" w:lineRule="auto"/>
              <w:jc w:val="both"/>
              <w:rPr>
                <w:rFonts w:ascii="Times New Roman" w:eastAsia="Times New Roman" w:hAnsi="Times New Roman"/>
                <w:sz w:val="14"/>
                <w:szCs w:val="14"/>
              </w:rPr>
            </w:pPr>
          </w:p>
        </w:tc>
        <w:tc>
          <w:tcPr>
            <w:tcW w:w="280"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4F6480" w:rsidRPr="00203FA6" w:rsidRDefault="004F6480" w:rsidP="00203FA6">
            <w:pPr>
              <w:snapToGrid w:val="0"/>
              <w:spacing w:after="0" w:line="240" w:lineRule="auto"/>
              <w:jc w:val="both"/>
              <w:rPr>
                <w:rFonts w:ascii="Times New Roman" w:eastAsia="Times New Roman" w:hAnsi="Times New Roman"/>
                <w:sz w:val="14"/>
                <w:szCs w:val="14"/>
              </w:rPr>
            </w:pPr>
          </w:p>
        </w:tc>
        <w:tc>
          <w:tcPr>
            <w:tcW w:w="294"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4F6480" w:rsidRPr="00203FA6" w:rsidRDefault="004F6480" w:rsidP="00203FA6">
            <w:pPr>
              <w:snapToGrid w:val="0"/>
              <w:spacing w:after="0" w:line="240" w:lineRule="auto"/>
              <w:jc w:val="both"/>
              <w:rPr>
                <w:rFonts w:ascii="Times New Roman" w:eastAsia="Times New Roman" w:hAnsi="Times New Roman"/>
                <w:sz w:val="14"/>
                <w:szCs w:val="14"/>
              </w:rPr>
            </w:pPr>
          </w:p>
        </w:tc>
        <w:tc>
          <w:tcPr>
            <w:tcW w:w="268"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4F6480" w:rsidRPr="00203FA6" w:rsidRDefault="004F6480" w:rsidP="00203FA6">
            <w:pPr>
              <w:snapToGrid w:val="0"/>
              <w:spacing w:after="0" w:line="240" w:lineRule="auto"/>
              <w:jc w:val="both"/>
              <w:rPr>
                <w:rFonts w:ascii="Times New Roman" w:eastAsia="Times New Roman" w:hAnsi="Times New Roman"/>
                <w:sz w:val="14"/>
                <w:szCs w:val="14"/>
              </w:rPr>
            </w:pPr>
          </w:p>
        </w:tc>
        <w:tc>
          <w:tcPr>
            <w:tcW w:w="280"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4F6480" w:rsidRPr="00203FA6" w:rsidRDefault="004F6480" w:rsidP="00203FA6">
            <w:pPr>
              <w:snapToGrid w:val="0"/>
              <w:spacing w:after="0" w:line="240" w:lineRule="auto"/>
              <w:jc w:val="both"/>
              <w:rPr>
                <w:rFonts w:ascii="Times New Roman" w:eastAsia="Times New Roman" w:hAnsi="Times New Roman"/>
                <w:sz w:val="14"/>
                <w:szCs w:val="14"/>
              </w:rPr>
            </w:pPr>
          </w:p>
        </w:tc>
        <w:tc>
          <w:tcPr>
            <w:tcW w:w="265"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4F6480" w:rsidRPr="00203FA6" w:rsidRDefault="004F6480" w:rsidP="00203FA6">
            <w:pPr>
              <w:snapToGrid w:val="0"/>
              <w:spacing w:after="0" w:line="240" w:lineRule="auto"/>
              <w:jc w:val="both"/>
              <w:rPr>
                <w:rFonts w:ascii="Times New Roman" w:eastAsia="Times New Roman" w:hAnsi="Times New Roman"/>
                <w:sz w:val="14"/>
                <w:szCs w:val="14"/>
              </w:rPr>
            </w:pPr>
          </w:p>
        </w:tc>
        <w:tc>
          <w:tcPr>
            <w:tcW w:w="294"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4F6480" w:rsidRPr="00203FA6" w:rsidRDefault="004F6480" w:rsidP="00203FA6">
            <w:pPr>
              <w:snapToGrid w:val="0"/>
              <w:spacing w:after="0" w:line="240" w:lineRule="auto"/>
              <w:jc w:val="both"/>
              <w:rPr>
                <w:rFonts w:ascii="Times New Roman" w:eastAsia="Times New Roman" w:hAnsi="Times New Roman"/>
                <w:sz w:val="14"/>
                <w:szCs w:val="14"/>
              </w:rPr>
            </w:pPr>
          </w:p>
        </w:tc>
        <w:tc>
          <w:tcPr>
            <w:tcW w:w="242"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4F6480" w:rsidRPr="00203FA6" w:rsidRDefault="004F6480" w:rsidP="00203FA6">
            <w:pPr>
              <w:snapToGrid w:val="0"/>
              <w:spacing w:after="0" w:line="240" w:lineRule="auto"/>
              <w:jc w:val="both"/>
              <w:rPr>
                <w:rFonts w:ascii="Times New Roman" w:eastAsia="Times New Roman" w:hAnsi="Times New Roman"/>
                <w:sz w:val="14"/>
                <w:szCs w:val="14"/>
              </w:rPr>
            </w:pPr>
          </w:p>
        </w:tc>
        <w:tc>
          <w:tcPr>
            <w:tcW w:w="268"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4F6480" w:rsidRPr="00203FA6" w:rsidRDefault="004F6480" w:rsidP="00203FA6">
            <w:pPr>
              <w:snapToGrid w:val="0"/>
              <w:spacing w:after="0" w:line="240" w:lineRule="auto"/>
              <w:jc w:val="both"/>
              <w:rPr>
                <w:rFonts w:ascii="Times New Roman" w:hAnsi="Times New Roman"/>
                <w:color w:val="000000"/>
                <w:sz w:val="14"/>
                <w:szCs w:val="14"/>
              </w:rPr>
            </w:pPr>
          </w:p>
        </w:tc>
        <w:tc>
          <w:tcPr>
            <w:tcW w:w="478" w:type="pct"/>
            <w:vMerge/>
            <w:tcBorders>
              <w:left w:val="single" w:sz="8" w:space="0" w:color="000000"/>
              <w:right w:val="single" w:sz="8" w:space="0" w:color="000000"/>
            </w:tcBorders>
            <w:vAlign w:val="center"/>
          </w:tcPr>
          <w:p w:rsidR="004F6480" w:rsidRPr="00203FA6" w:rsidRDefault="004F6480" w:rsidP="00203FA6">
            <w:pPr>
              <w:snapToGrid w:val="0"/>
              <w:spacing w:after="0" w:line="240" w:lineRule="auto"/>
              <w:jc w:val="both"/>
              <w:rPr>
                <w:rFonts w:ascii="Times New Roman" w:hAnsi="Times New Roman"/>
                <w:color w:val="000000"/>
                <w:sz w:val="14"/>
                <w:szCs w:val="14"/>
              </w:rPr>
            </w:pPr>
          </w:p>
        </w:tc>
      </w:tr>
      <w:tr w:rsidR="00626923" w:rsidRPr="00203FA6" w:rsidTr="00626923">
        <w:trPr>
          <w:jc w:val="center"/>
        </w:trPr>
        <w:tc>
          <w:tcPr>
            <w:tcW w:w="638"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4F6480" w:rsidRPr="00203FA6" w:rsidRDefault="004F6480" w:rsidP="00203FA6">
            <w:pPr>
              <w:snapToGrid w:val="0"/>
              <w:spacing w:after="0" w:line="240" w:lineRule="auto"/>
              <w:jc w:val="both"/>
              <w:rPr>
                <w:rFonts w:ascii="Times New Roman" w:hAnsi="Times New Roman"/>
                <w:color w:val="000000"/>
                <w:sz w:val="14"/>
                <w:szCs w:val="14"/>
              </w:rPr>
            </w:pPr>
            <w:r w:rsidRPr="00203FA6">
              <w:rPr>
                <w:rFonts w:ascii="Times New Roman" w:hAnsi="Times New Roman"/>
                <w:color w:val="000000"/>
                <w:sz w:val="14"/>
                <w:szCs w:val="14"/>
              </w:rPr>
              <w:t>RIFI</w:t>
            </w:r>
          </w:p>
        </w:tc>
        <w:tc>
          <w:tcPr>
            <w:tcW w:w="242"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4F6480" w:rsidRPr="00203FA6" w:rsidRDefault="004F6480" w:rsidP="00203FA6">
            <w:pPr>
              <w:snapToGrid w:val="0"/>
              <w:spacing w:after="0" w:line="240" w:lineRule="auto"/>
              <w:jc w:val="both"/>
              <w:rPr>
                <w:rFonts w:ascii="Times New Roman" w:hAnsi="Times New Roman"/>
                <w:color w:val="000000"/>
                <w:sz w:val="14"/>
                <w:szCs w:val="14"/>
              </w:rPr>
            </w:pPr>
          </w:p>
        </w:tc>
        <w:tc>
          <w:tcPr>
            <w:tcW w:w="242"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4F6480" w:rsidRPr="00203FA6" w:rsidRDefault="004F6480" w:rsidP="00203FA6">
            <w:pPr>
              <w:snapToGrid w:val="0"/>
              <w:spacing w:after="0" w:line="240" w:lineRule="auto"/>
              <w:jc w:val="both"/>
              <w:rPr>
                <w:rFonts w:ascii="Times New Roman" w:hAnsi="Times New Roman"/>
                <w:color w:val="000000"/>
                <w:sz w:val="14"/>
                <w:szCs w:val="14"/>
              </w:rPr>
            </w:pPr>
          </w:p>
        </w:tc>
        <w:tc>
          <w:tcPr>
            <w:tcW w:w="284"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4F6480" w:rsidRPr="00203FA6" w:rsidRDefault="004F6480" w:rsidP="00203FA6">
            <w:pPr>
              <w:snapToGrid w:val="0"/>
              <w:spacing w:after="0" w:line="240" w:lineRule="auto"/>
              <w:jc w:val="both"/>
              <w:rPr>
                <w:rFonts w:ascii="Times New Roman" w:hAnsi="Times New Roman"/>
                <w:color w:val="000000"/>
                <w:sz w:val="14"/>
                <w:szCs w:val="14"/>
              </w:rPr>
            </w:pPr>
            <w:r w:rsidRPr="00203FA6">
              <w:rPr>
                <w:rFonts w:ascii="Times New Roman" w:hAnsi="Times New Roman"/>
                <w:color w:val="000000"/>
                <w:sz w:val="14"/>
                <w:szCs w:val="14"/>
              </w:rPr>
              <w:t>25.24</w:t>
            </w:r>
            <w:r w:rsidRPr="00203FA6">
              <w:rPr>
                <w:rFonts w:ascii="Times New Roman" w:hAnsi="Times New Roman"/>
                <w:color w:val="000000"/>
                <w:sz w:val="14"/>
                <w:szCs w:val="14"/>
                <w:vertAlign w:val="superscript"/>
              </w:rPr>
              <w:t>b</w:t>
            </w:r>
          </w:p>
        </w:tc>
        <w:tc>
          <w:tcPr>
            <w:tcW w:w="266"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4F6480" w:rsidRPr="00203FA6" w:rsidRDefault="004F6480" w:rsidP="00203FA6">
            <w:pPr>
              <w:snapToGrid w:val="0"/>
              <w:spacing w:after="0" w:line="240" w:lineRule="auto"/>
              <w:jc w:val="both"/>
              <w:rPr>
                <w:rFonts w:ascii="Times New Roman" w:eastAsia="Times New Roman" w:hAnsi="Times New Roman"/>
                <w:sz w:val="14"/>
                <w:szCs w:val="14"/>
              </w:rPr>
            </w:pPr>
          </w:p>
        </w:tc>
        <w:tc>
          <w:tcPr>
            <w:tcW w:w="322"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4F6480" w:rsidRPr="00203FA6" w:rsidRDefault="004F6480" w:rsidP="00203FA6">
            <w:pPr>
              <w:snapToGrid w:val="0"/>
              <w:spacing w:after="0" w:line="240" w:lineRule="auto"/>
              <w:jc w:val="both"/>
              <w:rPr>
                <w:rFonts w:ascii="Times New Roman" w:eastAsia="Times New Roman" w:hAnsi="Times New Roman"/>
                <w:sz w:val="14"/>
                <w:szCs w:val="14"/>
              </w:rPr>
            </w:pPr>
          </w:p>
        </w:tc>
        <w:tc>
          <w:tcPr>
            <w:tcW w:w="337"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4F6480" w:rsidRPr="00203FA6" w:rsidRDefault="004F6480" w:rsidP="00203FA6">
            <w:pPr>
              <w:snapToGrid w:val="0"/>
              <w:spacing w:after="0" w:line="240" w:lineRule="auto"/>
              <w:jc w:val="both"/>
              <w:rPr>
                <w:rFonts w:ascii="Times New Roman" w:eastAsia="Times New Roman" w:hAnsi="Times New Roman"/>
                <w:sz w:val="14"/>
                <w:szCs w:val="14"/>
              </w:rPr>
            </w:pPr>
          </w:p>
        </w:tc>
        <w:tc>
          <w:tcPr>
            <w:tcW w:w="280"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4F6480" w:rsidRPr="00203FA6" w:rsidRDefault="004F6480" w:rsidP="00203FA6">
            <w:pPr>
              <w:snapToGrid w:val="0"/>
              <w:spacing w:after="0" w:line="240" w:lineRule="auto"/>
              <w:jc w:val="both"/>
              <w:rPr>
                <w:rFonts w:ascii="Times New Roman" w:eastAsia="Times New Roman" w:hAnsi="Times New Roman"/>
                <w:sz w:val="14"/>
                <w:szCs w:val="14"/>
              </w:rPr>
            </w:pPr>
          </w:p>
        </w:tc>
        <w:tc>
          <w:tcPr>
            <w:tcW w:w="294"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4F6480" w:rsidRPr="00203FA6" w:rsidRDefault="004F6480" w:rsidP="00203FA6">
            <w:pPr>
              <w:snapToGrid w:val="0"/>
              <w:spacing w:after="0" w:line="240" w:lineRule="auto"/>
              <w:jc w:val="both"/>
              <w:rPr>
                <w:rFonts w:ascii="Times New Roman" w:eastAsia="Times New Roman" w:hAnsi="Times New Roman"/>
                <w:sz w:val="14"/>
                <w:szCs w:val="14"/>
              </w:rPr>
            </w:pPr>
          </w:p>
        </w:tc>
        <w:tc>
          <w:tcPr>
            <w:tcW w:w="268"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4F6480" w:rsidRPr="00203FA6" w:rsidRDefault="004F6480" w:rsidP="00203FA6">
            <w:pPr>
              <w:snapToGrid w:val="0"/>
              <w:spacing w:after="0" w:line="240" w:lineRule="auto"/>
              <w:jc w:val="both"/>
              <w:rPr>
                <w:rFonts w:ascii="Times New Roman" w:eastAsia="Times New Roman" w:hAnsi="Times New Roman"/>
                <w:sz w:val="14"/>
                <w:szCs w:val="14"/>
              </w:rPr>
            </w:pPr>
          </w:p>
        </w:tc>
        <w:tc>
          <w:tcPr>
            <w:tcW w:w="280"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4F6480" w:rsidRPr="00203FA6" w:rsidRDefault="004F6480" w:rsidP="00203FA6">
            <w:pPr>
              <w:snapToGrid w:val="0"/>
              <w:spacing w:after="0" w:line="240" w:lineRule="auto"/>
              <w:jc w:val="both"/>
              <w:rPr>
                <w:rFonts w:ascii="Times New Roman" w:eastAsia="Times New Roman" w:hAnsi="Times New Roman"/>
                <w:sz w:val="14"/>
                <w:szCs w:val="14"/>
              </w:rPr>
            </w:pPr>
          </w:p>
        </w:tc>
        <w:tc>
          <w:tcPr>
            <w:tcW w:w="265"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4F6480" w:rsidRPr="00203FA6" w:rsidRDefault="004F6480" w:rsidP="00203FA6">
            <w:pPr>
              <w:snapToGrid w:val="0"/>
              <w:spacing w:after="0" w:line="240" w:lineRule="auto"/>
              <w:jc w:val="both"/>
              <w:rPr>
                <w:rFonts w:ascii="Times New Roman" w:eastAsia="Times New Roman" w:hAnsi="Times New Roman"/>
                <w:sz w:val="14"/>
                <w:szCs w:val="14"/>
              </w:rPr>
            </w:pPr>
          </w:p>
        </w:tc>
        <w:tc>
          <w:tcPr>
            <w:tcW w:w="294"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4F6480" w:rsidRPr="00203FA6" w:rsidRDefault="004F6480" w:rsidP="00203FA6">
            <w:pPr>
              <w:snapToGrid w:val="0"/>
              <w:spacing w:after="0" w:line="240" w:lineRule="auto"/>
              <w:jc w:val="both"/>
              <w:rPr>
                <w:rFonts w:ascii="Times New Roman" w:eastAsia="Times New Roman" w:hAnsi="Times New Roman"/>
                <w:sz w:val="14"/>
                <w:szCs w:val="14"/>
              </w:rPr>
            </w:pPr>
          </w:p>
        </w:tc>
        <w:tc>
          <w:tcPr>
            <w:tcW w:w="242"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4F6480" w:rsidRPr="00203FA6" w:rsidRDefault="004F6480" w:rsidP="00203FA6">
            <w:pPr>
              <w:snapToGrid w:val="0"/>
              <w:spacing w:after="0" w:line="240" w:lineRule="auto"/>
              <w:jc w:val="both"/>
              <w:rPr>
                <w:rFonts w:ascii="Times New Roman" w:eastAsia="Times New Roman" w:hAnsi="Times New Roman"/>
                <w:sz w:val="14"/>
                <w:szCs w:val="14"/>
              </w:rPr>
            </w:pPr>
          </w:p>
        </w:tc>
        <w:tc>
          <w:tcPr>
            <w:tcW w:w="268"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4F6480" w:rsidRPr="00203FA6" w:rsidRDefault="004F6480" w:rsidP="00203FA6">
            <w:pPr>
              <w:snapToGrid w:val="0"/>
              <w:spacing w:after="0" w:line="240" w:lineRule="auto"/>
              <w:jc w:val="both"/>
              <w:rPr>
                <w:rFonts w:ascii="Times New Roman" w:hAnsi="Times New Roman"/>
                <w:color w:val="000000"/>
                <w:sz w:val="14"/>
                <w:szCs w:val="14"/>
              </w:rPr>
            </w:pPr>
          </w:p>
        </w:tc>
        <w:tc>
          <w:tcPr>
            <w:tcW w:w="478" w:type="pct"/>
            <w:vMerge/>
            <w:tcBorders>
              <w:left w:val="single" w:sz="8" w:space="0" w:color="000000"/>
              <w:right w:val="single" w:sz="8" w:space="0" w:color="000000"/>
            </w:tcBorders>
            <w:vAlign w:val="center"/>
          </w:tcPr>
          <w:p w:rsidR="004F6480" w:rsidRPr="00203FA6" w:rsidRDefault="004F6480" w:rsidP="00203FA6">
            <w:pPr>
              <w:snapToGrid w:val="0"/>
              <w:spacing w:after="0" w:line="240" w:lineRule="auto"/>
              <w:jc w:val="both"/>
              <w:rPr>
                <w:rFonts w:ascii="Times New Roman" w:hAnsi="Times New Roman"/>
                <w:color w:val="000000"/>
                <w:sz w:val="14"/>
                <w:szCs w:val="14"/>
              </w:rPr>
            </w:pPr>
          </w:p>
        </w:tc>
      </w:tr>
      <w:tr w:rsidR="00626923" w:rsidRPr="00203FA6" w:rsidTr="00626923">
        <w:trPr>
          <w:jc w:val="center"/>
        </w:trPr>
        <w:tc>
          <w:tcPr>
            <w:tcW w:w="638"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4F6480" w:rsidRPr="00203FA6" w:rsidRDefault="004F6480" w:rsidP="00203FA6">
            <w:pPr>
              <w:snapToGrid w:val="0"/>
              <w:spacing w:after="0" w:line="240" w:lineRule="auto"/>
              <w:jc w:val="both"/>
              <w:rPr>
                <w:rFonts w:ascii="Times New Roman" w:hAnsi="Times New Roman"/>
                <w:color w:val="000000"/>
                <w:sz w:val="14"/>
                <w:szCs w:val="14"/>
              </w:rPr>
            </w:pPr>
            <w:r w:rsidRPr="00203FA6">
              <w:rPr>
                <w:rFonts w:ascii="Times New Roman" w:hAnsi="Times New Roman"/>
                <w:color w:val="000000"/>
                <w:sz w:val="14"/>
                <w:szCs w:val="14"/>
              </w:rPr>
              <w:t>FIRI</w:t>
            </w:r>
          </w:p>
        </w:tc>
        <w:tc>
          <w:tcPr>
            <w:tcW w:w="242"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4F6480" w:rsidRPr="00203FA6" w:rsidRDefault="004F6480" w:rsidP="00203FA6">
            <w:pPr>
              <w:snapToGrid w:val="0"/>
              <w:spacing w:after="0" w:line="240" w:lineRule="auto"/>
              <w:jc w:val="both"/>
              <w:rPr>
                <w:rFonts w:ascii="Times New Roman" w:hAnsi="Times New Roman"/>
                <w:color w:val="000000"/>
                <w:sz w:val="14"/>
                <w:szCs w:val="14"/>
              </w:rPr>
            </w:pPr>
          </w:p>
        </w:tc>
        <w:tc>
          <w:tcPr>
            <w:tcW w:w="242"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4F6480" w:rsidRPr="00203FA6" w:rsidRDefault="004F6480" w:rsidP="00203FA6">
            <w:pPr>
              <w:snapToGrid w:val="0"/>
              <w:spacing w:after="0" w:line="240" w:lineRule="auto"/>
              <w:jc w:val="both"/>
              <w:rPr>
                <w:rFonts w:ascii="Times New Roman" w:hAnsi="Times New Roman"/>
                <w:color w:val="000000"/>
                <w:sz w:val="14"/>
                <w:szCs w:val="14"/>
              </w:rPr>
            </w:pPr>
          </w:p>
        </w:tc>
        <w:tc>
          <w:tcPr>
            <w:tcW w:w="284"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4F6480" w:rsidRPr="00203FA6" w:rsidRDefault="004F6480" w:rsidP="00203FA6">
            <w:pPr>
              <w:snapToGrid w:val="0"/>
              <w:spacing w:after="0" w:line="240" w:lineRule="auto"/>
              <w:jc w:val="both"/>
              <w:rPr>
                <w:rFonts w:ascii="Times New Roman" w:hAnsi="Times New Roman"/>
                <w:color w:val="000000"/>
                <w:sz w:val="14"/>
                <w:szCs w:val="14"/>
              </w:rPr>
            </w:pPr>
            <w:r w:rsidRPr="00203FA6">
              <w:rPr>
                <w:rFonts w:ascii="Times New Roman" w:hAnsi="Times New Roman"/>
                <w:color w:val="000000"/>
                <w:sz w:val="14"/>
                <w:szCs w:val="14"/>
              </w:rPr>
              <w:t>30.00</w:t>
            </w:r>
            <w:r w:rsidRPr="00203FA6">
              <w:rPr>
                <w:rFonts w:ascii="Times New Roman" w:hAnsi="Times New Roman"/>
                <w:color w:val="000000"/>
                <w:sz w:val="14"/>
                <w:szCs w:val="14"/>
                <w:vertAlign w:val="superscript"/>
              </w:rPr>
              <w:t>a</w:t>
            </w:r>
          </w:p>
        </w:tc>
        <w:tc>
          <w:tcPr>
            <w:tcW w:w="266"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4F6480" w:rsidRPr="00203FA6" w:rsidRDefault="004F6480" w:rsidP="00203FA6">
            <w:pPr>
              <w:snapToGrid w:val="0"/>
              <w:spacing w:after="0" w:line="240" w:lineRule="auto"/>
              <w:jc w:val="both"/>
              <w:rPr>
                <w:rFonts w:ascii="Times New Roman" w:eastAsia="Times New Roman" w:hAnsi="Times New Roman"/>
                <w:sz w:val="14"/>
                <w:szCs w:val="14"/>
              </w:rPr>
            </w:pPr>
          </w:p>
        </w:tc>
        <w:tc>
          <w:tcPr>
            <w:tcW w:w="322"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4F6480" w:rsidRPr="00203FA6" w:rsidRDefault="004F6480" w:rsidP="00203FA6">
            <w:pPr>
              <w:snapToGrid w:val="0"/>
              <w:spacing w:after="0" w:line="240" w:lineRule="auto"/>
              <w:jc w:val="both"/>
              <w:rPr>
                <w:rFonts w:ascii="Times New Roman" w:eastAsia="Times New Roman" w:hAnsi="Times New Roman"/>
                <w:sz w:val="14"/>
                <w:szCs w:val="14"/>
              </w:rPr>
            </w:pPr>
          </w:p>
        </w:tc>
        <w:tc>
          <w:tcPr>
            <w:tcW w:w="337"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4F6480" w:rsidRPr="00203FA6" w:rsidRDefault="004F6480" w:rsidP="00203FA6">
            <w:pPr>
              <w:snapToGrid w:val="0"/>
              <w:spacing w:after="0" w:line="240" w:lineRule="auto"/>
              <w:jc w:val="both"/>
              <w:rPr>
                <w:rFonts w:ascii="Times New Roman" w:eastAsia="Times New Roman" w:hAnsi="Times New Roman"/>
                <w:sz w:val="14"/>
                <w:szCs w:val="14"/>
              </w:rPr>
            </w:pPr>
          </w:p>
        </w:tc>
        <w:tc>
          <w:tcPr>
            <w:tcW w:w="280"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4F6480" w:rsidRPr="00203FA6" w:rsidRDefault="004F6480" w:rsidP="00203FA6">
            <w:pPr>
              <w:snapToGrid w:val="0"/>
              <w:spacing w:after="0" w:line="240" w:lineRule="auto"/>
              <w:jc w:val="both"/>
              <w:rPr>
                <w:rFonts w:ascii="Times New Roman" w:eastAsia="Times New Roman" w:hAnsi="Times New Roman"/>
                <w:sz w:val="14"/>
                <w:szCs w:val="14"/>
              </w:rPr>
            </w:pPr>
          </w:p>
        </w:tc>
        <w:tc>
          <w:tcPr>
            <w:tcW w:w="294"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4F6480" w:rsidRPr="00203FA6" w:rsidRDefault="004F6480" w:rsidP="00203FA6">
            <w:pPr>
              <w:snapToGrid w:val="0"/>
              <w:spacing w:after="0" w:line="240" w:lineRule="auto"/>
              <w:jc w:val="both"/>
              <w:rPr>
                <w:rFonts w:ascii="Times New Roman" w:eastAsia="Times New Roman" w:hAnsi="Times New Roman"/>
                <w:sz w:val="14"/>
                <w:szCs w:val="14"/>
              </w:rPr>
            </w:pPr>
          </w:p>
        </w:tc>
        <w:tc>
          <w:tcPr>
            <w:tcW w:w="268"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4F6480" w:rsidRPr="00203FA6" w:rsidRDefault="004F6480" w:rsidP="00203FA6">
            <w:pPr>
              <w:snapToGrid w:val="0"/>
              <w:spacing w:after="0" w:line="240" w:lineRule="auto"/>
              <w:jc w:val="both"/>
              <w:rPr>
                <w:rFonts w:ascii="Times New Roman" w:eastAsia="Times New Roman" w:hAnsi="Times New Roman"/>
                <w:sz w:val="14"/>
                <w:szCs w:val="14"/>
              </w:rPr>
            </w:pPr>
          </w:p>
        </w:tc>
        <w:tc>
          <w:tcPr>
            <w:tcW w:w="280"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4F6480" w:rsidRPr="00203FA6" w:rsidRDefault="004F6480" w:rsidP="00203FA6">
            <w:pPr>
              <w:snapToGrid w:val="0"/>
              <w:spacing w:after="0" w:line="240" w:lineRule="auto"/>
              <w:jc w:val="both"/>
              <w:rPr>
                <w:rFonts w:ascii="Times New Roman" w:eastAsia="Times New Roman" w:hAnsi="Times New Roman"/>
                <w:sz w:val="14"/>
                <w:szCs w:val="14"/>
              </w:rPr>
            </w:pPr>
          </w:p>
        </w:tc>
        <w:tc>
          <w:tcPr>
            <w:tcW w:w="265"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4F6480" w:rsidRPr="00203FA6" w:rsidRDefault="004F6480" w:rsidP="00203FA6">
            <w:pPr>
              <w:snapToGrid w:val="0"/>
              <w:spacing w:after="0" w:line="240" w:lineRule="auto"/>
              <w:jc w:val="both"/>
              <w:rPr>
                <w:rFonts w:ascii="Times New Roman" w:eastAsia="Times New Roman" w:hAnsi="Times New Roman"/>
                <w:sz w:val="14"/>
                <w:szCs w:val="14"/>
              </w:rPr>
            </w:pPr>
          </w:p>
        </w:tc>
        <w:tc>
          <w:tcPr>
            <w:tcW w:w="294"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4F6480" w:rsidRPr="00203FA6" w:rsidRDefault="004F6480" w:rsidP="00203FA6">
            <w:pPr>
              <w:snapToGrid w:val="0"/>
              <w:spacing w:after="0" w:line="240" w:lineRule="auto"/>
              <w:jc w:val="both"/>
              <w:rPr>
                <w:rFonts w:ascii="Times New Roman" w:eastAsia="Times New Roman" w:hAnsi="Times New Roman"/>
                <w:sz w:val="14"/>
                <w:szCs w:val="14"/>
              </w:rPr>
            </w:pPr>
          </w:p>
        </w:tc>
        <w:tc>
          <w:tcPr>
            <w:tcW w:w="242"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4F6480" w:rsidRPr="00203FA6" w:rsidRDefault="004F6480" w:rsidP="00203FA6">
            <w:pPr>
              <w:snapToGrid w:val="0"/>
              <w:spacing w:after="0" w:line="240" w:lineRule="auto"/>
              <w:jc w:val="both"/>
              <w:rPr>
                <w:rFonts w:ascii="Times New Roman" w:eastAsia="Times New Roman" w:hAnsi="Times New Roman"/>
                <w:sz w:val="14"/>
                <w:szCs w:val="14"/>
              </w:rPr>
            </w:pPr>
          </w:p>
        </w:tc>
        <w:tc>
          <w:tcPr>
            <w:tcW w:w="268"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4F6480" w:rsidRPr="00203FA6" w:rsidRDefault="004F6480" w:rsidP="00203FA6">
            <w:pPr>
              <w:snapToGrid w:val="0"/>
              <w:spacing w:after="0" w:line="240" w:lineRule="auto"/>
              <w:jc w:val="both"/>
              <w:rPr>
                <w:rFonts w:ascii="Times New Roman" w:hAnsi="Times New Roman"/>
                <w:color w:val="000000"/>
                <w:sz w:val="14"/>
                <w:szCs w:val="14"/>
              </w:rPr>
            </w:pPr>
          </w:p>
        </w:tc>
        <w:tc>
          <w:tcPr>
            <w:tcW w:w="478" w:type="pct"/>
            <w:vMerge/>
            <w:tcBorders>
              <w:left w:val="single" w:sz="8" w:space="0" w:color="000000"/>
              <w:bottom w:val="single" w:sz="8" w:space="0" w:color="000000"/>
              <w:right w:val="single" w:sz="8" w:space="0" w:color="000000"/>
            </w:tcBorders>
            <w:vAlign w:val="center"/>
          </w:tcPr>
          <w:p w:rsidR="004F6480" w:rsidRPr="00203FA6" w:rsidRDefault="004F6480" w:rsidP="00203FA6">
            <w:pPr>
              <w:snapToGrid w:val="0"/>
              <w:spacing w:after="0" w:line="240" w:lineRule="auto"/>
              <w:jc w:val="both"/>
              <w:rPr>
                <w:rFonts w:ascii="Times New Roman" w:hAnsi="Times New Roman"/>
                <w:color w:val="000000"/>
                <w:sz w:val="14"/>
                <w:szCs w:val="14"/>
              </w:rPr>
            </w:pPr>
          </w:p>
        </w:tc>
      </w:tr>
      <w:tr w:rsidR="00626923" w:rsidRPr="00203FA6" w:rsidTr="00626923">
        <w:trPr>
          <w:jc w:val="center"/>
        </w:trPr>
        <w:tc>
          <w:tcPr>
            <w:tcW w:w="638"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1B2845" w:rsidRPr="00203FA6" w:rsidRDefault="001B2845" w:rsidP="00203FA6">
            <w:pPr>
              <w:snapToGrid w:val="0"/>
              <w:spacing w:after="0" w:line="240" w:lineRule="auto"/>
              <w:jc w:val="both"/>
              <w:rPr>
                <w:rFonts w:ascii="Times New Roman" w:hAnsi="Times New Roman"/>
                <w:color w:val="000000"/>
                <w:sz w:val="14"/>
                <w:szCs w:val="14"/>
              </w:rPr>
            </w:pPr>
            <w:proofErr w:type="spellStart"/>
            <w:r w:rsidRPr="00203FA6">
              <w:rPr>
                <w:rFonts w:ascii="Times New Roman" w:hAnsi="Times New Roman"/>
                <w:color w:val="000000"/>
                <w:sz w:val="14"/>
                <w:szCs w:val="14"/>
              </w:rPr>
              <w:t>Bovan</w:t>
            </w:r>
            <w:proofErr w:type="spellEnd"/>
            <w:r w:rsidRPr="00203FA6">
              <w:rPr>
                <w:rFonts w:ascii="Times New Roman" w:hAnsi="Times New Roman"/>
                <w:color w:val="000000"/>
                <w:sz w:val="14"/>
                <w:szCs w:val="14"/>
              </w:rPr>
              <w:t xml:space="preserve"> Brown</w:t>
            </w:r>
          </w:p>
        </w:tc>
        <w:tc>
          <w:tcPr>
            <w:tcW w:w="242"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1B2845" w:rsidRPr="00203FA6" w:rsidRDefault="001B2845" w:rsidP="00203FA6">
            <w:pPr>
              <w:snapToGrid w:val="0"/>
              <w:spacing w:after="0" w:line="240" w:lineRule="auto"/>
              <w:jc w:val="both"/>
              <w:rPr>
                <w:rFonts w:ascii="Times New Roman" w:hAnsi="Times New Roman"/>
                <w:color w:val="000000"/>
                <w:sz w:val="14"/>
                <w:szCs w:val="14"/>
              </w:rPr>
            </w:pPr>
          </w:p>
        </w:tc>
        <w:tc>
          <w:tcPr>
            <w:tcW w:w="242"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1B2845" w:rsidRPr="00203FA6" w:rsidRDefault="001B2845" w:rsidP="00203FA6">
            <w:pPr>
              <w:snapToGrid w:val="0"/>
              <w:spacing w:after="0" w:line="240" w:lineRule="auto"/>
              <w:jc w:val="both"/>
              <w:rPr>
                <w:rFonts w:ascii="Times New Roman" w:hAnsi="Times New Roman"/>
                <w:color w:val="000000"/>
                <w:sz w:val="14"/>
                <w:szCs w:val="14"/>
              </w:rPr>
            </w:pPr>
          </w:p>
        </w:tc>
        <w:tc>
          <w:tcPr>
            <w:tcW w:w="284"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1B2845" w:rsidRPr="00203FA6" w:rsidRDefault="001B2845" w:rsidP="00203FA6">
            <w:pPr>
              <w:snapToGrid w:val="0"/>
              <w:spacing w:after="0" w:line="240" w:lineRule="auto"/>
              <w:jc w:val="both"/>
              <w:rPr>
                <w:rFonts w:ascii="Times New Roman" w:hAnsi="Times New Roman"/>
                <w:color w:val="000000"/>
                <w:sz w:val="14"/>
                <w:szCs w:val="14"/>
              </w:rPr>
            </w:pPr>
            <w:r w:rsidRPr="00203FA6">
              <w:rPr>
                <w:rFonts w:ascii="Times New Roman" w:hAnsi="Times New Roman"/>
                <w:color w:val="000000"/>
                <w:sz w:val="14"/>
                <w:szCs w:val="14"/>
              </w:rPr>
              <w:t>52.42b</w:t>
            </w:r>
          </w:p>
        </w:tc>
        <w:tc>
          <w:tcPr>
            <w:tcW w:w="266"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1B2845" w:rsidRPr="00203FA6" w:rsidRDefault="001B2845" w:rsidP="00203FA6">
            <w:pPr>
              <w:snapToGrid w:val="0"/>
              <w:spacing w:after="0" w:line="240" w:lineRule="auto"/>
              <w:jc w:val="both"/>
              <w:rPr>
                <w:rFonts w:ascii="Times New Roman" w:eastAsia="Times New Roman" w:hAnsi="Times New Roman"/>
                <w:sz w:val="14"/>
                <w:szCs w:val="14"/>
              </w:rPr>
            </w:pPr>
          </w:p>
        </w:tc>
        <w:tc>
          <w:tcPr>
            <w:tcW w:w="322"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1B2845" w:rsidRPr="00203FA6" w:rsidRDefault="001B2845" w:rsidP="00203FA6">
            <w:pPr>
              <w:snapToGrid w:val="0"/>
              <w:spacing w:after="0" w:line="240" w:lineRule="auto"/>
              <w:jc w:val="both"/>
              <w:rPr>
                <w:rFonts w:ascii="Times New Roman" w:eastAsia="Times New Roman" w:hAnsi="Times New Roman"/>
                <w:sz w:val="14"/>
                <w:szCs w:val="14"/>
              </w:rPr>
            </w:pPr>
          </w:p>
        </w:tc>
        <w:tc>
          <w:tcPr>
            <w:tcW w:w="337"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1B2845" w:rsidRPr="00203FA6" w:rsidRDefault="001B2845" w:rsidP="00203FA6">
            <w:pPr>
              <w:snapToGrid w:val="0"/>
              <w:spacing w:after="0" w:line="240" w:lineRule="auto"/>
              <w:jc w:val="both"/>
              <w:rPr>
                <w:rFonts w:ascii="Times New Roman" w:eastAsia="Times New Roman" w:hAnsi="Times New Roman"/>
                <w:sz w:val="14"/>
                <w:szCs w:val="14"/>
              </w:rPr>
            </w:pPr>
          </w:p>
        </w:tc>
        <w:tc>
          <w:tcPr>
            <w:tcW w:w="280"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1B2845" w:rsidRPr="00203FA6" w:rsidRDefault="001B2845" w:rsidP="00203FA6">
            <w:pPr>
              <w:snapToGrid w:val="0"/>
              <w:spacing w:after="0" w:line="240" w:lineRule="auto"/>
              <w:jc w:val="both"/>
              <w:rPr>
                <w:rFonts w:ascii="Times New Roman" w:eastAsia="Times New Roman" w:hAnsi="Times New Roman"/>
                <w:sz w:val="14"/>
                <w:szCs w:val="14"/>
              </w:rPr>
            </w:pPr>
          </w:p>
        </w:tc>
        <w:tc>
          <w:tcPr>
            <w:tcW w:w="294"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1B2845" w:rsidRPr="00203FA6" w:rsidRDefault="001B2845" w:rsidP="00203FA6">
            <w:pPr>
              <w:snapToGrid w:val="0"/>
              <w:spacing w:after="0" w:line="240" w:lineRule="auto"/>
              <w:jc w:val="both"/>
              <w:rPr>
                <w:rFonts w:ascii="Times New Roman" w:eastAsia="Times New Roman" w:hAnsi="Times New Roman"/>
                <w:sz w:val="14"/>
                <w:szCs w:val="14"/>
              </w:rPr>
            </w:pPr>
          </w:p>
        </w:tc>
        <w:tc>
          <w:tcPr>
            <w:tcW w:w="268"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1B2845" w:rsidRPr="00203FA6" w:rsidRDefault="001B2845" w:rsidP="00203FA6">
            <w:pPr>
              <w:snapToGrid w:val="0"/>
              <w:spacing w:after="0" w:line="240" w:lineRule="auto"/>
              <w:jc w:val="both"/>
              <w:rPr>
                <w:rFonts w:ascii="Times New Roman" w:eastAsia="Times New Roman" w:hAnsi="Times New Roman"/>
                <w:sz w:val="14"/>
                <w:szCs w:val="14"/>
              </w:rPr>
            </w:pPr>
          </w:p>
        </w:tc>
        <w:tc>
          <w:tcPr>
            <w:tcW w:w="280"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1B2845" w:rsidRPr="00203FA6" w:rsidRDefault="001B2845" w:rsidP="00203FA6">
            <w:pPr>
              <w:snapToGrid w:val="0"/>
              <w:spacing w:after="0" w:line="240" w:lineRule="auto"/>
              <w:jc w:val="both"/>
              <w:rPr>
                <w:rFonts w:ascii="Times New Roman" w:eastAsia="Times New Roman" w:hAnsi="Times New Roman"/>
                <w:sz w:val="14"/>
                <w:szCs w:val="14"/>
              </w:rPr>
            </w:pPr>
          </w:p>
        </w:tc>
        <w:tc>
          <w:tcPr>
            <w:tcW w:w="265"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1B2845" w:rsidRPr="00203FA6" w:rsidRDefault="001B2845" w:rsidP="00203FA6">
            <w:pPr>
              <w:snapToGrid w:val="0"/>
              <w:spacing w:after="0" w:line="240" w:lineRule="auto"/>
              <w:jc w:val="both"/>
              <w:rPr>
                <w:rFonts w:ascii="Times New Roman" w:eastAsia="Times New Roman" w:hAnsi="Times New Roman"/>
                <w:sz w:val="14"/>
                <w:szCs w:val="14"/>
              </w:rPr>
            </w:pPr>
          </w:p>
        </w:tc>
        <w:tc>
          <w:tcPr>
            <w:tcW w:w="294"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1B2845" w:rsidRPr="00203FA6" w:rsidRDefault="001B2845" w:rsidP="00203FA6">
            <w:pPr>
              <w:snapToGrid w:val="0"/>
              <w:spacing w:after="0" w:line="240" w:lineRule="auto"/>
              <w:jc w:val="both"/>
              <w:rPr>
                <w:rFonts w:ascii="Times New Roman" w:eastAsia="Times New Roman" w:hAnsi="Times New Roman"/>
                <w:sz w:val="14"/>
                <w:szCs w:val="14"/>
              </w:rPr>
            </w:pPr>
          </w:p>
        </w:tc>
        <w:tc>
          <w:tcPr>
            <w:tcW w:w="242"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1B2845" w:rsidRPr="00203FA6" w:rsidRDefault="001B2845" w:rsidP="00203FA6">
            <w:pPr>
              <w:snapToGrid w:val="0"/>
              <w:spacing w:after="0" w:line="240" w:lineRule="auto"/>
              <w:jc w:val="both"/>
              <w:rPr>
                <w:rFonts w:ascii="Times New Roman" w:eastAsia="Times New Roman" w:hAnsi="Times New Roman"/>
                <w:sz w:val="14"/>
                <w:szCs w:val="14"/>
              </w:rPr>
            </w:pPr>
          </w:p>
        </w:tc>
        <w:tc>
          <w:tcPr>
            <w:tcW w:w="268"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1B2845" w:rsidRPr="00203FA6" w:rsidRDefault="001B2845" w:rsidP="00203FA6">
            <w:pPr>
              <w:snapToGrid w:val="0"/>
              <w:spacing w:after="0" w:line="240" w:lineRule="auto"/>
              <w:jc w:val="both"/>
              <w:rPr>
                <w:rFonts w:ascii="Times New Roman" w:hAnsi="Times New Roman"/>
                <w:color w:val="000000"/>
                <w:sz w:val="14"/>
                <w:szCs w:val="14"/>
              </w:rPr>
            </w:pPr>
          </w:p>
        </w:tc>
        <w:tc>
          <w:tcPr>
            <w:tcW w:w="478" w:type="pct"/>
            <w:vMerge w:val="restart"/>
            <w:tcBorders>
              <w:top w:val="single" w:sz="4" w:space="0" w:color="auto"/>
              <w:left w:val="single" w:sz="8" w:space="0" w:color="000000"/>
              <w:right w:val="single" w:sz="8" w:space="0" w:color="000000"/>
            </w:tcBorders>
            <w:vAlign w:val="center"/>
          </w:tcPr>
          <w:p w:rsidR="001B2845" w:rsidRPr="00203FA6" w:rsidRDefault="001B2845" w:rsidP="00203FA6">
            <w:pPr>
              <w:snapToGrid w:val="0"/>
              <w:spacing w:after="0" w:line="240" w:lineRule="auto"/>
              <w:jc w:val="both"/>
              <w:rPr>
                <w:rFonts w:ascii="Times New Roman" w:hAnsi="Times New Roman"/>
                <w:color w:val="000000"/>
                <w:sz w:val="14"/>
                <w:szCs w:val="14"/>
              </w:rPr>
            </w:pPr>
            <w:proofErr w:type="spellStart"/>
            <w:r w:rsidRPr="00203FA6">
              <w:rPr>
                <w:rFonts w:ascii="Times New Roman" w:hAnsi="Times New Roman"/>
                <w:color w:val="000000"/>
                <w:sz w:val="14"/>
                <w:szCs w:val="14"/>
              </w:rPr>
              <w:t>Yakubu</w:t>
            </w:r>
            <w:proofErr w:type="spellEnd"/>
            <w:r w:rsidRPr="00203FA6">
              <w:rPr>
                <w:rFonts w:ascii="Times New Roman" w:hAnsi="Times New Roman"/>
                <w:color w:val="000000"/>
                <w:sz w:val="14"/>
                <w:szCs w:val="14"/>
              </w:rPr>
              <w:t xml:space="preserve"> et al (2007)</w:t>
            </w:r>
          </w:p>
        </w:tc>
      </w:tr>
      <w:tr w:rsidR="00626923" w:rsidRPr="00203FA6" w:rsidTr="00626923">
        <w:trPr>
          <w:jc w:val="center"/>
        </w:trPr>
        <w:tc>
          <w:tcPr>
            <w:tcW w:w="638"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1B2845" w:rsidRPr="00203FA6" w:rsidRDefault="001B2845" w:rsidP="00203FA6">
            <w:pPr>
              <w:snapToGrid w:val="0"/>
              <w:spacing w:after="0" w:line="240" w:lineRule="auto"/>
              <w:jc w:val="both"/>
              <w:rPr>
                <w:rFonts w:ascii="Times New Roman" w:hAnsi="Times New Roman"/>
                <w:color w:val="000000"/>
                <w:sz w:val="14"/>
                <w:szCs w:val="14"/>
              </w:rPr>
            </w:pPr>
            <w:proofErr w:type="spellStart"/>
            <w:r w:rsidRPr="00203FA6">
              <w:rPr>
                <w:rFonts w:ascii="Times New Roman" w:hAnsi="Times New Roman"/>
                <w:color w:val="000000"/>
                <w:sz w:val="14"/>
                <w:szCs w:val="14"/>
              </w:rPr>
              <w:t>Lohmann</w:t>
            </w:r>
            <w:proofErr w:type="spellEnd"/>
            <w:r w:rsidRPr="00203FA6">
              <w:rPr>
                <w:rFonts w:ascii="Times New Roman" w:hAnsi="Times New Roman"/>
                <w:color w:val="000000"/>
                <w:sz w:val="14"/>
                <w:szCs w:val="14"/>
              </w:rPr>
              <w:t xml:space="preserve"> Brown</w:t>
            </w:r>
          </w:p>
        </w:tc>
        <w:tc>
          <w:tcPr>
            <w:tcW w:w="242"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1B2845" w:rsidRPr="00203FA6" w:rsidRDefault="001B2845" w:rsidP="00203FA6">
            <w:pPr>
              <w:snapToGrid w:val="0"/>
              <w:spacing w:after="0" w:line="240" w:lineRule="auto"/>
              <w:jc w:val="both"/>
              <w:rPr>
                <w:rFonts w:ascii="Times New Roman" w:hAnsi="Times New Roman"/>
                <w:color w:val="000000"/>
                <w:sz w:val="14"/>
                <w:szCs w:val="14"/>
              </w:rPr>
            </w:pPr>
          </w:p>
        </w:tc>
        <w:tc>
          <w:tcPr>
            <w:tcW w:w="242"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1B2845" w:rsidRPr="00203FA6" w:rsidRDefault="001B2845" w:rsidP="00203FA6">
            <w:pPr>
              <w:snapToGrid w:val="0"/>
              <w:spacing w:after="0" w:line="240" w:lineRule="auto"/>
              <w:jc w:val="both"/>
              <w:rPr>
                <w:rFonts w:ascii="Times New Roman" w:hAnsi="Times New Roman"/>
                <w:color w:val="000000"/>
                <w:sz w:val="14"/>
                <w:szCs w:val="14"/>
              </w:rPr>
            </w:pPr>
          </w:p>
        </w:tc>
        <w:tc>
          <w:tcPr>
            <w:tcW w:w="284"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1B2845" w:rsidRPr="00203FA6" w:rsidRDefault="001B2845" w:rsidP="00203FA6">
            <w:pPr>
              <w:snapToGrid w:val="0"/>
              <w:spacing w:after="0" w:line="240" w:lineRule="auto"/>
              <w:jc w:val="both"/>
              <w:rPr>
                <w:rFonts w:ascii="Times New Roman" w:hAnsi="Times New Roman"/>
                <w:color w:val="000000"/>
                <w:sz w:val="14"/>
                <w:szCs w:val="14"/>
              </w:rPr>
            </w:pPr>
            <w:r w:rsidRPr="00203FA6">
              <w:rPr>
                <w:rFonts w:ascii="Times New Roman" w:hAnsi="Times New Roman"/>
                <w:color w:val="000000"/>
                <w:sz w:val="14"/>
                <w:szCs w:val="14"/>
              </w:rPr>
              <w:t>53.70</w:t>
            </w:r>
            <w:r w:rsidRPr="00203FA6">
              <w:rPr>
                <w:rFonts w:ascii="Times New Roman" w:hAnsi="Times New Roman"/>
                <w:color w:val="000000"/>
                <w:sz w:val="14"/>
                <w:szCs w:val="14"/>
                <w:vertAlign w:val="superscript"/>
              </w:rPr>
              <w:t>a</w:t>
            </w:r>
          </w:p>
        </w:tc>
        <w:tc>
          <w:tcPr>
            <w:tcW w:w="266"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1B2845" w:rsidRPr="00203FA6" w:rsidRDefault="001B2845" w:rsidP="00203FA6">
            <w:pPr>
              <w:snapToGrid w:val="0"/>
              <w:spacing w:after="0" w:line="240" w:lineRule="auto"/>
              <w:jc w:val="both"/>
              <w:rPr>
                <w:rFonts w:ascii="Times New Roman" w:eastAsia="Times New Roman" w:hAnsi="Times New Roman"/>
                <w:sz w:val="14"/>
                <w:szCs w:val="14"/>
              </w:rPr>
            </w:pPr>
          </w:p>
        </w:tc>
        <w:tc>
          <w:tcPr>
            <w:tcW w:w="322"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1B2845" w:rsidRPr="00203FA6" w:rsidRDefault="001B2845" w:rsidP="00203FA6">
            <w:pPr>
              <w:snapToGrid w:val="0"/>
              <w:spacing w:after="0" w:line="240" w:lineRule="auto"/>
              <w:jc w:val="both"/>
              <w:rPr>
                <w:rFonts w:ascii="Times New Roman" w:eastAsia="Times New Roman" w:hAnsi="Times New Roman"/>
                <w:sz w:val="14"/>
                <w:szCs w:val="14"/>
              </w:rPr>
            </w:pPr>
          </w:p>
        </w:tc>
        <w:tc>
          <w:tcPr>
            <w:tcW w:w="337"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1B2845" w:rsidRPr="00203FA6" w:rsidRDefault="001B2845" w:rsidP="00203FA6">
            <w:pPr>
              <w:snapToGrid w:val="0"/>
              <w:spacing w:after="0" w:line="240" w:lineRule="auto"/>
              <w:jc w:val="both"/>
              <w:rPr>
                <w:rFonts w:ascii="Times New Roman" w:eastAsia="Times New Roman" w:hAnsi="Times New Roman"/>
                <w:sz w:val="14"/>
                <w:szCs w:val="14"/>
              </w:rPr>
            </w:pPr>
          </w:p>
        </w:tc>
        <w:tc>
          <w:tcPr>
            <w:tcW w:w="280"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1B2845" w:rsidRPr="00203FA6" w:rsidRDefault="001B2845" w:rsidP="00203FA6">
            <w:pPr>
              <w:snapToGrid w:val="0"/>
              <w:spacing w:after="0" w:line="240" w:lineRule="auto"/>
              <w:jc w:val="both"/>
              <w:rPr>
                <w:rFonts w:ascii="Times New Roman" w:eastAsia="Times New Roman" w:hAnsi="Times New Roman"/>
                <w:sz w:val="14"/>
                <w:szCs w:val="14"/>
              </w:rPr>
            </w:pPr>
          </w:p>
        </w:tc>
        <w:tc>
          <w:tcPr>
            <w:tcW w:w="294"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1B2845" w:rsidRPr="00203FA6" w:rsidRDefault="001B2845" w:rsidP="00203FA6">
            <w:pPr>
              <w:snapToGrid w:val="0"/>
              <w:spacing w:after="0" w:line="240" w:lineRule="auto"/>
              <w:jc w:val="both"/>
              <w:rPr>
                <w:rFonts w:ascii="Times New Roman" w:eastAsia="Times New Roman" w:hAnsi="Times New Roman"/>
                <w:sz w:val="14"/>
                <w:szCs w:val="14"/>
              </w:rPr>
            </w:pPr>
          </w:p>
        </w:tc>
        <w:tc>
          <w:tcPr>
            <w:tcW w:w="268"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1B2845" w:rsidRPr="00203FA6" w:rsidRDefault="001B2845" w:rsidP="00203FA6">
            <w:pPr>
              <w:snapToGrid w:val="0"/>
              <w:spacing w:after="0" w:line="240" w:lineRule="auto"/>
              <w:jc w:val="both"/>
              <w:rPr>
                <w:rFonts w:ascii="Times New Roman" w:eastAsia="Times New Roman" w:hAnsi="Times New Roman"/>
                <w:sz w:val="14"/>
                <w:szCs w:val="14"/>
              </w:rPr>
            </w:pPr>
          </w:p>
        </w:tc>
        <w:tc>
          <w:tcPr>
            <w:tcW w:w="280"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1B2845" w:rsidRPr="00203FA6" w:rsidRDefault="001B2845" w:rsidP="00203FA6">
            <w:pPr>
              <w:snapToGrid w:val="0"/>
              <w:spacing w:after="0" w:line="240" w:lineRule="auto"/>
              <w:jc w:val="both"/>
              <w:rPr>
                <w:rFonts w:ascii="Times New Roman" w:eastAsia="Times New Roman" w:hAnsi="Times New Roman"/>
                <w:sz w:val="14"/>
                <w:szCs w:val="14"/>
              </w:rPr>
            </w:pPr>
          </w:p>
        </w:tc>
        <w:tc>
          <w:tcPr>
            <w:tcW w:w="265"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1B2845" w:rsidRPr="00203FA6" w:rsidRDefault="001B2845" w:rsidP="00203FA6">
            <w:pPr>
              <w:snapToGrid w:val="0"/>
              <w:spacing w:after="0" w:line="240" w:lineRule="auto"/>
              <w:jc w:val="both"/>
              <w:rPr>
                <w:rFonts w:ascii="Times New Roman" w:eastAsia="Times New Roman" w:hAnsi="Times New Roman"/>
                <w:sz w:val="14"/>
                <w:szCs w:val="14"/>
              </w:rPr>
            </w:pPr>
          </w:p>
        </w:tc>
        <w:tc>
          <w:tcPr>
            <w:tcW w:w="294"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1B2845" w:rsidRPr="00203FA6" w:rsidRDefault="001B2845" w:rsidP="00203FA6">
            <w:pPr>
              <w:snapToGrid w:val="0"/>
              <w:spacing w:after="0" w:line="240" w:lineRule="auto"/>
              <w:jc w:val="both"/>
              <w:rPr>
                <w:rFonts w:ascii="Times New Roman" w:eastAsia="Times New Roman" w:hAnsi="Times New Roman"/>
                <w:sz w:val="14"/>
                <w:szCs w:val="14"/>
              </w:rPr>
            </w:pPr>
          </w:p>
        </w:tc>
        <w:tc>
          <w:tcPr>
            <w:tcW w:w="242"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1B2845" w:rsidRPr="00203FA6" w:rsidRDefault="001B2845" w:rsidP="00203FA6">
            <w:pPr>
              <w:snapToGrid w:val="0"/>
              <w:spacing w:after="0" w:line="240" w:lineRule="auto"/>
              <w:jc w:val="both"/>
              <w:rPr>
                <w:rFonts w:ascii="Times New Roman" w:eastAsia="Times New Roman" w:hAnsi="Times New Roman"/>
                <w:sz w:val="14"/>
                <w:szCs w:val="14"/>
              </w:rPr>
            </w:pPr>
          </w:p>
        </w:tc>
        <w:tc>
          <w:tcPr>
            <w:tcW w:w="268"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1B2845" w:rsidRPr="00203FA6" w:rsidRDefault="001B2845" w:rsidP="00203FA6">
            <w:pPr>
              <w:snapToGrid w:val="0"/>
              <w:spacing w:after="0" w:line="240" w:lineRule="auto"/>
              <w:jc w:val="both"/>
              <w:rPr>
                <w:rFonts w:ascii="Times New Roman" w:hAnsi="Times New Roman"/>
                <w:color w:val="000000"/>
                <w:sz w:val="14"/>
                <w:szCs w:val="14"/>
              </w:rPr>
            </w:pPr>
          </w:p>
        </w:tc>
        <w:tc>
          <w:tcPr>
            <w:tcW w:w="478" w:type="pct"/>
            <w:vMerge/>
            <w:tcBorders>
              <w:left w:val="single" w:sz="8" w:space="0" w:color="000000"/>
              <w:bottom w:val="single" w:sz="8" w:space="0" w:color="000000"/>
              <w:right w:val="single" w:sz="8" w:space="0" w:color="000000"/>
            </w:tcBorders>
            <w:vAlign w:val="center"/>
          </w:tcPr>
          <w:p w:rsidR="001B2845" w:rsidRPr="00203FA6" w:rsidRDefault="001B2845" w:rsidP="00203FA6">
            <w:pPr>
              <w:snapToGrid w:val="0"/>
              <w:spacing w:after="0" w:line="240" w:lineRule="auto"/>
              <w:jc w:val="both"/>
              <w:rPr>
                <w:rFonts w:ascii="Times New Roman" w:hAnsi="Times New Roman"/>
                <w:color w:val="000000"/>
                <w:sz w:val="14"/>
                <w:szCs w:val="14"/>
              </w:rPr>
            </w:pPr>
          </w:p>
        </w:tc>
      </w:tr>
      <w:tr w:rsidR="00626923" w:rsidRPr="00203FA6" w:rsidTr="00626923">
        <w:trPr>
          <w:jc w:val="center"/>
        </w:trPr>
        <w:tc>
          <w:tcPr>
            <w:tcW w:w="638"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F029EB" w:rsidRPr="00203FA6" w:rsidRDefault="00F029EB" w:rsidP="00203FA6">
            <w:pPr>
              <w:snapToGrid w:val="0"/>
              <w:spacing w:after="0" w:line="240" w:lineRule="auto"/>
              <w:jc w:val="both"/>
              <w:rPr>
                <w:rFonts w:ascii="Times New Roman" w:hAnsi="Times New Roman"/>
                <w:color w:val="000000"/>
                <w:sz w:val="14"/>
                <w:szCs w:val="14"/>
              </w:rPr>
            </w:pPr>
            <w:r w:rsidRPr="00203FA6">
              <w:rPr>
                <w:rFonts w:ascii="Times New Roman" w:hAnsi="Times New Roman"/>
                <w:color w:val="000000"/>
                <w:sz w:val="14"/>
                <w:szCs w:val="14"/>
              </w:rPr>
              <w:t xml:space="preserve">White Leghorn </w:t>
            </w:r>
          </w:p>
        </w:tc>
        <w:tc>
          <w:tcPr>
            <w:tcW w:w="242"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F029EB" w:rsidRPr="00203FA6" w:rsidRDefault="00F029EB" w:rsidP="00203FA6">
            <w:pPr>
              <w:snapToGrid w:val="0"/>
              <w:spacing w:after="0" w:line="240" w:lineRule="auto"/>
              <w:jc w:val="both"/>
              <w:rPr>
                <w:rFonts w:ascii="Times New Roman" w:hAnsi="Times New Roman"/>
                <w:color w:val="000000"/>
                <w:sz w:val="14"/>
                <w:szCs w:val="14"/>
              </w:rPr>
            </w:pPr>
          </w:p>
        </w:tc>
        <w:tc>
          <w:tcPr>
            <w:tcW w:w="242"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F029EB" w:rsidRPr="00203FA6" w:rsidRDefault="00F029EB" w:rsidP="00203FA6">
            <w:pPr>
              <w:snapToGrid w:val="0"/>
              <w:spacing w:after="0" w:line="240" w:lineRule="auto"/>
              <w:jc w:val="both"/>
              <w:rPr>
                <w:rFonts w:ascii="Times New Roman" w:hAnsi="Times New Roman"/>
                <w:color w:val="000000"/>
                <w:sz w:val="14"/>
                <w:szCs w:val="14"/>
              </w:rPr>
            </w:pPr>
          </w:p>
        </w:tc>
        <w:tc>
          <w:tcPr>
            <w:tcW w:w="284"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F029EB" w:rsidRPr="00203FA6" w:rsidRDefault="00F029EB" w:rsidP="00203FA6">
            <w:pPr>
              <w:snapToGrid w:val="0"/>
              <w:spacing w:after="0" w:line="240" w:lineRule="auto"/>
              <w:jc w:val="both"/>
              <w:rPr>
                <w:rFonts w:ascii="Times New Roman" w:hAnsi="Times New Roman"/>
                <w:color w:val="000000"/>
                <w:sz w:val="14"/>
                <w:szCs w:val="14"/>
              </w:rPr>
            </w:pPr>
            <w:r w:rsidRPr="00203FA6">
              <w:rPr>
                <w:rFonts w:ascii="Times New Roman" w:hAnsi="Times New Roman"/>
                <w:color w:val="000000"/>
                <w:sz w:val="14"/>
                <w:szCs w:val="14"/>
              </w:rPr>
              <w:t>63.43</w:t>
            </w:r>
            <w:r w:rsidRPr="00203FA6">
              <w:rPr>
                <w:rFonts w:ascii="Times New Roman" w:hAnsi="Times New Roman"/>
                <w:color w:val="000000"/>
                <w:sz w:val="14"/>
                <w:szCs w:val="14"/>
                <w:vertAlign w:val="superscript"/>
              </w:rPr>
              <w:t>a</w:t>
            </w:r>
          </w:p>
        </w:tc>
        <w:tc>
          <w:tcPr>
            <w:tcW w:w="266"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F029EB" w:rsidRPr="00203FA6" w:rsidRDefault="00F029EB" w:rsidP="00203FA6">
            <w:pPr>
              <w:snapToGrid w:val="0"/>
              <w:spacing w:after="0" w:line="240" w:lineRule="auto"/>
              <w:jc w:val="both"/>
              <w:rPr>
                <w:rFonts w:ascii="Times New Roman" w:eastAsia="Times New Roman" w:hAnsi="Times New Roman"/>
                <w:sz w:val="14"/>
                <w:szCs w:val="14"/>
              </w:rPr>
            </w:pPr>
          </w:p>
        </w:tc>
        <w:tc>
          <w:tcPr>
            <w:tcW w:w="322"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F029EB" w:rsidRPr="00203FA6" w:rsidRDefault="00F029EB" w:rsidP="00203FA6">
            <w:pPr>
              <w:snapToGrid w:val="0"/>
              <w:spacing w:after="0" w:line="240" w:lineRule="auto"/>
              <w:jc w:val="both"/>
              <w:rPr>
                <w:rFonts w:ascii="Times New Roman" w:eastAsia="Times New Roman" w:hAnsi="Times New Roman"/>
                <w:sz w:val="14"/>
                <w:szCs w:val="14"/>
              </w:rPr>
            </w:pPr>
          </w:p>
        </w:tc>
        <w:tc>
          <w:tcPr>
            <w:tcW w:w="337"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F029EB" w:rsidRPr="00203FA6" w:rsidRDefault="00F029EB" w:rsidP="00203FA6">
            <w:pPr>
              <w:snapToGrid w:val="0"/>
              <w:spacing w:after="0" w:line="240" w:lineRule="auto"/>
              <w:jc w:val="both"/>
              <w:rPr>
                <w:rFonts w:ascii="Times New Roman" w:eastAsia="Times New Roman" w:hAnsi="Times New Roman"/>
                <w:sz w:val="14"/>
                <w:szCs w:val="14"/>
              </w:rPr>
            </w:pPr>
          </w:p>
        </w:tc>
        <w:tc>
          <w:tcPr>
            <w:tcW w:w="280"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F029EB" w:rsidRPr="00203FA6" w:rsidRDefault="00F029EB" w:rsidP="00203FA6">
            <w:pPr>
              <w:snapToGrid w:val="0"/>
              <w:spacing w:after="0" w:line="240" w:lineRule="auto"/>
              <w:jc w:val="both"/>
              <w:rPr>
                <w:rFonts w:ascii="Times New Roman" w:eastAsia="Times New Roman" w:hAnsi="Times New Roman"/>
                <w:sz w:val="14"/>
                <w:szCs w:val="14"/>
              </w:rPr>
            </w:pPr>
          </w:p>
        </w:tc>
        <w:tc>
          <w:tcPr>
            <w:tcW w:w="294"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F029EB" w:rsidRPr="00203FA6" w:rsidRDefault="00F029EB" w:rsidP="00203FA6">
            <w:pPr>
              <w:snapToGrid w:val="0"/>
              <w:spacing w:after="0" w:line="240" w:lineRule="auto"/>
              <w:jc w:val="both"/>
              <w:rPr>
                <w:rFonts w:ascii="Times New Roman" w:eastAsia="Times New Roman" w:hAnsi="Times New Roman"/>
                <w:sz w:val="14"/>
                <w:szCs w:val="14"/>
              </w:rPr>
            </w:pPr>
          </w:p>
        </w:tc>
        <w:tc>
          <w:tcPr>
            <w:tcW w:w="268"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F029EB" w:rsidRPr="00203FA6" w:rsidRDefault="00F029EB" w:rsidP="00203FA6">
            <w:pPr>
              <w:snapToGrid w:val="0"/>
              <w:spacing w:after="0" w:line="240" w:lineRule="auto"/>
              <w:jc w:val="both"/>
              <w:rPr>
                <w:rFonts w:ascii="Times New Roman" w:eastAsia="Times New Roman" w:hAnsi="Times New Roman"/>
                <w:sz w:val="14"/>
                <w:szCs w:val="14"/>
              </w:rPr>
            </w:pPr>
          </w:p>
        </w:tc>
        <w:tc>
          <w:tcPr>
            <w:tcW w:w="280"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F029EB" w:rsidRPr="00203FA6" w:rsidRDefault="00F029EB" w:rsidP="00203FA6">
            <w:pPr>
              <w:snapToGrid w:val="0"/>
              <w:spacing w:after="0" w:line="240" w:lineRule="auto"/>
              <w:jc w:val="both"/>
              <w:rPr>
                <w:rFonts w:ascii="Times New Roman" w:eastAsia="Times New Roman" w:hAnsi="Times New Roman"/>
                <w:sz w:val="14"/>
                <w:szCs w:val="14"/>
              </w:rPr>
            </w:pPr>
          </w:p>
        </w:tc>
        <w:tc>
          <w:tcPr>
            <w:tcW w:w="265"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F029EB" w:rsidRPr="00203FA6" w:rsidRDefault="00F029EB" w:rsidP="00203FA6">
            <w:pPr>
              <w:snapToGrid w:val="0"/>
              <w:spacing w:after="0" w:line="240" w:lineRule="auto"/>
              <w:jc w:val="both"/>
              <w:rPr>
                <w:rFonts w:ascii="Times New Roman" w:eastAsia="Times New Roman" w:hAnsi="Times New Roman"/>
                <w:sz w:val="14"/>
                <w:szCs w:val="14"/>
              </w:rPr>
            </w:pPr>
          </w:p>
        </w:tc>
        <w:tc>
          <w:tcPr>
            <w:tcW w:w="294"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F029EB" w:rsidRPr="00203FA6" w:rsidRDefault="00F029EB" w:rsidP="00203FA6">
            <w:pPr>
              <w:snapToGrid w:val="0"/>
              <w:spacing w:after="0" w:line="240" w:lineRule="auto"/>
              <w:jc w:val="both"/>
              <w:rPr>
                <w:rFonts w:ascii="Times New Roman" w:eastAsia="Times New Roman" w:hAnsi="Times New Roman"/>
                <w:sz w:val="14"/>
                <w:szCs w:val="14"/>
              </w:rPr>
            </w:pPr>
          </w:p>
        </w:tc>
        <w:tc>
          <w:tcPr>
            <w:tcW w:w="242"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F029EB" w:rsidRPr="00203FA6" w:rsidRDefault="00F029EB" w:rsidP="00203FA6">
            <w:pPr>
              <w:snapToGrid w:val="0"/>
              <w:spacing w:after="0" w:line="240" w:lineRule="auto"/>
              <w:jc w:val="both"/>
              <w:rPr>
                <w:rFonts w:ascii="Times New Roman" w:eastAsia="Times New Roman" w:hAnsi="Times New Roman"/>
                <w:sz w:val="14"/>
                <w:szCs w:val="14"/>
              </w:rPr>
            </w:pPr>
          </w:p>
        </w:tc>
        <w:tc>
          <w:tcPr>
            <w:tcW w:w="268"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F029EB" w:rsidRPr="00203FA6" w:rsidRDefault="00F029EB" w:rsidP="00203FA6">
            <w:pPr>
              <w:snapToGrid w:val="0"/>
              <w:spacing w:after="0" w:line="240" w:lineRule="auto"/>
              <w:jc w:val="both"/>
              <w:rPr>
                <w:rFonts w:ascii="Times New Roman" w:hAnsi="Times New Roman"/>
                <w:color w:val="000000"/>
                <w:sz w:val="14"/>
                <w:szCs w:val="14"/>
              </w:rPr>
            </w:pPr>
          </w:p>
        </w:tc>
        <w:tc>
          <w:tcPr>
            <w:tcW w:w="478" w:type="pct"/>
            <w:vMerge w:val="restart"/>
            <w:tcBorders>
              <w:top w:val="single" w:sz="4" w:space="0" w:color="auto"/>
              <w:left w:val="single" w:sz="8" w:space="0" w:color="000000"/>
              <w:right w:val="single" w:sz="8" w:space="0" w:color="000000"/>
            </w:tcBorders>
            <w:vAlign w:val="center"/>
          </w:tcPr>
          <w:p w:rsidR="00F029EB" w:rsidRPr="00203FA6" w:rsidRDefault="00E31EE3" w:rsidP="00203FA6">
            <w:pPr>
              <w:snapToGrid w:val="0"/>
              <w:spacing w:after="0" w:line="240" w:lineRule="auto"/>
              <w:jc w:val="both"/>
              <w:rPr>
                <w:rFonts w:ascii="Times New Roman" w:hAnsi="Times New Roman"/>
                <w:color w:val="000000"/>
                <w:sz w:val="14"/>
                <w:szCs w:val="14"/>
              </w:rPr>
            </w:pPr>
            <w:proofErr w:type="spellStart"/>
            <w:r w:rsidRPr="00203FA6">
              <w:rPr>
                <w:rFonts w:ascii="Times New Roman" w:hAnsi="Times New Roman"/>
                <w:color w:val="000000"/>
                <w:sz w:val="14"/>
                <w:szCs w:val="14"/>
              </w:rPr>
              <w:t>Ka</w:t>
            </w:r>
            <w:r w:rsidR="00F029EB" w:rsidRPr="00203FA6">
              <w:rPr>
                <w:rFonts w:ascii="Times New Roman" w:hAnsi="Times New Roman"/>
                <w:color w:val="000000"/>
                <w:sz w:val="14"/>
                <w:szCs w:val="14"/>
              </w:rPr>
              <w:t>mil</w:t>
            </w:r>
            <w:proofErr w:type="spellEnd"/>
            <w:r w:rsidR="00F029EB" w:rsidRPr="00203FA6">
              <w:rPr>
                <w:rFonts w:ascii="Times New Roman" w:hAnsi="Times New Roman"/>
                <w:color w:val="000000"/>
                <w:sz w:val="14"/>
                <w:szCs w:val="14"/>
              </w:rPr>
              <w:t xml:space="preserve"> et al (2012)</w:t>
            </w:r>
          </w:p>
        </w:tc>
      </w:tr>
      <w:tr w:rsidR="00626923" w:rsidRPr="00203FA6" w:rsidTr="00626923">
        <w:trPr>
          <w:jc w:val="center"/>
        </w:trPr>
        <w:tc>
          <w:tcPr>
            <w:tcW w:w="638"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F029EB" w:rsidRPr="00203FA6" w:rsidRDefault="00F029EB" w:rsidP="00203FA6">
            <w:pPr>
              <w:snapToGrid w:val="0"/>
              <w:spacing w:after="0" w:line="240" w:lineRule="auto"/>
              <w:jc w:val="both"/>
              <w:rPr>
                <w:rFonts w:ascii="Times New Roman" w:hAnsi="Times New Roman"/>
                <w:color w:val="000000"/>
                <w:sz w:val="14"/>
                <w:szCs w:val="14"/>
              </w:rPr>
            </w:pPr>
            <w:r w:rsidRPr="00203FA6">
              <w:rPr>
                <w:rFonts w:ascii="Times New Roman" w:hAnsi="Times New Roman"/>
                <w:color w:val="000000"/>
                <w:sz w:val="14"/>
                <w:szCs w:val="14"/>
              </w:rPr>
              <w:t>Brown ATAK-S</w:t>
            </w:r>
          </w:p>
        </w:tc>
        <w:tc>
          <w:tcPr>
            <w:tcW w:w="242"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F029EB" w:rsidRPr="00203FA6" w:rsidRDefault="00F029EB" w:rsidP="00203FA6">
            <w:pPr>
              <w:snapToGrid w:val="0"/>
              <w:spacing w:after="0" w:line="240" w:lineRule="auto"/>
              <w:jc w:val="both"/>
              <w:rPr>
                <w:rFonts w:ascii="Times New Roman" w:hAnsi="Times New Roman"/>
                <w:color w:val="000000"/>
                <w:sz w:val="14"/>
                <w:szCs w:val="14"/>
              </w:rPr>
            </w:pPr>
          </w:p>
        </w:tc>
        <w:tc>
          <w:tcPr>
            <w:tcW w:w="242"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F029EB" w:rsidRPr="00203FA6" w:rsidRDefault="00F029EB" w:rsidP="00203FA6">
            <w:pPr>
              <w:snapToGrid w:val="0"/>
              <w:spacing w:after="0" w:line="240" w:lineRule="auto"/>
              <w:jc w:val="both"/>
              <w:rPr>
                <w:rFonts w:ascii="Times New Roman" w:hAnsi="Times New Roman"/>
                <w:color w:val="000000"/>
                <w:sz w:val="14"/>
                <w:szCs w:val="14"/>
              </w:rPr>
            </w:pPr>
          </w:p>
        </w:tc>
        <w:tc>
          <w:tcPr>
            <w:tcW w:w="284"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F029EB" w:rsidRPr="00203FA6" w:rsidRDefault="00F029EB" w:rsidP="00203FA6">
            <w:pPr>
              <w:snapToGrid w:val="0"/>
              <w:spacing w:after="0" w:line="240" w:lineRule="auto"/>
              <w:jc w:val="both"/>
              <w:rPr>
                <w:rFonts w:ascii="Times New Roman" w:hAnsi="Times New Roman"/>
                <w:color w:val="000000"/>
                <w:sz w:val="14"/>
                <w:szCs w:val="14"/>
              </w:rPr>
            </w:pPr>
            <w:r w:rsidRPr="00203FA6">
              <w:rPr>
                <w:rFonts w:ascii="Times New Roman" w:hAnsi="Times New Roman"/>
                <w:color w:val="000000"/>
                <w:sz w:val="14"/>
                <w:szCs w:val="14"/>
              </w:rPr>
              <w:t>62.46</w:t>
            </w:r>
            <w:r w:rsidRPr="00203FA6">
              <w:rPr>
                <w:rFonts w:ascii="Times New Roman" w:hAnsi="Times New Roman"/>
                <w:color w:val="000000"/>
                <w:sz w:val="14"/>
                <w:szCs w:val="14"/>
                <w:vertAlign w:val="superscript"/>
              </w:rPr>
              <w:t>b</w:t>
            </w:r>
          </w:p>
        </w:tc>
        <w:tc>
          <w:tcPr>
            <w:tcW w:w="266"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F029EB" w:rsidRPr="00203FA6" w:rsidRDefault="00F029EB" w:rsidP="00203FA6">
            <w:pPr>
              <w:snapToGrid w:val="0"/>
              <w:spacing w:after="0" w:line="240" w:lineRule="auto"/>
              <w:jc w:val="both"/>
              <w:rPr>
                <w:rFonts w:ascii="Times New Roman" w:eastAsia="Times New Roman" w:hAnsi="Times New Roman"/>
                <w:sz w:val="14"/>
                <w:szCs w:val="14"/>
              </w:rPr>
            </w:pPr>
          </w:p>
        </w:tc>
        <w:tc>
          <w:tcPr>
            <w:tcW w:w="322"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F029EB" w:rsidRPr="00203FA6" w:rsidRDefault="00F029EB" w:rsidP="00203FA6">
            <w:pPr>
              <w:snapToGrid w:val="0"/>
              <w:spacing w:after="0" w:line="240" w:lineRule="auto"/>
              <w:jc w:val="both"/>
              <w:rPr>
                <w:rFonts w:ascii="Times New Roman" w:eastAsia="Times New Roman" w:hAnsi="Times New Roman"/>
                <w:sz w:val="14"/>
                <w:szCs w:val="14"/>
              </w:rPr>
            </w:pPr>
          </w:p>
        </w:tc>
        <w:tc>
          <w:tcPr>
            <w:tcW w:w="337"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F029EB" w:rsidRPr="00203FA6" w:rsidRDefault="00F029EB" w:rsidP="00203FA6">
            <w:pPr>
              <w:snapToGrid w:val="0"/>
              <w:spacing w:after="0" w:line="240" w:lineRule="auto"/>
              <w:jc w:val="both"/>
              <w:rPr>
                <w:rFonts w:ascii="Times New Roman" w:eastAsia="Times New Roman" w:hAnsi="Times New Roman"/>
                <w:sz w:val="14"/>
                <w:szCs w:val="14"/>
              </w:rPr>
            </w:pPr>
          </w:p>
        </w:tc>
        <w:tc>
          <w:tcPr>
            <w:tcW w:w="280"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F029EB" w:rsidRPr="00203FA6" w:rsidRDefault="00F029EB" w:rsidP="00203FA6">
            <w:pPr>
              <w:snapToGrid w:val="0"/>
              <w:spacing w:after="0" w:line="240" w:lineRule="auto"/>
              <w:jc w:val="both"/>
              <w:rPr>
                <w:rFonts w:ascii="Times New Roman" w:eastAsia="Times New Roman" w:hAnsi="Times New Roman"/>
                <w:sz w:val="14"/>
                <w:szCs w:val="14"/>
              </w:rPr>
            </w:pPr>
          </w:p>
        </w:tc>
        <w:tc>
          <w:tcPr>
            <w:tcW w:w="294"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F029EB" w:rsidRPr="00203FA6" w:rsidRDefault="00F029EB" w:rsidP="00203FA6">
            <w:pPr>
              <w:snapToGrid w:val="0"/>
              <w:spacing w:after="0" w:line="240" w:lineRule="auto"/>
              <w:jc w:val="both"/>
              <w:rPr>
                <w:rFonts w:ascii="Times New Roman" w:eastAsia="Times New Roman" w:hAnsi="Times New Roman"/>
                <w:sz w:val="14"/>
                <w:szCs w:val="14"/>
              </w:rPr>
            </w:pPr>
          </w:p>
        </w:tc>
        <w:tc>
          <w:tcPr>
            <w:tcW w:w="268"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F029EB" w:rsidRPr="00203FA6" w:rsidRDefault="00F029EB" w:rsidP="00203FA6">
            <w:pPr>
              <w:snapToGrid w:val="0"/>
              <w:spacing w:after="0" w:line="240" w:lineRule="auto"/>
              <w:jc w:val="both"/>
              <w:rPr>
                <w:rFonts w:ascii="Times New Roman" w:eastAsia="Times New Roman" w:hAnsi="Times New Roman"/>
                <w:sz w:val="14"/>
                <w:szCs w:val="14"/>
              </w:rPr>
            </w:pPr>
          </w:p>
        </w:tc>
        <w:tc>
          <w:tcPr>
            <w:tcW w:w="280"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F029EB" w:rsidRPr="00203FA6" w:rsidRDefault="00F029EB" w:rsidP="00203FA6">
            <w:pPr>
              <w:snapToGrid w:val="0"/>
              <w:spacing w:after="0" w:line="240" w:lineRule="auto"/>
              <w:jc w:val="both"/>
              <w:rPr>
                <w:rFonts w:ascii="Times New Roman" w:eastAsia="Times New Roman" w:hAnsi="Times New Roman"/>
                <w:sz w:val="14"/>
                <w:szCs w:val="14"/>
              </w:rPr>
            </w:pPr>
          </w:p>
        </w:tc>
        <w:tc>
          <w:tcPr>
            <w:tcW w:w="265"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F029EB" w:rsidRPr="00203FA6" w:rsidRDefault="00F029EB" w:rsidP="00203FA6">
            <w:pPr>
              <w:snapToGrid w:val="0"/>
              <w:spacing w:after="0" w:line="240" w:lineRule="auto"/>
              <w:jc w:val="both"/>
              <w:rPr>
                <w:rFonts w:ascii="Times New Roman" w:eastAsia="Times New Roman" w:hAnsi="Times New Roman"/>
                <w:sz w:val="14"/>
                <w:szCs w:val="14"/>
              </w:rPr>
            </w:pPr>
          </w:p>
        </w:tc>
        <w:tc>
          <w:tcPr>
            <w:tcW w:w="294"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F029EB" w:rsidRPr="00203FA6" w:rsidRDefault="00F029EB" w:rsidP="00203FA6">
            <w:pPr>
              <w:snapToGrid w:val="0"/>
              <w:spacing w:after="0" w:line="240" w:lineRule="auto"/>
              <w:jc w:val="both"/>
              <w:rPr>
                <w:rFonts w:ascii="Times New Roman" w:eastAsia="Times New Roman" w:hAnsi="Times New Roman"/>
                <w:sz w:val="14"/>
                <w:szCs w:val="14"/>
              </w:rPr>
            </w:pPr>
          </w:p>
        </w:tc>
        <w:tc>
          <w:tcPr>
            <w:tcW w:w="242"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F029EB" w:rsidRPr="00203FA6" w:rsidRDefault="00F029EB" w:rsidP="00203FA6">
            <w:pPr>
              <w:snapToGrid w:val="0"/>
              <w:spacing w:after="0" w:line="240" w:lineRule="auto"/>
              <w:jc w:val="both"/>
              <w:rPr>
                <w:rFonts w:ascii="Times New Roman" w:eastAsia="Times New Roman" w:hAnsi="Times New Roman"/>
                <w:sz w:val="14"/>
                <w:szCs w:val="14"/>
              </w:rPr>
            </w:pPr>
          </w:p>
        </w:tc>
        <w:tc>
          <w:tcPr>
            <w:tcW w:w="268"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F029EB" w:rsidRPr="00203FA6" w:rsidRDefault="00F029EB" w:rsidP="00203FA6">
            <w:pPr>
              <w:snapToGrid w:val="0"/>
              <w:spacing w:after="0" w:line="240" w:lineRule="auto"/>
              <w:jc w:val="both"/>
              <w:rPr>
                <w:rFonts w:ascii="Times New Roman" w:hAnsi="Times New Roman"/>
                <w:color w:val="000000"/>
                <w:sz w:val="14"/>
                <w:szCs w:val="14"/>
              </w:rPr>
            </w:pPr>
          </w:p>
        </w:tc>
        <w:tc>
          <w:tcPr>
            <w:tcW w:w="478" w:type="pct"/>
            <w:vMerge/>
            <w:tcBorders>
              <w:left w:val="single" w:sz="8" w:space="0" w:color="000000"/>
              <w:bottom w:val="single" w:sz="8" w:space="0" w:color="000000"/>
              <w:right w:val="single" w:sz="8" w:space="0" w:color="000000"/>
            </w:tcBorders>
            <w:vAlign w:val="center"/>
          </w:tcPr>
          <w:p w:rsidR="00F029EB" w:rsidRPr="00203FA6" w:rsidRDefault="00F029EB" w:rsidP="00203FA6">
            <w:pPr>
              <w:snapToGrid w:val="0"/>
              <w:spacing w:after="0" w:line="240" w:lineRule="auto"/>
              <w:jc w:val="both"/>
              <w:rPr>
                <w:rFonts w:ascii="Times New Roman" w:hAnsi="Times New Roman"/>
                <w:color w:val="000000"/>
                <w:sz w:val="14"/>
                <w:szCs w:val="14"/>
              </w:rPr>
            </w:pPr>
          </w:p>
        </w:tc>
      </w:tr>
      <w:tr w:rsidR="00626923" w:rsidRPr="00203FA6" w:rsidTr="00626923">
        <w:trPr>
          <w:jc w:val="center"/>
        </w:trPr>
        <w:tc>
          <w:tcPr>
            <w:tcW w:w="638"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46223C" w:rsidRPr="00203FA6" w:rsidRDefault="0046223C" w:rsidP="00203FA6">
            <w:pPr>
              <w:snapToGrid w:val="0"/>
              <w:spacing w:after="0" w:line="240" w:lineRule="auto"/>
              <w:jc w:val="both"/>
              <w:rPr>
                <w:rFonts w:ascii="Times New Roman" w:hAnsi="Times New Roman"/>
                <w:color w:val="000000"/>
                <w:sz w:val="14"/>
                <w:szCs w:val="14"/>
              </w:rPr>
            </w:pPr>
            <w:r w:rsidRPr="00203FA6">
              <w:rPr>
                <w:rFonts w:ascii="Times New Roman" w:hAnsi="Times New Roman"/>
                <w:color w:val="000000"/>
                <w:sz w:val="14"/>
                <w:szCs w:val="14"/>
              </w:rPr>
              <w:t xml:space="preserve">Brown BSL Shelled Layer </w:t>
            </w:r>
          </w:p>
        </w:tc>
        <w:tc>
          <w:tcPr>
            <w:tcW w:w="242"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46223C" w:rsidRPr="00203FA6" w:rsidRDefault="0046223C" w:rsidP="00203FA6">
            <w:pPr>
              <w:snapToGrid w:val="0"/>
              <w:spacing w:after="0" w:line="240" w:lineRule="auto"/>
              <w:jc w:val="both"/>
              <w:rPr>
                <w:rFonts w:ascii="Times New Roman" w:hAnsi="Times New Roman"/>
                <w:color w:val="000000"/>
                <w:sz w:val="14"/>
                <w:szCs w:val="14"/>
              </w:rPr>
            </w:pPr>
          </w:p>
        </w:tc>
        <w:tc>
          <w:tcPr>
            <w:tcW w:w="242"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46223C" w:rsidRPr="00203FA6" w:rsidRDefault="0046223C" w:rsidP="00203FA6">
            <w:pPr>
              <w:snapToGrid w:val="0"/>
              <w:spacing w:after="0" w:line="240" w:lineRule="auto"/>
              <w:jc w:val="both"/>
              <w:rPr>
                <w:rFonts w:ascii="Times New Roman" w:hAnsi="Times New Roman"/>
                <w:color w:val="000000"/>
                <w:sz w:val="14"/>
                <w:szCs w:val="14"/>
              </w:rPr>
            </w:pPr>
          </w:p>
        </w:tc>
        <w:tc>
          <w:tcPr>
            <w:tcW w:w="284"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46223C" w:rsidRPr="00203FA6" w:rsidRDefault="0046223C" w:rsidP="00203FA6">
            <w:pPr>
              <w:snapToGrid w:val="0"/>
              <w:spacing w:after="0" w:line="240" w:lineRule="auto"/>
              <w:jc w:val="both"/>
              <w:rPr>
                <w:rFonts w:ascii="Times New Roman" w:hAnsi="Times New Roman"/>
                <w:color w:val="000000"/>
                <w:sz w:val="14"/>
                <w:szCs w:val="14"/>
              </w:rPr>
            </w:pPr>
            <w:r w:rsidRPr="00203FA6">
              <w:rPr>
                <w:rFonts w:ascii="Times New Roman" w:hAnsi="Times New Roman"/>
                <w:color w:val="000000"/>
                <w:sz w:val="14"/>
                <w:szCs w:val="14"/>
              </w:rPr>
              <w:t>57.32</w:t>
            </w:r>
            <w:r w:rsidRPr="00203FA6">
              <w:rPr>
                <w:rFonts w:ascii="Times New Roman" w:hAnsi="Times New Roman"/>
                <w:color w:val="000000"/>
                <w:sz w:val="14"/>
                <w:szCs w:val="14"/>
                <w:vertAlign w:val="superscript"/>
              </w:rPr>
              <w:t>a</w:t>
            </w:r>
          </w:p>
        </w:tc>
        <w:tc>
          <w:tcPr>
            <w:tcW w:w="266"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46223C" w:rsidRPr="00203FA6" w:rsidRDefault="0046223C" w:rsidP="00203FA6">
            <w:pPr>
              <w:snapToGrid w:val="0"/>
              <w:spacing w:after="0" w:line="240" w:lineRule="auto"/>
              <w:jc w:val="both"/>
              <w:rPr>
                <w:rFonts w:ascii="Times New Roman" w:eastAsia="Times New Roman" w:hAnsi="Times New Roman"/>
                <w:sz w:val="14"/>
                <w:szCs w:val="14"/>
              </w:rPr>
            </w:pPr>
            <w:r w:rsidRPr="00203FA6">
              <w:rPr>
                <w:rFonts w:ascii="Times New Roman" w:eastAsia="Times New Roman" w:hAnsi="Times New Roman"/>
                <w:sz w:val="14"/>
                <w:szCs w:val="14"/>
              </w:rPr>
              <w:t>5.62</w:t>
            </w:r>
            <w:r w:rsidRPr="00203FA6">
              <w:rPr>
                <w:rFonts w:ascii="Times New Roman" w:eastAsia="Times New Roman" w:hAnsi="Times New Roman"/>
                <w:sz w:val="14"/>
                <w:szCs w:val="14"/>
                <w:vertAlign w:val="superscript"/>
              </w:rPr>
              <w:t>a</w:t>
            </w:r>
          </w:p>
        </w:tc>
        <w:tc>
          <w:tcPr>
            <w:tcW w:w="322"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46223C" w:rsidRPr="00203FA6" w:rsidRDefault="0046223C" w:rsidP="00203FA6">
            <w:pPr>
              <w:snapToGrid w:val="0"/>
              <w:spacing w:after="0" w:line="240" w:lineRule="auto"/>
              <w:jc w:val="both"/>
              <w:rPr>
                <w:rFonts w:ascii="Times New Roman" w:eastAsia="Times New Roman" w:hAnsi="Times New Roman"/>
                <w:sz w:val="14"/>
                <w:szCs w:val="14"/>
              </w:rPr>
            </w:pPr>
          </w:p>
        </w:tc>
        <w:tc>
          <w:tcPr>
            <w:tcW w:w="337"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46223C" w:rsidRPr="00203FA6" w:rsidRDefault="0046223C" w:rsidP="00203FA6">
            <w:pPr>
              <w:snapToGrid w:val="0"/>
              <w:spacing w:after="0" w:line="240" w:lineRule="auto"/>
              <w:jc w:val="both"/>
              <w:rPr>
                <w:rFonts w:ascii="Times New Roman" w:eastAsia="Times New Roman" w:hAnsi="Times New Roman"/>
                <w:sz w:val="14"/>
                <w:szCs w:val="14"/>
              </w:rPr>
            </w:pPr>
          </w:p>
        </w:tc>
        <w:tc>
          <w:tcPr>
            <w:tcW w:w="280"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46223C" w:rsidRPr="00203FA6" w:rsidRDefault="0046223C" w:rsidP="00203FA6">
            <w:pPr>
              <w:snapToGrid w:val="0"/>
              <w:spacing w:after="0" w:line="240" w:lineRule="auto"/>
              <w:jc w:val="both"/>
              <w:rPr>
                <w:rFonts w:ascii="Times New Roman" w:eastAsia="Times New Roman" w:hAnsi="Times New Roman"/>
                <w:sz w:val="14"/>
                <w:szCs w:val="14"/>
              </w:rPr>
            </w:pPr>
          </w:p>
        </w:tc>
        <w:tc>
          <w:tcPr>
            <w:tcW w:w="294"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46223C" w:rsidRPr="00203FA6" w:rsidRDefault="0046223C" w:rsidP="00203FA6">
            <w:pPr>
              <w:snapToGrid w:val="0"/>
              <w:spacing w:after="0" w:line="240" w:lineRule="auto"/>
              <w:jc w:val="both"/>
              <w:rPr>
                <w:rFonts w:ascii="Times New Roman" w:eastAsia="Times New Roman" w:hAnsi="Times New Roman"/>
                <w:sz w:val="14"/>
                <w:szCs w:val="14"/>
              </w:rPr>
            </w:pPr>
          </w:p>
        </w:tc>
        <w:tc>
          <w:tcPr>
            <w:tcW w:w="268"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46223C" w:rsidRPr="00203FA6" w:rsidRDefault="0046223C" w:rsidP="00203FA6">
            <w:pPr>
              <w:snapToGrid w:val="0"/>
              <w:spacing w:after="0" w:line="240" w:lineRule="auto"/>
              <w:jc w:val="both"/>
              <w:rPr>
                <w:rFonts w:ascii="Times New Roman" w:eastAsia="Times New Roman" w:hAnsi="Times New Roman"/>
                <w:sz w:val="14"/>
                <w:szCs w:val="14"/>
              </w:rPr>
            </w:pPr>
          </w:p>
        </w:tc>
        <w:tc>
          <w:tcPr>
            <w:tcW w:w="280"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46223C" w:rsidRPr="00203FA6" w:rsidRDefault="0046223C" w:rsidP="00203FA6">
            <w:pPr>
              <w:snapToGrid w:val="0"/>
              <w:spacing w:after="0" w:line="240" w:lineRule="auto"/>
              <w:jc w:val="both"/>
              <w:rPr>
                <w:rFonts w:ascii="Times New Roman" w:eastAsia="Times New Roman" w:hAnsi="Times New Roman"/>
                <w:sz w:val="14"/>
                <w:szCs w:val="14"/>
              </w:rPr>
            </w:pPr>
          </w:p>
        </w:tc>
        <w:tc>
          <w:tcPr>
            <w:tcW w:w="265"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46223C" w:rsidRPr="00203FA6" w:rsidRDefault="0046223C" w:rsidP="00203FA6">
            <w:pPr>
              <w:snapToGrid w:val="0"/>
              <w:spacing w:after="0" w:line="240" w:lineRule="auto"/>
              <w:jc w:val="both"/>
              <w:rPr>
                <w:rFonts w:ascii="Times New Roman" w:eastAsia="Times New Roman" w:hAnsi="Times New Roman"/>
                <w:sz w:val="14"/>
                <w:szCs w:val="14"/>
              </w:rPr>
            </w:pPr>
          </w:p>
        </w:tc>
        <w:tc>
          <w:tcPr>
            <w:tcW w:w="294"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46223C" w:rsidRPr="00203FA6" w:rsidRDefault="0046223C" w:rsidP="00203FA6">
            <w:pPr>
              <w:snapToGrid w:val="0"/>
              <w:spacing w:after="0" w:line="240" w:lineRule="auto"/>
              <w:jc w:val="both"/>
              <w:rPr>
                <w:rFonts w:ascii="Times New Roman" w:eastAsia="Times New Roman" w:hAnsi="Times New Roman"/>
                <w:sz w:val="14"/>
                <w:szCs w:val="14"/>
              </w:rPr>
            </w:pPr>
          </w:p>
        </w:tc>
        <w:tc>
          <w:tcPr>
            <w:tcW w:w="242"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46223C" w:rsidRPr="00203FA6" w:rsidRDefault="0046223C" w:rsidP="00203FA6">
            <w:pPr>
              <w:snapToGrid w:val="0"/>
              <w:spacing w:after="0" w:line="240" w:lineRule="auto"/>
              <w:jc w:val="both"/>
              <w:rPr>
                <w:rFonts w:ascii="Times New Roman" w:eastAsia="Times New Roman" w:hAnsi="Times New Roman"/>
                <w:sz w:val="14"/>
                <w:szCs w:val="14"/>
              </w:rPr>
            </w:pPr>
          </w:p>
        </w:tc>
        <w:tc>
          <w:tcPr>
            <w:tcW w:w="268" w:type="pct"/>
            <w:tcBorders>
              <w:top w:val="single" w:sz="8" w:space="0" w:color="000000"/>
              <w:left w:val="single" w:sz="8" w:space="0" w:color="000000"/>
              <w:right w:val="single" w:sz="8" w:space="0" w:color="000000"/>
            </w:tcBorders>
            <w:shd w:val="clear" w:color="auto" w:fill="auto"/>
            <w:tcMar>
              <w:top w:w="17" w:type="dxa"/>
              <w:left w:w="37" w:type="dxa"/>
              <w:bottom w:w="0" w:type="dxa"/>
              <w:right w:w="37" w:type="dxa"/>
            </w:tcMar>
            <w:vAlign w:val="center"/>
          </w:tcPr>
          <w:p w:rsidR="0046223C" w:rsidRPr="00203FA6" w:rsidRDefault="0046223C" w:rsidP="00203FA6">
            <w:pPr>
              <w:snapToGrid w:val="0"/>
              <w:spacing w:after="0" w:line="240" w:lineRule="auto"/>
              <w:jc w:val="both"/>
              <w:rPr>
                <w:rFonts w:ascii="Times New Roman" w:hAnsi="Times New Roman"/>
                <w:color w:val="000000"/>
                <w:sz w:val="14"/>
                <w:szCs w:val="14"/>
              </w:rPr>
            </w:pPr>
          </w:p>
        </w:tc>
        <w:tc>
          <w:tcPr>
            <w:tcW w:w="478" w:type="pct"/>
            <w:vMerge w:val="restart"/>
            <w:tcBorders>
              <w:top w:val="single" w:sz="4" w:space="0" w:color="auto"/>
              <w:left w:val="single" w:sz="8" w:space="0" w:color="000000"/>
              <w:right w:val="single" w:sz="8" w:space="0" w:color="000000"/>
            </w:tcBorders>
            <w:vAlign w:val="center"/>
          </w:tcPr>
          <w:p w:rsidR="0046223C" w:rsidRPr="00203FA6" w:rsidRDefault="0046223C" w:rsidP="00203FA6">
            <w:pPr>
              <w:snapToGrid w:val="0"/>
              <w:spacing w:after="0" w:line="240" w:lineRule="auto"/>
              <w:jc w:val="both"/>
              <w:rPr>
                <w:rFonts w:ascii="Times New Roman" w:hAnsi="Times New Roman"/>
                <w:color w:val="000000"/>
                <w:sz w:val="14"/>
                <w:szCs w:val="14"/>
              </w:rPr>
            </w:pPr>
            <w:proofErr w:type="spellStart"/>
            <w:r w:rsidRPr="00203FA6">
              <w:rPr>
                <w:rFonts w:ascii="Times New Roman" w:hAnsi="Times New Roman"/>
                <w:color w:val="000000"/>
                <w:sz w:val="14"/>
                <w:szCs w:val="14"/>
              </w:rPr>
              <w:t>Ershad</w:t>
            </w:r>
            <w:proofErr w:type="spellEnd"/>
            <w:r w:rsidRPr="00203FA6">
              <w:rPr>
                <w:rFonts w:ascii="Times New Roman" w:hAnsi="Times New Roman"/>
                <w:color w:val="000000"/>
                <w:sz w:val="14"/>
                <w:szCs w:val="14"/>
              </w:rPr>
              <w:t xml:space="preserve"> (2005)</w:t>
            </w:r>
          </w:p>
        </w:tc>
      </w:tr>
      <w:tr w:rsidR="00626923" w:rsidRPr="00203FA6" w:rsidTr="00626923">
        <w:trPr>
          <w:jc w:val="center"/>
        </w:trPr>
        <w:tc>
          <w:tcPr>
            <w:tcW w:w="638"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46223C" w:rsidRPr="00203FA6" w:rsidRDefault="0046223C" w:rsidP="00203FA6">
            <w:pPr>
              <w:snapToGrid w:val="0"/>
              <w:spacing w:after="0" w:line="240" w:lineRule="auto"/>
              <w:jc w:val="both"/>
              <w:rPr>
                <w:rFonts w:ascii="Times New Roman" w:hAnsi="Times New Roman"/>
                <w:color w:val="000000"/>
                <w:sz w:val="14"/>
                <w:szCs w:val="14"/>
              </w:rPr>
            </w:pPr>
            <w:r w:rsidRPr="00203FA6">
              <w:rPr>
                <w:rFonts w:ascii="Times New Roman" w:hAnsi="Times New Roman"/>
                <w:color w:val="000000"/>
                <w:sz w:val="14"/>
                <w:szCs w:val="14"/>
              </w:rPr>
              <w:t xml:space="preserve">White Shelled Layer </w:t>
            </w:r>
          </w:p>
        </w:tc>
        <w:tc>
          <w:tcPr>
            <w:tcW w:w="242"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46223C" w:rsidRPr="00203FA6" w:rsidRDefault="0046223C" w:rsidP="00203FA6">
            <w:pPr>
              <w:snapToGrid w:val="0"/>
              <w:spacing w:after="0" w:line="240" w:lineRule="auto"/>
              <w:jc w:val="both"/>
              <w:rPr>
                <w:rFonts w:ascii="Times New Roman" w:hAnsi="Times New Roman"/>
                <w:color w:val="000000"/>
                <w:sz w:val="14"/>
                <w:szCs w:val="14"/>
              </w:rPr>
            </w:pPr>
          </w:p>
        </w:tc>
        <w:tc>
          <w:tcPr>
            <w:tcW w:w="242"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46223C" w:rsidRPr="00203FA6" w:rsidRDefault="0046223C" w:rsidP="00203FA6">
            <w:pPr>
              <w:snapToGrid w:val="0"/>
              <w:spacing w:after="0" w:line="240" w:lineRule="auto"/>
              <w:jc w:val="both"/>
              <w:rPr>
                <w:rFonts w:ascii="Times New Roman" w:hAnsi="Times New Roman"/>
                <w:color w:val="000000"/>
                <w:sz w:val="14"/>
                <w:szCs w:val="14"/>
              </w:rPr>
            </w:pPr>
          </w:p>
        </w:tc>
        <w:tc>
          <w:tcPr>
            <w:tcW w:w="284"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46223C" w:rsidRPr="00203FA6" w:rsidRDefault="0046223C" w:rsidP="00203FA6">
            <w:pPr>
              <w:snapToGrid w:val="0"/>
              <w:spacing w:after="0" w:line="240" w:lineRule="auto"/>
              <w:jc w:val="both"/>
              <w:rPr>
                <w:rFonts w:ascii="Times New Roman" w:hAnsi="Times New Roman"/>
                <w:color w:val="000000"/>
                <w:sz w:val="14"/>
                <w:szCs w:val="14"/>
              </w:rPr>
            </w:pPr>
            <w:r w:rsidRPr="00203FA6">
              <w:rPr>
                <w:rFonts w:ascii="Times New Roman" w:hAnsi="Times New Roman"/>
                <w:color w:val="000000"/>
                <w:sz w:val="14"/>
                <w:szCs w:val="14"/>
              </w:rPr>
              <w:t>55.44</w:t>
            </w:r>
            <w:r w:rsidRPr="00203FA6">
              <w:rPr>
                <w:rFonts w:ascii="Times New Roman" w:hAnsi="Times New Roman"/>
                <w:color w:val="000000"/>
                <w:sz w:val="14"/>
                <w:szCs w:val="14"/>
                <w:vertAlign w:val="superscript"/>
              </w:rPr>
              <w:t>b</w:t>
            </w:r>
          </w:p>
        </w:tc>
        <w:tc>
          <w:tcPr>
            <w:tcW w:w="266"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46223C" w:rsidRPr="00203FA6" w:rsidRDefault="0046223C" w:rsidP="00203FA6">
            <w:pPr>
              <w:snapToGrid w:val="0"/>
              <w:spacing w:after="0" w:line="240" w:lineRule="auto"/>
              <w:jc w:val="both"/>
              <w:rPr>
                <w:rFonts w:ascii="Times New Roman" w:eastAsia="Times New Roman" w:hAnsi="Times New Roman"/>
                <w:sz w:val="14"/>
                <w:szCs w:val="14"/>
              </w:rPr>
            </w:pPr>
            <w:r w:rsidRPr="00203FA6">
              <w:rPr>
                <w:rFonts w:ascii="Times New Roman" w:eastAsia="Times New Roman" w:hAnsi="Times New Roman"/>
                <w:sz w:val="14"/>
                <w:szCs w:val="14"/>
              </w:rPr>
              <w:t>5.28</w:t>
            </w:r>
            <w:r w:rsidRPr="00203FA6">
              <w:rPr>
                <w:rFonts w:ascii="Times New Roman" w:eastAsia="Times New Roman" w:hAnsi="Times New Roman"/>
                <w:sz w:val="14"/>
                <w:szCs w:val="14"/>
                <w:vertAlign w:val="superscript"/>
              </w:rPr>
              <w:t>b</w:t>
            </w:r>
          </w:p>
        </w:tc>
        <w:tc>
          <w:tcPr>
            <w:tcW w:w="322"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46223C" w:rsidRPr="00203FA6" w:rsidRDefault="0046223C" w:rsidP="00203FA6">
            <w:pPr>
              <w:snapToGrid w:val="0"/>
              <w:spacing w:after="0" w:line="240" w:lineRule="auto"/>
              <w:jc w:val="both"/>
              <w:rPr>
                <w:rFonts w:ascii="Times New Roman" w:eastAsia="Times New Roman" w:hAnsi="Times New Roman"/>
                <w:sz w:val="14"/>
                <w:szCs w:val="14"/>
              </w:rPr>
            </w:pPr>
          </w:p>
        </w:tc>
        <w:tc>
          <w:tcPr>
            <w:tcW w:w="337"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46223C" w:rsidRPr="00203FA6" w:rsidRDefault="0046223C" w:rsidP="00203FA6">
            <w:pPr>
              <w:snapToGrid w:val="0"/>
              <w:spacing w:after="0" w:line="240" w:lineRule="auto"/>
              <w:jc w:val="both"/>
              <w:rPr>
                <w:rFonts w:ascii="Times New Roman" w:eastAsia="Times New Roman" w:hAnsi="Times New Roman"/>
                <w:sz w:val="14"/>
                <w:szCs w:val="14"/>
              </w:rPr>
            </w:pPr>
          </w:p>
        </w:tc>
        <w:tc>
          <w:tcPr>
            <w:tcW w:w="280"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46223C" w:rsidRPr="00203FA6" w:rsidRDefault="0046223C" w:rsidP="00203FA6">
            <w:pPr>
              <w:snapToGrid w:val="0"/>
              <w:spacing w:after="0" w:line="240" w:lineRule="auto"/>
              <w:jc w:val="both"/>
              <w:rPr>
                <w:rFonts w:ascii="Times New Roman" w:eastAsia="Times New Roman" w:hAnsi="Times New Roman"/>
                <w:sz w:val="14"/>
                <w:szCs w:val="14"/>
              </w:rPr>
            </w:pPr>
          </w:p>
        </w:tc>
        <w:tc>
          <w:tcPr>
            <w:tcW w:w="294"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46223C" w:rsidRPr="00203FA6" w:rsidRDefault="0046223C" w:rsidP="00203FA6">
            <w:pPr>
              <w:snapToGrid w:val="0"/>
              <w:spacing w:after="0" w:line="240" w:lineRule="auto"/>
              <w:jc w:val="both"/>
              <w:rPr>
                <w:rFonts w:ascii="Times New Roman" w:eastAsia="Times New Roman" w:hAnsi="Times New Roman"/>
                <w:sz w:val="14"/>
                <w:szCs w:val="14"/>
              </w:rPr>
            </w:pPr>
          </w:p>
        </w:tc>
        <w:tc>
          <w:tcPr>
            <w:tcW w:w="268"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46223C" w:rsidRPr="00203FA6" w:rsidRDefault="0046223C" w:rsidP="00203FA6">
            <w:pPr>
              <w:snapToGrid w:val="0"/>
              <w:spacing w:after="0" w:line="240" w:lineRule="auto"/>
              <w:jc w:val="both"/>
              <w:rPr>
                <w:rFonts w:ascii="Times New Roman" w:eastAsia="Times New Roman" w:hAnsi="Times New Roman"/>
                <w:sz w:val="14"/>
                <w:szCs w:val="14"/>
              </w:rPr>
            </w:pPr>
          </w:p>
        </w:tc>
        <w:tc>
          <w:tcPr>
            <w:tcW w:w="280"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46223C" w:rsidRPr="00203FA6" w:rsidRDefault="0046223C" w:rsidP="00203FA6">
            <w:pPr>
              <w:snapToGrid w:val="0"/>
              <w:spacing w:after="0" w:line="240" w:lineRule="auto"/>
              <w:jc w:val="both"/>
              <w:rPr>
                <w:rFonts w:ascii="Times New Roman" w:eastAsia="Times New Roman" w:hAnsi="Times New Roman"/>
                <w:sz w:val="14"/>
                <w:szCs w:val="14"/>
              </w:rPr>
            </w:pPr>
          </w:p>
        </w:tc>
        <w:tc>
          <w:tcPr>
            <w:tcW w:w="265"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46223C" w:rsidRPr="00203FA6" w:rsidRDefault="0046223C" w:rsidP="00203FA6">
            <w:pPr>
              <w:snapToGrid w:val="0"/>
              <w:spacing w:after="0" w:line="240" w:lineRule="auto"/>
              <w:jc w:val="both"/>
              <w:rPr>
                <w:rFonts w:ascii="Times New Roman" w:eastAsia="Times New Roman" w:hAnsi="Times New Roman"/>
                <w:sz w:val="14"/>
                <w:szCs w:val="14"/>
              </w:rPr>
            </w:pPr>
          </w:p>
        </w:tc>
        <w:tc>
          <w:tcPr>
            <w:tcW w:w="294"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46223C" w:rsidRPr="00203FA6" w:rsidRDefault="0046223C" w:rsidP="00203FA6">
            <w:pPr>
              <w:snapToGrid w:val="0"/>
              <w:spacing w:after="0" w:line="240" w:lineRule="auto"/>
              <w:jc w:val="both"/>
              <w:rPr>
                <w:rFonts w:ascii="Times New Roman" w:eastAsia="Times New Roman" w:hAnsi="Times New Roman"/>
                <w:sz w:val="14"/>
                <w:szCs w:val="14"/>
              </w:rPr>
            </w:pPr>
          </w:p>
        </w:tc>
        <w:tc>
          <w:tcPr>
            <w:tcW w:w="242"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46223C" w:rsidRPr="00203FA6" w:rsidRDefault="0046223C" w:rsidP="00203FA6">
            <w:pPr>
              <w:snapToGrid w:val="0"/>
              <w:spacing w:after="0" w:line="240" w:lineRule="auto"/>
              <w:jc w:val="both"/>
              <w:rPr>
                <w:rFonts w:ascii="Times New Roman" w:eastAsia="Times New Roman" w:hAnsi="Times New Roman"/>
                <w:sz w:val="14"/>
                <w:szCs w:val="14"/>
              </w:rPr>
            </w:pPr>
          </w:p>
        </w:tc>
        <w:tc>
          <w:tcPr>
            <w:tcW w:w="268" w:type="pct"/>
            <w:tcBorders>
              <w:left w:val="single" w:sz="8" w:space="0" w:color="000000"/>
              <w:right w:val="single" w:sz="8" w:space="0" w:color="000000"/>
            </w:tcBorders>
            <w:shd w:val="clear" w:color="auto" w:fill="auto"/>
            <w:tcMar>
              <w:top w:w="17" w:type="dxa"/>
              <w:left w:w="37" w:type="dxa"/>
              <w:bottom w:w="0" w:type="dxa"/>
              <w:right w:w="37" w:type="dxa"/>
            </w:tcMar>
            <w:vAlign w:val="center"/>
          </w:tcPr>
          <w:p w:rsidR="0046223C" w:rsidRPr="00203FA6" w:rsidRDefault="0046223C" w:rsidP="00203FA6">
            <w:pPr>
              <w:snapToGrid w:val="0"/>
              <w:spacing w:after="0" w:line="240" w:lineRule="auto"/>
              <w:jc w:val="both"/>
              <w:rPr>
                <w:rFonts w:ascii="Times New Roman" w:hAnsi="Times New Roman"/>
                <w:color w:val="000000"/>
                <w:sz w:val="14"/>
                <w:szCs w:val="14"/>
              </w:rPr>
            </w:pPr>
          </w:p>
        </w:tc>
        <w:tc>
          <w:tcPr>
            <w:tcW w:w="478" w:type="pct"/>
            <w:vMerge/>
            <w:tcBorders>
              <w:left w:val="single" w:sz="8" w:space="0" w:color="000000"/>
              <w:right w:val="single" w:sz="8" w:space="0" w:color="000000"/>
            </w:tcBorders>
            <w:vAlign w:val="center"/>
          </w:tcPr>
          <w:p w:rsidR="0046223C" w:rsidRPr="00203FA6" w:rsidRDefault="0046223C" w:rsidP="00203FA6">
            <w:pPr>
              <w:snapToGrid w:val="0"/>
              <w:spacing w:after="0" w:line="240" w:lineRule="auto"/>
              <w:jc w:val="both"/>
              <w:rPr>
                <w:rFonts w:ascii="Times New Roman" w:hAnsi="Times New Roman"/>
                <w:color w:val="000000"/>
                <w:sz w:val="14"/>
                <w:szCs w:val="14"/>
              </w:rPr>
            </w:pPr>
          </w:p>
        </w:tc>
      </w:tr>
      <w:tr w:rsidR="00626923" w:rsidRPr="00203FA6" w:rsidTr="00626923">
        <w:trPr>
          <w:jc w:val="center"/>
        </w:trPr>
        <w:tc>
          <w:tcPr>
            <w:tcW w:w="638"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46223C" w:rsidRPr="00203FA6" w:rsidRDefault="0046223C" w:rsidP="00203FA6">
            <w:pPr>
              <w:snapToGrid w:val="0"/>
              <w:spacing w:after="0" w:line="240" w:lineRule="auto"/>
              <w:jc w:val="both"/>
              <w:rPr>
                <w:rFonts w:ascii="Times New Roman" w:hAnsi="Times New Roman"/>
                <w:color w:val="000000"/>
                <w:sz w:val="14"/>
                <w:szCs w:val="14"/>
              </w:rPr>
            </w:pPr>
            <w:r w:rsidRPr="00203FA6">
              <w:rPr>
                <w:rFonts w:ascii="Times New Roman" w:hAnsi="Times New Roman"/>
                <w:color w:val="000000"/>
                <w:sz w:val="14"/>
                <w:szCs w:val="14"/>
              </w:rPr>
              <w:t>Native Hen</w:t>
            </w:r>
          </w:p>
        </w:tc>
        <w:tc>
          <w:tcPr>
            <w:tcW w:w="242"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46223C" w:rsidRPr="00203FA6" w:rsidRDefault="0046223C" w:rsidP="00203FA6">
            <w:pPr>
              <w:snapToGrid w:val="0"/>
              <w:spacing w:after="0" w:line="240" w:lineRule="auto"/>
              <w:jc w:val="both"/>
              <w:rPr>
                <w:rFonts w:ascii="Times New Roman" w:hAnsi="Times New Roman"/>
                <w:color w:val="000000"/>
                <w:sz w:val="14"/>
                <w:szCs w:val="14"/>
              </w:rPr>
            </w:pPr>
          </w:p>
        </w:tc>
        <w:tc>
          <w:tcPr>
            <w:tcW w:w="242"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46223C" w:rsidRPr="00203FA6" w:rsidRDefault="0046223C" w:rsidP="00203FA6">
            <w:pPr>
              <w:snapToGrid w:val="0"/>
              <w:spacing w:after="0" w:line="240" w:lineRule="auto"/>
              <w:jc w:val="both"/>
              <w:rPr>
                <w:rFonts w:ascii="Times New Roman" w:hAnsi="Times New Roman"/>
                <w:color w:val="000000"/>
                <w:sz w:val="14"/>
                <w:szCs w:val="14"/>
              </w:rPr>
            </w:pPr>
          </w:p>
        </w:tc>
        <w:tc>
          <w:tcPr>
            <w:tcW w:w="284"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46223C" w:rsidRPr="00203FA6" w:rsidRDefault="0046223C" w:rsidP="00203FA6">
            <w:pPr>
              <w:snapToGrid w:val="0"/>
              <w:spacing w:after="0" w:line="240" w:lineRule="auto"/>
              <w:jc w:val="both"/>
              <w:rPr>
                <w:rFonts w:ascii="Times New Roman" w:hAnsi="Times New Roman"/>
                <w:color w:val="000000"/>
                <w:sz w:val="14"/>
                <w:szCs w:val="14"/>
              </w:rPr>
            </w:pPr>
            <w:r w:rsidRPr="00203FA6">
              <w:rPr>
                <w:rFonts w:ascii="Times New Roman" w:hAnsi="Times New Roman"/>
                <w:color w:val="000000"/>
                <w:sz w:val="14"/>
                <w:szCs w:val="14"/>
              </w:rPr>
              <w:t>36.27</w:t>
            </w:r>
            <w:r w:rsidRPr="00203FA6">
              <w:rPr>
                <w:rFonts w:ascii="Times New Roman" w:hAnsi="Times New Roman"/>
                <w:color w:val="000000"/>
                <w:sz w:val="14"/>
                <w:szCs w:val="14"/>
                <w:vertAlign w:val="superscript"/>
              </w:rPr>
              <w:t>c</w:t>
            </w:r>
          </w:p>
        </w:tc>
        <w:tc>
          <w:tcPr>
            <w:tcW w:w="266"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46223C" w:rsidRPr="00203FA6" w:rsidRDefault="0046223C" w:rsidP="00203FA6">
            <w:pPr>
              <w:snapToGrid w:val="0"/>
              <w:spacing w:after="0" w:line="240" w:lineRule="auto"/>
              <w:jc w:val="both"/>
              <w:rPr>
                <w:rFonts w:ascii="Times New Roman" w:eastAsia="Times New Roman" w:hAnsi="Times New Roman"/>
                <w:sz w:val="14"/>
                <w:szCs w:val="14"/>
              </w:rPr>
            </w:pPr>
            <w:r w:rsidRPr="00203FA6">
              <w:rPr>
                <w:rFonts w:ascii="Times New Roman" w:eastAsia="Times New Roman" w:hAnsi="Times New Roman"/>
                <w:sz w:val="14"/>
                <w:szCs w:val="14"/>
              </w:rPr>
              <w:t>3.66</w:t>
            </w:r>
            <w:r w:rsidRPr="00203FA6">
              <w:rPr>
                <w:rFonts w:ascii="Times New Roman" w:eastAsia="Times New Roman" w:hAnsi="Times New Roman"/>
                <w:sz w:val="14"/>
                <w:szCs w:val="14"/>
                <w:vertAlign w:val="superscript"/>
              </w:rPr>
              <w:t>c</w:t>
            </w:r>
          </w:p>
        </w:tc>
        <w:tc>
          <w:tcPr>
            <w:tcW w:w="322"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46223C" w:rsidRPr="00203FA6" w:rsidRDefault="0046223C" w:rsidP="00203FA6">
            <w:pPr>
              <w:snapToGrid w:val="0"/>
              <w:spacing w:after="0" w:line="240" w:lineRule="auto"/>
              <w:jc w:val="both"/>
              <w:rPr>
                <w:rFonts w:ascii="Times New Roman" w:eastAsia="Times New Roman" w:hAnsi="Times New Roman"/>
                <w:sz w:val="14"/>
                <w:szCs w:val="14"/>
              </w:rPr>
            </w:pPr>
          </w:p>
        </w:tc>
        <w:tc>
          <w:tcPr>
            <w:tcW w:w="337"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46223C" w:rsidRPr="00203FA6" w:rsidRDefault="0046223C" w:rsidP="00203FA6">
            <w:pPr>
              <w:snapToGrid w:val="0"/>
              <w:spacing w:after="0" w:line="240" w:lineRule="auto"/>
              <w:jc w:val="both"/>
              <w:rPr>
                <w:rFonts w:ascii="Times New Roman" w:eastAsia="Times New Roman" w:hAnsi="Times New Roman"/>
                <w:sz w:val="14"/>
                <w:szCs w:val="14"/>
              </w:rPr>
            </w:pPr>
          </w:p>
        </w:tc>
        <w:tc>
          <w:tcPr>
            <w:tcW w:w="280"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46223C" w:rsidRPr="00203FA6" w:rsidRDefault="0046223C" w:rsidP="00203FA6">
            <w:pPr>
              <w:snapToGrid w:val="0"/>
              <w:spacing w:after="0" w:line="240" w:lineRule="auto"/>
              <w:jc w:val="both"/>
              <w:rPr>
                <w:rFonts w:ascii="Times New Roman" w:eastAsia="Times New Roman" w:hAnsi="Times New Roman"/>
                <w:sz w:val="14"/>
                <w:szCs w:val="14"/>
              </w:rPr>
            </w:pPr>
          </w:p>
        </w:tc>
        <w:tc>
          <w:tcPr>
            <w:tcW w:w="294"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46223C" w:rsidRPr="00203FA6" w:rsidRDefault="0046223C" w:rsidP="00203FA6">
            <w:pPr>
              <w:snapToGrid w:val="0"/>
              <w:spacing w:after="0" w:line="240" w:lineRule="auto"/>
              <w:jc w:val="both"/>
              <w:rPr>
                <w:rFonts w:ascii="Times New Roman" w:eastAsia="Times New Roman" w:hAnsi="Times New Roman"/>
                <w:sz w:val="14"/>
                <w:szCs w:val="14"/>
              </w:rPr>
            </w:pPr>
          </w:p>
        </w:tc>
        <w:tc>
          <w:tcPr>
            <w:tcW w:w="268"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46223C" w:rsidRPr="00203FA6" w:rsidRDefault="0046223C" w:rsidP="00203FA6">
            <w:pPr>
              <w:snapToGrid w:val="0"/>
              <w:spacing w:after="0" w:line="240" w:lineRule="auto"/>
              <w:jc w:val="both"/>
              <w:rPr>
                <w:rFonts w:ascii="Times New Roman" w:eastAsia="Times New Roman" w:hAnsi="Times New Roman"/>
                <w:sz w:val="14"/>
                <w:szCs w:val="14"/>
              </w:rPr>
            </w:pPr>
          </w:p>
        </w:tc>
        <w:tc>
          <w:tcPr>
            <w:tcW w:w="280"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46223C" w:rsidRPr="00203FA6" w:rsidRDefault="0046223C" w:rsidP="00203FA6">
            <w:pPr>
              <w:snapToGrid w:val="0"/>
              <w:spacing w:after="0" w:line="240" w:lineRule="auto"/>
              <w:jc w:val="both"/>
              <w:rPr>
                <w:rFonts w:ascii="Times New Roman" w:eastAsia="Times New Roman" w:hAnsi="Times New Roman"/>
                <w:sz w:val="14"/>
                <w:szCs w:val="14"/>
              </w:rPr>
            </w:pPr>
          </w:p>
        </w:tc>
        <w:tc>
          <w:tcPr>
            <w:tcW w:w="265"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46223C" w:rsidRPr="00203FA6" w:rsidRDefault="0046223C" w:rsidP="00203FA6">
            <w:pPr>
              <w:snapToGrid w:val="0"/>
              <w:spacing w:after="0" w:line="240" w:lineRule="auto"/>
              <w:jc w:val="both"/>
              <w:rPr>
                <w:rFonts w:ascii="Times New Roman" w:eastAsia="Times New Roman" w:hAnsi="Times New Roman"/>
                <w:sz w:val="14"/>
                <w:szCs w:val="14"/>
              </w:rPr>
            </w:pPr>
          </w:p>
        </w:tc>
        <w:tc>
          <w:tcPr>
            <w:tcW w:w="294"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46223C" w:rsidRPr="00203FA6" w:rsidRDefault="0046223C" w:rsidP="00203FA6">
            <w:pPr>
              <w:snapToGrid w:val="0"/>
              <w:spacing w:after="0" w:line="240" w:lineRule="auto"/>
              <w:jc w:val="both"/>
              <w:rPr>
                <w:rFonts w:ascii="Times New Roman" w:eastAsia="Times New Roman" w:hAnsi="Times New Roman"/>
                <w:sz w:val="14"/>
                <w:szCs w:val="14"/>
              </w:rPr>
            </w:pPr>
          </w:p>
        </w:tc>
        <w:tc>
          <w:tcPr>
            <w:tcW w:w="242"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46223C" w:rsidRPr="00203FA6" w:rsidRDefault="0046223C" w:rsidP="00203FA6">
            <w:pPr>
              <w:snapToGrid w:val="0"/>
              <w:spacing w:after="0" w:line="240" w:lineRule="auto"/>
              <w:jc w:val="both"/>
              <w:rPr>
                <w:rFonts w:ascii="Times New Roman" w:eastAsia="Times New Roman" w:hAnsi="Times New Roman"/>
                <w:sz w:val="14"/>
                <w:szCs w:val="14"/>
              </w:rPr>
            </w:pPr>
          </w:p>
        </w:tc>
        <w:tc>
          <w:tcPr>
            <w:tcW w:w="268" w:type="pct"/>
            <w:tcBorders>
              <w:left w:val="single" w:sz="8" w:space="0" w:color="000000"/>
              <w:bottom w:val="single" w:sz="8" w:space="0" w:color="000000"/>
              <w:right w:val="single" w:sz="8" w:space="0" w:color="000000"/>
            </w:tcBorders>
            <w:shd w:val="clear" w:color="auto" w:fill="auto"/>
            <w:tcMar>
              <w:top w:w="17" w:type="dxa"/>
              <w:left w:w="37" w:type="dxa"/>
              <w:bottom w:w="0" w:type="dxa"/>
              <w:right w:w="37" w:type="dxa"/>
            </w:tcMar>
            <w:vAlign w:val="center"/>
          </w:tcPr>
          <w:p w:rsidR="0046223C" w:rsidRPr="00203FA6" w:rsidRDefault="0046223C" w:rsidP="00203FA6">
            <w:pPr>
              <w:snapToGrid w:val="0"/>
              <w:spacing w:after="0" w:line="240" w:lineRule="auto"/>
              <w:jc w:val="both"/>
              <w:rPr>
                <w:rFonts w:ascii="Times New Roman" w:hAnsi="Times New Roman"/>
                <w:color w:val="000000"/>
                <w:sz w:val="14"/>
                <w:szCs w:val="14"/>
              </w:rPr>
            </w:pPr>
          </w:p>
        </w:tc>
        <w:tc>
          <w:tcPr>
            <w:tcW w:w="478" w:type="pct"/>
            <w:vMerge/>
            <w:tcBorders>
              <w:left w:val="single" w:sz="8" w:space="0" w:color="000000"/>
              <w:bottom w:val="single" w:sz="8" w:space="0" w:color="000000"/>
              <w:right w:val="single" w:sz="8" w:space="0" w:color="000000"/>
            </w:tcBorders>
            <w:vAlign w:val="center"/>
          </w:tcPr>
          <w:p w:rsidR="0046223C" w:rsidRPr="00203FA6" w:rsidRDefault="0046223C" w:rsidP="00203FA6">
            <w:pPr>
              <w:snapToGrid w:val="0"/>
              <w:spacing w:after="0" w:line="240" w:lineRule="auto"/>
              <w:jc w:val="both"/>
              <w:rPr>
                <w:rFonts w:ascii="Times New Roman" w:hAnsi="Times New Roman"/>
                <w:color w:val="000000"/>
                <w:sz w:val="14"/>
                <w:szCs w:val="14"/>
              </w:rPr>
            </w:pPr>
          </w:p>
        </w:tc>
      </w:tr>
    </w:tbl>
    <w:p w:rsidR="00F4466A" w:rsidRPr="00203FA6" w:rsidRDefault="00F4466A" w:rsidP="00203FA6">
      <w:pPr>
        <w:snapToGrid w:val="0"/>
        <w:spacing w:after="0" w:line="240" w:lineRule="auto"/>
        <w:jc w:val="both"/>
        <w:rPr>
          <w:rFonts w:ascii="Times New Roman" w:hAnsi="Times New Roman"/>
          <w:sz w:val="16"/>
          <w:szCs w:val="16"/>
        </w:rPr>
      </w:pPr>
      <w:r w:rsidRPr="00203FA6">
        <w:rPr>
          <w:rFonts w:ascii="Times New Roman" w:hAnsi="Times New Roman"/>
          <w:sz w:val="16"/>
          <w:szCs w:val="16"/>
        </w:rPr>
        <w:t xml:space="preserve">EW = Egg Weight, ESW= Egg shell weight, EST= Egg shell thickness, ESS=Egg shell strength ESC=Egg shell </w:t>
      </w:r>
      <w:proofErr w:type="spellStart"/>
      <w:r w:rsidRPr="00203FA6">
        <w:rPr>
          <w:rFonts w:ascii="Times New Roman" w:hAnsi="Times New Roman"/>
          <w:sz w:val="16"/>
          <w:szCs w:val="16"/>
        </w:rPr>
        <w:t>colour</w:t>
      </w:r>
      <w:proofErr w:type="spellEnd"/>
      <w:r w:rsidR="004577CB" w:rsidRPr="00203FA6">
        <w:rPr>
          <w:rFonts w:ascii="Times New Roman" w:hAnsi="Times New Roman"/>
          <w:sz w:val="16"/>
          <w:szCs w:val="16"/>
        </w:rPr>
        <w:t xml:space="preserve">, </w:t>
      </w:r>
      <w:r w:rsidRPr="00203FA6">
        <w:rPr>
          <w:rFonts w:ascii="Times New Roman" w:hAnsi="Times New Roman"/>
          <w:sz w:val="16"/>
          <w:szCs w:val="16"/>
        </w:rPr>
        <w:t>EL = Egg Length, EB = Egg Breadth, ESI = Egg Shape Index, ESP= Egg shell percent, ESD= Egg shell density</w:t>
      </w:r>
      <w:r w:rsidR="004577CB" w:rsidRPr="00203FA6">
        <w:rPr>
          <w:rFonts w:ascii="Times New Roman" w:hAnsi="Times New Roman"/>
          <w:sz w:val="16"/>
          <w:szCs w:val="16"/>
        </w:rPr>
        <w:t xml:space="preserve">, </w:t>
      </w:r>
      <w:r w:rsidRPr="00203FA6">
        <w:rPr>
          <w:rFonts w:ascii="Times New Roman" w:hAnsi="Times New Roman"/>
          <w:sz w:val="16"/>
          <w:szCs w:val="16"/>
        </w:rPr>
        <w:t>BW = Body Weight, FE = Feed Efficiency, SSA = Shell Surface Area, EV = Egg Volume.</w:t>
      </w:r>
      <w:r w:rsidR="00626923" w:rsidRPr="00203FA6">
        <w:rPr>
          <w:rFonts w:ascii="Times New Roman" w:hAnsi="Times New Roman"/>
          <w:sz w:val="16"/>
          <w:szCs w:val="16"/>
        </w:rPr>
        <w:t xml:space="preserve"> </w:t>
      </w:r>
    </w:p>
    <w:p w:rsidR="00203FA6" w:rsidRDefault="00203FA6" w:rsidP="00203FA6">
      <w:pPr>
        <w:snapToGrid w:val="0"/>
        <w:spacing w:after="0" w:line="240" w:lineRule="auto"/>
        <w:jc w:val="both"/>
        <w:rPr>
          <w:rFonts w:ascii="Times New Roman" w:hAnsi="Times New Roman"/>
          <w:b/>
          <w:sz w:val="20"/>
          <w:szCs w:val="18"/>
          <w:lang w:eastAsia="zh-CN"/>
        </w:rPr>
      </w:pPr>
    </w:p>
    <w:p w:rsidR="00A86EC4" w:rsidRPr="00626923" w:rsidRDefault="000F2D8A" w:rsidP="00203FA6">
      <w:pPr>
        <w:snapToGrid w:val="0"/>
        <w:spacing w:after="0" w:line="240" w:lineRule="auto"/>
        <w:jc w:val="center"/>
        <w:rPr>
          <w:rFonts w:ascii="Times New Roman" w:hAnsi="Times New Roman"/>
          <w:sz w:val="20"/>
          <w:szCs w:val="24"/>
        </w:rPr>
      </w:pPr>
      <w:r w:rsidRPr="00626923">
        <w:rPr>
          <w:rFonts w:ascii="Times New Roman" w:hAnsi="Times New Roman"/>
          <w:b/>
          <w:sz w:val="20"/>
          <w:szCs w:val="18"/>
        </w:rPr>
        <w:t xml:space="preserve">Table 5: Breed, Housing, References and Egg Quality Parameters </w:t>
      </w:r>
    </w:p>
    <w:tbl>
      <w:tblPr>
        <w:tblW w:w="5000" w:type="pct"/>
        <w:jc w:val="center"/>
        <w:tblCellMar>
          <w:left w:w="57" w:type="dxa"/>
          <w:right w:w="57" w:type="dxa"/>
        </w:tblCellMar>
        <w:tblLook w:val="04A0"/>
      </w:tblPr>
      <w:tblGrid>
        <w:gridCol w:w="712"/>
        <w:gridCol w:w="704"/>
        <w:gridCol w:w="425"/>
        <w:gridCol w:w="425"/>
        <w:gridCol w:w="488"/>
        <w:gridCol w:w="467"/>
        <w:gridCol w:w="636"/>
        <w:gridCol w:w="588"/>
        <w:gridCol w:w="491"/>
        <w:gridCol w:w="400"/>
        <w:gridCol w:w="450"/>
        <w:gridCol w:w="518"/>
        <w:gridCol w:w="400"/>
        <w:gridCol w:w="471"/>
        <w:gridCol w:w="518"/>
        <w:gridCol w:w="480"/>
        <w:gridCol w:w="512"/>
        <w:gridCol w:w="803"/>
      </w:tblGrid>
      <w:tr w:rsidR="00626923" w:rsidRPr="00203FA6" w:rsidTr="00CB0834">
        <w:trPr>
          <w:tblHeader/>
          <w:jc w:val="center"/>
        </w:trPr>
        <w:tc>
          <w:tcPr>
            <w:tcW w:w="375"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9358A0" w:rsidRPr="00203FA6" w:rsidRDefault="009358A0"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bCs/>
                <w:color w:val="000000"/>
                <w:sz w:val="13"/>
                <w:szCs w:val="13"/>
              </w:rPr>
              <w:t>Breed</w:t>
            </w:r>
            <w:r w:rsidRPr="00203FA6">
              <w:rPr>
                <w:rFonts w:ascii="Times New Roman" w:hAnsi="Times New Roman"/>
                <w:b/>
                <w:color w:val="000000"/>
                <w:sz w:val="13"/>
                <w:szCs w:val="13"/>
              </w:rPr>
              <w:t xml:space="preserve"> </w:t>
            </w:r>
          </w:p>
        </w:tc>
        <w:tc>
          <w:tcPr>
            <w:tcW w:w="371" w:type="pct"/>
            <w:tcBorders>
              <w:top w:val="single" w:sz="8" w:space="0" w:color="000000"/>
              <w:left w:val="single" w:sz="8" w:space="0" w:color="000000"/>
              <w:bottom w:val="single" w:sz="8" w:space="0" w:color="000000"/>
              <w:right w:val="single" w:sz="8" w:space="0" w:color="000000"/>
            </w:tcBorders>
            <w:tcMar>
              <w:top w:w="17" w:type="dxa"/>
              <w:left w:w="69" w:type="dxa"/>
              <w:bottom w:w="0" w:type="dxa"/>
              <w:right w:w="69" w:type="dxa"/>
            </w:tcMar>
            <w:vAlign w:val="center"/>
          </w:tcPr>
          <w:p w:rsidR="009358A0" w:rsidRPr="00203FA6" w:rsidRDefault="009358A0" w:rsidP="00203FA6">
            <w:pPr>
              <w:snapToGrid w:val="0"/>
              <w:spacing w:after="0" w:line="240" w:lineRule="auto"/>
              <w:jc w:val="both"/>
              <w:rPr>
                <w:rFonts w:ascii="Times New Roman" w:hAnsi="Times New Roman"/>
                <w:b/>
                <w:bCs/>
                <w:color w:val="000000"/>
                <w:sz w:val="13"/>
                <w:szCs w:val="13"/>
              </w:rPr>
            </w:pPr>
            <w:r w:rsidRPr="00203FA6">
              <w:rPr>
                <w:rFonts w:ascii="Times New Roman" w:hAnsi="Times New Roman"/>
                <w:b/>
                <w:bCs/>
                <w:color w:val="000000"/>
                <w:sz w:val="13"/>
                <w:szCs w:val="13"/>
              </w:rPr>
              <w:t xml:space="preserve">Housing </w:t>
            </w:r>
          </w:p>
        </w:tc>
        <w:tc>
          <w:tcPr>
            <w:tcW w:w="224"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9358A0" w:rsidRPr="00203FA6" w:rsidRDefault="009358A0"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bCs/>
                <w:color w:val="000000"/>
                <w:sz w:val="13"/>
                <w:szCs w:val="13"/>
              </w:rPr>
              <w:t>EL</w:t>
            </w:r>
            <w:r w:rsidRPr="00203FA6">
              <w:rPr>
                <w:rFonts w:ascii="Times New Roman" w:hAnsi="Times New Roman"/>
                <w:b/>
                <w:color w:val="000000"/>
                <w:sz w:val="13"/>
                <w:szCs w:val="13"/>
              </w:rPr>
              <w:t xml:space="preserve"> </w:t>
            </w:r>
          </w:p>
          <w:p w:rsidR="00DF3BDB" w:rsidRPr="00203FA6" w:rsidRDefault="00DF3BDB"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color w:val="000000"/>
                <w:sz w:val="13"/>
                <w:szCs w:val="13"/>
              </w:rPr>
              <w:t>(cm)</w:t>
            </w:r>
          </w:p>
        </w:tc>
        <w:tc>
          <w:tcPr>
            <w:tcW w:w="224"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9358A0" w:rsidRPr="00203FA6" w:rsidRDefault="009358A0"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bCs/>
                <w:color w:val="000000"/>
                <w:sz w:val="13"/>
                <w:szCs w:val="13"/>
              </w:rPr>
              <w:t>EB</w:t>
            </w:r>
            <w:r w:rsidRPr="00203FA6">
              <w:rPr>
                <w:rFonts w:ascii="Times New Roman" w:hAnsi="Times New Roman"/>
                <w:b/>
                <w:color w:val="000000"/>
                <w:sz w:val="13"/>
                <w:szCs w:val="13"/>
              </w:rPr>
              <w:t xml:space="preserve"> </w:t>
            </w:r>
          </w:p>
          <w:p w:rsidR="00DF3BDB" w:rsidRPr="00203FA6" w:rsidRDefault="00DF3BDB"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color w:val="000000"/>
                <w:sz w:val="13"/>
                <w:szCs w:val="13"/>
              </w:rPr>
              <w:t>(cm)</w:t>
            </w:r>
          </w:p>
        </w:tc>
        <w:tc>
          <w:tcPr>
            <w:tcW w:w="257"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9358A0" w:rsidRPr="00203FA6" w:rsidRDefault="009358A0"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bCs/>
                <w:color w:val="000000"/>
                <w:sz w:val="13"/>
                <w:szCs w:val="13"/>
              </w:rPr>
              <w:t>EW</w:t>
            </w:r>
            <w:r w:rsidRPr="00203FA6">
              <w:rPr>
                <w:rFonts w:ascii="Times New Roman" w:hAnsi="Times New Roman"/>
                <w:b/>
                <w:color w:val="000000"/>
                <w:sz w:val="13"/>
                <w:szCs w:val="13"/>
              </w:rPr>
              <w:t xml:space="preserve"> </w:t>
            </w:r>
          </w:p>
          <w:p w:rsidR="00DF3BDB" w:rsidRPr="00203FA6" w:rsidRDefault="00DF3BDB"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color w:val="000000"/>
                <w:sz w:val="13"/>
                <w:szCs w:val="13"/>
              </w:rPr>
              <w:t>(g)</w:t>
            </w:r>
          </w:p>
        </w:tc>
        <w:tc>
          <w:tcPr>
            <w:tcW w:w="246"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9358A0" w:rsidRPr="00203FA6" w:rsidRDefault="009358A0"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bCs/>
                <w:color w:val="000000"/>
                <w:sz w:val="13"/>
                <w:szCs w:val="13"/>
              </w:rPr>
              <w:t>ESW</w:t>
            </w:r>
            <w:r w:rsidRPr="00203FA6">
              <w:rPr>
                <w:rFonts w:ascii="Times New Roman" w:hAnsi="Times New Roman"/>
                <w:b/>
                <w:color w:val="000000"/>
                <w:sz w:val="13"/>
                <w:szCs w:val="13"/>
              </w:rPr>
              <w:t xml:space="preserve"> </w:t>
            </w:r>
          </w:p>
          <w:p w:rsidR="00DF3BDB" w:rsidRPr="00203FA6" w:rsidRDefault="00DF3BDB"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color w:val="000000"/>
                <w:sz w:val="13"/>
                <w:szCs w:val="13"/>
              </w:rPr>
              <w:t>(g)</w:t>
            </w:r>
          </w:p>
        </w:tc>
        <w:tc>
          <w:tcPr>
            <w:tcW w:w="335"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9358A0" w:rsidRPr="00203FA6" w:rsidRDefault="009358A0"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bCs/>
                <w:color w:val="000000"/>
                <w:sz w:val="13"/>
                <w:szCs w:val="13"/>
              </w:rPr>
              <w:t>EST</w:t>
            </w:r>
            <w:r w:rsidRPr="00203FA6">
              <w:rPr>
                <w:rFonts w:ascii="Times New Roman" w:hAnsi="Times New Roman"/>
                <w:b/>
                <w:color w:val="000000"/>
                <w:sz w:val="13"/>
                <w:szCs w:val="13"/>
              </w:rPr>
              <w:t xml:space="preserve"> </w:t>
            </w:r>
          </w:p>
          <w:p w:rsidR="00DF3BDB" w:rsidRPr="00203FA6" w:rsidRDefault="00DF3BDB"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color w:val="000000"/>
                <w:sz w:val="13"/>
                <w:szCs w:val="13"/>
              </w:rPr>
              <w:t>(mm)</w:t>
            </w:r>
          </w:p>
        </w:tc>
        <w:tc>
          <w:tcPr>
            <w:tcW w:w="310"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9358A0" w:rsidRPr="00203FA6" w:rsidRDefault="009358A0"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bCs/>
                <w:color w:val="000000"/>
                <w:sz w:val="13"/>
                <w:szCs w:val="13"/>
              </w:rPr>
              <w:t>ESS</w:t>
            </w:r>
            <w:r w:rsidRPr="00203FA6">
              <w:rPr>
                <w:rFonts w:ascii="Times New Roman" w:hAnsi="Times New Roman"/>
                <w:b/>
                <w:color w:val="000000"/>
                <w:sz w:val="13"/>
                <w:szCs w:val="13"/>
              </w:rPr>
              <w:t xml:space="preserve"> </w:t>
            </w:r>
          </w:p>
          <w:p w:rsidR="00DF3BDB" w:rsidRPr="00203FA6" w:rsidRDefault="00DF3BDB"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color w:val="000000"/>
                <w:sz w:val="13"/>
                <w:szCs w:val="13"/>
              </w:rPr>
              <w:t>(g/cm</w:t>
            </w:r>
            <w:r w:rsidRPr="00203FA6">
              <w:rPr>
                <w:rFonts w:ascii="Times New Roman" w:hAnsi="Times New Roman"/>
                <w:b/>
                <w:color w:val="000000"/>
                <w:sz w:val="13"/>
                <w:szCs w:val="13"/>
                <w:vertAlign w:val="superscript"/>
              </w:rPr>
              <w:t>2</w:t>
            </w:r>
            <w:r w:rsidRPr="00203FA6">
              <w:rPr>
                <w:rFonts w:ascii="Times New Roman" w:hAnsi="Times New Roman"/>
                <w:b/>
                <w:color w:val="000000"/>
                <w:sz w:val="13"/>
                <w:szCs w:val="13"/>
              </w:rPr>
              <w:t>)</w:t>
            </w:r>
          </w:p>
        </w:tc>
        <w:tc>
          <w:tcPr>
            <w:tcW w:w="259"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9358A0" w:rsidRPr="00203FA6" w:rsidRDefault="009358A0"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bCs/>
                <w:color w:val="000000"/>
                <w:sz w:val="13"/>
                <w:szCs w:val="13"/>
              </w:rPr>
              <w:t>EYW</w:t>
            </w:r>
            <w:r w:rsidRPr="00203FA6">
              <w:rPr>
                <w:rFonts w:ascii="Times New Roman" w:hAnsi="Times New Roman"/>
                <w:b/>
                <w:color w:val="000000"/>
                <w:sz w:val="13"/>
                <w:szCs w:val="13"/>
              </w:rPr>
              <w:t xml:space="preserve"> </w:t>
            </w:r>
          </w:p>
          <w:p w:rsidR="00DF3BDB" w:rsidRPr="00203FA6" w:rsidRDefault="00DF3BDB"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color w:val="000000"/>
                <w:sz w:val="13"/>
                <w:szCs w:val="13"/>
              </w:rPr>
              <w:t>(g)</w:t>
            </w:r>
          </w:p>
        </w:tc>
        <w:tc>
          <w:tcPr>
            <w:tcW w:w="211"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9358A0" w:rsidRPr="00203FA6" w:rsidRDefault="009358A0"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bCs/>
                <w:color w:val="000000"/>
                <w:sz w:val="13"/>
                <w:szCs w:val="13"/>
              </w:rPr>
              <w:t>EYI</w:t>
            </w:r>
            <w:r w:rsidRPr="00203FA6">
              <w:rPr>
                <w:rFonts w:ascii="Times New Roman" w:hAnsi="Times New Roman"/>
                <w:b/>
                <w:color w:val="000000"/>
                <w:sz w:val="13"/>
                <w:szCs w:val="13"/>
              </w:rPr>
              <w:t xml:space="preserve"> </w:t>
            </w:r>
          </w:p>
          <w:p w:rsidR="00DF3BDB" w:rsidRPr="00203FA6" w:rsidRDefault="00DF3BDB"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w:t>
            </w:r>
          </w:p>
        </w:tc>
        <w:tc>
          <w:tcPr>
            <w:tcW w:w="237"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9358A0" w:rsidRPr="00203FA6" w:rsidRDefault="009358A0"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bCs/>
                <w:color w:val="000000"/>
                <w:sz w:val="13"/>
                <w:szCs w:val="13"/>
              </w:rPr>
              <w:t>EYC</w:t>
            </w:r>
            <w:r w:rsidRPr="00203FA6">
              <w:rPr>
                <w:rFonts w:ascii="Times New Roman" w:hAnsi="Times New Roman"/>
                <w:b/>
                <w:color w:val="000000"/>
                <w:sz w:val="13"/>
                <w:szCs w:val="13"/>
              </w:rPr>
              <w:t xml:space="preserve"> </w:t>
            </w:r>
          </w:p>
          <w:p w:rsidR="00DF3BDB" w:rsidRPr="00203FA6" w:rsidRDefault="00DF3BDB" w:rsidP="00203FA6">
            <w:pPr>
              <w:snapToGrid w:val="0"/>
              <w:spacing w:after="0" w:line="240" w:lineRule="auto"/>
              <w:jc w:val="both"/>
              <w:rPr>
                <w:rFonts w:ascii="Times New Roman" w:eastAsia="Times New Roman" w:hAnsi="Times New Roman"/>
                <w:b/>
                <w:sz w:val="13"/>
                <w:szCs w:val="13"/>
              </w:rPr>
            </w:pPr>
          </w:p>
        </w:tc>
        <w:tc>
          <w:tcPr>
            <w:tcW w:w="273"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9358A0" w:rsidRPr="00203FA6" w:rsidRDefault="009358A0"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bCs/>
                <w:color w:val="000000"/>
                <w:sz w:val="13"/>
                <w:szCs w:val="13"/>
              </w:rPr>
              <w:t>EAW</w:t>
            </w:r>
            <w:r w:rsidRPr="00203FA6">
              <w:rPr>
                <w:rFonts w:ascii="Times New Roman" w:hAnsi="Times New Roman"/>
                <w:b/>
                <w:color w:val="000000"/>
                <w:sz w:val="13"/>
                <w:szCs w:val="13"/>
              </w:rPr>
              <w:t xml:space="preserve"> </w:t>
            </w:r>
          </w:p>
          <w:p w:rsidR="00DF3BDB" w:rsidRPr="00203FA6" w:rsidRDefault="00DF3BDB"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color w:val="000000"/>
                <w:sz w:val="13"/>
                <w:szCs w:val="13"/>
              </w:rPr>
              <w:t>(g)</w:t>
            </w:r>
          </w:p>
        </w:tc>
        <w:tc>
          <w:tcPr>
            <w:tcW w:w="211"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9358A0" w:rsidRPr="00203FA6" w:rsidRDefault="009358A0"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bCs/>
                <w:color w:val="000000"/>
                <w:sz w:val="13"/>
                <w:szCs w:val="13"/>
              </w:rPr>
              <w:t>EAI</w:t>
            </w:r>
            <w:r w:rsidRPr="00203FA6">
              <w:rPr>
                <w:rFonts w:ascii="Times New Roman" w:hAnsi="Times New Roman"/>
                <w:b/>
                <w:color w:val="000000"/>
                <w:sz w:val="13"/>
                <w:szCs w:val="13"/>
              </w:rPr>
              <w:t xml:space="preserve"> </w:t>
            </w:r>
          </w:p>
          <w:p w:rsidR="00DF3BDB" w:rsidRPr="00203FA6" w:rsidRDefault="00DF3BDB"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color w:val="000000"/>
                <w:sz w:val="13"/>
                <w:szCs w:val="13"/>
              </w:rPr>
              <w:t>(%)</w:t>
            </w:r>
          </w:p>
        </w:tc>
        <w:tc>
          <w:tcPr>
            <w:tcW w:w="248"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9358A0" w:rsidRPr="00203FA6" w:rsidRDefault="009358A0"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bCs/>
                <w:color w:val="000000"/>
                <w:sz w:val="13"/>
                <w:szCs w:val="13"/>
              </w:rPr>
              <w:t>HU</w:t>
            </w:r>
            <w:r w:rsidRPr="00203FA6">
              <w:rPr>
                <w:rFonts w:ascii="Times New Roman" w:hAnsi="Times New Roman"/>
                <w:b/>
                <w:color w:val="000000"/>
                <w:sz w:val="13"/>
                <w:szCs w:val="13"/>
              </w:rPr>
              <w:t xml:space="preserve"> </w:t>
            </w:r>
          </w:p>
          <w:p w:rsidR="00DF3BDB" w:rsidRPr="00203FA6" w:rsidRDefault="00DF3BDB" w:rsidP="00203FA6">
            <w:pPr>
              <w:snapToGrid w:val="0"/>
              <w:spacing w:after="0" w:line="240" w:lineRule="auto"/>
              <w:jc w:val="both"/>
              <w:rPr>
                <w:rFonts w:ascii="Times New Roman" w:eastAsia="Times New Roman" w:hAnsi="Times New Roman"/>
                <w:b/>
                <w:sz w:val="13"/>
                <w:szCs w:val="13"/>
              </w:rPr>
            </w:pPr>
          </w:p>
        </w:tc>
        <w:tc>
          <w:tcPr>
            <w:tcW w:w="273"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9358A0" w:rsidRPr="00203FA6" w:rsidRDefault="009358A0"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bCs/>
                <w:color w:val="000000"/>
                <w:sz w:val="13"/>
                <w:szCs w:val="13"/>
              </w:rPr>
              <w:t>ESI</w:t>
            </w:r>
            <w:r w:rsidRPr="00203FA6">
              <w:rPr>
                <w:rFonts w:ascii="Times New Roman" w:hAnsi="Times New Roman"/>
                <w:b/>
                <w:color w:val="000000"/>
                <w:sz w:val="13"/>
                <w:szCs w:val="13"/>
              </w:rPr>
              <w:t xml:space="preserve"> </w:t>
            </w:r>
          </w:p>
          <w:p w:rsidR="00DF3BDB" w:rsidRPr="00203FA6" w:rsidRDefault="00DF3BDB"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color w:val="000000"/>
                <w:sz w:val="13"/>
                <w:szCs w:val="13"/>
              </w:rPr>
              <w:t>(%)</w:t>
            </w:r>
          </w:p>
        </w:tc>
        <w:tc>
          <w:tcPr>
            <w:tcW w:w="253"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9358A0" w:rsidRPr="00203FA6" w:rsidRDefault="009358A0"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color w:val="000000"/>
                <w:sz w:val="13"/>
                <w:szCs w:val="13"/>
              </w:rPr>
              <w:t xml:space="preserve">BW </w:t>
            </w:r>
          </w:p>
          <w:p w:rsidR="00DF3BDB" w:rsidRPr="00203FA6" w:rsidRDefault="00DF3BDB"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color w:val="000000"/>
                <w:sz w:val="13"/>
                <w:szCs w:val="13"/>
              </w:rPr>
              <w:t>(g)</w:t>
            </w:r>
          </w:p>
        </w:tc>
        <w:tc>
          <w:tcPr>
            <w:tcW w:w="270" w:type="pct"/>
            <w:tcBorders>
              <w:top w:val="single" w:sz="8" w:space="0" w:color="000000"/>
              <w:left w:val="single" w:sz="8" w:space="0" w:color="000000"/>
              <w:bottom w:val="single" w:sz="8" w:space="0" w:color="000000"/>
              <w:right w:val="single" w:sz="4" w:space="0" w:color="auto"/>
            </w:tcBorders>
            <w:shd w:val="clear" w:color="auto" w:fill="auto"/>
            <w:tcMar>
              <w:top w:w="17" w:type="dxa"/>
              <w:left w:w="69" w:type="dxa"/>
              <w:bottom w:w="0" w:type="dxa"/>
              <w:right w:w="69" w:type="dxa"/>
            </w:tcMar>
            <w:vAlign w:val="center"/>
            <w:hideMark/>
          </w:tcPr>
          <w:p w:rsidR="009358A0" w:rsidRPr="00203FA6" w:rsidRDefault="00AA4368"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EP</w:t>
            </w:r>
          </w:p>
          <w:p w:rsidR="00DF3BDB" w:rsidRPr="00203FA6" w:rsidRDefault="00DF3BDB"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w:t>
            </w:r>
          </w:p>
        </w:tc>
        <w:tc>
          <w:tcPr>
            <w:tcW w:w="423" w:type="pct"/>
            <w:tcBorders>
              <w:top w:val="single" w:sz="8" w:space="0" w:color="000000"/>
              <w:left w:val="single" w:sz="4" w:space="0" w:color="auto"/>
              <w:bottom w:val="single" w:sz="8" w:space="0" w:color="000000"/>
              <w:right w:val="single" w:sz="8" w:space="0" w:color="000000"/>
            </w:tcBorders>
            <w:shd w:val="clear" w:color="auto" w:fill="auto"/>
            <w:vAlign w:val="center"/>
          </w:tcPr>
          <w:p w:rsidR="009358A0" w:rsidRPr="00203FA6" w:rsidRDefault="0001157C"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bCs/>
                <w:color w:val="000000"/>
                <w:sz w:val="13"/>
                <w:szCs w:val="13"/>
              </w:rPr>
              <w:t>References</w:t>
            </w:r>
          </w:p>
        </w:tc>
      </w:tr>
      <w:tr w:rsidR="00626923" w:rsidRPr="00203FA6" w:rsidTr="00626923">
        <w:trPr>
          <w:jc w:val="center"/>
        </w:trPr>
        <w:tc>
          <w:tcPr>
            <w:tcW w:w="375"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Lohmann</w:t>
            </w:r>
            <w:proofErr w:type="spellEnd"/>
            <w:r w:rsidRPr="00203FA6">
              <w:rPr>
                <w:rFonts w:ascii="Times New Roman" w:hAnsi="Times New Roman"/>
                <w:bCs/>
                <w:color w:val="000000"/>
                <w:sz w:val="13"/>
                <w:szCs w:val="13"/>
              </w:rPr>
              <w:t xml:space="preserve"> White (LW) </w:t>
            </w:r>
          </w:p>
        </w:tc>
        <w:tc>
          <w:tcPr>
            <w:tcW w:w="371" w:type="pct"/>
            <w:tcBorders>
              <w:top w:val="single" w:sz="8" w:space="0" w:color="000000"/>
              <w:left w:val="single" w:sz="8" w:space="0" w:color="000000"/>
              <w:right w:val="single" w:sz="8" w:space="0" w:color="000000"/>
            </w:tcBorders>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Cages </w:t>
            </w:r>
          </w:p>
        </w:tc>
        <w:tc>
          <w:tcPr>
            <w:tcW w:w="224"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24"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5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58.7</w:t>
            </w:r>
            <w:r w:rsidRPr="00203FA6">
              <w:rPr>
                <w:rFonts w:ascii="Times New Roman" w:hAnsi="Times New Roman"/>
                <w:bCs/>
                <w:color w:val="000000"/>
                <w:sz w:val="13"/>
                <w:szCs w:val="13"/>
                <w:vertAlign w:val="superscript"/>
              </w:rPr>
              <w:t>a</w:t>
            </w:r>
          </w:p>
        </w:tc>
        <w:tc>
          <w:tcPr>
            <w:tcW w:w="246"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335"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310"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59"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16.8</w:t>
            </w:r>
            <w:r w:rsidRPr="00203FA6">
              <w:rPr>
                <w:rFonts w:ascii="Times New Roman" w:hAnsi="Times New Roman"/>
                <w:bCs/>
                <w:color w:val="000000"/>
                <w:sz w:val="13"/>
                <w:szCs w:val="13"/>
                <w:vertAlign w:val="superscript"/>
              </w:rPr>
              <w:t>a</w:t>
            </w:r>
          </w:p>
        </w:tc>
        <w:tc>
          <w:tcPr>
            <w:tcW w:w="211"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3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7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36.7</w:t>
            </w:r>
            <w:r w:rsidRPr="00203FA6">
              <w:rPr>
                <w:rFonts w:ascii="Times New Roman" w:hAnsi="Times New Roman"/>
                <w:bCs/>
                <w:color w:val="000000"/>
                <w:sz w:val="13"/>
                <w:szCs w:val="13"/>
                <w:vertAlign w:val="superscript"/>
              </w:rPr>
              <w:t>a</w:t>
            </w:r>
          </w:p>
        </w:tc>
        <w:tc>
          <w:tcPr>
            <w:tcW w:w="211"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48"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7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5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1554</w:t>
            </w:r>
            <w:r w:rsidRPr="00203FA6">
              <w:rPr>
                <w:rFonts w:ascii="Times New Roman" w:hAnsi="Times New Roman"/>
                <w:bCs/>
                <w:color w:val="000000"/>
                <w:sz w:val="13"/>
                <w:szCs w:val="13"/>
                <w:vertAlign w:val="superscript"/>
              </w:rPr>
              <w:t>c</w:t>
            </w:r>
          </w:p>
        </w:tc>
        <w:tc>
          <w:tcPr>
            <w:tcW w:w="270" w:type="pct"/>
            <w:tcBorders>
              <w:top w:val="single" w:sz="8" w:space="0" w:color="000000"/>
              <w:left w:val="single" w:sz="8" w:space="0" w:color="000000"/>
              <w:right w:val="single" w:sz="4" w:space="0" w:color="auto"/>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93.4</w:t>
            </w:r>
            <w:r w:rsidRPr="00203FA6">
              <w:rPr>
                <w:rFonts w:ascii="Times New Roman" w:hAnsi="Times New Roman"/>
                <w:bCs/>
                <w:color w:val="000000"/>
                <w:sz w:val="13"/>
                <w:szCs w:val="13"/>
                <w:vertAlign w:val="superscript"/>
              </w:rPr>
              <w:t>a</w:t>
            </w:r>
          </w:p>
        </w:tc>
        <w:tc>
          <w:tcPr>
            <w:tcW w:w="423" w:type="pct"/>
            <w:vMerge w:val="restart"/>
            <w:tcBorders>
              <w:top w:val="single" w:sz="8" w:space="0" w:color="000000"/>
              <w:left w:val="single" w:sz="4" w:space="0" w:color="auto"/>
              <w:right w:val="single" w:sz="8" w:space="0" w:color="000000"/>
            </w:tcBorders>
            <w:shd w:val="clear" w:color="auto" w:fill="auto"/>
            <w:vAlign w:val="center"/>
          </w:tcPr>
          <w:p w:rsidR="003416F1" w:rsidRPr="00203FA6" w:rsidRDefault="003416F1" w:rsidP="00203FA6">
            <w:pPr>
              <w:snapToGrid w:val="0"/>
              <w:spacing w:after="0" w:line="240" w:lineRule="auto"/>
              <w:jc w:val="both"/>
              <w:rPr>
                <w:rFonts w:ascii="Times New Roman" w:hAnsi="Times New Roman"/>
                <w:bCs/>
                <w:color w:val="000000"/>
                <w:sz w:val="13"/>
                <w:szCs w:val="13"/>
              </w:rPr>
            </w:pPr>
          </w:p>
          <w:p w:rsidR="003416F1" w:rsidRPr="00203FA6" w:rsidRDefault="003416F1" w:rsidP="00203FA6">
            <w:pPr>
              <w:snapToGrid w:val="0"/>
              <w:spacing w:after="0" w:line="240" w:lineRule="auto"/>
              <w:jc w:val="both"/>
              <w:rPr>
                <w:rFonts w:ascii="Times New Roman" w:hAnsi="Times New Roman"/>
                <w:bCs/>
                <w:color w:val="000000"/>
                <w:sz w:val="13"/>
                <w:szCs w:val="13"/>
              </w:rPr>
            </w:pPr>
          </w:p>
          <w:p w:rsidR="003416F1" w:rsidRPr="00203FA6" w:rsidRDefault="003416F1" w:rsidP="00203FA6">
            <w:pPr>
              <w:snapToGrid w:val="0"/>
              <w:spacing w:after="0" w:line="240" w:lineRule="auto"/>
              <w:jc w:val="both"/>
              <w:rPr>
                <w:rFonts w:ascii="Times New Roman" w:hAnsi="Times New Roman"/>
                <w:bCs/>
                <w:color w:val="000000"/>
                <w:sz w:val="13"/>
                <w:szCs w:val="13"/>
              </w:rPr>
            </w:pPr>
          </w:p>
          <w:p w:rsidR="00050549" w:rsidRPr="00203FA6" w:rsidRDefault="0005054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Singh et al (2008)</w:t>
            </w:r>
          </w:p>
        </w:tc>
      </w:tr>
      <w:tr w:rsidR="00626923" w:rsidRPr="00203FA6" w:rsidTr="00626923">
        <w:trPr>
          <w:jc w:val="center"/>
        </w:trPr>
        <w:tc>
          <w:tcPr>
            <w:tcW w:w="37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Lohmann</w:t>
            </w:r>
            <w:proofErr w:type="spellEnd"/>
            <w:r w:rsidRPr="00203FA6">
              <w:rPr>
                <w:rFonts w:ascii="Times New Roman" w:hAnsi="Times New Roman"/>
                <w:bCs/>
                <w:color w:val="000000"/>
                <w:sz w:val="13"/>
                <w:szCs w:val="13"/>
              </w:rPr>
              <w:t xml:space="preserve"> Brown (LB)</w:t>
            </w:r>
          </w:p>
        </w:tc>
        <w:tc>
          <w:tcPr>
            <w:tcW w:w="371" w:type="pct"/>
            <w:tcBorders>
              <w:left w:val="single" w:sz="8" w:space="0" w:color="000000"/>
              <w:right w:val="single" w:sz="8" w:space="0" w:color="000000"/>
            </w:tcBorders>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2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2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5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58.9</w:t>
            </w:r>
            <w:r w:rsidRPr="00203FA6">
              <w:rPr>
                <w:rFonts w:ascii="Times New Roman" w:hAnsi="Times New Roman"/>
                <w:bCs/>
                <w:color w:val="000000"/>
                <w:sz w:val="13"/>
                <w:szCs w:val="13"/>
                <w:vertAlign w:val="superscript"/>
              </w:rPr>
              <w:t>a</w:t>
            </w:r>
          </w:p>
        </w:tc>
        <w:tc>
          <w:tcPr>
            <w:tcW w:w="246"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33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310"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5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17.2</w:t>
            </w:r>
            <w:r w:rsidRPr="00203FA6">
              <w:rPr>
                <w:rFonts w:ascii="Times New Roman" w:hAnsi="Times New Roman"/>
                <w:bCs/>
                <w:color w:val="000000"/>
                <w:sz w:val="13"/>
                <w:szCs w:val="13"/>
                <w:vertAlign w:val="superscript"/>
              </w:rPr>
              <w:t>a</w:t>
            </w:r>
          </w:p>
        </w:tc>
        <w:tc>
          <w:tcPr>
            <w:tcW w:w="21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3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7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36.6</w:t>
            </w:r>
            <w:r w:rsidRPr="00203FA6">
              <w:rPr>
                <w:rFonts w:ascii="Times New Roman" w:hAnsi="Times New Roman"/>
                <w:bCs/>
                <w:color w:val="000000"/>
                <w:sz w:val="13"/>
                <w:szCs w:val="13"/>
                <w:vertAlign w:val="superscript"/>
              </w:rPr>
              <w:t>ba</w:t>
            </w:r>
          </w:p>
        </w:tc>
        <w:tc>
          <w:tcPr>
            <w:tcW w:w="21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4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7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5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1863</w:t>
            </w:r>
            <w:r w:rsidRPr="00203FA6">
              <w:rPr>
                <w:rFonts w:ascii="Times New Roman" w:hAnsi="Times New Roman"/>
                <w:bCs/>
                <w:color w:val="000000"/>
                <w:sz w:val="13"/>
                <w:szCs w:val="13"/>
                <w:vertAlign w:val="superscript"/>
              </w:rPr>
              <w:t>b</w:t>
            </w:r>
          </w:p>
        </w:tc>
        <w:tc>
          <w:tcPr>
            <w:tcW w:w="270"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91.8</w:t>
            </w:r>
            <w:r w:rsidRPr="00203FA6">
              <w:rPr>
                <w:rFonts w:ascii="Times New Roman" w:hAnsi="Times New Roman"/>
                <w:bCs/>
                <w:color w:val="000000"/>
                <w:sz w:val="13"/>
                <w:szCs w:val="13"/>
                <w:vertAlign w:val="superscript"/>
              </w:rPr>
              <w:t>a</w:t>
            </w:r>
          </w:p>
        </w:tc>
        <w:tc>
          <w:tcPr>
            <w:tcW w:w="423" w:type="pct"/>
            <w:vMerge/>
            <w:tcBorders>
              <w:left w:val="single" w:sz="4" w:space="0" w:color="auto"/>
              <w:right w:val="single" w:sz="8" w:space="0" w:color="000000"/>
            </w:tcBorders>
            <w:shd w:val="clear" w:color="auto" w:fill="auto"/>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7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H</w:t>
            </w:r>
            <w:r w:rsidR="00626923" w:rsidRPr="00203FA6">
              <w:rPr>
                <w:rFonts w:ascii="Times New Roman" w:hAnsi="Times New Roman"/>
                <w:bCs/>
                <w:color w:val="000000"/>
                <w:sz w:val="13"/>
                <w:szCs w:val="13"/>
              </w:rPr>
              <w:t xml:space="preserve"> &amp; </w:t>
            </w:r>
            <w:r w:rsidRPr="00203FA6">
              <w:rPr>
                <w:rFonts w:ascii="Times New Roman" w:hAnsi="Times New Roman"/>
                <w:bCs/>
                <w:color w:val="000000"/>
                <w:sz w:val="13"/>
                <w:szCs w:val="13"/>
              </w:rPr>
              <w:t xml:space="preserve">N White (HW) </w:t>
            </w:r>
          </w:p>
        </w:tc>
        <w:tc>
          <w:tcPr>
            <w:tcW w:w="371" w:type="pct"/>
            <w:tcBorders>
              <w:left w:val="single" w:sz="8" w:space="0" w:color="000000"/>
              <w:right w:val="single" w:sz="8" w:space="0" w:color="000000"/>
            </w:tcBorders>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2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2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5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56.0</w:t>
            </w:r>
            <w:r w:rsidRPr="00203FA6">
              <w:rPr>
                <w:rFonts w:ascii="Times New Roman" w:hAnsi="Times New Roman"/>
                <w:bCs/>
                <w:color w:val="000000"/>
                <w:sz w:val="13"/>
                <w:szCs w:val="13"/>
                <w:vertAlign w:val="superscript"/>
              </w:rPr>
              <w:t>a</w:t>
            </w:r>
          </w:p>
        </w:tc>
        <w:tc>
          <w:tcPr>
            <w:tcW w:w="246"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33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310"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5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16.8</w:t>
            </w:r>
            <w:r w:rsidRPr="00203FA6">
              <w:rPr>
                <w:rFonts w:ascii="Times New Roman" w:hAnsi="Times New Roman"/>
                <w:bCs/>
                <w:color w:val="000000"/>
                <w:sz w:val="13"/>
                <w:szCs w:val="13"/>
                <w:vertAlign w:val="superscript"/>
              </w:rPr>
              <w:t>a</w:t>
            </w:r>
          </w:p>
        </w:tc>
        <w:tc>
          <w:tcPr>
            <w:tcW w:w="21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3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7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34.1</w:t>
            </w:r>
            <w:r w:rsidRPr="00203FA6">
              <w:rPr>
                <w:rFonts w:ascii="Times New Roman" w:hAnsi="Times New Roman"/>
                <w:bCs/>
                <w:color w:val="000000"/>
                <w:sz w:val="13"/>
                <w:szCs w:val="13"/>
                <w:vertAlign w:val="superscript"/>
              </w:rPr>
              <w:t>a</w:t>
            </w:r>
          </w:p>
        </w:tc>
        <w:tc>
          <w:tcPr>
            <w:tcW w:w="21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4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7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5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1570</w:t>
            </w:r>
            <w:r w:rsidRPr="00203FA6">
              <w:rPr>
                <w:rFonts w:ascii="Times New Roman" w:hAnsi="Times New Roman"/>
                <w:bCs/>
                <w:color w:val="000000"/>
                <w:sz w:val="13"/>
                <w:szCs w:val="13"/>
                <w:vertAlign w:val="superscript"/>
              </w:rPr>
              <w:t>c</w:t>
            </w:r>
          </w:p>
        </w:tc>
        <w:tc>
          <w:tcPr>
            <w:tcW w:w="270"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93.5</w:t>
            </w:r>
            <w:r w:rsidRPr="00203FA6">
              <w:rPr>
                <w:rFonts w:ascii="Times New Roman" w:hAnsi="Times New Roman"/>
                <w:bCs/>
                <w:color w:val="000000"/>
                <w:sz w:val="13"/>
                <w:szCs w:val="13"/>
                <w:vertAlign w:val="superscript"/>
              </w:rPr>
              <w:t>a</w:t>
            </w:r>
          </w:p>
        </w:tc>
        <w:tc>
          <w:tcPr>
            <w:tcW w:w="423" w:type="pct"/>
            <w:vMerge/>
            <w:tcBorders>
              <w:left w:val="single" w:sz="4" w:space="0" w:color="auto"/>
              <w:right w:val="single" w:sz="8" w:space="0" w:color="000000"/>
            </w:tcBorders>
            <w:shd w:val="clear" w:color="auto" w:fill="auto"/>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7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(Cross) Rhode Island Red </w:t>
            </w:r>
          </w:p>
          <w:p w:rsidR="00050549" w:rsidRPr="00203FA6" w:rsidRDefault="0005054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lastRenderedPageBreak/>
              <w:t>Male x Plymouth Barred Rock Female</w:t>
            </w:r>
            <w:r w:rsidR="00626923" w:rsidRPr="00203FA6">
              <w:rPr>
                <w:rFonts w:ascii="Times New Roman" w:hAnsi="Times New Roman"/>
                <w:bCs/>
                <w:color w:val="000000"/>
                <w:sz w:val="13"/>
                <w:szCs w:val="13"/>
              </w:rPr>
              <w:t xml:space="preserve"> </w:t>
            </w:r>
          </w:p>
        </w:tc>
        <w:tc>
          <w:tcPr>
            <w:tcW w:w="371" w:type="pct"/>
            <w:tcBorders>
              <w:left w:val="single" w:sz="8" w:space="0" w:color="000000"/>
              <w:right w:val="single" w:sz="8" w:space="0" w:color="000000"/>
            </w:tcBorders>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2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2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5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64.0</w:t>
            </w:r>
            <w:r w:rsidRPr="00203FA6">
              <w:rPr>
                <w:rFonts w:ascii="Times New Roman" w:hAnsi="Times New Roman"/>
                <w:bCs/>
                <w:color w:val="000000"/>
                <w:sz w:val="13"/>
                <w:szCs w:val="13"/>
                <w:vertAlign w:val="superscript"/>
              </w:rPr>
              <w:t>a</w:t>
            </w:r>
          </w:p>
        </w:tc>
        <w:tc>
          <w:tcPr>
            <w:tcW w:w="246"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33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310"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5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18.4</w:t>
            </w:r>
            <w:r w:rsidRPr="00203FA6">
              <w:rPr>
                <w:rFonts w:ascii="Times New Roman" w:hAnsi="Times New Roman"/>
                <w:bCs/>
                <w:color w:val="000000"/>
                <w:sz w:val="13"/>
                <w:szCs w:val="13"/>
                <w:vertAlign w:val="superscript"/>
              </w:rPr>
              <w:t>a</w:t>
            </w:r>
          </w:p>
        </w:tc>
        <w:tc>
          <w:tcPr>
            <w:tcW w:w="21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3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7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40.1</w:t>
            </w:r>
            <w:r w:rsidRPr="00203FA6">
              <w:rPr>
                <w:rFonts w:ascii="Times New Roman" w:hAnsi="Times New Roman"/>
                <w:bCs/>
                <w:color w:val="000000"/>
                <w:sz w:val="13"/>
                <w:szCs w:val="13"/>
                <w:vertAlign w:val="superscript"/>
              </w:rPr>
              <w:t>a</w:t>
            </w:r>
          </w:p>
        </w:tc>
        <w:tc>
          <w:tcPr>
            <w:tcW w:w="21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4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7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5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2101</w:t>
            </w:r>
            <w:r w:rsidRPr="00203FA6">
              <w:rPr>
                <w:rFonts w:ascii="Times New Roman" w:hAnsi="Times New Roman"/>
                <w:bCs/>
                <w:color w:val="000000"/>
                <w:sz w:val="13"/>
                <w:szCs w:val="13"/>
                <w:vertAlign w:val="superscript"/>
              </w:rPr>
              <w:t>a</w:t>
            </w:r>
          </w:p>
        </w:tc>
        <w:tc>
          <w:tcPr>
            <w:tcW w:w="270"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82.4</w:t>
            </w:r>
            <w:r w:rsidRPr="00203FA6">
              <w:rPr>
                <w:rFonts w:ascii="Times New Roman" w:hAnsi="Times New Roman"/>
                <w:bCs/>
                <w:color w:val="000000"/>
                <w:sz w:val="13"/>
                <w:szCs w:val="13"/>
                <w:vertAlign w:val="superscript"/>
              </w:rPr>
              <w:t>b</w:t>
            </w:r>
          </w:p>
        </w:tc>
        <w:tc>
          <w:tcPr>
            <w:tcW w:w="423" w:type="pct"/>
            <w:vMerge/>
            <w:tcBorders>
              <w:left w:val="single" w:sz="4" w:space="0" w:color="auto"/>
              <w:right w:val="single" w:sz="8" w:space="0" w:color="000000"/>
            </w:tcBorders>
            <w:shd w:val="clear" w:color="auto" w:fill="auto"/>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7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lastRenderedPageBreak/>
              <w:t>LW</w:t>
            </w:r>
          </w:p>
        </w:tc>
        <w:tc>
          <w:tcPr>
            <w:tcW w:w="371" w:type="pct"/>
            <w:tcBorders>
              <w:left w:val="single" w:sz="8" w:space="0" w:color="000000"/>
              <w:right w:val="single" w:sz="8" w:space="0" w:color="000000"/>
            </w:tcBorders>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Floor </w:t>
            </w:r>
          </w:p>
        </w:tc>
        <w:tc>
          <w:tcPr>
            <w:tcW w:w="22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2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5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61.2</w:t>
            </w:r>
            <w:r w:rsidRPr="00203FA6">
              <w:rPr>
                <w:rFonts w:ascii="Times New Roman" w:hAnsi="Times New Roman"/>
                <w:bCs/>
                <w:color w:val="000000"/>
                <w:sz w:val="13"/>
                <w:szCs w:val="13"/>
                <w:vertAlign w:val="superscript"/>
              </w:rPr>
              <w:t>a</w:t>
            </w:r>
          </w:p>
        </w:tc>
        <w:tc>
          <w:tcPr>
            <w:tcW w:w="246"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33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310"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5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17.3</w:t>
            </w:r>
            <w:r w:rsidRPr="00203FA6">
              <w:rPr>
                <w:rFonts w:ascii="Times New Roman" w:hAnsi="Times New Roman"/>
                <w:bCs/>
                <w:color w:val="000000"/>
                <w:sz w:val="13"/>
                <w:szCs w:val="13"/>
                <w:vertAlign w:val="superscript"/>
              </w:rPr>
              <w:t>a</w:t>
            </w:r>
          </w:p>
        </w:tc>
        <w:tc>
          <w:tcPr>
            <w:tcW w:w="21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3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7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38.3</w:t>
            </w:r>
            <w:r w:rsidRPr="00203FA6">
              <w:rPr>
                <w:rFonts w:ascii="Times New Roman" w:hAnsi="Times New Roman"/>
                <w:bCs/>
                <w:color w:val="000000"/>
                <w:sz w:val="13"/>
                <w:szCs w:val="13"/>
                <w:vertAlign w:val="superscript"/>
              </w:rPr>
              <w:t>a</w:t>
            </w:r>
          </w:p>
        </w:tc>
        <w:tc>
          <w:tcPr>
            <w:tcW w:w="21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4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7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5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1851</w:t>
            </w:r>
            <w:r w:rsidRPr="00203FA6">
              <w:rPr>
                <w:rFonts w:ascii="Times New Roman" w:hAnsi="Times New Roman"/>
                <w:bCs/>
                <w:color w:val="000000"/>
                <w:sz w:val="13"/>
                <w:szCs w:val="13"/>
                <w:vertAlign w:val="superscript"/>
              </w:rPr>
              <w:t>b</w:t>
            </w:r>
          </w:p>
        </w:tc>
        <w:tc>
          <w:tcPr>
            <w:tcW w:w="270"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90.4b</w:t>
            </w:r>
            <w:r w:rsidRPr="00203FA6">
              <w:rPr>
                <w:rFonts w:ascii="Times New Roman" w:hAnsi="Times New Roman"/>
                <w:bCs/>
                <w:color w:val="000000"/>
                <w:sz w:val="13"/>
                <w:szCs w:val="13"/>
                <w:vertAlign w:val="superscript"/>
              </w:rPr>
              <w:t>a</w:t>
            </w:r>
          </w:p>
        </w:tc>
        <w:tc>
          <w:tcPr>
            <w:tcW w:w="423" w:type="pct"/>
            <w:vMerge/>
            <w:tcBorders>
              <w:left w:val="single" w:sz="4" w:space="0" w:color="auto"/>
              <w:right w:val="single" w:sz="8" w:space="0" w:color="000000"/>
            </w:tcBorders>
            <w:shd w:val="clear" w:color="auto" w:fill="auto"/>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7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LE</w:t>
            </w:r>
          </w:p>
        </w:tc>
        <w:tc>
          <w:tcPr>
            <w:tcW w:w="371" w:type="pct"/>
            <w:tcBorders>
              <w:left w:val="single" w:sz="8" w:space="0" w:color="000000"/>
              <w:right w:val="single" w:sz="8" w:space="0" w:color="000000"/>
            </w:tcBorders>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Pens </w:t>
            </w:r>
          </w:p>
        </w:tc>
        <w:tc>
          <w:tcPr>
            <w:tcW w:w="22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2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5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60.8</w:t>
            </w:r>
            <w:r w:rsidRPr="00203FA6">
              <w:rPr>
                <w:rFonts w:ascii="Times New Roman" w:hAnsi="Times New Roman"/>
                <w:bCs/>
                <w:color w:val="000000"/>
                <w:sz w:val="13"/>
                <w:szCs w:val="13"/>
                <w:vertAlign w:val="superscript"/>
              </w:rPr>
              <w:t>a</w:t>
            </w:r>
          </w:p>
        </w:tc>
        <w:tc>
          <w:tcPr>
            <w:tcW w:w="246"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33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310"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5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16.5</w:t>
            </w:r>
            <w:r w:rsidRPr="00203FA6">
              <w:rPr>
                <w:rFonts w:ascii="Times New Roman" w:hAnsi="Times New Roman"/>
                <w:bCs/>
                <w:color w:val="000000"/>
                <w:sz w:val="13"/>
                <w:szCs w:val="13"/>
                <w:vertAlign w:val="superscript"/>
              </w:rPr>
              <w:t>a</w:t>
            </w:r>
          </w:p>
        </w:tc>
        <w:tc>
          <w:tcPr>
            <w:tcW w:w="21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3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7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38.4</w:t>
            </w:r>
            <w:r w:rsidRPr="00203FA6">
              <w:rPr>
                <w:rFonts w:ascii="Times New Roman" w:hAnsi="Times New Roman"/>
                <w:bCs/>
                <w:color w:val="000000"/>
                <w:sz w:val="13"/>
                <w:szCs w:val="13"/>
                <w:vertAlign w:val="superscript"/>
              </w:rPr>
              <w:t>a</w:t>
            </w:r>
          </w:p>
        </w:tc>
        <w:tc>
          <w:tcPr>
            <w:tcW w:w="21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4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7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5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1950</w:t>
            </w:r>
            <w:r w:rsidRPr="00203FA6">
              <w:rPr>
                <w:rFonts w:ascii="Times New Roman" w:hAnsi="Times New Roman"/>
                <w:bCs/>
                <w:color w:val="000000"/>
                <w:sz w:val="13"/>
                <w:szCs w:val="13"/>
                <w:vertAlign w:val="superscript"/>
              </w:rPr>
              <w:t>a</w:t>
            </w:r>
          </w:p>
        </w:tc>
        <w:tc>
          <w:tcPr>
            <w:tcW w:w="270"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93.2</w:t>
            </w:r>
            <w:r w:rsidRPr="00203FA6">
              <w:rPr>
                <w:rFonts w:ascii="Times New Roman" w:hAnsi="Times New Roman"/>
                <w:bCs/>
                <w:color w:val="000000"/>
                <w:sz w:val="13"/>
                <w:szCs w:val="13"/>
                <w:vertAlign w:val="superscript"/>
              </w:rPr>
              <w:t>a</w:t>
            </w:r>
          </w:p>
        </w:tc>
        <w:tc>
          <w:tcPr>
            <w:tcW w:w="423" w:type="pct"/>
            <w:vMerge/>
            <w:tcBorders>
              <w:left w:val="single" w:sz="4" w:space="0" w:color="auto"/>
              <w:right w:val="single" w:sz="8" w:space="0" w:color="000000"/>
            </w:tcBorders>
            <w:shd w:val="clear" w:color="auto" w:fill="auto"/>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7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H</w:t>
            </w:r>
            <w:r w:rsidR="00626923" w:rsidRPr="00203FA6">
              <w:rPr>
                <w:rFonts w:ascii="Times New Roman" w:hAnsi="Times New Roman"/>
                <w:bCs/>
                <w:color w:val="000000"/>
                <w:sz w:val="13"/>
                <w:szCs w:val="13"/>
              </w:rPr>
              <w:t xml:space="preserve"> &amp; </w:t>
            </w:r>
            <w:r w:rsidRPr="00203FA6">
              <w:rPr>
                <w:rFonts w:ascii="Times New Roman" w:hAnsi="Times New Roman"/>
                <w:bCs/>
                <w:color w:val="000000"/>
                <w:sz w:val="13"/>
                <w:szCs w:val="13"/>
              </w:rPr>
              <w:t>N</w:t>
            </w:r>
          </w:p>
        </w:tc>
        <w:tc>
          <w:tcPr>
            <w:tcW w:w="371" w:type="pct"/>
            <w:tcBorders>
              <w:left w:val="single" w:sz="8" w:space="0" w:color="000000"/>
              <w:right w:val="single" w:sz="8" w:space="0" w:color="000000"/>
            </w:tcBorders>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2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2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5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60.3</w:t>
            </w:r>
            <w:r w:rsidRPr="00203FA6">
              <w:rPr>
                <w:rFonts w:ascii="Times New Roman" w:hAnsi="Times New Roman"/>
                <w:bCs/>
                <w:color w:val="000000"/>
                <w:sz w:val="13"/>
                <w:szCs w:val="13"/>
                <w:vertAlign w:val="superscript"/>
              </w:rPr>
              <w:t>a</w:t>
            </w:r>
          </w:p>
        </w:tc>
        <w:tc>
          <w:tcPr>
            <w:tcW w:w="246"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33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310"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5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17.0</w:t>
            </w:r>
            <w:r w:rsidRPr="00203FA6">
              <w:rPr>
                <w:rFonts w:ascii="Times New Roman" w:hAnsi="Times New Roman"/>
                <w:bCs/>
                <w:color w:val="000000"/>
                <w:sz w:val="13"/>
                <w:szCs w:val="13"/>
                <w:vertAlign w:val="superscript"/>
              </w:rPr>
              <w:t>a</w:t>
            </w:r>
          </w:p>
        </w:tc>
        <w:tc>
          <w:tcPr>
            <w:tcW w:w="21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3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7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37.7</w:t>
            </w:r>
            <w:r w:rsidRPr="00203FA6">
              <w:rPr>
                <w:rFonts w:ascii="Times New Roman" w:hAnsi="Times New Roman"/>
                <w:bCs/>
                <w:color w:val="000000"/>
                <w:sz w:val="13"/>
                <w:szCs w:val="13"/>
                <w:vertAlign w:val="superscript"/>
              </w:rPr>
              <w:t>a</w:t>
            </w:r>
          </w:p>
        </w:tc>
        <w:tc>
          <w:tcPr>
            <w:tcW w:w="21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4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7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5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1741</w:t>
            </w:r>
            <w:r w:rsidRPr="00203FA6">
              <w:rPr>
                <w:rFonts w:ascii="Times New Roman" w:hAnsi="Times New Roman"/>
                <w:bCs/>
                <w:color w:val="000000"/>
                <w:sz w:val="13"/>
                <w:szCs w:val="13"/>
                <w:vertAlign w:val="superscript"/>
              </w:rPr>
              <w:t>c</w:t>
            </w:r>
          </w:p>
        </w:tc>
        <w:tc>
          <w:tcPr>
            <w:tcW w:w="270"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54.9</w:t>
            </w:r>
            <w:r w:rsidRPr="00203FA6">
              <w:rPr>
                <w:rFonts w:ascii="Times New Roman" w:hAnsi="Times New Roman"/>
                <w:bCs/>
                <w:color w:val="000000"/>
                <w:sz w:val="13"/>
                <w:szCs w:val="13"/>
                <w:vertAlign w:val="superscript"/>
              </w:rPr>
              <w:t>c</w:t>
            </w:r>
          </w:p>
        </w:tc>
        <w:tc>
          <w:tcPr>
            <w:tcW w:w="423" w:type="pct"/>
            <w:vMerge/>
            <w:tcBorders>
              <w:left w:val="single" w:sz="4" w:space="0" w:color="auto"/>
              <w:right w:val="single" w:sz="8" w:space="0" w:color="000000"/>
            </w:tcBorders>
            <w:shd w:val="clear" w:color="auto" w:fill="auto"/>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75"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Cross </w:t>
            </w:r>
          </w:p>
        </w:tc>
        <w:tc>
          <w:tcPr>
            <w:tcW w:w="371" w:type="pct"/>
            <w:tcBorders>
              <w:left w:val="single" w:sz="8" w:space="0" w:color="000000"/>
              <w:bottom w:val="single" w:sz="8" w:space="0" w:color="000000"/>
              <w:right w:val="single" w:sz="8" w:space="0" w:color="000000"/>
            </w:tcBorders>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24"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24"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5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63.5</w:t>
            </w:r>
            <w:r w:rsidRPr="00203FA6">
              <w:rPr>
                <w:rFonts w:ascii="Times New Roman" w:hAnsi="Times New Roman"/>
                <w:bCs/>
                <w:color w:val="000000"/>
                <w:sz w:val="13"/>
                <w:szCs w:val="13"/>
                <w:vertAlign w:val="superscript"/>
              </w:rPr>
              <w:t>a</w:t>
            </w:r>
          </w:p>
        </w:tc>
        <w:tc>
          <w:tcPr>
            <w:tcW w:w="246"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335"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310"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59"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17.9</w:t>
            </w:r>
            <w:r w:rsidRPr="00203FA6">
              <w:rPr>
                <w:rFonts w:ascii="Times New Roman" w:hAnsi="Times New Roman"/>
                <w:bCs/>
                <w:color w:val="000000"/>
                <w:sz w:val="13"/>
                <w:szCs w:val="13"/>
                <w:vertAlign w:val="superscript"/>
              </w:rPr>
              <w:t>a</w:t>
            </w:r>
          </w:p>
        </w:tc>
        <w:tc>
          <w:tcPr>
            <w:tcW w:w="211"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3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7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40.1</w:t>
            </w:r>
            <w:r w:rsidRPr="00203FA6">
              <w:rPr>
                <w:rFonts w:ascii="Times New Roman" w:hAnsi="Times New Roman"/>
                <w:bCs/>
                <w:color w:val="000000"/>
                <w:sz w:val="13"/>
                <w:szCs w:val="13"/>
                <w:vertAlign w:val="superscript"/>
              </w:rPr>
              <w:t>a</w:t>
            </w:r>
          </w:p>
        </w:tc>
        <w:tc>
          <w:tcPr>
            <w:tcW w:w="211"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48"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7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c>
          <w:tcPr>
            <w:tcW w:w="25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2012</w:t>
            </w:r>
            <w:r w:rsidRPr="00203FA6">
              <w:rPr>
                <w:rFonts w:ascii="Times New Roman" w:hAnsi="Times New Roman"/>
                <w:bCs/>
                <w:color w:val="000000"/>
                <w:sz w:val="13"/>
                <w:szCs w:val="13"/>
                <w:vertAlign w:val="superscript"/>
              </w:rPr>
              <w:t>a</w:t>
            </w:r>
          </w:p>
        </w:tc>
        <w:tc>
          <w:tcPr>
            <w:tcW w:w="270" w:type="pct"/>
            <w:tcBorders>
              <w:left w:val="single" w:sz="8" w:space="0" w:color="000000"/>
              <w:bottom w:val="single" w:sz="8" w:space="0" w:color="000000"/>
              <w:right w:val="single" w:sz="4" w:space="0" w:color="auto"/>
            </w:tcBorders>
            <w:shd w:val="clear" w:color="auto" w:fill="auto"/>
            <w:tcMar>
              <w:top w:w="17" w:type="dxa"/>
              <w:left w:w="69" w:type="dxa"/>
              <w:bottom w:w="0" w:type="dxa"/>
              <w:right w:w="69" w:type="dxa"/>
            </w:tcMar>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86.9</w:t>
            </w:r>
            <w:r w:rsidRPr="00203FA6">
              <w:rPr>
                <w:rFonts w:ascii="Times New Roman" w:hAnsi="Times New Roman"/>
                <w:bCs/>
                <w:color w:val="000000"/>
                <w:sz w:val="13"/>
                <w:szCs w:val="13"/>
                <w:vertAlign w:val="superscript"/>
              </w:rPr>
              <w:t>b</w:t>
            </w:r>
          </w:p>
        </w:tc>
        <w:tc>
          <w:tcPr>
            <w:tcW w:w="423" w:type="pct"/>
            <w:vMerge/>
            <w:tcBorders>
              <w:left w:val="single" w:sz="4" w:space="0" w:color="auto"/>
              <w:bottom w:val="single" w:sz="8" w:space="0" w:color="000000"/>
              <w:right w:val="single" w:sz="8" w:space="0" w:color="000000"/>
            </w:tcBorders>
            <w:shd w:val="clear" w:color="auto" w:fill="auto"/>
            <w:vAlign w:val="center"/>
          </w:tcPr>
          <w:p w:rsidR="00050549" w:rsidRPr="00203FA6" w:rsidRDefault="00050549"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75"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Czech Hen</w:t>
            </w:r>
          </w:p>
        </w:tc>
        <w:tc>
          <w:tcPr>
            <w:tcW w:w="371" w:type="pct"/>
            <w:tcBorders>
              <w:top w:val="single" w:sz="8" w:space="0" w:color="000000"/>
              <w:left w:val="single" w:sz="8" w:space="0" w:color="000000"/>
              <w:right w:val="single" w:sz="8" w:space="0" w:color="000000"/>
            </w:tcBorders>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Cage </w:t>
            </w:r>
          </w:p>
        </w:tc>
        <w:tc>
          <w:tcPr>
            <w:tcW w:w="224"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p>
        </w:tc>
        <w:tc>
          <w:tcPr>
            <w:tcW w:w="224"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p>
        </w:tc>
        <w:tc>
          <w:tcPr>
            <w:tcW w:w="25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49.04</w:t>
            </w:r>
          </w:p>
        </w:tc>
        <w:tc>
          <w:tcPr>
            <w:tcW w:w="246"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4.59</w:t>
            </w:r>
            <w:r w:rsidRPr="00203FA6">
              <w:rPr>
                <w:rFonts w:ascii="Times New Roman" w:hAnsi="Times New Roman"/>
                <w:bCs/>
                <w:color w:val="000000"/>
                <w:sz w:val="13"/>
                <w:szCs w:val="13"/>
                <w:vertAlign w:val="superscript"/>
              </w:rPr>
              <w:t>c</w:t>
            </w:r>
          </w:p>
        </w:tc>
        <w:tc>
          <w:tcPr>
            <w:tcW w:w="335"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p>
        </w:tc>
        <w:tc>
          <w:tcPr>
            <w:tcW w:w="310"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p>
        </w:tc>
        <w:tc>
          <w:tcPr>
            <w:tcW w:w="259"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15.37</w:t>
            </w:r>
          </w:p>
        </w:tc>
        <w:tc>
          <w:tcPr>
            <w:tcW w:w="211"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p>
        </w:tc>
        <w:tc>
          <w:tcPr>
            <w:tcW w:w="23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p>
        </w:tc>
        <w:tc>
          <w:tcPr>
            <w:tcW w:w="27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28.13</w:t>
            </w:r>
            <w:r w:rsidRPr="00203FA6">
              <w:rPr>
                <w:rFonts w:ascii="Times New Roman" w:hAnsi="Times New Roman"/>
                <w:bCs/>
                <w:color w:val="000000"/>
                <w:sz w:val="13"/>
                <w:szCs w:val="13"/>
                <w:vertAlign w:val="superscript"/>
              </w:rPr>
              <w:t>c</w:t>
            </w:r>
          </w:p>
        </w:tc>
        <w:tc>
          <w:tcPr>
            <w:tcW w:w="211"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p>
        </w:tc>
        <w:tc>
          <w:tcPr>
            <w:tcW w:w="248"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78.81</w:t>
            </w:r>
          </w:p>
        </w:tc>
        <w:tc>
          <w:tcPr>
            <w:tcW w:w="27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76.46</w:t>
            </w:r>
            <w:r w:rsidRPr="00203FA6">
              <w:rPr>
                <w:rFonts w:ascii="Times New Roman" w:hAnsi="Times New Roman"/>
                <w:bCs/>
                <w:color w:val="000000"/>
                <w:sz w:val="13"/>
                <w:szCs w:val="13"/>
                <w:vertAlign w:val="superscript"/>
              </w:rPr>
              <w:t>a</w:t>
            </w:r>
          </w:p>
        </w:tc>
        <w:tc>
          <w:tcPr>
            <w:tcW w:w="25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p>
        </w:tc>
        <w:tc>
          <w:tcPr>
            <w:tcW w:w="270" w:type="pct"/>
            <w:tcBorders>
              <w:top w:val="single" w:sz="8" w:space="0" w:color="000000"/>
              <w:left w:val="single" w:sz="8" w:space="0" w:color="000000"/>
              <w:right w:val="single" w:sz="4" w:space="0" w:color="auto"/>
            </w:tcBorders>
            <w:shd w:val="clear" w:color="auto" w:fill="auto"/>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p>
        </w:tc>
        <w:tc>
          <w:tcPr>
            <w:tcW w:w="423" w:type="pct"/>
            <w:vMerge w:val="restart"/>
            <w:tcBorders>
              <w:top w:val="single" w:sz="8" w:space="0" w:color="000000"/>
              <w:left w:val="single" w:sz="4" w:space="0" w:color="auto"/>
              <w:right w:val="single" w:sz="8" w:space="0" w:color="000000"/>
            </w:tcBorders>
            <w:shd w:val="clear" w:color="auto" w:fill="auto"/>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Suobodova</w:t>
            </w:r>
            <w:proofErr w:type="spellEnd"/>
            <w:r w:rsidRPr="00203FA6">
              <w:rPr>
                <w:rFonts w:ascii="Times New Roman" w:hAnsi="Times New Roman"/>
                <w:bCs/>
                <w:color w:val="000000"/>
                <w:sz w:val="13"/>
                <w:szCs w:val="13"/>
              </w:rPr>
              <w:t xml:space="preserve"> et al (2014)</w:t>
            </w:r>
          </w:p>
        </w:tc>
      </w:tr>
      <w:tr w:rsidR="00626923" w:rsidRPr="00203FA6" w:rsidTr="00626923">
        <w:trPr>
          <w:jc w:val="center"/>
        </w:trPr>
        <w:tc>
          <w:tcPr>
            <w:tcW w:w="37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Lohmann</w:t>
            </w:r>
            <w:proofErr w:type="spellEnd"/>
            <w:r w:rsidRPr="00203FA6">
              <w:rPr>
                <w:rFonts w:ascii="Times New Roman" w:hAnsi="Times New Roman"/>
                <w:bCs/>
                <w:color w:val="000000"/>
                <w:sz w:val="13"/>
                <w:szCs w:val="13"/>
              </w:rPr>
              <w:t xml:space="preserve"> </w:t>
            </w:r>
          </w:p>
        </w:tc>
        <w:tc>
          <w:tcPr>
            <w:tcW w:w="371" w:type="pct"/>
            <w:tcBorders>
              <w:left w:val="single" w:sz="8" w:space="0" w:color="000000"/>
              <w:right w:val="single" w:sz="8" w:space="0" w:color="000000"/>
            </w:tcBorders>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Litter </w:t>
            </w:r>
          </w:p>
        </w:tc>
        <w:tc>
          <w:tcPr>
            <w:tcW w:w="22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p>
        </w:tc>
        <w:tc>
          <w:tcPr>
            <w:tcW w:w="22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p>
        </w:tc>
        <w:tc>
          <w:tcPr>
            <w:tcW w:w="25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61.18</w:t>
            </w:r>
          </w:p>
        </w:tc>
        <w:tc>
          <w:tcPr>
            <w:tcW w:w="246"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6.01</w:t>
            </w:r>
            <w:r w:rsidRPr="00203FA6">
              <w:rPr>
                <w:rFonts w:ascii="Times New Roman" w:hAnsi="Times New Roman"/>
                <w:bCs/>
                <w:color w:val="000000"/>
                <w:sz w:val="13"/>
                <w:szCs w:val="13"/>
                <w:vertAlign w:val="superscript"/>
              </w:rPr>
              <w:t>c</w:t>
            </w:r>
          </w:p>
        </w:tc>
        <w:tc>
          <w:tcPr>
            <w:tcW w:w="33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p>
        </w:tc>
        <w:tc>
          <w:tcPr>
            <w:tcW w:w="310"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p>
        </w:tc>
        <w:tc>
          <w:tcPr>
            <w:tcW w:w="25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16.14</w:t>
            </w:r>
          </w:p>
        </w:tc>
        <w:tc>
          <w:tcPr>
            <w:tcW w:w="21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p>
        </w:tc>
        <w:tc>
          <w:tcPr>
            <w:tcW w:w="23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p>
        </w:tc>
        <w:tc>
          <w:tcPr>
            <w:tcW w:w="27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37.54</w:t>
            </w:r>
            <w:r w:rsidRPr="00203FA6">
              <w:rPr>
                <w:rFonts w:ascii="Times New Roman" w:hAnsi="Times New Roman"/>
                <w:bCs/>
                <w:color w:val="000000"/>
                <w:sz w:val="13"/>
                <w:szCs w:val="13"/>
                <w:vertAlign w:val="superscript"/>
              </w:rPr>
              <w:t>a</w:t>
            </w:r>
          </w:p>
        </w:tc>
        <w:tc>
          <w:tcPr>
            <w:tcW w:w="21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p>
        </w:tc>
        <w:tc>
          <w:tcPr>
            <w:tcW w:w="24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88.88</w:t>
            </w:r>
          </w:p>
        </w:tc>
        <w:tc>
          <w:tcPr>
            <w:tcW w:w="27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74.91</w:t>
            </w:r>
            <w:r w:rsidRPr="00203FA6">
              <w:rPr>
                <w:rFonts w:ascii="Times New Roman" w:hAnsi="Times New Roman"/>
                <w:bCs/>
                <w:color w:val="000000"/>
                <w:sz w:val="13"/>
                <w:szCs w:val="13"/>
                <w:vertAlign w:val="superscript"/>
              </w:rPr>
              <w:t>b</w:t>
            </w:r>
          </w:p>
        </w:tc>
        <w:tc>
          <w:tcPr>
            <w:tcW w:w="25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p>
        </w:tc>
        <w:tc>
          <w:tcPr>
            <w:tcW w:w="270"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p>
        </w:tc>
        <w:tc>
          <w:tcPr>
            <w:tcW w:w="423" w:type="pct"/>
            <w:vMerge/>
            <w:tcBorders>
              <w:left w:val="single" w:sz="4" w:space="0" w:color="auto"/>
              <w:right w:val="single" w:sz="8" w:space="0" w:color="000000"/>
            </w:tcBorders>
            <w:shd w:val="clear" w:color="auto" w:fill="auto"/>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7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Czech Hen</w:t>
            </w:r>
          </w:p>
        </w:tc>
        <w:tc>
          <w:tcPr>
            <w:tcW w:w="371" w:type="pct"/>
            <w:tcBorders>
              <w:left w:val="single" w:sz="8" w:space="0" w:color="000000"/>
              <w:right w:val="single" w:sz="8" w:space="0" w:color="000000"/>
            </w:tcBorders>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Cage </w:t>
            </w:r>
          </w:p>
        </w:tc>
        <w:tc>
          <w:tcPr>
            <w:tcW w:w="22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p>
        </w:tc>
        <w:tc>
          <w:tcPr>
            <w:tcW w:w="22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p>
        </w:tc>
        <w:tc>
          <w:tcPr>
            <w:tcW w:w="25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49.19</w:t>
            </w:r>
          </w:p>
        </w:tc>
        <w:tc>
          <w:tcPr>
            <w:tcW w:w="246"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4.79</w:t>
            </w:r>
            <w:r w:rsidRPr="00203FA6">
              <w:rPr>
                <w:rFonts w:ascii="Times New Roman" w:hAnsi="Times New Roman"/>
                <w:bCs/>
                <w:color w:val="000000"/>
                <w:sz w:val="13"/>
                <w:szCs w:val="13"/>
                <w:vertAlign w:val="superscript"/>
              </w:rPr>
              <w:t>b</w:t>
            </w:r>
          </w:p>
        </w:tc>
        <w:tc>
          <w:tcPr>
            <w:tcW w:w="33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p>
        </w:tc>
        <w:tc>
          <w:tcPr>
            <w:tcW w:w="310"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p>
        </w:tc>
        <w:tc>
          <w:tcPr>
            <w:tcW w:w="25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15.09</w:t>
            </w:r>
          </w:p>
        </w:tc>
        <w:tc>
          <w:tcPr>
            <w:tcW w:w="21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p>
        </w:tc>
        <w:tc>
          <w:tcPr>
            <w:tcW w:w="23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p>
        </w:tc>
        <w:tc>
          <w:tcPr>
            <w:tcW w:w="27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28.43</w:t>
            </w:r>
            <w:r w:rsidRPr="00203FA6">
              <w:rPr>
                <w:rFonts w:ascii="Times New Roman" w:hAnsi="Times New Roman"/>
                <w:bCs/>
                <w:color w:val="000000"/>
                <w:sz w:val="13"/>
                <w:szCs w:val="13"/>
                <w:vertAlign w:val="superscript"/>
              </w:rPr>
              <w:t>a</w:t>
            </w:r>
          </w:p>
        </w:tc>
        <w:tc>
          <w:tcPr>
            <w:tcW w:w="21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p>
        </w:tc>
        <w:tc>
          <w:tcPr>
            <w:tcW w:w="24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76.01</w:t>
            </w:r>
          </w:p>
        </w:tc>
        <w:tc>
          <w:tcPr>
            <w:tcW w:w="27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75.22</w:t>
            </w:r>
            <w:r w:rsidRPr="00203FA6">
              <w:rPr>
                <w:rFonts w:ascii="Times New Roman" w:hAnsi="Times New Roman"/>
                <w:bCs/>
                <w:color w:val="000000"/>
                <w:sz w:val="13"/>
                <w:szCs w:val="13"/>
                <w:vertAlign w:val="superscript"/>
              </w:rPr>
              <w:t>b</w:t>
            </w:r>
          </w:p>
        </w:tc>
        <w:tc>
          <w:tcPr>
            <w:tcW w:w="25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p>
        </w:tc>
        <w:tc>
          <w:tcPr>
            <w:tcW w:w="270"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p>
        </w:tc>
        <w:tc>
          <w:tcPr>
            <w:tcW w:w="423" w:type="pct"/>
            <w:vMerge/>
            <w:tcBorders>
              <w:left w:val="single" w:sz="4" w:space="0" w:color="auto"/>
              <w:right w:val="single" w:sz="8" w:space="0" w:color="000000"/>
            </w:tcBorders>
            <w:shd w:val="clear" w:color="auto" w:fill="auto"/>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75"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Lohmann</w:t>
            </w:r>
            <w:proofErr w:type="spellEnd"/>
            <w:r w:rsidRPr="00203FA6">
              <w:rPr>
                <w:rFonts w:ascii="Times New Roman" w:hAnsi="Times New Roman"/>
                <w:bCs/>
                <w:color w:val="000000"/>
                <w:sz w:val="13"/>
                <w:szCs w:val="13"/>
              </w:rPr>
              <w:t xml:space="preserve"> </w:t>
            </w:r>
          </w:p>
        </w:tc>
        <w:tc>
          <w:tcPr>
            <w:tcW w:w="371" w:type="pct"/>
            <w:tcBorders>
              <w:left w:val="single" w:sz="8" w:space="0" w:color="000000"/>
              <w:bottom w:val="single" w:sz="8" w:space="0" w:color="000000"/>
              <w:right w:val="single" w:sz="8" w:space="0" w:color="000000"/>
            </w:tcBorders>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Litter </w:t>
            </w:r>
          </w:p>
        </w:tc>
        <w:tc>
          <w:tcPr>
            <w:tcW w:w="224"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p>
        </w:tc>
        <w:tc>
          <w:tcPr>
            <w:tcW w:w="224"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p>
        </w:tc>
        <w:tc>
          <w:tcPr>
            <w:tcW w:w="25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60.05</w:t>
            </w:r>
          </w:p>
        </w:tc>
        <w:tc>
          <w:tcPr>
            <w:tcW w:w="246"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6.02</w:t>
            </w:r>
            <w:r w:rsidRPr="00203FA6">
              <w:rPr>
                <w:rFonts w:ascii="Times New Roman" w:hAnsi="Times New Roman"/>
                <w:bCs/>
                <w:color w:val="000000"/>
                <w:sz w:val="13"/>
                <w:szCs w:val="13"/>
                <w:vertAlign w:val="superscript"/>
              </w:rPr>
              <w:t>a</w:t>
            </w:r>
          </w:p>
        </w:tc>
        <w:tc>
          <w:tcPr>
            <w:tcW w:w="335"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p>
        </w:tc>
        <w:tc>
          <w:tcPr>
            <w:tcW w:w="310"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p>
        </w:tc>
        <w:tc>
          <w:tcPr>
            <w:tcW w:w="259"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16.14</w:t>
            </w:r>
          </w:p>
        </w:tc>
        <w:tc>
          <w:tcPr>
            <w:tcW w:w="211"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p>
        </w:tc>
        <w:tc>
          <w:tcPr>
            <w:tcW w:w="23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p>
        </w:tc>
        <w:tc>
          <w:tcPr>
            <w:tcW w:w="27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36.60</w:t>
            </w:r>
            <w:r w:rsidRPr="00203FA6">
              <w:rPr>
                <w:rFonts w:ascii="Times New Roman" w:hAnsi="Times New Roman"/>
                <w:bCs/>
                <w:color w:val="000000"/>
                <w:sz w:val="13"/>
                <w:szCs w:val="13"/>
                <w:vertAlign w:val="superscript"/>
              </w:rPr>
              <w:t>b</w:t>
            </w:r>
          </w:p>
        </w:tc>
        <w:tc>
          <w:tcPr>
            <w:tcW w:w="211"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p>
        </w:tc>
        <w:tc>
          <w:tcPr>
            <w:tcW w:w="248"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84.80</w:t>
            </w:r>
          </w:p>
        </w:tc>
        <w:tc>
          <w:tcPr>
            <w:tcW w:w="27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75.15</w:t>
            </w:r>
            <w:r w:rsidRPr="00203FA6">
              <w:rPr>
                <w:rFonts w:ascii="Times New Roman" w:hAnsi="Times New Roman"/>
                <w:bCs/>
                <w:color w:val="000000"/>
                <w:sz w:val="13"/>
                <w:szCs w:val="13"/>
                <w:vertAlign w:val="superscript"/>
              </w:rPr>
              <w:t>b</w:t>
            </w:r>
          </w:p>
        </w:tc>
        <w:tc>
          <w:tcPr>
            <w:tcW w:w="25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p>
        </w:tc>
        <w:tc>
          <w:tcPr>
            <w:tcW w:w="270" w:type="pct"/>
            <w:tcBorders>
              <w:left w:val="single" w:sz="8" w:space="0" w:color="000000"/>
              <w:bottom w:val="single" w:sz="8" w:space="0" w:color="000000"/>
              <w:right w:val="single" w:sz="4" w:space="0" w:color="auto"/>
            </w:tcBorders>
            <w:shd w:val="clear" w:color="auto" w:fill="auto"/>
            <w:tcMar>
              <w:top w:w="17" w:type="dxa"/>
              <w:left w:w="69" w:type="dxa"/>
              <w:bottom w:w="0" w:type="dxa"/>
              <w:right w:w="69" w:type="dxa"/>
            </w:tcMar>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p>
        </w:tc>
        <w:tc>
          <w:tcPr>
            <w:tcW w:w="423" w:type="pct"/>
            <w:vMerge/>
            <w:tcBorders>
              <w:left w:val="single" w:sz="4" w:space="0" w:color="auto"/>
              <w:bottom w:val="single" w:sz="8" w:space="0" w:color="000000"/>
              <w:right w:val="single" w:sz="8" w:space="0" w:color="000000"/>
            </w:tcBorders>
            <w:shd w:val="clear" w:color="auto" w:fill="auto"/>
            <w:vAlign w:val="center"/>
          </w:tcPr>
          <w:p w:rsidR="00E7445F" w:rsidRPr="00203FA6" w:rsidRDefault="00E7445F"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75" w:type="pct"/>
            <w:vMerge w:val="restar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Czech Hen</w:t>
            </w:r>
          </w:p>
        </w:tc>
        <w:tc>
          <w:tcPr>
            <w:tcW w:w="371" w:type="pct"/>
            <w:tcBorders>
              <w:top w:val="single" w:sz="8" w:space="0" w:color="000000"/>
              <w:left w:val="single" w:sz="8" w:space="0" w:color="000000"/>
              <w:right w:val="single" w:sz="8" w:space="0" w:color="000000"/>
            </w:tcBorders>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Cage </w:t>
            </w:r>
          </w:p>
        </w:tc>
        <w:tc>
          <w:tcPr>
            <w:tcW w:w="224"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p>
        </w:tc>
        <w:tc>
          <w:tcPr>
            <w:tcW w:w="224"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p>
        </w:tc>
        <w:tc>
          <w:tcPr>
            <w:tcW w:w="25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47.3</w:t>
            </w:r>
            <w:r w:rsidRPr="00203FA6">
              <w:rPr>
                <w:rFonts w:ascii="Times New Roman" w:hAnsi="Times New Roman"/>
                <w:bCs/>
                <w:color w:val="000000"/>
                <w:sz w:val="13"/>
                <w:szCs w:val="13"/>
                <w:vertAlign w:val="superscript"/>
              </w:rPr>
              <w:t>f</w:t>
            </w:r>
          </w:p>
        </w:tc>
        <w:tc>
          <w:tcPr>
            <w:tcW w:w="246"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4.55</w:t>
            </w:r>
            <w:r w:rsidRPr="00203FA6">
              <w:rPr>
                <w:rFonts w:ascii="Times New Roman" w:hAnsi="Times New Roman"/>
                <w:bCs/>
                <w:color w:val="000000"/>
                <w:sz w:val="13"/>
                <w:szCs w:val="13"/>
                <w:vertAlign w:val="superscript"/>
              </w:rPr>
              <w:t>a</w:t>
            </w:r>
          </w:p>
        </w:tc>
        <w:tc>
          <w:tcPr>
            <w:tcW w:w="335"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0.318</w:t>
            </w:r>
          </w:p>
        </w:tc>
        <w:tc>
          <w:tcPr>
            <w:tcW w:w="310"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4480</w:t>
            </w:r>
            <w:r w:rsidRPr="00203FA6">
              <w:rPr>
                <w:rFonts w:ascii="Times New Roman" w:hAnsi="Times New Roman"/>
                <w:bCs/>
                <w:color w:val="000000"/>
                <w:sz w:val="13"/>
                <w:szCs w:val="13"/>
                <w:vertAlign w:val="superscript"/>
              </w:rPr>
              <w:t>a</w:t>
            </w:r>
          </w:p>
        </w:tc>
        <w:tc>
          <w:tcPr>
            <w:tcW w:w="259"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p>
        </w:tc>
        <w:tc>
          <w:tcPr>
            <w:tcW w:w="211"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p>
        </w:tc>
        <w:tc>
          <w:tcPr>
            <w:tcW w:w="23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p>
        </w:tc>
        <w:tc>
          <w:tcPr>
            <w:tcW w:w="27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p>
        </w:tc>
        <w:tc>
          <w:tcPr>
            <w:tcW w:w="211"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p>
        </w:tc>
        <w:tc>
          <w:tcPr>
            <w:tcW w:w="248"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p>
        </w:tc>
        <w:tc>
          <w:tcPr>
            <w:tcW w:w="27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p>
        </w:tc>
        <w:tc>
          <w:tcPr>
            <w:tcW w:w="25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19.2</w:t>
            </w:r>
          </w:p>
        </w:tc>
        <w:tc>
          <w:tcPr>
            <w:tcW w:w="270" w:type="pct"/>
            <w:tcBorders>
              <w:top w:val="single" w:sz="8" w:space="0" w:color="000000"/>
              <w:left w:val="single" w:sz="8" w:space="0" w:color="000000"/>
              <w:right w:val="single" w:sz="4" w:space="0" w:color="auto"/>
            </w:tcBorders>
            <w:shd w:val="clear" w:color="auto" w:fill="auto"/>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p>
        </w:tc>
        <w:tc>
          <w:tcPr>
            <w:tcW w:w="423" w:type="pct"/>
            <w:vMerge w:val="restart"/>
            <w:tcBorders>
              <w:top w:val="single" w:sz="8" w:space="0" w:color="000000"/>
              <w:left w:val="single" w:sz="4" w:space="0" w:color="auto"/>
              <w:right w:val="single" w:sz="8" w:space="0" w:color="000000"/>
            </w:tcBorders>
            <w:shd w:val="clear" w:color="auto" w:fill="auto"/>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Tumova</w:t>
            </w:r>
            <w:proofErr w:type="spellEnd"/>
            <w:r w:rsidRPr="00203FA6">
              <w:rPr>
                <w:rFonts w:ascii="Times New Roman" w:hAnsi="Times New Roman"/>
                <w:bCs/>
                <w:color w:val="000000"/>
                <w:sz w:val="13"/>
                <w:szCs w:val="13"/>
              </w:rPr>
              <w:t xml:space="preserve"> et al (2016)</w:t>
            </w:r>
          </w:p>
        </w:tc>
      </w:tr>
      <w:tr w:rsidR="00626923" w:rsidRPr="00203FA6" w:rsidTr="00626923">
        <w:trPr>
          <w:jc w:val="center"/>
        </w:trPr>
        <w:tc>
          <w:tcPr>
            <w:tcW w:w="375" w:type="pct"/>
            <w:vMerge/>
            <w:tcBorders>
              <w:left w:val="single" w:sz="8" w:space="0" w:color="000000"/>
              <w:right w:val="single" w:sz="8" w:space="0" w:color="000000"/>
            </w:tcBorders>
            <w:shd w:val="clear" w:color="auto" w:fill="auto"/>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p>
        </w:tc>
        <w:tc>
          <w:tcPr>
            <w:tcW w:w="371" w:type="pct"/>
            <w:tcBorders>
              <w:left w:val="single" w:sz="8" w:space="0" w:color="000000"/>
              <w:right w:val="single" w:sz="8" w:space="0" w:color="000000"/>
            </w:tcBorders>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Litter </w:t>
            </w:r>
          </w:p>
        </w:tc>
        <w:tc>
          <w:tcPr>
            <w:tcW w:w="22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p>
        </w:tc>
        <w:tc>
          <w:tcPr>
            <w:tcW w:w="22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p>
        </w:tc>
        <w:tc>
          <w:tcPr>
            <w:tcW w:w="25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48.2</w:t>
            </w:r>
            <w:r w:rsidRPr="00203FA6">
              <w:rPr>
                <w:rFonts w:ascii="Times New Roman" w:hAnsi="Times New Roman"/>
                <w:bCs/>
                <w:color w:val="000000"/>
                <w:sz w:val="13"/>
                <w:szCs w:val="13"/>
                <w:vertAlign w:val="superscript"/>
              </w:rPr>
              <w:t>e</w:t>
            </w:r>
          </w:p>
        </w:tc>
        <w:tc>
          <w:tcPr>
            <w:tcW w:w="246"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5.01</w:t>
            </w:r>
            <w:r w:rsidRPr="00203FA6">
              <w:rPr>
                <w:rFonts w:ascii="Times New Roman" w:hAnsi="Times New Roman"/>
                <w:bCs/>
                <w:color w:val="000000"/>
                <w:sz w:val="13"/>
                <w:szCs w:val="13"/>
                <w:vertAlign w:val="superscript"/>
              </w:rPr>
              <w:t>d</w:t>
            </w:r>
          </w:p>
        </w:tc>
        <w:tc>
          <w:tcPr>
            <w:tcW w:w="33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0.331</w:t>
            </w:r>
          </w:p>
        </w:tc>
        <w:tc>
          <w:tcPr>
            <w:tcW w:w="310"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4254</w:t>
            </w:r>
            <w:r w:rsidRPr="00203FA6">
              <w:rPr>
                <w:rFonts w:ascii="Times New Roman" w:hAnsi="Times New Roman"/>
                <w:bCs/>
                <w:color w:val="000000"/>
                <w:sz w:val="13"/>
                <w:szCs w:val="13"/>
                <w:vertAlign w:val="superscript"/>
              </w:rPr>
              <w:t>c</w:t>
            </w:r>
          </w:p>
        </w:tc>
        <w:tc>
          <w:tcPr>
            <w:tcW w:w="25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p>
        </w:tc>
        <w:tc>
          <w:tcPr>
            <w:tcW w:w="21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p>
        </w:tc>
        <w:tc>
          <w:tcPr>
            <w:tcW w:w="23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p>
        </w:tc>
        <w:tc>
          <w:tcPr>
            <w:tcW w:w="27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p>
        </w:tc>
        <w:tc>
          <w:tcPr>
            <w:tcW w:w="21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p>
        </w:tc>
        <w:tc>
          <w:tcPr>
            <w:tcW w:w="24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p>
        </w:tc>
        <w:tc>
          <w:tcPr>
            <w:tcW w:w="27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p>
        </w:tc>
        <w:tc>
          <w:tcPr>
            <w:tcW w:w="25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21.3</w:t>
            </w:r>
          </w:p>
        </w:tc>
        <w:tc>
          <w:tcPr>
            <w:tcW w:w="270"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p>
        </w:tc>
        <w:tc>
          <w:tcPr>
            <w:tcW w:w="423" w:type="pct"/>
            <w:vMerge/>
            <w:tcBorders>
              <w:left w:val="single" w:sz="4" w:space="0" w:color="auto"/>
              <w:right w:val="single" w:sz="8" w:space="0" w:color="000000"/>
            </w:tcBorders>
            <w:shd w:val="clear" w:color="auto" w:fill="auto"/>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75" w:type="pct"/>
            <w:vMerge w:val="restart"/>
            <w:tcBorders>
              <w:left w:val="single" w:sz="8" w:space="0" w:color="000000"/>
              <w:right w:val="single" w:sz="8" w:space="0" w:color="000000"/>
            </w:tcBorders>
            <w:shd w:val="clear" w:color="auto" w:fill="auto"/>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Lohmann</w:t>
            </w:r>
            <w:proofErr w:type="spellEnd"/>
            <w:r w:rsidRPr="00203FA6">
              <w:rPr>
                <w:rFonts w:ascii="Times New Roman" w:hAnsi="Times New Roman"/>
                <w:bCs/>
                <w:color w:val="000000"/>
                <w:sz w:val="13"/>
                <w:szCs w:val="13"/>
              </w:rPr>
              <w:t xml:space="preserve"> </w:t>
            </w:r>
          </w:p>
        </w:tc>
        <w:tc>
          <w:tcPr>
            <w:tcW w:w="371" w:type="pct"/>
            <w:tcBorders>
              <w:left w:val="single" w:sz="8" w:space="0" w:color="000000"/>
              <w:right w:val="single" w:sz="8" w:space="0" w:color="000000"/>
            </w:tcBorders>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Cage </w:t>
            </w:r>
          </w:p>
        </w:tc>
        <w:tc>
          <w:tcPr>
            <w:tcW w:w="22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p>
        </w:tc>
        <w:tc>
          <w:tcPr>
            <w:tcW w:w="22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p>
        </w:tc>
        <w:tc>
          <w:tcPr>
            <w:tcW w:w="25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58.4</w:t>
            </w:r>
            <w:r w:rsidRPr="00203FA6">
              <w:rPr>
                <w:rFonts w:ascii="Times New Roman" w:hAnsi="Times New Roman"/>
                <w:bCs/>
                <w:color w:val="000000"/>
                <w:sz w:val="13"/>
                <w:szCs w:val="13"/>
                <w:vertAlign w:val="superscript"/>
              </w:rPr>
              <w:t>c</w:t>
            </w:r>
          </w:p>
        </w:tc>
        <w:tc>
          <w:tcPr>
            <w:tcW w:w="246"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6.03</w:t>
            </w:r>
            <w:r w:rsidRPr="00203FA6">
              <w:rPr>
                <w:rFonts w:ascii="Times New Roman" w:hAnsi="Times New Roman"/>
                <w:bCs/>
                <w:color w:val="000000"/>
                <w:sz w:val="13"/>
                <w:szCs w:val="13"/>
                <w:vertAlign w:val="superscript"/>
              </w:rPr>
              <w:t>b</w:t>
            </w:r>
          </w:p>
        </w:tc>
        <w:tc>
          <w:tcPr>
            <w:tcW w:w="33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0.350</w:t>
            </w:r>
          </w:p>
        </w:tc>
        <w:tc>
          <w:tcPr>
            <w:tcW w:w="310"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4378</w:t>
            </w:r>
            <w:r w:rsidRPr="00203FA6">
              <w:rPr>
                <w:rFonts w:ascii="Times New Roman" w:hAnsi="Times New Roman"/>
                <w:bCs/>
                <w:color w:val="000000"/>
                <w:sz w:val="13"/>
                <w:szCs w:val="13"/>
                <w:vertAlign w:val="superscript"/>
              </w:rPr>
              <w:t>b</w:t>
            </w:r>
          </w:p>
        </w:tc>
        <w:tc>
          <w:tcPr>
            <w:tcW w:w="25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p>
        </w:tc>
        <w:tc>
          <w:tcPr>
            <w:tcW w:w="21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p>
        </w:tc>
        <w:tc>
          <w:tcPr>
            <w:tcW w:w="23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p>
        </w:tc>
        <w:tc>
          <w:tcPr>
            <w:tcW w:w="27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p>
        </w:tc>
        <w:tc>
          <w:tcPr>
            <w:tcW w:w="21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p>
        </w:tc>
        <w:tc>
          <w:tcPr>
            <w:tcW w:w="24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p>
        </w:tc>
        <w:tc>
          <w:tcPr>
            <w:tcW w:w="27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p>
        </w:tc>
        <w:tc>
          <w:tcPr>
            <w:tcW w:w="25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88.2</w:t>
            </w:r>
          </w:p>
        </w:tc>
        <w:tc>
          <w:tcPr>
            <w:tcW w:w="270"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p>
        </w:tc>
        <w:tc>
          <w:tcPr>
            <w:tcW w:w="423" w:type="pct"/>
            <w:vMerge/>
            <w:tcBorders>
              <w:left w:val="single" w:sz="4" w:space="0" w:color="auto"/>
              <w:right w:val="single" w:sz="8" w:space="0" w:color="000000"/>
            </w:tcBorders>
            <w:shd w:val="clear" w:color="auto" w:fill="auto"/>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75" w:type="pct"/>
            <w:vMerge/>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p>
        </w:tc>
        <w:tc>
          <w:tcPr>
            <w:tcW w:w="371" w:type="pct"/>
            <w:tcBorders>
              <w:left w:val="single" w:sz="8" w:space="0" w:color="000000"/>
              <w:bottom w:val="single" w:sz="8" w:space="0" w:color="000000"/>
              <w:right w:val="single" w:sz="8" w:space="0" w:color="000000"/>
            </w:tcBorders>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Litter </w:t>
            </w:r>
          </w:p>
        </w:tc>
        <w:tc>
          <w:tcPr>
            <w:tcW w:w="224"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p>
        </w:tc>
        <w:tc>
          <w:tcPr>
            <w:tcW w:w="224"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p>
        </w:tc>
        <w:tc>
          <w:tcPr>
            <w:tcW w:w="25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60.0</w:t>
            </w:r>
            <w:r w:rsidRPr="00203FA6">
              <w:rPr>
                <w:rFonts w:ascii="Times New Roman" w:hAnsi="Times New Roman"/>
                <w:bCs/>
                <w:color w:val="000000"/>
                <w:sz w:val="13"/>
                <w:szCs w:val="13"/>
                <w:vertAlign w:val="superscript"/>
              </w:rPr>
              <w:t>b</w:t>
            </w:r>
          </w:p>
        </w:tc>
        <w:tc>
          <w:tcPr>
            <w:tcW w:w="246"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5.73</w:t>
            </w:r>
            <w:r w:rsidRPr="00203FA6">
              <w:rPr>
                <w:rFonts w:ascii="Times New Roman" w:hAnsi="Times New Roman"/>
                <w:bCs/>
                <w:color w:val="000000"/>
                <w:sz w:val="13"/>
                <w:szCs w:val="13"/>
                <w:vertAlign w:val="superscript"/>
              </w:rPr>
              <w:t>c</w:t>
            </w:r>
          </w:p>
        </w:tc>
        <w:tc>
          <w:tcPr>
            <w:tcW w:w="335"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0.346</w:t>
            </w:r>
          </w:p>
        </w:tc>
        <w:tc>
          <w:tcPr>
            <w:tcW w:w="310"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4445</w:t>
            </w:r>
            <w:r w:rsidRPr="00203FA6">
              <w:rPr>
                <w:rFonts w:ascii="Times New Roman" w:hAnsi="Times New Roman"/>
                <w:bCs/>
                <w:color w:val="000000"/>
                <w:sz w:val="13"/>
                <w:szCs w:val="13"/>
                <w:vertAlign w:val="superscript"/>
              </w:rPr>
              <w:t>a</w:t>
            </w:r>
          </w:p>
        </w:tc>
        <w:tc>
          <w:tcPr>
            <w:tcW w:w="259"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p>
        </w:tc>
        <w:tc>
          <w:tcPr>
            <w:tcW w:w="211"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p>
        </w:tc>
        <w:tc>
          <w:tcPr>
            <w:tcW w:w="23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p>
        </w:tc>
        <w:tc>
          <w:tcPr>
            <w:tcW w:w="27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p>
        </w:tc>
        <w:tc>
          <w:tcPr>
            <w:tcW w:w="211"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p>
        </w:tc>
        <w:tc>
          <w:tcPr>
            <w:tcW w:w="248"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p>
        </w:tc>
        <w:tc>
          <w:tcPr>
            <w:tcW w:w="27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p>
        </w:tc>
        <w:tc>
          <w:tcPr>
            <w:tcW w:w="25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86.9</w:t>
            </w:r>
          </w:p>
        </w:tc>
        <w:tc>
          <w:tcPr>
            <w:tcW w:w="270" w:type="pct"/>
            <w:tcBorders>
              <w:left w:val="single" w:sz="8" w:space="0" w:color="000000"/>
              <w:bottom w:val="single" w:sz="8" w:space="0" w:color="000000"/>
              <w:right w:val="single" w:sz="4" w:space="0" w:color="auto"/>
            </w:tcBorders>
            <w:shd w:val="clear" w:color="auto" w:fill="auto"/>
            <w:tcMar>
              <w:top w:w="17" w:type="dxa"/>
              <w:left w:w="69" w:type="dxa"/>
              <w:bottom w:w="0" w:type="dxa"/>
              <w:right w:w="69" w:type="dxa"/>
            </w:tcMar>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p>
        </w:tc>
        <w:tc>
          <w:tcPr>
            <w:tcW w:w="423" w:type="pct"/>
            <w:vMerge/>
            <w:tcBorders>
              <w:left w:val="single" w:sz="4" w:space="0" w:color="auto"/>
              <w:bottom w:val="single" w:sz="8" w:space="0" w:color="000000"/>
              <w:right w:val="single" w:sz="8" w:space="0" w:color="000000"/>
            </w:tcBorders>
            <w:shd w:val="clear" w:color="auto" w:fill="auto"/>
            <w:vAlign w:val="center"/>
          </w:tcPr>
          <w:p w:rsidR="00CD6A63" w:rsidRPr="00203FA6" w:rsidRDefault="00CD6A63"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75"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A00447" w:rsidRPr="00203FA6" w:rsidRDefault="00A00447" w:rsidP="00203FA6">
            <w:pPr>
              <w:snapToGrid w:val="0"/>
              <w:spacing w:after="0" w:line="240" w:lineRule="auto"/>
              <w:jc w:val="both"/>
              <w:rPr>
                <w:rFonts w:ascii="Times New Roman" w:hAnsi="Times New Roman"/>
                <w:bCs/>
                <w:color w:val="000000"/>
                <w:sz w:val="13"/>
                <w:szCs w:val="13"/>
              </w:rPr>
            </w:pPr>
          </w:p>
        </w:tc>
        <w:tc>
          <w:tcPr>
            <w:tcW w:w="371" w:type="pct"/>
            <w:tcBorders>
              <w:top w:val="single" w:sz="8" w:space="0" w:color="000000"/>
              <w:left w:val="single" w:sz="8" w:space="0" w:color="000000"/>
              <w:right w:val="single" w:sz="8" w:space="0" w:color="000000"/>
            </w:tcBorders>
            <w:tcMar>
              <w:top w:w="17" w:type="dxa"/>
              <w:left w:w="69" w:type="dxa"/>
              <w:bottom w:w="0" w:type="dxa"/>
              <w:right w:w="69" w:type="dxa"/>
            </w:tcMar>
            <w:vAlign w:val="center"/>
          </w:tcPr>
          <w:p w:rsidR="00A00447" w:rsidRPr="00203FA6" w:rsidRDefault="00A00447"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Aviplus</w:t>
            </w:r>
            <w:proofErr w:type="spellEnd"/>
            <w:r w:rsidRPr="00203FA6">
              <w:rPr>
                <w:rFonts w:ascii="Times New Roman" w:hAnsi="Times New Roman"/>
                <w:bCs/>
                <w:color w:val="000000"/>
                <w:sz w:val="13"/>
                <w:szCs w:val="13"/>
              </w:rPr>
              <w:t xml:space="preserve"> </w:t>
            </w:r>
          </w:p>
        </w:tc>
        <w:tc>
          <w:tcPr>
            <w:tcW w:w="224"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A00447" w:rsidRPr="00203FA6" w:rsidRDefault="00A00447" w:rsidP="00203FA6">
            <w:pPr>
              <w:snapToGrid w:val="0"/>
              <w:spacing w:after="0" w:line="240" w:lineRule="auto"/>
              <w:jc w:val="both"/>
              <w:rPr>
                <w:rFonts w:ascii="Times New Roman" w:hAnsi="Times New Roman"/>
                <w:bCs/>
                <w:color w:val="000000"/>
                <w:sz w:val="13"/>
                <w:szCs w:val="13"/>
              </w:rPr>
            </w:pPr>
          </w:p>
        </w:tc>
        <w:tc>
          <w:tcPr>
            <w:tcW w:w="224"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A00447" w:rsidRPr="00203FA6" w:rsidRDefault="00A00447" w:rsidP="00203FA6">
            <w:pPr>
              <w:snapToGrid w:val="0"/>
              <w:spacing w:after="0" w:line="240" w:lineRule="auto"/>
              <w:jc w:val="both"/>
              <w:rPr>
                <w:rFonts w:ascii="Times New Roman" w:hAnsi="Times New Roman"/>
                <w:bCs/>
                <w:color w:val="000000"/>
                <w:sz w:val="13"/>
                <w:szCs w:val="13"/>
              </w:rPr>
            </w:pPr>
          </w:p>
        </w:tc>
        <w:tc>
          <w:tcPr>
            <w:tcW w:w="25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A00447" w:rsidRPr="00203FA6" w:rsidRDefault="00A00447"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62.6</w:t>
            </w:r>
            <w:r w:rsidRPr="00203FA6">
              <w:rPr>
                <w:rFonts w:ascii="Times New Roman" w:hAnsi="Times New Roman"/>
                <w:bCs/>
                <w:color w:val="000000"/>
                <w:sz w:val="13"/>
                <w:szCs w:val="13"/>
                <w:vertAlign w:val="superscript"/>
              </w:rPr>
              <w:t>b</w:t>
            </w:r>
          </w:p>
        </w:tc>
        <w:tc>
          <w:tcPr>
            <w:tcW w:w="246"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A00447" w:rsidRPr="00203FA6" w:rsidRDefault="00A00447" w:rsidP="00203FA6">
            <w:pPr>
              <w:snapToGrid w:val="0"/>
              <w:spacing w:after="0" w:line="240" w:lineRule="auto"/>
              <w:jc w:val="both"/>
              <w:rPr>
                <w:rFonts w:ascii="Times New Roman" w:hAnsi="Times New Roman"/>
                <w:bCs/>
                <w:color w:val="000000"/>
                <w:sz w:val="13"/>
                <w:szCs w:val="13"/>
              </w:rPr>
            </w:pPr>
          </w:p>
        </w:tc>
        <w:tc>
          <w:tcPr>
            <w:tcW w:w="335"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A00447" w:rsidRPr="00203FA6" w:rsidRDefault="00A00447"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0.3222</w:t>
            </w:r>
            <w:r w:rsidRPr="00203FA6">
              <w:rPr>
                <w:rFonts w:ascii="Times New Roman" w:hAnsi="Times New Roman"/>
                <w:bCs/>
                <w:color w:val="000000"/>
                <w:sz w:val="13"/>
                <w:szCs w:val="13"/>
                <w:vertAlign w:val="superscript"/>
              </w:rPr>
              <w:t>b</w:t>
            </w:r>
          </w:p>
        </w:tc>
        <w:tc>
          <w:tcPr>
            <w:tcW w:w="310"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A00447" w:rsidRPr="00203FA6" w:rsidRDefault="00A00447" w:rsidP="00203FA6">
            <w:pPr>
              <w:snapToGrid w:val="0"/>
              <w:spacing w:after="0" w:line="240" w:lineRule="auto"/>
              <w:jc w:val="both"/>
              <w:rPr>
                <w:rFonts w:ascii="Times New Roman" w:hAnsi="Times New Roman"/>
                <w:bCs/>
                <w:color w:val="000000"/>
                <w:sz w:val="13"/>
                <w:szCs w:val="13"/>
              </w:rPr>
            </w:pPr>
          </w:p>
        </w:tc>
        <w:tc>
          <w:tcPr>
            <w:tcW w:w="259"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A00447" w:rsidRPr="00203FA6" w:rsidRDefault="00A00447" w:rsidP="00203FA6">
            <w:pPr>
              <w:snapToGrid w:val="0"/>
              <w:spacing w:after="0" w:line="240" w:lineRule="auto"/>
              <w:jc w:val="both"/>
              <w:rPr>
                <w:rFonts w:ascii="Times New Roman" w:hAnsi="Times New Roman"/>
                <w:bCs/>
                <w:color w:val="000000"/>
                <w:sz w:val="13"/>
                <w:szCs w:val="13"/>
              </w:rPr>
            </w:pPr>
          </w:p>
        </w:tc>
        <w:tc>
          <w:tcPr>
            <w:tcW w:w="211"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A00447" w:rsidRPr="00203FA6" w:rsidRDefault="00A00447" w:rsidP="00203FA6">
            <w:pPr>
              <w:snapToGrid w:val="0"/>
              <w:spacing w:after="0" w:line="240" w:lineRule="auto"/>
              <w:jc w:val="both"/>
              <w:rPr>
                <w:rFonts w:ascii="Times New Roman" w:hAnsi="Times New Roman"/>
                <w:bCs/>
                <w:color w:val="000000"/>
                <w:sz w:val="13"/>
                <w:szCs w:val="13"/>
              </w:rPr>
            </w:pPr>
          </w:p>
        </w:tc>
        <w:tc>
          <w:tcPr>
            <w:tcW w:w="23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A00447" w:rsidRPr="00203FA6" w:rsidRDefault="00A00447" w:rsidP="00203FA6">
            <w:pPr>
              <w:snapToGrid w:val="0"/>
              <w:spacing w:after="0" w:line="240" w:lineRule="auto"/>
              <w:jc w:val="both"/>
              <w:rPr>
                <w:rFonts w:ascii="Times New Roman" w:hAnsi="Times New Roman"/>
                <w:bCs/>
                <w:color w:val="000000"/>
                <w:sz w:val="13"/>
                <w:szCs w:val="13"/>
              </w:rPr>
            </w:pPr>
          </w:p>
        </w:tc>
        <w:tc>
          <w:tcPr>
            <w:tcW w:w="27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A00447" w:rsidRPr="00203FA6" w:rsidRDefault="00A00447" w:rsidP="00203FA6">
            <w:pPr>
              <w:snapToGrid w:val="0"/>
              <w:spacing w:after="0" w:line="240" w:lineRule="auto"/>
              <w:jc w:val="both"/>
              <w:rPr>
                <w:rFonts w:ascii="Times New Roman" w:hAnsi="Times New Roman"/>
                <w:bCs/>
                <w:color w:val="000000"/>
                <w:sz w:val="13"/>
                <w:szCs w:val="13"/>
              </w:rPr>
            </w:pPr>
          </w:p>
        </w:tc>
        <w:tc>
          <w:tcPr>
            <w:tcW w:w="211"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A00447" w:rsidRPr="00203FA6" w:rsidRDefault="00A00447" w:rsidP="00203FA6">
            <w:pPr>
              <w:snapToGrid w:val="0"/>
              <w:spacing w:after="0" w:line="240" w:lineRule="auto"/>
              <w:jc w:val="both"/>
              <w:rPr>
                <w:rFonts w:ascii="Times New Roman" w:hAnsi="Times New Roman"/>
                <w:bCs/>
                <w:color w:val="000000"/>
                <w:sz w:val="13"/>
                <w:szCs w:val="13"/>
              </w:rPr>
            </w:pPr>
          </w:p>
        </w:tc>
        <w:tc>
          <w:tcPr>
            <w:tcW w:w="248"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A00447" w:rsidRPr="00203FA6" w:rsidRDefault="00A00447"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83.1</w:t>
            </w:r>
            <w:r w:rsidRPr="00203FA6">
              <w:rPr>
                <w:rFonts w:ascii="Times New Roman" w:hAnsi="Times New Roman"/>
                <w:bCs/>
                <w:color w:val="000000"/>
                <w:sz w:val="13"/>
                <w:szCs w:val="13"/>
                <w:vertAlign w:val="superscript"/>
              </w:rPr>
              <w:t>a</w:t>
            </w:r>
          </w:p>
        </w:tc>
        <w:tc>
          <w:tcPr>
            <w:tcW w:w="27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A00447" w:rsidRPr="00203FA6" w:rsidRDefault="00A00447" w:rsidP="00203FA6">
            <w:pPr>
              <w:snapToGrid w:val="0"/>
              <w:spacing w:after="0" w:line="240" w:lineRule="auto"/>
              <w:jc w:val="both"/>
              <w:rPr>
                <w:rFonts w:ascii="Times New Roman" w:hAnsi="Times New Roman"/>
                <w:bCs/>
                <w:color w:val="000000"/>
                <w:sz w:val="13"/>
                <w:szCs w:val="13"/>
              </w:rPr>
            </w:pPr>
          </w:p>
        </w:tc>
        <w:tc>
          <w:tcPr>
            <w:tcW w:w="25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A00447" w:rsidRPr="00203FA6" w:rsidRDefault="00A00447"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89.4</w:t>
            </w:r>
            <w:r w:rsidRPr="00203FA6">
              <w:rPr>
                <w:rFonts w:ascii="Times New Roman" w:hAnsi="Times New Roman"/>
                <w:bCs/>
                <w:color w:val="000000"/>
                <w:sz w:val="13"/>
                <w:szCs w:val="13"/>
                <w:vertAlign w:val="superscript"/>
              </w:rPr>
              <w:t>a</w:t>
            </w:r>
          </w:p>
        </w:tc>
        <w:tc>
          <w:tcPr>
            <w:tcW w:w="270" w:type="pct"/>
            <w:tcBorders>
              <w:top w:val="single" w:sz="8" w:space="0" w:color="000000"/>
              <w:left w:val="single" w:sz="8" w:space="0" w:color="000000"/>
              <w:right w:val="single" w:sz="4" w:space="0" w:color="auto"/>
            </w:tcBorders>
            <w:shd w:val="clear" w:color="auto" w:fill="auto"/>
            <w:tcMar>
              <w:top w:w="17" w:type="dxa"/>
              <w:left w:w="69" w:type="dxa"/>
              <w:bottom w:w="0" w:type="dxa"/>
              <w:right w:w="69" w:type="dxa"/>
            </w:tcMar>
            <w:vAlign w:val="center"/>
          </w:tcPr>
          <w:p w:rsidR="00A00447" w:rsidRPr="00203FA6" w:rsidRDefault="00A00447" w:rsidP="00203FA6">
            <w:pPr>
              <w:snapToGrid w:val="0"/>
              <w:spacing w:after="0" w:line="240" w:lineRule="auto"/>
              <w:jc w:val="both"/>
              <w:rPr>
                <w:rFonts w:ascii="Times New Roman" w:hAnsi="Times New Roman"/>
                <w:bCs/>
                <w:color w:val="000000"/>
                <w:sz w:val="13"/>
                <w:szCs w:val="13"/>
              </w:rPr>
            </w:pPr>
          </w:p>
        </w:tc>
        <w:tc>
          <w:tcPr>
            <w:tcW w:w="423" w:type="pct"/>
            <w:vMerge w:val="restart"/>
            <w:tcBorders>
              <w:top w:val="single" w:sz="8" w:space="0" w:color="000000"/>
              <w:left w:val="single" w:sz="4" w:space="0" w:color="auto"/>
              <w:right w:val="single" w:sz="8" w:space="0" w:color="000000"/>
            </w:tcBorders>
            <w:shd w:val="clear" w:color="auto" w:fill="auto"/>
            <w:vAlign w:val="center"/>
          </w:tcPr>
          <w:p w:rsidR="00A00447" w:rsidRPr="00203FA6" w:rsidRDefault="00A00447"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Vits</w:t>
            </w:r>
            <w:proofErr w:type="spellEnd"/>
            <w:r w:rsidRPr="00203FA6">
              <w:rPr>
                <w:rFonts w:ascii="Times New Roman" w:hAnsi="Times New Roman"/>
                <w:bCs/>
                <w:color w:val="000000"/>
                <w:sz w:val="13"/>
                <w:szCs w:val="13"/>
              </w:rPr>
              <w:t xml:space="preserve"> et al (2005)</w:t>
            </w:r>
          </w:p>
        </w:tc>
      </w:tr>
      <w:tr w:rsidR="00626923" w:rsidRPr="00203FA6" w:rsidTr="00626923">
        <w:trPr>
          <w:jc w:val="center"/>
        </w:trPr>
        <w:tc>
          <w:tcPr>
            <w:tcW w:w="375" w:type="pct"/>
            <w:vMerge w:val="restart"/>
            <w:tcBorders>
              <w:left w:val="single" w:sz="8" w:space="0" w:color="000000"/>
              <w:right w:val="single" w:sz="8" w:space="0" w:color="000000"/>
            </w:tcBorders>
            <w:shd w:val="clear" w:color="auto" w:fill="auto"/>
            <w:tcMar>
              <w:top w:w="17" w:type="dxa"/>
              <w:left w:w="69" w:type="dxa"/>
              <w:bottom w:w="0" w:type="dxa"/>
              <w:right w:w="69" w:type="dxa"/>
            </w:tcMar>
            <w:vAlign w:val="center"/>
          </w:tcPr>
          <w:p w:rsidR="00A00447" w:rsidRPr="00203FA6" w:rsidRDefault="00A00447"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Lohmann</w:t>
            </w:r>
            <w:proofErr w:type="spellEnd"/>
            <w:r w:rsidRPr="00203FA6">
              <w:rPr>
                <w:rFonts w:ascii="Times New Roman" w:hAnsi="Times New Roman"/>
                <w:bCs/>
                <w:color w:val="000000"/>
                <w:sz w:val="13"/>
                <w:szCs w:val="13"/>
              </w:rPr>
              <w:t xml:space="preserve"> </w:t>
            </w:r>
          </w:p>
        </w:tc>
        <w:tc>
          <w:tcPr>
            <w:tcW w:w="371" w:type="pct"/>
            <w:tcBorders>
              <w:left w:val="single" w:sz="8" w:space="0" w:color="000000"/>
              <w:right w:val="single" w:sz="8" w:space="0" w:color="000000"/>
            </w:tcBorders>
            <w:tcMar>
              <w:top w:w="17" w:type="dxa"/>
              <w:left w:w="69" w:type="dxa"/>
              <w:bottom w:w="0" w:type="dxa"/>
              <w:right w:w="69" w:type="dxa"/>
            </w:tcMar>
            <w:vAlign w:val="center"/>
          </w:tcPr>
          <w:p w:rsidR="00A00447" w:rsidRPr="00203FA6" w:rsidRDefault="00A00447"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Eunovent</w:t>
            </w:r>
            <w:proofErr w:type="spellEnd"/>
            <w:r w:rsidRPr="00203FA6">
              <w:rPr>
                <w:rFonts w:ascii="Times New Roman" w:hAnsi="Times New Roman"/>
                <w:bCs/>
                <w:color w:val="000000"/>
                <w:sz w:val="13"/>
                <w:szCs w:val="13"/>
              </w:rPr>
              <w:t xml:space="preserve"> 625</w:t>
            </w:r>
            <w:r w:rsidRPr="00203FA6">
              <w:rPr>
                <w:rFonts w:ascii="Times New Roman" w:hAnsi="Times New Roman"/>
                <w:bCs/>
                <w:color w:val="000000"/>
                <w:sz w:val="13"/>
                <w:szCs w:val="13"/>
                <w:vertAlign w:val="subscript"/>
              </w:rPr>
              <w:t>a</w:t>
            </w:r>
          </w:p>
        </w:tc>
        <w:tc>
          <w:tcPr>
            <w:tcW w:w="22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A00447" w:rsidRPr="00203FA6" w:rsidRDefault="00A00447" w:rsidP="00203FA6">
            <w:pPr>
              <w:snapToGrid w:val="0"/>
              <w:spacing w:after="0" w:line="240" w:lineRule="auto"/>
              <w:jc w:val="both"/>
              <w:rPr>
                <w:rFonts w:ascii="Times New Roman" w:hAnsi="Times New Roman"/>
                <w:bCs/>
                <w:color w:val="000000"/>
                <w:sz w:val="13"/>
                <w:szCs w:val="13"/>
              </w:rPr>
            </w:pPr>
          </w:p>
        </w:tc>
        <w:tc>
          <w:tcPr>
            <w:tcW w:w="22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A00447" w:rsidRPr="00203FA6" w:rsidRDefault="00A00447" w:rsidP="00203FA6">
            <w:pPr>
              <w:snapToGrid w:val="0"/>
              <w:spacing w:after="0" w:line="240" w:lineRule="auto"/>
              <w:jc w:val="both"/>
              <w:rPr>
                <w:rFonts w:ascii="Times New Roman" w:hAnsi="Times New Roman"/>
                <w:bCs/>
                <w:color w:val="000000"/>
                <w:sz w:val="13"/>
                <w:szCs w:val="13"/>
              </w:rPr>
            </w:pPr>
          </w:p>
        </w:tc>
        <w:tc>
          <w:tcPr>
            <w:tcW w:w="25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A00447" w:rsidRPr="00203FA6" w:rsidRDefault="00A00447"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64.1</w:t>
            </w:r>
            <w:r w:rsidRPr="00203FA6">
              <w:rPr>
                <w:rFonts w:ascii="Times New Roman" w:hAnsi="Times New Roman"/>
                <w:bCs/>
                <w:color w:val="000000"/>
                <w:sz w:val="13"/>
                <w:szCs w:val="13"/>
                <w:vertAlign w:val="superscript"/>
              </w:rPr>
              <w:t>a</w:t>
            </w:r>
          </w:p>
        </w:tc>
        <w:tc>
          <w:tcPr>
            <w:tcW w:w="246"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A00447" w:rsidRPr="00203FA6" w:rsidRDefault="00A00447" w:rsidP="00203FA6">
            <w:pPr>
              <w:snapToGrid w:val="0"/>
              <w:spacing w:after="0" w:line="240" w:lineRule="auto"/>
              <w:jc w:val="both"/>
              <w:rPr>
                <w:rFonts w:ascii="Times New Roman" w:hAnsi="Times New Roman"/>
                <w:bCs/>
                <w:color w:val="000000"/>
                <w:sz w:val="13"/>
                <w:szCs w:val="13"/>
              </w:rPr>
            </w:pPr>
          </w:p>
        </w:tc>
        <w:tc>
          <w:tcPr>
            <w:tcW w:w="33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A00447" w:rsidRPr="00203FA6" w:rsidRDefault="00A00447"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0.3279</w:t>
            </w:r>
            <w:r w:rsidRPr="00203FA6">
              <w:rPr>
                <w:rFonts w:ascii="Times New Roman" w:hAnsi="Times New Roman"/>
                <w:bCs/>
                <w:color w:val="000000"/>
                <w:sz w:val="13"/>
                <w:szCs w:val="13"/>
                <w:vertAlign w:val="superscript"/>
              </w:rPr>
              <w:t>a</w:t>
            </w:r>
          </w:p>
        </w:tc>
        <w:tc>
          <w:tcPr>
            <w:tcW w:w="310"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A00447" w:rsidRPr="00203FA6" w:rsidRDefault="00A00447" w:rsidP="00203FA6">
            <w:pPr>
              <w:snapToGrid w:val="0"/>
              <w:spacing w:after="0" w:line="240" w:lineRule="auto"/>
              <w:jc w:val="both"/>
              <w:rPr>
                <w:rFonts w:ascii="Times New Roman" w:hAnsi="Times New Roman"/>
                <w:bCs/>
                <w:color w:val="000000"/>
                <w:sz w:val="13"/>
                <w:szCs w:val="13"/>
              </w:rPr>
            </w:pPr>
          </w:p>
        </w:tc>
        <w:tc>
          <w:tcPr>
            <w:tcW w:w="25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A00447" w:rsidRPr="00203FA6" w:rsidRDefault="00A00447" w:rsidP="00203FA6">
            <w:pPr>
              <w:snapToGrid w:val="0"/>
              <w:spacing w:after="0" w:line="240" w:lineRule="auto"/>
              <w:jc w:val="both"/>
              <w:rPr>
                <w:rFonts w:ascii="Times New Roman" w:hAnsi="Times New Roman"/>
                <w:bCs/>
                <w:color w:val="000000"/>
                <w:sz w:val="13"/>
                <w:szCs w:val="13"/>
              </w:rPr>
            </w:pPr>
          </w:p>
        </w:tc>
        <w:tc>
          <w:tcPr>
            <w:tcW w:w="21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A00447" w:rsidRPr="00203FA6" w:rsidRDefault="00A00447" w:rsidP="00203FA6">
            <w:pPr>
              <w:snapToGrid w:val="0"/>
              <w:spacing w:after="0" w:line="240" w:lineRule="auto"/>
              <w:jc w:val="both"/>
              <w:rPr>
                <w:rFonts w:ascii="Times New Roman" w:hAnsi="Times New Roman"/>
                <w:bCs/>
                <w:color w:val="000000"/>
                <w:sz w:val="13"/>
                <w:szCs w:val="13"/>
              </w:rPr>
            </w:pPr>
          </w:p>
        </w:tc>
        <w:tc>
          <w:tcPr>
            <w:tcW w:w="23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A00447" w:rsidRPr="00203FA6" w:rsidRDefault="00A00447" w:rsidP="00203FA6">
            <w:pPr>
              <w:snapToGrid w:val="0"/>
              <w:spacing w:after="0" w:line="240" w:lineRule="auto"/>
              <w:jc w:val="both"/>
              <w:rPr>
                <w:rFonts w:ascii="Times New Roman" w:hAnsi="Times New Roman"/>
                <w:bCs/>
                <w:color w:val="000000"/>
                <w:sz w:val="13"/>
                <w:szCs w:val="13"/>
              </w:rPr>
            </w:pPr>
          </w:p>
        </w:tc>
        <w:tc>
          <w:tcPr>
            <w:tcW w:w="27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A00447" w:rsidRPr="00203FA6" w:rsidRDefault="00A00447" w:rsidP="00203FA6">
            <w:pPr>
              <w:snapToGrid w:val="0"/>
              <w:spacing w:after="0" w:line="240" w:lineRule="auto"/>
              <w:jc w:val="both"/>
              <w:rPr>
                <w:rFonts w:ascii="Times New Roman" w:hAnsi="Times New Roman"/>
                <w:bCs/>
                <w:color w:val="000000"/>
                <w:sz w:val="13"/>
                <w:szCs w:val="13"/>
              </w:rPr>
            </w:pPr>
          </w:p>
        </w:tc>
        <w:tc>
          <w:tcPr>
            <w:tcW w:w="21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A00447" w:rsidRPr="00203FA6" w:rsidRDefault="00A00447" w:rsidP="00203FA6">
            <w:pPr>
              <w:snapToGrid w:val="0"/>
              <w:spacing w:after="0" w:line="240" w:lineRule="auto"/>
              <w:jc w:val="both"/>
              <w:rPr>
                <w:rFonts w:ascii="Times New Roman" w:hAnsi="Times New Roman"/>
                <w:bCs/>
                <w:color w:val="000000"/>
                <w:sz w:val="13"/>
                <w:szCs w:val="13"/>
              </w:rPr>
            </w:pPr>
          </w:p>
        </w:tc>
        <w:tc>
          <w:tcPr>
            <w:tcW w:w="24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A00447" w:rsidRPr="00203FA6" w:rsidRDefault="00A00447"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81.0</w:t>
            </w:r>
            <w:r w:rsidRPr="00203FA6">
              <w:rPr>
                <w:rFonts w:ascii="Times New Roman" w:hAnsi="Times New Roman"/>
                <w:bCs/>
                <w:color w:val="000000"/>
                <w:sz w:val="13"/>
                <w:szCs w:val="13"/>
                <w:vertAlign w:val="superscript"/>
              </w:rPr>
              <w:t>c</w:t>
            </w:r>
          </w:p>
        </w:tc>
        <w:tc>
          <w:tcPr>
            <w:tcW w:w="27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A00447" w:rsidRPr="00203FA6" w:rsidRDefault="00A00447" w:rsidP="00203FA6">
            <w:pPr>
              <w:snapToGrid w:val="0"/>
              <w:spacing w:after="0" w:line="240" w:lineRule="auto"/>
              <w:jc w:val="both"/>
              <w:rPr>
                <w:rFonts w:ascii="Times New Roman" w:hAnsi="Times New Roman"/>
                <w:bCs/>
                <w:color w:val="000000"/>
                <w:sz w:val="13"/>
                <w:szCs w:val="13"/>
              </w:rPr>
            </w:pPr>
          </w:p>
        </w:tc>
        <w:tc>
          <w:tcPr>
            <w:tcW w:w="25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A00447" w:rsidRPr="00203FA6" w:rsidRDefault="00A00447"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87.3</w:t>
            </w:r>
            <w:r w:rsidRPr="00203FA6">
              <w:rPr>
                <w:rFonts w:ascii="Times New Roman" w:hAnsi="Times New Roman"/>
                <w:bCs/>
                <w:color w:val="000000"/>
                <w:sz w:val="13"/>
                <w:szCs w:val="13"/>
                <w:vertAlign w:val="superscript"/>
              </w:rPr>
              <w:t>c</w:t>
            </w:r>
          </w:p>
        </w:tc>
        <w:tc>
          <w:tcPr>
            <w:tcW w:w="270"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A00447" w:rsidRPr="00203FA6" w:rsidRDefault="00A00447" w:rsidP="00203FA6">
            <w:pPr>
              <w:snapToGrid w:val="0"/>
              <w:spacing w:after="0" w:line="240" w:lineRule="auto"/>
              <w:jc w:val="both"/>
              <w:rPr>
                <w:rFonts w:ascii="Times New Roman" w:hAnsi="Times New Roman"/>
                <w:bCs/>
                <w:color w:val="000000"/>
                <w:sz w:val="13"/>
                <w:szCs w:val="13"/>
              </w:rPr>
            </w:pPr>
          </w:p>
        </w:tc>
        <w:tc>
          <w:tcPr>
            <w:tcW w:w="423" w:type="pct"/>
            <w:vMerge/>
            <w:tcBorders>
              <w:left w:val="single" w:sz="4" w:space="0" w:color="auto"/>
              <w:right w:val="single" w:sz="8" w:space="0" w:color="000000"/>
            </w:tcBorders>
            <w:shd w:val="clear" w:color="auto" w:fill="auto"/>
            <w:vAlign w:val="center"/>
          </w:tcPr>
          <w:p w:rsidR="00A00447" w:rsidRPr="00203FA6" w:rsidRDefault="00A00447"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75" w:type="pct"/>
            <w:vMerge/>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A00447" w:rsidRPr="00203FA6" w:rsidRDefault="00A00447" w:rsidP="00203FA6">
            <w:pPr>
              <w:snapToGrid w:val="0"/>
              <w:spacing w:after="0" w:line="240" w:lineRule="auto"/>
              <w:jc w:val="both"/>
              <w:rPr>
                <w:rFonts w:ascii="Times New Roman" w:hAnsi="Times New Roman"/>
                <w:bCs/>
                <w:color w:val="000000"/>
                <w:sz w:val="13"/>
                <w:szCs w:val="13"/>
              </w:rPr>
            </w:pPr>
          </w:p>
        </w:tc>
        <w:tc>
          <w:tcPr>
            <w:tcW w:w="371" w:type="pct"/>
            <w:tcBorders>
              <w:left w:val="single" w:sz="8" w:space="0" w:color="000000"/>
              <w:bottom w:val="single" w:sz="8" w:space="0" w:color="000000"/>
              <w:right w:val="single" w:sz="8" w:space="0" w:color="000000"/>
            </w:tcBorders>
            <w:tcMar>
              <w:top w:w="17" w:type="dxa"/>
              <w:left w:w="69" w:type="dxa"/>
              <w:bottom w:w="0" w:type="dxa"/>
              <w:right w:w="69" w:type="dxa"/>
            </w:tcMar>
            <w:vAlign w:val="center"/>
          </w:tcPr>
          <w:p w:rsidR="00A00447" w:rsidRPr="00203FA6" w:rsidRDefault="00A00447"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Eurovent</w:t>
            </w:r>
            <w:proofErr w:type="spellEnd"/>
            <w:r w:rsidRPr="00203FA6">
              <w:rPr>
                <w:rFonts w:ascii="Times New Roman" w:hAnsi="Times New Roman"/>
                <w:bCs/>
                <w:color w:val="000000"/>
                <w:sz w:val="13"/>
                <w:szCs w:val="13"/>
              </w:rPr>
              <w:t xml:space="preserve"> 625</w:t>
            </w:r>
            <w:r w:rsidRPr="00203FA6">
              <w:rPr>
                <w:rFonts w:ascii="Times New Roman" w:hAnsi="Times New Roman"/>
                <w:bCs/>
                <w:color w:val="000000"/>
                <w:sz w:val="13"/>
                <w:szCs w:val="13"/>
                <w:vertAlign w:val="superscript"/>
              </w:rPr>
              <w:t>a</w:t>
            </w:r>
          </w:p>
        </w:tc>
        <w:tc>
          <w:tcPr>
            <w:tcW w:w="224"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A00447" w:rsidRPr="00203FA6" w:rsidRDefault="00A00447" w:rsidP="00203FA6">
            <w:pPr>
              <w:snapToGrid w:val="0"/>
              <w:spacing w:after="0" w:line="240" w:lineRule="auto"/>
              <w:jc w:val="both"/>
              <w:rPr>
                <w:rFonts w:ascii="Times New Roman" w:hAnsi="Times New Roman"/>
                <w:bCs/>
                <w:color w:val="000000"/>
                <w:sz w:val="13"/>
                <w:szCs w:val="13"/>
              </w:rPr>
            </w:pPr>
          </w:p>
        </w:tc>
        <w:tc>
          <w:tcPr>
            <w:tcW w:w="224"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A00447" w:rsidRPr="00203FA6" w:rsidRDefault="00A00447" w:rsidP="00203FA6">
            <w:pPr>
              <w:snapToGrid w:val="0"/>
              <w:spacing w:after="0" w:line="240" w:lineRule="auto"/>
              <w:jc w:val="both"/>
              <w:rPr>
                <w:rFonts w:ascii="Times New Roman" w:hAnsi="Times New Roman"/>
                <w:bCs/>
                <w:color w:val="000000"/>
                <w:sz w:val="13"/>
                <w:szCs w:val="13"/>
              </w:rPr>
            </w:pPr>
          </w:p>
        </w:tc>
        <w:tc>
          <w:tcPr>
            <w:tcW w:w="25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A00447" w:rsidRPr="00203FA6" w:rsidRDefault="00A00447"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63.2</w:t>
            </w:r>
            <w:r w:rsidRPr="00203FA6">
              <w:rPr>
                <w:rFonts w:ascii="Times New Roman" w:hAnsi="Times New Roman"/>
                <w:bCs/>
                <w:color w:val="000000"/>
                <w:sz w:val="13"/>
                <w:szCs w:val="13"/>
                <w:vertAlign w:val="superscript"/>
              </w:rPr>
              <w:t>bc</w:t>
            </w:r>
          </w:p>
        </w:tc>
        <w:tc>
          <w:tcPr>
            <w:tcW w:w="246"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A00447" w:rsidRPr="00203FA6" w:rsidRDefault="00A00447" w:rsidP="00203FA6">
            <w:pPr>
              <w:snapToGrid w:val="0"/>
              <w:spacing w:after="0" w:line="240" w:lineRule="auto"/>
              <w:jc w:val="both"/>
              <w:rPr>
                <w:rFonts w:ascii="Times New Roman" w:hAnsi="Times New Roman"/>
                <w:bCs/>
                <w:color w:val="000000"/>
                <w:sz w:val="13"/>
                <w:szCs w:val="13"/>
              </w:rPr>
            </w:pPr>
          </w:p>
        </w:tc>
        <w:tc>
          <w:tcPr>
            <w:tcW w:w="335"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A00447" w:rsidRPr="00203FA6" w:rsidRDefault="00A00447"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0.3247</w:t>
            </w:r>
            <w:r w:rsidRPr="00203FA6">
              <w:rPr>
                <w:rFonts w:ascii="Times New Roman" w:hAnsi="Times New Roman"/>
                <w:bCs/>
                <w:color w:val="000000"/>
                <w:sz w:val="13"/>
                <w:szCs w:val="13"/>
                <w:vertAlign w:val="superscript"/>
              </w:rPr>
              <w:t>ab</w:t>
            </w:r>
          </w:p>
        </w:tc>
        <w:tc>
          <w:tcPr>
            <w:tcW w:w="310"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A00447" w:rsidRPr="00203FA6" w:rsidRDefault="00A00447" w:rsidP="00203FA6">
            <w:pPr>
              <w:snapToGrid w:val="0"/>
              <w:spacing w:after="0" w:line="240" w:lineRule="auto"/>
              <w:jc w:val="both"/>
              <w:rPr>
                <w:rFonts w:ascii="Times New Roman" w:hAnsi="Times New Roman"/>
                <w:bCs/>
                <w:color w:val="000000"/>
                <w:sz w:val="13"/>
                <w:szCs w:val="13"/>
              </w:rPr>
            </w:pPr>
          </w:p>
        </w:tc>
        <w:tc>
          <w:tcPr>
            <w:tcW w:w="259"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A00447" w:rsidRPr="00203FA6" w:rsidRDefault="00A00447" w:rsidP="00203FA6">
            <w:pPr>
              <w:snapToGrid w:val="0"/>
              <w:spacing w:after="0" w:line="240" w:lineRule="auto"/>
              <w:jc w:val="both"/>
              <w:rPr>
                <w:rFonts w:ascii="Times New Roman" w:hAnsi="Times New Roman"/>
                <w:bCs/>
                <w:color w:val="000000"/>
                <w:sz w:val="13"/>
                <w:szCs w:val="13"/>
              </w:rPr>
            </w:pPr>
          </w:p>
        </w:tc>
        <w:tc>
          <w:tcPr>
            <w:tcW w:w="211"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A00447" w:rsidRPr="00203FA6" w:rsidRDefault="00A00447" w:rsidP="00203FA6">
            <w:pPr>
              <w:snapToGrid w:val="0"/>
              <w:spacing w:after="0" w:line="240" w:lineRule="auto"/>
              <w:jc w:val="both"/>
              <w:rPr>
                <w:rFonts w:ascii="Times New Roman" w:hAnsi="Times New Roman"/>
                <w:bCs/>
                <w:color w:val="000000"/>
                <w:sz w:val="13"/>
                <w:szCs w:val="13"/>
              </w:rPr>
            </w:pPr>
          </w:p>
        </w:tc>
        <w:tc>
          <w:tcPr>
            <w:tcW w:w="23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A00447" w:rsidRPr="00203FA6" w:rsidRDefault="00A00447" w:rsidP="00203FA6">
            <w:pPr>
              <w:snapToGrid w:val="0"/>
              <w:spacing w:after="0" w:line="240" w:lineRule="auto"/>
              <w:jc w:val="both"/>
              <w:rPr>
                <w:rFonts w:ascii="Times New Roman" w:hAnsi="Times New Roman"/>
                <w:bCs/>
                <w:color w:val="000000"/>
                <w:sz w:val="13"/>
                <w:szCs w:val="13"/>
              </w:rPr>
            </w:pPr>
          </w:p>
        </w:tc>
        <w:tc>
          <w:tcPr>
            <w:tcW w:w="27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A00447" w:rsidRPr="00203FA6" w:rsidRDefault="00A00447" w:rsidP="00203FA6">
            <w:pPr>
              <w:snapToGrid w:val="0"/>
              <w:spacing w:after="0" w:line="240" w:lineRule="auto"/>
              <w:jc w:val="both"/>
              <w:rPr>
                <w:rFonts w:ascii="Times New Roman" w:hAnsi="Times New Roman"/>
                <w:bCs/>
                <w:color w:val="000000"/>
                <w:sz w:val="13"/>
                <w:szCs w:val="13"/>
              </w:rPr>
            </w:pPr>
          </w:p>
        </w:tc>
        <w:tc>
          <w:tcPr>
            <w:tcW w:w="211"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A00447" w:rsidRPr="00203FA6" w:rsidRDefault="00A00447" w:rsidP="00203FA6">
            <w:pPr>
              <w:snapToGrid w:val="0"/>
              <w:spacing w:after="0" w:line="240" w:lineRule="auto"/>
              <w:jc w:val="both"/>
              <w:rPr>
                <w:rFonts w:ascii="Times New Roman" w:hAnsi="Times New Roman"/>
                <w:bCs/>
                <w:color w:val="000000"/>
                <w:sz w:val="13"/>
                <w:szCs w:val="13"/>
              </w:rPr>
            </w:pPr>
          </w:p>
        </w:tc>
        <w:tc>
          <w:tcPr>
            <w:tcW w:w="248"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A00447" w:rsidRPr="00203FA6" w:rsidRDefault="00A00447"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79.8</w:t>
            </w:r>
            <w:r w:rsidRPr="00203FA6">
              <w:rPr>
                <w:rFonts w:ascii="Times New Roman" w:hAnsi="Times New Roman"/>
                <w:bCs/>
                <w:color w:val="000000"/>
                <w:sz w:val="13"/>
                <w:szCs w:val="13"/>
                <w:vertAlign w:val="superscript"/>
              </w:rPr>
              <w:t>b</w:t>
            </w:r>
          </w:p>
        </w:tc>
        <w:tc>
          <w:tcPr>
            <w:tcW w:w="27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A00447" w:rsidRPr="00203FA6" w:rsidRDefault="00A00447" w:rsidP="00203FA6">
            <w:pPr>
              <w:snapToGrid w:val="0"/>
              <w:spacing w:after="0" w:line="240" w:lineRule="auto"/>
              <w:jc w:val="both"/>
              <w:rPr>
                <w:rFonts w:ascii="Times New Roman" w:hAnsi="Times New Roman"/>
                <w:bCs/>
                <w:color w:val="000000"/>
                <w:sz w:val="13"/>
                <w:szCs w:val="13"/>
              </w:rPr>
            </w:pPr>
          </w:p>
        </w:tc>
        <w:tc>
          <w:tcPr>
            <w:tcW w:w="25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A00447" w:rsidRPr="00203FA6" w:rsidRDefault="00A00447"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86.8</w:t>
            </w:r>
            <w:r w:rsidRPr="00203FA6">
              <w:rPr>
                <w:rFonts w:ascii="Times New Roman" w:hAnsi="Times New Roman"/>
                <w:bCs/>
                <w:color w:val="000000"/>
                <w:sz w:val="13"/>
                <w:szCs w:val="13"/>
                <w:vertAlign w:val="superscript"/>
              </w:rPr>
              <w:t>c</w:t>
            </w:r>
          </w:p>
        </w:tc>
        <w:tc>
          <w:tcPr>
            <w:tcW w:w="270" w:type="pct"/>
            <w:tcBorders>
              <w:left w:val="single" w:sz="8" w:space="0" w:color="000000"/>
              <w:bottom w:val="single" w:sz="8" w:space="0" w:color="000000"/>
              <w:right w:val="single" w:sz="4" w:space="0" w:color="auto"/>
            </w:tcBorders>
            <w:shd w:val="clear" w:color="auto" w:fill="auto"/>
            <w:tcMar>
              <w:top w:w="17" w:type="dxa"/>
              <w:left w:w="69" w:type="dxa"/>
              <w:bottom w:w="0" w:type="dxa"/>
              <w:right w:w="69" w:type="dxa"/>
            </w:tcMar>
            <w:vAlign w:val="center"/>
          </w:tcPr>
          <w:p w:rsidR="00A00447" w:rsidRPr="00203FA6" w:rsidRDefault="00A00447" w:rsidP="00203FA6">
            <w:pPr>
              <w:snapToGrid w:val="0"/>
              <w:spacing w:after="0" w:line="240" w:lineRule="auto"/>
              <w:jc w:val="both"/>
              <w:rPr>
                <w:rFonts w:ascii="Times New Roman" w:hAnsi="Times New Roman"/>
                <w:bCs/>
                <w:color w:val="000000"/>
                <w:sz w:val="13"/>
                <w:szCs w:val="13"/>
              </w:rPr>
            </w:pPr>
          </w:p>
        </w:tc>
        <w:tc>
          <w:tcPr>
            <w:tcW w:w="423" w:type="pct"/>
            <w:vMerge/>
            <w:tcBorders>
              <w:left w:val="single" w:sz="4" w:space="0" w:color="auto"/>
              <w:bottom w:val="single" w:sz="8" w:space="0" w:color="000000"/>
              <w:right w:val="single" w:sz="8" w:space="0" w:color="000000"/>
            </w:tcBorders>
            <w:shd w:val="clear" w:color="auto" w:fill="auto"/>
            <w:vAlign w:val="center"/>
          </w:tcPr>
          <w:p w:rsidR="00A00447" w:rsidRPr="00203FA6" w:rsidRDefault="00A00447" w:rsidP="00203FA6">
            <w:pPr>
              <w:snapToGrid w:val="0"/>
              <w:spacing w:after="0" w:line="240" w:lineRule="auto"/>
              <w:jc w:val="both"/>
              <w:rPr>
                <w:rFonts w:ascii="Times New Roman" w:hAnsi="Times New Roman"/>
                <w:bCs/>
                <w:color w:val="000000"/>
                <w:sz w:val="13"/>
                <w:szCs w:val="13"/>
              </w:rPr>
            </w:pPr>
          </w:p>
        </w:tc>
      </w:tr>
    </w:tbl>
    <w:p w:rsidR="00CB0834" w:rsidRDefault="00CB0834" w:rsidP="00203FA6">
      <w:pPr>
        <w:snapToGrid w:val="0"/>
        <w:spacing w:after="0" w:line="240" w:lineRule="auto"/>
        <w:jc w:val="center"/>
        <w:rPr>
          <w:rFonts w:ascii="Times New Roman" w:hAnsi="Times New Roman"/>
          <w:b/>
          <w:sz w:val="20"/>
          <w:szCs w:val="18"/>
          <w:lang w:eastAsia="zh-CN"/>
        </w:rPr>
      </w:pPr>
    </w:p>
    <w:p w:rsidR="00DF3BDB" w:rsidRPr="00626923" w:rsidRDefault="00DF3BDB" w:rsidP="00203FA6">
      <w:pPr>
        <w:snapToGrid w:val="0"/>
        <w:spacing w:after="0" w:line="240" w:lineRule="auto"/>
        <w:jc w:val="center"/>
        <w:rPr>
          <w:rFonts w:ascii="Times New Roman" w:hAnsi="Times New Roman"/>
          <w:sz w:val="20"/>
          <w:szCs w:val="24"/>
        </w:rPr>
      </w:pPr>
      <w:r w:rsidRPr="00626923">
        <w:rPr>
          <w:rFonts w:ascii="Times New Roman" w:hAnsi="Times New Roman"/>
          <w:b/>
          <w:sz w:val="20"/>
          <w:szCs w:val="18"/>
        </w:rPr>
        <w:t xml:space="preserve">Table 5: Breed, Housing, References and Egg Quality Parameters (Continues) </w:t>
      </w:r>
    </w:p>
    <w:tbl>
      <w:tblPr>
        <w:tblW w:w="5000" w:type="pct"/>
        <w:jc w:val="center"/>
        <w:tblCellMar>
          <w:left w:w="57" w:type="dxa"/>
          <w:right w:w="57" w:type="dxa"/>
        </w:tblCellMar>
        <w:tblLook w:val="04A0"/>
      </w:tblPr>
      <w:tblGrid>
        <w:gridCol w:w="719"/>
        <w:gridCol w:w="679"/>
        <w:gridCol w:w="433"/>
        <w:gridCol w:w="433"/>
        <w:gridCol w:w="567"/>
        <w:gridCol w:w="522"/>
        <w:gridCol w:w="556"/>
        <w:gridCol w:w="602"/>
        <w:gridCol w:w="501"/>
        <w:gridCol w:w="480"/>
        <w:gridCol w:w="459"/>
        <w:gridCol w:w="501"/>
        <w:gridCol w:w="408"/>
        <w:gridCol w:w="529"/>
        <w:gridCol w:w="480"/>
        <w:gridCol w:w="393"/>
        <w:gridCol w:w="404"/>
        <w:gridCol w:w="822"/>
      </w:tblGrid>
      <w:tr w:rsidR="00626923" w:rsidRPr="00203FA6" w:rsidTr="00626923">
        <w:trPr>
          <w:jc w:val="center"/>
        </w:trPr>
        <w:tc>
          <w:tcPr>
            <w:tcW w:w="379"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DF3BDB" w:rsidRPr="00203FA6" w:rsidRDefault="00DF3BDB"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bCs/>
                <w:color w:val="000000"/>
                <w:sz w:val="13"/>
                <w:szCs w:val="13"/>
              </w:rPr>
              <w:t>Breed</w:t>
            </w:r>
            <w:r w:rsidRPr="00203FA6">
              <w:rPr>
                <w:rFonts w:ascii="Times New Roman" w:hAnsi="Times New Roman"/>
                <w:b/>
                <w:color w:val="000000"/>
                <w:sz w:val="13"/>
                <w:szCs w:val="13"/>
              </w:rPr>
              <w:t xml:space="preserve"> </w:t>
            </w:r>
          </w:p>
        </w:tc>
        <w:tc>
          <w:tcPr>
            <w:tcW w:w="358" w:type="pct"/>
            <w:tcBorders>
              <w:top w:val="single" w:sz="8" w:space="0" w:color="000000"/>
              <w:left w:val="single" w:sz="8" w:space="0" w:color="000000"/>
              <w:bottom w:val="single" w:sz="8" w:space="0" w:color="000000"/>
              <w:right w:val="single" w:sz="8" w:space="0" w:color="000000"/>
            </w:tcBorders>
            <w:tcMar>
              <w:top w:w="17" w:type="dxa"/>
              <w:left w:w="69" w:type="dxa"/>
              <w:bottom w:w="0" w:type="dxa"/>
              <w:right w:w="69" w:type="dxa"/>
            </w:tcMar>
            <w:vAlign w:val="center"/>
          </w:tcPr>
          <w:p w:rsidR="00DF3BDB" w:rsidRPr="00203FA6" w:rsidRDefault="00DF3BDB" w:rsidP="00203FA6">
            <w:pPr>
              <w:snapToGrid w:val="0"/>
              <w:spacing w:after="0" w:line="240" w:lineRule="auto"/>
              <w:jc w:val="both"/>
              <w:rPr>
                <w:rFonts w:ascii="Times New Roman" w:hAnsi="Times New Roman"/>
                <w:b/>
                <w:bCs/>
                <w:color w:val="000000"/>
                <w:sz w:val="13"/>
                <w:szCs w:val="13"/>
              </w:rPr>
            </w:pPr>
            <w:r w:rsidRPr="00203FA6">
              <w:rPr>
                <w:rFonts w:ascii="Times New Roman" w:hAnsi="Times New Roman"/>
                <w:b/>
                <w:bCs/>
                <w:color w:val="000000"/>
                <w:sz w:val="13"/>
                <w:szCs w:val="13"/>
              </w:rPr>
              <w:t xml:space="preserve">Housing </w:t>
            </w:r>
          </w:p>
        </w:tc>
        <w:tc>
          <w:tcPr>
            <w:tcW w:w="228"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DF3BDB" w:rsidRPr="00203FA6" w:rsidRDefault="00DF3BDB"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bCs/>
                <w:color w:val="000000"/>
                <w:sz w:val="13"/>
                <w:szCs w:val="13"/>
              </w:rPr>
              <w:t>EL</w:t>
            </w:r>
            <w:r w:rsidRPr="00203FA6">
              <w:rPr>
                <w:rFonts w:ascii="Times New Roman" w:hAnsi="Times New Roman"/>
                <w:b/>
                <w:color w:val="000000"/>
                <w:sz w:val="13"/>
                <w:szCs w:val="13"/>
              </w:rPr>
              <w:t xml:space="preserve"> </w:t>
            </w:r>
          </w:p>
          <w:p w:rsidR="00DF3BDB" w:rsidRPr="00203FA6" w:rsidRDefault="00DF3BDB"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color w:val="000000"/>
                <w:sz w:val="13"/>
                <w:szCs w:val="13"/>
              </w:rPr>
              <w:t>(cm)</w:t>
            </w:r>
          </w:p>
        </w:tc>
        <w:tc>
          <w:tcPr>
            <w:tcW w:w="228"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DF3BDB" w:rsidRPr="00203FA6" w:rsidRDefault="00DF3BDB"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bCs/>
                <w:color w:val="000000"/>
                <w:sz w:val="13"/>
                <w:szCs w:val="13"/>
              </w:rPr>
              <w:t>EB</w:t>
            </w:r>
            <w:r w:rsidRPr="00203FA6">
              <w:rPr>
                <w:rFonts w:ascii="Times New Roman" w:hAnsi="Times New Roman"/>
                <w:b/>
                <w:color w:val="000000"/>
                <w:sz w:val="13"/>
                <w:szCs w:val="13"/>
              </w:rPr>
              <w:t xml:space="preserve"> </w:t>
            </w:r>
          </w:p>
          <w:p w:rsidR="00DF3BDB" w:rsidRPr="00203FA6" w:rsidRDefault="00DF3BDB"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color w:val="000000"/>
                <w:sz w:val="13"/>
                <w:szCs w:val="13"/>
              </w:rPr>
              <w:t>(cm)</w:t>
            </w:r>
          </w:p>
        </w:tc>
        <w:tc>
          <w:tcPr>
            <w:tcW w:w="299"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DF3BDB" w:rsidRPr="00203FA6" w:rsidRDefault="00DF3BDB"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bCs/>
                <w:color w:val="000000"/>
                <w:sz w:val="13"/>
                <w:szCs w:val="13"/>
              </w:rPr>
              <w:t>EW</w:t>
            </w:r>
            <w:r w:rsidRPr="00203FA6">
              <w:rPr>
                <w:rFonts w:ascii="Times New Roman" w:hAnsi="Times New Roman"/>
                <w:b/>
                <w:color w:val="000000"/>
                <w:sz w:val="13"/>
                <w:szCs w:val="13"/>
              </w:rPr>
              <w:t xml:space="preserve"> </w:t>
            </w:r>
          </w:p>
          <w:p w:rsidR="00DF3BDB" w:rsidRPr="00203FA6" w:rsidRDefault="00DF3BDB"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color w:val="000000"/>
                <w:sz w:val="13"/>
                <w:szCs w:val="13"/>
              </w:rPr>
              <w:t>(g)</w:t>
            </w:r>
          </w:p>
        </w:tc>
        <w:tc>
          <w:tcPr>
            <w:tcW w:w="275"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DF3BDB" w:rsidRPr="00203FA6" w:rsidRDefault="00DF3BDB"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bCs/>
                <w:color w:val="000000"/>
                <w:sz w:val="13"/>
                <w:szCs w:val="13"/>
              </w:rPr>
              <w:t>ESW</w:t>
            </w:r>
            <w:r w:rsidRPr="00203FA6">
              <w:rPr>
                <w:rFonts w:ascii="Times New Roman" w:hAnsi="Times New Roman"/>
                <w:b/>
                <w:color w:val="000000"/>
                <w:sz w:val="13"/>
                <w:szCs w:val="13"/>
              </w:rPr>
              <w:t xml:space="preserve"> </w:t>
            </w:r>
          </w:p>
          <w:p w:rsidR="00DF3BDB" w:rsidRPr="00203FA6" w:rsidRDefault="00DF3BDB"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color w:val="000000"/>
                <w:sz w:val="13"/>
                <w:szCs w:val="13"/>
              </w:rPr>
              <w:t>(g)</w:t>
            </w:r>
          </w:p>
        </w:tc>
        <w:tc>
          <w:tcPr>
            <w:tcW w:w="293"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DF3BDB" w:rsidRPr="00203FA6" w:rsidRDefault="00DF3BDB"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bCs/>
                <w:color w:val="000000"/>
                <w:sz w:val="13"/>
                <w:szCs w:val="13"/>
              </w:rPr>
              <w:t>EST</w:t>
            </w:r>
            <w:r w:rsidRPr="00203FA6">
              <w:rPr>
                <w:rFonts w:ascii="Times New Roman" w:hAnsi="Times New Roman"/>
                <w:b/>
                <w:color w:val="000000"/>
                <w:sz w:val="13"/>
                <w:szCs w:val="13"/>
              </w:rPr>
              <w:t xml:space="preserve"> </w:t>
            </w:r>
          </w:p>
          <w:p w:rsidR="00DF3BDB" w:rsidRPr="00203FA6" w:rsidRDefault="00DF3BDB"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color w:val="000000"/>
                <w:sz w:val="13"/>
                <w:szCs w:val="13"/>
              </w:rPr>
              <w:t>(mm)</w:t>
            </w:r>
          </w:p>
        </w:tc>
        <w:tc>
          <w:tcPr>
            <w:tcW w:w="317"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DF3BDB" w:rsidRPr="00203FA6" w:rsidRDefault="00DF3BDB"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bCs/>
                <w:color w:val="000000"/>
                <w:sz w:val="13"/>
                <w:szCs w:val="13"/>
              </w:rPr>
              <w:t>ESS</w:t>
            </w:r>
            <w:r w:rsidRPr="00203FA6">
              <w:rPr>
                <w:rFonts w:ascii="Times New Roman" w:hAnsi="Times New Roman"/>
                <w:b/>
                <w:color w:val="000000"/>
                <w:sz w:val="13"/>
                <w:szCs w:val="13"/>
              </w:rPr>
              <w:t xml:space="preserve"> </w:t>
            </w:r>
          </w:p>
          <w:p w:rsidR="00DF3BDB" w:rsidRPr="00203FA6" w:rsidRDefault="00DF3BDB"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color w:val="000000"/>
                <w:sz w:val="13"/>
                <w:szCs w:val="13"/>
              </w:rPr>
              <w:t>(g/cm</w:t>
            </w:r>
            <w:r w:rsidRPr="00203FA6">
              <w:rPr>
                <w:rFonts w:ascii="Times New Roman" w:hAnsi="Times New Roman"/>
                <w:b/>
                <w:color w:val="000000"/>
                <w:sz w:val="13"/>
                <w:szCs w:val="13"/>
                <w:vertAlign w:val="superscript"/>
              </w:rPr>
              <w:t>2</w:t>
            </w:r>
            <w:r w:rsidRPr="00203FA6">
              <w:rPr>
                <w:rFonts w:ascii="Times New Roman" w:hAnsi="Times New Roman"/>
                <w:b/>
                <w:color w:val="000000"/>
                <w:sz w:val="13"/>
                <w:szCs w:val="13"/>
              </w:rPr>
              <w:t>)</w:t>
            </w:r>
          </w:p>
        </w:tc>
        <w:tc>
          <w:tcPr>
            <w:tcW w:w="264"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DF3BDB" w:rsidRPr="00203FA6" w:rsidRDefault="00DF3BDB"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bCs/>
                <w:color w:val="000000"/>
                <w:sz w:val="13"/>
                <w:szCs w:val="13"/>
              </w:rPr>
              <w:t>EYW</w:t>
            </w:r>
            <w:r w:rsidRPr="00203FA6">
              <w:rPr>
                <w:rFonts w:ascii="Times New Roman" w:hAnsi="Times New Roman"/>
                <w:b/>
                <w:color w:val="000000"/>
                <w:sz w:val="13"/>
                <w:szCs w:val="13"/>
              </w:rPr>
              <w:t xml:space="preserve"> </w:t>
            </w:r>
          </w:p>
          <w:p w:rsidR="00DF3BDB" w:rsidRPr="00203FA6" w:rsidRDefault="00DF3BDB"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color w:val="000000"/>
                <w:sz w:val="13"/>
                <w:szCs w:val="13"/>
              </w:rPr>
              <w:t>(g)</w:t>
            </w:r>
          </w:p>
        </w:tc>
        <w:tc>
          <w:tcPr>
            <w:tcW w:w="253"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DF3BDB" w:rsidRPr="00203FA6" w:rsidRDefault="00DF3BDB"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bCs/>
                <w:color w:val="000000"/>
                <w:sz w:val="13"/>
                <w:szCs w:val="13"/>
              </w:rPr>
              <w:t>EYI</w:t>
            </w:r>
            <w:r w:rsidRPr="00203FA6">
              <w:rPr>
                <w:rFonts w:ascii="Times New Roman" w:hAnsi="Times New Roman"/>
                <w:b/>
                <w:color w:val="000000"/>
                <w:sz w:val="13"/>
                <w:szCs w:val="13"/>
              </w:rPr>
              <w:t xml:space="preserve"> </w:t>
            </w:r>
          </w:p>
          <w:p w:rsidR="00DF3BDB" w:rsidRPr="00203FA6" w:rsidRDefault="00DF3BDB"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w:t>
            </w:r>
          </w:p>
        </w:tc>
        <w:tc>
          <w:tcPr>
            <w:tcW w:w="242"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DF3BDB" w:rsidRPr="00203FA6" w:rsidRDefault="00DF3BDB"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bCs/>
                <w:color w:val="000000"/>
                <w:sz w:val="13"/>
                <w:szCs w:val="13"/>
              </w:rPr>
              <w:t>EYC</w:t>
            </w:r>
            <w:r w:rsidRPr="00203FA6">
              <w:rPr>
                <w:rFonts w:ascii="Times New Roman" w:hAnsi="Times New Roman"/>
                <w:b/>
                <w:color w:val="000000"/>
                <w:sz w:val="13"/>
                <w:szCs w:val="13"/>
              </w:rPr>
              <w:t xml:space="preserve"> </w:t>
            </w:r>
          </w:p>
          <w:p w:rsidR="00DF3BDB" w:rsidRPr="00203FA6" w:rsidRDefault="00DF3BDB" w:rsidP="00203FA6">
            <w:pPr>
              <w:snapToGrid w:val="0"/>
              <w:spacing w:after="0" w:line="240" w:lineRule="auto"/>
              <w:jc w:val="both"/>
              <w:rPr>
                <w:rFonts w:ascii="Times New Roman" w:eastAsia="Times New Roman" w:hAnsi="Times New Roman"/>
                <w:b/>
                <w:sz w:val="13"/>
                <w:szCs w:val="13"/>
              </w:rPr>
            </w:pPr>
          </w:p>
        </w:tc>
        <w:tc>
          <w:tcPr>
            <w:tcW w:w="264"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DF3BDB" w:rsidRPr="00203FA6" w:rsidRDefault="00DF3BDB"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bCs/>
                <w:color w:val="000000"/>
                <w:sz w:val="13"/>
                <w:szCs w:val="13"/>
              </w:rPr>
              <w:t>EAW</w:t>
            </w:r>
            <w:r w:rsidRPr="00203FA6">
              <w:rPr>
                <w:rFonts w:ascii="Times New Roman" w:hAnsi="Times New Roman"/>
                <w:b/>
                <w:color w:val="000000"/>
                <w:sz w:val="13"/>
                <w:szCs w:val="13"/>
              </w:rPr>
              <w:t xml:space="preserve"> </w:t>
            </w:r>
          </w:p>
          <w:p w:rsidR="00DF3BDB" w:rsidRPr="00203FA6" w:rsidRDefault="00DF3BDB"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color w:val="000000"/>
                <w:sz w:val="13"/>
                <w:szCs w:val="13"/>
              </w:rPr>
              <w:t>(g)</w:t>
            </w:r>
          </w:p>
        </w:tc>
        <w:tc>
          <w:tcPr>
            <w:tcW w:w="215"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DF3BDB" w:rsidRPr="00203FA6" w:rsidRDefault="00DF3BDB"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bCs/>
                <w:color w:val="000000"/>
                <w:sz w:val="13"/>
                <w:szCs w:val="13"/>
              </w:rPr>
              <w:t>EAI</w:t>
            </w:r>
            <w:r w:rsidRPr="00203FA6">
              <w:rPr>
                <w:rFonts w:ascii="Times New Roman" w:hAnsi="Times New Roman"/>
                <w:b/>
                <w:color w:val="000000"/>
                <w:sz w:val="13"/>
                <w:szCs w:val="13"/>
              </w:rPr>
              <w:t xml:space="preserve"> </w:t>
            </w:r>
          </w:p>
          <w:p w:rsidR="00DF3BDB" w:rsidRPr="00203FA6" w:rsidRDefault="00DF3BDB"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color w:val="000000"/>
                <w:sz w:val="13"/>
                <w:szCs w:val="13"/>
              </w:rPr>
              <w:t>(%)</w:t>
            </w:r>
          </w:p>
        </w:tc>
        <w:tc>
          <w:tcPr>
            <w:tcW w:w="279"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DF3BDB" w:rsidRPr="00203FA6" w:rsidRDefault="00DF3BDB"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bCs/>
                <w:color w:val="000000"/>
                <w:sz w:val="13"/>
                <w:szCs w:val="13"/>
              </w:rPr>
              <w:t>HU</w:t>
            </w:r>
            <w:r w:rsidRPr="00203FA6">
              <w:rPr>
                <w:rFonts w:ascii="Times New Roman" w:hAnsi="Times New Roman"/>
                <w:b/>
                <w:color w:val="000000"/>
                <w:sz w:val="13"/>
                <w:szCs w:val="13"/>
              </w:rPr>
              <w:t xml:space="preserve"> </w:t>
            </w:r>
          </w:p>
          <w:p w:rsidR="00DF3BDB" w:rsidRPr="00203FA6" w:rsidRDefault="00DF3BDB" w:rsidP="00203FA6">
            <w:pPr>
              <w:snapToGrid w:val="0"/>
              <w:spacing w:after="0" w:line="240" w:lineRule="auto"/>
              <w:jc w:val="both"/>
              <w:rPr>
                <w:rFonts w:ascii="Times New Roman" w:eastAsia="Times New Roman" w:hAnsi="Times New Roman"/>
                <w:b/>
                <w:sz w:val="13"/>
                <w:szCs w:val="13"/>
              </w:rPr>
            </w:pPr>
          </w:p>
        </w:tc>
        <w:tc>
          <w:tcPr>
            <w:tcW w:w="253"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DF3BDB" w:rsidRPr="00203FA6" w:rsidRDefault="00DF3BDB"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bCs/>
                <w:color w:val="000000"/>
                <w:sz w:val="13"/>
                <w:szCs w:val="13"/>
              </w:rPr>
              <w:t>ESI</w:t>
            </w:r>
            <w:r w:rsidRPr="00203FA6">
              <w:rPr>
                <w:rFonts w:ascii="Times New Roman" w:hAnsi="Times New Roman"/>
                <w:b/>
                <w:color w:val="000000"/>
                <w:sz w:val="13"/>
                <w:szCs w:val="13"/>
              </w:rPr>
              <w:t xml:space="preserve"> </w:t>
            </w:r>
          </w:p>
          <w:p w:rsidR="00DF3BDB" w:rsidRPr="00203FA6" w:rsidRDefault="00DF3BDB"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color w:val="000000"/>
                <w:sz w:val="13"/>
                <w:szCs w:val="13"/>
              </w:rPr>
              <w:t>(%)</w:t>
            </w:r>
          </w:p>
        </w:tc>
        <w:tc>
          <w:tcPr>
            <w:tcW w:w="207"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DF3BDB" w:rsidRPr="00203FA6" w:rsidRDefault="00DF3BDB"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color w:val="000000"/>
                <w:sz w:val="13"/>
                <w:szCs w:val="13"/>
              </w:rPr>
              <w:t xml:space="preserve">BW </w:t>
            </w:r>
          </w:p>
          <w:p w:rsidR="00DF3BDB" w:rsidRPr="00203FA6" w:rsidRDefault="00DF3BDB"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color w:val="000000"/>
                <w:sz w:val="13"/>
                <w:szCs w:val="13"/>
              </w:rPr>
              <w:t>(g)</w:t>
            </w:r>
          </w:p>
        </w:tc>
        <w:tc>
          <w:tcPr>
            <w:tcW w:w="213" w:type="pct"/>
            <w:tcBorders>
              <w:top w:val="single" w:sz="8" w:space="0" w:color="000000"/>
              <w:left w:val="single" w:sz="8" w:space="0" w:color="000000"/>
              <w:bottom w:val="single" w:sz="8" w:space="0" w:color="000000"/>
              <w:right w:val="single" w:sz="4" w:space="0" w:color="auto"/>
            </w:tcBorders>
            <w:shd w:val="clear" w:color="auto" w:fill="auto"/>
            <w:tcMar>
              <w:top w:w="17" w:type="dxa"/>
              <w:left w:w="69" w:type="dxa"/>
              <w:bottom w:w="0" w:type="dxa"/>
              <w:right w:w="69" w:type="dxa"/>
            </w:tcMar>
            <w:vAlign w:val="center"/>
            <w:hideMark/>
          </w:tcPr>
          <w:p w:rsidR="00DF3BDB" w:rsidRPr="00203FA6" w:rsidRDefault="00DF3BDB"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EP</w:t>
            </w:r>
          </w:p>
          <w:p w:rsidR="00DF3BDB" w:rsidRPr="00203FA6" w:rsidRDefault="00DF3BDB"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w:t>
            </w:r>
          </w:p>
        </w:tc>
        <w:tc>
          <w:tcPr>
            <w:tcW w:w="433" w:type="pct"/>
            <w:tcBorders>
              <w:top w:val="single" w:sz="8" w:space="0" w:color="000000"/>
              <w:left w:val="single" w:sz="4" w:space="0" w:color="auto"/>
              <w:bottom w:val="single" w:sz="8" w:space="0" w:color="000000"/>
              <w:right w:val="single" w:sz="8" w:space="0" w:color="000000"/>
            </w:tcBorders>
            <w:shd w:val="clear" w:color="auto" w:fill="auto"/>
            <w:vAlign w:val="center"/>
          </w:tcPr>
          <w:p w:rsidR="00DF3BDB" w:rsidRPr="00203FA6" w:rsidRDefault="00DF3BDB"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bCs/>
                <w:color w:val="000000"/>
                <w:sz w:val="13"/>
                <w:szCs w:val="13"/>
              </w:rPr>
              <w:t>References</w:t>
            </w:r>
          </w:p>
        </w:tc>
      </w:tr>
      <w:tr w:rsidR="00626923" w:rsidRPr="00203FA6" w:rsidTr="00626923">
        <w:trPr>
          <w:jc w:val="center"/>
        </w:trPr>
        <w:tc>
          <w:tcPr>
            <w:tcW w:w="379" w:type="pct"/>
            <w:vMerge w:val="restar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Lohmann</w:t>
            </w:r>
            <w:proofErr w:type="spellEnd"/>
            <w:r w:rsidRPr="00203FA6">
              <w:rPr>
                <w:rFonts w:ascii="Times New Roman" w:hAnsi="Times New Roman"/>
                <w:bCs/>
                <w:color w:val="000000"/>
                <w:sz w:val="13"/>
                <w:szCs w:val="13"/>
              </w:rPr>
              <w:t xml:space="preserve"> White </w:t>
            </w:r>
          </w:p>
        </w:tc>
        <w:tc>
          <w:tcPr>
            <w:tcW w:w="358" w:type="pct"/>
            <w:tcBorders>
              <w:top w:val="single" w:sz="8" w:space="0" w:color="000000"/>
              <w:left w:val="single" w:sz="8" w:space="0" w:color="000000"/>
              <w:right w:val="single" w:sz="8" w:space="0" w:color="000000"/>
            </w:tcBorders>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Cage </w:t>
            </w:r>
          </w:p>
        </w:tc>
        <w:tc>
          <w:tcPr>
            <w:tcW w:w="228"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p>
        </w:tc>
        <w:tc>
          <w:tcPr>
            <w:tcW w:w="228"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p>
        </w:tc>
        <w:tc>
          <w:tcPr>
            <w:tcW w:w="299"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61.18</w:t>
            </w:r>
            <w:r w:rsidRPr="00203FA6">
              <w:rPr>
                <w:rFonts w:ascii="Times New Roman" w:hAnsi="Times New Roman"/>
                <w:bCs/>
                <w:color w:val="000000"/>
                <w:sz w:val="13"/>
                <w:szCs w:val="13"/>
                <w:vertAlign w:val="superscript"/>
              </w:rPr>
              <w:t>a</w:t>
            </w:r>
          </w:p>
        </w:tc>
        <w:tc>
          <w:tcPr>
            <w:tcW w:w="275"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p>
        </w:tc>
        <w:tc>
          <w:tcPr>
            <w:tcW w:w="29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0.352</w:t>
            </w:r>
            <w:r w:rsidRPr="00203FA6">
              <w:rPr>
                <w:rFonts w:ascii="Times New Roman" w:hAnsi="Times New Roman"/>
                <w:bCs/>
                <w:color w:val="000000"/>
                <w:sz w:val="13"/>
                <w:szCs w:val="13"/>
                <w:vertAlign w:val="superscript"/>
              </w:rPr>
              <w:t>b</w:t>
            </w:r>
          </w:p>
        </w:tc>
        <w:tc>
          <w:tcPr>
            <w:tcW w:w="31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p>
        </w:tc>
        <w:tc>
          <w:tcPr>
            <w:tcW w:w="264"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p>
        </w:tc>
        <w:tc>
          <w:tcPr>
            <w:tcW w:w="25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p>
        </w:tc>
        <w:tc>
          <w:tcPr>
            <w:tcW w:w="242"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p>
        </w:tc>
        <w:tc>
          <w:tcPr>
            <w:tcW w:w="264"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p>
        </w:tc>
        <w:tc>
          <w:tcPr>
            <w:tcW w:w="215"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p>
        </w:tc>
        <w:tc>
          <w:tcPr>
            <w:tcW w:w="279"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p>
        </w:tc>
        <w:tc>
          <w:tcPr>
            <w:tcW w:w="25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p>
        </w:tc>
        <w:tc>
          <w:tcPr>
            <w:tcW w:w="20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p>
        </w:tc>
        <w:tc>
          <w:tcPr>
            <w:tcW w:w="213" w:type="pct"/>
            <w:tcBorders>
              <w:top w:val="single" w:sz="8" w:space="0" w:color="000000"/>
              <w:left w:val="single" w:sz="8" w:space="0" w:color="000000"/>
              <w:right w:val="single" w:sz="4" w:space="0" w:color="auto"/>
            </w:tcBorders>
            <w:shd w:val="clear" w:color="auto" w:fill="auto"/>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p>
        </w:tc>
        <w:tc>
          <w:tcPr>
            <w:tcW w:w="433" w:type="pct"/>
            <w:vMerge w:val="restart"/>
            <w:tcBorders>
              <w:top w:val="single" w:sz="8" w:space="0" w:color="000000"/>
              <w:left w:val="single" w:sz="4" w:space="0" w:color="auto"/>
              <w:right w:val="single" w:sz="8" w:space="0" w:color="000000"/>
            </w:tcBorders>
            <w:shd w:val="clear" w:color="auto" w:fill="auto"/>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Ketta</w:t>
            </w:r>
            <w:proofErr w:type="spellEnd"/>
            <w:r w:rsidRPr="00203FA6">
              <w:rPr>
                <w:rFonts w:ascii="Times New Roman" w:hAnsi="Times New Roman"/>
                <w:bCs/>
                <w:color w:val="000000"/>
                <w:sz w:val="13"/>
                <w:szCs w:val="13"/>
              </w:rPr>
              <w:t xml:space="preserve"> and </w:t>
            </w:r>
            <w:proofErr w:type="spellStart"/>
            <w:r w:rsidRPr="00203FA6">
              <w:rPr>
                <w:rFonts w:ascii="Times New Roman" w:hAnsi="Times New Roman"/>
                <w:bCs/>
                <w:color w:val="000000"/>
                <w:sz w:val="13"/>
                <w:szCs w:val="13"/>
              </w:rPr>
              <w:t>Tumova</w:t>
            </w:r>
            <w:proofErr w:type="spellEnd"/>
            <w:r w:rsidRPr="00203FA6">
              <w:rPr>
                <w:rFonts w:ascii="Times New Roman" w:hAnsi="Times New Roman"/>
                <w:bCs/>
                <w:color w:val="000000"/>
                <w:sz w:val="13"/>
                <w:szCs w:val="13"/>
              </w:rPr>
              <w:t xml:space="preserve"> (2014) </w:t>
            </w:r>
          </w:p>
        </w:tc>
      </w:tr>
      <w:tr w:rsidR="00626923" w:rsidRPr="00203FA6" w:rsidTr="00626923">
        <w:trPr>
          <w:jc w:val="center"/>
        </w:trPr>
        <w:tc>
          <w:tcPr>
            <w:tcW w:w="379" w:type="pct"/>
            <w:vMerge/>
            <w:tcBorders>
              <w:left w:val="single" w:sz="8" w:space="0" w:color="000000"/>
              <w:right w:val="single" w:sz="8" w:space="0" w:color="000000"/>
            </w:tcBorders>
            <w:shd w:val="clear" w:color="auto" w:fill="auto"/>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p>
        </w:tc>
        <w:tc>
          <w:tcPr>
            <w:tcW w:w="358" w:type="pct"/>
            <w:tcBorders>
              <w:left w:val="single" w:sz="8" w:space="0" w:color="000000"/>
              <w:right w:val="single" w:sz="8" w:space="0" w:color="000000"/>
            </w:tcBorders>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Litter </w:t>
            </w:r>
          </w:p>
        </w:tc>
        <w:tc>
          <w:tcPr>
            <w:tcW w:w="22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p>
        </w:tc>
        <w:tc>
          <w:tcPr>
            <w:tcW w:w="22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p>
        </w:tc>
        <w:tc>
          <w:tcPr>
            <w:tcW w:w="29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60.05</w:t>
            </w:r>
            <w:r w:rsidRPr="00203FA6">
              <w:rPr>
                <w:rFonts w:ascii="Times New Roman" w:hAnsi="Times New Roman"/>
                <w:bCs/>
                <w:color w:val="000000"/>
                <w:sz w:val="13"/>
                <w:szCs w:val="13"/>
                <w:vertAlign w:val="superscript"/>
              </w:rPr>
              <w:t>b</w:t>
            </w:r>
          </w:p>
        </w:tc>
        <w:tc>
          <w:tcPr>
            <w:tcW w:w="27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p>
        </w:tc>
        <w:tc>
          <w:tcPr>
            <w:tcW w:w="29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0.357</w:t>
            </w:r>
            <w:r w:rsidRPr="00203FA6">
              <w:rPr>
                <w:rFonts w:ascii="Times New Roman" w:hAnsi="Times New Roman"/>
                <w:bCs/>
                <w:color w:val="000000"/>
                <w:sz w:val="13"/>
                <w:szCs w:val="13"/>
                <w:vertAlign w:val="superscript"/>
              </w:rPr>
              <w:t>a</w:t>
            </w:r>
          </w:p>
        </w:tc>
        <w:tc>
          <w:tcPr>
            <w:tcW w:w="31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p>
        </w:tc>
        <w:tc>
          <w:tcPr>
            <w:tcW w:w="26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p>
        </w:tc>
        <w:tc>
          <w:tcPr>
            <w:tcW w:w="25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p>
        </w:tc>
        <w:tc>
          <w:tcPr>
            <w:tcW w:w="24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p>
        </w:tc>
        <w:tc>
          <w:tcPr>
            <w:tcW w:w="26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p>
        </w:tc>
        <w:tc>
          <w:tcPr>
            <w:tcW w:w="21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p>
        </w:tc>
        <w:tc>
          <w:tcPr>
            <w:tcW w:w="27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p>
        </w:tc>
        <w:tc>
          <w:tcPr>
            <w:tcW w:w="25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p>
        </w:tc>
        <w:tc>
          <w:tcPr>
            <w:tcW w:w="20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p>
        </w:tc>
        <w:tc>
          <w:tcPr>
            <w:tcW w:w="213"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p>
        </w:tc>
        <w:tc>
          <w:tcPr>
            <w:tcW w:w="433" w:type="pct"/>
            <w:vMerge/>
            <w:tcBorders>
              <w:left w:val="single" w:sz="4" w:space="0" w:color="auto"/>
              <w:right w:val="single" w:sz="8" w:space="0" w:color="000000"/>
            </w:tcBorders>
            <w:shd w:val="clear" w:color="auto" w:fill="auto"/>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79" w:type="pct"/>
            <w:vMerge w:val="restart"/>
            <w:tcBorders>
              <w:left w:val="single" w:sz="8" w:space="0" w:color="000000"/>
              <w:right w:val="single" w:sz="8" w:space="0" w:color="000000"/>
            </w:tcBorders>
            <w:shd w:val="clear" w:color="auto" w:fill="auto"/>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Czech Hen</w:t>
            </w:r>
          </w:p>
        </w:tc>
        <w:tc>
          <w:tcPr>
            <w:tcW w:w="358" w:type="pct"/>
            <w:tcBorders>
              <w:left w:val="single" w:sz="8" w:space="0" w:color="000000"/>
              <w:right w:val="single" w:sz="8" w:space="0" w:color="000000"/>
            </w:tcBorders>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Cage </w:t>
            </w:r>
          </w:p>
        </w:tc>
        <w:tc>
          <w:tcPr>
            <w:tcW w:w="22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p>
        </w:tc>
        <w:tc>
          <w:tcPr>
            <w:tcW w:w="22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p>
        </w:tc>
        <w:tc>
          <w:tcPr>
            <w:tcW w:w="29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49.04</w:t>
            </w:r>
            <w:r w:rsidRPr="00203FA6">
              <w:rPr>
                <w:rFonts w:ascii="Times New Roman" w:hAnsi="Times New Roman"/>
                <w:bCs/>
                <w:color w:val="000000"/>
                <w:sz w:val="13"/>
                <w:szCs w:val="13"/>
                <w:vertAlign w:val="superscript"/>
              </w:rPr>
              <w:t>c</w:t>
            </w:r>
          </w:p>
        </w:tc>
        <w:tc>
          <w:tcPr>
            <w:tcW w:w="27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p>
        </w:tc>
        <w:tc>
          <w:tcPr>
            <w:tcW w:w="29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0.310</w:t>
            </w:r>
            <w:r w:rsidRPr="00203FA6">
              <w:rPr>
                <w:rFonts w:ascii="Times New Roman" w:hAnsi="Times New Roman"/>
                <w:bCs/>
                <w:color w:val="000000"/>
                <w:sz w:val="13"/>
                <w:szCs w:val="13"/>
                <w:vertAlign w:val="superscript"/>
              </w:rPr>
              <w:t>d</w:t>
            </w:r>
          </w:p>
        </w:tc>
        <w:tc>
          <w:tcPr>
            <w:tcW w:w="31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p>
        </w:tc>
        <w:tc>
          <w:tcPr>
            <w:tcW w:w="26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p>
        </w:tc>
        <w:tc>
          <w:tcPr>
            <w:tcW w:w="25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p>
        </w:tc>
        <w:tc>
          <w:tcPr>
            <w:tcW w:w="24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p>
        </w:tc>
        <w:tc>
          <w:tcPr>
            <w:tcW w:w="26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p>
        </w:tc>
        <w:tc>
          <w:tcPr>
            <w:tcW w:w="21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p>
        </w:tc>
        <w:tc>
          <w:tcPr>
            <w:tcW w:w="27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p>
        </w:tc>
        <w:tc>
          <w:tcPr>
            <w:tcW w:w="25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p>
        </w:tc>
        <w:tc>
          <w:tcPr>
            <w:tcW w:w="20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p>
        </w:tc>
        <w:tc>
          <w:tcPr>
            <w:tcW w:w="213"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p>
        </w:tc>
        <w:tc>
          <w:tcPr>
            <w:tcW w:w="433" w:type="pct"/>
            <w:vMerge/>
            <w:tcBorders>
              <w:left w:val="single" w:sz="4" w:space="0" w:color="auto"/>
              <w:right w:val="single" w:sz="8" w:space="0" w:color="000000"/>
            </w:tcBorders>
            <w:shd w:val="clear" w:color="auto" w:fill="auto"/>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79" w:type="pct"/>
            <w:vMerge/>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p>
        </w:tc>
        <w:tc>
          <w:tcPr>
            <w:tcW w:w="358" w:type="pct"/>
            <w:tcBorders>
              <w:left w:val="single" w:sz="8" w:space="0" w:color="000000"/>
              <w:bottom w:val="single" w:sz="8" w:space="0" w:color="000000"/>
              <w:right w:val="single" w:sz="8" w:space="0" w:color="000000"/>
            </w:tcBorders>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Litter </w:t>
            </w:r>
          </w:p>
        </w:tc>
        <w:tc>
          <w:tcPr>
            <w:tcW w:w="228"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p>
        </w:tc>
        <w:tc>
          <w:tcPr>
            <w:tcW w:w="228"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p>
        </w:tc>
        <w:tc>
          <w:tcPr>
            <w:tcW w:w="299"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49.19</w:t>
            </w:r>
            <w:r w:rsidRPr="00203FA6">
              <w:rPr>
                <w:rFonts w:ascii="Times New Roman" w:hAnsi="Times New Roman"/>
                <w:bCs/>
                <w:color w:val="000000"/>
                <w:sz w:val="13"/>
                <w:szCs w:val="13"/>
                <w:vertAlign w:val="superscript"/>
              </w:rPr>
              <w:t>c</w:t>
            </w:r>
          </w:p>
        </w:tc>
        <w:tc>
          <w:tcPr>
            <w:tcW w:w="275"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p>
        </w:tc>
        <w:tc>
          <w:tcPr>
            <w:tcW w:w="29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0.322</w:t>
            </w:r>
            <w:r w:rsidRPr="00203FA6">
              <w:rPr>
                <w:rFonts w:ascii="Times New Roman" w:hAnsi="Times New Roman"/>
                <w:bCs/>
                <w:color w:val="000000"/>
                <w:sz w:val="13"/>
                <w:szCs w:val="13"/>
                <w:vertAlign w:val="superscript"/>
              </w:rPr>
              <w:t>c</w:t>
            </w:r>
          </w:p>
        </w:tc>
        <w:tc>
          <w:tcPr>
            <w:tcW w:w="31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p>
        </w:tc>
        <w:tc>
          <w:tcPr>
            <w:tcW w:w="264"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p>
        </w:tc>
        <w:tc>
          <w:tcPr>
            <w:tcW w:w="25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p>
        </w:tc>
        <w:tc>
          <w:tcPr>
            <w:tcW w:w="242"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p>
        </w:tc>
        <w:tc>
          <w:tcPr>
            <w:tcW w:w="264"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p>
        </w:tc>
        <w:tc>
          <w:tcPr>
            <w:tcW w:w="215"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p>
        </w:tc>
        <w:tc>
          <w:tcPr>
            <w:tcW w:w="279"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p>
        </w:tc>
        <w:tc>
          <w:tcPr>
            <w:tcW w:w="25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p>
        </w:tc>
        <w:tc>
          <w:tcPr>
            <w:tcW w:w="20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p>
        </w:tc>
        <w:tc>
          <w:tcPr>
            <w:tcW w:w="213" w:type="pct"/>
            <w:tcBorders>
              <w:left w:val="single" w:sz="8" w:space="0" w:color="000000"/>
              <w:bottom w:val="single" w:sz="8" w:space="0" w:color="000000"/>
              <w:right w:val="single" w:sz="4" w:space="0" w:color="auto"/>
            </w:tcBorders>
            <w:shd w:val="clear" w:color="auto" w:fill="auto"/>
            <w:tcMar>
              <w:top w:w="17" w:type="dxa"/>
              <w:left w:w="69" w:type="dxa"/>
              <w:bottom w:w="0" w:type="dxa"/>
              <w:right w:w="69" w:type="dxa"/>
            </w:tcMar>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p>
        </w:tc>
        <w:tc>
          <w:tcPr>
            <w:tcW w:w="433" w:type="pct"/>
            <w:vMerge/>
            <w:tcBorders>
              <w:left w:val="single" w:sz="4" w:space="0" w:color="auto"/>
              <w:bottom w:val="single" w:sz="8" w:space="0" w:color="000000"/>
              <w:right w:val="single" w:sz="8" w:space="0" w:color="000000"/>
            </w:tcBorders>
            <w:shd w:val="clear" w:color="auto" w:fill="auto"/>
            <w:vAlign w:val="center"/>
          </w:tcPr>
          <w:p w:rsidR="00506A5D" w:rsidRPr="00203FA6" w:rsidRDefault="00506A5D"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79" w:type="pct"/>
            <w:vMerge w:val="restar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ISA Brown </w:t>
            </w:r>
          </w:p>
        </w:tc>
        <w:tc>
          <w:tcPr>
            <w:tcW w:w="358" w:type="pct"/>
            <w:tcBorders>
              <w:top w:val="single" w:sz="8" w:space="0" w:color="000000"/>
              <w:left w:val="single" w:sz="8" w:space="0" w:color="000000"/>
              <w:right w:val="single" w:sz="8" w:space="0" w:color="000000"/>
            </w:tcBorders>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Cage </w:t>
            </w:r>
          </w:p>
        </w:tc>
        <w:tc>
          <w:tcPr>
            <w:tcW w:w="228"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p>
        </w:tc>
        <w:tc>
          <w:tcPr>
            <w:tcW w:w="228"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p>
        </w:tc>
        <w:tc>
          <w:tcPr>
            <w:tcW w:w="299"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61.16</w:t>
            </w:r>
            <w:r w:rsidRPr="00203FA6">
              <w:rPr>
                <w:rFonts w:ascii="Times New Roman" w:hAnsi="Times New Roman"/>
                <w:bCs/>
                <w:color w:val="000000"/>
                <w:sz w:val="13"/>
                <w:szCs w:val="13"/>
                <w:vertAlign w:val="superscript"/>
              </w:rPr>
              <w:t>ac</w:t>
            </w:r>
          </w:p>
        </w:tc>
        <w:tc>
          <w:tcPr>
            <w:tcW w:w="275"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6.38</w:t>
            </w:r>
            <w:r w:rsidRPr="00203FA6">
              <w:rPr>
                <w:rFonts w:ascii="Times New Roman" w:hAnsi="Times New Roman"/>
                <w:bCs/>
                <w:color w:val="000000"/>
                <w:sz w:val="13"/>
                <w:szCs w:val="13"/>
                <w:vertAlign w:val="superscript"/>
              </w:rPr>
              <w:t>a</w:t>
            </w:r>
          </w:p>
        </w:tc>
        <w:tc>
          <w:tcPr>
            <w:tcW w:w="29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0.37</w:t>
            </w:r>
          </w:p>
        </w:tc>
        <w:tc>
          <w:tcPr>
            <w:tcW w:w="31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4683</w:t>
            </w:r>
            <w:r w:rsidRPr="00203FA6">
              <w:rPr>
                <w:rFonts w:ascii="Times New Roman" w:hAnsi="Times New Roman"/>
                <w:bCs/>
                <w:color w:val="000000"/>
                <w:sz w:val="13"/>
                <w:szCs w:val="13"/>
                <w:vertAlign w:val="superscript"/>
              </w:rPr>
              <w:t>b</w:t>
            </w:r>
          </w:p>
        </w:tc>
        <w:tc>
          <w:tcPr>
            <w:tcW w:w="264"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16.58</w:t>
            </w:r>
          </w:p>
        </w:tc>
        <w:tc>
          <w:tcPr>
            <w:tcW w:w="25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44.92</w:t>
            </w:r>
          </w:p>
        </w:tc>
        <w:tc>
          <w:tcPr>
            <w:tcW w:w="242"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p>
        </w:tc>
        <w:tc>
          <w:tcPr>
            <w:tcW w:w="264"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36.62</w:t>
            </w:r>
          </w:p>
        </w:tc>
        <w:tc>
          <w:tcPr>
            <w:tcW w:w="215"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p>
        </w:tc>
        <w:tc>
          <w:tcPr>
            <w:tcW w:w="279"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83.19</w:t>
            </w:r>
            <w:r w:rsidRPr="00203FA6">
              <w:rPr>
                <w:rFonts w:ascii="Times New Roman" w:hAnsi="Times New Roman"/>
                <w:bCs/>
                <w:color w:val="000000"/>
                <w:sz w:val="13"/>
                <w:szCs w:val="13"/>
                <w:vertAlign w:val="superscript"/>
              </w:rPr>
              <w:t>b</w:t>
            </w:r>
          </w:p>
        </w:tc>
        <w:tc>
          <w:tcPr>
            <w:tcW w:w="25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76.01</w:t>
            </w:r>
          </w:p>
        </w:tc>
        <w:tc>
          <w:tcPr>
            <w:tcW w:w="20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p>
        </w:tc>
        <w:tc>
          <w:tcPr>
            <w:tcW w:w="213" w:type="pct"/>
            <w:tcBorders>
              <w:top w:val="single" w:sz="8" w:space="0" w:color="000000"/>
              <w:left w:val="single" w:sz="8" w:space="0" w:color="000000"/>
              <w:right w:val="single" w:sz="4" w:space="0" w:color="auto"/>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p>
        </w:tc>
        <w:tc>
          <w:tcPr>
            <w:tcW w:w="433" w:type="pct"/>
            <w:vMerge w:val="restart"/>
            <w:tcBorders>
              <w:top w:val="single" w:sz="8" w:space="0" w:color="000000"/>
              <w:left w:val="single" w:sz="4" w:space="0" w:color="auto"/>
              <w:right w:val="single" w:sz="8" w:space="0" w:color="000000"/>
            </w:tcBorders>
            <w:shd w:val="clear" w:color="auto" w:fill="auto"/>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Tumova</w:t>
            </w:r>
            <w:proofErr w:type="spellEnd"/>
            <w:r w:rsidRPr="00203FA6">
              <w:rPr>
                <w:rFonts w:ascii="Times New Roman" w:hAnsi="Times New Roman"/>
                <w:bCs/>
                <w:color w:val="000000"/>
                <w:sz w:val="13"/>
                <w:szCs w:val="13"/>
              </w:rPr>
              <w:t xml:space="preserve"> et al (2009)</w:t>
            </w:r>
          </w:p>
        </w:tc>
      </w:tr>
      <w:tr w:rsidR="00626923" w:rsidRPr="00203FA6" w:rsidTr="00626923">
        <w:trPr>
          <w:jc w:val="center"/>
        </w:trPr>
        <w:tc>
          <w:tcPr>
            <w:tcW w:w="379" w:type="pct"/>
            <w:vMerge/>
            <w:tcBorders>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p>
        </w:tc>
        <w:tc>
          <w:tcPr>
            <w:tcW w:w="358" w:type="pct"/>
            <w:tcBorders>
              <w:left w:val="single" w:sz="8" w:space="0" w:color="000000"/>
              <w:right w:val="single" w:sz="8" w:space="0" w:color="000000"/>
            </w:tcBorders>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Litter </w:t>
            </w:r>
          </w:p>
        </w:tc>
        <w:tc>
          <w:tcPr>
            <w:tcW w:w="22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p>
        </w:tc>
        <w:tc>
          <w:tcPr>
            <w:tcW w:w="22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p>
        </w:tc>
        <w:tc>
          <w:tcPr>
            <w:tcW w:w="29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60.65</w:t>
            </w:r>
            <w:r w:rsidRPr="00203FA6">
              <w:rPr>
                <w:rFonts w:ascii="Times New Roman" w:hAnsi="Times New Roman"/>
                <w:bCs/>
                <w:color w:val="000000"/>
                <w:sz w:val="13"/>
                <w:szCs w:val="13"/>
                <w:vertAlign w:val="superscript"/>
              </w:rPr>
              <w:t>a</w:t>
            </w:r>
          </w:p>
        </w:tc>
        <w:tc>
          <w:tcPr>
            <w:tcW w:w="27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6.43</w:t>
            </w:r>
            <w:r w:rsidRPr="00203FA6">
              <w:rPr>
                <w:rFonts w:ascii="Times New Roman" w:hAnsi="Times New Roman"/>
                <w:bCs/>
                <w:color w:val="000000"/>
                <w:sz w:val="13"/>
                <w:szCs w:val="13"/>
                <w:vertAlign w:val="superscript"/>
              </w:rPr>
              <w:t>a</w:t>
            </w:r>
          </w:p>
        </w:tc>
        <w:tc>
          <w:tcPr>
            <w:tcW w:w="29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0.37</w:t>
            </w:r>
          </w:p>
        </w:tc>
        <w:tc>
          <w:tcPr>
            <w:tcW w:w="31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4770</w:t>
            </w:r>
            <w:r w:rsidRPr="00203FA6">
              <w:rPr>
                <w:rFonts w:ascii="Times New Roman" w:hAnsi="Times New Roman"/>
                <w:bCs/>
                <w:color w:val="000000"/>
                <w:sz w:val="13"/>
                <w:szCs w:val="13"/>
                <w:vertAlign w:val="superscript"/>
              </w:rPr>
              <w:t>b</w:t>
            </w:r>
          </w:p>
        </w:tc>
        <w:tc>
          <w:tcPr>
            <w:tcW w:w="26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16.63</w:t>
            </w:r>
          </w:p>
        </w:tc>
        <w:tc>
          <w:tcPr>
            <w:tcW w:w="25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45.29</w:t>
            </w:r>
          </w:p>
        </w:tc>
        <w:tc>
          <w:tcPr>
            <w:tcW w:w="24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p>
        </w:tc>
        <w:tc>
          <w:tcPr>
            <w:tcW w:w="26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36.38</w:t>
            </w:r>
          </w:p>
        </w:tc>
        <w:tc>
          <w:tcPr>
            <w:tcW w:w="21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p>
        </w:tc>
        <w:tc>
          <w:tcPr>
            <w:tcW w:w="27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84.82</w:t>
            </w:r>
            <w:r w:rsidRPr="00203FA6">
              <w:rPr>
                <w:rFonts w:ascii="Times New Roman" w:hAnsi="Times New Roman"/>
                <w:bCs/>
                <w:color w:val="000000"/>
                <w:sz w:val="13"/>
                <w:szCs w:val="13"/>
                <w:vertAlign w:val="superscript"/>
              </w:rPr>
              <w:t>a</w:t>
            </w:r>
          </w:p>
        </w:tc>
        <w:tc>
          <w:tcPr>
            <w:tcW w:w="25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76.59</w:t>
            </w:r>
          </w:p>
        </w:tc>
        <w:tc>
          <w:tcPr>
            <w:tcW w:w="20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p>
        </w:tc>
        <w:tc>
          <w:tcPr>
            <w:tcW w:w="213"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p>
        </w:tc>
        <w:tc>
          <w:tcPr>
            <w:tcW w:w="433" w:type="pct"/>
            <w:vMerge/>
            <w:tcBorders>
              <w:left w:val="single" w:sz="4" w:space="0" w:color="auto"/>
              <w:right w:val="single" w:sz="8" w:space="0" w:color="000000"/>
            </w:tcBorders>
            <w:shd w:val="clear" w:color="auto" w:fill="auto"/>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79" w:type="pct"/>
            <w:vMerge w:val="restart"/>
            <w:tcBorders>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Hisex</w:t>
            </w:r>
            <w:proofErr w:type="spellEnd"/>
            <w:r w:rsidRPr="00203FA6">
              <w:rPr>
                <w:rFonts w:ascii="Times New Roman" w:hAnsi="Times New Roman"/>
                <w:bCs/>
                <w:color w:val="000000"/>
                <w:sz w:val="13"/>
                <w:szCs w:val="13"/>
              </w:rPr>
              <w:t xml:space="preserve"> Brown</w:t>
            </w:r>
          </w:p>
        </w:tc>
        <w:tc>
          <w:tcPr>
            <w:tcW w:w="358" w:type="pct"/>
            <w:tcBorders>
              <w:left w:val="single" w:sz="8" w:space="0" w:color="000000"/>
              <w:right w:val="single" w:sz="8" w:space="0" w:color="000000"/>
            </w:tcBorders>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Cage </w:t>
            </w:r>
          </w:p>
        </w:tc>
        <w:tc>
          <w:tcPr>
            <w:tcW w:w="22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p>
        </w:tc>
        <w:tc>
          <w:tcPr>
            <w:tcW w:w="22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p>
        </w:tc>
        <w:tc>
          <w:tcPr>
            <w:tcW w:w="29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62.09</w:t>
            </w:r>
            <w:r w:rsidRPr="00203FA6">
              <w:rPr>
                <w:rFonts w:ascii="Times New Roman" w:hAnsi="Times New Roman"/>
                <w:bCs/>
                <w:color w:val="000000"/>
                <w:sz w:val="13"/>
                <w:szCs w:val="13"/>
                <w:vertAlign w:val="superscript"/>
              </w:rPr>
              <w:t>a</w:t>
            </w:r>
          </w:p>
        </w:tc>
        <w:tc>
          <w:tcPr>
            <w:tcW w:w="27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6.26</w:t>
            </w:r>
            <w:r w:rsidRPr="00203FA6">
              <w:rPr>
                <w:rFonts w:ascii="Times New Roman" w:hAnsi="Times New Roman"/>
                <w:bCs/>
                <w:color w:val="000000"/>
                <w:sz w:val="13"/>
                <w:szCs w:val="13"/>
                <w:vertAlign w:val="superscript"/>
              </w:rPr>
              <w:t>a</w:t>
            </w:r>
          </w:p>
        </w:tc>
        <w:tc>
          <w:tcPr>
            <w:tcW w:w="29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0.39</w:t>
            </w:r>
          </w:p>
        </w:tc>
        <w:tc>
          <w:tcPr>
            <w:tcW w:w="31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4874</w:t>
            </w:r>
            <w:r w:rsidRPr="00203FA6">
              <w:rPr>
                <w:rFonts w:ascii="Times New Roman" w:hAnsi="Times New Roman"/>
                <w:bCs/>
                <w:color w:val="000000"/>
                <w:sz w:val="13"/>
                <w:szCs w:val="13"/>
                <w:vertAlign w:val="superscript"/>
              </w:rPr>
              <w:t>b</w:t>
            </w:r>
          </w:p>
        </w:tc>
        <w:tc>
          <w:tcPr>
            <w:tcW w:w="26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16.42</w:t>
            </w:r>
          </w:p>
        </w:tc>
        <w:tc>
          <w:tcPr>
            <w:tcW w:w="25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44.82</w:t>
            </w:r>
          </w:p>
        </w:tc>
        <w:tc>
          <w:tcPr>
            <w:tcW w:w="24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p>
        </w:tc>
        <w:tc>
          <w:tcPr>
            <w:tcW w:w="26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38.16</w:t>
            </w:r>
          </w:p>
        </w:tc>
        <w:tc>
          <w:tcPr>
            <w:tcW w:w="21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p>
        </w:tc>
        <w:tc>
          <w:tcPr>
            <w:tcW w:w="27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84.64</w:t>
            </w:r>
            <w:r w:rsidRPr="00203FA6">
              <w:rPr>
                <w:rFonts w:ascii="Times New Roman" w:hAnsi="Times New Roman"/>
                <w:bCs/>
                <w:color w:val="000000"/>
                <w:sz w:val="13"/>
                <w:szCs w:val="13"/>
                <w:vertAlign w:val="superscript"/>
              </w:rPr>
              <w:t>a</w:t>
            </w:r>
          </w:p>
        </w:tc>
        <w:tc>
          <w:tcPr>
            <w:tcW w:w="25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76.50</w:t>
            </w:r>
          </w:p>
        </w:tc>
        <w:tc>
          <w:tcPr>
            <w:tcW w:w="20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p>
        </w:tc>
        <w:tc>
          <w:tcPr>
            <w:tcW w:w="213"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p>
        </w:tc>
        <w:tc>
          <w:tcPr>
            <w:tcW w:w="433" w:type="pct"/>
            <w:vMerge/>
            <w:tcBorders>
              <w:left w:val="single" w:sz="4" w:space="0" w:color="auto"/>
              <w:right w:val="single" w:sz="8" w:space="0" w:color="000000"/>
            </w:tcBorders>
            <w:shd w:val="clear" w:color="auto" w:fill="auto"/>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79" w:type="pct"/>
            <w:vMerge/>
            <w:tcBorders>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p>
        </w:tc>
        <w:tc>
          <w:tcPr>
            <w:tcW w:w="358" w:type="pct"/>
            <w:tcBorders>
              <w:left w:val="single" w:sz="8" w:space="0" w:color="000000"/>
              <w:right w:val="single" w:sz="8" w:space="0" w:color="000000"/>
            </w:tcBorders>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Litter </w:t>
            </w:r>
          </w:p>
        </w:tc>
        <w:tc>
          <w:tcPr>
            <w:tcW w:w="22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p>
        </w:tc>
        <w:tc>
          <w:tcPr>
            <w:tcW w:w="22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p>
        </w:tc>
        <w:tc>
          <w:tcPr>
            <w:tcW w:w="29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59.80</w:t>
            </w:r>
            <w:r w:rsidRPr="00203FA6">
              <w:rPr>
                <w:rFonts w:ascii="Times New Roman" w:hAnsi="Times New Roman"/>
                <w:bCs/>
                <w:color w:val="000000"/>
                <w:sz w:val="13"/>
                <w:szCs w:val="13"/>
                <w:vertAlign w:val="superscript"/>
              </w:rPr>
              <w:t>a</w:t>
            </w:r>
          </w:p>
        </w:tc>
        <w:tc>
          <w:tcPr>
            <w:tcW w:w="27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6.05</w:t>
            </w:r>
            <w:r w:rsidRPr="00203FA6">
              <w:rPr>
                <w:rFonts w:ascii="Times New Roman" w:hAnsi="Times New Roman"/>
                <w:bCs/>
                <w:color w:val="000000"/>
                <w:sz w:val="13"/>
                <w:szCs w:val="13"/>
                <w:vertAlign w:val="superscript"/>
              </w:rPr>
              <w:t>b</w:t>
            </w:r>
          </w:p>
        </w:tc>
        <w:tc>
          <w:tcPr>
            <w:tcW w:w="29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0.35</w:t>
            </w:r>
          </w:p>
        </w:tc>
        <w:tc>
          <w:tcPr>
            <w:tcW w:w="31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4856</w:t>
            </w:r>
            <w:r w:rsidRPr="00203FA6">
              <w:rPr>
                <w:rFonts w:ascii="Times New Roman" w:hAnsi="Times New Roman"/>
                <w:bCs/>
                <w:color w:val="000000"/>
                <w:sz w:val="13"/>
                <w:szCs w:val="13"/>
                <w:vertAlign w:val="superscript"/>
              </w:rPr>
              <w:t>b</w:t>
            </w:r>
          </w:p>
        </w:tc>
        <w:tc>
          <w:tcPr>
            <w:tcW w:w="26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15.79</w:t>
            </w:r>
          </w:p>
        </w:tc>
        <w:tc>
          <w:tcPr>
            <w:tcW w:w="25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45.73</w:t>
            </w:r>
          </w:p>
        </w:tc>
        <w:tc>
          <w:tcPr>
            <w:tcW w:w="24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p>
        </w:tc>
        <w:tc>
          <w:tcPr>
            <w:tcW w:w="26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36.61</w:t>
            </w:r>
          </w:p>
        </w:tc>
        <w:tc>
          <w:tcPr>
            <w:tcW w:w="21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p>
        </w:tc>
        <w:tc>
          <w:tcPr>
            <w:tcW w:w="27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84.73</w:t>
            </w:r>
            <w:r w:rsidRPr="00203FA6">
              <w:rPr>
                <w:rFonts w:ascii="Times New Roman" w:hAnsi="Times New Roman"/>
                <w:bCs/>
                <w:color w:val="000000"/>
                <w:sz w:val="13"/>
                <w:szCs w:val="13"/>
                <w:vertAlign w:val="superscript"/>
              </w:rPr>
              <w:t>a</w:t>
            </w:r>
          </w:p>
        </w:tc>
        <w:tc>
          <w:tcPr>
            <w:tcW w:w="25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77.29</w:t>
            </w:r>
          </w:p>
        </w:tc>
        <w:tc>
          <w:tcPr>
            <w:tcW w:w="20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p>
        </w:tc>
        <w:tc>
          <w:tcPr>
            <w:tcW w:w="213"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p>
        </w:tc>
        <w:tc>
          <w:tcPr>
            <w:tcW w:w="433" w:type="pct"/>
            <w:vMerge/>
            <w:tcBorders>
              <w:left w:val="single" w:sz="4" w:space="0" w:color="auto"/>
              <w:right w:val="single" w:sz="8" w:space="0" w:color="000000"/>
            </w:tcBorders>
            <w:shd w:val="clear" w:color="auto" w:fill="auto"/>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79" w:type="pct"/>
            <w:vMerge w:val="restart"/>
            <w:tcBorders>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Moravia </w:t>
            </w:r>
          </w:p>
        </w:tc>
        <w:tc>
          <w:tcPr>
            <w:tcW w:w="358" w:type="pct"/>
            <w:tcBorders>
              <w:left w:val="single" w:sz="8" w:space="0" w:color="000000"/>
              <w:right w:val="single" w:sz="8" w:space="0" w:color="000000"/>
            </w:tcBorders>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Cage </w:t>
            </w:r>
          </w:p>
        </w:tc>
        <w:tc>
          <w:tcPr>
            <w:tcW w:w="22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p>
        </w:tc>
        <w:tc>
          <w:tcPr>
            <w:tcW w:w="22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p>
        </w:tc>
        <w:tc>
          <w:tcPr>
            <w:tcW w:w="29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58.91</w:t>
            </w:r>
            <w:r w:rsidRPr="00203FA6">
              <w:rPr>
                <w:rFonts w:ascii="Times New Roman" w:hAnsi="Times New Roman"/>
                <w:bCs/>
                <w:color w:val="000000"/>
                <w:sz w:val="13"/>
                <w:szCs w:val="13"/>
                <w:vertAlign w:val="superscript"/>
              </w:rPr>
              <w:t>b</w:t>
            </w:r>
          </w:p>
        </w:tc>
        <w:tc>
          <w:tcPr>
            <w:tcW w:w="27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5.66</w:t>
            </w:r>
            <w:r w:rsidRPr="00203FA6">
              <w:rPr>
                <w:rFonts w:ascii="Times New Roman" w:hAnsi="Times New Roman"/>
                <w:bCs/>
                <w:color w:val="000000"/>
                <w:sz w:val="13"/>
                <w:szCs w:val="13"/>
                <w:vertAlign w:val="superscript"/>
              </w:rPr>
              <w:t>b,c</w:t>
            </w:r>
          </w:p>
        </w:tc>
        <w:tc>
          <w:tcPr>
            <w:tcW w:w="29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0.33</w:t>
            </w:r>
          </w:p>
        </w:tc>
        <w:tc>
          <w:tcPr>
            <w:tcW w:w="31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4597</w:t>
            </w:r>
            <w:r w:rsidRPr="00203FA6">
              <w:rPr>
                <w:rFonts w:ascii="Times New Roman" w:hAnsi="Times New Roman"/>
                <w:bCs/>
                <w:color w:val="000000"/>
                <w:sz w:val="13"/>
                <w:szCs w:val="13"/>
                <w:vertAlign w:val="superscript"/>
              </w:rPr>
              <w:t>b</w:t>
            </w:r>
          </w:p>
        </w:tc>
        <w:tc>
          <w:tcPr>
            <w:tcW w:w="26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16.48</w:t>
            </w:r>
          </w:p>
        </w:tc>
        <w:tc>
          <w:tcPr>
            <w:tcW w:w="25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46.91</w:t>
            </w:r>
          </w:p>
        </w:tc>
        <w:tc>
          <w:tcPr>
            <w:tcW w:w="24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p>
        </w:tc>
        <w:tc>
          <w:tcPr>
            <w:tcW w:w="26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35.49</w:t>
            </w:r>
          </w:p>
        </w:tc>
        <w:tc>
          <w:tcPr>
            <w:tcW w:w="21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p>
        </w:tc>
        <w:tc>
          <w:tcPr>
            <w:tcW w:w="27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87.64</w:t>
            </w:r>
            <w:r w:rsidRPr="00203FA6">
              <w:rPr>
                <w:rFonts w:ascii="Times New Roman" w:hAnsi="Times New Roman"/>
                <w:bCs/>
                <w:color w:val="000000"/>
                <w:sz w:val="13"/>
                <w:szCs w:val="13"/>
                <w:vertAlign w:val="superscript"/>
              </w:rPr>
              <w:t>a</w:t>
            </w:r>
          </w:p>
        </w:tc>
        <w:tc>
          <w:tcPr>
            <w:tcW w:w="25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77.13</w:t>
            </w:r>
          </w:p>
        </w:tc>
        <w:tc>
          <w:tcPr>
            <w:tcW w:w="20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p>
        </w:tc>
        <w:tc>
          <w:tcPr>
            <w:tcW w:w="213"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p>
        </w:tc>
        <w:tc>
          <w:tcPr>
            <w:tcW w:w="433" w:type="pct"/>
            <w:vMerge/>
            <w:tcBorders>
              <w:left w:val="single" w:sz="4" w:space="0" w:color="auto"/>
              <w:right w:val="single" w:sz="8" w:space="0" w:color="000000"/>
            </w:tcBorders>
            <w:shd w:val="clear" w:color="auto" w:fill="auto"/>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79" w:type="pct"/>
            <w:vMerge/>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p>
        </w:tc>
        <w:tc>
          <w:tcPr>
            <w:tcW w:w="358" w:type="pct"/>
            <w:tcBorders>
              <w:left w:val="single" w:sz="8" w:space="0" w:color="000000"/>
              <w:bottom w:val="single" w:sz="8" w:space="0" w:color="000000"/>
              <w:right w:val="single" w:sz="8" w:space="0" w:color="000000"/>
            </w:tcBorders>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Litter </w:t>
            </w:r>
          </w:p>
        </w:tc>
        <w:tc>
          <w:tcPr>
            <w:tcW w:w="228"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p>
        </w:tc>
        <w:tc>
          <w:tcPr>
            <w:tcW w:w="228"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p>
        </w:tc>
        <w:tc>
          <w:tcPr>
            <w:tcW w:w="299"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60.28</w:t>
            </w:r>
            <w:r w:rsidRPr="00203FA6">
              <w:rPr>
                <w:rFonts w:ascii="Times New Roman" w:hAnsi="Times New Roman"/>
                <w:bCs/>
                <w:color w:val="000000"/>
                <w:sz w:val="13"/>
                <w:szCs w:val="13"/>
                <w:vertAlign w:val="superscript"/>
              </w:rPr>
              <w:t>a</w:t>
            </w:r>
          </w:p>
        </w:tc>
        <w:tc>
          <w:tcPr>
            <w:tcW w:w="275"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5.73</w:t>
            </w:r>
            <w:r w:rsidRPr="00203FA6">
              <w:rPr>
                <w:rFonts w:ascii="Times New Roman" w:hAnsi="Times New Roman"/>
                <w:bCs/>
                <w:color w:val="000000"/>
                <w:sz w:val="13"/>
                <w:szCs w:val="13"/>
                <w:vertAlign w:val="superscript"/>
              </w:rPr>
              <w:t>b</w:t>
            </w:r>
          </w:p>
        </w:tc>
        <w:tc>
          <w:tcPr>
            <w:tcW w:w="29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0.34</w:t>
            </w:r>
          </w:p>
        </w:tc>
        <w:tc>
          <w:tcPr>
            <w:tcW w:w="31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4235</w:t>
            </w:r>
            <w:r w:rsidRPr="00203FA6">
              <w:rPr>
                <w:rFonts w:ascii="Times New Roman" w:hAnsi="Times New Roman"/>
                <w:bCs/>
                <w:color w:val="000000"/>
                <w:sz w:val="13"/>
                <w:szCs w:val="13"/>
                <w:vertAlign w:val="superscript"/>
              </w:rPr>
              <w:t>c</w:t>
            </w:r>
          </w:p>
        </w:tc>
        <w:tc>
          <w:tcPr>
            <w:tcW w:w="264"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17.01</w:t>
            </w:r>
          </w:p>
        </w:tc>
        <w:tc>
          <w:tcPr>
            <w:tcW w:w="25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47.92</w:t>
            </w:r>
          </w:p>
        </w:tc>
        <w:tc>
          <w:tcPr>
            <w:tcW w:w="242"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p>
        </w:tc>
        <w:tc>
          <w:tcPr>
            <w:tcW w:w="264"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36.30</w:t>
            </w:r>
          </w:p>
        </w:tc>
        <w:tc>
          <w:tcPr>
            <w:tcW w:w="215"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p>
        </w:tc>
        <w:tc>
          <w:tcPr>
            <w:tcW w:w="279"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87.90</w:t>
            </w:r>
            <w:r w:rsidRPr="00203FA6">
              <w:rPr>
                <w:rFonts w:ascii="Times New Roman" w:hAnsi="Times New Roman"/>
                <w:bCs/>
                <w:color w:val="000000"/>
                <w:sz w:val="13"/>
                <w:szCs w:val="13"/>
                <w:vertAlign w:val="superscript"/>
              </w:rPr>
              <w:t>a</w:t>
            </w:r>
          </w:p>
        </w:tc>
        <w:tc>
          <w:tcPr>
            <w:tcW w:w="25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76.69</w:t>
            </w:r>
          </w:p>
        </w:tc>
        <w:tc>
          <w:tcPr>
            <w:tcW w:w="20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p>
        </w:tc>
        <w:tc>
          <w:tcPr>
            <w:tcW w:w="213" w:type="pct"/>
            <w:tcBorders>
              <w:left w:val="single" w:sz="8" w:space="0" w:color="000000"/>
              <w:bottom w:val="single" w:sz="8" w:space="0" w:color="000000"/>
              <w:right w:val="single" w:sz="4" w:space="0" w:color="auto"/>
            </w:tcBorders>
            <w:shd w:val="clear" w:color="auto" w:fill="auto"/>
            <w:tcMar>
              <w:top w:w="17" w:type="dxa"/>
              <w:left w:w="69" w:type="dxa"/>
              <w:bottom w:w="0" w:type="dxa"/>
              <w:right w:w="69" w:type="dxa"/>
            </w:tcMar>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p>
        </w:tc>
        <w:tc>
          <w:tcPr>
            <w:tcW w:w="433" w:type="pct"/>
            <w:vMerge/>
            <w:tcBorders>
              <w:left w:val="single" w:sz="4" w:space="0" w:color="auto"/>
              <w:bottom w:val="single" w:sz="8" w:space="0" w:color="000000"/>
              <w:right w:val="single" w:sz="8" w:space="0" w:color="000000"/>
            </w:tcBorders>
            <w:shd w:val="clear" w:color="auto" w:fill="auto"/>
            <w:vAlign w:val="center"/>
          </w:tcPr>
          <w:p w:rsidR="009F6464" w:rsidRPr="00203FA6" w:rsidRDefault="009F6464"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79" w:type="pct"/>
            <w:vMerge w:val="restar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BA3C0C" w:rsidRPr="00203FA6" w:rsidRDefault="00BA3C0C"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Laying Hen </w:t>
            </w:r>
          </w:p>
          <w:p w:rsidR="00BA3C0C" w:rsidRPr="00203FA6" w:rsidRDefault="00BA3C0C"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(ATAK-S)</w:t>
            </w:r>
          </w:p>
        </w:tc>
        <w:tc>
          <w:tcPr>
            <w:tcW w:w="358" w:type="pct"/>
            <w:tcBorders>
              <w:top w:val="single" w:sz="8" w:space="0" w:color="000000"/>
              <w:left w:val="single" w:sz="8" w:space="0" w:color="000000"/>
              <w:right w:val="single" w:sz="8" w:space="0" w:color="000000"/>
            </w:tcBorders>
            <w:tcMar>
              <w:top w:w="17" w:type="dxa"/>
              <w:left w:w="69" w:type="dxa"/>
              <w:bottom w:w="0" w:type="dxa"/>
              <w:right w:w="69" w:type="dxa"/>
            </w:tcMar>
            <w:vAlign w:val="center"/>
          </w:tcPr>
          <w:p w:rsidR="00BA3C0C" w:rsidRPr="00203FA6" w:rsidRDefault="00BA3C0C"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Cage</w:t>
            </w:r>
          </w:p>
          <w:p w:rsidR="00BA3C0C" w:rsidRPr="00203FA6" w:rsidRDefault="00BA3C0C"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Tier 1</w:t>
            </w:r>
          </w:p>
        </w:tc>
        <w:tc>
          <w:tcPr>
            <w:tcW w:w="228"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BA3C0C" w:rsidRPr="00203FA6" w:rsidRDefault="00BA3C0C" w:rsidP="00203FA6">
            <w:pPr>
              <w:snapToGrid w:val="0"/>
              <w:spacing w:after="0" w:line="240" w:lineRule="auto"/>
              <w:jc w:val="both"/>
              <w:rPr>
                <w:rFonts w:ascii="Times New Roman" w:hAnsi="Times New Roman"/>
                <w:bCs/>
                <w:color w:val="000000"/>
                <w:sz w:val="13"/>
                <w:szCs w:val="13"/>
              </w:rPr>
            </w:pPr>
          </w:p>
        </w:tc>
        <w:tc>
          <w:tcPr>
            <w:tcW w:w="228"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BA3C0C" w:rsidRPr="00203FA6" w:rsidRDefault="00BA3C0C" w:rsidP="00203FA6">
            <w:pPr>
              <w:snapToGrid w:val="0"/>
              <w:spacing w:after="0" w:line="240" w:lineRule="auto"/>
              <w:jc w:val="both"/>
              <w:rPr>
                <w:rFonts w:ascii="Times New Roman" w:hAnsi="Times New Roman"/>
                <w:bCs/>
                <w:color w:val="000000"/>
                <w:sz w:val="13"/>
                <w:szCs w:val="13"/>
              </w:rPr>
            </w:pPr>
          </w:p>
        </w:tc>
        <w:tc>
          <w:tcPr>
            <w:tcW w:w="299"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BA3C0C" w:rsidRPr="00203FA6" w:rsidRDefault="00BA3C0C"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62.91</w:t>
            </w:r>
          </w:p>
        </w:tc>
        <w:tc>
          <w:tcPr>
            <w:tcW w:w="275"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BA3C0C" w:rsidRPr="00203FA6" w:rsidRDefault="00BA3C0C"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5.82</w:t>
            </w:r>
          </w:p>
        </w:tc>
        <w:tc>
          <w:tcPr>
            <w:tcW w:w="29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BA3C0C" w:rsidRPr="00203FA6" w:rsidRDefault="00BA3C0C"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0.3530</w:t>
            </w:r>
          </w:p>
        </w:tc>
        <w:tc>
          <w:tcPr>
            <w:tcW w:w="31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BA3C0C" w:rsidRPr="00203FA6" w:rsidRDefault="00BA3C0C" w:rsidP="00203FA6">
            <w:pPr>
              <w:snapToGrid w:val="0"/>
              <w:spacing w:after="0" w:line="240" w:lineRule="auto"/>
              <w:jc w:val="both"/>
              <w:rPr>
                <w:rFonts w:ascii="Times New Roman" w:hAnsi="Times New Roman"/>
                <w:bCs/>
                <w:color w:val="000000"/>
                <w:sz w:val="13"/>
                <w:szCs w:val="13"/>
              </w:rPr>
            </w:pPr>
          </w:p>
        </w:tc>
        <w:tc>
          <w:tcPr>
            <w:tcW w:w="264"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BA3C0C" w:rsidRPr="00203FA6" w:rsidRDefault="00BA3C0C" w:rsidP="00203FA6">
            <w:pPr>
              <w:snapToGrid w:val="0"/>
              <w:spacing w:after="0" w:line="240" w:lineRule="auto"/>
              <w:jc w:val="both"/>
              <w:rPr>
                <w:rFonts w:ascii="Times New Roman" w:hAnsi="Times New Roman"/>
                <w:bCs/>
                <w:color w:val="000000"/>
                <w:sz w:val="13"/>
                <w:szCs w:val="13"/>
              </w:rPr>
            </w:pPr>
          </w:p>
        </w:tc>
        <w:tc>
          <w:tcPr>
            <w:tcW w:w="25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BA3C0C" w:rsidRPr="00203FA6" w:rsidRDefault="00BA3C0C" w:rsidP="00203FA6">
            <w:pPr>
              <w:snapToGrid w:val="0"/>
              <w:spacing w:after="0" w:line="240" w:lineRule="auto"/>
              <w:jc w:val="both"/>
              <w:rPr>
                <w:rFonts w:ascii="Times New Roman" w:hAnsi="Times New Roman"/>
                <w:bCs/>
                <w:color w:val="000000"/>
                <w:sz w:val="13"/>
                <w:szCs w:val="13"/>
              </w:rPr>
            </w:pPr>
          </w:p>
        </w:tc>
        <w:tc>
          <w:tcPr>
            <w:tcW w:w="242"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BA3C0C" w:rsidRPr="00203FA6" w:rsidRDefault="00BA3C0C" w:rsidP="00203FA6">
            <w:pPr>
              <w:snapToGrid w:val="0"/>
              <w:spacing w:after="0" w:line="240" w:lineRule="auto"/>
              <w:jc w:val="both"/>
              <w:rPr>
                <w:rFonts w:ascii="Times New Roman" w:hAnsi="Times New Roman"/>
                <w:bCs/>
                <w:color w:val="000000"/>
                <w:sz w:val="13"/>
                <w:szCs w:val="13"/>
              </w:rPr>
            </w:pPr>
          </w:p>
        </w:tc>
        <w:tc>
          <w:tcPr>
            <w:tcW w:w="264"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BA3C0C" w:rsidRPr="00203FA6" w:rsidRDefault="00BA3C0C" w:rsidP="00203FA6">
            <w:pPr>
              <w:snapToGrid w:val="0"/>
              <w:spacing w:after="0" w:line="240" w:lineRule="auto"/>
              <w:jc w:val="both"/>
              <w:rPr>
                <w:rFonts w:ascii="Times New Roman" w:hAnsi="Times New Roman"/>
                <w:bCs/>
                <w:color w:val="000000"/>
                <w:sz w:val="13"/>
                <w:szCs w:val="13"/>
              </w:rPr>
            </w:pPr>
          </w:p>
        </w:tc>
        <w:tc>
          <w:tcPr>
            <w:tcW w:w="215"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BA3C0C" w:rsidRPr="00203FA6" w:rsidRDefault="00BA3C0C" w:rsidP="00203FA6">
            <w:pPr>
              <w:snapToGrid w:val="0"/>
              <w:spacing w:after="0" w:line="240" w:lineRule="auto"/>
              <w:jc w:val="both"/>
              <w:rPr>
                <w:rFonts w:ascii="Times New Roman" w:hAnsi="Times New Roman"/>
                <w:bCs/>
                <w:color w:val="000000"/>
                <w:sz w:val="13"/>
                <w:szCs w:val="13"/>
              </w:rPr>
            </w:pPr>
          </w:p>
        </w:tc>
        <w:tc>
          <w:tcPr>
            <w:tcW w:w="279"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BA3C0C" w:rsidRPr="00203FA6" w:rsidRDefault="00BA3C0C"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85.80</w:t>
            </w:r>
          </w:p>
        </w:tc>
        <w:tc>
          <w:tcPr>
            <w:tcW w:w="25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BA3C0C" w:rsidRPr="00203FA6" w:rsidRDefault="00BA3C0C"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76.66</w:t>
            </w:r>
          </w:p>
        </w:tc>
        <w:tc>
          <w:tcPr>
            <w:tcW w:w="20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BA3C0C" w:rsidRPr="00203FA6" w:rsidRDefault="00BA3C0C" w:rsidP="00203FA6">
            <w:pPr>
              <w:snapToGrid w:val="0"/>
              <w:spacing w:after="0" w:line="240" w:lineRule="auto"/>
              <w:jc w:val="both"/>
              <w:rPr>
                <w:rFonts w:ascii="Times New Roman" w:hAnsi="Times New Roman"/>
                <w:bCs/>
                <w:color w:val="000000"/>
                <w:sz w:val="13"/>
                <w:szCs w:val="13"/>
              </w:rPr>
            </w:pPr>
          </w:p>
        </w:tc>
        <w:tc>
          <w:tcPr>
            <w:tcW w:w="213" w:type="pct"/>
            <w:tcBorders>
              <w:top w:val="single" w:sz="8" w:space="0" w:color="000000"/>
              <w:left w:val="single" w:sz="8" w:space="0" w:color="000000"/>
              <w:right w:val="single" w:sz="4" w:space="0" w:color="auto"/>
            </w:tcBorders>
            <w:shd w:val="clear" w:color="auto" w:fill="auto"/>
            <w:tcMar>
              <w:top w:w="17" w:type="dxa"/>
              <w:left w:w="69" w:type="dxa"/>
              <w:bottom w:w="0" w:type="dxa"/>
              <w:right w:w="69" w:type="dxa"/>
            </w:tcMar>
            <w:vAlign w:val="center"/>
          </w:tcPr>
          <w:p w:rsidR="00BA3C0C" w:rsidRPr="00203FA6" w:rsidRDefault="00BA3C0C" w:rsidP="00203FA6">
            <w:pPr>
              <w:snapToGrid w:val="0"/>
              <w:spacing w:after="0" w:line="240" w:lineRule="auto"/>
              <w:jc w:val="both"/>
              <w:rPr>
                <w:rFonts w:ascii="Times New Roman" w:hAnsi="Times New Roman"/>
                <w:bCs/>
                <w:color w:val="000000"/>
                <w:sz w:val="13"/>
                <w:szCs w:val="13"/>
              </w:rPr>
            </w:pPr>
          </w:p>
        </w:tc>
        <w:tc>
          <w:tcPr>
            <w:tcW w:w="433" w:type="pct"/>
            <w:vMerge w:val="restart"/>
            <w:tcBorders>
              <w:top w:val="single" w:sz="8" w:space="0" w:color="000000"/>
              <w:left w:val="single" w:sz="4" w:space="0" w:color="auto"/>
              <w:right w:val="single" w:sz="8" w:space="0" w:color="000000"/>
            </w:tcBorders>
            <w:shd w:val="clear" w:color="auto" w:fill="auto"/>
            <w:vAlign w:val="center"/>
          </w:tcPr>
          <w:p w:rsidR="00BA3C0C" w:rsidRPr="00203FA6" w:rsidRDefault="00BA3C0C"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Karaman</w:t>
            </w:r>
            <w:proofErr w:type="spellEnd"/>
            <w:r w:rsidRPr="00203FA6">
              <w:rPr>
                <w:rFonts w:ascii="Times New Roman" w:hAnsi="Times New Roman"/>
                <w:bCs/>
                <w:color w:val="000000"/>
                <w:sz w:val="13"/>
                <w:szCs w:val="13"/>
              </w:rPr>
              <w:t xml:space="preserve"> et al (2013)</w:t>
            </w:r>
          </w:p>
        </w:tc>
      </w:tr>
      <w:tr w:rsidR="00626923" w:rsidRPr="00203FA6" w:rsidTr="00626923">
        <w:trPr>
          <w:jc w:val="center"/>
        </w:trPr>
        <w:tc>
          <w:tcPr>
            <w:tcW w:w="379" w:type="pct"/>
            <w:vMerge/>
            <w:tcBorders>
              <w:left w:val="single" w:sz="8" w:space="0" w:color="000000"/>
              <w:right w:val="single" w:sz="8" w:space="0" w:color="000000"/>
            </w:tcBorders>
            <w:shd w:val="clear" w:color="auto" w:fill="auto"/>
            <w:tcMar>
              <w:top w:w="17" w:type="dxa"/>
              <w:left w:w="69" w:type="dxa"/>
              <w:bottom w:w="0" w:type="dxa"/>
              <w:right w:w="69" w:type="dxa"/>
            </w:tcMar>
            <w:vAlign w:val="center"/>
          </w:tcPr>
          <w:p w:rsidR="00BA3C0C" w:rsidRPr="00203FA6" w:rsidRDefault="00BA3C0C" w:rsidP="00203FA6">
            <w:pPr>
              <w:snapToGrid w:val="0"/>
              <w:spacing w:after="0" w:line="240" w:lineRule="auto"/>
              <w:jc w:val="both"/>
              <w:rPr>
                <w:rFonts w:ascii="Times New Roman" w:hAnsi="Times New Roman"/>
                <w:bCs/>
                <w:color w:val="000000"/>
                <w:sz w:val="13"/>
                <w:szCs w:val="13"/>
              </w:rPr>
            </w:pPr>
          </w:p>
        </w:tc>
        <w:tc>
          <w:tcPr>
            <w:tcW w:w="358" w:type="pct"/>
            <w:tcBorders>
              <w:left w:val="single" w:sz="8" w:space="0" w:color="000000"/>
              <w:right w:val="single" w:sz="8" w:space="0" w:color="000000"/>
            </w:tcBorders>
            <w:tcMar>
              <w:top w:w="17" w:type="dxa"/>
              <w:left w:w="69" w:type="dxa"/>
              <w:bottom w:w="0" w:type="dxa"/>
              <w:right w:w="69" w:type="dxa"/>
            </w:tcMar>
            <w:vAlign w:val="center"/>
          </w:tcPr>
          <w:p w:rsidR="00BA3C0C" w:rsidRPr="00203FA6" w:rsidRDefault="00BA3C0C"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Cage</w:t>
            </w:r>
          </w:p>
          <w:p w:rsidR="00BA3C0C" w:rsidRPr="00203FA6" w:rsidRDefault="00BA3C0C"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Tier 2</w:t>
            </w:r>
          </w:p>
        </w:tc>
        <w:tc>
          <w:tcPr>
            <w:tcW w:w="22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A3C0C" w:rsidRPr="00203FA6" w:rsidRDefault="00BA3C0C" w:rsidP="00203FA6">
            <w:pPr>
              <w:snapToGrid w:val="0"/>
              <w:spacing w:after="0" w:line="240" w:lineRule="auto"/>
              <w:jc w:val="both"/>
              <w:rPr>
                <w:rFonts w:ascii="Times New Roman" w:hAnsi="Times New Roman"/>
                <w:bCs/>
                <w:color w:val="000000"/>
                <w:sz w:val="13"/>
                <w:szCs w:val="13"/>
              </w:rPr>
            </w:pPr>
          </w:p>
        </w:tc>
        <w:tc>
          <w:tcPr>
            <w:tcW w:w="22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A3C0C" w:rsidRPr="00203FA6" w:rsidRDefault="00BA3C0C" w:rsidP="00203FA6">
            <w:pPr>
              <w:snapToGrid w:val="0"/>
              <w:spacing w:after="0" w:line="240" w:lineRule="auto"/>
              <w:jc w:val="both"/>
              <w:rPr>
                <w:rFonts w:ascii="Times New Roman" w:hAnsi="Times New Roman"/>
                <w:bCs/>
                <w:color w:val="000000"/>
                <w:sz w:val="13"/>
                <w:szCs w:val="13"/>
              </w:rPr>
            </w:pPr>
          </w:p>
        </w:tc>
        <w:tc>
          <w:tcPr>
            <w:tcW w:w="29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A3C0C" w:rsidRPr="00203FA6" w:rsidRDefault="00BA3C0C"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62.36</w:t>
            </w:r>
          </w:p>
        </w:tc>
        <w:tc>
          <w:tcPr>
            <w:tcW w:w="27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A3C0C" w:rsidRPr="00203FA6" w:rsidRDefault="00BA3C0C"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5.89</w:t>
            </w:r>
          </w:p>
        </w:tc>
        <w:tc>
          <w:tcPr>
            <w:tcW w:w="29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A3C0C" w:rsidRPr="00203FA6" w:rsidRDefault="00BA3C0C"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0.3643</w:t>
            </w:r>
          </w:p>
        </w:tc>
        <w:tc>
          <w:tcPr>
            <w:tcW w:w="31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A3C0C" w:rsidRPr="00203FA6" w:rsidRDefault="00BA3C0C" w:rsidP="00203FA6">
            <w:pPr>
              <w:snapToGrid w:val="0"/>
              <w:spacing w:after="0" w:line="240" w:lineRule="auto"/>
              <w:jc w:val="both"/>
              <w:rPr>
                <w:rFonts w:ascii="Times New Roman" w:hAnsi="Times New Roman"/>
                <w:bCs/>
                <w:color w:val="000000"/>
                <w:sz w:val="13"/>
                <w:szCs w:val="13"/>
              </w:rPr>
            </w:pPr>
          </w:p>
        </w:tc>
        <w:tc>
          <w:tcPr>
            <w:tcW w:w="26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A3C0C" w:rsidRPr="00203FA6" w:rsidRDefault="00BA3C0C" w:rsidP="00203FA6">
            <w:pPr>
              <w:snapToGrid w:val="0"/>
              <w:spacing w:after="0" w:line="240" w:lineRule="auto"/>
              <w:jc w:val="both"/>
              <w:rPr>
                <w:rFonts w:ascii="Times New Roman" w:hAnsi="Times New Roman"/>
                <w:bCs/>
                <w:color w:val="000000"/>
                <w:sz w:val="13"/>
                <w:szCs w:val="13"/>
              </w:rPr>
            </w:pPr>
          </w:p>
        </w:tc>
        <w:tc>
          <w:tcPr>
            <w:tcW w:w="25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A3C0C" w:rsidRPr="00203FA6" w:rsidRDefault="00BA3C0C" w:rsidP="00203FA6">
            <w:pPr>
              <w:snapToGrid w:val="0"/>
              <w:spacing w:after="0" w:line="240" w:lineRule="auto"/>
              <w:jc w:val="both"/>
              <w:rPr>
                <w:rFonts w:ascii="Times New Roman" w:hAnsi="Times New Roman"/>
                <w:bCs/>
                <w:color w:val="000000"/>
                <w:sz w:val="13"/>
                <w:szCs w:val="13"/>
              </w:rPr>
            </w:pPr>
          </w:p>
        </w:tc>
        <w:tc>
          <w:tcPr>
            <w:tcW w:w="24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A3C0C" w:rsidRPr="00203FA6" w:rsidRDefault="00BA3C0C" w:rsidP="00203FA6">
            <w:pPr>
              <w:snapToGrid w:val="0"/>
              <w:spacing w:after="0" w:line="240" w:lineRule="auto"/>
              <w:jc w:val="both"/>
              <w:rPr>
                <w:rFonts w:ascii="Times New Roman" w:hAnsi="Times New Roman"/>
                <w:bCs/>
                <w:color w:val="000000"/>
                <w:sz w:val="13"/>
                <w:szCs w:val="13"/>
              </w:rPr>
            </w:pPr>
          </w:p>
        </w:tc>
        <w:tc>
          <w:tcPr>
            <w:tcW w:w="26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A3C0C" w:rsidRPr="00203FA6" w:rsidRDefault="00BA3C0C" w:rsidP="00203FA6">
            <w:pPr>
              <w:snapToGrid w:val="0"/>
              <w:spacing w:after="0" w:line="240" w:lineRule="auto"/>
              <w:jc w:val="both"/>
              <w:rPr>
                <w:rFonts w:ascii="Times New Roman" w:hAnsi="Times New Roman"/>
                <w:bCs/>
                <w:color w:val="000000"/>
                <w:sz w:val="13"/>
                <w:szCs w:val="13"/>
              </w:rPr>
            </w:pPr>
          </w:p>
        </w:tc>
        <w:tc>
          <w:tcPr>
            <w:tcW w:w="21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A3C0C" w:rsidRPr="00203FA6" w:rsidRDefault="00BA3C0C" w:rsidP="00203FA6">
            <w:pPr>
              <w:snapToGrid w:val="0"/>
              <w:spacing w:after="0" w:line="240" w:lineRule="auto"/>
              <w:jc w:val="both"/>
              <w:rPr>
                <w:rFonts w:ascii="Times New Roman" w:hAnsi="Times New Roman"/>
                <w:bCs/>
                <w:color w:val="000000"/>
                <w:sz w:val="13"/>
                <w:szCs w:val="13"/>
              </w:rPr>
            </w:pPr>
          </w:p>
        </w:tc>
        <w:tc>
          <w:tcPr>
            <w:tcW w:w="27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A3C0C" w:rsidRPr="00203FA6" w:rsidRDefault="00BA3C0C"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85.54</w:t>
            </w:r>
          </w:p>
        </w:tc>
        <w:tc>
          <w:tcPr>
            <w:tcW w:w="25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A3C0C" w:rsidRPr="00203FA6" w:rsidRDefault="00BA3C0C"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76.77</w:t>
            </w:r>
          </w:p>
        </w:tc>
        <w:tc>
          <w:tcPr>
            <w:tcW w:w="20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A3C0C" w:rsidRPr="00203FA6" w:rsidRDefault="00BA3C0C" w:rsidP="00203FA6">
            <w:pPr>
              <w:snapToGrid w:val="0"/>
              <w:spacing w:after="0" w:line="240" w:lineRule="auto"/>
              <w:jc w:val="both"/>
              <w:rPr>
                <w:rFonts w:ascii="Times New Roman" w:hAnsi="Times New Roman"/>
                <w:bCs/>
                <w:color w:val="000000"/>
                <w:sz w:val="13"/>
                <w:szCs w:val="13"/>
              </w:rPr>
            </w:pPr>
          </w:p>
        </w:tc>
        <w:tc>
          <w:tcPr>
            <w:tcW w:w="213"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BA3C0C" w:rsidRPr="00203FA6" w:rsidRDefault="00BA3C0C" w:rsidP="00203FA6">
            <w:pPr>
              <w:snapToGrid w:val="0"/>
              <w:spacing w:after="0" w:line="240" w:lineRule="auto"/>
              <w:jc w:val="both"/>
              <w:rPr>
                <w:rFonts w:ascii="Times New Roman" w:hAnsi="Times New Roman"/>
                <w:bCs/>
                <w:color w:val="000000"/>
                <w:sz w:val="13"/>
                <w:szCs w:val="13"/>
              </w:rPr>
            </w:pPr>
          </w:p>
        </w:tc>
        <w:tc>
          <w:tcPr>
            <w:tcW w:w="433" w:type="pct"/>
            <w:vMerge/>
            <w:tcBorders>
              <w:left w:val="single" w:sz="4" w:space="0" w:color="auto"/>
              <w:right w:val="single" w:sz="8" w:space="0" w:color="000000"/>
            </w:tcBorders>
            <w:shd w:val="clear" w:color="auto" w:fill="auto"/>
            <w:vAlign w:val="center"/>
          </w:tcPr>
          <w:p w:rsidR="00BA3C0C" w:rsidRPr="00203FA6" w:rsidRDefault="00BA3C0C"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79" w:type="pct"/>
            <w:vMerge/>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BA3C0C" w:rsidRPr="00203FA6" w:rsidRDefault="00BA3C0C" w:rsidP="00203FA6">
            <w:pPr>
              <w:snapToGrid w:val="0"/>
              <w:spacing w:after="0" w:line="240" w:lineRule="auto"/>
              <w:jc w:val="both"/>
              <w:rPr>
                <w:rFonts w:ascii="Times New Roman" w:hAnsi="Times New Roman"/>
                <w:bCs/>
                <w:color w:val="000000"/>
                <w:sz w:val="13"/>
                <w:szCs w:val="13"/>
              </w:rPr>
            </w:pPr>
          </w:p>
        </w:tc>
        <w:tc>
          <w:tcPr>
            <w:tcW w:w="358" w:type="pct"/>
            <w:tcBorders>
              <w:left w:val="single" w:sz="8" w:space="0" w:color="000000"/>
              <w:bottom w:val="single" w:sz="8" w:space="0" w:color="000000"/>
              <w:right w:val="single" w:sz="8" w:space="0" w:color="000000"/>
            </w:tcBorders>
            <w:tcMar>
              <w:top w:w="17" w:type="dxa"/>
              <w:left w:w="69" w:type="dxa"/>
              <w:bottom w:w="0" w:type="dxa"/>
              <w:right w:w="69" w:type="dxa"/>
            </w:tcMar>
            <w:vAlign w:val="center"/>
          </w:tcPr>
          <w:p w:rsidR="00BA3C0C" w:rsidRPr="00203FA6" w:rsidRDefault="00BA3C0C"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Cage</w:t>
            </w:r>
          </w:p>
          <w:p w:rsidR="00BA3C0C" w:rsidRPr="00203FA6" w:rsidRDefault="00BA3C0C"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Tier 3</w:t>
            </w:r>
          </w:p>
        </w:tc>
        <w:tc>
          <w:tcPr>
            <w:tcW w:w="228"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BA3C0C" w:rsidRPr="00203FA6" w:rsidRDefault="00BA3C0C" w:rsidP="00203FA6">
            <w:pPr>
              <w:snapToGrid w:val="0"/>
              <w:spacing w:after="0" w:line="240" w:lineRule="auto"/>
              <w:jc w:val="both"/>
              <w:rPr>
                <w:rFonts w:ascii="Times New Roman" w:hAnsi="Times New Roman"/>
                <w:bCs/>
                <w:color w:val="000000"/>
                <w:sz w:val="13"/>
                <w:szCs w:val="13"/>
              </w:rPr>
            </w:pPr>
          </w:p>
        </w:tc>
        <w:tc>
          <w:tcPr>
            <w:tcW w:w="228"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BA3C0C" w:rsidRPr="00203FA6" w:rsidRDefault="00BA3C0C" w:rsidP="00203FA6">
            <w:pPr>
              <w:snapToGrid w:val="0"/>
              <w:spacing w:after="0" w:line="240" w:lineRule="auto"/>
              <w:jc w:val="both"/>
              <w:rPr>
                <w:rFonts w:ascii="Times New Roman" w:hAnsi="Times New Roman"/>
                <w:bCs/>
                <w:color w:val="000000"/>
                <w:sz w:val="13"/>
                <w:szCs w:val="13"/>
              </w:rPr>
            </w:pPr>
          </w:p>
        </w:tc>
        <w:tc>
          <w:tcPr>
            <w:tcW w:w="299"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BA3C0C" w:rsidRPr="00203FA6" w:rsidRDefault="00BA3C0C"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62.10</w:t>
            </w:r>
          </w:p>
        </w:tc>
        <w:tc>
          <w:tcPr>
            <w:tcW w:w="275"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BA3C0C" w:rsidRPr="00203FA6" w:rsidRDefault="00BA3C0C"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6.03</w:t>
            </w:r>
          </w:p>
        </w:tc>
        <w:tc>
          <w:tcPr>
            <w:tcW w:w="29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BA3C0C" w:rsidRPr="00203FA6" w:rsidRDefault="00BA3C0C"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0.3630</w:t>
            </w:r>
          </w:p>
        </w:tc>
        <w:tc>
          <w:tcPr>
            <w:tcW w:w="31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BA3C0C" w:rsidRPr="00203FA6" w:rsidRDefault="00BA3C0C" w:rsidP="00203FA6">
            <w:pPr>
              <w:snapToGrid w:val="0"/>
              <w:spacing w:after="0" w:line="240" w:lineRule="auto"/>
              <w:jc w:val="both"/>
              <w:rPr>
                <w:rFonts w:ascii="Times New Roman" w:hAnsi="Times New Roman"/>
                <w:bCs/>
                <w:color w:val="000000"/>
                <w:sz w:val="13"/>
                <w:szCs w:val="13"/>
              </w:rPr>
            </w:pPr>
          </w:p>
        </w:tc>
        <w:tc>
          <w:tcPr>
            <w:tcW w:w="264"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BA3C0C" w:rsidRPr="00203FA6" w:rsidRDefault="00BA3C0C" w:rsidP="00203FA6">
            <w:pPr>
              <w:snapToGrid w:val="0"/>
              <w:spacing w:after="0" w:line="240" w:lineRule="auto"/>
              <w:jc w:val="both"/>
              <w:rPr>
                <w:rFonts w:ascii="Times New Roman" w:hAnsi="Times New Roman"/>
                <w:bCs/>
                <w:color w:val="000000"/>
                <w:sz w:val="13"/>
                <w:szCs w:val="13"/>
              </w:rPr>
            </w:pPr>
          </w:p>
        </w:tc>
        <w:tc>
          <w:tcPr>
            <w:tcW w:w="25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BA3C0C" w:rsidRPr="00203FA6" w:rsidRDefault="00BA3C0C" w:rsidP="00203FA6">
            <w:pPr>
              <w:snapToGrid w:val="0"/>
              <w:spacing w:after="0" w:line="240" w:lineRule="auto"/>
              <w:jc w:val="both"/>
              <w:rPr>
                <w:rFonts w:ascii="Times New Roman" w:hAnsi="Times New Roman"/>
                <w:bCs/>
                <w:color w:val="000000"/>
                <w:sz w:val="13"/>
                <w:szCs w:val="13"/>
              </w:rPr>
            </w:pPr>
          </w:p>
        </w:tc>
        <w:tc>
          <w:tcPr>
            <w:tcW w:w="242"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BA3C0C" w:rsidRPr="00203FA6" w:rsidRDefault="00BA3C0C" w:rsidP="00203FA6">
            <w:pPr>
              <w:snapToGrid w:val="0"/>
              <w:spacing w:after="0" w:line="240" w:lineRule="auto"/>
              <w:jc w:val="both"/>
              <w:rPr>
                <w:rFonts w:ascii="Times New Roman" w:hAnsi="Times New Roman"/>
                <w:bCs/>
                <w:color w:val="000000"/>
                <w:sz w:val="13"/>
                <w:szCs w:val="13"/>
              </w:rPr>
            </w:pPr>
          </w:p>
        </w:tc>
        <w:tc>
          <w:tcPr>
            <w:tcW w:w="264"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BA3C0C" w:rsidRPr="00203FA6" w:rsidRDefault="00BA3C0C" w:rsidP="00203FA6">
            <w:pPr>
              <w:snapToGrid w:val="0"/>
              <w:spacing w:after="0" w:line="240" w:lineRule="auto"/>
              <w:jc w:val="both"/>
              <w:rPr>
                <w:rFonts w:ascii="Times New Roman" w:hAnsi="Times New Roman"/>
                <w:bCs/>
                <w:color w:val="000000"/>
                <w:sz w:val="13"/>
                <w:szCs w:val="13"/>
              </w:rPr>
            </w:pPr>
          </w:p>
        </w:tc>
        <w:tc>
          <w:tcPr>
            <w:tcW w:w="215"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BA3C0C" w:rsidRPr="00203FA6" w:rsidRDefault="00BA3C0C" w:rsidP="00203FA6">
            <w:pPr>
              <w:snapToGrid w:val="0"/>
              <w:spacing w:after="0" w:line="240" w:lineRule="auto"/>
              <w:jc w:val="both"/>
              <w:rPr>
                <w:rFonts w:ascii="Times New Roman" w:hAnsi="Times New Roman"/>
                <w:bCs/>
                <w:color w:val="000000"/>
                <w:sz w:val="13"/>
                <w:szCs w:val="13"/>
              </w:rPr>
            </w:pPr>
          </w:p>
        </w:tc>
        <w:tc>
          <w:tcPr>
            <w:tcW w:w="279"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BA3C0C" w:rsidRPr="00203FA6" w:rsidRDefault="00BA3C0C"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85.31</w:t>
            </w:r>
          </w:p>
        </w:tc>
        <w:tc>
          <w:tcPr>
            <w:tcW w:w="25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BA3C0C" w:rsidRPr="00203FA6" w:rsidRDefault="00BA3C0C"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76.30</w:t>
            </w:r>
          </w:p>
        </w:tc>
        <w:tc>
          <w:tcPr>
            <w:tcW w:w="20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BA3C0C" w:rsidRPr="00203FA6" w:rsidRDefault="00BA3C0C" w:rsidP="00203FA6">
            <w:pPr>
              <w:snapToGrid w:val="0"/>
              <w:spacing w:after="0" w:line="240" w:lineRule="auto"/>
              <w:jc w:val="both"/>
              <w:rPr>
                <w:rFonts w:ascii="Times New Roman" w:hAnsi="Times New Roman"/>
                <w:bCs/>
                <w:color w:val="000000"/>
                <w:sz w:val="13"/>
                <w:szCs w:val="13"/>
              </w:rPr>
            </w:pPr>
          </w:p>
        </w:tc>
        <w:tc>
          <w:tcPr>
            <w:tcW w:w="213" w:type="pct"/>
            <w:tcBorders>
              <w:left w:val="single" w:sz="8" w:space="0" w:color="000000"/>
              <w:bottom w:val="single" w:sz="8" w:space="0" w:color="000000"/>
              <w:right w:val="single" w:sz="4" w:space="0" w:color="auto"/>
            </w:tcBorders>
            <w:shd w:val="clear" w:color="auto" w:fill="auto"/>
            <w:tcMar>
              <w:top w:w="17" w:type="dxa"/>
              <w:left w:w="69" w:type="dxa"/>
              <w:bottom w:w="0" w:type="dxa"/>
              <w:right w:w="69" w:type="dxa"/>
            </w:tcMar>
            <w:vAlign w:val="center"/>
          </w:tcPr>
          <w:p w:rsidR="00BA3C0C" w:rsidRPr="00203FA6" w:rsidRDefault="00BA3C0C" w:rsidP="00203FA6">
            <w:pPr>
              <w:snapToGrid w:val="0"/>
              <w:spacing w:after="0" w:line="240" w:lineRule="auto"/>
              <w:jc w:val="both"/>
              <w:rPr>
                <w:rFonts w:ascii="Times New Roman" w:hAnsi="Times New Roman"/>
                <w:bCs/>
                <w:color w:val="000000"/>
                <w:sz w:val="13"/>
                <w:szCs w:val="13"/>
              </w:rPr>
            </w:pPr>
          </w:p>
        </w:tc>
        <w:tc>
          <w:tcPr>
            <w:tcW w:w="433" w:type="pct"/>
            <w:vMerge/>
            <w:tcBorders>
              <w:left w:val="single" w:sz="4" w:space="0" w:color="auto"/>
              <w:bottom w:val="single" w:sz="8" w:space="0" w:color="000000"/>
              <w:right w:val="single" w:sz="8" w:space="0" w:color="000000"/>
            </w:tcBorders>
            <w:shd w:val="clear" w:color="auto" w:fill="auto"/>
            <w:vAlign w:val="center"/>
          </w:tcPr>
          <w:p w:rsidR="00BA3C0C" w:rsidRPr="00203FA6" w:rsidRDefault="00BA3C0C"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79" w:type="pct"/>
            <w:vMerge w:val="restar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Hy</w:t>
            </w:r>
            <w:proofErr w:type="spellEnd"/>
            <w:r w:rsidRPr="00203FA6">
              <w:rPr>
                <w:rFonts w:ascii="Times New Roman" w:hAnsi="Times New Roman"/>
                <w:bCs/>
                <w:color w:val="000000"/>
                <w:sz w:val="13"/>
                <w:szCs w:val="13"/>
              </w:rPr>
              <w:t>-line White Laying Hens</w:t>
            </w:r>
          </w:p>
        </w:tc>
        <w:tc>
          <w:tcPr>
            <w:tcW w:w="358" w:type="pct"/>
            <w:tcBorders>
              <w:top w:val="single" w:sz="8" w:space="0" w:color="000000"/>
              <w:left w:val="single" w:sz="8" w:space="0" w:color="000000"/>
              <w:right w:val="single" w:sz="8" w:space="0" w:color="000000"/>
            </w:tcBorders>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System I</w:t>
            </w:r>
          </w:p>
        </w:tc>
        <w:tc>
          <w:tcPr>
            <w:tcW w:w="228"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p>
        </w:tc>
        <w:tc>
          <w:tcPr>
            <w:tcW w:w="228"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p>
        </w:tc>
        <w:tc>
          <w:tcPr>
            <w:tcW w:w="299"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65.4</w:t>
            </w:r>
          </w:p>
        </w:tc>
        <w:tc>
          <w:tcPr>
            <w:tcW w:w="275"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p>
        </w:tc>
        <w:tc>
          <w:tcPr>
            <w:tcW w:w="29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p>
        </w:tc>
        <w:tc>
          <w:tcPr>
            <w:tcW w:w="31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p>
        </w:tc>
        <w:tc>
          <w:tcPr>
            <w:tcW w:w="264"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p>
        </w:tc>
        <w:tc>
          <w:tcPr>
            <w:tcW w:w="25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p>
        </w:tc>
        <w:tc>
          <w:tcPr>
            <w:tcW w:w="242"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p>
        </w:tc>
        <w:tc>
          <w:tcPr>
            <w:tcW w:w="264"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p>
        </w:tc>
        <w:tc>
          <w:tcPr>
            <w:tcW w:w="215"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p>
        </w:tc>
        <w:tc>
          <w:tcPr>
            <w:tcW w:w="279"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p>
        </w:tc>
        <w:tc>
          <w:tcPr>
            <w:tcW w:w="25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92.6</w:t>
            </w:r>
          </w:p>
        </w:tc>
        <w:tc>
          <w:tcPr>
            <w:tcW w:w="20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p>
        </w:tc>
        <w:tc>
          <w:tcPr>
            <w:tcW w:w="213" w:type="pct"/>
            <w:tcBorders>
              <w:top w:val="single" w:sz="8" w:space="0" w:color="000000"/>
              <w:left w:val="single" w:sz="8" w:space="0" w:color="000000"/>
              <w:right w:val="single" w:sz="4" w:space="0" w:color="auto"/>
            </w:tcBorders>
            <w:shd w:val="clear" w:color="auto" w:fill="auto"/>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78.5</w:t>
            </w:r>
          </w:p>
        </w:tc>
        <w:tc>
          <w:tcPr>
            <w:tcW w:w="433" w:type="pct"/>
            <w:vMerge w:val="restart"/>
            <w:tcBorders>
              <w:top w:val="single" w:sz="8" w:space="0" w:color="000000"/>
              <w:left w:val="single" w:sz="4" w:space="0" w:color="auto"/>
              <w:right w:val="single" w:sz="8" w:space="0" w:color="000000"/>
            </w:tcBorders>
            <w:shd w:val="clear" w:color="auto" w:fill="auto"/>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Abdel-</w:t>
            </w:r>
            <w:proofErr w:type="spellStart"/>
            <w:r w:rsidRPr="00203FA6">
              <w:rPr>
                <w:rFonts w:ascii="Times New Roman" w:hAnsi="Times New Roman"/>
                <w:bCs/>
                <w:color w:val="000000"/>
                <w:sz w:val="13"/>
                <w:szCs w:val="13"/>
              </w:rPr>
              <w:t>Azeean</w:t>
            </w:r>
            <w:proofErr w:type="spellEnd"/>
            <w:r w:rsidRPr="00203FA6">
              <w:rPr>
                <w:rFonts w:ascii="Times New Roman" w:hAnsi="Times New Roman"/>
                <w:bCs/>
                <w:color w:val="000000"/>
                <w:sz w:val="13"/>
                <w:szCs w:val="13"/>
              </w:rPr>
              <w:t xml:space="preserve"> and </w:t>
            </w:r>
            <w:proofErr w:type="spellStart"/>
            <w:r w:rsidRPr="00203FA6">
              <w:rPr>
                <w:rFonts w:ascii="Times New Roman" w:hAnsi="Times New Roman"/>
                <w:bCs/>
                <w:color w:val="000000"/>
                <w:sz w:val="13"/>
                <w:szCs w:val="13"/>
              </w:rPr>
              <w:t>Emeash</w:t>
            </w:r>
            <w:proofErr w:type="spellEnd"/>
            <w:r w:rsidRPr="00203FA6">
              <w:rPr>
                <w:rFonts w:ascii="Times New Roman" w:hAnsi="Times New Roman"/>
                <w:bCs/>
                <w:color w:val="000000"/>
                <w:sz w:val="13"/>
                <w:szCs w:val="13"/>
              </w:rPr>
              <w:t xml:space="preserve"> (2016)</w:t>
            </w:r>
          </w:p>
        </w:tc>
      </w:tr>
      <w:tr w:rsidR="00626923" w:rsidRPr="00203FA6" w:rsidTr="00626923">
        <w:trPr>
          <w:jc w:val="center"/>
        </w:trPr>
        <w:tc>
          <w:tcPr>
            <w:tcW w:w="379" w:type="pct"/>
            <w:vMerge/>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p>
        </w:tc>
        <w:tc>
          <w:tcPr>
            <w:tcW w:w="358" w:type="pct"/>
            <w:tcBorders>
              <w:left w:val="single" w:sz="8" w:space="0" w:color="000000"/>
              <w:bottom w:val="single" w:sz="8" w:space="0" w:color="000000"/>
              <w:right w:val="single" w:sz="8" w:space="0" w:color="000000"/>
            </w:tcBorders>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System II</w:t>
            </w:r>
          </w:p>
        </w:tc>
        <w:tc>
          <w:tcPr>
            <w:tcW w:w="228"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p>
        </w:tc>
        <w:tc>
          <w:tcPr>
            <w:tcW w:w="228"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p>
        </w:tc>
        <w:tc>
          <w:tcPr>
            <w:tcW w:w="299"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63.8</w:t>
            </w:r>
          </w:p>
        </w:tc>
        <w:tc>
          <w:tcPr>
            <w:tcW w:w="275"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p>
        </w:tc>
        <w:tc>
          <w:tcPr>
            <w:tcW w:w="29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p>
        </w:tc>
        <w:tc>
          <w:tcPr>
            <w:tcW w:w="31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p>
        </w:tc>
        <w:tc>
          <w:tcPr>
            <w:tcW w:w="264"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p>
        </w:tc>
        <w:tc>
          <w:tcPr>
            <w:tcW w:w="25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p>
        </w:tc>
        <w:tc>
          <w:tcPr>
            <w:tcW w:w="242"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p>
        </w:tc>
        <w:tc>
          <w:tcPr>
            <w:tcW w:w="264"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p>
        </w:tc>
        <w:tc>
          <w:tcPr>
            <w:tcW w:w="215"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p>
        </w:tc>
        <w:tc>
          <w:tcPr>
            <w:tcW w:w="279"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p>
        </w:tc>
        <w:tc>
          <w:tcPr>
            <w:tcW w:w="25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96.5</w:t>
            </w:r>
          </w:p>
        </w:tc>
        <w:tc>
          <w:tcPr>
            <w:tcW w:w="20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p>
        </w:tc>
        <w:tc>
          <w:tcPr>
            <w:tcW w:w="213" w:type="pct"/>
            <w:tcBorders>
              <w:left w:val="single" w:sz="8" w:space="0" w:color="000000"/>
              <w:bottom w:val="single" w:sz="8" w:space="0" w:color="000000"/>
              <w:right w:val="single" w:sz="4" w:space="0" w:color="auto"/>
            </w:tcBorders>
            <w:shd w:val="clear" w:color="auto" w:fill="auto"/>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79.3</w:t>
            </w:r>
          </w:p>
        </w:tc>
        <w:tc>
          <w:tcPr>
            <w:tcW w:w="433" w:type="pct"/>
            <w:vMerge/>
            <w:tcBorders>
              <w:left w:val="single" w:sz="4" w:space="0" w:color="auto"/>
              <w:bottom w:val="single" w:sz="8" w:space="0" w:color="000000"/>
              <w:right w:val="single" w:sz="8" w:space="0" w:color="000000"/>
            </w:tcBorders>
            <w:shd w:val="clear" w:color="auto" w:fill="auto"/>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79" w:type="pct"/>
            <w:vMerge w:val="restar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Hy</w:t>
            </w:r>
            <w:proofErr w:type="spellEnd"/>
            <w:r w:rsidRPr="00203FA6">
              <w:rPr>
                <w:rFonts w:ascii="Times New Roman" w:hAnsi="Times New Roman"/>
                <w:bCs/>
                <w:color w:val="000000"/>
                <w:sz w:val="13"/>
                <w:szCs w:val="13"/>
              </w:rPr>
              <w:t>-line Brown Laying Hens</w:t>
            </w:r>
          </w:p>
        </w:tc>
        <w:tc>
          <w:tcPr>
            <w:tcW w:w="358" w:type="pct"/>
            <w:tcBorders>
              <w:top w:val="single" w:sz="8" w:space="0" w:color="000000"/>
              <w:left w:val="single" w:sz="8" w:space="0" w:color="000000"/>
              <w:right w:val="single" w:sz="8" w:space="0" w:color="000000"/>
            </w:tcBorders>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Cage</w:t>
            </w:r>
          </w:p>
        </w:tc>
        <w:tc>
          <w:tcPr>
            <w:tcW w:w="228"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p>
        </w:tc>
        <w:tc>
          <w:tcPr>
            <w:tcW w:w="228"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p>
        </w:tc>
        <w:tc>
          <w:tcPr>
            <w:tcW w:w="299"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66.2</w:t>
            </w:r>
            <w:r w:rsidRPr="00203FA6">
              <w:rPr>
                <w:rFonts w:ascii="Times New Roman" w:hAnsi="Times New Roman"/>
                <w:bCs/>
                <w:color w:val="000000"/>
                <w:sz w:val="13"/>
                <w:szCs w:val="13"/>
                <w:vertAlign w:val="superscript"/>
              </w:rPr>
              <w:t>a</w:t>
            </w:r>
          </w:p>
        </w:tc>
        <w:tc>
          <w:tcPr>
            <w:tcW w:w="275"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6.21</w:t>
            </w:r>
            <w:r w:rsidRPr="00203FA6">
              <w:rPr>
                <w:rFonts w:ascii="Times New Roman" w:hAnsi="Times New Roman"/>
                <w:bCs/>
                <w:color w:val="000000"/>
                <w:sz w:val="13"/>
                <w:szCs w:val="13"/>
                <w:vertAlign w:val="superscript"/>
              </w:rPr>
              <w:t>a</w:t>
            </w:r>
          </w:p>
        </w:tc>
        <w:tc>
          <w:tcPr>
            <w:tcW w:w="29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p>
        </w:tc>
        <w:tc>
          <w:tcPr>
            <w:tcW w:w="31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p>
        </w:tc>
        <w:tc>
          <w:tcPr>
            <w:tcW w:w="264"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16.7</w:t>
            </w:r>
            <w:r w:rsidRPr="00203FA6">
              <w:rPr>
                <w:rFonts w:ascii="Times New Roman" w:hAnsi="Times New Roman"/>
                <w:bCs/>
                <w:color w:val="000000"/>
                <w:sz w:val="13"/>
                <w:szCs w:val="13"/>
                <w:vertAlign w:val="superscript"/>
              </w:rPr>
              <w:t>a</w:t>
            </w:r>
          </w:p>
        </w:tc>
        <w:tc>
          <w:tcPr>
            <w:tcW w:w="25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p>
        </w:tc>
        <w:tc>
          <w:tcPr>
            <w:tcW w:w="242"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p>
        </w:tc>
        <w:tc>
          <w:tcPr>
            <w:tcW w:w="264"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43.3</w:t>
            </w:r>
            <w:r w:rsidRPr="00203FA6">
              <w:rPr>
                <w:rFonts w:ascii="Times New Roman" w:hAnsi="Times New Roman"/>
                <w:bCs/>
                <w:color w:val="000000"/>
                <w:sz w:val="13"/>
                <w:szCs w:val="13"/>
                <w:vertAlign w:val="superscript"/>
              </w:rPr>
              <w:t>a</w:t>
            </w:r>
          </w:p>
        </w:tc>
        <w:tc>
          <w:tcPr>
            <w:tcW w:w="215"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p>
        </w:tc>
        <w:tc>
          <w:tcPr>
            <w:tcW w:w="279"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p>
        </w:tc>
        <w:tc>
          <w:tcPr>
            <w:tcW w:w="25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p>
        </w:tc>
        <w:tc>
          <w:tcPr>
            <w:tcW w:w="20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p>
        </w:tc>
        <w:tc>
          <w:tcPr>
            <w:tcW w:w="213" w:type="pct"/>
            <w:tcBorders>
              <w:top w:val="single" w:sz="8" w:space="0" w:color="000000"/>
              <w:left w:val="single" w:sz="8" w:space="0" w:color="000000"/>
              <w:right w:val="single" w:sz="4" w:space="0" w:color="auto"/>
            </w:tcBorders>
            <w:shd w:val="clear" w:color="auto" w:fill="auto"/>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p>
        </w:tc>
        <w:tc>
          <w:tcPr>
            <w:tcW w:w="433" w:type="pct"/>
            <w:vMerge w:val="restart"/>
            <w:tcBorders>
              <w:top w:val="single" w:sz="8" w:space="0" w:color="000000"/>
              <w:left w:val="single" w:sz="4" w:space="0" w:color="auto"/>
              <w:right w:val="single" w:sz="8" w:space="0" w:color="000000"/>
            </w:tcBorders>
            <w:shd w:val="clear" w:color="auto" w:fill="auto"/>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Minell</w:t>
            </w:r>
            <w:proofErr w:type="spellEnd"/>
            <w:r w:rsidRPr="00203FA6">
              <w:rPr>
                <w:rFonts w:ascii="Times New Roman" w:hAnsi="Times New Roman"/>
                <w:bCs/>
                <w:color w:val="000000"/>
                <w:sz w:val="13"/>
                <w:szCs w:val="13"/>
              </w:rPr>
              <w:t xml:space="preserve"> et al (2007)</w:t>
            </w:r>
          </w:p>
        </w:tc>
      </w:tr>
      <w:tr w:rsidR="00626923" w:rsidRPr="00203FA6" w:rsidTr="00626923">
        <w:trPr>
          <w:jc w:val="center"/>
        </w:trPr>
        <w:tc>
          <w:tcPr>
            <w:tcW w:w="379" w:type="pct"/>
            <w:vMerge/>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p>
        </w:tc>
        <w:tc>
          <w:tcPr>
            <w:tcW w:w="358" w:type="pct"/>
            <w:tcBorders>
              <w:left w:val="single" w:sz="8" w:space="0" w:color="000000"/>
              <w:bottom w:val="single" w:sz="8" w:space="0" w:color="000000"/>
              <w:right w:val="single" w:sz="8" w:space="0" w:color="000000"/>
            </w:tcBorders>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Organic</w:t>
            </w:r>
          </w:p>
        </w:tc>
        <w:tc>
          <w:tcPr>
            <w:tcW w:w="228"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p>
        </w:tc>
        <w:tc>
          <w:tcPr>
            <w:tcW w:w="228"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p>
        </w:tc>
        <w:tc>
          <w:tcPr>
            <w:tcW w:w="299"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64.4</w:t>
            </w:r>
            <w:r w:rsidRPr="00203FA6">
              <w:rPr>
                <w:rFonts w:ascii="Times New Roman" w:hAnsi="Times New Roman"/>
                <w:bCs/>
                <w:color w:val="000000"/>
                <w:sz w:val="13"/>
                <w:szCs w:val="13"/>
                <w:vertAlign w:val="superscript"/>
              </w:rPr>
              <w:t>b</w:t>
            </w:r>
          </w:p>
        </w:tc>
        <w:tc>
          <w:tcPr>
            <w:tcW w:w="275"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6.11</w:t>
            </w:r>
            <w:r w:rsidRPr="00203FA6">
              <w:rPr>
                <w:rFonts w:ascii="Times New Roman" w:hAnsi="Times New Roman"/>
                <w:bCs/>
                <w:color w:val="000000"/>
                <w:sz w:val="13"/>
                <w:szCs w:val="13"/>
                <w:vertAlign w:val="superscript"/>
              </w:rPr>
              <w:t>b</w:t>
            </w:r>
          </w:p>
        </w:tc>
        <w:tc>
          <w:tcPr>
            <w:tcW w:w="29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p>
        </w:tc>
        <w:tc>
          <w:tcPr>
            <w:tcW w:w="31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p>
        </w:tc>
        <w:tc>
          <w:tcPr>
            <w:tcW w:w="264"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15.8</w:t>
            </w:r>
            <w:r w:rsidRPr="00203FA6">
              <w:rPr>
                <w:rFonts w:ascii="Times New Roman" w:hAnsi="Times New Roman"/>
                <w:bCs/>
                <w:color w:val="000000"/>
                <w:sz w:val="13"/>
                <w:szCs w:val="13"/>
                <w:vertAlign w:val="superscript"/>
              </w:rPr>
              <w:t>b</w:t>
            </w:r>
          </w:p>
        </w:tc>
        <w:tc>
          <w:tcPr>
            <w:tcW w:w="25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p>
        </w:tc>
        <w:tc>
          <w:tcPr>
            <w:tcW w:w="242"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p>
        </w:tc>
        <w:tc>
          <w:tcPr>
            <w:tcW w:w="264"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42.4</w:t>
            </w:r>
            <w:r w:rsidRPr="00203FA6">
              <w:rPr>
                <w:rFonts w:ascii="Times New Roman" w:hAnsi="Times New Roman"/>
                <w:bCs/>
                <w:color w:val="000000"/>
                <w:sz w:val="13"/>
                <w:szCs w:val="13"/>
                <w:vertAlign w:val="superscript"/>
              </w:rPr>
              <w:t>b</w:t>
            </w:r>
          </w:p>
        </w:tc>
        <w:tc>
          <w:tcPr>
            <w:tcW w:w="215"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p>
        </w:tc>
        <w:tc>
          <w:tcPr>
            <w:tcW w:w="279"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p>
        </w:tc>
        <w:tc>
          <w:tcPr>
            <w:tcW w:w="25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p>
        </w:tc>
        <w:tc>
          <w:tcPr>
            <w:tcW w:w="20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p>
        </w:tc>
        <w:tc>
          <w:tcPr>
            <w:tcW w:w="213" w:type="pct"/>
            <w:tcBorders>
              <w:left w:val="single" w:sz="8" w:space="0" w:color="000000"/>
              <w:bottom w:val="single" w:sz="8" w:space="0" w:color="000000"/>
              <w:right w:val="single" w:sz="4" w:space="0" w:color="auto"/>
            </w:tcBorders>
            <w:shd w:val="clear" w:color="auto" w:fill="auto"/>
            <w:tcMar>
              <w:top w:w="17" w:type="dxa"/>
              <w:left w:w="69" w:type="dxa"/>
              <w:bottom w:w="0" w:type="dxa"/>
              <w:right w:w="69" w:type="dxa"/>
            </w:tcMar>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p>
        </w:tc>
        <w:tc>
          <w:tcPr>
            <w:tcW w:w="433" w:type="pct"/>
            <w:vMerge/>
            <w:tcBorders>
              <w:left w:val="single" w:sz="4" w:space="0" w:color="auto"/>
              <w:bottom w:val="single" w:sz="8" w:space="0" w:color="000000"/>
              <w:right w:val="single" w:sz="8" w:space="0" w:color="000000"/>
            </w:tcBorders>
            <w:shd w:val="clear" w:color="auto" w:fill="auto"/>
            <w:vAlign w:val="center"/>
          </w:tcPr>
          <w:p w:rsidR="00756B6A" w:rsidRPr="00203FA6" w:rsidRDefault="00756B6A" w:rsidP="00203FA6">
            <w:pPr>
              <w:snapToGrid w:val="0"/>
              <w:spacing w:after="0" w:line="240" w:lineRule="auto"/>
              <w:jc w:val="both"/>
              <w:rPr>
                <w:rFonts w:ascii="Times New Roman" w:hAnsi="Times New Roman"/>
                <w:bCs/>
                <w:color w:val="000000"/>
                <w:sz w:val="13"/>
                <w:szCs w:val="13"/>
              </w:rPr>
            </w:pPr>
          </w:p>
        </w:tc>
      </w:tr>
    </w:tbl>
    <w:p w:rsidR="00626923" w:rsidRPr="00626923" w:rsidRDefault="00626923" w:rsidP="00203FA6">
      <w:pPr>
        <w:snapToGrid w:val="0"/>
        <w:spacing w:after="0" w:line="240" w:lineRule="auto"/>
        <w:ind w:firstLine="425"/>
        <w:jc w:val="both"/>
        <w:rPr>
          <w:rFonts w:ascii="Times New Roman" w:hAnsi="Times New Roman"/>
          <w:sz w:val="20"/>
        </w:rPr>
      </w:pPr>
    </w:p>
    <w:p w:rsidR="000B4256" w:rsidRPr="00626923" w:rsidRDefault="000B4256" w:rsidP="00203FA6">
      <w:pPr>
        <w:snapToGrid w:val="0"/>
        <w:spacing w:after="0" w:line="240" w:lineRule="auto"/>
        <w:jc w:val="center"/>
        <w:rPr>
          <w:rFonts w:ascii="Times New Roman" w:hAnsi="Times New Roman"/>
          <w:sz w:val="20"/>
          <w:szCs w:val="24"/>
        </w:rPr>
      </w:pPr>
      <w:r w:rsidRPr="00626923">
        <w:rPr>
          <w:rFonts w:ascii="Times New Roman" w:hAnsi="Times New Roman"/>
          <w:b/>
          <w:sz w:val="20"/>
          <w:szCs w:val="18"/>
        </w:rPr>
        <w:t xml:space="preserve">Table 5: Breed, Housing, References and Egg Quality Parameters (Continues) </w:t>
      </w:r>
    </w:p>
    <w:tbl>
      <w:tblPr>
        <w:tblW w:w="5000" w:type="pct"/>
        <w:jc w:val="center"/>
        <w:tblCellMar>
          <w:left w:w="57" w:type="dxa"/>
          <w:right w:w="57" w:type="dxa"/>
        </w:tblCellMar>
        <w:tblLook w:val="04A0"/>
      </w:tblPr>
      <w:tblGrid>
        <w:gridCol w:w="661"/>
        <w:gridCol w:w="876"/>
        <w:gridCol w:w="402"/>
        <w:gridCol w:w="404"/>
        <w:gridCol w:w="490"/>
        <w:gridCol w:w="442"/>
        <w:gridCol w:w="490"/>
        <w:gridCol w:w="554"/>
        <w:gridCol w:w="465"/>
        <w:gridCol w:w="529"/>
        <w:gridCol w:w="427"/>
        <w:gridCol w:w="465"/>
        <w:gridCol w:w="486"/>
        <w:gridCol w:w="529"/>
        <w:gridCol w:w="486"/>
        <w:gridCol w:w="412"/>
        <w:gridCol w:w="490"/>
        <w:gridCol w:w="880"/>
      </w:tblGrid>
      <w:tr w:rsidR="00626923" w:rsidRPr="00203FA6" w:rsidTr="00626923">
        <w:trPr>
          <w:jc w:val="center"/>
        </w:trPr>
        <w:tc>
          <w:tcPr>
            <w:tcW w:w="348"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B4256" w:rsidRPr="00203FA6" w:rsidRDefault="000B4256"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bCs/>
                <w:color w:val="000000"/>
                <w:sz w:val="13"/>
                <w:szCs w:val="13"/>
              </w:rPr>
              <w:t>Breed</w:t>
            </w:r>
            <w:r w:rsidRPr="00203FA6">
              <w:rPr>
                <w:rFonts w:ascii="Times New Roman" w:hAnsi="Times New Roman"/>
                <w:b/>
                <w:color w:val="000000"/>
                <w:sz w:val="13"/>
                <w:szCs w:val="13"/>
              </w:rPr>
              <w:t xml:space="preserve"> </w:t>
            </w:r>
          </w:p>
        </w:tc>
        <w:tc>
          <w:tcPr>
            <w:tcW w:w="461" w:type="pct"/>
            <w:tcBorders>
              <w:top w:val="single" w:sz="8" w:space="0" w:color="000000"/>
              <w:left w:val="single" w:sz="8" w:space="0" w:color="000000"/>
              <w:bottom w:val="single" w:sz="8" w:space="0" w:color="000000"/>
              <w:right w:val="single" w:sz="8" w:space="0" w:color="000000"/>
            </w:tcBorders>
            <w:tcMar>
              <w:top w:w="17" w:type="dxa"/>
              <w:left w:w="69" w:type="dxa"/>
              <w:bottom w:w="0" w:type="dxa"/>
              <w:right w:w="69" w:type="dxa"/>
            </w:tcMar>
            <w:vAlign w:val="center"/>
          </w:tcPr>
          <w:p w:rsidR="000B4256" w:rsidRPr="00203FA6" w:rsidRDefault="000B4256" w:rsidP="00203FA6">
            <w:pPr>
              <w:snapToGrid w:val="0"/>
              <w:spacing w:after="0" w:line="240" w:lineRule="auto"/>
              <w:jc w:val="both"/>
              <w:rPr>
                <w:rFonts w:ascii="Times New Roman" w:hAnsi="Times New Roman"/>
                <w:b/>
                <w:bCs/>
                <w:color w:val="000000"/>
                <w:sz w:val="13"/>
                <w:szCs w:val="13"/>
              </w:rPr>
            </w:pPr>
            <w:r w:rsidRPr="00203FA6">
              <w:rPr>
                <w:rFonts w:ascii="Times New Roman" w:hAnsi="Times New Roman"/>
                <w:b/>
                <w:bCs/>
                <w:color w:val="000000"/>
                <w:sz w:val="13"/>
                <w:szCs w:val="13"/>
              </w:rPr>
              <w:t xml:space="preserve">Housing </w:t>
            </w:r>
          </w:p>
        </w:tc>
        <w:tc>
          <w:tcPr>
            <w:tcW w:w="212"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B4256" w:rsidRPr="00203FA6" w:rsidRDefault="000B4256"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bCs/>
                <w:color w:val="000000"/>
                <w:sz w:val="13"/>
                <w:szCs w:val="13"/>
              </w:rPr>
              <w:t>EL</w:t>
            </w:r>
            <w:r w:rsidRPr="00203FA6">
              <w:rPr>
                <w:rFonts w:ascii="Times New Roman" w:hAnsi="Times New Roman"/>
                <w:b/>
                <w:color w:val="000000"/>
                <w:sz w:val="13"/>
                <w:szCs w:val="13"/>
              </w:rPr>
              <w:t xml:space="preserve"> </w:t>
            </w:r>
          </w:p>
          <w:p w:rsidR="000B4256" w:rsidRPr="00203FA6" w:rsidRDefault="000B4256"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color w:val="000000"/>
                <w:sz w:val="13"/>
                <w:szCs w:val="13"/>
              </w:rPr>
              <w:t>(cm)</w:t>
            </w:r>
          </w:p>
        </w:tc>
        <w:tc>
          <w:tcPr>
            <w:tcW w:w="213"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B4256" w:rsidRPr="00203FA6" w:rsidRDefault="000B4256"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bCs/>
                <w:color w:val="000000"/>
                <w:sz w:val="13"/>
                <w:szCs w:val="13"/>
              </w:rPr>
              <w:t>EB</w:t>
            </w:r>
            <w:r w:rsidRPr="00203FA6">
              <w:rPr>
                <w:rFonts w:ascii="Times New Roman" w:hAnsi="Times New Roman"/>
                <w:b/>
                <w:color w:val="000000"/>
                <w:sz w:val="13"/>
                <w:szCs w:val="13"/>
              </w:rPr>
              <w:t xml:space="preserve"> </w:t>
            </w:r>
          </w:p>
          <w:p w:rsidR="000B4256" w:rsidRPr="00203FA6" w:rsidRDefault="000B4256"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color w:val="000000"/>
                <w:sz w:val="13"/>
                <w:szCs w:val="13"/>
              </w:rPr>
              <w:t>(cm)</w:t>
            </w:r>
          </w:p>
        </w:tc>
        <w:tc>
          <w:tcPr>
            <w:tcW w:w="258"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B4256" w:rsidRPr="00203FA6" w:rsidRDefault="000B4256"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bCs/>
                <w:color w:val="000000"/>
                <w:sz w:val="13"/>
                <w:szCs w:val="13"/>
              </w:rPr>
              <w:t>EW</w:t>
            </w:r>
            <w:r w:rsidRPr="00203FA6">
              <w:rPr>
                <w:rFonts w:ascii="Times New Roman" w:hAnsi="Times New Roman"/>
                <w:b/>
                <w:color w:val="000000"/>
                <w:sz w:val="13"/>
                <w:szCs w:val="13"/>
              </w:rPr>
              <w:t xml:space="preserve"> </w:t>
            </w:r>
          </w:p>
          <w:p w:rsidR="000B4256" w:rsidRPr="00203FA6" w:rsidRDefault="000B4256"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color w:val="000000"/>
                <w:sz w:val="13"/>
                <w:szCs w:val="13"/>
              </w:rPr>
              <w:t>(g)</w:t>
            </w:r>
          </w:p>
        </w:tc>
        <w:tc>
          <w:tcPr>
            <w:tcW w:w="233"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B4256" w:rsidRPr="00203FA6" w:rsidRDefault="000B4256"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bCs/>
                <w:color w:val="000000"/>
                <w:sz w:val="13"/>
                <w:szCs w:val="13"/>
              </w:rPr>
              <w:t>ESW</w:t>
            </w:r>
            <w:r w:rsidRPr="00203FA6">
              <w:rPr>
                <w:rFonts w:ascii="Times New Roman" w:hAnsi="Times New Roman"/>
                <w:b/>
                <w:color w:val="000000"/>
                <w:sz w:val="13"/>
                <w:szCs w:val="13"/>
              </w:rPr>
              <w:t xml:space="preserve"> </w:t>
            </w:r>
          </w:p>
          <w:p w:rsidR="000B4256" w:rsidRPr="00203FA6" w:rsidRDefault="000B4256"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color w:val="000000"/>
                <w:sz w:val="13"/>
                <w:szCs w:val="13"/>
              </w:rPr>
              <w:t>(g)</w:t>
            </w:r>
          </w:p>
        </w:tc>
        <w:tc>
          <w:tcPr>
            <w:tcW w:w="258"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B4256" w:rsidRPr="00203FA6" w:rsidRDefault="000B4256"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bCs/>
                <w:color w:val="000000"/>
                <w:sz w:val="13"/>
                <w:szCs w:val="13"/>
              </w:rPr>
              <w:t>EST</w:t>
            </w:r>
            <w:r w:rsidRPr="00203FA6">
              <w:rPr>
                <w:rFonts w:ascii="Times New Roman" w:hAnsi="Times New Roman"/>
                <w:b/>
                <w:color w:val="000000"/>
                <w:sz w:val="13"/>
                <w:szCs w:val="13"/>
              </w:rPr>
              <w:t xml:space="preserve"> </w:t>
            </w:r>
          </w:p>
          <w:p w:rsidR="000B4256" w:rsidRPr="00203FA6" w:rsidRDefault="000B4256"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color w:val="000000"/>
                <w:sz w:val="13"/>
                <w:szCs w:val="13"/>
              </w:rPr>
              <w:t>(mm)</w:t>
            </w:r>
          </w:p>
        </w:tc>
        <w:tc>
          <w:tcPr>
            <w:tcW w:w="292"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B4256" w:rsidRPr="00203FA6" w:rsidRDefault="000B4256"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bCs/>
                <w:color w:val="000000"/>
                <w:sz w:val="13"/>
                <w:szCs w:val="13"/>
              </w:rPr>
              <w:t>ESS</w:t>
            </w:r>
            <w:r w:rsidRPr="00203FA6">
              <w:rPr>
                <w:rFonts w:ascii="Times New Roman" w:hAnsi="Times New Roman"/>
                <w:b/>
                <w:color w:val="000000"/>
                <w:sz w:val="13"/>
                <w:szCs w:val="13"/>
              </w:rPr>
              <w:t xml:space="preserve"> </w:t>
            </w:r>
          </w:p>
          <w:p w:rsidR="000B4256" w:rsidRPr="00203FA6" w:rsidRDefault="000B4256"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color w:val="000000"/>
                <w:sz w:val="13"/>
                <w:szCs w:val="13"/>
              </w:rPr>
              <w:t>(g/cm</w:t>
            </w:r>
            <w:r w:rsidRPr="00203FA6">
              <w:rPr>
                <w:rFonts w:ascii="Times New Roman" w:hAnsi="Times New Roman"/>
                <w:b/>
                <w:color w:val="000000"/>
                <w:sz w:val="13"/>
                <w:szCs w:val="13"/>
                <w:vertAlign w:val="superscript"/>
              </w:rPr>
              <w:t>2</w:t>
            </w:r>
            <w:r w:rsidRPr="00203FA6">
              <w:rPr>
                <w:rFonts w:ascii="Times New Roman" w:hAnsi="Times New Roman"/>
                <w:b/>
                <w:color w:val="000000"/>
                <w:sz w:val="13"/>
                <w:szCs w:val="13"/>
              </w:rPr>
              <w:t>)</w:t>
            </w:r>
          </w:p>
        </w:tc>
        <w:tc>
          <w:tcPr>
            <w:tcW w:w="245"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B4256" w:rsidRPr="00203FA6" w:rsidRDefault="000B4256"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bCs/>
                <w:color w:val="000000"/>
                <w:sz w:val="13"/>
                <w:szCs w:val="13"/>
              </w:rPr>
              <w:t>EYW</w:t>
            </w:r>
            <w:r w:rsidRPr="00203FA6">
              <w:rPr>
                <w:rFonts w:ascii="Times New Roman" w:hAnsi="Times New Roman"/>
                <w:b/>
                <w:color w:val="000000"/>
                <w:sz w:val="13"/>
                <w:szCs w:val="13"/>
              </w:rPr>
              <w:t xml:space="preserve"> </w:t>
            </w:r>
          </w:p>
          <w:p w:rsidR="000B4256" w:rsidRPr="00203FA6" w:rsidRDefault="000B4256"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color w:val="000000"/>
                <w:sz w:val="13"/>
                <w:szCs w:val="13"/>
              </w:rPr>
              <w:t>(g)</w:t>
            </w:r>
          </w:p>
        </w:tc>
        <w:tc>
          <w:tcPr>
            <w:tcW w:w="279"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B4256" w:rsidRPr="00203FA6" w:rsidRDefault="000B4256"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bCs/>
                <w:color w:val="000000"/>
                <w:sz w:val="13"/>
                <w:szCs w:val="13"/>
              </w:rPr>
              <w:t>EYI</w:t>
            </w:r>
            <w:r w:rsidRPr="00203FA6">
              <w:rPr>
                <w:rFonts w:ascii="Times New Roman" w:hAnsi="Times New Roman"/>
                <w:b/>
                <w:color w:val="000000"/>
                <w:sz w:val="13"/>
                <w:szCs w:val="13"/>
              </w:rPr>
              <w:t xml:space="preserve"> </w:t>
            </w:r>
          </w:p>
          <w:p w:rsidR="000B4256" w:rsidRPr="00203FA6" w:rsidRDefault="000B4256"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w:t>
            </w:r>
          </w:p>
        </w:tc>
        <w:tc>
          <w:tcPr>
            <w:tcW w:w="225"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B4256" w:rsidRPr="00203FA6" w:rsidRDefault="000B4256"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bCs/>
                <w:color w:val="000000"/>
                <w:sz w:val="13"/>
                <w:szCs w:val="13"/>
              </w:rPr>
              <w:t>EYC</w:t>
            </w:r>
            <w:r w:rsidRPr="00203FA6">
              <w:rPr>
                <w:rFonts w:ascii="Times New Roman" w:hAnsi="Times New Roman"/>
                <w:b/>
                <w:color w:val="000000"/>
                <w:sz w:val="13"/>
                <w:szCs w:val="13"/>
              </w:rPr>
              <w:t xml:space="preserve"> </w:t>
            </w:r>
          </w:p>
          <w:p w:rsidR="000B4256" w:rsidRPr="00203FA6" w:rsidRDefault="000B4256" w:rsidP="00203FA6">
            <w:pPr>
              <w:snapToGrid w:val="0"/>
              <w:spacing w:after="0" w:line="240" w:lineRule="auto"/>
              <w:jc w:val="both"/>
              <w:rPr>
                <w:rFonts w:ascii="Times New Roman" w:eastAsia="Times New Roman" w:hAnsi="Times New Roman"/>
                <w:b/>
                <w:sz w:val="13"/>
                <w:szCs w:val="13"/>
              </w:rPr>
            </w:pPr>
          </w:p>
        </w:tc>
        <w:tc>
          <w:tcPr>
            <w:tcW w:w="245"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B4256" w:rsidRPr="00203FA6" w:rsidRDefault="000B4256"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bCs/>
                <w:color w:val="000000"/>
                <w:sz w:val="13"/>
                <w:szCs w:val="13"/>
              </w:rPr>
              <w:t>EAW</w:t>
            </w:r>
            <w:r w:rsidRPr="00203FA6">
              <w:rPr>
                <w:rFonts w:ascii="Times New Roman" w:hAnsi="Times New Roman"/>
                <w:b/>
                <w:color w:val="000000"/>
                <w:sz w:val="13"/>
                <w:szCs w:val="13"/>
              </w:rPr>
              <w:t xml:space="preserve"> </w:t>
            </w:r>
          </w:p>
          <w:p w:rsidR="000B4256" w:rsidRPr="00203FA6" w:rsidRDefault="000B4256"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color w:val="000000"/>
                <w:sz w:val="13"/>
                <w:szCs w:val="13"/>
              </w:rPr>
              <w:t>(g)</w:t>
            </w:r>
          </w:p>
        </w:tc>
        <w:tc>
          <w:tcPr>
            <w:tcW w:w="256"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B4256" w:rsidRPr="00203FA6" w:rsidRDefault="000B4256"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bCs/>
                <w:color w:val="000000"/>
                <w:sz w:val="13"/>
                <w:szCs w:val="13"/>
              </w:rPr>
              <w:t>EAI</w:t>
            </w:r>
            <w:r w:rsidRPr="00203FA6">
              <w:rPr>
                <w:rFonts w:ascii="Times New Roman" w:hAnsi="Times New Roman"/>
                <w:b/>
                <w:color w:val="000000"/>
                <w:sz w:val="13"/>
                <w:szCs w:val="13"/>
              </w:rPr>
              <w:t xml:space="preserve"> </w:t>
            </w:r>
          </w:p>
          <w:p w:rsidR="000B4256" w:rsidRPr="00203FA6" w:rsidRDefault="000B4256"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color w:val="000000"/>
                <w:sz w:val="13"/>
                <w:szCs w:val="13"/>
              </w:rPr>
              <w:t>(%)</w:t>
            </w:r>
          </w:p>
        </w:tc>
        <w:tc>
          <w:tcPr>
            <w:tcW w:w="279"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B4256" w:rsidRPr="00203FA6" w:rsidRDefault="000B4256"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bCs/>
                <w:color w:val="000000"/>
                <w:sz w:val="13"/>
                <w:szCs w:val="13"/>
              </w:rPr>
              <w:t>HU</w:t>
            </w:r>
            <w:r w:rsidRPr="00203FA6">
              <w:rPr>
                <w:rFonts w:ascii="Times New Roman" w:hAnsi="Times New Roman"/>
                <w:b/>
                <w:color w:val="000000"/>
                <w:sz w:val="13"/>
                <w:szCs w:val="13"/>
              </w:rPr>
              <w:t xml:space="preserve"> </w:t>
            </w:r>
          </w:p>
          <w:p w:rsidR="000B4256" w:rsidRPr="00203FA6" w:rsidRDefault="000B4256" w:rsidP="00203FA6">
            <w:pPr>
              <w:snapToGrid w:val="0"/>
              <w:spacing w:after="0" w:line="240" w:lineRule="auto"/>
              <w:jc w:val="both"/>
              <w:rPr>
                <w:rFonts w:ascii="Times New Roman" w:eastAsia="Times New Roman" w:hAnsi="Times New Roman"/>
                <w:b/>
                <w:sz w:val="13"/>
                <w:szCs w:val="13"/>
              </w:rPr>
            </w:pPr>
          </w:p>
        </w:tc>
        <w:tc>
          <w:tcPr>
            <w:tcW w:w="256"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B4256" w:rsidRPr="00203FA6" w:rsidRDefault="000B4256"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bCs/>
                <w:color w:val="000000"/>
                <w:sz w:val="13"/>
                <w:szCs w:val="13"/>
              </w:rPr>
              <w:t>ESI</w:t>
            </w:r>
            <w:r w:rsidRPr="00203FA6">
              <w:rPr>
                <w:rFonts w:ascii="Times New Roman" w:hAnsi="Times New Roman"/>
                <w:b/>
                <w:color w:val="000000"/>
                <w:sz w:val="13"/>
                <w:szCs w:val="13"/>
              </w:rPr>
              <w:t xml:space="preserve"> </w:t>
            </w:r>
          </w:p>
          <w:p w:rsidR="000B4256" w:rsidRPr="00203FA6" w:rsidRDefault="000B4256"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color w:val="000000"/>
                <w:sz w:val="13"/>
                <w:szCs w:val="13"/>
              </w:rPr>
              <w:t>(%)</w:t>
            </w:r>
          </w:p>
        </w:tc>
        <w:tc>
          <w:tcPr>
            <w:tcW w:w="217"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B4256" w:rsidRPr="00203FA6" w:rsidRDefault="000B4256"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color w:val="000000"/>
                <w:sz w:val="13"/>
                <w:szCs w:val="13"/>
              </w:rPr>
              <w:t xml:space="preserve">BW </w:t>
            </w:r>
          </w:p>
          <w:p w:rsidR="000B4256" w:rsidRPr="00203FA6" w:rsidRDefault="000B4256"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color w:val="000000"/>
                <w:sz w:val="13"/>
                <w:szCs w:val="13"/>
              </w:rPr>
              <w:t>(g)</w:t>
            </w:r>
          </w:p>
        </w:tc>
        <w:tc>
          <w:tcPr>
            <w:tcW w:w="258" w:type="pct"/>
            <w:tcBorders>
              <w:top w:val="single" w:sz="8" w:space="0" w:color="000000"/>
              <w:left w:val="single" w:sz="8" w:space="0" w:color="000000"/>
              <w:bottom w:val="single" w:sz="8" w:space="0" w:color="000000"/>
              <w:right w:val="single" w:sz="4" w:space="0" w:color="auto"/>
            </w:tcBorders>
            <w:shd w:val="clear" w:color="auto" w:fill="auto"/>
            <w:tcMar>
              <w:top w:w="17" w:type="dxa"/>
              <w:left w:w="69" w:type="dxa"/>
              <w:bottom w:w="0" w:type="dxa"/>
              <w:right w:w="69" w:type="dxa"/>
            </w:tcMar>
            <w:vAlign w:val="center"/>
            <w:hideMark/>
          </w:tcPr>
          <w:p w:rsidR="000B4256" w:rsidRPr="00203FA6" w:rsidRDefault="000B4256"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EP</w:t>
            </w:r>
          </w:p>
          <w:p w:rsidR="000B4256" w:rsidRPr="00203FA6" w:rsidRDefault="000B4256"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w:t>
            </w:r>
          </w:p>
        </w:tc>
        <w:tc>
          <w:tcPr>
            <w:tcW w:w="464" w:type="pct"/>
            <w:tcBorders>
              <w:top w:val="single" w:sz="8" w:space="0" w:color="000000"/>
              <w:left w:val="single" w:sz="4" w:space="0" w:color="auto"/>
              <w:bottom w:val="single" w:sz="8" w:space="0" w:color="000000"/>
              <w:right w:val="single" w:sz="8" w:space="0" w:color="000000"/>
            </w:tcBorders>
            <w:shd w:val="clear" w:color="auto" w:fill="auto"/>
            <w:vAlign w:val="center"/>
          </w:tcPr>
          <w:p w:rsidR="000B4256" w:rsidRPr="00203FA6" w:rsidRDefault="000B4256"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bCs/>
                <w:color w:val="000000"/>
                <w:sz w:val="13"/>
                <w:szCs w:val="13"/>
              </w:rPr>
              <w:t>References</w:t>
            </w:r>
          </w:p>
        </w:tc>
      </w:tr>
      <w:tr w:rsidR="00626923" w:rsidRPr="00203FA6" w:rsidTr="00626923">
        <w:trPr>
          <w:jc w:val="center"/>
        </w:trPr>
        <w:tc>
          <w:tcPr>
            <w:tcW w:w="348" w:type="pct"/>
            <w:vMerge w:val="restar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624484" w:rsidRPr="00203FA6" w:rsidRDefault="0062448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ATAK-S</w:t>
            </w:r>
          </w:p>
        </w:tc>
        <w:tc>
          <w:tcPr>
            <w:tcW w:w="461" w:type="pct"/>
            <w:tcBorders>
              <w:top w:val="single" w:sz="8" w:space="0" w:color="000000"/>
              <w:left w:val="single" w:sz="8" w:space="0" w:color="000000"/>
              <w:right w:val="single" w:sz="8" w:space="0" w:color="000000"/>
            </w:tcBorders>
            <w:tcMar>
              <w:top w:w="17" w:type="dxa"/>
              <w:left w:w="69" w:type="dxa"/>
              <w:bottom w:w="0" w:type="dxa"/>
              <w:right w:w="69" w:type="dxa"/>
            </w:tcMar>
            <w:vAlign w:val="center"/>
          </w:tcPr>
          <w:p w:rsidR="00624484" w:rsidRPr="00203FA6" w:rsidRDefault="0062448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Incandescent bulb</w:t>
            </w:r>
          </w:p>
        </w:tc>
        <w:tc>
          <w:tcPr>
            <w:tcW w:w="212"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624484" w:rsidRPr="00203FA6" w:rsidRDefault="00624484" w:rsidP="00203FA6">
            <w:pPr>
              <w:snapToGrid w:val="0"/>
              <w:spacing w:after="0" w:line="240" w:lineRule="auto"/>
              <w:jc w:val="both"/>
              <w:rPr>
                <w:rFonts w:ascii="Times New Roman" w:hAnsi="Times New Roman"/>
                <w:bCs/>
                <w:color w:val="000000"/>
                <w:sz w:val="13"/>
                <w:szCs w:val="13"/>
              </w:rPr>
            </w:pPr>
          </w:p>
        </w:tc>
        <w:tc>
          <w:tcPr>
            <w:tcW w:w="21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624484" w:rsidRPr="00203FA6" w:rsidRDefault="00624484" w:rsidP="00203FA6">
            <w:pPr>
              <w:snapToGrid w:val="0"/>
              <w:spacing w:after="0" w:line="240" w:lineRule="auto"/>
              <w:jc w:val="both"/>
              <w:rPr>
                <w:rFonts w:ascii="Times New Roman" w:hAnsi="Times New Roman"/>
                <w:bCs/>
                <w:color w:val="000000"/>
                <w:sz w:val="13"/>
                <w:szCs w:val="13"/>
              </w:rPr>
            </w:pPr>
          </w:p>
        </w:tc>
        <w:tc>
          <w:tcPr>
            <w:tcW w:w="258"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624484" w:rsidRPr="00203FA6" w:rsidRDefault="0062448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60.6</w:t>
            </w:r>
          </w:p>
        </w:tc>
        <w:tc>
          <w:tcPr>
            <w:tcW w:w="23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624484" w:rsidRPr="00203FA6" w:rsidRDefault="00624484" w:rsidP="00203FA6">
            <w:pPr>
              <w:snapToGrid w:val="0"/>
              <w:spacing w:after="0" w:line="240" w:lineRule="auto"/>
              <w:jc w:val="both"/>
              <w:rPr>
                <w:rFonts w:ascii="Times New Roman" w:hAnsi="Times New Roman"/>
                <w:bCs/>
                <w:color w:val="000000"/>
                <w:sz w:val="13"/>
                <w:szCs w:val="13"/>
              </w:rPr>
            </w:pPr>
          </w:p>
        </w:tc>
        <w:tc>
          <w:tcPr>
            <w:tcW w:w="258"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624484" w:rsidRPr="00203FA6" w:rsidRDefault="0062448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0.338</w:t>
            </w:r>
          </w:p>
        </w:tc>
        <w:tc>
          <w:tcPr>
            <w:tcW w:w="292"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624484" w:rsidRPr="00203FA6" w:rsidRDefault="00624484" w:rsidP="00203FA6">
            <w:pPr>
              <w:snapToGrid w:val="0"/>
              <w:spacing w:after="0" w:line="240" w:lineRule="auto"/>
              <w:jc w:val="both"/>
              <w:rPr>
                <w:rFonts w:ascii="Times New Roman" w:hAnsi="Times New Roman"/>
                <w:bCs/>
                <w:color w:val="000000"/>
                <w:sz w:val="13"/>
                <w:szCs w:val="13"/>
              </w:rPr>
            </w:pPr>
          </w:p>
        </w:tc>
        <w:tc>
          <w:tcPr>
            <w:tcW w:w="245"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624484" w:rsidRPr="00203FA6" w:rsidRDefault="00624484" w:rsidP="00203FA6">
            <w:pPr>
              <w:snapToGrid w:val="0"/>
              <w:spacing w:after="0" w:line="240" w:lineRule="auto"/>
              <w:jc w:val="both"/>
              <w:rPr>
                <w:rFonts w:ascii="Times New Roman" w:hAnsi="Times New Roman"/>
                <w:bCs/>
                <w:color w:val="000000"/>
                <w:sz w:val="13"/>
                <w:szCs w:val="13"/>
              </w:rPr>
            </w:pPr>
          </w:p>
        </w:tc>
        <w:tc>
          <w:tcPr>
            <w:tcW w:w="279"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624484" w:rsidRPr="00203FA6" w:rsidRDefault="00624484" w:rsidP="00203FA6">
            <w:pPr>
              <w:snapToGrid w:val="0"/>
              <w:spacing w:after="0" w:line="240" w:lineRule="auto"/>
              <w:jc w:val="both"/>
              <w:rPr>
                <w:rFonts w:ascii="Times New Roman" w:hAnsi="Times New Roman"/>
                <w:bCs/>
                <w:color w:val="000000"/>
                <w:sz w:val="13"/>
                <w:szCs w:val="13"/>
              </w:rPr>
            </w:pPr>
          </w:p>
        </w:tc>
        <w:tc>
          <w:tcPr>
            <w:tcW w:w="225"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624484" w:rsidRPr="00203FA6" w:rsidRDefault="0062448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2.26</w:t>
            </w:r>
          </w:p>
        </w:tc>
        <w:tc>
          <w:tcPr>
            <w:tcW w:w="245"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624484" w:rsidRPr="00203FA6" w:rsidRDefault="00624484" w:rsidP="00203FA6">
            <w:pPr>
              <w:snapToGrid w:val="0"/>
              <w:spacing w:after="0" w:line="240" w:lineRule="auto"/>
              <w:jc w:val="both"/>
              <w:rPr>
                <w:rFonts w:ascii="Times New Roman" w:hAnsi="Times New Roman"/>
                <w:bCs/>
                <w:color w:val="000000"/>
                <w:sz w:val="13"/>
                <w:szCs w:val="13"/>
              </w:rPr>
            </w:pPr>
          </w:p>
        </w:tc>
        <w:tc>
          <w:tcPr>
            <w:tcW w:w="256"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624484" w:rsidRPr="00203FA6" w:rsidRDefault="00624484" w:rsidP="00203FA6">
            <w:pPr>
              <w:snapToGrid w:val="0"/>
              <w:spacing w:after="0" w:line="240" w:lineRule="auto"/>
              <w:jc w:val="both"/>
              <w:rPr>
                <w:rFonts w:ascii="Times New Roman" w:hAnsi="Times New Roman"/>
                <w:bCs/>
                <w:color w:val="000000"/>
                <w:sz w:val="13"/>
                <w:szCs w:val="13"/>
              </w:rPr>
            </w:pPr>
          </w:p>
        </w:tc>
        <w:tc>
          <w:tcPr>
            <w:tcW w:w="279"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624484" w:rsidRPr="00203FA6" w:rsidRDefault="0062448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82.1</w:t>
            </w:r>
          </w:p>
        </w:tc>
        <w:tc>
          <w:tcPr>
            <w:tcW w:w="256"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624484" w:rsidRPr="00203FA6" w:rsidRDefault="0062448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78.1</w:t>
            </w:r>
          </w:p>
        </w:tc>
        <w:tc>
          <w:tcPr>
            <w:tcW w:w="21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624484" w:rsidRPr="00203FA6" w:rsidRDefault="0062448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2141</w:t>
            </w:r>
          </w:p>
        </w:tc>
        <w:tc>
          <w:tcPr>
            <w:tcW w:w="258" w:type="pct"/>
            <w:tcBorders>
              <w:top w:val="single" w:sz="8" w:space="0" w:color="000000"/>
              <w:left w:val="single" w:sz="8" w:space="0" w:color="000000"/>
              <w:right w:val="single" w:sz="4" w:space="0" w:color="auto"/>
            </w:tcBorders>
            <w:shd w:val="clear" w:color="auto" w:fill="auto"/>
            <w:tcMar>
              <w:top w:w="17" w:type="dxa"/>
              <w:left w:w="69" w:type="dxa"/>
              <w:bottom w:w="0" w:type="dxa"/>
              <w:right w:w="69" w:type="dxa"/>
            </w:tcMar>
            <w:vAlign w:val="center"/>
          </w:tcPr>
          <w:p w:rsidR="00624484" w:rsidRPr="00203FA6" w:rsidRDefault="00624484" w:rsidP="00203FA6">
            <w:pPr>
              <w:snapToGrid w:val="0"/>
              <w:spacing w:after="0" w:line="240" w:lineRule="auto"/>
              <w:jc w:val="both"/>
              <w:rPr>
                <w:rFonts w:ascii="Times New Roman" w:hAnsi="Times New Roman"/>
                <w:bCs/>
                <w:color w:val="000000"/>
                <w:sz w:val="13"/>
                <w:szCs w:val="13"/>
              </w:rPr>
            </w:pPr>
          </w:p>
        </w:tc>
        <w:tc>
          <w:tcPr>
            <w:tcW w:w="464" w:type="pct"/>
            <w:vMerge w:val="restart"/>
            <w:tcBorders>
              <w:top w:val="single" w:sz="8" w:space="0" w:color="000000"/>
              <w:left w:val="single" w:sz="4" w:space="0" w:color="auto"/>
              <w:right w:val="single" w:sz="8" w:space="0" w:color="000000"/>
            </w:tcBorders>
            <w:shd w:val="clear" w:color="auto" w:fill="auto"/>
            <w:vAlign w:val="center"/>
          </w:tcPr>
          <w:p w:rsidR="00624484" w:rsidRPr="00203FA6" w:rsidRDefault="00624484"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Kamanli</w:t>
            </w:r>
            <w:proofErr w:type="spellEnd"/>
            <w:r w:rsidRPr="00203FA6">
              <w:rPr>
                <w:rFonts w:ascii="Times New Roman" w:hAnsi="Times New Roman"/>
                <w:bCs/>
                <w:color w:val="000000"/>
                <w:sz w:val="13"/>
                <w:szCs w:val="13"/>
              </w:rPr>
              <w:t xml:space="preserve"> et al (2015)</w:t>
            </w:r>
          </w:p>
        </w:tc>
      </w:tr>
      <w:tr w:rsidR="00626923" w:rsidRPr="00203FA6" w:rsidTr="00626923">
        <w:trPr>
          <w:jc w:val="center"/>
        </w:trPr>
        <w:tc>
          <w:tcPr>
            <w:tcW w:w="348" w:type="pct"/>
            <w:vMerge/>
            <w:tcBorders>
              <w:left w:val="single" w:sz="8" w:space="0" w:color="000000"/>
              <w:right w:val="single" w:sz="8" w:space="0" w:color="000000"/>
            </w:tcBorders>
            <w:shd w:val="clear" w:color="auto" w:fill="auto"/>
            <w:tcMar>
              <w:top w:w="17" w:type="dxa"/>
              <w:left w:w="69" w:type="dxa"/>
              <w:bottom w:w="0" w:type="dxa"/>
              <w:right w:w="69" w:type="dxa"/>
            </w:tcMar>
            <w:vAlign w:val="center"/>
          </w:tcPr>
          <w:p w:rsidR="00624484" w:rsidRPr="00203FA6" w:rsidRDefault="00624484" w:rsidP="00203FA6">
            <w:pPr>
              <w:snapToGrid w:val="0"/>
              <w:spacing w:after="0" w:line="240" w:lineRule="auto"/>
              <w:jc w:val="both"/>
              <w:rPr>
                <w:rFonts w:ascii="Times New Roman" w:hAnsi="Times New Roman"/>
                <w:bCs/>
                <w:color w:val="000000"/>
                <w:sz w:val="13"/>
                <w:szCs w:val="13"/>
              </w:rPr>
            </w:pPr>
          </w:p>
        </w:tc>
        <w:tc>
          <w:tcPr>
            <w:tcW w:w="461" w:type="pct"/>
            <w:tcBorders>
              <w:left w:val="single" w:sz="8" w:space="0" w:color="000000"/>
              <w:right w:val="single" w:sz="8" w:space="0" w:color="000000"/>
            </w:tcBorders>
            <w:tcMar>
              <w:top w:w="17" w:type="dxa"/>
              <w:left w:w="69" w:type="dxa"/>
              <w:bottom w:w="0" w:type="dxa"/>
              <w:right w:w="69" w:type="dxa"/>
            </w:tcMar>
            <w:vAlign w:val="center"/>
          </w:tcPr>
          <w:p w:rsidR="00624484" w:rsidRPr="00203FA6" w:rsidRDefault="0062448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Mini florescent </w:t>
            </w:r>
          </w:p>
        </w:tc>
        <w:tc>
          <w:tcPr>
            <w:tcW w:w="21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4484" w:rsidRPr="00203FA6" w:rsidRDefault="00624484" w:rsidP="00203FA6">
            <w:pPr>
              <w:snapToGrid w:val="0"/>
              <w:spacing w:after="0" w:line="240" w:lineRule="auto"/>
              <w:jc w:val="both"/>
              <w:rPr>
                <w:rFonts w:ascii="Times New Roman" w:hAnsi="Times New Roman"/>
                <w:bCs/>
                <w:color w:val="000000"/>
                <w:sz w:val="13"/>
                <w:szCs w:val="13"/>
              </w:rPr>
            </w:pPr>
          </w:p>
        </w:tc>
        <w:tc>
          <w:tcPr>
            <w:tcW w:w="21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4484" w:rsidRPr="00203FA6" w:rsidRDefault="00624484" w:rsidP="00203FA6">
            <w:pPr>
              <w:snapToGrid w:val="0"/>
              <w:spacing w:after="0" w:line="240" w:lineRule="auto"/>
              <w:jc w:val="both"/>
              <w:rPr>
                <w:rFonts w:ascii="Times New Roman" w:hAnsi="Times New Roman"/>
                <w:bCs/>
                <w:color w:val="000000"/>
                <w:sz w:val="13"/>
                <w:szCs w:val="13"/>
              </w:rPr>
            </w:pPr>
          </w:p>
        </w:tc>
        <w:tc>
          <w:tcPr>
            <w:tcW w:w="25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4484" w:rsidRPr="00203FA6" w:rsidRDefault="0062448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60.3</w:t>
            </w:r>
          </w:p>
        </w:tc>
        <w:tc>
          <w:tcPr>
            <w:tcW w:w="23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4484" w:rsidRPr="00203FA6" w:rsidRDefault="00624484" w:rsidP="00203FA6">
            <w:pPr>
              <w:snapToGrid w:val="0"/>
              <w:spacing w:after="0" w:line="240" w:lineRule="auto"/>
              <w:jc w:val="both"/>
              <w:rPr>
                <w:rFonts w:ascii="Times New Roman" w:hAnsi="Times New Roman"/>
                <w:bCs/>
                <w:color w:val="000000"/>
                <w:sz w:val="13"/>
                <w:szCs w:val="13"/>
              </w:rPr>
            </w:pPr>
          </w:p>
        </w:tc>
        <w:tc>
          <w:tcPr>
            <w:tcW w:w="25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4484" w:rsidRPr="00203FA6" w:rsidRDefault="0062448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0.337</w:t>
            </w:r>
          </w:p>
        </w:tc>
        <w:tc>
          <w:tcPr>
            <w:tcW w:w="29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4484" w:rsidRPr="00203FA6" w:rsidRDefault="00624484" w:rsidP="00203FA6">
            <w:pPr>
              <w:snapToGrid w:val="0"/>
              <w:spacing w:after="0" w:line="240" w:lineRule="auto"/>
              <w:jc w:val="both"/>
              <w:rPr>
                <w:rFonts w:ascii="Times New Roman" w:hAnsi="Times New Roman"/>
                <w:bCs/>
                <w:color w:val="000000"/>
                <w:sz w:val="13"/>
                <w:szCs w:val="13"/>
              </w:rPr>
            </w:pPr>
          </w:p>
        </w:tc>
        <w:tc>
          <w:tcPr>
            <w:tcW w:w="24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4484" w:rsidRPr="00203FA6" w:rsidRDefault="00624484" w:rsidP="00203FA6">
            <w:pPr>
              <w:snapToGrid w:val="0"/>
              <w:spacing w:after="0" w:line="240" w:lineRule="auto"/>
              <w:jc w:val="both"/>
              <w:rPr>
                <w:rFonts w:ascii="Times New Roman" w:hAnsi="Times New Roman"/>
                <w:bCs/>
                <w:color w:val="000000"/>
                <w:sz w:val="13"/>
                <w:szCs w:val="13"/>
              </w:rPr>
            </w:pPr>
          </w:p>
        </w:tc>
        <w:tc>
          <w:tcPr>
            <w:tcW w:w="27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4484" w:rsidRPr="00203FA6" w:rsidRDefault="00624484" w:rsidP="00203FA6">
            <w:pPr>
              <w:snapToGrid w:val="0"/>
              <w:spacing w:after="0" w:line="240" w:lineRule="auto"/>
              <w:jc w:val="both"/>
              <w:rPr>
                <w:rFonts w:ascii="Times New Roman" w:hAnsi="Times New Roman"/>
                <w:bCs/>
                <w:color w:val="000000"/>
                <w:sz w:val="13"/>
                <w:szCs w:val="13"/>
              </w:rPr>
            </w:pPr>
          </w:p>
        </w:tc>
        <w:tc>
          <w:tcPr>
            <w:tcW w:w="22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4484" w:rsidRPr="00203FA6" w:rsidRDefault="0062448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2.30</w:t>
            </w:r>
          </w:p>
        </w:tc>
        <w:tc>
          <w:tcPr>
            <w:tcW w:w="24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4484" w:rsidRPr="00203FA6" w:rsidRDefault="00624484" w:rsidP="00203FA6">
            <w:pPr>
              <w:snapToGrid w:val="0"/>
              <w:spacing w:after="0" w:line="240" w:lineRule="auto"/>
              <w:jc w:val="both"/>
              <w:rPr>
                <w:rFonts w:ascii="Times New Roman" w:hAnsi="Times New Roman"/>
                <w:bCs/>
                <w:color w:val="000000"/>
                <w:sz w:val="13"/>
                <w:szCs w:val="13"/>
              </w:rPr>
            </w:pPr>
          </w:p>
        </w:tc>
        <w:tc>
          <w:tcPr>
            <w:tcW w:w="256"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4484" w:rsidRPr="00203FA6" w:rsidRDefault="00624484" w:rsidP="00203FA6">
            <w:pPr>
              <w:snapToGrid w:val="0"/>
              <w:spacing w:after="0" w:line="240" w:lineRule="auto"/>
              <w:jc w:val="both"/>
              <w:rPr>
                <w:rFonts w:ascii="Times New Roman" w:hAnsi="Times New Roman"/>
                <w:bCs/>
                <w:color w:val="000000"/>
                <w:sz w:val="13"/>
                <w:szCs w:val="13"/>
              </w:rPr>
            </w:pPr>
          </w:p>
        </w:tc>
        <w:tc>
          <w:tcPr>
            <w:tcW w:w="27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4484" w:rsidRPr="00203FA6" w:rsidRDefault="0062448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83.0</w:t>
            </w:r>
          </w:p>
        </w:tc>
        <w:tc>
          <w:tcPr>
            <w:tcW w:w="256"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4484" w:rsidRPr="00203FA6" w:rsidRDefault="0062448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78.1</w:t>
            </w:r>
          </w:p>
        </w:tc>
        <w:tc>
          <w:tcPr>
            <w:tcW w:w="21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4484" w:rsidRPr="00203FA6" w:rsidRDefault="0062448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2224</w:t>
            </w:r>
          </w:p>
        </w:tc>
        <w:tc>
          <w:tcPr>
            <w:tcW w:w="258"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624484" w:rsidRPr="00203FA6" w:rsidRDefault="00624484" w:rsidP="00203FA6">
            <w:pPr>
              <w:snapToGrid w:val="0"/>
              <w:spacing w:after="0" w:line="240" w:lineRule="auto"/>
              <w:jc w:val="both"/>
              <w:rPr>
                <w:rFonts w:ascii="Times New Roman" w:hAnsi="Times New Roman"/>
                <w:bCs/>
                <w:color w:val="000000"/>
                <w:sz w:val="13"/>
                <w:szCs w:val="13"/>
              </w:rPr>
            </w:pPr>
          </w:p>
        </w:tc>
        <w:tc>
          <w:tcPr>
            <w:tcW w:w="464" w:type="pct"/>
            <w:vMerge/>
            <w:tcBorders>
              <w:left w:val="single" w:sz="4" w:space="0" w:color="auto"/>
              <w:right w:val="single" w:sz="8" w:space="0" w:color="000000"/>
            </w:tcBorders>
            <w:shd w:val="clear" w:color="auto" w:fill="auto"/>
            <w:vAlign w:val="center"/>
          </w:tcPr>
          <w:p w:rsidR="00624484" w:rsidRPr="00203FA6" w:rsidRDefault="00624484"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48" w:type="pct"/>
            <w:vMerge/>
            <w:tcBorders>
              <w:left w:val="single" w:sz="8" w:space="0" w:color="000000"/>
              <w:bottom w:val="single" w:sz="4" w:space="0" w:color="auto"/>
              <w:right w:val="single" w:sz="8" w:space="0" w:color="000000"/>
            </w:tcBorders>
            <w:shd w:val="clear" w:color="auto" w:fill="auto"/>
            <w:tcMar>
              <w:top w:w="17" w:type="dxa"/>
              <w:left w:w="69" w:type="dxa"/>
              <w:bottom w:w="0" w:type="dxa"/>
              <w:right w:w="69" w:type="dxa"/>
            </w:tcMar>
            <w:vAlign w:val="center"/>
          </w:tcPr>
          <w:p w:rsidR="00624484" w:rsidRPr="00203FA6" w:rsidRDefault="00624484" w:rsidP="00203FA6">
            <w:pPr>
              <w:snapToGrid w:val="0"/>
              <w:spacing w:after="0" w:line="240" w:lineRule="auto"/>
              <w:jc w:val="both"/>
              <w:rPr>
                <w:rFonts w:ascii="Times New Roman" w:hAnsi="Times New Roman"/>
                <w:bCs/>
                <w:color w:val="000000"/>
                <w:sz w:val="13"/>
                <w:szCs w:val="13"/>
              </w:rPr>
            </w:pPr>
          </w:p>
        </w:tc>
        <w:tc>
          <w:tcPr>
            <w:tcW w:w="461" w:type="pct"/>
            <w:tcBorders>
              <w:left w:val="single" w:sz="8" w:space="0" w:color="000000"/>
              <w:bottom w:val="single" w:sz="8" w:space="0" w:color="000000"/>
              <w:right w:val="single" w:sz="8" w:space="0" w:color="000000"/>
            </w:tcBorders>
            <w:tcMar>
              <w:top w:w="17" w:type="dxa"/>
              <w:left w:w="69" w:type="dxa"/>
              <w:bottom w:w="0" w:type="dxa"/>
              <w:right w:w="69" w:type="dxa"/>
            </w:tcMar>
            <w:vAlign w:val="center"/>
          </w:tcPr>
          <w:p w:rsidR="00624484" w:rsidRPr="00203FA6" w:rsidRDefault="00624484"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LEDs</w:t>
            </w:r>
            <w:proofErr w:type="spellEnd"/>
          </w:p>
        </w:tc>
        <w:tc>
          <w:tcPr>
            <w:tcW w:w="212"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4484" w:rsidRPr="00203FA6" w:rsidRDefault="00624484" w:rsidP="00203FA6">
            <w:pPr>
              <w:snapToGrid w:val="0"/>
              <w:spacing w:after="0" w:line="240" w:lineRule="auto"/>
              <w:jc w:val="both"/>
              <w:rPr>
                <w:rFonts w:ascii="Times New Roman" w:hAnsi="Times New Roman"/>
                <w:bCs/>
                <w:color w:val="000000"/>
                <w:sz w:val="13"/>
                <w:szCs w:val="13"/>
              </w:rPr>
            </w:pPr>
          </w:p>
        </w:tc>
        <w:tc>
          <w:tcPr>
            <w:tcW w:w="21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4484" w:rsidRPr="00203FA6" w:rsidRDefault="00624484" w:rsidP="00203FA6">
            <w:pPr>
              <w:snapToGrid w:val="0"/>
              <w:spacing w:after="0" w:line="240" w:lineRule="auto"/>
              <w:jc w:val="both"/>
              <w:rPr>
                <w:rFonts w:ascii="Times New Roman" w:hAnsi="Times New Roman"/>
                <w:bCs/>
                <w:color w:val="000000"/>
                <w:sz w:val="13"/>
                <w:szCs w:val="13"/>
              </w:rPr>
            </w:pPr>
          </w:p>
        </w:tc>
        <w:tc>
          <w:tcPr>
            <w:tcW w:w="258"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4484" w:rsidRPr="00203FA6" w:rsidRDefault="0062448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61.1</w:t>
            </w:r>
          </w:p>
        </w:tc>
        <w:tc>
          <w:tcPr>
            <w:tcW w:w="23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4484" w:rsidRPr="00203FA6" w:rsidRDefault="00624484" w:rsidP="00203FA6">
            <w:pPr>
              <w:snapToGrid w:val="0"/>
              <w:spacing w:after="0" w:line="240" w:lineRule="auto"/>
              <w:jc w:val="both"/>
              <w:rPr>
                <w:rFonts w:ascii="Times New Roman" w:hAnsi="Times New Roman"/>
                <w:bCs/>
                <w:color w:val="000000"/>
                <w:sz w:val="13"/>
                <w:szCs w:val="13"/>
              </w:rPr>
            </w:pPr>
          </w:p>
        </w:tc>
        <w:tc>
          <w:tcPr>
            <w:tcW w:w="258"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4484" w:rsidRPr="00203FA6" w:rsidRDefault="0062448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0.336</w:t>
            </w:r>
          </w:p>
        </w:tc>
        <w:tc>
          <w:tcPr>
            <w:tcW w:w="292"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4484" w:rsidRPr="00203FA6" w:rsidRDefault="00624484" w:rsidP="00203FA6">
            <w:pPr>
              <w:snapToGrid w:val="0"/>
              <w:spacing w:after="0" w:line="240" w:lineRule="auto"/>
              <w:jc w:val="both"/>
              <w:rPr>
                <w:rFonts w:ascii="Times New Roman" w:hAnsi="Times New Roman"/>
                <w:bCs/>
                <w:color w:val="000000"/>
                <w:sz w:val="13"/>
                <w:szCs w:val="13"/>
              </w:rPr>
            </w:pPr>
          </w:p>
        </w:tc>
        <w:tc>
          <w:tcPr>
            <w:tcW w:w="245"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4484" w:rsidRPr="00203FA6" w:rsidRDefault="00624484" w:rsidP="00203FA6">
            <w:pPr>
              <w:snapToGrid w:val="0"/>
              <w:spacing w:after="0" w:line="240" w:lineRule="auto"/>
              <w:jc w:val="both"/>
              <w:rPr>
                <w:rFonts w:ascii="Times New Roman" w:hAnsi="Times New Roman"/>
                <w:bCs/>
                <w:color w:val="000000"/>
                <w:sz w:val="13"/>
                <w:szCs w:val="13"/>
              </w:rPr>
            </w:pPr>
          </w:p>
        </w:tc>
        <w:tc>
          <w:tcPr>
            <w:tcW w:w="279"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4484" w:rsidRPr="00203FA6" w:rsidRDefault="00624484" w:rsidP="00203FA6">
            <w:pPr>
              <w:snapToGrid w:val="0"/>
              <w:spacing w:after="0" w:line="240" w:lineRule="auto"/>
              <w:jc w:val="both"/>
              <w:rPr>
                <w:rFonts w:ascii="Times New Roman" w:hAnsi="Times New Roman"/>
                <w:bCs/>
                <w:color w:val="000000"/>
                <w:sz w:val="13"/>
                <w:szCs w:val="13"/>
              </w:rPr>
            </w:pPr>
          </w:p>
        </w:tc>
        <w:tc>
          <w:tcPr>
            <w:tcW w:w="225"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4484" w:rsidRPr="00203FA6" w:rsidRDefault="0062448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2.28</w:t>
            </w:r>
          </w:p>
        </w:tc>
        <w:tc>
          <w:tcPr>
            <w:tcW w:w="245"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4484" w:rsidRPr="00203FA6" w:rsidRDefault="00624484" w:rsidP="00203FA6">
            <w:pPr>
              <w:snapToGrid w:val="0"/>
              <w:spacing w:after="0" w:line="240" w:lineRule="auto"/>
              <w:jc w:val="both"/>
              <w:rPr>
                <w:rFonts w:ascii="Times New Roman" w:hAnsi="Times New Roman"/>
                <w:bCs/>
                <w:color w:val="000000"/>
                <w:sz w:val="13"/>
                <w:szCs w:val="13"/>
              </w:rPr>
            </w:pPr>
          </w:p>
        </w:tc>
        <w:tc>
          <w:tcPr>
            <w:tcW w:w="256"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4484" w:rsidRPr="00203FA6" w:rsidRDefault="00624484" w:rsidP="00203FA6">
            <w:pPr>
              <w:snapToGrid w:val="0"/>
              <w:spacing w:after="0" w:line="240" w:lineRule="auto"/>
              <w:jc w:val="both"/>
              <w:rPr>
                <w:rFonts w:ascii="Times New Roman" w:hAnsi="Times New Roman"/>
                <w:bCs/>
                <w:color w:val="000000"/>
                <w:sz w:val="13"/>
                <w:szCs w:val="13"/>
              </w:rPr>
            </w:pPr>
          </w:p>
        </w:tc>
        <w:tc>
          <w:tcPr>
            <w:tcW w:w="279"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4484" w:rsidRPr="00203FA6" w:rsidRDefault="0062448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82.8</w:t>
            </w:r>
          </w:p>
        </w:tc>
        <w:tc>
          <w:tcPr>
            <w:tcW w:w="256"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4484" w:rsidRPr="00203FA6" w:rsidRDefault="0062448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78.7</w:t>
            </w:r>
          </w:p>
        </w:tc>
        <w:tc>
          <w:tcPr>
            <w:tcW w:w="21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4484" w:rsidRPr="00203FA6" w:rsidRDefault="0062448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2140</w:t>
            </w:r>
          </w:p>
        </w:tc>
        <w:tc>
          <w:tcPr>
            <w:tcW w:w="258" w:type="pct"/>
            <w:tcBorders>
              <w:left w:val="single" w:sz="8" w:space="0" w:color="000000"/>
              <w:bottom w:val="single" w:sz="8" w:space="0" w:color="000000"/>
              <w:right w:val="single" w:sz="4" w:space="0" w:color="auto"/>
            </w:tcBorders>
            <w:shd w:val="clear" w:color="auto" w:fill="auto"/>
            <w:tcMar>
              <w:top w:w="17" w:type="dxa"/>
              <w:left w:w="69" w:type="dxa"/>
              <w:bottom w:w="0" w:type="dxa"/>
              <w:right w:w="69" w:type="dxa"/>
            </w:tcMar>
            <w:vAlign w:val="center"/>
          </w:tcPr>
          <w:p w:rsidR="00624484" w:rsidRPr="00203FA6" w:rsidRDefault="00624484" w:rsidP="00203FA6">
            <w:pPr>
              <w:snapToGrid w:val="0"/>
              <w:spacing w:after="0" w:line="240" w:lineRule="auto"/>
              <w:jc w:val="both"/>
              <w:rPr>
                <w:rFonts w:ascii="Times New Roman" w:hAnsi="Times New Roman"/>
                <w:bCs/>
                <w:color w:val="000000"/>
                <w:sz w:val="13"/>
                <w:szCs w:val="13"/>
              </w:rPr>
            </w:pPr>
          </w:p>
        </w:tc>
        <w:tc>
          <w:tcPr>
            <w:tcW w:w="464" w:type="pct"/>
            <w:vMerge/>
            <w:tcBorders>
              <w:left w:val="single" w:sz="4" w:space="0" w:color="auto"/>
              <w:bottom w:val="single" w:sz="4" w:space="0" w:color="auto"/>
              <w:right w:val="single" w:sz="8" w:space="0" w:color="000000"/>
            </w:tcBorders>
            <w:shd w:val="clear" w:color="auto" w:fill="auto"/>
            <w:vAlign w:val="center"/>
          </w:tcPr>
          <w:p w:rsidR="00624484" w:rsidRPr="00203FA6" w:rsidRDefault="00624484"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48" w:type="pct"/>
            <w:vMerge w:val="restart"/>
            <w:tcBorders>
              <w:top w:val="single" w:sz="4" w:space="0" w:color="auto"/>
              <w:left w:val="single" w:sz="8" w:space="0" w:color="000000"/>
              <w:right w:val="single" w:sz="8" w:space="0" w:color="000000"/>
            </w:tcBorders>
            <w:shd w:val="clear" w:color="auto" w:fill="auto"/>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White Leghorns </w:t>
            </w:r>
          </w:p>
        </w:tc>
        <w:tc>
          <w:tcPr>
            <w:tcW w:w="461" w:type="pct"/>
            <w:tcBorders>
              <w:top w:val="single" w:sz="8" w:space="0" w:color="000000"/>
              <w:left w:val="single" w:sz="8" w:space="0" w:color="000000"/>
              <w:right w:val="single" w:sz="8" w:space="0" w:color="000000"/>
            </w:tcBorders>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 Hen/Cage</w:t>
            </w:r>
          </w:p>
        </w:tc>
        <w:tc>
          <w:tcPr>
            <w:tcW w:w="212"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p>
        </w:tc>
        <w:tc>
          <w:tcPr>
            <w:tcW w:w="21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p>
        </w:tc>
        <w:tc>
          <w:tcPr>
            <w:tcW w:w="258"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60.09</w:t>
            </w:r>
            <w:r w:rsidRPr="00203FA6">
              <w:rPr>
                <w:rFonts w:ascii="Times New Roman" w:hAnsi="Times New Roman"/>
                <w:bCs/>
                <w:color w:val="000000"/>
                <w:sz w:val="13"/>
                <w:szCs w:val="13"/>
                <w:vertAlign w:val="superscript"/>
              </w:rPr>
              <w:t>a</w:t>
            </w:r>
          </w:p>
        </w:tc>
        <w:tc>
          <w:tcPr>
            <w:tcW w:w="23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5.26</w:t>
            </w:r>
            <w:r w:rsidRPr="00203FA6">
              <w:rPr>
                <w:rFonts w:ascii="Times New Roman" w:hAnsi="Times New Roman"/>
                <w:bCs/>
                <w:color w:val="000000"/>
                <w:sz w:val="13"/>
                <w:szCs w:val="13"/>
                <w:vertAlign w:val="superscript"/>
              </w:rPr>
              <w:t>a</w:t>
            </w:r>
          </w:p>
        </w:tc>
        <w:tc>
          <w:tcPr>
            <w:tcW w:w="258"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0.36</w:t>
            </w:r>
            <w:r w:rsidRPr="00203FA6">
              <w:rPr>
                <w:rFonts w:ascii="Times New Roman" w:hAnsi="Times New Roman"/>
                <w:bCs/>
                <w:color w:val="000000"/>
                <w:sz w:val="13"/>
                <w:szCs w:val="13"/>
                <w:vertAlign w:val="superscript"/>
              </w:rPr>
              <w:t>a</w:t>
            </w:r>
          </w:p>
        </w:tc>
        <w:tc>
          <w:tcPr>
            <w:tcW w:w="292"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p>
        </w:tc>
        <w:tc>
          <w:tcPr>
            <w:tcW w:w="245"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p>
        </w:tc>
        <w:tc>
          <w:tcPr>
            <w:tcW w:w="279"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39.63</w:t>
            </w:r>
            <w:r w:rsidRPr="00203FA6">
              <w:rPr>
                <w:rFonts w:ascii="Times New Roman" w:hAnsi="Times New Roman"/>
                <w:bCs/>
                <w:color w:val="000000"/>
                <w:sz w:val="13"/>
                <w:szCs w:val="13"/>
                <w:vertAlign w:val="superscript"/>
              </w:rPr>
              <w:t>b</w:t>
            </w:r>
          </w:p>
        </w:tc>
        <w:tc>
          <w:tcPr>
            <w:tcW w:w="225"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p>
        </w:tc>
        <w:tc>
          <w:tcPr>
            <w:tcW w:w="245"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p>
        </w:tc>
        <w:tc>
          <w:tcPr>
            <w:tcW w:w="256"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10.74</w:t>
            </w:r>
            <w:r w:rsidRPr="00203FA6">
              <w:rPr>
                <w:rFonts w:ascii="Times New Roman" w:hAnsi="Times New Roman"/>
                <w:bCs/>
                <w:color w:val="000000"/>
                <w:sz w:val="13"/>
                <w:szCs w:val="13"/>
                <w:vertAlign w:val="superscript"/>
              </w:rPr>
              <w:t>a</w:t>
            </w:r>
          </w:p>
        </w:tc>
        <w:tc>
          <w:tcPr>
            <w:tcW w:w="279"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89.76</w:t>
            </w:r>
            <w:r w:rsidRPr="00203FA6">
              <w:rPr>
                <w:rFonts w:ascii="Times New Roman" w:hAnsi="Times New Roman"/>
                <w:bCs/>
                <w:color w:val="000000"/>
                <w:sz w:val="13"/>
                <w:szCs w:val="13"/>
                <w:vertAlign w:val="superscript"/>
              </w:rPr>
              <w:t>a</w:t>
            </w:r>
          </w:p>
        </w:tc>
        <w:tc>
          <w:tcPr>
            <w:tcW w:w="256"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75.54</w:t>
            </w:r>
            <w:r w:rsidRPr="00203FA6">
              <w:rPr>
                <w:rFonts w:ascii="Times New Roman" w:hAnsi="Times New Roman"/>
                <w:bCs/>
                <w:color w:val="000000"/>
                <w:sz w:val="13"/>
                <w:szCs w:val="13"/>
                <w:vertAlign w:val="superscript"/>
              </w:rPr>
              <w:t>a</w:t>
            </w:r>
          </w:p>
        </w:tc>
        <w:tc>
          <w:tcPr>
            <w:tcW w:w="21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p>
        </w:tc>
        <w:tc>
          <w:tcPr>
            <w:tcW w:w="258" w:type="pct"/>
            <w:tcBorders>
              <w:top w:val="single" w:sz="8" w:space="0" w:color="000000"/>
              <w:left w:val="single" w:sz="8" w:space="0" w:color="000000"/>
              <w:right w:val="single" w:sz="4" w:space="0" w:color="auto"/>
            </w:tcBorders>
            <w:shd w:val="clear" w:color="auto" w:fill="auto"/>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91.37</w:t>
            </w:r>
            <w:r w:rsidRPr="00203FA6">
              <w:rPr>
                <w:rFonts w:ascii="Times New Roman" w:hAnsi="Times New Roman"/>
                <w:bCs/>
                <w:color w:val="000000"/>
                <w:sz w:val="13"/>
                <w:szCs w:val="13"/>
                <w:vertAlign w:val="superscript"/>
              </w:rPr>
              <w:t>a</w:t>
            </w:r>
          </w:p>
        </w:tc>
        <w:tc>
          <w:tcPr>
            <w:tcW w:w="464" w:type="pct"/>
            <w:vMerge w:val="restart"/>
            <w:tcBorders>
              <w:top w:val="single" w:sz="4" w:space="0" w:color="auto"/>
              <w:left w:val="single" w:sz="4" w:space="0" w:color="auto"/>
              <w:right w:val="single" w:sz="8" w:space="0" w:color="000000"/>
            </w:tcBorders>
            <w:shd w:val="clear" w:color="auto" w:fill="auto"/>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Saki et al (2012)</w:t>
            </w:r>
          </w:p>
        </w:tc>
      </w:tr>
      <w:tr w:rsidR="00626923" w:rsidRPr="00203FA6" w:rsidTr="00626923">
        <w:trPr>
          <w:jc w:val="center"/>
        </w:trPr>
        <w:tc>
          <w:tcPr>
            <w:tcW w:w="348" w:type="pct"/>
            <w:vMerge/>
            <w:tcBorders>
              <w:left w:val="single" w:sz="8" w:space="0" w:color="000000"/>
              <w:right w:val="single" w:sz="8" w:space="0" w:color="000000"/>
            </w:tcBorders>
            <w:shd w:val="clear" w:color="auto" w:fill="auto"/>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p>
        </w:tc>
        <w:tc>
          <w:tcPr>
            <w:tcW w:w="461" w:type="pct"/>
            <w:tcBorders>
              <w:left w:val="single" w:sz="8" w:space="0" w:color="000000"/>
              <w:right w:val="single" w:sz="8" w:space="0" w:color="000000"/>
            </w:tcBorders>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2 Hen/Cage</w:t>
            </w:r>
          </w:p>
        </w:tc>
        <w:tc>
          <w:tcPr>
            <w:tcW w:w="21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p>
        </w:tc>
        <w:tc>
          <w:tcPr>
            <w:tcW w:w="21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p>
        </w:tc>
        <w:tc>
          <w:tcPr>
            <w:tcW w:w="25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59.16</w:t>
            </w:r>
            <w:r w:rsidRPr="00203FA6">
              <w:rPr>
                <w:rFonts w:ascii="Times New Roman" w:hAnsi="Times New Roman"/>
                <w:bCs/>
                <w:color w:val="000000"/>
                <w:sz w:val="13"/>
                <w:szCs w:val="13"/>
                <w:vertAlign w:val="superscript"/>
              </w:rPr>
              <w:t>b</w:t>
            </w:r>
          </w:p>
        </w:tc>
        <w:tc>
          <w:tcPr>
            <w:tcW w:w="23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5.28</w:t>
            </w:r>
            <w:r w:rsidRPr="00203FA6">
              <w:rPr>
                <w:rFonts w:ascii="Times New Roman" w:hAnsi="Times New Roman"/>
                <w:bCs/>
                <w:color w:val="000000"/>
                <w:sz w:val="13"/>
                <w:szCs w:val="13"/>
                <w:vertAlign w:val="superscript"/>
              </w:rPr>
              <w:t>a</w:t>
            </w:r>
          </w:p>
        </w:tc>
        <w:tc>
          <w:tcPr>
            <w:tcW w:w="25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0.36</w:t>
            </w:r>
            <w:r w:rsidRPr="00203FA6">
              <w:rPr>
                <w:rFonts w:ascii="Times New Roman" w:hAnsi="Times New Roman"/>
                <w:bCs/>
                <w:color w:val="000000"/>
                <w:sz w:val="13"/>
                <w:szCs w:val="13"/>
                <w:vertAlign w:val="superscript"/>
              </w:rPr>
              <w:t>a</w:t>
            </w:r>
          </w:p>
        </w:tc>
        <w:tc>
          <w:tcPr>
            <w:tcW w:w="29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p>
        </w:tc>
        <w:tc>
          <w:tcPr>
            <w:tcW w:w="24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p>
        </w:tc>
        <w:tc>
          <w:tcPr>
            <w:tcW w:w="27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40.25</w:t>
            </w:r>
            <w:r w:rsidRPr="00203FA6">
              <w:rPr>
                <w:rFonts w:ascii="Times New Roman" w:hAnsi="Times New Roman"/>
                <w:bCs/>
                <w:color w:val="000000"/>
                <w:sz w:val="13"/>
                <w:szCs w:val="13"/>
                <w:vertAlign w:val="superscript"/>
              </w:rPr>
              <w:t>ab</w:t>
            </w:r>
          </w:p>
        </w:tc>
        <w:tc>
          <w:tcPr>
            <w:tcW w:w="22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p>
        </w:tc>
        <w:tc>
          <w:tcPr>
            <w:tcW w:w="24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p>
        </w:tc>
        <w:tc>
          <w:tcPr>
            <w:tcW w:w="256"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10.14</w:t>
            </w:r>
            <w:r w:rsidRPr="00203FA6">
              <w:rPr>
                <w:rFonts w:ascii="Times New Roman" w:hAnsi="Times New Roman"/>
                <w:bCs/>
                <w:color w:val="000000"/>
                <w:sz w:val="13"/>
                <w:szCs w:val="13"/>
                <w:vertAlign w:val="superscript"/>
              </w:rPr>
              <w:t>a</w:t>
            </w:r>
          </w:p>
        </w:tc>
        <w:tc>
          <w:tcPr>
            <w:tcW w:w="27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87.34</w:t>
            </w:r>
            <w:r w:rsidRPr="00203FA6">
              <w:rPr>
                <w:rFonts w:ascii="Times New Roman" w:hAnsi="Times New Roman"/>
                <w:bCs/>
                <w:color w:val="000000"/>
                <w:sz w:val="13"/>
                <w:szCs w:val="13"/>
                <w:vertAlign w:val="superscript"/>
              </w:rPr>
              <w:t>a</w:t>
            </w:r>
          </w:p>
        </w:tc>
        <w:tc>
          <w:tcPr>
            <w:tcW w:w="256"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75.85</w:t>
            </w:r>
            <w:r w:rsidRPr="00203FA6">
              <w:rPr>
                <w:rFonts w:ascii="Times New Roman" w:hAnsi="Times New Roman"/>
                <w:bCs/>
                <w:color w:val="000000"/>
                <w:sz w:val="13"/>
                <w:szCs w:val="13"/>
                <w:vertAlign w:val="superscript"/>
              </w:rPr>
              <w:t>a</w:t>
            </w:r>
          </w:p>
        </w:tc>
        <w:tc>
          <w:tcPr>
            <w:tcW w:w="21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p>
        </w:tc>
        <w:tc>
          <w:tcPr>
            <w:tcW w:w="258"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88.99</w:t>
            </w:r>
            <w:r w:rsidRPr="00203FA6">
              <w:rPr>
                <w:rFonts w:ascii="Times New Roman" w:hAnsi="Times New Roman"/>
                <w:bCs/>
                <w:color w:val="000000"/>
                <w:sz w:val="13"/>
                <w:szCs w:val="13"/>
                <w:vertAlign w:val="superscript"/>
              </w:rPr>
              <w:t>a</w:t>
            </w:r>
          </w:p>
        </w:tc>
        <w:tc>
          <w:tcPr>
            <w:tcW w:w="464" w:type="pct"/>
            <w:vMerge/>
            <w:tcBorders>
              <w:left w:val="single" w:sz="4" w:space="0" w:color="auto"/>
              <w:right w:val="single" w:sz="8" w:space="0" w:color="000000"/>
            </w:tcBorders>
            <w:shd w:val="clear" w:color="auto" w:fill="auto"/>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48" w:type="pct"/>
            <w:vMerge/>
            <w:tcBorders>
              <w:left w:val="single" w:sz="8" w:space="0" w:color="000000"/>
              <w:right w:val="single" w:sz="8" w:space="0" w:color="000000"/>
            </w:tcBorders>
            <w:shd w:val="clear" w:color="auto" w:fill="auto"/>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p>
        </w:tc>
        <w:tc>
          <w:tcPr>
            <w:tcW w:w="461" w:type="pct"/>
            <w:tcBorders>
              <w:left w:val="single" w:sz="8" w:space="0" w:color="000000"/>
              <w:right w:val="single" w:sz="8" w:space="0" w:color="000000"/>
            </w:tcBorders>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 Hen/Cage</w:t>
            </w:r>
          </w:p>
        </w:tc>
        <w:tc>
          <w:tcPr>
            <w:tcW w:w="21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p>
        </w:tc>
        <w:tc>
          <w:tcPr>
            <w:tcW w:w="21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p>
        </w:tc>
        <w:tc>
          <w:tcPr>
            <w:tcW w:w="25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58.88</w:t>
            </w:r>
            <w:r w:rsidRPr="00203FA6">
              <w:rPr>
                <w:rFonts w:ascii="Times New Roman" w:hAnsi="Times New Roman"/>
                <w:bCs/>
                <w:color w:val="000000"/>
                <w:sz w:val="13"/>
                <w:szCs w:val="13"/>
                <w:vertAlign w:val="superscript"/>
              </w:rPr>
              <w:t>b</w:t>
            </w:r>
          </w:p>
        </w:tc>
        <w:tc>
          <w:tcPr>
            <w:tcW w:w="23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5.32</w:t>
            </w:r>
            <w:r w:rsidRPr="00203FA6">
              <w:rPr>
                <w:rFonts w:ascii="Times New Roman" w:hAnsi="Times New Roman"/>
                <w:bCs/>
                <w:color w:val="000000"/>
                <w:sz w:val="13"/>
                <w:szCs w:val="13"/>
                <w:vertAlign w:val="superscript"/>
              </w:rPr>
              <w:t>a</w:t>
            </w:r>
          </w:p>
        </w:tc>
        <w:tc>
          <w:tcPr>
            <w:tcW w:w="25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0.36</w:t>
            </w:r>
            <w:r w:rsidRPr="00203FA6">
              <w:rPr>
                <w:rFonts w:ascii="Times New Roman" w:hAnsi="Times New Roman"/>
                <w:bCs/>
                <w:color w:val="000000"/>
                <w:sz w:val="13"/>
                <w:szCs w:val="13"/>
                <w:vertAlign w:val="superscript"/>
              </w:rPr>
              <w:t>a</w:t>
            </w:r>
          </w:p>
        </w:tc>
        <w:tc>
          <w:tcPr>
            <w:tcW w:w="29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p>
        </w:tc>
        <w:tc>
          <w:tcPr>
            <w:tcW w:w="24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p>
        </w:tc>
        <w:tc>
          <w:tcPr>
            <w:tcW w:w="27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40.68</w:t>
            </w:r>
            <w:r w:rsidRPr="00203FA6">
              <w:rPr>
                <w:rFonts w:ascii="Times New Roman" w:hAnsi="Times New Roman"/>
                <w:bCs/>
                <w:color w:val="000000"/>
                <w:sz w:val="13"/>
                <w:szCs w:val="13"/>
                <w:vertAlign w:val="superscript"/>
              </w:rPr>
              <w:t>b</w:t>
            </w:r>
          </w:p>
        </w:tc>
        <w:tc>
          <w:tcPr>
            <w:tcW w:w="22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p>
        </w:tc>
        <w:tc>
          <w:tcPr>
            <w:tcW w:w="24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p>
        </w:tc>
        <w:tc>
          <w:tcPr>
            <w:tcW w:w="256"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10.78</w:t>
            </w:r>
            <w:r w:rsidRPr="00203FA6">
              <w:rPr>
                <w:rFonts w:ascii="Times New Roman" w:hAnsi="Times New Roman"/>
                <w:bCs/>
                <w:color w:val="000000"/>
                <w:sz w:val="13"/>
                <w:szCs w:val="13"/>
                <w:vertAlign w:val="superscript"/>
              </w:rPr>
              <w:t>a</w:t>
            </w:r>
          </w:p>
        </w:tc>
        <w:tc>
          <w:tcPr>
            <w:tcW w:w="27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89.45</w:t>
            </w:r>
            <w:r w:rsidRPr="00203FA6">
              <w:rPr>
                <w:rFonts w:ascii="Times New Roman" w:hAnsi="Times New Roman"/>
                <w:bCs/>
                <w:color w:val="000000"/>
                <w:sz w:val="13"/>
                <w:szCs w:val="13"/>
                <w:vertAlign w:val="superscript"/>
              </w:rPr>
              <w:t>a</w:t>
            </w:r>
          </w:p>
        </w:tc>
        <w:tc>
          <w:tcPr>
            <w:tcW w:w="256"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76.12</w:t>
            </w:r>
            <w:r w:rsidRPr="00203FA6">
              <w:rPr>
                <w:rFonts w:ascii="Times New Roman" w:hAnsi="Times New Roman"/>
                <w:bCs/>
                <w:color w:val="000000"/>
                <w:sz w:val="13"/>
                <w:szCs w:val="13"/>
                <w:vertAlign w:val="superscript"/>
              </w:rPr>
              <w:t>a</w:t>
            </w:r>
          </w:p>
        </w:tc>
        <w:tc>
          <w:tcPr>
            <w:tcW w:w="21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p>
        </w:tc>
        <w:tc>
          <w:tcPr>
            <w:tcW w:w="258"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85.34</w:t>
            </w:r>
            <w:r w:rsidRPr="00203FA6">
              <w:rPr>
                <w:rFonts w:ascii="Times New Roman" w:hAnsi="Times New Roman"/>
                <w:bCs/>
                <w:color w:val="000000"/>
                <w:sz w:val="13"/>
                <w:szCs w:val="13"/>
                <w:vertAlign w:val="superscript"/>
              </w:rPr>
              <w:t>b</w:t>
            </w:r>
          </w:p>
        </w:tc>
        <w:tc>
          <w:tcPr>
            <w:tcW w:w="464" w:type="pct"/>
            <w:vMerge/>
            <w:tcBorders>
              <w:left w:val="single" w:sz="4" w:space="0" w:color="auto"/>
              <w:right w:val="single" w:sz="8" w:space="0" w:color="000000"/>
            </w:tcBorders>
            <w:shd w:val="clear" w:color="auto" w:fill="auto"/>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48" w:type="pct"/>
            <w:vMerge/>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p>
        </w:tc>
        <w:tc>
          <w:tcPr>
            <w:tcW w:w="461" w:type="pct"/>
            <w:tcBorders>
              <w:left w:val="single" w:sz="8" w:space="0" w:color="000000"/>
              <w:bottom w:val="single" w:sz="8" w:space="0" w:color="000000"/>
              <w:right w:val="single" w:sz="8" w:space="0" w:color="000000"/>
            </w:tcBorders>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 Hen/Cage</w:t>
            </w:r>
          </w:p>
        </w:tc>
        <w:tc>
          <w:tcPr>
            <w:tcW w:w="212"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p>
        </w:tc>
        <w:tc>
          <w:tcPr>
            <w:tcW w:w="21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p>
        </w:tc>
        <w:tc>
          <w:tcPr>
            <w:tcW w:w="258"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57.54</w:t>
            </w:r>
            <w:r w:rsidRPr="00203FA6">
              <w:rPr>
                <w:rFonts w:ascii="Times New Roman" w:hAnsi="Times New Roman"/>
                <w:bCs/>
                <w:color w:val="000000"/>
                <w:sz w:val="13"/>
                <w:szCs w:val="13"/>
                <w:vertAlign w:val="superscript"/>
              </w:rPr>
              <w:t>c</w:t>
            </w:r>
          </w:p>
        </w:tc>
        <w:tc>
          <w:tcPr>
            <w:tcW w:w="23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5.11</w:t>
            </w:r>
            <w:r w:rsidRPr="00203FA6">
              <w:rPr>
                <w:rFonts w:ascii="Times New Roman" w:hAnsi="Times New Roman"/>
                <w:bCs/>
                <w:color w:val="000000"/>
                <w:sz w:val="13"/>
                <w:szCs w:val="13"/>
                <w:vertAlign w:val="superscript"/>
              </w:rPr>
              <w:t>a</w:t>
            </w:r>
          </w:p>
        </w:tc>
        <w:tc>
          <w:tcPr>
            <w:tcW w:w="258"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0.35</w:t>
            </w:r>
            <w:r w:rsidRPr="00203FA6">
              <w:rPr>
                <w:rFonts w:ascii="Times New Roman" w:hAnsi="Times New Roman"/>
                <w:bCs/>
                <w:color w:val="000000"/>
                <w:sz w:val="13"/>
                <w:szCs w:val="13"/>
                <w:vertAlign w:val="superscript"/>
              </w:rPr>
              <w:t>a</w:t>
            </w:r>
          </w:p>
        </w:tc>
        <w:tc>
          <w:tcPr>
            <w:tcW w:w="292"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p>
        </w:tc>
        <w:tc>
          <w:tcPr>
            <w:tcW w:w="245"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p>
        </w:tc>
        <w:tc>
          <w:tcPr>
            <w:tcW w:w="279"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41.39</w:t>
            </w:r>
            <w:r w:rsidRPr="00203FA6">
              <w:rPr>
                <w:rFonts w:ascii="Times New Roman" w:hAnsi="Times New Roman"/>
                <w:bCs/>
                <w:color w:val="000000"/>
                <w:sz w:val="13"/>
                <w:szCs w:val="13"/>
                <w:vertAlign w:val="superscript"/>
              </w:rPr>
              <w:t>a</w:t>
            </w:r>
          </w:p>
        </w:tc>
        <w:tc>
          <w:tcPr>
            <w:tcW w:w="225"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p>
        </w:tc>
        <w:tc>
          <w:tcPr>
            <w:tcW w:w="245"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p>
        </w:tc>
        <w:tc>
          <w:tcPr>
            <w:tcW w:w="256"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10.79</w:t>
            </w:r>
            <w:r w:rsidRPr="00203FA6">
              <w:rPr>
                <w:rFonts w:ascii="Times New Roman" w:hAnsi="Times New Roman"/>
                <w:bCs/>
                <w:color w:val="000000"/>
                <w:sz w:val="13"/>
                <w:szCs w:val="13"/>
                <w:vertAlign w:val="superscript"/>
              </w:rPr>
              <w:t>a</w:t>
            </w:r>
          </w:p>
        </w:tc>
        <w:tc>
          <w:tcPr>
            <w:tcW w:w="279"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89.99</w:t>
            </w:r>
            <w:r w:rsidRPr="00203FA6">
              <w:rPr>
                <w:rFonts w:ascii="Times New Roman" w:hAnsi="Times New Roman"/>
                <w:bCs/>
                <w:color w:val="000000"/>
                <w:sz w:val="13"/>
                <w:szCs w:val="13"/>
                <w:vertAlign w:val="superscript"/>
              </w:rPr>
              <w:t>a</w:t>
            </w:r>
          </w:p>
        </w:tc>
        <w:tc>
          <w:tcPr>
            <w:tcW w:w="256"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76.41</w:t>
            </w:r>
            <w:r w:rsidRPr="00203FA6">
              <w:rPr>
                <w:rFonts w:ascii="Times New Roman" w:hAnsi="Times New Roman"/>
                <w:bCs/>
                <w:color w:val="000000"/>
                <w:sz w:val="13"/>
                <w:szCs w:val="13"/>
                <w:vertAlign w:val="superscript"/>
              </w:rPr>
              <w:t>a</w:t>
            </w:r>
          </w:p>
        </w:tc>
        <w:tc>
          <w:tcPr>
            <w:tcW w:w="21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p>
        </w:tc>
        <w:tc>
          <w:tcPr>
            <w:tcW w:w="258" w:type="pct"/>
            <w:tcBorders>
              <w:left w:val="single" w:sz="8" w:space="0" w:color="000000"/>
              <w:bottom w:val="single" w:sz="8" w:space="0" w:color="000000"/>
              <w:right w:val="single" w:sz="4" w:space="0" w:color="auto"/>
            </w:tcBorders>
            <w:shd w:val="clear" w:color="auto" w:fill="auto"/>
            <w:tcMar>
              <w:top w:w="17" w:type="dxa"/>
              <w:left w:w="69" w:type="dxa"/>
              <w:bottom w:w="0" w:type="dxa"/>
              <w:right w:w="69" w:type="dxa"/>
            </w:tcMar>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79.86</w:t>
            </w:r>
            <w:r w:rsidRPr="00203FA6">
              <w:rPr>
                <w:rFonts w:ascii="Times New Roman" w:hAnsi="Times New Roman"/>
                <w:bCs/>
                <w:color w:val="000000"/>
                <w:sz w:val="13"/>
                <w:szCs w:val="13"/>
                <w:vertAlign w:val="superscript"/>
              </w:rPr>
              <w:t>c</w:t>
            </w:r>
          </w:p>
        </w:tc>
        <w:tc>
          <w:tcPr>
            <w:tcW w:w="464" w:type="pct"/>
            <w:vMerge/>
            <w:tcBorders>
              <w:left w:val="single" w:sz="4" w:space="0" w:color="auto"/>
              <w:bottom w:val="single" w:sz="8" w:space="0" w:color="000000"/>
              <w:right w:val="single" w:sz="8" w:space="0" w:color="000000"/>
            </w:tcBorders>
            <w:shd w:val="clear" w:color="auto" w:fill="auto"/>
            <w:vAlign w:val="center"/>
          </w:tcPr>
          <w:p w:rsidR="00F64AD5" w:rsidRPr="00203FA6" w:rsidRDefault="00F64AD5"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48" w:type="pct"/>
            <w:vMerge w:val="restart"/>
            <w:tcBorders>
              <w:top w:val="single" w:sz="4" w:space="0" w:color="auto"/>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Lohmann</w:t>
            </w:r>
            <w:proofErr w:type="spellEnd"/>
            <w:r w:rsidRPr="00203FA6">
              <w:rPr>
                <w:rFonts w:ascii="Times New Roman" w:hAnsi="Times New Roman"/>
                <w:bCs/>
                <w:color w:val="000000"/>
                <w:sz w:val="13"/>
                <w:szCs w:val="13"/>
              </w:rPr>
              <w:t xml:space="preserve"> White Hens </w:t>
            </w:r>
          </w:p>
        </w:tc>
        <w:tc>
          <w:tcPr>
            <w:tcW w:w="461" w:type="pct"/>
            <w:tcBorders>
              <w:top w:val="single" w:sz="8" w:space="0" w:color="000000"/>
              <w:left w:val="single" w:sz="8" w:space="0" w:color="000000"/>
              <w:right w:val="single" w:sz="8" w:space="0" w:color="000000"/>
            </w:tcBorders>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Avary</w:t>
            </w:r>
            <w:proofErr w:type="spellEnd"/>
          </w:p>
        </w:tc>
        <w:tc>
          <w:tcPr>
            <w:tcW w:w="212"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21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258"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58.69</w:t>
            </w:r>
            <w:r w:rsidRPr="00203FA6">
              <w:rPr>
                <w:rFonts w:ascii="Times New Roman" w:hAnsi="Times New Roman"/>
                <w:bCs/>
                <w:color w:val="000000"/>
                <w:sz w:val="13"/>
                <w:szCs w:val="13"/>
                <w:vertAlign w:val="superscript"/>
              </w:rPr>
              <w:t>a</w:t>
            </w:r>
          </w:p>
        </w:tc>
        <w:tc>
          <w:tcPr>
            <w:tcW w:w="23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258"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292"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3853</w:t>
            </w:r>
            <w:r w:rsidRPr="00203FA6">
              <w:rPr>
                <w:rFonts w:ascii="Times New Roman" w:hAnsi="Times New Roman"/>
                <w:bCs/>
                <w:color w:val="000000"/>
                <w:sz w:val="13"/>
                <w:szCs w:val="13"/>
                <w:vertAlign w:val="superscript"/>
              </w:rPr>
              <w:t>b</w:t>
            </w:r>
          </w:p>
        </w:tc>
        <w:tc>
          <w:tcPr>
            <w:tcW w:w="245"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279"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225"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245"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256"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279"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73.58</w:t>
            </w:r>
            <w:r w:rsidRPr="00203FA6">
              <w:rPr>
                <w:rFonts w:ascii="Times New Roman" w:hAnsi="Times New Roman"/>
                <w:bCs/>
                <w:color w:val="000000"/>
                <w:sz w:val="13"/>
                <w:szCs w:val="13"/>
                <w:vertAlign w:val="superscript"/>
              </w:rPr>
              <w:t>ab</w:t>
            </w:r>
          </w:p>
        </w:tc>
        <w:tc>
          <w:tcPr>
            <w:tcW w:w="256"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21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258" w:type="pct"/>
            <w:tcBorders>
              <w:top w:val="single" w:sz="8" w:space="0" w:color="000000"/>
              <w:left w:val="single" w:sz="8" w:space="0" w:color="000000"/>
              <w:right w:val="single" w:sz="4" w:space="0" w:color="auto"/>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464" w:type="pct"/>
            <w:vMerge w:val="restart"/>
            <w:tcBorders>
              <w:top w:val="single" w:sz="4" w:space="0" w:color="auto"/>
              <w:left w:val="single" w:sz="4" w:space="0" w:color="auto"/>
              <w:right w:val="single" w:sz="8" w:space="0" w:color="000000"/>
            </w:tcBorders>
            <w:shd w:val="clear" w:color="auto" w:fill="auto"/>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Jones et al (2014)</w:t>
            </w:r>
          </w:p>
        </w:tc>
      </w:tr>
      <w:tr w:rsidR="00626923" w:rsidRPr="00203FA6" w:rsidTr="00626923">
        <w:trPr>
          <w:jc w:val="center"/>
        </w:trPr>
        <w:tc>
          <w:tcPr>
            <w:tcW w:w="348" w:type="pct"/>
            <w:vMerge/>
            <w:tcBorders>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461" w:type="pct"/>
            <w:tcBorders>
              <w:left w:val="single" w:sz="8" w:space="0" w:color="000000"/>
              <w:right w:val="single" w:sz="8" w:space="0" w:color="000000"/>
            </w:tcBorders>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Conventional Cage </w:t>
            </w:r>
          </w:p>
        </w:tc>
        <w:tc>
          <w:tcPr>
            <w:tcW w:w="21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21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25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57.97</w:t>
            </w:r>
            <w:r w:rsidRPr="00203FA6">
              <w:rPr>
                <w:rFonts w:ascii="Times New Roman" w:hAnsi="Times New Roman"/>
                <w:bCs/>
                <w:color w:val="000000"/>
                <w:sz w:val="13"/>
                <w:szCs w:val="13"/>
                <w:vertAlign w:val="superscript"/>
              </w:rPr>
              <w:t>b</w:t>
            </w:r>
          </w:p>
        </w:tc>
        <w:tc>
          <w:tcPr>
            <w:tcW w:w="23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25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29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3936</w:t>
            </w:r>
            <w:r w:rsidRPr="00203FA6">
              <w:rPr>
                <w:rFonts w:ascii="Times New Roman" w:hAnsi="Times New Roman"/>
                <w:bCs/>
                <w:color w:val="000000"/>
                <w:sz w:val="13"/>
                <w:szCs w:val="13"/>
                <w:vertAlign w:val="superscript"/>
              </w:rPr>
              <w:t>ab</w:t>
            </w:r>
          </w:p>
        </w:tc>
        <w:tc>
          <w:tcPr>
            <w:tcW w:w="24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27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22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24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256"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27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74.61</w:t>
            </w:r>
            <w:r w:rsidRPr="00203FA6">
              <w:rPr>
                <w:rFonts w:ascii="Times New Roman" w:hAnsi="Times New Roman"/>
                <w:bCs/>
                <w:color w:val="000000"/>
                <w:sz w:val="13"/>
                <w:szCs w:val="13"/>
                <w:vertAlign w:val="superscript"/>
              </w:rPr>
              <w:t>a</w:t>
            </w:r>
          </w:p>
        </w:tc>
        <w:tc>
          <w:tcPr>
            <w:tcW w:w="256"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21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258"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464" w:type="pct"/>
            <w:vMerge/>
            <w:tcBorders>
              <w:left w:val="single" w:sz="4" w:space="0" w:color="auto"/>
              <w:right w:val="single" w:sz="8" w:space="0" w:color="000000"/>
            </w:tcBorders>
            <w:shd w:val="clear" w:color="auto" w:fill="auto"/>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48" w:type="pct"/>
            <w:vMerge/>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461" w:type="pct"/>
            <w:tcBorders>
              <w:left w:val="single" w:sz="8" w:space="0" w:color="000000"/>
              <w:bottom w:val="single" w:sz="8" w:space="0" w:color="000000"/>
              <w:right w:val="single" w:sz="8" w:space="0" w:color="000000"/>
            </w:tcBorders>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Enriched Colony Cage</w:t>
            </w:r>
          </w:p>
        </w:tc>
        <w:tc>
          <w:tcPr>
            <w:tcW w:w="212"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21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258"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58.88</w:t>
            </w:r>
            <w:r w:rsidRPr="00203FA6">
              <w:rPr>
                <w:rFonts w:ascii="Times New Roman" w:hAnsi="Times New Roman"/>
                <w:bCs/>
                <w:color w:val="000000"/>
                <w:sz w:val="13"/>
                <w:szCs w:val="13"/>
                <w:vertAlign w:val="superscript"/>
              </w:rPr>
              <w:t>a</w:t>
            </w:r>
          </w:p>
        </w:tc>
        <w:tc>
          <w:tcPr>
            <w:tcW w:w="23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258"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292"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3957</w:t>
            </w:r>
            <w:r w:rsidRPr="00203FA6">
              <w:rPr>
                <w:rFonts w:ascii="Times New Roman" w:hAnsi="Times New Roman"/>
                <w:bCs/>
                <w:color w:val="000000"/>
                <w:sz w:val="13"/>
                <w:szCs w:val="13"/>
                <w:vertAlign w:val="superscript"/>
              </w:rPr>
              <w:t>a</w:t>
            </w:r>
          </w:p>
        </w:tc>
        <w:tc>
          <w:tcPr>
            <w:tcW w:w="245"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279"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225"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245"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256"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279"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72.60</w:t>
            </w:r>
            <w:r w:rsidRPr="00203FA6">
              <w:rPr>
                <w:rFonts w:ascii="Times New Roman" w:hAnsi="Times New Roman"/>
                <w:bCs/>
                <w:color w:val="000000"/>
                <w:sz w:val="13"/>
                <w:szCs w:val="13"/>
                <w:vertAlign w:val="superscript"/>
              </w:rPr>
              <w:t>b</w:t>
            </w:r>
          </w:p>
        </w:tc>
        <w:tc>
          <w:tcPr>
            <w:tcW w:w="256"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21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258" w:type="pct"/>
            <w:tcBorders>
              <w:left w:val="single" w:sz="8" w:space="0" w:color="000000"/>
              <w:bottom w:val="single" w:sz="8" w:space="0" w:color="000000"/>
              <w:right w:val="single" w:sz="4" w:space="0" w:color="auto"/>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464" w:type="pct"/>
            <w:vMerge/>
            <w:tcBorders>
              <w:left w:val="single" w:sz="4" w:space="0" w:color="auto"/>
              <w:bottom w:val="single" w:sz="8" w:space="0" w:color="000000"/>
              <w:right w:val="single" w:sz="8" w:space="0" w:color="000000"/>
            </w:tcBorders>
            <w:shd w:val="clear" w:color="auto" w:fill="auto"/>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48" w:type="pct"/>
            <w:vMerge w:val="restart"/>
            <w:tcBorders>
              <w:top w:val="single" w:sz="4" w:space="0" w:color="auto"/>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Hisex</w:t>
            </w:r>
            <w:proofErr w:type="spellEnd"/>
            <w:r w:rsidRPr="00203FA6">
              <w:rPr>
                <w:rFonts w:ascii="Times New Roman" w:hAnsi="Times New Roman"/>
                <w:bCs/>
                <w:color w:val="000000"/>
                <w:sz w:val="13"/>
                <w:szCs w:val="13"/>
              </w:rPr>
              <w:t xml:space="preserve"> Brown Hens</w:t>
            </w:r>
          </w:p>
        </w:tc>
        <w:tc>
          <w:tcPr>
            <w:tcW w:w="461" w:type="pct"/>
            <w:tcBorders>
              <w:top w:val="single" w:sz="8" w:space="0" w:color="000000"/>
              <w:left w:val="single" w:sz="8" w:space="0" w:color="000000"/>
              <w:right w:val="single" w:sz="8" w:space="0" w:color="000000"/>
            </w:tcBorders>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Conventional Cage</w:t>
            </w:r>
            <w:r w:rsidR="00626923" w:rsidRPr="00203FA6">
              <w:rPr>
                <w:rFonts w:ascii="Times New Roman" w:hAnsi="Times New Roman"/>
                <w:bCs/>
                <w:color w:val="000000"/>
                <w:sz w:val="13"/>
                <w:szCs w:val="13"/>
              </w:rPr>
              <w:t xml:space="preserve"> </w:t>
            </w:r>
          </w:p>
        </w:tc>
        <w:tc>
          <w:tcPr>
            <w:tcW w:w="212"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21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258"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60.1</w:t>
            </w:r>
            <w:r w:rsidRPr="00203FA6">
              <w:rPr>
                <w:rFonts w:ascii="Times New Roman" w:hAnsi="Times New Roman"/>
                <w:bCs/>
                <w:color w:val="000000"/>
                <w:sz w:val="13"/>
                <w:szCs w:val="13"/>
                <w:vertAlign w:val="superscript"/>
              </w:rPr>
              <w:t>b</w:t>
            </w:r>
          </w:p>
        </w:tc>
        <w:tc>
          <w:tcPr>
            <w:tcW w:w="23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258"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0.377</w:t>
            </w:r>
            <w:r w:rsidRPr="00203FA6">
              <w:rPr>
                <w:rFonts w:ascii="Times New Roman" w:hAnsi="Times New Roman"/>
                <w:bCs/>
                <w:color w:val="000000"/>
                <w:sz w:val="13"/>
                <w:szCs w:val="13"/>
                <w:vertAlign w:val="superscript"/>
              </w:rPr>
              <w:t>b</w:t>
            </w:r>
          </w:p>
        </w:tc>
        <w:tc>
          <w:tcPr>
            <w:tcW w:w="292"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4930</w:t>
            </w:r>
            <w:r w:rsidRPr="00203FA6">
              <w:rPr>
                <w:rFonts w:ascii="Times New Roman" w:hAnsi="Times New Roman"/>
                <w:bCs/>
                <w:color w:val="000000"/>
                <w:sz w:val="13"/>
                <w:szCs w:val="13"/>
                <w:vertAlign w:val="superscript"/>
              </w:rPr>
              <w:t>a</w:t>
            </w:r>
          </w:p>
        </w:tc>
        <w:tc>
          <w:tcPr>
            <w:tcW w:w="245"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279"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44.6</w:t>
            </w:r>
            <w:r w:rsidRPr="00203FA6">
              <w:rPr>
                <w:rFonts w:ascii="Times New Roman" w:hAnsi="Times New Roman"/>
                <w:bCs/>
                <w:color w:val="000000"/>
                <w:sz w:val="13"/>
                <w:szCs w:val="13"/>
                <w:vertAlign w:val="superscript"/>
              </w:rPr>
              <w:t>b</w:t>
            </w:r>
          </w:p>
        </w:tc>
        <w:tc>
          <w:tcPr>
            <w:tcW w:w="225"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245"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256"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8.6</w:t>
            </w:r>
            <w:r w:rsidRPr="00203FA6">
              <w:rPr>
                <w:rFonts w:ascii="Times New Roman" w:hAnsi="Times New Roman"/>
                <w:bCs/>
                <w:color w:val="000000"/>
                <w:sz w:val="13"/>
                <w:szCs w:val="13"/>
                <w:vertAlign w:val="superscript"/>
              </w:rPr>
              <w:t>c</w:t>
            </w:r>
          </w:p>
        </w:tc>
        <w:tc>
          <w:tcPr>
            <w:tcW w:w="279"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88.5</w:t>
            </w:r>
            <w:r w:rsidRPr="00203FA6">
              <w:rPr>
                <w:rFonts w:ascii="Times New Roman" w:hAnsi="Times New Roman"/>
                <w:bCs/>
                <w:color w:val="000000"/>
                <w:sz w:val="13"/>
                <w:szCs w:val="13"/>
                <w:vertAlign w:val="superscript"/>
              </w:rPr>
              <w:t>a</w:t>
            </w:r>
          </w:p>
        </w:tc>
        <w:tc>
          <w:tcPr>
            <w:tcW w:w="256"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76.0</w:t>
            </w:r>
            <w:r w:rsidRPr="00203FA6">
              <w:rPr>
                <w:rFonts w:ascii="Times New Roman" w:hAnsi="Times New Roman"/>
                <w:bCs/>
                <w:color w:val="000000"/>
                <w:sz w:val="13"/>
                <w:szCs w:val="13"/>
                <w:vertAlign w:val="superscript"/>
              </w:rPr>
              <w:t>c</w:t>
            </w:r>
          </w:p>
        </w:tc>
        <w:tc>
          <w:tcPr>
            <w:tcW w:w="21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258" w:type="pct"/>
            <w:tcBorders>
              <w:top w:val="single" w:sz="8" w:space="0" w:color="000000"/>
              <w:left w:val="single" w:sz="8" w:space="0" w:color="000000"/>
              <w:right w:val="single" w:sz="4" w:space="0" w:color="auto"/>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464" w:type="pct"/>
            <w:vMerge w:val="restart"/>
            <w:tcBorders>
              <w:top w:val="single" w:sz="4" w:space="0" w:color="auto"/>
              <w:left w:val="single" w:sz="4" w:space="0" w:color="auto"/>
              <w:right w:val="single" w:sz="8" w:space="0" w:color="000000"/>
            </w:tcBorders>
            <w:shd w:val="clear" w:color="auto" w:fill="auto"/>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Englmaierova</w:t>
            </w:r>
            <w:proofErr w:type="spellEnd"/>
            <w:r w:rsidRPr="00203FA6">
              <w:rPr>
                <w:rFonts w:ascii="Times New Roman" w:hAnsi="Times New Roman"/>
                <w:bCs/>
                <w:color w:val="000000"/>
                <w:sz w:val="13"/>
                <w:szCs w:val="13"/>
              </w:rPr>
              <w:t xml:space="preserve"> et al (2014)</w:t>
            </w:r>
          </w:p>
        </w:tc>
      </w:tr>
      <w:tr w:rsidR="00626923" w:rsidRPr="00203FA6" w:rsidTr="00626923">
        <w:trPr>
          <w:jc w:val="center"/>
        </w:trPr>
        <w:tc>
          <w:tcPr>
            <w:tcW w:w="348" w:type="pct"/>
            <w:vMerge/>
            <w:tcBorders>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461" w:type="pct"/>
            <w:tcBorders>
              <w:left w:val="single" w:sz="8" w:space="0" w:color="000000"/>
              <w:right w:val="single" w:sz="8" w:space="0" w:color="000000"/>
            </w:tcBorders>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Enriched Cage</w:t>
            </w:r>
          </w:p>
        </w:tc>
        <w:tc>
          <w:tcPr>
            <w:tcW w:w="21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21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25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61.8</w:t>
            </w:r>
            <w:r w:rsidRPr="00203FA6">
              <w:rPr>
                <w:rFonts w:ascii="Times New Roman" w:hAnsi="Times New Roman"/>
                <w:bCs/>
                <w:color w:val="000000"/>
                <w:sz w:val="13"/>
                <w:szCs w:val="13"/>
                <w:vertAlign w:val="superscript"/>
              </w:rPr>
              <w:t>a</w:t>
            </w:r>
          </w:p>
        </w:tc>
        <w:tc>
          <w:tcPr>
            <w:tcW w:w="23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25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0.379</w:t>
            </w:r>
            <w:r w:rsidRPr="00203FA6">
              <w:rPr>
                <w:rFonts w:ascii="Times New Roman" w:hAnsi="Times New Roman"/>
                <w:bCs/>
                <w:color w:val="000000"/>
                <w:sz w:val="13"/>
                <w:szCs w:val="13"/>
                <w:vertAlign w:val="superscript"/>
              </w:rPr>
              <w:t>b</w:t>
            </w:r>
          </w:p>
        </w:tc>
        <w:tc>
          <w:tcPr>
            <w:tcW w:w="29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4743</w:t>
            </w:r>
            <w:r w:rsidRPr="00203FA6">
              <w:rPr>
                <w:rFonts w:ascii="Times New Roman" w:hAnsi="Times New Roman"/>
                <w:bCs/>
                <w:color w:val="000000"/>
                <w:sz w:val="13"/>
                <w:szCs w:val="13"/>
                <w:vertAlign w:val="superscript"/>
              </w:rPr>
              <w:t>b</w:t>
            </w:r>
          </w:p>
        </w:tc>
        <w:tc>
          <w:tcPr>
            <w:tcW w:w="24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27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46.2</w:t>
            </w:r>
            <w:r w:rsidRPr="00203FA6">
              <w:rPr>
                <w:rFonts w:ascii="Times New Roman" w:hAnsi="Times New Roman"/>
                <w:bCs/>
                <w:color w:val="000000"/>
                <w:sz w:val="13"/>
                <w:szCs w:val="13"/>
                <w:vertAlign w:val="superscript"/>
              </w:rPr>
              <w:t>a</w:t>
            </w:r>
          </w:p>
        </w:tc>
        <w:tc>
          <w:tcPr>
            <w:tcW w:w="22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24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256"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10.0</w:t>
            </w:r>
            <w:r w:rsidRPr="00203FA6">
              <w:rPr>
                <w:rFonts w:ascii="Times New Roman" w:hAnsi="Times New Roman"/>
                <w:bCs/>
                <w:color w:val="000000"/>
                <w:sz w:val="13"/>
                <w:szCs w:val="13"/>
                <w:vertAlign w:val="superscript"/>
              </w:rPr>
              <w:t>a</w:t>
            </w:r>
          </w:p>
        </w:tc>
        <w:tc>
          <w:tcPr>
            <w:tcW w:w="27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81.3</w:t>
            </w:r>
            <w:r w:rsidRPr="00203FA6">
              <w:rPr>
                <w:rFonts w:ascii="Times New Roman" w:hAnsi="Times New Roman"/>
                <w:bCs/>
                <w:color w:val="000000"/>
                <w:sz w:val="13"/>
                <w:szCs w:val="13"/>
                <w:vertAlign w:val="superscript"/>
              </w:rPr>
              <w:t>b</w:t>
            </w:r>
          </w:p>
        </w:tc>
        <w:tc>
          <w:tcPr>
            <w:tcW w:w="256"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77.2</w:t>
            </w:r>
            <w:r w:rsidRPr="00203FA6">
              <w:rPr>
                <w:rFonts w:ascii="Times New Roman" w:hAnsi="Times New Roman"/>
                <w:bCs/>
                <w:color w:val="000000"/>
                <w:sz w:val="13"/>
                <w:szCs w:val="13"/>
                <w:vertAlign w:val="superscript"/>
              </w:rPr>
              <w:t>ab</w:t>
            </w:r>
          </w:p>
        </w:tc>
        <w:tc>
          <w:tcPr>
            <w:tcW w:w="21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258"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464" w:type="pct"/>
            <w:vMerge/>
            <w:tcBorders>
              <w:left w:val="single" w:sz="4" w:space="0" w:color="auto"/>
              <w:right w:val="single" w:sz="8" w:space="0" w:color="000000"/>
            </w:tcBorders>
            <w:shd w:val="clear" w:color="auto" w:fill="auto"/>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48" w:type="pct"/>
            <w:vMerge/>
            <w:tcBorders>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461" w:type="pct"/>
            <w:tcBorders>
              <w:left w:val="single" w:sz="8" w:space="0" w:color="000000"/>
              <w:right w:val="single" w:sz="8" w:space="0" w:color="000000"/>
            </w:tcBorders>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Avary</w:t>
            </w:r>
            <w:proofErr w:type="spellEnd"/>
            <w:r w:rsidRPr="00203FA6">
              <w:rPr>
                <w:rFonts w:ascii="Times New Roman" w:hAnsi="Times New Roman"/>
                <w:bCs/>
                <w:color w:val="000000"/>
                <w:sz w:val="13"/>
                <w:szCs w:val="13"/>
              </w:rPr>
              <w:t xml:space="preserve"> </w:t>
            </w:r>
          </w:p>
        </w:tc>
        <w:tc>
          <w:tcPr>
            <w:tcW w:w="21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21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25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62.2</w:t>
            </w:r>
            <w:r w:rsidRPr="00203FA6">
              <w:rPr>
                <w:rFonts w:ascii="Times New Roman" w:hAnsi="Times New Roman"/>
                <w:bCs/>
                <w:color w:val="000000"/>
                <w:sz w:val="13"/>
                <w:szCs w:val="13"/>
                <w:vertAlign w:val="superscript"/>
              </w:rPr>
              <w:t>a</w:t>
            </w:r>
          </w:p>
        </w:tc>
        <w:tc>
          <w:tcPr>
            <w:tcW w:w="23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25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0.387</w:t>
            </w:r>
            <w:r w:rsidRPr="00203FA6">
              <w:rPr>
                <w:rFonts w:ascii="Times New Roman" w:hAnsi="Times New Roman"/>
                <w:bCs/>
                <w:color w:val="000000"/>
                <w:sz w:val="13"/>
                <w:szCs w:val="13"/>
                <w:vertAlign w:val="superscript"/>
              </w:rPr>
              <w:t>a</w:t>
            </w:r>
          </w:p>
        </w:tc>
        <w:tc>
          <w:tcPr>
            <w:tcW w:w="29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4665</w:t>
            </w:r>
            <w:r w:rsidRPr="00203FA6">
              <w:rPr>
                <w:rFonts w:ascii="Times New Roman" w:hAnsi="Times New Roman"/>
                <w:bCs/>
                <w:color w:val="000000"/>
                <w:sz w:val="13"/>
                <w:szCs w:val="13"/>
                <w:vertAlign w:val="superscript"/>
              </w:rPr>
              <w:t>b</w:t>
            </w:r>
          </w:p>
        </w:tc>
        <w:tc>
          <w:tcPr>
            <w:tcW w:w="24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27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46.2a</w:t>
            </w:r>
          </w:p>
        </w:tc>
        <w:tc>
          <w:tcPr>
            <w:tcW w:w="22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24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256"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10.2</w:t>
            </w:r>
            <w:r w:rsidRPr="00203FA6">
              <w:rPr>
                <w:rFonts w:ascii="Times New Roman" w:hAnsi="Times New Roman"/>
                <w:bCs/>
                <w:color w:val="000000"/>
                <w:sz w:val="13"/>
                <w:szCs w:val="13"/>
                <w:vertAlign w:val="superscript"/>
              </w:rPr>
              <w:t>a</w:t>
            </w:r>
          </w:p>
        </w:tc>
        <w:tc>
          <w:tcPr>
            <w:tcW w:w="27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78.2</w:t>
            </w:r>
            <w:r w:rsidRPr="00203FA6">
              <w:rPr>
                <w:rFonts w:ascii="Times New Roman" w:hAnsi="Times New Roman"/>
                <w:bCs/>
                <w:color w:val="000000"/>
                <w:sz w:val="13"/>
                <w:szCs w:val="13"/>
                <w:vertAlign w:val="superscript"/>
              </w:rPr>
              <w:t>c</w:t>
            </w:r>
          </w:p>
        </w:tc>
        <w:tc>
          <w:tcPr>
            <w:tcW w:w="256"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77.6</w:t>
            </w:r>
            <w:r w:rsidRPr="00203FA6">
              <w:rPr>
                <w:rFonts w:ascii="Times New Roman" w:hAnsi="Times New Roman"/>
                <w:bCs/>
                <w:color w:val="000000"/>
                <w:sz w:val="13"/>
                <w:szCs w:val="13"/>
                <w:vertAlign w:val="superscript"/>
              </w:rPr>
              <w:t>a</w:t>
            </w:r>
          </w:p>
        </w:tc>
        <w:tc>
          <w:tcPr>
            <w:tcW w:w="21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258"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464" w:type="pct"/>
            <w:vMerge/>
            <w:tcBorders>
              <w:left w:val="single" w:sz="4" w:space="0" w:color="auto"/>
              <w:right w:val="single" w:sz="8" w:space="0" w:color="000000"/>
            </w:tcBorders>
            <w:shd w:val="clear" w:color="auto" w:fill="auto"/>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48" w:type="pct"/>
            <w:vMerge/>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461" w:type="pct"/>
            <w:tcBorders>
              <w:left w:val="single" w:sz="8" w:space="0" w:color="000000"/>
              <w:bottom w:val="single" w:sz="8" w:space="0" w:color="000000"/>
              <w:right w:val="single" w:sz="8" w:space="0" w:color="000000"/>
            </w:tcBorders>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Litter </w:t>
            </w:r>
          </w:p>
        </w:tc>
        <w:tc>
          <w:tcPr>
            <w:tcW w:w="212"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21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258"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58.9</w:t>
            </w:r>
            <w:r w:rsidRPr="00203FA6">
              <w:rPr>
                <w:rFonts w:ascii="Times New Roman" w:hAnsi="Times New Roman"/>
                <w:bCs/>
                <w:color w:val="000000"/>
                <w:sz w:val="13"/>
                <w:szCs w:val="13"/>
                <w:vertAlign w:val="superscript"/>
              </w:rPr>
              <w:t>c</w:t>
            </w:r>
          </w:p>
        </w:tc>
        <w:tc>
          <w:tcPr>
            <w:tcW w:w="23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258"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0.376</w:t>
            </w:r>
            <w:r w:rsidRPr="00203FA6">
              <w:rPr>
                <w:rFonts w:ascii="Times New Roman" w:hAnsi="Times New Roman"/>
                <w:bCs/>
                <w:color w:val="000000"/>
                <w:sz w:val="13"/>
                <w:szCs w:val="13"/>
                <w:vertAlign w:val="superscript"/>
              </w:rPr>
              <w:t>b</w:t>
            </w:r>
          </w:p>
        </w:tc>
        <w:tc>
          <w:tcPr>
            <w:tcW w:w="292"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4794</w:t>
            </w:r>
            <w:r w:rsidRPr="00203FA6">
              <w:rPr>
                <w:rFonts w:ascii="Times New Roman" w:hAnsi="Times New Roman"/>
                <w:bCs/>
                <w:color w:val="000000"/>
                <w:sz w:val="13"/>
                <w:szCs w:val="13"/>
                <w:vertAlign w:val="superscript"/>
              </w:rPr>
              <w:t>ab</w:t>
            </w:r>
          </w:p>
        </w:tc>
        <w:tc>
          <w:tcPr>
            <w:tcW w:w="245"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279"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45.2</w:t>
            </w:r>
            <w:r w:rsidRPr="00203FA6">
              <w:rPr>
                <w:rFonts w:ascii="Times New Roman" w:hAnsi="Times New Roman"/>
                <w:bCs/>
                <w:color w:val="000000"/>
                <w:sz w:val="13"/>
                <w:szCs w:val="13"/>
                <w:vertAlign w:val="superscript"/>
              </w:rPr>
              <w:t>b</w:t>
            </w:r>
          </w:p>
        </w:tc>
        <w:tc>
          <w:tcPr>
            <w:tcW w:w="225"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245"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256"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9.2</w:t>
            </w:r>
            <w:r w:rsidRPr="00203FA6">
              <w:rPr>
                <w:rFonts w:ascii="Times New Roman" w:hAnsi="Times New Roman"/>
                <w:bCs/>
                <w:color w:val="000000"/>
                <w:sz w:val="13"/>
                <w:szCs w:val="13"/>
                <w:vertAlign w:val="superscript"/>
              </w:rPr>
              <w:t>b</w:t>
            </w:r>
          </w:p>
        </w:tc>
        <w:tc>
          <w:tcPr>
            <w:tcW w:w="279"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83.0</w:t>
            </w:r>
            <w:r w:rsidRPr="00203FA6">
              <w:rPr>
                <w:rFonts w:ascii="Times New Roman" w:hAnsi="Times New Roman"/>
                <w:bCs/>
                <w:color w:val="000000"/>
                <w:sz w:val="13"/>
                <w:szCs w:val="13"/>
                <w:vertAlign w:val="superscript"/>
              </w:rPr>
              <w:t>b</w:t>
            </w:r>
          </w:p>
        </w:tc>
        <w:tc>
          <w:tcPr>
            <w:tcW w:w="256"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76.8</w:t>
            </w:r>
            <w:r w:rsidRPr="00203FA6">
              <w:rPr>
                <w:rFonts w:ascii="Times New Roman" w:hAnsi="Times New Roman"/>
                <w:bCs/>
                <w:color w:val="000000"/>
                <w:sz w:val="13"/>
                <w:szCs w:val="13"/>
                <w:vertAlign w:val="superscript"/>
              </w:rPr>
              <w:t>a</w:t>
            </w:r>
          </w:p>
        </w:tc>
        <w:tc>
          <w:tcPr>
            <w:tcW w:w="21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258" w:type="pct"/>
            <w:tcBorders>
              <w:left w:val="single" w:sz="8" w:space="0" w:color="000000"/>
              <w:bottom w:val="single" w:sz="8" w:space="0" w:color="000000"/>
              <w:right w:val="single" w:sz="4" w:space="0" w:color="auto"/>
            </w:tcBorders>
            <w:shd w:val="clear" w:color="auto" w:fill="auto"/>
            <w:tcMar>
              <w:top w:w="17" w:type="dxa"/>
              <w:left w:w="69" w:type="dxa"/>
              <w:bottom w:w="0" w:type="dxa"/>
              <w:right w:w="69" w:type="dxa"/>
            </w:tcMar>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c>
          <w:tcPr>
            <w:tcW w:w="464" w:type="pct"/>
            <w:vMerge/>
            <w:tcBorders>
              <w:left w:val="single" w:sz="4" w:space="0" w:color="auto"/>
              <w:bottom w:val="single" w:sz="8" w:space="0" w:color="000000"/>
              <w:right w:val="single" w:sz="8" w:space="0" w:color="000000"/>
            </w:tcBorders>
            <w:shd w:val="clear" w:color="auto" w:fill="auto"/>
            <w:vAlign w:val="center"/>
          </w:tcPr>
          <w:p w:rsidR="009B2EC4" w:rsidRPr="00203FA6" w:rsidRDefault="009B2EC4" w:rsidP="00203FA6">
            <w:pPr>
              <w:snapToGrid w:val="0"/>
              <w:spacing w:after="0" w:line="240" w:lineRule="auto"/>
              <w:jc w:val="both"/>
              <w:rPr>
                <w:rFonts w:ascii="Times New Roman" w:hAnsi="Times New Roman"/>
                <w:bCs/>
                <w:color w:val="000000"/>
                <w:sz w:val="13"/>
                <w:szCs w:val="13"/>
              </w:rPr>
            </w:pPr>
          </w:p>
        </w:tc>
      </w:tr>
    </w:tbl>
    <w:p w:rsidR="00626923" w:rsidRPr="00626923" w:rsidRDefault="00626923" w:rsidP="00203FA6">
      <w:pPr>
        <w:snapToGrid w:val="0"/>
        <w:spacing w:after="0" w:line="240" w:lineRule="auto"/>
        <w:ind w:firstLine="425"/>
        <w:jc w:val="both"/>
        <w:rPr>
          <w:rFonts w:ascii="Times New Roman" w:hAnsi="Times New Roman"/>
          <w:sz w:val="20"/>
        </w:rPr>
      </w:pPr>
    </w:p>
    <w:p w:rsidR="000B4256" w:rsidRPr="00626923" w:rsidRDefault="000B4256" w:rsidP="00203FA6">
      <w:pPr>
        <w:snapToGrid w:val="0"/>
        <w:spacing w:after="0" w:line="240" w:lineRule="auto"/>
        <w:jc w:val="center"/>
        <w:rPr>
          <w:rFonts w:ascii="Times New Roman" w:hAnsi="Times New Roman"/>
          <w:sz w:val="20"/>
          <w:szCs w:val="24"/>
        </w:rPr>
      </w:pPr>
      <w:r w:rsidRPr="00626923">
        <w:rPr>
          <w:rFonts w:ascii="Times New Roman" w:hAnsi="Times New Roman"/>
          <w:b/>
          <w:sz w:val="20"/>
          <w:szCs w:val="18"/>
        </w:rPr>
        <w:t>Table 5: Breed, Housing, References and Egg Quality Parameters (</w:t>
      </w:r>
      <w:r w:rsidR="002150B1" w:rsidRPr="00626923">
        <w:rPr>
          <w:rFonts w:ascii="Times New Roman" w:hAnsi="Times New Roman"/>
          <w:b/>
          <w:sz w:val="20"/>
          <w:szCs w:val="18"/>
        </w:rPr>
        <w:t>Continues</w:t>
      </w:r>
      <w:r w:rsidRPr="00626923">
        <w:rPr>
          <w:rFonts w:ascii="Times New Roman" w:hAnsi="Times New Roman"/>
          <w:b/>
          <w:sz w:val="20"/>
          <w:szCs w:val="18"/>
        </w:rPr>
        <w:t xml:space="preserve">) </w:t>
      </w:r>
    </w:p>
    <w:tbl>
      <w:tblPr>
        <w:tblW w:w="5000" w:type="pct"/>
        <w:jc w:val="center"/>
        <w:tblCellMar>
          <w:left w:w="57" w:type="dxa"/>
          <w:right w:w="57" w:type="dxa"/>
        </w:tblCellMar>
        <w:tblLook w:val="04A0"/>
      </w:tblPr>
      <w:tblGrid>
        <w:gridCol w:w="676"/>
        <w:gridCol w:w="896"/>
        <w:gridCol w:w="429"/>
        <w:gridCol w:w="429"/>
        <w:gridCol w:w="499"/>
        <w:gridCol w:w="450"/>
        <w:gridCol w:w="467"/>
        <w:gridCol w:w="565"/>
        <w:gridCol w:w="499"/>
        <w:gridCol w:w="516"/>
        <w:gridCol w:w="435"/>
        <w:gridCol w:w="516"/>
        <w:gridCol w:w="499"/>
        <w:gridCol w:w="499"/>
        <w:gridCol w:w="541"/>
        <w:gridCol w:w="374"/>
        <w:gridCol w:w="374"/>
        <w:gridCol w:w="824"/>
      </w:tblGrid>
      <w:tr w:rsidR="00626923" w:rsidRPr="00203FA6" w:rsidTr="00626923">
        <w:trPr>
          <w:jc w:val="center"/>
        </w:trPr>
        <w:tc>
          <w:tcPr>
            <w:tcW w:w="356"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B4256" w:rsidRPr="00203FA6" w:rsidRDefault="000B4256"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bCs/>
                <w:color w:val="000000"/>
                <w:sz w:val="13"/>
                <w:szCs w:val="13"/>
              </w:rPr>
              <w:t>Breed</w:t>
            </w:r>
            <w:r w:rsidRPr="00203FA6">
              <w:rPr>
                <w:rFonts w:ascii="Times New Roman" w:hAnsi="Times New Roman"/>
                <w:b/>
                <w:color w:val="000000"/>
                <w:sz w:val="13"/>
                <w:szCs w:val="13"/>
              </w:rPr>
              <w:t xml:space="preserve"> </w:t>
            </w:r>
          </w:p>
        </w:tc>
        <w:tc>
          <w:tcPr>
            <w:tcW w:w="472" w:type="pct"/>
            <w:tcBorders>
              <w:top w:val="single" w:sz="8" w:space="0" w:color="000000"/>
              <w:left w:val="single" w:sz="8" w:space="0" w:color="000000"/>
              <w:bottom w:val="single" w:sz="8" w:space="0" w:color="000000"/>
              <w:right w:val="single" w:sz="8" w:space="0" w:color="000000"/>
            </w:tcBorders>
            <w:tcMar>
              <w:top w:w="17" w:type="dxa"/>
              <w:left w:w="69" w:type="dxa"/>
              <w:bottom w:w="0" w:type="dxa"/>
              <w:right w:w="69" w:type="dxa"/>
            </w:tcMar>
            <w:vAlign w:val="center"/>
          </w:tcPr>
          <w:p w:rsidR="000B4256" w:rsidRPr="00203FA6" w:rsidRDefault="000B4256" w:rsidP="00203FA6">
            <w:pPr>
              <w:snapToGrid w:val="0"/>
              <w:spacing w:after="0" w:line="240" w:lineRule="auto"/>
              <w:jc w:val="both"/>
              <w:rPr>
                <w:rFonts w:ascii="Times New Roman" w:hAnsi="Times New Roman"/>
                <w:b/>
                <w:bCs/>
                <w:color w:val="000000"/>
                <w:sz w:val="13"/>
                <w:szCs w:val="13"/>
              </w:rPr>
            </w:pPr>
            <w:r w:rsidRPr="00203FA6">
              <w:rPr>
                <w:rFonts w:ascii="Times New Roman" w:hAnsi="Times New Roman"/>
                <w:b/>
                <w:bCs/>
                <w:color w:val="000000"/>
                <w:sz w:val="13"/>
                <w:szCs w:val="13"/>
              </w:rPr>
              <w:t xml:space="preserve">Housing </w:t>
            </w:r>
          </w:p>
        </w:tc>
        <w:tc>
          <w:tcPr>
            <w:tcW w:w="226"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B4256" w:rsidRPr="00203FA6" w:rsidRDefault="000B4256"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bCs/>
                <w:color w:val="000000"/>
                <w:sz w:val="13"/>
                <w:szCs w:val="13"/>
              </w:rPr>
              <w:t>EL</w:t>
            </w:r>
            <w:r w:rsidRPr="00203FA6">
              <w:rPr>
                <w:rFonts w:ascii="Times New Roman" w:hAnsi="Times New Roman"/>
                <w:b/>
                <w:color w:val="000000"/>
                <w:sz w:val="13"/>
                <w:szCs w:val="13"/>
              </w:rPr>
              <w:t xml:space="preserve"> </w:t>
            </w:r>
          </w:p>
          <w:p w:rsidR="000B4256" w:rsidRPr="00203FA6" w:rsidRDefault="000B4256"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color w:val="000000"/>
                <w:sz w:val="13"/>
                <w:szCs w:val="13"/>
              </w:rPr>
              <w:t>(cm)</w:t>
            </w:r>
          </w:p>
        </w:tc>
        <w:tc>
          <w:tcPr>
            <w:tcW w:w="226"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B4256" w:rsidRPr="00203FA6" w:rsidRDefault="000B4256"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bCs/>
                <w:color w:val="000000"/>
                <w:sz w:val="13"/>
                <w:szCs w:val="13"/>
              </w:rPr>
              <w:t>EB</w:t>
            </w:r>
            <w:r w:rsidRPr="00203FA6">
              <w:rPr>
                <w:rFonts w:ascii="Times New Roman" w:hAnsi="Times New Roman"/>
                <w:b/>
                <w:color w:val="000000"/>
                <w:sz w:val="13"/>
                <w:szCs w:val="13"/>
              </w:rPr>
              <w:t xml:space="preserve"> </w:t>
            </w:r>
          </w:p>
          <w:p w:rsidR="000B4256" w:rsidRPr="00203FA6" w:rsidRDefault="000B4256"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color w:val="000000"/>
                <w:sz w:val="13"/>
                <w:szCs w:val="13"/>
              </w:rPr>
              <w:t>(cm)</w:t>
            </w:r>
          </w:p>
        </w:tc>
        <w:tc>
          <w:tcPr>
            <w:tcW w:w="263"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B4256" w:rsidRPr="00203FA6" w:rsidRDefault="000B4256"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bCs/>
                <w:color w:val="000000"/>
                <w:sz w:val="13"/>
                <w:szCs w:val="13"/>
              </w:rPr>
              <w:t>EW</w:t>
            </w:r>
            <w:r w:rsidRPr="00203FA6">
              <w:rPr>
                <w:rFonts w:ascii="Times New Roman" w:hAnsi="Times New Roman"/>
                <w:b/>
                <w:color w:val="000000"/>
                <w:sz w:val="13"/>
                <w:szCs w:val="13"/>
              </w:rPr>
              <w:t xml:space="preserve"> </w:t>
            </w:r>
          </w:p>
          <w:p w:rsidR="000B4256" w:rsidRPr="00203FA6" w:rsidRDefault="000B4256"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color w:val="000000"/>
                <w:sz w:val="13"/>
                <w:szCs w:val="13"/>
              </w:rPr>
              <w:t>(g)</w:t>
            </w:r>
          </w:p>
        </w:tc>
        <w:tc>
          <w:tcPr>
            <w:tcW w:w="237"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B4256" w:rsidRPr="00203FA6" w:rsidRDefault="000B4256"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bCs/>
                <w:color w:val="000000"/>
                <w:sz w:val="13"/>
                <w:szCs w:val="13"/>
              </w:rPr>
              <w:t>ESW</w:t>
            </w:r>
            <w:r w:rsidRPr="00203FA6">
              <w:rPr>
                <w:rFonts w:ascii="Times New Roman" w:hAnsi="Times New Roman"/>
                <w:b/>
                <w:color w:val="000000"/>
                <w:sz w:val="13"/>
                <w:szCs w:val="13"/>
              </w:rPr>
              <w:t xml:space="preserve"> </w:t>
            </w:r>
          </w:p>
          <w:p w:rsidR="000B4256" w:rsidRPr="00203FA6" w:rsidRDefault="000B4256"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color w:val="000000"/>
                <w:sz w:val="13"/>
                <w:szCs w:val="13"/>
              </w:rPr>
              <w:t>(g)</w:t>
            </w:r>
          </w:p>
        </w:tc>
        <w:tc>
          <w:tcPr>
            <w:tcW w:w="246"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B4256" w:rsidRPr="00203FA6" w:rsidRDefault="000B4256"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bCs/>
                <w:color w:val="000000"/>
                <w:sz w:val="13"/>
                <w:szCs w:val="13"/>
              </w:rPr>
              <w:t>EST</w:t>
            </w:r>
            <w:r w:rsidRPr="00203FA6">
              <w:rPr>
                <w:rFonts w:ascii="Times New Roman" w:hAnsi="Times New Roman"/>
                <w:b/>
                <w:color w:val="000000"/>
                <w:sz w:val="13"/>
                <w:szCs w:val="13"/>
              </w:rPr>
              <w:t xml:space="preserve"> </w:t>
            </w:r>
          </w:p>
          <w:p w:rsidR="000B4256" w:rsidRPr="00203FA6" w:rsidRDefault="000B4256"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color w:val="000000"/>
                <w:sz w:val="13"/>
                <w:szCs w:val="13"/>
              </w:rPr>
              <w:t>(mm)</w:t>
            </w:r>
          </w:p>
        </w:tc>
        <w:tc>
          <w:tcPr>
            <w:tcW w:w="298"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B4256" w:rsidRPr="00203FA6" w:rsidRDefault="000B4256"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bCs/>
                <w:color w:val="000000"/>
                <w:sz w:val="13"/>
                <w:szCs w:val="13"/>
              </w:rPr>
              <w:t>ESS</w:t>
            </w:r>
            <w:r w:rsidRPr="00203FA6">
              <w:rPr>
                <w:rFonts w:ascii="Times New Roman" w:hAnsi="Times New Roman"/>
                <w:b/>
                <w:color w:val="000000"/>
                <w:sz w:val="13"/>
                <w:szCs w:val="13"/>
              </w:rPr>
              <w:t xml:space="preserve"> </w:t>
            </w:r>
          </w:p>
          <w:p w:rsidR="000B4256" w:rsidRPr="00203FA6" w:rsidRDefault="000B4256"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color w:val="000000"/>
                <w:sz w:val="13"/>
                <w:szCs w:val="13"/>
              </w:rPr>
              <w:t>(g/cm</w:t>
            </w:r>
            <w:r w:rsidRPr="00203FA6">
              <w:rPr>
                <w:rFonts w:ascii="Times New Roman" w:hAnsi="Times New Roman"/>
                <w:b/>
                <w:color w:val="000000"/>
                <w:sz w:val="13"/>
                <w:szCs w:val="13"/>
                <w:vertAlign w:val="superscript"/>
              </w:rPr>
              <w:t>2</w:t>
            </w:r>
            <w:r w:rsidRPr="00203FA6">
              <w:rPr>
                <w:rFonts w:ascii="Times New Roman" w:hAnsi="Times New Roman"/>
                <w:b/>
                <w:color w:val="000000"/>
                <w:sz w:val="13"/>
                <w:szCs w:val="13"/>
              </w:rPr>
              <w:t>)</w:t>
            </w:r>
          </w:p>
        </w:tc>
        <w:tc>
          <w:tcPr>
            <w:tcW w:w="263"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B4256" w:rsidRPr="00203FA6" w:rsidRDefault="000B4256"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bCs/>
                <w:color w:val="000000"/>
                <w:sz w:val="13"/>
                <w:szCs w:val="13"/>
              </w:rPr>
              <w:t>EYW</w:t>
            </w:r>
            <w:r w:rsidRPr="00203FA6">
              <w:rPr>
                <w:rFonts w:ascii="Times New Roman" w:hAnsi="Times New Roman"/>
                <w:b/>
                <w:color w:val="000000"/>
                <w:sz w:val="13"/>
                <w:szCs w:val="13"/>
              </w:rPr>
              <w:t xml:space="preserve"> </w:t>
            </w:r>
          </w:p>
          <w:p w:rsidR="000B4256" w:rsidRPr="00203FA6" w:rsidRDefault="000B4256"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color w:val="000000"/>
                <w:sz w:val="13"/>
                <w:szCs w:val="13"/>
              </w:rPr>
              <w:t>(g)</w:t>
            </w:r>
          </w:p>
        </w:tc>
        <w:tc>
          <w:tcPr>
            <w:tcW w:w="272"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B4256" w:rsidRPr="00203FA6" w:rsidRDefault="000B4256"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bCs/>
                <w:color w:val="000000"/>
                <w:sz w:val="13"/>
                <w:szCs w:val="13"/>
              </w:rPr>
              <w:t>EYI</w:t>
            </w:r>
            <w:r w:rsidRPr="00203FA6">
              <w:rPr>
                <w:rFonts w:ascii="Times New Roman" w:hAnsi="Times New Roman"/>
                <w:b/>
                <w:color w:val="000000"/>
                <w:sz w:val="13"/>
                <w:szCs w:val="13"/>
              </w:rPr>
              <w:t xml:space="preserve"> </w:t>
            </w:r>
          </w:p>
          <w:p w:rsidR="000B4256" w:rsidRPr="00203FA6" w:rsidRDefault="000B4256"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w:t>
            </w:r>
          </w:p>
        </w:tc>
        <w:tc>
          <w:tcPr>
            <w:tcW w:w="229"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B4256" w:rsidRPr="00203FA6" w:rsidRDefault="000B4256"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bCs/>
                <w:color w:val="000000"/>
                <w:sz w:val="13"/>
                <w:szCs w:val="13"/>
              </w:rPr>
              <w:t>EYC</w:t>
            </w:r>
            <w:r w:rsidRPr="00203FA6">
              <w:rPr>
                <w:rFonts w:ascii="Times New Roman" w:hAnsi="Times New Roman"/>
                <w:b/>
                <w:color w:val="000000"/>
                <w:sz w:val="13"/>
                <w:szCs w:val="13"/>
              </w:rPr>
              <w:t xml:space="preserve"> </w:t>
            </w:r>
          </w:p>
          <w:p w:rsidR="000B4256" w:rsidRPr="00203FA6" w:rsidRDefault="000B4256" w:rsidP="00203FA6">
            <w:pPr>
              <w:snapToGrid w:val="0"/>
              <w:spacing w:after="0" w:line="240" w:lineRule="auto"/>
              <w:jc w:val="both"/>
              <w:rPr>
                <w:rFonts w:ascii="Times New Roman" w:eastAsia="Times New Roman" w:hAnsi="Times New Roman"/>
                <w:b/>
                <w:sz w:val="13"/>
                <w:szCs w:val="13"/>
              </w:rPr>
            </w:pPr>
          </w:p>
        </w:tc>
        <w:tc>
          <w:tcPr>
            <w:tcW w:w="272"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B4256" w:rsidRPr="00203FA6" w:rsidRDefault="000B4256"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bCs/>
                <w:color w:val="000000"/>
                <w:sz w:val="13"/>
                <w:szCs w:val="13"/>
              </w:rPr>
              <w:t>EAW</w:t>
            </w:r>
            <w:r w:rsidRPr="00203FA6">
              <w:rPr>
                <w:rFonts w:ascii="Times New Roman" w:hAnsi="Times New Roman"/>
                <w:b/>
                <w:color w:val="000000"/>
                <w:sz w:val="13"/>
                <w:szCs w:val="13"/>
              </w:rPr>
              <w:t xml:space="preserve"> </w:t>
            </w:r>
          </w:p>
          <w:p w:rsidR="000B4256" w:rsidRPr="00203FA6" w:rsidRDefault="000B4256"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color w:val="000000"/>
                <w:sz w:val="13"/>
                <w:szCs w:val="13"/>
              </w:rPr>
              <w:t>(g)</w:t>
            </w:r>
          </w:p>
        </w:tc>
        <w:tc>
          <w:tcPr>
            <w:tcW w:w="263"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B4256" w:rsidRPr="00203FA6" w:rsidRDefault="000B4256"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bCs/>
                <w:color w:val="000000"/>
                <w:sz w:val="13"/>
                <w:szCs w:val="13"/>
              </w:rPr>
              <w:t>EAI</w:t>
            </w:r>
            <w:r w:rsidRPr="00203FA6">
              <w:rPr>
                <w:rFonts w:ascii="Times New Roman" w:hAnsi="Times New Roman"/>
                <w:b/>
                <w:color w:val="000000"/>
                <w:sz w:val="13"/>
                <w:szCs w:val="13"/>
              </w:rPr>
              <w:t xml:space="preserve"> </w:t>
            </w:r>
          </w:p>
          <w:p w:rsidR="000B4256" w:rsidRPr="00203FA6" w:rsidRDefault="000B4256"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color w:val="000000"/>
                <w:sz w:val="13"/>
                <w:szCs w:val="13"/>
              </w:rPr>
              <w:t>(%)</w:t>
            </w:r>
          </w:p>
        </w:tc>
        <w:tc>
          <w:tcPr>
            <w:tcW w:w="263"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B4256" w:rsidRPr="00203FA6" w:rsidRDefault="000B4256"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bCs/>
                <w:color w:val="000000"/>
                <w:sz w:val="13"/>
                <w:szCs w:val="13"/>
              </w:rPr>
              <w:t>HU</w:t>
            </w:r>
            <w:r w:rsidRPr="00203FA6">
              <w:rPr>
                <w:rFonts w:ascii="Times New Roman" w:hAnsi="Times New Roman"/>
                <w:b/>
                <w:color w:val="000000"/>
                <w:sz w:val="13"/>
                <w:szCs w:val="13"/>
              </w:rPr>
              <w:t xml:space="preserve"> </w:t>
            </w:r>
          </w:p>
          <w:p w:rsidR="000B4256" w:rsidRPr="00203FA6" w:rsidRDefault="000B4256" w:rsidP="00203FA6">
            <w:pPr>
              <w:snapToGrid w:val="0"/>
              <w:spacing w:after="0" w:line="240" w:lineRule="auto"/>
              <w:jc w:val="both"/>
              <w:rPr>
                <w:rFonts w:ascii="Times New Roman" w:eastAsia="Times New Roman" w:hAnsi="Times New Roman"/>
                <w:b/>
                <w:sz w:val="13"/>
                <w:szCs w:val="13"/>
              </w:rPr>
            </w:pPr>
          </w:p>
        </w:tc>
        <w:tc>
          <w:tcPr>
            <w:tcW w:w="285"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B4256" w:rsidRPr="00203FA6" w:rsidRDefault="000B4256"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bCs/>
                <w:color w:val="000000"/>
                <w:sz w:val="13"/>
                <w:szCs w:val="13"/>
              </w:rPr>
              <w:t>ESI</w:t>
            </w:r>
            <w:r w:rsidRPr="00203FA6">
              <w:rPr>
                <w:rFonts w:ascii="Times New Roman" w:hAnsi="Times New Roman"/>
                <w:b/>
                <w:color w:val="000000"/>
                <w:sz w:val="13"/>
                <w:szCs w:val="13"/>
              </w:rPr>
              <w:t xml:space="preserve"> </w:t>
            </w:r>
          </w:p>
          <w:p w:rsidR="000B4256" w:rsidRPr="00203FA6" w:rsidRDefault="000B4256"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color w:val="000000"/>
                <w:sz w:val="13"/>
                <w:szCs w:val="13"/>
              </w:rPr>
              <w:t>(%)</w:t>
            </w:r>
          </w:p>
        </w:tc>
        <w:tc>
          <w:tcPr>
            <w:tcW w:w="197"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hideMark/>
          </w:tcPr>
          <w:p w:rsidR="000B4256" w:rsidRPr="00203FA6" w:rsidRDefault="000B4256"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color w:val="000000"/>
                <w:sz w:val="13"/>
                <w:szCs w:val="13"/>
              </w:rPr>
              <w:t xml:space="preserve">BW </w:t>
            </w:r>
          </w:p>
          <w:p w:rsidR="000B4256" w:rsidRPr="00203FA6" w:rsidRDefault="000B4256"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color w:val="000000"/>
                <w:sz w:val="13"/>
                <w:szCs w:val="13"/>
              </w:rPr>
              <w:t>(g)</w:t>
            </w:r>
          </w:p>
        </w:tc>
        <w:tc>
          <w:tcPr>
            <w:tcW w:w="197" w:type="pct"/>
            <w:tcBorders>
              <w:top w:val="single" w:sz="8" w:space="0" w:color="000000"/>
              <w:left w:val="single" w:sz="8" w:space="0" w:color="000000"/>
              <w:bottom w:val="single" w:sz="8" w:space="0" w:color="000000"/>
              <w:right w:val="single" w:sz="4" w:space="0" w:color="auto"/>
            </w:tcBorders>
            <w:shd w:val="clear" w:color="auto" w:fill="auto"/>
            <w:tcMar>
              <w:top w:w="17" w:type="dxa"/>
              <w:left w:w="69" w:type="dxa"/>
              <w:bottom w:w="0" w:type="dxa"/>
              <w:right w:w="69" w:type="dxa"/>
            </w:tcMar>
            <w:vAlign w:val="center"/>
            <w:hideMark/>
          </w:tcPr>
          <w:p w:rsidR="000B4256" w:rsidRPr="00203FA6" w:rsidRDefault="000B4256"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EP</w:t>
            </w:r>
          </w:p>
          <w:p w:rsidR="000B4256" w:rsidRPr="00203FA6" w:rsidRDefault="000B4256"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w:t>
            </w:r>
          </w:p>
        </w:tc>
        <w:tc>
          <w:tcPr>
            <w:tcW w:w="434" w:type="pct"/>
            <w:tcBorders>
              <w:top w:val="single" w:sz="8" w:space="0" w:color="000000"/>
              <w:left w:val="single" w:sz="4" w:space="0" w:color="auto"/>
              <w:bottom w:val="single" w:sz="8" w:space="0" w:color="000000"/>
              <w:right w:val="single" w:sz="8" w:space="0" w:color="000000"/>
            </w:tcBorders>
            <w:shd w:val="clear" w:color="auto" w:fill="auto"/>
            <w:vAlign w:val="center"/>
          </w:tcPr>
          <w:p w:rsidR="000B4256" w:rsidRPr="00203FA6" w:rsidRDefault="000B4256"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bCs/>
                <w:color w:val="000000"/>
                <w:sz w:val="13"/>
                <w:szCs w:val="13"/>
              </w:rPr>
              <w:t>References</w:t>
            </w:r>
          </w:p>
        </w:tc>
      </w:tr>
      <w:tr w:rsidR="00626923" w:rsidRPr="00203FA6" w:rsidTr="00626923">
        <w:trPr>
          <w:jc w:val="center"/>
        </w:trPr>
        <w:tc>
          <w:tcPr>
            <w:tcW w:w="356" w:type="pct"/>
            <w:vMerge w:val="restart"/>
            <w:tcBorders>
              <w:top w:val="single" w:sz="4" w:space="0" w:color="auto"/>
              <w:left w:val="single" w:sz="8" w:space="0" w:color="000000"/>
              <w:right w:val="single" w:sz="8" w:space="0" w:color="000000"/>
            </w:tcBorders>
            <w:shd w:val="clear" w:color="auto" w:fill="auto"/>
            <w:tcMar>
              <w:top w:w="17" w:type="dxa"/>
              <w:left w:w="69" w:type="dxa"/>
              <w:bottom w:w="0" w:type="dxa"/>
              <w:right w:w="69" w:type="dxa"/>
            </w:tcMar>
            <w:vAlign w:val="center"/>
          </w:tcPr>
          <w:p w:rsidR="00FD2F7C" w:rsidRPr="00203FA6" w:rsidRDefault="00FD2F7C"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ISA Brown </w:t>
            </w:r>
          </w:p>
        </w:tc>
        <w:tc>
          <w:tcPr>
            <w:tcW w:w="472" w:type="pct"/>
            <w:tcBorders>
              <w:top w:val="single" w:sz="8" w:space="0" w:color="000000"/>
              <w:left w:val="single" w:sz="8" w:space="0" w:color="000000"/>
              <w:right w:val="single" w:sz="8" w:space="0" w:color="000000"/>
            </w:tcBorders>
            <w:tcMar>
              <w:top w:w="17" w:type="dxa"/>
              <w:left w:w="69" w:type="dxa"/>
              <w:bottom w:w="0" w:type="dxa"/>
              <w:right w:w="69" w:type="dxa"/>
            </w:tcMar>
            <w:vAlign w:val="center"/>
          </w:tcPr>
          <w:p w:rsidR="00FD2F7C" w:rsidRPr="00203FA6" w:rsidRDefault="00FD2F7C"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Cage</w:t>
            </w:r>
          </w:p>
        </w:tc>
        <w:tc>
          <w:tcPr>
            <w:tcW w:w="226"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FD2F7C" w:rsidRPr="00203FA6" w:rsidRDefault="00FD2F7C" w:rsidP="00203FA6">
            <w:pPr>
              <w:snapToGrid w:val="0"/>
              <w:spacing w:after="0" w:line="240" w:lineRule="auto"/>
              <w:jc w:val="both"/>
              <w:rPr>
                <w:rFonts w:ascii="Times New Roman" w:hAnsi="Times New Roman"/>
                <w:bCs/>
                <w:color w:val="000000"/>
                <w:sz w:val="13"/>
                <w:szCs w:val="13"/>
              </w:rPr>
            </w:pPr>
          </w:p>
        </w:tc>
        <w:tc>
          <w:tcPr>
            <w:tcW w:w="226"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FD2F7C" w:rsidRPr="00203FA6" w:rsidRDefault="00FD2F7C" w:rsidP="00203FA6">
            <w:pPr>
              <w:snapToGrid w:val="0"/>
              <w:spacing w:after="0" w:line="240" w:lineRule="auto"/>
              <w:jc w:val="both"/>
              <w:rPr>
                <w:rFonts w:ascii="Times New Roman" w:hAnsi="Times New Roman"/>
                <w:bCs/>
                <w:color w:val="000000"/>
                <w:sz w:val="13"/>
                <w:szCs w:val="13"/>
              </w:rPr>
            </w:pPr>
          </w:p>
        </w:tc>
        <w:tc>
          <w:tcPr>
            <w:tcW w:w="26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FD2F7C" w:rsidRPr="00203FA6" w:rsidRDefault="00FD2F7C"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66.74</w:t>
            </w:r>
            <w:r w:rsidRPr="00203FA6">
              <w:rPr>
                <w:rFonts w:ascii="Times New Roman" w:hAnsi="Times New Roman"/>
                <w:bCs/>
                <w:color w:val="000000"/>
                <w:sz w:val="13"/>
                <w:szCs w:val="13"/>
                <w:vertAlign w:val="superscript"/>
              </w:rPr>
              <w:t>a</w:t>
            </w:r>
          </w:p>
        </w:tc>
        <w:tc>
          <w:tcPr>
            <w:tcW w:w="23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FD2F7C" w:rsidRPr="00203FA6" w:rsidRDefault="00FD2F7C"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8.65</w:t>
            </w:r>
          </w:p>
        </w:tc>
        <w:tc>
          <w:tcPr>
            <w:tcW w:w="246"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FD2F7C" w:rsidRPr="00203FA6" w:rsidRDefault="00FD2F7C" w:rsidP="00203FA6">
            <w:pPr>
              <w:snapToGrid w:val="0"/>
              <w:spacing w:after="0" w:line="240" w:lineRule="auto"/>
              <w:jc w:val="both"/>
              <w:rPr>
                <w:rFonts w:ascii="Times New Roman" w:hAnsi="Times New Roman"/>
                <w:bCs/>
                <w:color w:val="000000"/>
                <w:sz w:val="13"/>
                <w:szCs w:val="13"/>
              </w:rPr>
            </w:pPr>
          </w:p>
        </w:tc>
        <w:tc>
          <w:tcPr>
            <w:tcW w:w="298"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FD2F7C" w:rsidRPr="00203FA6" w:rsidRDefault="00FD2F7C" w:rsidP="00203FA6">
            <w:pPr>
              <w:snapToGrid w:val="0"/>
              <w:spacing w:after="0" w:line="240" w:lineRule="auto"/>
              <w:jc w:val="both"/>
              <w:rPr>
                <w:rFonts w:ascii="Times New Roman" w:hAnsi="Times New Roman"/>
                <w:bCs/>
                <w:color w:val="000000"/>
                <w:sz w:val="13"/>
                <w:szCs w:val="13"/>
              </w:rPr>
            </w:pPr>
          </w:p>
        </w:tc>
        <w:tc>
          <w:tcPr>
            <w:tcW w:w="26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FD2F7C" w:rsidRPr="00203FA6" w:rsidRDefault="00FD2F7C" w:rsidP="00203FA6">
            <w:pPr>
              <w:snapToGrid w:val="0"/>
              <w:spacing w:after="0" w:line="240" w:lineRule="auto"/>
              <w:jc w:val="both"/>
              <w:rPr>
                <w:rFonts w:ascii="Times New Roman" w:hAnsi="Times New Roman"/>
                <w:bCs/>
                <w:color w:val="000000"/>
                <w:sz w:val="13"/>
                <w:szCs w:val="13"/>
              </w:rPr>
            </w:pPr>
          </w:p>
        </w:tc>
        <w:tc>
          <w:tcPr>
            <w:tcW w:w="272"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FD2F7C" w:rsidRPr="00203FA6" w:rsidRDefault="00FD2F7C" w:rsidP="00203FA6">
            <w:pPr>
              <w:snapToGrid w:val="0"/>
              <w:spacing w:after="0" w:line="240" w:lineRule="auto"/>
              <w:jc w:val="both"/>
              <w:rPr>
                <w:rFonts w:ascii="Times New Roman" w:hAnsi="Times New Roman"/>
                <w:bCs/>
                <w:color w:val="000000"/>
                <w:sz w:val="13"/>
                <w:szCs w:val="13"/>
              </w:rPr>
            </w:pPr>
          </w:p>
        </w:tc>
        <w:tc>
          <w:tcPr>
            <w:tcW w:w="229"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FD2F7C" w:rsidRPr="00203FA6" w:rsidRDefault="00FD2F7C" w:rsidP="00203FA6">
            <w:pPr>
              <w:snapToGrid w:val="0"/>
              <w:spacing w:after="0" w:line="240" w:lineRule="auto"/>
              <w:jc w:val="both"/>
              <w:rPr>
                <w:rFonts w:ascii="Times New Roman" w:hAnsi="Times New Roman"/>
                <w:bCs/>
                <w:color w:val="000000"/>
                <w:sz w:val="13"/>
                <w:szCs w:val="13"/>
              </w:rPr>
            </w:pPr>
          </w:p>
        </w:tc>
        <w:tc>
          <w:tcPr>
            <w:tcW w:w="272"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FD2F7C" w:rsidRPr="00203FA6" w:rsidRDefault="00FD2F7C" w:rsidP="00203FA6">
            <w:pPr>
              <w:snapToGrid w:val="0"/>
              <w:spacing w:after="0" w:line="240" w:lineRule="auto"/>
              <w:jc w:val="both"/>
              <w:rPr>
                <w:rFonts w:ascii="Times New Roman" w:hAnsi="Times New Roman"/>
                <w:bCs/>
                <w:color w:val="000000"/>
                <w:sz w:val="13"/>
                <w:szCs w:val="13"/>
              </w:rPr>
            </w:pPr>
          </w:p>
        </w:tc>
        <w:tc>
          <w:tcPr>
            <w:tcW w:w="26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FD2F7C" w:rsidRPr="00203FA6" w:rsidRDefault="00FD2F7C" w:rsidP="00203FA6">
            <w:pPr>
              <w:snapToGrid w:val="0"/>
              <w:spacing w:after="0" w:line="240" w:lineRule="auto"/>
              <w:jc w:val="both"/>
              <w:rPr>
                <w:rFonts w:ascii="Times New Roman" w:hAnsi="Times New Roman"/>
                <w:bCs/>
                <w:color w:val="000000"/>
                <w:sz w:val="13"/>
                <w:szCs w:val="13"/>
              </w:rPr>
            </w:pPr>
          </w:p>
        </w:tc>
        <w:tc>
          <w:tcPr>
            <w:tcW w:w="26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FD2F7C" w:rsidRPr="00203FA6" w:rsidRDefault="00FD2F7C"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87.08</w:t>
            </w:r>
            <w:r w:rsidRPr="00203FA6">
              <w:rPr>
                <w:rFonts w:ascii="Times New Roman" w:hAnsi="Times New Roman"/>
                <w:bCs/>
                <w:color w:val="000000"/>
                <w:sz w:val="13"/>
                <w:szCs w:val="13"/>
                <w:vertAlign w:val="superscript"/>
              </w:rPr>
              <w:t>b</w:t>
            </w:r>
          </w:p>
        </w:tc>
        <w:tc>
          <w:tcPr>
            <w:tcW w:w="285"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FD2F7C" w:rsidRPr="00203FA6" w:rsidRDefault="00FD2F7C"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75.29</w:t>
            </w:r>
          </w:p>
        </w:tc>
        <w:tc>
          <w:tcPr>
            <w:tcW w:w="19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FD2F7C" w:rsidRPr="00203FA6" w:rsidRDefault="00FD2F7C" w:rsidP="00203FA6">
            <w:pPr>
              <w:snapToGrid w:val="0"/>
              <w:spacing w:after="0" w:line="240" w:lineRule="auto"/>
              <w:jc w:val="both"/>
              <w:rPr>
                <w:rFonts w:ascii="Times New Roman" w:hAnsi="Times New Roman"/>
                <w:bCs/>
                <w:color w:val="000000"/>
                <w:sz w:val="13"/>
                <w:szCs w:val="13"/>
              </w:rPr>
            </w:pPr>
          </w:p>
        </w:tc>
        <w:tc>
          <w:tcPr>
            <w:tcW w:w="197" w:type="pct"/>
            <w:tcBorders>
              <w:top w:val="single" w:sz="8" w:space="0" w:color="000000"/>
              <w:left w:val="single" w:sz="8" w:space="0" w:color="000000"/>
              <w:right w:val="single" w:sz="4" w:space="0" w:color="auto"/>
            </w:tcBorders>
            <w:shd w:val="clear" w:color="auto" w:fill="auto"/>
            <w:tcMar>
              <w:top w:w="17" w:type="dxa"/>
              <w:left w:w="69" w:type="dxa"/>
              <w:bottom w:w="0" w:type="dxa"/>
              <w:right w:w="69" w:type="dxa"/>
            </w:tcMar>
            <w:vAlign w:val="center"/>
          </w:tcPr>
          <w:p w:rsidR="00FD2F7C" w:rsidRPr="00203FA6" w:rsidRDefault="00FD2F7C" w:rsidP="00203FA6">
            <w:pPr>
              <w:snapToGrid w:val="0"/>
              <w:spacing w:after="0" w:line="240" w:lineRule="auto"/>
              <w:jc w:val="both"/>
              <w:rPr>
                <w:rFonts w:ascii="Times New Roman" w:hAnsi="Times New Roman"/>
                <w:bCs/>
                <w:color w:val="000000"/>
                <w:sz w:val="13"/>
                <w:szCs w:val="13"/>
              </w:rPr>
            </w:pPr>
          </w:p>
        </w:tc>
        <w:tc>
          <w:tcPr>
            <w:tcW w:w="434" w:type="pct"/>
            <w:vMerge w:val="restart"/>
            <w:tcBorders>
              <w:top w:val="single" w:sz="4" w:space="0" w:color="auto"/>
              <w:left w:val="single" w:sz="4" w:space="0" w:color="auto"/>
              <w:right w:val="single" w:sz="8" w:space="0" w:color="000000"/>
            </w:tcBorders>
            <w:shd w:val="clear" w:color="auto" w:fill="auto"/>
            <w:vAlign w:val="center"/>
          </w:tcPr>
          <w:p w:rsidR="00FD2F7C" w:rsidRPr="00203FA6" w:rsidRDefault="00FD2F7C"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Dukiestojeic</w:t>
            </w:r>
            <w:proofErr w:type="spellEnd"/>
            <w:r w:rsidRPr="00203FA6">
              <w:rPr>
                <w:rFonts w:ascii="Times New Roman" w:hAnsi="Times New Roman"/>
                <w:bCs/>
                <w:color w:val="000000"/>
                <w:sz w:val="13"/>
                <w:szCs w:val="13"/>
              </w:rPr>
              <w:t xml:space="preserve"> et al (2009)</w:t>
            </w:r>
          </w:p>
        </w:tc>
      </w:tr>
      <w:tr w:rsidR="00626923" w:rsidRPr="00203FA6" w:rsidTr="00626923">
        <w:trPr>
          <w:jc w:val="center"/>
        </w:trPr>
        <w:tc>
          <w:tcPr>
            <w:tcW w:w="356" w:type="pct"/>
            <w:vMerge/>
            <w:tcBorders>
              <w:left w:val="single" w:sz="8" w:space="0" w:color="000000"/>
              <w:right w:val="single" w:sz="8" w:space="0" w:color="000000"/>
            </w:tcBorders>
            <w:shd w:val="clear" w:color="auto" w:fill="auto"/>
            <w:tcMar>
              <w:top w:w="17" w:type="dxa"/>
              <w:left w:w="69" w:type="dxa"/>
              <w:bottom w:w="0" w:type="dxa"/>
              <w:right w:w="69" w:type="dxa"/>
            </w:tcMar>
            <w:vAlign w:val="center"/>
          </w:tcPr>
          <w:p w:rsidR="00FD2F7C" w:rsidRPr="00203FA6" w:rsidRDefault="00FD2F7C" w:rsidP="00203FA6">
            <w:pPr>
              <w:snapToGrid w:val="0"/>
              <w:spacing w:after="0" w:line="240" w:lineRule="auto"/>
              <w:jc w:val="both"/>
              <w:rPr>
                <w:rFonts w:ascii="Times New Roman" w:hAnsi="Times New Roman"/>
                <w:bCs/>
                <w:color w:val="000000"/>
                <w:sz w:val="13"/>
                <w:szCs w:val="13"/>
              </w:rPr>
            </w:pPr>
          </w:p>
        </w:tc>
        <w:tc>
          <w:tcPr>
            <w:tcW w:w="472" w:type="pct"/>
            <w:tcBorders>
              <w:left w:val="single" w:sz="8" w:space="0" w:color="000000"/>
              <w:right w:val="single" w:sz="8" w:space="0" w:color="000000"/>
            </w:tcBorders>
            <w:tcMar>
              <w:top w:w="17" w:type="dxa"/>
              <w:left w:w="69" w:type="dxa"/>
              <w:bottom w:w="0" w:type="dxa"/>
              <w:right w:w="69" w:type="dxa"/>
            </w:tcMar>
            <w:vAlign w:val="center"/>
          </w:tcPr>
          <w:p w:rsidR="00FD2F7C" w:rsidRPr="00203FA6" w:rsidRDefault="00FD2F7C"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Free Range (PI)</w:t>
            </w:r>
          </w:p>
        </w:tc>
        <w:tc>
          <w:tcPr>
            <w:tcW w:w="226"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D2F7C" w:rsidRPr="00203FA6" w:rsidRDefault="00FD2F7C" w:rsidP="00203FA6">
            <w:pPr>
              <w:snapToGrid w:val="0"/>
              <w:spacing w:after="0" w:line="240" w:lineRule="auto"/>
              <w:jc w:val="both"/>
              <w:rPr>
                <w:rFonts w:ascii="Times New Roman" w:hAnsi="Times New Roman"/>
                <w:bCs/>
                <w:color w:val="000000"/>
                <w:sz w:val="13"/>
                <w:szCs w:val="13"/>
              </w:rPr>
            </w:pPr>
          </w:p>
        </w:tc>
        <w:tc>
          <w:tcPr>
            <w:tcW w:w="226"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D2F7C" w:rsidRPr="00203FA6" w:rsidRDefault="00FD2F7C" w:rsidP="00203FA6">
            <w:pPr>
              <w:snapToGrid w:val="0"/>
              <w:spacing w:after="0" w:line="240" w:lineRule="auto"/>
              <w:jc w:val="both"/>
              <w:rPr>
                <w:rFonts w:ascii="Times New Roman" w:hAnsi="Times New Roman"/>
                <w:bCs/>
                <w:color w:val="000000"/>
                <w:sz w:val="13"/>
                <w:szCs w:val="13"/>
              </w:rPr>
            </w:pPr>
          </w:p>
        </w:tc>
        <w:tc>
          <w:tcPr>
            <w:tcW w:w="26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D2F7C" w:rsidRPr="00203FA6" w:rsidRDefault="00FD2F7C"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64.75</w:t>
            </w:r>
            <w:r w:rsidRPr="00203FA6">
              <w:rPr>
                <w:rFonts w:ascii="Times New Roman" w:hAnsi="Times New Roman"/>
                <w:bCs/>
                <w:color w:val="000000"/>
                <w:sz w:val="13"/>
                <w:szCs w:val="13"/>
                <w:vertAlign w:val="superscript"/>
              </w:rPr>
              <w:t>b</w:t>
            </w:r>
          </w:p>
        </w:tc>
        <w:tc>
          <w:tcPr>
            <w:tcW w:w="23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D2F7C" w:rsidRPr="00203FA6" w:rsidRDefault="00FD2F7C"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8.61</w:t>
            </w:r>
          </w:p>
        </w:tc>
        <w:tc>
          <w:tcPr>
            <w:tcW w:w="246"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D2F7C" w:rsidRPr="00203FA6" w:rsidRDefault="00FD2F7C" w:rsidP="00203FA6">
            <w:pPr>
              <w:snapToGrid w:val="0"/>
              <w:spacing w:after="0" w:line="240" w:lineRule="auto"/>
              <w:jc w:val="both"/>
              <w:rPr>
                <w:rFonts w:ascii="Times New Roman" w:hAnsi="Times New Roman"/>
                <w:bCs/>
                <w:color w:val="000000"/>
                <w:sz w:val="13"/>
                <w:szCs w:val="13"/>
              </w:rPr>
            </w:pPr>
          </w:p>
        </w:tc>
        <w:tc>
          <w:tcPr>
            <w:tcW w:w="29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D2F7C" w:rsidRPr="00203FA6" w:rsidRDefault="00FD2F7C" w:rsidP="00203FA6">
            <w:pPr>
              <w:snapToGrid w:val="0"/>
              <w:spacing w:after="0" w:line="240" w:lineRule="auto"/>
              <w:jc w:val="both"/>
              <w:rPr>
                <w:rFonts w:ascii="Times New Roman" w:hAnsi="Times New Roman"/>
                <w:bCs/>
                <w:color w:val="000000"/>
                <w:sz w:val="13"/>
                <w:szCs w:val="13"/>
              </w:rPr>
            </w:pPr>
          </w:p>
        </w:tc>
        <w:tc>
          <w:tcPr>
            <w:tcW w:w="26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D2F7C" w:rsidRPr="00203FA6" w:rsidRDefault="00FD2F7C" w:rsidP="00203FA6">
            <w:pPr>
              <w:snapToGrid w:val="0"/>
              <w:spacing w:after="0" w:line="240" w:lineRule="auto"/>
              <w:jc w:val="both"/>
              <w:rPr>
                <w:rFonts w:ascii="Times New Roman" w:hAnsi="Times New Roman"/>
                <w:bCs/>
                <w:color w:val="000000"/>
                <w:sz w:val="13"/>
                <w:szCs w:val="13"/>
              </w:rPr>
            </w:pPr>
          </w:p>
        </w:tc>
        <w:tc>
          <w:tcPr>
            <w:tcW w:w="27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D2F7C" w:rsidRPr="00203FA6" w:rsidRDefault="00FD2F7C" w:rsidP="00203FA6">
            <w:pPr>
              <w:snapToGrid w:val="0"/>
              <w:spacing w:after="0" w:line="240" w:lineRule="auto"/>
              <w:jc w:val="both"/>
              <w:rPr>
                <w:rFonts w:ascii="Times New Roman" w:hAnsi="Times New Roman"/>
                <w:bCs/>
                <w:color w:val="000000"/>
                <w:sz w:val="13"/>
                <w:szCs w:val="13"/>
              </w:rPr>
            </w:pPr>
          </w:p>
        </w:tc>
        <w:tc>
          <w:tcPr>
            <w:tcW w:w="22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D2F7C" w:rsidRPr="00203FA6" w:rsidRDefault="00FD2F7C" w:rsidP="00203FA6">
            <w:pPr>
              <w:snapToGrid w:val="0"/>
              <w:spacing w:after="0" w:line="240" w:lineRule="auto"/>
              <w:jc w:val="both"/>
              <w:rPr>
                <w:rFonts w:ascii="Times New Roman" w:hAnsi="Times New Roman"/>
                <w:bCs/>
                <w:color w:val="000000"/>
                <w:sz w:val="13"/>
                <w:szCs w:val="13"/>
              </w:rPr>
            </w:pPr>
          </w:p>
        </w:tc>
        <w:tc>
          <w:tcPr>
            <w:tcW w:w="27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D2F7C" w:rsidRPr="00203FA6" w:rsidRDefault="00FD2F7C" w:rsidP="00203FA6">
            <w:pPr>
              <w:snapToGrid w:val="0"/>
              <w:spacing w:after="0" w:line="240" w:lineRule="auto"/>
              <w:jc w:val="both"/>
              <w:rPr>
                <w:rFonts w:ascii="Times New Roman" w:hAnsi="Times New Roman"/>
                <w:bCs/>
                <w:color w:val="000000"/>
                <w:sz w:val="13"/>
                <w:szCs w:val="13"/>
              </w:rPr>
            </w:pPr>
          </w:p>
        </w:tc>
        <w:tc>
          <w:tcPr>
            <w:tcW w:w="26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D2F7C" w:rsidRPr="00203FA6" w:rsidRDefault="00FD2F7C" w:rsidP="00203FA6">
            <w:pPr>
              <w:snapToGrid w:val="0"/>
              <w:spacing w:after="0" w:line="240" w:lineRule="auto"/>
              <w:jc w:val="both"/>
              <w:rPr>
                <w:rFonts w:ascii="Times New Roman" w:hAnsi="Times New Roman"/>
                <w:bCs/>
                <w:color w:val="000000"/>
                <w:sz w:val="13"/>
                <w:szCs w:val="13"/>
              </w:rPr>
            </w:pPr>
          </w:p>
        </w:tc>
        <w:tc>
          <w:tcPr>
            <w:tcW w:w="26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D2F7C" w:rsidRPr="00203FA6" w:rsidRDefault="00FD2F7C"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89.36</w:t>
            </w:r>
            <w:r w:rsidRPr="00203FA6">
              <w:rPr>
                <w:rFonts w:ascii="Times New Roman" w:hAnsi="Times New Roman"/>
                <w:bCs/>
                <w:color w:val="000000"/>
                <w:sz w:val="13"/>
                <w:szCs w:val="13"/>
                <w:vertAlign w:val="superscript"/>
              </w:rPr>
              <w:t>b</w:t>
            </w:r>
          </w:p>
        </w:tc>
        <w:tc>
          <w:tcPr>
            <w:tcW w:w="28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D2F7C" w:rsidRPr="00203FA6" w:rsidRDefault="00FD2F7C"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74.91</w:t>
            </w:r>
          </w:p>
        </w:tc>
        <w:tc>
          <w:tcPr>
            <w:tcW w:w="19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D2F7C" w:rsidRPr="00203FA6" w:rsidRDefault="00FD2F7C" w:rsidP="00203FA6">
            <w:pPr>
              <w:snapToGrid w:val="0"/>
              <w:spacing w:after="0" w:line="240" w:lineRule="auto"/>
              <w:jc w:val="both"/>
              <w:rPr>
                <w:rFonts w:ascii="Times New Roman" w:hAnsi="Times New Roman"/>
                <w:bCs/>
                <w:color w:val="000000"/>
                <w:sz w:val="13"/>
                <w:szCs w:val="13"/>
              </w:rPr>
            </w:pPr>
          </w:p>
        </w:tc>
        <w:tc>
          <w:tcPr>
            <w:tcW w:w="197"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FD2F7C" w:rsidRPr="00203FA6" w:rsidRDefault="00FD2F7C" w:rsidP="00203FA6">
            <w:pPr>
              <w:snapToGrid w:val="0"/>
              <w:spacing w:after="0" w:line="240" w:lineRule="auto"/>
              <w:jc w:val="both"/>
              <w:rPr>
                <w:rFonts w:ascii="Times New Roman" w:hAnsi="Times New Roman"/>
                <w:bCs/>
                <w:color w:val="000000"/>
                <w:sz w:val="13"/>
                <w:szCs w:val="13"/>
              </w:rPr>
            </w:pPr>
          </w:p>
        </w:tc>
        <w:tc>
          <w:tcPr>
            <w:tcW w:w="434" w:type="pct"/>
            <w:vMerge/>
            <w:tcBorders>
              <w:left w:val="single" w:sz="4" w:space="0" w:color="auto"/>
              <w:right w:val="single" w:sz="8" w:space="0" w:color="000000"/>
            </w:tcBorders>
            <w:shd w:val="clear" w:color="auto" w:fill="auto"/>
            <w:vAlign w:val="center"/>
          </w:tcPr>
          <w:p w:rsidR="00FD2F7C" w:rsidRPr="00203FA6" w:rsidRDefault="00FD2F7C"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56" w:type="pct"/>
            <w:vMerge/>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D2F7C" w:rsidRPr="00203FA6" w:rsidRDefault="00FD2F7C" w:rsidP="00203FA6">
            <w:pPr>
              <w:snapToGrid w:val="0"/>
              <w:spacing w:after="0" w:line="240" w:lineRule="auto"/>
              <w:jc w:val="both"/>
              <w:rPr>
                <w:rFonts w:ascii="Times New Roman" w:hAnsi="Times New Roman"/>
                <w:bCs/>
                <w:color w:val="000000"/>
                <w:sz w:val="13"/>
                <w:szCs w:val="13"/>
              </w:rPr>
            </w:pPr>
          </w:p>
        </w:tc>
        <w:tc>
          <w:tcPr>
            <w:tcW w:w="472" w:type="pct"/>
            <w:tcBorders>
              <w:left w:val="single" w:sz="8" w:space="0" w:color="000000"/>
              <w:bottom w:val="single" w:sz="8" w:space="0" w:color="000000"/>
              <w:right w:val="single" w:sz="8" w:space="0" w:color="000000"/>
            </w:tcBorders>
            <w:tcMar>
              <w:top w:w="17" w:type="dxa"/>
              <w:left w:w="69" w:type="dxa"/>
              <w:bottom w:w="0" w:type="dxa"/>
              <w:right w:w="69" w:type="dxa"/>
            </w:tcMar>
            <w:vAlign w:val="center"/>
          </w:tcPr>
          <w:p w:rsidR="00FD2F7C" w:rsidRPr="00203FA6" w:rsidRDefault="00FD2F7C"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Free Range (Pa) </w:t>
            </w:r>
          </w:p>
        </w:tc>
        <w:tc>
          <w:tcPr>
            <w:tcW w:w="226"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D2F7C" w:rsidRPr="00203FA6" w:rsidRDefault="00FD2F7C" w:rsidP="00203FA6">
            <w:pPr>
              <w:snapToGrid w:val="0"/>
              <w:spacing w:after="0" w:line="240" w:lineRule="auto"/>
              <w:jc w:val="both"/>
              <w:rPr>
                <w:rFonts w:ascii="Times New Roman" w:hAnsi="Times New Roman"/>
                <w:bCs/>
                <w:color w:val="000000"/>
                <w:sz w:val="13"/>
                <w:szCs w:val="13"/>
              </w:rPr>
            </w:pPr>
          </w:p>
        </w:tc>
        <w:tc>
          <w:tcPr>
            <w:tcW w:w="226"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D2F7C" w:rsidRPr="00203FA6" w:rsidRDefault="00FD2F7C" w:rsidP="00203FA6">
            <w:pPr>
              <w:snapToGrid w:val="0"/>
              <w:spacing w:after="0" w:line="240" w:lineRule="auto"/>
              <w:jc w:val="both"/>
              <w:rPr>
                <w:rFonts w:ascii="Times New Roman" w:hAnsi="Times New Roman"/>
                <w:bCs/>
                <w:color w:val="000000"/>
                <w:sz w:val="13"/>
                <w:szCs w:val="13"/>
              </w:rPr>
            </w:pPr>
          </w:p>
        </w:tc>
        <w:tc>
          <w:tcPr>
            <w:tcW w:w="26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D2F7C" w:rsidRPr="00203FA6" w:rsidRDefault="00FD2F7C"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65.25</w:t>
            </w:r>
            <w:r w:rsidRPr="00203FA6">
              <w:rPr>
                <w:rFonts w:ascii="Times New Roman" w:hAnsi="Times New Roman"/>
                <w:bCs/>
                <w:color w:val="000000"/>
                <w:sz w:val="13"/>
                <w:szCs w:val="13"/>
                <w:vertAlign w:val="superscript"/>
              </w:rPr>
              <w:t>b</w:t>
            </w:r>
          </w:p>
        </w:tc>
        <w:tc>
          <w:tcPr>
            <w:tcW w:w="23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D2F7C" w:rsidRPr="00203FA6" w:rsidRDefault="00FD2F7C"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8.67</w:t>
            </w:r>
          </w:p>
        </w:tc>
        <w:tc>
          <w:tcPr>
            <w:tcW w:w="246"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D2F7C" w:rsidRPr="00203FA6" w:rsidRDefault="00FD2F7C"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0.36</w:t>
            </w:r>
            <w:r w:rsidRPr="00203FA6">
              <w:rPr>
                <w:rFonts w:ascii="Times New Roman" w:hAnsi="Times New Roman"/>
                <w:bCs/>
                <w:color w:val="000000"/>
                <w:sz w:val="13"/>
                <w:szCs w:val="13"/>
                <w:vertAlign w:val="superscript"/>
              </w:rPr>
              <w:t>a</w:t>
            </w:r>
          </w:p>
        </w:tc>
        <w:tc>
          <w:tcPr>
            <w:tcW w:w="298"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D2F7C" w:rsidRPr="00203FA6" w:rsidRDefault="00FD2F7C" w:rsidP="00203FA6">
            <w:pPr>
              <w:snapToGrid w:val="0"/>
              <w:spacing w:after="0" w:line="240" w:lineRule="auto"/>
              <w:jc w:val="both"/>
              <w:rPr>
                <w:rFonts w:ascii="Times New Roman" w:hAnsi="Times New Roman"/>
                <w:bCs/>
                <w:color w:val="000000"/>
                <w:sz w:val="13"/>
                <w:szCs w:val="13"/>
              </w:rPr>
            </w:pPr>
          </w:p>
        </w:tc>
        <w:tc>
          <w:tcPr>
            <w:tcW w:w="26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D2F7C" w:rsidRPr="00203FA6" w:rsidRDefault="00FD2F7C"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14.84</w:t>
            </w:r>
            <w:r w:rsidRPr="00203FA6">
              <w:rPr>
                <w:rFonts w:ascii="Times New Roman" w:hAnsi="Times New Roman"/>
                <w:bCs/>
                <w:color w:val="000000"/>
                <w:sz w:val="13"/>
                <w:szCs w:val="13"/>
                <w:vertAlign w:val="superscript"/>
              </w:rPr>
              <w:t>a</w:t>
            </w:r>
          </w:p>
        </w:tc>
        <w:tc>
          <w:tcPr>
            <w:tcW w:w="272"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D2F7C" w:rsidRPr="00203FA6" w:rsidRDefault="00FD2F7C" w:rsidP="00203FA6">
            <w:pPr>
              <w:snapToGrid w:val="0"/>
              <w:spacing w:after="0" w:line="240" w:lineRule="auto"/>
              <w:jc w:val="both"/>
              <w:rPr>
                <w:rFonts w:ascii="Times New Roman" w:hAnsi="Times New Roman"/>
                <w:bCs/>
                <w:color w:val="000000"/>
                <w:sz w:val="13"/>
                <w:szCs w:val="13"/>
              </w:rPr>
            </w:pPr>
          </w:p>
        </w:tc>
        <w:tc>
          <w:tcPr>
            <w:tcW w:w="229"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D2F7C" w:rsidRPr="00203FA6" w:rsidRDefault="00FD2F7C" w:rsidP="00203FA6">
            <w:pPr>
              <w:snapToGrid w:val="0"/>
              <w:spacing w:after="0" w:line="240" w:lineRule="auto"/>
              <w:jc w:val="both"/>
              <w:rPr>
                <w:rFonts w:ascii="Times New Roman" w:hAnsi="Times New Roman"/>
                <w:bCs/>
                <w:color w:val="000000"/>
                <w:sz w:val="13"/>
                <w:szCs w:val="13"/>
              </w:rPr>
            </w:pPr>
          </w:p>
        </w:tc>
        <w:tc>
          <w:tcPr>
            <w:tcW w:w="272"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D2F7C" w:rsidRPr="00203FA6" w:rsidRDefault="00FD2F7C" w:rsidP="00203FA6">
            <w:pPr>
              <w:snapToGrid w:val="0"/>
              <w:spacing w:after="0" w:line="240" w:lineRule="auto"/>
              <w:jc w:val="both"/>
              <w:rPr>
                <w:rFonts w:ascii="Times New Roman" w:hAnsi="Times New Roman"/>
                <w:bCs/>
                <w:color w:val="000000"/>
                <w:sz w:val="13"/>
                <w:szCs w:val="13"/>
              </w:rPr>
            </w:pPr>
          </w:p>
        </w:tc>
        <w:tc>
          <w:tcPr>
            <w:tcW w:w="26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D2F7C" w:rsidRPr="00203FA6" w:rsidRDefault="00FD2F7C" w:rsidP="00203FA6">
            <w:pPr>
              <w:snapToGrid w:val="0"/>
              <w:spacing w:after="0" w:line="240" w:lineRule="auto"/>
              <w:jc w:val="both"/>
              <w:rPr>
                <w:rFonts w:ascii="Times New Roman" w:hAnsi="Times New Roman"/>
                <w:bCs/>
                <w:color w:val="000000"/>
                <w:sz w:val="13"/>
                <w:szCs w:val="13"/>
              </w:rPr>
            </w:pPr>
          </w:p>
        </w:tc>
        <w:tc>
          <w:tcPr>
            <w:tcW w:w="26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D2F7C" w:rsidRPr="00203FA6" w:rsidRDefault="00FD2F7C"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91.25</w:t>
            </w:r>
            <w:r w:rsidRPr="00203FA6">
              <w:rPr>
                <w:rFonts w:ascii="Times New Roman" w:hAnsi="Times New Roman"/>
                <w:bCs/>
                <w:color w:val="000000"/>
                <w:sz w:val="13"/>
                <w:szCs w:val="13"/>
                <w:vertAlign w:val="superscript"/>
              </w:rPr>
              <w:t>a</w:t>
            </w:r>
          </w:p>
        </w:tc>
        <w:tc>
          <w:tcPr>
            <w:tcW w:w="285"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D2F7C" w:rsidRPr="00203FA6" w:rsidRDefault="00FD2F7C"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74.90</w:t>
            </w:r>
          </w:p>
        </w:tc>
        <w:tc>
          <w:tcPr>
            <w:tcW w:w="19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D2F7C" w:rsidRPr="00203FA6" w:rsidRDefault="00FD2F7C" w:rsidP="00203FA6">
            <w:pPr>
              <w:snapToGrid w:val="0"/>
              <w:spacing w:after="0" w:line="240" w:lineRule="auto"/>
              <w:jc w:val="both"/>
              <w:rPr>
                <w:rFonts w:ascii="Times New Roman" w:hAnsi="Times New Roman"/>
                <w:bCs/>
                <w:color w:val="000000"/>
                <w:sz w:val="13"/>
                <w:szCs w:val="13"/>
              </w:rPr>
            </w:pPr>
          </w:p>
        </w:tc>
        <w:tc>
          <w:tcPr>
            <w:tcW w:w="197" w:type="pct"/>
            <w:tcBorders>
              <w:left w:val="single" w:sz="8" w:space="0" w:color="000000"/>
              <w:bottom w:val="single" w:sz="8" w:space="0" w:color="000000"/>
              <w:right w:val="single" w:sz="4" w:space="0" w:color="auto"/>
            </w:tcBorders>
            <w:shd w:val="clear" w:color="auto" w:fill="auto"/>
            <w:tcMar>
              <w:top w:w="17" w:type="dxa"/>
              <w:left w:w="69" w:type="dxa"/>
              <w:bottom w:w="0" w:type="dxa"/>
              <w:right w:w="69" w:type="dxa"/>
            </w:tcMar>
            <w:vAlign w:val="center"/>
          </w:tcPr>
          <w:p w:rsidR="00FD2F7C" w:rsidRPr="00203FA6" w:rsidRDefault="00FD2F7C" w:rsidP="00203FA6">
            <w:pPr>
              <w:snapToGrid w:val="0"/>
              <w:spacing w:after="0" w:line="240" w:lineRule="auto"/>
              <w:jc w:val="both"/>
              <w:rPr>
                <w:rFonts w:ascii="Times New Roman" w:hAnsi="Times New Roman"/>
                <w:bCs/>
                <w:color w:val="000000"/>
                <w:sz w:val="13"/>
                <w:szCs w:val="13"/>
              </w:rPr>
            </w:pPr>
          </w:p>
        </w:tc>
        <w:tc>
          <w:tcPr>
            <w:tcW w:w="434" w:type="pct"/>
            <w:vMerge/>
            <w:tcBorders>
              <w:left w:val="single" w:sz="4" w:space="0" w:color="auto"/>
              <w:bottom w:val="single" w:sz="8" w:space="0" w:color="000000"/>
              <w:right w:val="single" w:sz="8" w:space="0" w:color="000000"/>
            </w:tcBorders>
            <w:shd w:val="clear" w:color="auto" w:fill="auto"/>
            <w:vAlign w:val="center"/>
          </w:tcPr>
          <w:p w:rsidR="00FD2F7C" w:rsidRPr="00203FA6" w:rsidRDefault="00FD2F7C"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56" w:type="pct"/>
            <w:vMerge w:val="restar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510676" w:rsidRPr="00203FA6" w:rsidRDefault="00510676"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Nena</w:t>
            </w:r>
            <w:proofErr w:type="spellEnd"/>
            <w:r w:rsidRPr="00203FA6">
              <w:rPr>
                <w:rFonts w:ascii="Times New Roman" w:hAnsi="Times New Roman"/>
                <w:bCs/>
                <w:color w:val="000000"/>
                <w:sz w:val="13"/>
                <w:szCs w:val="13"/>
              </w:rPr>
              <w:t xml:space="preserve"> Brown Layers</w:t>
            </w:r>
          </w:p>
        </w:tc>
        <w:tc>
          <w:tcPr>
            <w:tcW w:w="472" w:type="pct"/>
            <w:tcBorders>
              <w:top w:val="single" w:sz="8" w:space="0" w:color="000000"/>
              <w:left w:val="single" w:sz="8" w:space="0" w:color="000000"/>
              <w:right w:val="single" w:sz="8" w:space="0" w:color="000000"/>
            </w:tcBorders>
            <w:tcMar>
              <w:top w:w="17" w:type="dxa"/>
              <w:left w:w="69" w:type="dxa"/>
              <w:bottom w:w="0" w:type="dxa"/>
              <w:right w:w="69" w:type="dxa"/>
            </w:tcMar>
            <w:vAlign w:val="center"/>
          </w:tcPr>
          <w:p w:rsidR="00510676" w:rsidRPr="00203FA6" w:rsidRDefault="00510676"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Deep Litter </w:t>
            </w:r>
          </w:p>
        </w:tc>
        <w:tc>
          <w:tcPr>
            <w:tcW w:w="226"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510676" w:rsidRPr="00203FA6" w:rsidRDefault="00510676"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6.00</w:t>
            </w:r>
            <w:r w:rsidRPr="00203FA6">
              <w:rPr>
                <w:rFonts w:ascii="Times New Roman" w:hAnsi="Times New Roman"/>
                <w:bCs/>
                <w:color w:val="000000"/>
                <w:sz w:val="13"/>
                <w:szCs w:val="13"/>
                <w:vertAlign w:val="superscript"/>
              </w:rPr>
              <w:t>a</w:t>
            </w:r>
          </w:p>
        </w:tc>
        <w:tc>
          <w:tcPr>
            <w:tcW w:w="226"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510676" w:rsidRPr="00203FA6" w:rsidRDefault="00510676"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3.59</w:t>
            </w:r>
            <w:r w:rsidRPr="00203FA6">
              <w:rPr>
                <w:rFonts w:ascii="Times New Roman" w:hAnsi="Times New Roman"/>
                <w:bCs/>
                <w:color w:val="000000"/>
                <w:sz w:val="13"/>
                <w:szCs w:val="13"/>
                <w:vertAlign w:val="superscript"/>
              </w:rPr>
              <w:t>a</w:t>
            </w:r>
          </w:p>
        </w:tc>
        <w:tc>
          <w:tcPr>
            <w:tcW w:w="26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510676" w:rsidRPr="00203FA6" w:rsidRDefault="00510676"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59.51</w:t>
            </w:r>
            <w:r w:rsidRPr="00203FA6">
              <w:rPr>
                <w:rFonts w:ascii="Times New Roman" w:hAnsi="Times New Roman"/>
                <w:bCs/>
                <w:color w:val="000000"/>
                <w:sz w:val="13"/>
                <w:szCs w:val="13"/>
                <w:vertAlign w:val="superscript"/>
              </w:rPr>
              <w:t>a</w:t>
            </w:r>
          </w:p>
        </w:tc>
        <w:tc>
          <w:tcPr>
            <w:tcW w:w="23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510676" w:rsidRPr="00203FA6" w:rsidRDefault="00510676"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7.36</w:t>
            </w:r>
            <w:r w:rsidRPr="00203FA6">
              <w:rPr>
                <w:rFonts w:ascii="Times New Roman" w:hAnsi="Times New Roman"/>
                <w:bCs/>
                <w:color w:val="000000"/>
                <w:sz w:val="13"/>
                <w:szCs w:val="13"/>
                <w:vertAlign w:val="superscript"/>
              </w:rPr>
              <w:t>a</w:t>
            </w:r>
          </w:p>
        </w:tc>
        <w:tc>
          <w:tcPr>
            <w:tcW w:w="246"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510676" w:rsidRPr="00203FA6" w:rsidRDefault="00510676"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0.38</w:t>
            </w:r>
            <w:r w:rsidRPr="00203FA6">
              <w:rPr>
                <w:rFonts w:ascii="Times New Roman" w:hAnsi="Times New Roman"/>
                <w:bCs/>
                <w:color w:val="000000"/>
                <w:sz w:val="13"/>
                <w:szCs w:val="13"/>
                <w:vertAlign w:val="superscript"/>
              </w:rPr>
              <w:t>b</w:t>
            </w:r>
          </w:p>
        </w:tc>
        <w:tc>
          <w:tcPr>
            <w:tcW w:w="298"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510676" w:rsidRPr="00203FA6" w:rsidRDefault="00510676" w:rsidP="00203FA6">
            <w:pPr>
              <w:snapToGrid w:val="0"/>
              <w:spacing w:after="0" w:line="240" w:lineRule="auto"/>
              <w:jc w:val="both"/>
              <w:rPr>
                <w:rFonts w:ascii="Times New Roman" w:hAnsi="Times New Roman"/>
                <w:bCs/>
                <w:color w:val="000000"/>
                <w:sz w:val="13"/>
                <w:szCs w:val="13"/>
              </w:rPr>
            </w:pPr>
          </w:p>
        </w:tc>
        <w:tc>
          <w:tcPr>
            <w:tcW w:w="26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510676" w:rsidRPr="00203FA6" w:rsidRDefault="00510676"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14.84</w:t>
            </w:r>
            <w:r w:rsidRPr="00203FA6">
              <w:rPr>
                <w:rFonts w:ascii="Times New Roman" w:hAnsi="Times New Roman"/>
                <w:bCs/>
                <w:color w:val="000000"/>
                <w:sz w:val="13"/>
                <w:szCs w:val="13"/>
                <w:vertAlign w:val="superscript"/>
              </w:rPr>
              <w:t>b</w:t>
            </w:r>
          </w:p>
        </w:tc>
        <w:tc>
          <w:tcPr>
            <w:tcW w:w="272"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510676" w:rsidRPr="00203FA6" w:rsidRDefault="00510676" w:rsidP="00203FA6">
            <w:pPr>
              <w:snapToGrid w:val="0"/>
              <w:spacing w:after="0" w:line="240" w:lineRule="auto"/>
              <w:jc w:val="both"/>
              <w:rPr>
                <w:rFonts w:ascii="Times New Roman" w:hAnsi="Times New Roman"/>
                <w:bCs/>
                <w:color w:val="000000"/>
                <w:sz w:val="13"/>
                <w:szCs w:val="13"/>
              </w:rPr>
            </w:pPr>
          </w:p>
        </w:tc>
        <w:tc>
          <w:tcPr>
            <w:tcW w:w="229"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510676" w:rsidRPr="00203FA6" w:rsidRDefault="00510676" w:rsidP="00203FA6">
            <w:pPr>
              <w:snapToGrid w:val="0"/>
              <w:spacing w:after="0" w:line="240" w:lineRule="auto"/>
              <w:jc w:val="both"/>
              <w:rPr>
                <w:rFonts w:ascii="Times New Roman" w:hAnsi="Times New Roman"/>
                <w:bCs/>
                <w:color w:val="000000"/>
                <w:sz w:val="13"/>
                <w:szCs w:val="13"/>
              </w:rPr>
            </w:pPr>
          </w:p>
        </w:tc>
        <w:tc>
          <w:tcPr>
            <w:tcW w:w="272"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510676" w:rsidRPr="00203FA6" w:rsidRDefault="00510676"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36.98</w:t>
            </w:r>
            <w:r w:rsidRPr="00203FA6">
              <w:rPr>
                <w:rFonts w:ascii="Times New Roman" w:hAnsi="Times New Roman"/>
                <w:bCs/>
                <w:color w:val="000000"/>
                <w:sz w:val="13"/>
                <w:szCs w:val="13"/>
                <w:vertAlign w:val="superscript"/>
              </w:rPr>
              <w:t>a</w:t>
            </w:r>
          </w:p>
        </w:tc>
        <w:tc>
          <w:tcPr>
            <w:tcW w:w="26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510676" w:rsidRPr="00203FA6" w:rsidRDefault="00510676" w:rsidP="00203FA6">
            <w:pPr>
              <w:snapToGrid w:val="0"/>
              <w:spacing w:after="0" w:line="240" w:lineRule="auto"/>
              <w:jc w:val="both"/>
              <w:rPr>
                <w:rFonts w:ascii="Times New Roman" w:hAnsi="Times New Roman"/>
                <w:bCs/>
                <w:color w:val="000000"/>
                <w:sz w:val="13"/>
                <w:szCs w:val="13"/>
              </w:rPr>
            </w:pPr>
          </w:p>
        </w:tc>
        <w:tc>
          <w:tcPr>
            <w:tcW w:w="26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510676" w:rsidRPr="00203FA6" w:rsidRDefault="00510676" w:rsidP="00203FA6">
            <w:pPr>
              <w:snapToGrid w:val="0"/>
              <w:spacing w:after="0" w:line="240" w:lineRule="auto"/>
              <w:jc w:val="both"/>
              <w:rPr>
                <w:rFonts w:ascii="Times New Roman" w:hAnsi="Times New Roman"/>
                <w:bCs/>
                <w:color w:val="000000"/>
                <w:sz w:val="13"/>
                <w:szCs w:val="13"/>
              </w:rPr>
            </w:pPr>
          </w:p>
        </w:tc>
        <w:tc>
          <w:tcPr>
            <w:tcW w:w="285"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510676" w:rsidRPr="00203FA6" w:rsidRDefault="00510676" w:rsidP="00203FA6">
            <w:pPr>
              <w:snapToGrid w:val="0"/>
              <w:spacing w:after="0" w:line="240" w:lineRule="auto"/>
              <w:jc w:val="both"/>
              <w:rPr>
                <w:rFonts w:ascii="Times New Roman" w:hAnsi="Times New Roman"/>
                <w:bCs/>
                <w:color w:val="000000"/>
                <w:sz w:val="13"/>
                <w:szCs w:val="13"/>
              </w:rPr>
            </w:pPr>
          </w:p>
        </w:tc>
        <w:tc>
          <w:tcPr>
            <w:tcW w:w="19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510676" w:rsidRPr="00203FA6" w:rsidRDefault="00510676" w:rsidP="00203FA6">
            <w:pPr>
              <w:snapToGrid w:val="0"/>
              <w:spacing w:after="0" w:line="240" w:lineRule="auto"/>
              <w:jc w:val="both"/>
              <w:rPr>
                <w:rFonts w:ascii="Times New Roman" w:hAnsi="Times New Roman"/>
                <w:bCs/>
                <w:color w:val="000000"/>
                <w:sz w:val="13"/>
                <w:szCs w:val="13"/>
              </w:rPr>
            </w:pPr>
          </w:p>
        </w:tc>
        <w:tc>
          <w:tcPr>
            <w:tcW w:w="197" w:type="pct"/>
            <w:tcBorders>
              <w:top w:val="single" w:sz="8" w:space="0" w:color="000000"/>
              <w:left w:val="single" w:sz="8" w:space="0" w:color="000000"/>
              <w:right w:val="single" w:sz="4" w:space="0" w:color="auto"/>
            </w:tcBorders>
            <w:shd w:val="clear" w:color="auto" w:fill="auto"/>
            <w:tcMar>
              <w:top w:w="17" w:type="dxa"/>
              <w:left w:w="69" w:type="dxa"/>
              <w:bottom w:w="0" w:type="dxa"/>
              <w:right w:w="69" w:type="dxa"/>
            </w:tcMar>
            <w:vAlign w:val="center"/>
          </w:tcPr>
          <w:p w:rsidR="00510676" w:rsidRPr="00203FA6" w:rsidRDefault="00510676" w:rsidP="00203FA6">
            <w:pPr>
              <w:snapToGrid w:val="0"/>
              <w:spacing w:after="0" w:line="240" w:lineRule="auto"/>
              <w:jc w:val="both"/>
              <w:rPr>
                <w:rFonts w:ascii="Times New Roman" w:hAnsi="Times New Roman"/>
                <w:bCs/>
                <w:color w:val="000000"/>
                <w:sz w:val="13"/>
                <w:szCs w:val="13"/>
              </w:rPr>
            </w:pPr>
          </w:p>
        </w:tc>
        <w:tc>
          <w:tcPr>
            <w:tcW w:w="434" w:type="pct"/>
            <w:vMerge w:val="restart"/>
            <w:tcBorders>
              <w:top w:val="single" w:sz="4" w:space="0" w:color="auto"/>
              <w:left w:val="single" w:sz="4" w:space="0" w:color="auto"/>
              <w:right w:val="single" w:sz="8" w:space="0" w:color="000000"/>
            </w:tcBorders>
            <w:shd w:val="clear" w:color="auto" w:fill="auto"/>
            <w:vAlign w:val="center"/>
          </w:tcPr>
          <w:p w:rsidR="00510676" w:rsidRPr="00203FA6" w:rsidRDefault="00510676"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Ojedapo</w:t>
            </w:r>
            <w:proofErr w:type="spellEnd"/>
            <w:r w:rsidRPr="00203FA6">
              <w:rPr>
                <w:rFonts w:ascii="Times New Roman" w:hAnsi="Times New Roman"/>
                <w:bCs/>
                <w:color w:val="000000"/>
                <w:sz w:val="13"/>
                <w:szCs w:val="13"/>
              </w:rPr>
              <w:t xml:space="preserve"> (2013)</w:t>
            </w:r>
          </w:p>
        </w:tc>
      </w:tr>
      <w:tr w:rsidR="00626923" w:rsidRPr="00203FA6" w:rsidTr="00626923">
        <w:trPr>
          <w:jc w:val="center"/>
        </w:trPr>
        <w:tc>
          <w:tcPr>
            <w:tcW w:w="356" w:type="pct"/>
            <w:vMerge/>
            <w:tcBorders>
              <w:left w:val="single" w:sz="8" w:space="0" w:color="000000"/>
              <w:bottom w:val="single" w:sz="4" w:space="0" w:color="auto"/>
              <w:right w:val="single" w:sz="8" w:space="0" w:color="000000"/>
            </w:tcBorders>
            <w:shd w:val="clear" w:color="auto" w:fill="auto"/>
            <w:tcMar>
              <w:top w:w="17" w:type="dxa"/>
              <w:left w:w="69" w:type="dxa"/>
              <w:bottom w:w="0" w:type="dxa"/>
              <w:right w:w="69" w:type="dxa"/>
            </w:tcMar>
            <w:vAlign w:val="center"/>
          </w:tcPr>
          <w:p w:rsidR="00510676" w:rsidRPr="00203FA6" w:rsidRDefault="00510676" w:rsidP="00203FA6">
            <w:pPr>
              <w:snapToGrid w:val="0"/>
              <w:spacing w:after="0" w:line="240" w:lineRule="auto"/>
              <w:jc w:val="both"/>
              <w:rPr>
                <w:rFonts w:ascii="Times New Roman" w:hAnsi="Times New Roman"/>
                <w:bCs/>
                <w:color w:val="000000"/>
                <w:sz w:val="13"/>
                <w:szCs w:val="13"/>
              </w:rPr>
            </w:pPr>
          </w:p>
        </w:tc>
        <w:tc>
          <w:tcPr>
            <w:tcW w:w="472" w:type="pct"/>
            <w:tcBorders>
              <w:left w:val="single" w:sz="8" w:space="0" w:color="000000"/>
              <w:bottom w:val="single" w:sz="8" w:space="0" w:color="000000"/>
              <w:right w:val="single" w:sz="8" w:space="0" w:color="000000"/>
            </w:tcBorders>
            <w:tcMar>
              <w:top w:w="17" w:type="dxa"/>
              <w:left w:w="69" w:type="dxa"/>
              <w:bottom w:w="0" w:type="dxa"/>
              <w:right w:w="69" w:type="dxa"/>
            </w:tcMar>
            <w:vAlign w:val="center"/>
          </w:tcPr>
          <w:p w:rsidR="00510676" w:rsidRPr="00203FA6" w:rsidRDefault="00510676"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Cage System </w:t>
            </w:r>
          </w:p>
        </w:tc>
        <w:tc>
          <w:tcPr>
            <w:tcW w:w="226"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510676" w:rsidRPr="00203FA6" w:rsidRDefault="00510676"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5.84</w:t>
            </w:r>
            <w:r w:rsidRPr="00203FA6">
              <w:rPr>
                <w:rFonts w:ascii="Times New Roman" w:hAnsi="Times New Roman"/>
                <w:bCs/>
                <w:color w:val="000000"/>
                <w:sz w:val="13"/>
                <w:szCs w:val="13"/>
                <w:vertAlign w:val="superscript"/>
              </w:rPr>
              <w:t>b</w:t>
            </w:r>
          </w:p>
        </w:tc>
        <w:tc>
          <w:tcPr>
            <w:tcW w:w="226"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510676" w:rsidRPr="00203FA6" w:rsidRDefault="00510676"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3.25</w:t>
            </w:r>
            <w:r w:rsidRPr="00203FA6">
              <w:rPr>
                <w:rFonts w:ascii="Times New Roman" w:hAnsi="Times New Roman"/>
                <w:bCs/>
                <w:color w:val="000000"/>
                <w:sz w:val="13"/>
                <w:szCs w:val="13"/>
                <w:vertAlign w:val="superscript"/>
              </w:rPr>
              <w:t>b</w:t>
            </w:r>
          </w:p>
        </w:tc>
        <w:tc>
          <w:tcPr>
            <w:tcW w:w="26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510676" w:rsidRPr="00203FA6" w:rsidRDefault="00510676"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56.35</w:t>
            </w:r>
            <w:r w:rsidRPr="00203FA6">
              <w:rPr>
                <w:rFonts w:ascii="Times New Roman" w:hAnsi="Times New Roman"/>
                <w:bCs/>
                <w:color w:val="000000"/>
                <w:sz w:val="13"/>
                <w:szCs w:val="13"/>
                <w:vertAlign w:val="superscript"/>
              </w:rPr>
              <w:t>b</w:t>
            </w:r>
          </w:p>
        </w:tc>
        <w:tc>
          <w:tcPr>
            <w:tcW w:w="23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510676" w:rsidRPr="00203FA6" w:rsidRDefault="00510676"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6.83</w:t>
            </w:r>
            <w:r w:rsidRPr="00203FA6">
              <w:rPr>
                <w:rFonts w:ascii="Times New Roman" w:hAnsi="Times New Roman"/>
                <w:bCs/>
                <w:color w:val="000000"/>
                <w:sz w:val="13"/>
                <w:szCs w:val="13"/>
                <w:vertAlign w:val="superscript"/>
              </w:rPr>
              <w:t>b</w:t>
            </w:r>
          </w:p>
        </w:tc>
        <w:tc>
          <w:tcPr>
            <w:tcW w:w="246"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510676" w:rsidRPr="00203FA6" w:rsidRDefault="00510676"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0.28</w:t>
            </w:r>
            <w:r w:rsidRPr="00203FA6">
              <w:rPr>
                <w:rFonts w:ascii="Times New Roman" w:hAnsi="Times New Roman"/>
                <w:bCs/>
                <w:color w:val="000000"/>
                <w:sz w:val="13"/>
                <w:szCs w:val="13"/>
                <w:vertAlign w:val="superscript"/>
              </w:rPr>
              <w:t>b</w:t>
            </w:r>
          </w:p>
        </w:tc>
        <w:tc>
          <w:tcPr>
            <w:tcW w:w="298"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510676" w:rsidRPr="00203FA6" w:rsidRDefault="00510676" w:rsidP="00203FA6">
            <w:pPr>
              <w:snapToGrid w:val="0"/>
              <w:spacing w:after="0" w:line="240" w:lineRule="auto"/>
              <w:jc w:val="both"/>
              <w:rPr>
                <w:rFonts w:ascii="Times New Roman" w:hAnsi="Times New Roman"/>
                <w:bCs/>
                <w:color w:val="000000"/>
                <w:sz w:val="13"/>
                <w:szCs w:val="13"/>
              </w:rPr>
            </w:pPr>
          </w:p>
        </w:tc>
        <w:tc>
          <w:tcPr>
            <w:tcW w:w="26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510676" w:rsidRPr="00203FA6" w:rsidRDefault="00510676"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14.36</w:t>
            </w:r>
            <w:r w:rsidRPr="00203FA6">
              <w:rPr>
                <w:rFonts w:ascii="Times New Roman" w:hAnsi="Times New Roman"/>
                <w:bCs/>
                <w:color w:val="000000"/>
                <w:sz w:val="13"/>
                <w:szCs w:val="13"/>
                <w:vertAlign w:val="superscript"/>
              </w:rPr>
              <w:t>b</w:t>
            </w:r>
          </w:p>
        </w:tc>
        <w:tc>
          <w:tcPr>
            <w:tcW w:w="272"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510676" w:rsidRPr="00203FA6" w:rsidRDefault="00510676" w:rsidP="00203FA6">
            <w:pPr>
              <w:snapToGrid w:val="0"/>
              <w:spacing w:after="0" w:line="240" w:lineRule="auto"/>
              <w:jc w:val="both"/>
              <w:rPr>
                <w:rFonts w:ascii="Times New Roman" w:hAnsi="Times New Roman"/>
                <w:bCs/>
                <w:color w:val="000000"/>
                <w:sz w:val="13"/>
                <w:szCs w:val="13"/>
              </w:rPr>
            </w:pPr>
          </w:p>
        </w:tc>
        <w:tc>
          <w:tcPr>
            <w:tcW w:w="229"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510676" w:rsidRPr="00203FA6" w:rsidRDefault="00510676" w:rsidP="00203FA6">
            <w:pPr>
              <w:snapToGrid w:val="0"/>
              <w:spacing w:after="0" w:line="240" w:lineRule="auto"/>
              <w:jc w:val="both"/>
              <w:rPr>
                <w:rFonts w:ascii="Times New Roman" w:hAnsi="Times New Roman"/>
                <w:bCs/>
                <w:color w:val="000000"/>
                <w:sz w:val="13"/>
                <w:szCs w:val="13"/>
              </w:rPr>
            </w:pPr>
          </w:p>
        </w:tc>
        <w:tc>
          <w:tcPr>
            <w:tcW w:w="272"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510676" w:rsidRPr="00203FA6" w:rsidRDefault="00510676"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35.17</w:t>
            </w:r>
            <w:r w:rsidRPr="00203FA6">
              <w:rPr>
                <w:rFonts w:ascii="Times New Roman" w:hAnsi="Times New Roman"/>
                <w:bCs/>
                <w:color w:val="000000"/>
                <w:sz w:val="13"/>
                <w:szCs w:val="13"/>
                <w:vertAlign w:val="superscript"/>
              </w:rPr>
              <w:t>b</w:t>
            </w:r>
          </w:p>
        </w:tc>
        <w:tc>
          <w:tcPr>
            <w:tcW w:w="26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510676" w:rsidRPr="00203FA6" w:rsidRDefault="00510676" w:rsidP="00203FA6">
            <w:pPr>
              <w:snapToGrid w:val="0"/>
              <w:spacing w:after="0" w:line="240" w:lineRule="auto"/>
              <w:jc w:val="both"/>
              <w:rPr>
                <w:rFonts w:ascii="Times New Roman" w:hAnsi="Times New Roman"/>
                <w:bCs/>
                <w:color w:val="000000"/>
                <w:sz w:val="13"/>
                <w:szCs w:val="13"/>
              </w:rPr>
            </w:pPr>
          </w:p>
        </w:tc>
        <w:tc>
          <w:tcPr>
            <w:tcW w:w="26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510676" w:rsidRPr="00203FA6" w:rsidRDefault="00510676" w:rsidP="00203FA6">
            <w:pPr>
              <w:snapToGrid w:val="0"/>
              <w:spacing w:after="0" w:line="240" w:lineRule="auto"/>
              <w:jc w:val="both"/>
              <w:rPr>
                <w:rFonts w:ascii="Times New Roman" w:hAnsi="Times New Roman"/>
                <w:bCs/>
                <w:color w:val="000000"/>
                <w:sz w:val="13"/>
                <w:szCs w:val="13"/>
              </w:rPr>
            </w:pPr>
          </w:p>
        </w:tc>
        <w:tc>
          <w:tcPr>
            <w:tcW w:w="285"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510676" w:rsidRPr="00203FA6" w:rsidRDefault="00510676" w:rsidP="00203FA6">
            <w:pPr>
              <w:snapToGrid w:val="0"/>
              <w:spacing w:after="0" w:line="240" w:lineRule="auto"/>
              <w:jc w:val="both"/>
              <w:rPr>
                <w:rFonts w:ascii="Times New Roman" w:hAnsi="Times New Roman"/>
                <w:bCs/>
                <w:color w:val="000000"/>
                <w:sz w:val="13"/>
                <w:szCs w:val="13"/>
              </w:rPr>
            </w:pPr>
          </w:p>
        </w:tc>
        <w:tc>
          <w:tcPr>
            <w:tcW w:w="19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510676" w:rsidRPr="00203FA6" w:rsidRDefault="00510676" w:rsidP="00203FA6">
            <w:pPr>
              <w:snapToGrid w:val="0"/>
              <w:spacing w:after="0" w:line="240" w:lineRule="auto"/>
              <w:jc w:val="both"/>
              <w:rPr>
                <w:rFonts w:ascii="Times New Roman" w:hAnsi="Times New Roman"/>
                <w:bCs/>
                <w:color w:val="000000"/>
                <w:sz w:val="13"/>
                <w:szCs w:val="13"/>
              </w:rPr>
            </w:pPr>
          </w:p>
        </w:tc>
        <w:tc>
          <w:tcPr>
            <w:tcW w:w="197" w:type="pct"/>
            <w:tcBorders>
              <w:left w:val="single" w:sz="8" w:space="0" w:color="000000"/>
              <w:bottom w:val="single" w:sz="8" w:space="0" w:color="000000"/>
              <w:right w:val="single" w:sz="4" w:space="0" w:color="auto"/>
            </w:tcBorders>
            <w:shd w:val="clear" w:color="auto" w:fill="auto"/>
            <w:tcMar>
              <w:top w:w="17" w:type="dxa"/>
              <w:left w:w="69" w:type="dxa"/>
              <w:bottom w:w="0" w:type="dxa"/>
              <w:right w:w="69" w:type="dxa"/>
            </w:tcMar>
            <w:vAlign w:val="center"/>
          </w:tcPr>
          <w:p w:rsidR="00510676" w:rsidRPr="00203FA6" w:rsidRDefault="00510676" w:rsidP="00203FA6">
            <w:pPr>
              <w:snapToGrid w:val="0"/>
              <w:spacing w:after="0" w:line="240" w:lineRule="auto"/>
              <w:jc w:val="both"/>
              <w:rPr>
                <w:rFonts w:ascii="Times New Roman" w:hAnsi="Times New Roman"/>
                <w:bCs/>
                <w:color w:val="000000"/>
                <w:sz w:val="13"/>
                <w:szCs w:val="13"/>
              </w:rPr>
            </w:pPr>
          </w:p>
        </w:tc>
        <w:tc>
          <w:tcPr>
            <w:tcW w:w="434" w:type="pct"/>
            <w:vMerge/>
            <w:tcBorders>
              <w:left w:val="single" w:sz="4" w:space="0" w:color="auto"/>
              <w:bottom w:val="single" w:sz="8" w:space="0" w:color="000000"/>
              <w:right w:val="single" w:sz="8" w:space="0" w:color="000000"/>
            </w:tcBorders>
            <w:shd w:val="clear" w:color="auto" w:fill="auto"/>
            <w:vAlign w:val="center"/>
          </w:tcPr>
          <w:p w:rsidR="00510676" w:rsidRPr="00203FA6" w:rsidRDefault="00510676"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56" w:type="pct"/>
            <w:vMerge w:val="restart"/>
            <w:tcBorders>
              <w:top w:val="single" w:sz="4" w:space="0" w:color="auto"/>
              <w:left w:val="single" w:sz="8" w:space="0" w:color="000000"/>
              <w:right w:val="single" w:sz="8" w:space="0" w:color="000000"/>
            </w:tcBorders>
            <w:shd w:val="clear" w:color="auto" w:fill="auto"/>
            <w:tcMar>
              <w:top w:w="17" w:type="dxa"/>
              <w:left w:w="69" w:type="dxa"/>
              <w:bottom w:w="0" w:type="dxa"/>
              <w:right w:w="69" w:type="dxa"/>
            </w:tcMar>
            <w:vAlign w:val="center"/>
          </w:tcPr>
          <w:p w:rsidR="00BF0214" w:rsidRPr="00203FA6" w:rsidRDefault="00BF0214"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Lohmann</w:t>
            </w:r>
            <w:proofErr w:type="spellEnd"/>
            <w:r w:rsidRPr="00203FA6">
              <w:rPr>
                <w:rFonts w:ascii="Times New Roman" w:hAnsi="Times New Roman"/>
                <w:bCs/>
                <w:color w:val="000000"/>
                <w:sz w:val="13"/>
                <w:szCs w:val="13"/>
              </w:rPr>
              <w:t xml:space="preserve"> Brown</w:t>
            </w:r>
          </w:p>
        </w:tc>
        <w:tc>
          <w:tcPr>
            <w:tcW w:w="472" w:type="pct"/>
            <w:tcBorders>
              <w:top w:val="single" w:sz="8" w:space="0" w:color="000000"/>
              <w:left w:val="single" w:sz="8" w:space="0" w:color="000000"/>
              <w:right w:val="single" w:sz="8" w:space="0" w:color="000000"/>
            </w:tcBorders>
            <w:tcMar>
              <w:top w:w="17" w:type="dxa"/>
              <w:left w:w="69" w:type="dxa"/>
              <w:bottom w:w="0" w:type="dxa"/>
              <w:right w:w="69" w:type="dxa"/>
            </w:tcMar>
            <w:vAlign w:val="center"/>
          </w:tcPr>
          <w:p w:rsidR="00BF0214" w:rsidRPr="00203FA6" w:rsidRDefault="00BF021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Conventional Cage</w:t>
            </w:r>
          </w:p>
        </w:tc>
        <w:tc>
          <w:tcPr>
            <w:tcW w:w="226"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BF0214" w:rsidRPr="00203FA6" w:rsidRDefault="00BF0214" w:rsidP="00203FA6">
            <w:pPr>
              <w:snapToGrid w:val="0"/>
              <w:spacing w:after="0" w:line="240" w:lineRule="auto"/>
              <w:jc w:val="both"/>
              <w:rPr>
                <w:rFonts w:ascii="Times New Roman" w:hAnsi="Times New Roman"/>
                <w:bCs/>
                <w:color w:val="000000"/>
                <w:sz w:val="13"/>
                <w:szCs w:val="13"/>
              </w:rPr>
            </w:pPr>
          </w:p>
        </w:tc>
        <w:tc>
          <w:tcPr>
            <w:tcW w:w="226"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BF0214" w:rsidRPr="00203FA6" w:rsidRDefault="00BF0214" w:rsidP="00203FA6">
            <w:pPr>
              <w:snapToGrid w:val="0"/>
              <w:spacing w:after="0" w:line="240" w:lineRule="auto"/>
              <w:jc w:val="both"/>
              <w:rPr>
                <w:rFonts w:ascii="Times New Roman" w:hAnsi="Times New Roman"/>
                <w:bCs/>
                <w:color w:val="000000"/>
                <w:sz w:val="13"/>
                <w:szCs w:val="13"/>
              </w:rPr>
            </w:pPr>
          </w:p>
        </w:tc>
        <w:tc>
          <w:tcPr>
            <w:tcW w:w="26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BF0214" w:rsidRPr="00203FA6" w:rsidRDefault="00BF021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58.35</w:t>
            </w:r>
            <w:r w:rsidRPr="00203FA6">
              <w:rPr>
                <w:rFonts w:ascii="Times New Roman" w:hAnsi="Times New Roman"/>
                <w:bCs/>
                <w:color w:val="000000"/>
                <w:sz w:val="13"/>
                <w:szCs w:val="13"/>
                <w:vertAlign w:val="superscript"/>
              </w:rPr>
              <w:t>b</w:t>
            </w:r>
          </w:p>
        </w:tc>
        <w:tc>
          <w:tcPr>
            <w:tcW w:w="23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BF0214" w:rsidRPr="00203FA6" w:rsidRDefault="00BF021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5.86</w:t>
            </w:r>
            <w:r w:rsidRPr="00203FA6">
              <w:rPr>
                <w:rFonts w:ascii="Times New Roman" w:hAnsi="Times New Roman"/>
                <w:bCs/>
                <w:color w:val="000000"/>
                <w:sz w:val="13"/>
                <w:szCs w:val="13"/>
                <w:vertAlign w:val="superscript"/>
              </w:rPr>
              <w:t>b</w:t>
            </w:r>
          </w:p>
        </w:tc>
        <w:tc>
          <w:tcPr>
            <w:tcW w:w="246"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BF0214" w:rsidRPr="00203FA6" w:rsidRDefault="00BF021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0.397</w:t>
            </w:r>
          </w:p>
        </w:tc>
        <w:tc>
          <w:tcPr>
            <w:tcW w:w="298"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BF0214" w:rsidRPr="00203FA6" w:rsidRDefault="00BF0214" w:rsidP="00203FA6">
            <w:pPr>
              <w:snapToGrid w:val="0"/>
              <w:spacing w:after="0" w:line="240" w:lineRule="auto"/>
              <w:jc w:val="both"/>
              <w:rPr>
                <w:rFonts w:ascii="Times New Roman" w:hAnsi="Times New Roman"/>
                <w:bCs/>
                <w:color w:val="000000"/>
                <w:sz w:val="13"/>
                <w:szCs w:val="13"/>
              </w:rPr>
            </w:pPr>
          </w:p>
        </w:tc>
        <w:tc>
          <w:tcPr>
            <w:tcW w:w="26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BF0214" w:rsidRPr="00203FA6" w:rsidRDefault="00BF021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14.07</w:t>
            </w:r>
            <w:r w:rsidRPr="00203FA6">
              <w:rPr>
                <w:rFonts w:ascii="Times New Roman" w:hAnsi="Times New Roman"/>
                <w:bCs/>
                <w:color w:val="000000"/>
                <w:sz w:val="13"/>
                <w:szCs w:val="13"/>
                <w:vertAlign w:val="superscript"/>
              </w:rPr>
              <w:t>b</w:t>
            </w:r>
          </w:p>
        </w:tc>
        <w:tc>
          <w:tcPr>
            <w:tcW w:w="272"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BF0214" w:rsidRPr="00203FA6" w:rsidRDefault="00BF021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4820</w:t>
            </w:r>
            <w:r w:rsidRPr="00203FA6">
              <w:rPr>
                <w:rFonts w:ascii="Times New Roman" w:hAnsi="Times New Roman"/>
                <w:bCs/>
                <w:color w:val="000000"/>
                <w:sz w:val="13"/>
                <w:szCs w:val="13"/>
                <w:vertAlign w:val="superscript"/>
              </w:rPr>
              <w:t>c</w:t>
            </w:r>
          </w:p>
        </w:tc>
        <w:tc>
          <w:tcPr>
            <w:tcW w:w="229"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BF0214" w:rsidRPr="00203FA6" w:rsidRDefault="00BF0214" w:rsidP="00203FA6">
            <w:pPr>
              <w:snapToGrid w:val="0"/>
              <w:spacing w:after="0" w:line="240" w:lineRule="auto"/>
              <w:jc w:val="both"/>
              <w:rPr>
                <w:rFonts w:ascii="Times New Roman" w:hAnsi="Times New Roman"/>
                <w:bCs/>
                <w:color w:val="000000"/>
                <w:sz w:val="13"/>
                <w:szCs w:val="13"/>
              </w:rPr>
            </w:pPr>
          </w:p>
        </w:tc>
        <w:tc>
          <w:tcPr>
            <w:tcW w:w="272"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BF0214" w:rsidRPr="00203FA6" w:rsidRDefault="00BF021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38.60</w:t>
            </w:r>
            <w:r w:rsidRPr="00203FA6">
              <w:rPr>
                <w:rFonts w:ascii="Times New Roman" w:hAnsi="Times New Roman"/>
                <w:bCs/>
                <w:color w:val="000000"/>
                <w:sz w:val="13"/>
                <w:szCs w:val="13"/>
                <w:vertAlign w:val="superscript"/>
              </w:rPr>
              <w:t>b</w:t>
            </w:r>
          </w:p>
        </w:tc>
        <w:tc>
          <w:tcPr>
            <w:tcW w:w="26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BF0214" w:rsidRPr="00203FA6" w:rsidRDefault="00BF021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11.17</w:t>
            </w:r>
            <w:r w:rsidRPr="00203FA6">
              <w:rPr>
                <w:rFonts w:ascii="Times New Roman" w:hAnsi="Times New Roman"/>
                <w:bCs/>
                <w:color w:val="000000"/>
                <w:sz w:val="13"/>
                <w:szCs w:val="13"/>
                <w:vertAlign w:val="superscript"/>
              </w:rPr>
              <w:t>b</w:t>
            </w:r>
          </w:p>
        </w:tc>
        <w:tc>
          <w:tcPr>
            <w:tcW w:w="26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BF0214" w:rsidRPr="00203FA6" w:rsidRDefault="00BF021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88.10</w:t>
            </w:r>
            <w:r w:rsidRPr="00203FA6">
              <w:rPr>
                <w:rFonts w:ascii="Times New Roman" w:hAnsi="Times New Roman"/>
                <w:bCs/>
                <w:color w:val="000000"/>
                <w:sz w:val="13"/>
                <w:szCs w:val="13"/>
                <w:vertAlign w:val="superscript"/>
              </w:rPr>
              <w:t>b</w:t>
            </w:r>
          </w:p>
        </w:tc>
        <w:tc>
          <w:tcPr>
            <w:tcW w:w="285"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BF0214" w:rsidRPr="00203FA6" w:rsidRDefault="00BF021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78.31</w:t>
            </w:r>
            <w:r w:rsidRPr="00203FA6">
              <w:rPr>
                <w:rFonts w:ascii="Times New Roman" w:hAnsi="Times New Roman"/>
                <w:bCs/>
                <w:color w:val="000000"/>
                <w:sz w:val="13"/>
                <w:szCs w:val="13"/>
                <w:vertAlign w:val="superscript"/>
              </w:rPr>
              <w:t>ab</w:t>
            </w:r>
          </w:p>
        </w:tc>
        <w:tc>
          <w:tcPr>
            <w:tcW w:w="19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BF0214" w:rsidRPr="00203FA6" w:rsidRDefault="00BF0214" w:rsidP="00203FA6">
            <w:pPr>
              <w:snapToGrid w:val="0"/>
              <w:spacing w:after="0" w:line="240" w:lineRule="auto"/>
              <w:jc w:val="both"/>
              <w:rPr>
                <w:rFonts w:ascii="Times New Roman" w:hAnsi="Times New Roman"/>
                <w:bCs/>
                <w:color w:val="000000"/>
                <w:sz w:val="13"/>
                <w:szCs w:val="13"/>
              </w:rPr>
            </w:pPr>
          </w:p>
        </w:tc>
        <w:tc>
          <w:tcPr>
            <w:tcW w:w="197" w:type="pct"/>
            <w:tcBorders>
              <w:top w:val="single" w:sz="8" w:space="0" w:color="000000"/>
              <w:left w:val="single" w:sz="8" w:space="0" w:color="000000"/>
              <w:right w:val="single" w:sz="4" w:space="0" w:color="auto"/>
            </w:tcBorders>
            <w:shd w:val="clear" w:color="auto" w:fill="auto"/>
            <w:tcMar>
              <w:top w:w="17" w:type="dxa"/>
              <w:left w:w="69" w:type="dxa"/>
              <w:bottom w:w="0" w:type="dxa"/>
              <w:right w:w="69" w:type="dxa"/>
            </w:tcMar>
            <w:vAlign w:val="center"/>
          </w:tcPr>
          <w:p w:rsidR="00BF0214" w:rsidRPr="00203FA6" w:rsidRDefault="00BF0214" w:rsidP="00203FA6">
            <w:pPr>
              <w:snapToGrid w:val="0"/>
              <w:spacing w:after="0" w:line="240" w:lineRule="auto"/>
              <w:jc w:val="both"/>
              <w:rPr>
                <w:rFonts w:ascii="Times New Roman" w:hAnsi="Times New Roman"/>
                <w:bCs/>
                <w:color w:val="000000"/>
                <w:sz w:val="13"/>
                <w:szCs w:val="13"/>
              </w:rPr>
            </w:pPr>
          </w:p>
        </w:tc>
        <w:tc>
          <w:tcPr>
            <w:tcW w:w="434" w:type="pct"/>
            <w:vMerge w:val="restart"/>
            <w:tcBorders>
              <w:top w:val="single" w:sz="4" w:space="0" w:color="auto"/>
              <w:left w:val="single" w:sz="4" w:space="0" w:color="auto"/>
              <w:right w:val="single" w:sz="8" w:space="0" w:color="000000"/>
            </w:tcBorders>
            <w:shd w:val="clear" w:color="auto" w:fill="auto"/>
            <w:vAlign w:val="center"/>
          </w:tcPr>
          <w:p w:rsidR="00BF0214" w:rsidRPr="00203FA6" w:rsidRDefault="00BF0214"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Dikmen</w:t>
            </w:r>
            <w:proofErr w:type="spellEnd"/>
            <w:r w:rsidRPr="00203FA6">
              <w:rPr>
                <w:rFonts w:ascii="Times New Roman" w:hAnsi="Times New Roman"/>
                <w:bCs/>
                <w:color w:val="000000"/>
                <w:sz w:val="13"/>
                <w:szCs w:val="13"/>
              </w:rPr>
              <w:t xml:space="preserve"> et al (2017)</w:t>
            </w:r>
          </w:p>
        </w:tc>
      </w:tr>
      <w:tr w:rsidR="00626923" w:rsidRPr="00203FA6" w:rsidTr="00626923">
        <w:trPr>
          <w:jc w:val="center"/>
        </w:trPr>
        <w:tc>
          <w:tcPr>
            <w:tcW w:w="356" w:type="pct"/>
            <w:vMerge/>
            <w:tcBorders>
              <w:left w:val="single" w:sz="8" w:space="0" w:color="000000"/>
              <w:right w:val="single" w:sz="8" w:space="0" w:color="000000"/>
            </w:tcBorders>
            <w:shd w:val="clear" w:color="auto" w:fill="auto"/>
            <w:tcMar>
              <w:top w:w="17" w:type="dxa"/>
              <w:left w:w="69" w:type="dxa"/>
              <w:bottom w:w="0" w:type="dxa"/>
              <w:right w:w="69" w:type="dxa"/>
            </w:tcMar>
            <w:vAlign w:val="center"/>
          </w:tcPr>
          <w:p w:rsidR="00BF0214" w:rsidRPr="00203FA6" w:rsidRDefault="00BF0214" w:rsidP="00203FA6">
            <w:pPr>
              <w:snapToGrid w:val="0"/>
              <w:spacing w:after="0" w:line="240" w:lineRule="auto"/>
              <w:jc w:val="both"/>
              <w:rPr>
                <w:rFonts w:ascii="Times New Roman" w:hAnsi="Times New Roman"/>
                <w:bCs/>
                <w:color w:val="000000"/>
                <w:sz w:val="13"/>
                <w:szCs w:val="13"/>
              </w:rPr>
            </w:pPr>
          </w:p>
        </w:tc>
        <w:tc>
          <w:tcPr>
            <w:tcW w:w="472" w:type="pct"/>
            <w:tcBorders>
              <w:left w:val="single" w:sz="8" w:space="0" w:color="000000"/>
              <w:right w:val="single" w:sz="8" w:space="0" w:color="000000"/>
            </w:tcBorders>
            <w:tcMar>
              <w:top w:w="17" w:type="dxa"/>
              <w:left w:w="69" w:type="dxa"/>
              <w:bottom w:w="0" w:type="dxa"/>
              <w:right w:w="69" w:type="dxa"/>
            </w:tcMar>
            <w:vAlign w:val="center"/>
          </w:tcPr>
          <w:p w:rsidR="00BF0214" w:rsidRPr="00203FA6" w:rsidRDefault="00BF021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Enriched Cage</w:t>
            </w:r>
          </w:p>
        </w:tc>
        <w:tc>
          <w:tcPr>
            <w:tcW w:w="226"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F0214" w:rsidRPr="00203FA6" w:rsidRDefault="00BF0214" w:rsidP="00203FA6">
            <w:pPr>
              <w:snapToGrid w:val="0"/>
              <w:spacing w:after="0" w:line="240" w:lineRule="auto"/>
              <w:jc w:val="both"/>
              <w:rPr>
                <w:rFonts w:ascii="Times New Roman" w:hAnsi="Times New Roman"/>
                <w:bCs/>
                <w:color w:val="000000"/>
                <w:sz w:val="13"/>
                <w:szCs w:val="13"/>
              </w:rPr>
            </w:pPr>
          </w:p>
        </w:tc>
        <w:tc>
          <w:tcPr>
            <w:tcW w:w="226"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F0214" w:rsidRPr="00203FA6" w:rsidRDefault="00BF0214" w:rsidP="00203FA6">
            <w:pPr>
              <w:snapToGrid w:val="0"/>
              <w:spacing w:after="0" w:line="240" w:lineRule="auto"/>
              <w:jc w:val="both"/>
              <w:rPr>
                <w:rFonts w:ascii="Times New Roman" w:hAnsi="Times New Roman"/>
                <w:bCs/>
                <w:color w:val="000000"/>
                <w:sz w:val="13"/>
                <w:szCs w:val="13"/>
              </w:rPr>
            </w:pPr>
          </w:p>
        </w:tc>
        <w:tc>
          <w:tcPr>
            <w:tcW w:w="26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F0214" w:rsidRPr="00203FA6" w:rsidRDefault="00BF021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57.75</w:t>
            </w:r>
            <w:r w:rsidRPr="00203FA6">
              <w:rPr>
                <w:rFonts w:ascii="Times New Roman" w:hAnsi="Times New Roman"/>
                <w:bCs/>
                <w:color w:val="000000"/>
                <w:sz w:val="13"/>
                <w:szCs w:val="13"/>
                <w:vertAlign w:val="superscript"/>
              </w:rPr>
              <w:t>b</w:t>
            </w:r>
          </w:p>
        </w:tc>
        <w:tc>
          <w:tcPr>
            <w:tcW w:w="23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F0214" w:rsidRPr="00203FA6" w:rsidRDefault="00BF021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5.69</w:t>
            </w:r>
            <w:r w:rsidRPr="00203FA6">
              <w:rPr>
                <w:rFonts w:ascii="Times New Roman" w:hAnsi="Times New Roman"/>
                <w:bCs/>
                <w:color w:val="000000"/>
                <w:sz w:val="13"/>
                <w:szCs w:val="13"/>
                <w:vertAlign w:val="superscript"/>
              </w:rPr>
              <w:t>b</w:t>
            </w:r>
          </w:p>
        </w:tc>
        <w:tc>
          <w:tcPr>
            <w:tcW w:w="246"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F0214" w:rsidRPr="00203FA6" w:rsidRDefault="00BF021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0.400</w:t>
            </w:r>
          </w:p>
        </w:tc>
        <w:tc>
          <w:tcPr>
            <w:tcW w:w="29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F0214" w:rsidRPr="00203FA6" w:rsidRDefault="00BF0214" w:rsidP="00203FA6">
            <w:pPr>
              <w:snapToGrid w:val="0"/>
              <w:spacing w:after="0" w:line="240" w:lineRule="auto"/>
              <w:jc w:val="both"/>
              <w:rPr>
                <w:rFonts w:ascii="Times New Roman" w:hAnsi="Times New Roman"/>
                <w:bCs/>
                <w:color w:val="000000"/>
                <w:sz w:val="13"/>
                <w:szCs w:val="13"/>
              </w:rPr>
            </w:pPr>
          </w:p>
        </w:tc>
        <w:tc>
          <w:tcPr>
            <w:tcW w:w="26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F0214" w:rsidRPr="00203FA6" w:rsidRDefault="00BF021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13.94</w:t>
            </w:r>
            <w:r w:rsidRPr="00203FA6">
              <w:rPr>
                <w:rFonts w:ascii="Times New Roman" w:hAnsi="Times New Roman"/>
                <w:bCs/>
                <w:color w:val="000000"/>
                <w:sz w:val="13"/>
                <w:szCs w:val="13"/>
                <w:vertAlign w:val="superscript"/>
              </w:rPr>
              <w:t>b</w:t>
            </w:r>
          </w:p>
        </w:tc>
        <w:tc>
          <w:tcPr>
            <w:tcW w:w="27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F0214" w:rsidRPr="00203FA6" w:rsidRDefault="00BF021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49.02</w:t>
            </w:r>
            <w:r w:rsidRPr="00203FA6">
              <w:rPr>
                <w:rFonts w:ascii="Times New Roman" w:hAnsi="Times New Roman"/>
                <w:bCs/>
                <w:color w:val="000000"/>
                <w:sz w:val="13"/>
                <w:szCs w:val="13"/>
                <w:vertAlign w:val="superscript"/>
              </w:rPr>
              <w:t>b</w:t>
            </w:r>
          </w:p>
        </w:tc>
        <w:tc>
          <w:tcPr>
            <w:tcW w:w="22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F0214" w:rsidRPr="00203FA6" w:rsidRDefault="00BF0214" w:rsidP="00203FA6">
            <w:pPr>
              <w:snapToGrid w:val="0"/>
              <w:spacing w:after="0" w:line="240" w:lineRule="auto"/>
              <w:jc w:val="both"/>
              <w:rPr>
                <w:rFonts w:ascii="Times New Roman" w:hAnsi="Times New Roman"/>
                <w:bCs/>
                <w:color w:val="000000"/>
                <w:sz w:val="13"/>
                <w:szCs w:val="13"/>
              </w:rPr>
            </w:pPr>
          </w:p>
        </w:tc>
        <w:tc>
          <w:tcPr>
            <w:tcW w:w="27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F0214" w:rsidRPr="00203FA6" w:rsidRDefault="00BF021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38.12</w:t>
            </w:r>
            <w:r w:rsidRPr="00203FA6">
              <w:rPr>
                <w:rFonts w:ascii="Times New Roman" w:hAnsi="Times New Roman"/>
                <w:bCs/>
                <w:color w:val="000000"/>
                <w:sz w:val="13"/>
                <w:szCs w:val="13"/>
                <w:vertAlign w:val="superscript"/>
              </w:rPr>
              <w:t>b</w:t>
            </w:r>
          </w:p>
        </w:tc>
        <w:tc>
          <w:tcPr>
            <w:tcW w:w="26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F0214" w:rsidRPr="00203FA6" w:rsidRDefault="00BF021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10.91</w:t>
            </w:r>
            <w:r w:rsidRPr="00203FA6">
              <w:rPr>
                <w:rFonts w:ascii="Times New Roman" w:hAnsi="Times New Roman"/>
                <w:bCs/>
                <w:color w:val="000000"/>
                <w:sz w:val="13"/>
                <w:szCs w:val="13"/>
                <w:vertAlign w:val="superscript"/>
              </w:rPr>
              <w:t>b</w:t>
            </w:r>
          </w:p>
        </w:tc>
        <w:tc>
          <w:tcPr>
            <w:tcW w:w="26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F0214" w:rsidRPr="00203FA6" w:rsidRDefault="00BF021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87.98</w:t>
            </w:r>
            <w:r w:rsidRPr="00203FA6">
              <w:rPr>
                <w:rFonts w:ascii="Times New Roman" w:hAnsi="Times New Roman"/>
                <w:bCs/>
                <w:color w:val="000000"/>
                <w:sz w:val="13"/>
                <w:szCs w:val="13"/>
                <w:vertAlign w:val="superscript"/>
              </w:rPr>
              <w:t>b</w:t>
            </w:r>
          </w:p>
        </w:tc>
        <w:tc>
          <w:tcPr>
            <w:tcW w:w="28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F0214" w:rsidRPr="00203FA6" w:rsidRDefault="00BF021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78.07</w:t>
            </w:r>
            <w:r w:rsidRPr="00203FA6">
              <w:rPr>
                <w:rFonts w:ascii="Times New Roman" w:hAnsi="Times New Roman"/>
                <w:bCs/>
                <w:color w:val="000000"/>
                <w:sz w:val="13"/>
                <w:szCs w:val="13"/>
                <w:vertAlign w:val="superscript"/>
              </w:rPr>
              <w:t>b</w:t>
            </w:r>
          </w:p>
        </w:tc>
        <w:tc>
          <w:tcPr>
            <w:tcW w:w="19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F0214" w:rsidRPr="00203FA6" w:rsidRDefault="00BF0214" w:rsidP="00203FA6">
            <w:pPr>
              <w:snapToGrid w:val="0"/>
              <w:spacing w:after="0" w:line="240" w:lineRule="auto"/>
              <w:jc w:val="both"/>
              <w:rPr>
                <w:rFonts w:ascii="Times New Roman" w:hAnsi="Times New Roman"/>
                <w:bCs/>
                <w:color w:val="000000"/>
                <w:sz w:val="13"/>
                <w:szCs w:val="13"/>
              </w:rPr>
            </w:pPr>
          </w:p>
        </w:tc>
        <w:tc>
          <w:tcPr>
            <w:tcW w:w="197"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BF0214" w:rsidRPr="00203FA6" w:rsidRDefault="00BF0214" w:rsidP="00203FA6">
            <w:pPr>
              <w:snapToGrid w:val="0"/>
              <w:spacing w:after="0" w:line="240" w:lineRule="auto"/>
              <w:jc w:val="both"/>
              <w:rPr>
                <w:rFonts w:ascii="Times New Roman" w:hAnsi="Times New Roman"/>
                <w:bCs/>
                <w:color w:val="000000"/>
                <w:sz w:val="13"/>
                <w:szCs w:val="13"/>
              </w:rPr>
            </w:pPr>
          </w:p>
        </w:tc>
        <w:tc>
          <w:tcPr>
            <w:tcW w:w="434" w:type="pct"/>
            <w:vMerge/>
            <w:tcBorders>
              <w:left w:val="single" w:sz="4" w:space="0" w:color="auto"/>
              <w:right w:val="single" w:sz="8" w:space="0" w:color="000000"/>
            </w:tcBorders>
            <w:shd w:val="clear" w:color="auto" w:fill="auto"/>
            <w:vAlign w:val="center"/>
          </w:tcPr>
          <w:p w:rsidR="00BF0214" w:rsidRPr="00203FA6" w:rsidRDefault="00BF0214"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56" w:type="pct"/>
            <w:vMerge/>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BF0214" w:rsidRPr="00203FA6" w:rsidRDefault="00BF0214" w:rsidP="00203FA6">
            <w:pPr>
              <w:snapToGrid w:val="0"/>
              <w:spacing w:after="0" w:line="240" w:lineRule="auto"/>
              <w:jc w:val="both"/>
              <w:rPr>
                <w:rFonts w:ascii="Times New Roman" w:hAnsi="Times New Roman"/>
                <w:bCs/>
                <w:color w:val="000000"/>
                <w:sz w:val="13"/>
                <w:szCs w:val="13"/>
              </w:rPr>
            </w:pPr>
          </w:p>
        </w:tc>
        <w:tc>
          <w:tcPr>
            <w:tcW w:w="472" w:type="pct"/>
            <w:tcBorders>
              <w:left w:val="single" w:sz="8" w:space="0" w:color="000000"/>
              <w:bottom w:val="single" w:sz="8" w:space="0" w:color="000000"/>
              <w:right w:val="single" w:sz="8" w:space="0" w:color="000000"/>
            </w:tcBorders>
            <w:tcMar>
              <w:top w:w="17" w:type="dxa"/>
              <w:left w:w="69" w:type="dxa"/>
              <w:bottom w:w="0" w:type="dxa"/>
              <w:right w:w="69" w:type="dxa"/>
            </w:tcMar>
            <w:vAlign w:val="center"/>
          </w:tcPr>
          <w:p w:rsidR="00BF0214" w:rsidRPr="00203FA6" w:rsidRDefault="00BF021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Free Range</w:t>
            </w:r>
          </w:p>
        </w:tc>
        <w:tc>
          <w:tcPr>
            <w:tcW w:w="226"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BF0214" w:rsidRPr="00203FA6" w:rsidRDefault="00BF0214" w:rsidP="00203FA6">
            <w:pPr>
              <w:snapToGrid w:val="0"/>
              <w:spacing w:after="0" w:line="240" w:lineRule="auto"/>
              <w:jc w:val="both"/>
              <w:rPr>
                <w:rFonts w:ascii="Times New Roman" w:hAnsi="Times New Roman"/>
                <w:bCs/>
                <w:color w:val="000000"/>
                <w:sz w:val="13"/>
                <w:szCs w:val="13"/>
              </w:rPr>
            </w:pPr>
          </w:p>
        </w:tc>
        <w:tc>
          <w:tcPr>
            <w:tcW w:w="226"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BF0214" w:rsidRPr="00203FA6" w:rsidRDefault="00BF0214" w:rsidP="00203FA6">
            <w:pPr>
              <w:snapToGrid w:val="0"/>
              <w:spacing w:after="0" w:line="240" w:lineRule="auto"/>
              <w:jc w:val="both"/>
              <w:rPr>
                <w:rFonts w:ascii="Times New Roman" w:hAnsi="Times New Roman"/>
                <w:bCs/>
                <w:color w:val="000000"/>
                <w:sz w:val="13"/>
                <w:szCs w:val="13"/>
              </w:rPr>
            </w:pPr>
          </w:p>
        </w:tc>
        <w:tc>
          <w:tcPr>
            <w:tcW w:w="26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BF0214" w:rsidRPr="00203FA6" w:rsidRDefault="00BF021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59.77</w:t>
            </w:r>
            <w:r w:rsidRPr="00203FA6">
              <w:rPr>
                <w:rFonts w:ascii="Times New Roman" w:hAnsi="Times New Roman"/>
                <w:bCs/>
                <w:color w:val="000000"/>
                <w:sz w:val="13"/>
                <w:szCs w:val="13"/>
                <w:vertAlign w:val="superscript"/>
              </w:rPr>
              <w:t>a</w:t>
            </w:r>
          </w:p>
        </w:tc>
        <w:tc>
          <w:tcPr>
            <w:tcW w:w="23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BF0214" w:rsidRPr="00203FA6" w:rsidRDefault="00BF021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5.87</w:t>
            </w:r>
            <w:r w:rsidRPr="00203FA6">
              <w:rPr>
                <w:rFonts w:ascii="Times New Roman" w:hAnsi="Times New Roman"/>
                <w:bCs/>
                <w:color w:val="000000"/>
                <w:sz w:val="13"/>
                <w:szCs w:val="13"/>
                <w:vertAlign w:val="superscript"/>
              </w:rPr>
              <w:t>a</w:t>
            </w:r>
          </w:p>
        </w:tc>
        <w:tc>
          <w:tcPr>
            <w:tcW w:w="246"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BF0214" w:rsidRPr="00203FA6" w:rsidRDefault="00BF021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0.403</w:t>
            </w:r>
          </w:p>
        </w:tc>
        <w:tc>
          <w:tcPr>
            <w:tcW w:w="298"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BF0214" w:rsidRPr="00203FA6" w:rsidRDefault="00BF0214" w:rsidP="00203FA6">
            <w:pPr>
              <w:snapToGrid w:val="0"/>
              <w:spacing w:after="0" w:line="240" w:lineRule="auto"/>
              <w:jc w:val="both"/>
              <w:rPr>
                <w:rFonts w:ascii="Times New Roman" w:hAnsi="Times New Roman"/>
                <w:bCs/>
                <w:color w:val="000000"/>
                <w:sz w:val="13"/>
                <w:szCs w:val="13"/>
              </w:rPr>
            </w:pPr>
          </w:p>
        </w:tc>
        <w:tc>
          <w:tcPr>
            <w:tcW w:w="26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BF0214" w:rsidRPr="00203FA6" w:rsidRDefault="00BF021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14.41</w:t>
            </w:r>
            <w:r w:rsidRPr="00203FA6">
              <w:rPr>
                <w:rFonts w:ascii="Times New Roman" w:hAnsi="Times New Roman"/>
                <w:bCs/>
                <w:color w:val="000000"/>
                <w:sz w:val="13"/>
                <w:szCs w:val="13"/>
                <w:vertAlign w:val="superscript"/>
              </w:rPr>
              <w:t>a</w:t>
            </w:r>
          </w:p>
        </w:tc>
        <w:tc>
          <w:tcPr>
            <w:tcW w:w="272"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BF0214" w:rsidRPr="00203FA6" w:rsidRDefault="00BF021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49.77a</w:t>
            </w:r>
          </w:p>
        </w:tc>
        <w:tc>
          <w:tcPr>
            <w:tcW w:w="229"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BF0214" w:rsidRPr="00203FA6" w:rsidRDefault="00BF0214" w:rsidP="00203FA6">
            <w:pPr>
              <w:snapToGrid w:val="0"/>
              <w:spacing w:after="0" w:line="240" w:lineRule="auto"/>
              <w:jc w:val="both"/>
              <w:rPr>
                <w:rFonts w:ascii="Times New Roman" w:hAnsi="Times New Roman"/>
                <w:bCs/>
                <w:color w:val="000000"/>
                <w:sz w:val="13"/>
                <w:szCs w:val="13"/>
              </w:rPr>
            </w:pPr>
          </w:p>
        </w:tc>
        <w:tc>
          <w:tcPr>
            <w:tcW w:w="272"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BF0214" w:rsidRPr="00203FA6" w:rsidRDefault="00BF021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39.49a</w:t>
            </w:r>
          </w:p>
        </w:tc>
        <w:tc>
          <w:tcPr>
            <w:tcW w:w="26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BF0214" w:rsidRPr="00203FA6" w:rsidRDefault="00BF021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11.75</w:t>
            </w:r>
            <w:r w:rsidRPr="00203FA6">
              <w:rPr>
                <w:rFonts w:ascii="Times New Roman" w:hAnsi="Times New Roman"/>
                <w:bCs/>
                <w:color w:val="000000"/>
                <w:sz w:val="13"/>
                <w:szCs w:val="13"/>
                <w:vertAlign w:val="superscript"/>
              </w:rPr>
              <w:t>a</w:t>
            </w:r>
          </w:p>
        </w:tc>
        <w:tc>
          <w:tcPr>
            <w:tcW w:w="26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BF0214" w:rsidRPr="00203FA6" w:rsidRDefault="00BF021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90.31</w:t>
            </w:r>
            <w:r w:rsidRPr="00203FA6">
              <w:rPr>
                <w:rFonts w:ascii="Times New Roman" w:hAnsi="Times New Roman"/>
                <w:bCs/>
                <w:color w:val="000000"/>
                <w:sz w:val="13"/>
                <w:szCs w:val="13"/>
                <w:vertAlign w:val="superscript"/>
              </w:rPr>
              <w:t>a</w:t>
            </w:r>
          </w:p>
        </w:tc>
        <w:tc>
          <w:tcPr>
            <w:tcW w:w="285"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BF0214" w:rsidRPr="00203FA6" w:rsidRDefault="00BF021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78.57</w:t>
            </w:r>
            <w:r w:rsidRPr="00203FA6">
              <w:rPr>
                <w:rFonts w:ascii="Times New Roman" w:hAnsi="Times New Roman"/>
                <w:bCs/>
                <w:color w:val="000000"/>
                <w:sz w:val="13"/>
                <w:szCs w:val="13"/>
                <w:vertAlign w:val="superscript"/>
              </w:rPr>
              <w:t>a</w:t>
            </w:r>
          </w:p>
        </w:tc>
        <w:tc>
          <w:tcPr>
            <w:tcW w:w="19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BF0214" w:rsidRPr="00203FA6" w:rsidRDefault="00BF0214" w:rsidP="00203FA6">
            <w:pPr>
              <w:snapToGrid w:val="0"/>
              <w:spacing w:after="0" w:line="240" w:lineRule="auto"/>
              <w:jc w:val="both"/>
              <w:rPr>
                <w:rFonts w:ascii="Times New Roman" w:hAnsi="Times New Roman"/>
                <w:bCs/>
                <w:color w:val="000000"/>
                <w:sz w:val="13"/>
                <w:szCs w:val="13"/>
              </w:rPr>
            </w:pPr>
          </w:p>
        </w:tc>
        <w:tc>
          <w:tcPr>
            <w:tcW w:w="197" w:type="pct"/>
            <w:tcBorders>
              <w:left w:val="single" w:sz="8" w:space="0" w:color="000000"/>
              <w:bottom w:val="single" w:sz="8" w:space="0" w:color="000000"/>
              <w:right w:val="single" w:sz="4" w:space="0" w:color="auto"/>
            </w:tcBorders>
            <w:shd w:val="clear" w:color="auto" w:fill="auto"/>
            <w:tcMar>
              <w:top w:w="17" w:type="dxa"/>
              <w:left w:w="69" w:type="dxa"/>
              <w:bottom w:w="0" w:type="dxa"/>
              <w:right w:w="69" w:type="dxa"/>
            </w:tcMar>
            <w:vAlign w:val="center"/>
          </w:tcPr>
          <w:p w:rsidR="00BF0214" w:rsidRPr="00203FA6" w:rsidRDefault="00BF0214" w:rsidP="00203FA6">
            <w:pPr>
              <w:snapToGrid w:val="0"/>
              <w:spacing w:after="0" w:line="240" w:lineRule="auto"/>
              <w:jc w:val="both"/>
              <w:rPr>
                <w:rFonts w:ascii="Times New Roman" w:hAnsi="Times New Roman"/>
                <w:bCs/>
                <w:color w:val="000000"/>
                <w:sz w:val="13"/>
                <w:szCs w:val="13"/>
              </w:rPr>
            </w:pPr>
          </w:p>
        </w:tc>
        <w:tc>
          <w:tcPr>
            <w:tcW w:w="434" w:type="pct"/>
            <w:vMerge/>
            <w:tcBorders>
              <w:left w:val="single" w:sz="4" w:space="0" w:color="auto"/>
              <w:bottom w:val="single" w:sz="8" w:space="0" w:color="000000"/>
              <w:right w:val="single" w:sz="8" w:space="0" w:color="000000"/>
            </w:tcBorders>
            <w:shd w:val="clear" w:color="auto" w:fill="auto"/>
            <w:vAlign w:val="center"/>
          </w:tcPr>
          <w:p w:rsidR="00BF0214" w:rsidRPr="00203FA6" w:rsidRDefault="00BF0214"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56" w:type="pct"/>
            <w:vMerge w:val="restar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ISA Brown</w:t>
            </w:r>
          </w:p>
        </w:tc>
        <w:tc>
          <w:tcPr>
            <w:tcW w:w="472" w:type="pct"/>
            <w:tcBorders>
              <w:top w:val="single" w:sz="8" w:space="0" w:color="000000"/>
              <w:left w:val="single" w:sz="8" w:space="0" w:color="000000"/>
              <w:right w:val="single" w:sz="8" w:space="0" w:color="000000"/>
            </w:tcBorders>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Cage</w:t>
            </w:r>
          </w:p>
        </w:tc>
        <w:tc>
          <w:tcPr>
            <w:tcW w:w="226"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p>
        </w:tc>
        <w:tc>
          <w:tcPr>
            <w:tcW w:w="226"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p>
        </w:tc>
        <w:tc>
          <w:tcPr>
            <w:tcW w:w="26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59.9</w:t>
            </w:r>
            <w:r w:rsidRPr="00203FA6">
              <w:rPr>
                <w:rFonts w:ascii="Times New Roman" w:hAnsi="Times New Roman"/>
                <w:bCs/>
                <w:color w:val="000000"/>
                <w:sz w:val="13"/>
                <w:szCs w:val="13"/>
                <w:vertAlign w:val="superscript"/>
              </w:rPr>
              <w:t>c</w:t>
            </w:r>
          </w:p>
        </w:tc>
        <w:tc>
          <w:tcPr>
            <w:tcW w:w="23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6.3</w:t>
            </w:r>
          </w:p>
        </w:tc>
        <w:tc>
          <w:tcPr>
            <w:tcW w:w="246"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0.376</w:t>
            </w:r>
          </w:p>
        </w:tc>
        <w:tc>
          <w:tcPr>
            <w:tcW w:w="298"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4872</w:t>
            </w:r>
          </w:p>
        </w:tc>
        <w:tc>
          <w:tcPr>
            <w:tcW w:w="26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15.9</w:t>
            </w:r>
            <w:r w:rsidRPr="00203FA6">
              <w:rPr>
                <w:rFonts w:ascii="Times New Roman" w:hAnsi="Times New Roman"/>
                <w:bCs/>
                <w:color w:val="000000"/>
                <w:sz w:val="13"/>
                <w:szCs w:val="13"/>
                <w:vertAlign w:val="superscript"/>
              </w:rPr>
              <w:t>c</w:t>
            </w:r>
          </w:p>
        </w:tc>
        <w:tc>
          <w:tcPr>
            <w:tcW w:w="272"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p>
        </w:tc>
        <w:tc>
          <w:tcPr>
            <w:tcW w:w="229"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p>
        </w:tc>
        <w:tc>
          <w:tcPr>
            <w:tcW w:w="272"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36.2c</w:t>
            </w:r>
          </w:p>
        </w:tc>
        <w:tc>
          <w:tcPr>
            <w:tcW w:w="26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p>
        </w:tc>
        <w:tc>
          <w:tcPr>
            <w:tcW w:w="26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86.5</w:t>
            </w:r>
            <w:r w:rsidRPr="00203FA6">
              <w:rPr>
                <w:rFonts w:ascii="Times New Roman" w:hAnsi="Times New Roman"/>
                <w:bCs/>
                <w:color w:val="000000"/>
                <w:sz w:val="13"/>
                <w:szCs w:val="13"/>
                <w:vertAlign w:val="superscript"/>
              </w:rPr>
              <w:t>c</w:t>
            </w:r>
          </w:p>
        </w:tc>
        <w:tc>
          <w:tcPr>
            <w:tcW w:w="285"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p>
        </w:tc>
        <w:tc>
          <w:tcPr>
            <w:tcW w:w="19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p>
        </w:tc>
        <w:tc>
          <w:tcPr>
            <w:tcW w:w="197" w:type="pct"/>
            <w:tcBorders>
              <w:top w:val="single" w:sz="8" w:space="0" w:color="000000"/>
              <w:left w:val="single" w:sz="8" w:space="0" w:color="000000"/>
              <w:right w:val="single" w:sz="4" w:space="0" w:color="auto"/>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p>
        </w:tc>
        <w:tc>
          <w:tcPr>
            <w:tcW w:w="434" w:type="pct"/>
            <w:vMerge w:val="restart"/>
            <w:tcBorders>
              <w:top w:val="single" w:sz="4" w:space="0" w:color="auto"/>
              <w:left w:val="single" w:sz="4" w:space="0" w:color="auto"/>
              <w:right w:val="single" w:sz="8" w:space="0" w:color="000000"/>
            </w:tcBorders>
            <w:shd w:val="clear" w:color="auto" w:fill="auto"/>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Tumova</w:t>
            </w:r>
            <w:proofErr w:type="spellEnd"/>
            <w:r w:rsidRPr="00203FA6">
              <w:rPr>
                <w:rFonts w:ascii="Times New Roman" w:hAnsi="Times New Roman"/>
                <w:bCs/>
                <w:color w:val="000000"/>
                <w:sz w:val="13"/>
                <w:szCs w:val="13"/>
              </w:rPr>
              <w:t xml:space="preserve"> et al (2011)</w:t>
            </w:r>
          </w:p>
        </w:tc>
      </w:tr>
      <w:tr w:rsidR="00626923" w:rsidRPr="00203FA6" w:rsidTr="00626923">
        <w:trPr>
          <w:jc w:val="center"/>
        </w:trPr>
        <w:tc>
          <w:tcPr>
            <w:tcW w:w="356" w:type="pct"/>
            <w:vMerge/>
            <w:tcBorders>
              <w:top w:val="single" w:sz="4" w:space="0" w:color="auto"/>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p>
        </w:tc>
        <w:tc>
          <w:tcPr>
            <w:tcW w:w="472" w:type="pct"/>
            <w:tcBorders>
              <w:left w:val="single" w:sz="8" w:space="0" w:color="000000"/>
              <w:right w:val="single" w:sz="8" w:space="0" w:color="000000"/>
            </w:tcBorders>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Litter </w:t>
            </w:r>
          </w:p>
        </w:tc>
        <w:tc>
          <w:tcPr>
            <w:tcW w:w="226"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p>
        </w:tc>
        <w:tc>
          <w:tcPr>
            <w:tcW w:w="226"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p>
        </w:tc>
        <w:tc>
          <w:tcPr>
            <w:tcW w:w="26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59.2</w:t>
            </w:r>
            <w:r w:rsidRPr="00203FA6">
              <w:rPr>
                <w:rFonts w:ascii="Times New Roman" w:hAnsi="Times New Roman"/>
                <w:bCs/>
                <w:color w:val="000000"/>
                <w:sz w:val="13"/>
                <w:szCs w:val="13"/>
                <w:vertAlign w:val="superscript"/>
              </w:rPr>
              <w:t>d</w:t>
            </w:r>
          </w:p>
        </w:tc>
        <w:tc>
          <w:tcPr>
            <w:tcW w:w="23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6.3</w:t>
            </w:r>
          </w:p>
        </w:tc>
        <w:tc>
          <w:tcPr>
            <w:tcW w:w="246"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0.375</w:t>
            </w:r>
          </w:p>
        </w:tc>
        <w:tc>
          <w:tcPr>
            <w:tcW w:w="29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4835</w:t>
            </w:r>
          </w:p>
        </w:tc>
        <w:tc>
          <w:tcPr>
            <w:tcW w:w="26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15.8</w:t>
            </w:r>
            <w:r w:rsidRPr="00203FA6">
              <w:rPr>
                <w:rFonts w:ascii="Times New Roman" w:hAnsi="Times New Roman"/>
                <w:bCs/>
                <w:color w:val="000000"/>
                <w:sz w:val="13"/>
                <w:szCs w:val="13"/>
                <w:vertAlign w:val="superscript"/>
              </w:rPr>
              <w:t>c</w:t>
            </w:r>
          </w:p>
        </w:tc>
        <w:tc>
          <w:tcPr>
            <w:tcW w:w="27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p>
        </w:tc>
        <w:tc>
          <w:tcPr>
            <w:tcW w:w="22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p>
        </w:tc>
        <w:tc>
          <w:tcPr>
            <w:tcW w:w="27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35.9d</w:t>
            </w:r>
          </w:p>
        </w:tc>
        <w:tc>
          <w:tcPr>
            <w:tcW w:w="26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p>
        </w:tc>
        <w:tc>
          <w:tcPr>
            <w:tcW w:w="26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83.9</w:t>
            </w:r>
            <w:r w:rsidRPr="00203FA6">
              <w:rPr>
                <w:rFonts w:ascii="Times New Roman" w:hAnsi="Times New Roman"/>
                <w:bCs/>
                <w:color w:val="000000"/>
                <w:sz w:val="13"/>
                <w:szCs w:val="13"/>
                <w:vertAlign w:val="superscript"/>
              </w:rPr>
              <w:t>d</w:t>
            </w:r>
          </w:p>
        </w:tc>
        <w:tc>
          <w:tcPr>
            <w:tcW w:w="28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p>
        </w:tc>
        <w:tc>
          <w:tcPr>
            <w:tcW w:w="19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p>
        </w:tc>
        <w:tc>
          <w:tcPr>
            <w:tcW w:w="197"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p>
        </w:tc>
        <w:tc>
          <w:tcPr>
            <w:tcW w:w="434" w:type="pct"/>
            <w:vMerge/>
            <w:tcBorders>
              <w:left w:val="single" w:sz="4" w:space="0" w:color="auto"/>
              <w:right w:val="single" w:sz="8" w:space="0" w:color="000000"/>
            </w:tcBorders>
            <w:shd w:val="clear" w:color="auto" w:fill="auto"/>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56" w:type="pct"/>
            <w:vMerge w:val="restart"/>
            <w:tcBorders>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Hisex</w:t>
            </w:r>
            <w:proofErr w:type="spellEnd"/>
            <w:r w:rsidRPr="00203FA6">
              <w:rPr>
                <w:rFonts w:ascii="Times New Roman" w:hAnsi="Times New Roman"/>
                <w:bCs/>
                <w:color w:val="000000"/>
                <w:sz w:val="13"/>
                <w:szCs w:val="13"/>
              </w:rPr>
              <w:t xml:space="preserve"> Browns </w:t>
            </w:r>
          </w:p>
        </w:tc>
        <w:tc>
          <w:tcPr>
            <w:tcW w:w="472" w:type="pct"/>
            <w:tcBorders>
              <w:left w:val="single" w:sz="8" w:space="0" w:color="000000"/>
              <w:right w:val="single" w:sz="8" w:space="0" w:color="000000"/>
            </w:tcBorders>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Cage</w:t>
            </w:r>
          </w:p>
        </w:tc>
        <w:tc>
          <w:tcPr>
            <w:tcW w:w="226"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p>
        </w:tc>
        <w:tc>
          <w:tcPr>
            <w:tcW w:w="226"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p>
        </w:tc>
        <w:tc>
          <w:tcPr>
            <w:tcW w:w="26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60.4</w:t>
            </w:r>
            <w:r w:rsidRPr="00203FA6">
              <w:rPr>
                <w:rFonts w:ascii="Times New Roman" w:hAnsi="Times New Roman"/>
                <w:bCs/>
                <w:color w:val="000000"/>
                <w:sz w:val="13"/>
                <w:szCs w:val="13"/>
                <w:vertAlign w:val="superscript"/>
              </w:rPr>
              <w:t>a</w:t>
            </w:r>
          </w:p>
        </w:tc>
        <w:tc>
          <w:tcPr>
            <w:tcW w:w="23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6.1</w:t>
            </w:r>
          </w:p>
        </w:tc>
        <w:tc>
          <w:tcPr>
            <w:tcW w:w="246"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0.412</w:t>
            </w:r>
          </w:p>
        </w:tc>
        <w:tc>
          <w:tcPr>
            <w:tcW w:w="29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4883</w:t>
            </w:r>
          </w:p>
        </w:tc>
        <w:tc>
          <w:tcPr>
            <w:tcW w:w="26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15.8</w:t>
            </w:r>
            <w:r w:rsidRPr="00203FA6">
              <w:rPr>
                <w:rFonts w:ascii="Times New Roman" w:hAnsi="Times New Roman"/>
                <w:bCs/>
                <w:color w:val="000000"/>
                <w:sz w:val="13"/>
                <w:szCs w:val="13"/>
                <w:vertAlign w:val="superscript"/>
              </w:rPr>
              <w:t>c</w:t>
            </w:r>
          </w:p>
        </w:tc>
        <w:tc>
          <w:tcPr>
            <w:tcW w:w="27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p>
        </w:tc>
        <w:tc>
          <w:tcPr>
            <w:tcW w:w="22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p>
        </w:tc>
        <w:tc>
          <w:tcPr>
            <w:tcW w:w="27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37.2a</w:t>
            </w:r>
          </w:p>
        </w:tc>
        <w:tc>
          <w:tcPr>
            <w:tcW w:w="26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p>
        </w:tc>
        <w:tc>
          <w:tcPr>
            <w:tcW w:w="26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88.4</w:t>
            </w:r>
            <w:r w:rsidRPr="00203FA6">
              <w:rPr>
                <w:rFonts w:ascii="Times New Roman" w:hAnsi="Times New Roman"/>
                <w:bCs/>
                <w:color w:val="000000"/>
                <w:sz w:val="13"/>
                <w:szCs w:val="13"/>
                <w:vertAlign w:val="superscript"/>
              </w:rPr>
              <w:t>a</w:t>
            </w:r>
          </w:p>
        </w:tc>
        <w:tc>
          <w:tcPr>
            <w:tcW w:w="28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p>
        </w:tc>
        <w:tc>
          <w:tcPr>
            <w:tcW w:w="19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p>
        </w:tc>
        <w:tc>
          <w:tcPr>
            <w:tcW w:w="197"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p>
        </w:tc>
        <w:tc>
          <w:tcPr>
            <w:tcW w:w="434" w:type="pct"/>
            <w:vMerge/>
            <w:tcBorders>
              <w:left w:val="single" w:sz="4" w:space="0" w:color="auto"/>
              <w:right w:val="single" w:sz="8" w:space="0" w:color="000000"/>
            </w:tcBorders>
            <w:shd w:val="clear" w:color="auto" w:fill="auto"/>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56" w:type="pct"/>
            <w:vMerge/>
            <w:tcBorders>
              <w:top w:val="single" w:sz="4" w:space="0" w:color="auto"/>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p>
        </w:tc>
        <w:tc>
          <w:tcPr>
            <w:tcW w:w="472" w:type="pct"/>
            <w:tcBorders>
              <w:left w:val="single" w:sz="8" w:space="0" w:color="000000"/>
              <w:right w:val="single" w:sz="8" w:space="0" w:color="000000"/>
            </w:tcBorders>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Litter </w:t>
            </w:r>
          </w:p>
        </w:tc>
        <w:tc>
          <w:tcPr>
            <w:tcW w:w="226"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p>
        </w:tc>
        <w:tc>
          <w:tcPr>
            <w:tcW w:w="226"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p>
        </w:tc>
        <w:tc>
          <w:tcPr>
            <w:tcW w:w="26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58.9</w:t>
            </w:r>
            <w:r w:rsidRPr="00203FA6">
              <w:rPr>
                <w:rFonts w:ascii="Times New Roman" w:hAnsi="Times New Roman"/>
                <w:bCs/>
                <w:color w:val="000000"/>
                <w:sz w:val="13"/>
                <w:szCs w:val="13"/>
                <w:vertAlign w:val="superscript"/>
              </w:rPr>
              <w:t>e</w:t>
            </w:r>
          </w:p>
        </w:tc>
        <w:tc>
          <w:tcPr>
            <w:tcW w:w="23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6.0</w:t>
            </w:r>
          </w:p>
        </w:tc>
        <w:tc>
          <w:tcPr>
            <w:tcW w:w="246"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0.361</w:t>
            </w:r>
          </w:p>
        </w:tc>
        <w:tc>
          <w:tcPr>
            <w:tcW w:w="29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4835</w:t>
            </w:r>
          </w:p>
        </w:tc>
        <w:tc>
          <w:tcPr>
            <w:tcW w:w="26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15.2</w:t>
            </w:r>
            <w:r w:rsidRPr="00203FA6">
              <w:rPr>
                <w:rFonts w:ascii="Times New Roman" w:hAnsi="Times New Roman"/>
                <w:bCs/>
                <w:color w:val="000000"/>
                <w:sz w:val="13"/>
                <w:szCs w:val="13"/>
                <w:vertAlign w:val="superscript"/>
              </w:rPr>
              <w:t>d</w:t>
            </w:r>
          </w:p>
        </w:tc>
        <w:tc>
          <w:tcPr>
            <w:tcW w:w="27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p>
        </w:tc>
        <w:tc>
          <w:tcPr>
            <w:tcW w:w="22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p>
        </w:tc>
        <w:tc>
          <w:tcPr>
            <w:tcW w:w="27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36.4</w:t>
            </w:r>
            <w:r w:rsidRPr="00203FA6">
              <w:rPr>
                <w:rFonts w:ascii="Times New Roman" w:hAnsi="Times New Roman"/>
                <w:bCs/>
                <w:color w:val="000000"/>
                <w:sz w:val="13"/>
                <w:szCs w:val="13"/>
                <w:vertAlign w:val="superscript"/>
              </w:rPr>
              <w:t>b</w:t>
            </w:r>
          </w:p>
        </w:tc>
        <w:tc>
          <w:tcPr>
            <w:tcW w:w="26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p>
        </w:tc>
        <w:tc>
          <w:tcPr>
            <w:tcW w:w="26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87.6</w:t>
            </w:r>
            <w:r w:rsidRPr="00203FA6">
              <w:rPr>
                <w:rFonts w:ascii="Times New Roman" w:hAnsi="Times New Roman"/>
                <w:bCs/>
                <w:color w:val="000000"/>
                <w:sz w:val="13"/>
                <w:szCs w:val="13"/>
                <w:vertAlign w:val="superscript"/>
              </w:rPr>
              <w:t>b</w:t>
            </w:r>
          </w:p>
        </w:tc>
        <w:tc>
          <w:tcPr>
            <w:tcW w:w="28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p>
        </w:tc>
        <w:tc>
          <w:tcPr>
            <w:tcW w:w="19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p>
        </w:tc>
        <w:tc>
          <w:tcPr>
            <w:tcW w:w="197"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p>
        </w:tc>
        <w:tc>
          <w:tcPr>
            <w:tcW w:w="434" w:type="pct"/>
            <w:vMerge/>
            <w:tcBorders>
              <w:left w:val="single" w:sz="4" w:space="0" w:color="auto"/>
              <w:right w:val="single" w:sz="8" w:space="0" w:color="000000"/>
            </w:tcBorders>
            <w:shd w:val="clear" w:color="auto" w:fill="auto"/>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56" w:type="pct"/>
            <w:vMerge w:val="restart"/>
            <w:tcBorders>
              <w:left w:val="single" w:sz="8" w:space="0" w:color="000000"/>
              <w:bottom w:val="single" w:sz="4" w:space="0" w:color="auto"/>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Moravia BSL</w:t>
            </w:r>
          </w:p>
        </w:tc>
        <w:tc>
          <w:tcPr>
            <w:tcW w:w="472" w:type="pct"/>
            <w:tcBorders>
              <w:left w:val="single" w:sz="8" w:space="0" w:color="000000"/>
              <w:right w:val="single" w:sz="8" w:space="0" w:color="000000"/>
            </w:tcBorders>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Cage</w:t>
            </w:r>
          </w:p>
        </w:tc>
        <w:tc>
          <w:tcPr>
            <w:tcW w:w="226"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p>
        </w:tc>
        <w:tc>
          <w:tcPr>
            <w:tcW w:w="226"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p>
        </w:tc>
        <w:tc>
          <w:tcPr>
            <w:tcW w:w="26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58.9</w:t>
            </w:r>
            <w:r w:rsidRPr="00203FA6">
              <w:rPr>
                <w:rFonts w:ascii="Times New Roman" w:hAnsi="Times New Roman"/>
                <w:bCs/>
                <w:color w:val="000000"/>
                <w:sz w:val="13"/>
                <w:szCs w:val="13"/>
                <w:vertAlign w:val="superscript"/>
              </w:rPr>
              <w:t>e</w:t>
            </w:r>
          </w:p>
        </w:tc>
        <w:tc>
          <w:tcPr>
            <w:tcW w:w="23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5.5</w:t>
            </w:r>
          </w:p>
        </w:tc>
        <w:tc>
          <w:tcPr>
            <w:tcW w:w="246"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0.326</w:t>
            </w:r>
          </w:p>
        </w:tc>
        <w:tc>
          <w:tcPr>
            <w:tcW w:w="29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4479</w:t>
            </w:r>
          </w:p>
        </w:tc>
        <w:tc>
          <w:tcPr>
            <w:tcW w:w="26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16.4</w:t>
            </w:r>
            <w:r w:rsidRPr="00203FA6">
              <w:rPr>
                <w:rFonts w:ascii="Times New Roman" w:hAnsi="Times New Roman"/>
                <w:bCs/>
                <w:color w:val="000000"/>
                <w:sz w:val="13"/>
                <w:szCs w:val="13"/>
                <w:vertAlign w:val="superscript"/>
              </w:rPr>
              <w:t>b</w:t>
            </w:r>
          </w:p>
        </w:tc>
        <w:tc>
          <w:tcPr>
            <w:tcW w:w="27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p>
        </w:tc>
        <w:tc>
          <w:tcPr>
            <w:tcW w:w="22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p>
        </w:tc>
        <w:tc>
          <w:tcPr>
            <w:tcW w:w="27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35.7</w:t>
            </w:r>
            <w:r w:rsidRPr="00203FA6">
              <w:rPr>
                <w:rFonts w:ascii="Times New Roman" w:hAnsi="Times New Roman"/>
                <w:bCs/>
                <w:color w:val="000000"/>
                <w:sz w:val="13"/>
                <w:szCs w:val="13"/>
                <w:vertAlign w:val="superscript"/>
              </w:rPr>
              <w:t>d</w:t>
            </w:r>
          </w:p>
        </w:tc>
        <w:tc>
          <w:tcPr>
            <w:tcW w:w="26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p>
        </w:tc>
        <w:tc>
          <w:tcPr>
            <w:tcW w:w="26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86.9</w:t>
            </w:r>
            <w:r w:rsidRPr="00203FA6">
              <w:rPr>
                <w:rFonts w:ascii="Times New Roman" w:hAnsi="Times New Roman"/>
                <w:bCs/>
                <w:color w:val="000000"/>
                <w:sz w:val="13"/>
                <w:szCs w:val="13"/>
                <w:vertAlign w:val="superscript"/>
              </w:rPr>
              <w:t>c</w:t>
            </w:r>
          </w:p>
        </w:tc>
        <w:tc>
          <w:tcPr>
            <w:tcW w:w="28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p>
        </w:tc>
        <w:tc>
          <w:tcPr>
            <w:tcW w:w="19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p>
        </w:tc>
        <w:tc>
          <w:tcPr>
            <w:tcW w:w="197"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p>
        </w:tc>
        <w:tc>
          <w:tcPr>
            <w:tcW w:w="434" w:type="pct"/>
            <w:vMerge/>
            <w:tcBorders>
              <w:left w:val="single" w:sz="4" w:space="0" w:color="auto"/>
              <w:right w:val="single" w:sz="8" w:space="0" w:color="000000"/>
            </w:tcBorders>
            <w:shd w:val="clear" w:color="auto" w:fill="auto"/>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56" w:type="pct"/>
            <w:vMerge/>
            <w:tcBorders>
              <w:left w:val="single" w:sz="8" w:space="0" w:color="000000"/>
              <w:bottom w:val="single" w:sz="4" w:space="0" w:color="auto"/>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p>
        </w:tc>
        <w:tc>
          <w:tcPr>
            <w:tcW w:w="472" w:type="pct"/>
            <w:tcBorders>
              <w:left w:val="single" w:sz="8" w:space="0" w:color="000000"/>
              <w:bottom w:val="single" w:sz="8" w:space="0" w:color="000000"/>
              <w:right w:val="single" w:sz="8" w:space="0" w:color="000000"/>
            </w:tcBorders>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Litter </w:t>
            </w:r>
          </w:p>
        </w:tc>
        <w:tc>
          <w:tcPr>
            <w:tcW w:w="226"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p>
        </w:tc>
        <w:tc>
          <w:tcPr>
            <w:tcW w:w="226"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p>
        </w:tc>
        <w:tc>
          <w:tcPr>
            <w:tcW w:w="26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60.1</w:t>
            </w:r>
            <w:r w:rsidRPr="00203FA6">
              <w:rPr>
                <w:rFonts w:ascii="Times New Roman" w:hAnsi="Times New Roman"/>
                <w:bCs/>
                <w:color w:val="000000"/>
                <w:sz w:val="13"/>
                <w:szCs w:val="13"/>
                <w:vertAlign w:val="superscript"/>
              </w:rPr>
              <w:t>b</w:t>
            </w:r>
          </w:p>
        </w:tc>
        <w:tc>
          <w:tcPr>
            <w:tcW w:w="23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5.5</w:t>
            </w:r>
          </w:p>
        </w:tc>
        <w:tc>
          <w:tcPr>
            <w:tcW w:w="246"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0.324</w:t>
            </w:r>
          </w:p>
        </w:tc>
        <w:tc>
          <w:tcPr>
            <w:tcW w:w="298"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4271</w:t>
            </w:r>
          </w:p>
        </w:tc>
        <w:tc>
          <w:tcPr>
            <w:tcW w:w="26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16.8</w:t>
            </w:r>
            <w:r w:rsidRPr="00203FA6">
              <w:rPr>
                <w:rFonts w:ascii="Times New Roman" w:hAnsi="Times New Roman"/>
                <w:bCs/>
                <w:color w:val="000000"/>
                <w:sz w:val="13"/>
                <w:szCs w:val="13"/>
                <w:vertAlign w:val="superscript"/>
              </w:rPr>
              <w:t>d</w:t>
            </w:r>
          </w:p>
        </w:tc>
        <w:tc>
          <w:tcPr>
            <w:tcW w:w="272"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p>
        </w:tc>
        <w:tc>
          <w:tcPr>
            <w:tcW w:w="229"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p>
        </w:tc>
        <w:tc>
          <w:tcPr>
            <w:tcW w:w="272"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36.5</w:t>
            </w:r>
            <w:r w:rsidRPr="00203FA6">
              <w:rPr>
                <w:rFonts w:ascii="Times New Roman" w:hAnsi="Times New Roman"/>
                <w:bCs/>
                <w:color w:val="000000"/>
                <w:sz w:val="13"/>
                <w:szCs w:val="13"/>
                <w:vertAlign w:val="superscript"/>
              </w:rPr>
              <w:t>b</w:t>
            </w:r>
          </w:p>
        </w:tc>
        <w:tc>
          <w:tcPr>
            <w:tcW w:w="26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p>
        </w:tc>
        <w:tc>
          <w:tcPr>
            <w:tcW w:w="26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86.8</w:t>
            </w:r>
            <w:r w:rsidRPr="00203FA6">
              <w:rPr>
                <w:rFonts w:ascii="Times New Roman" w:hAnsi="Times New Roman"/>
                <w:bCs/>
                <w:color w:val="000000"/>
                <w:sz w:val="13"/>
                <w:szCs w:val="13"/>
                <w:vertAlign w:val="superscript"/>
              </w:rPr>
              <w:t>c</w:t>
            </w:r>
          </w:p>
        </w:tc>
        <w:tc>
          <w:tcPr>
            <w:tcW w:w="285"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p>
        </w:tc>
        <w:tc>
          <w:tcPr>
            <w:tcW w:w="19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p>
        </w:tc>
        <w:tc>
          <w:tcPr>
            <w:tcW w:w="197" w:type="pct"/>
            <w:tcBorders>
              <w:left w:val="single" w:sz="8" w:space="0" w:color="000000"/>
              <w:bottom w:val="single" w:sz="8" w:space="0" w:color="000000"/>
              <w:right w:val="single" w:sz="4" w:space="0" w:color="auto"/>
            </w:tcBorders>
            <w:shd w:val="clear" w:color="auto" w:fill="auto"/>
            <w:tcMar>
              <w:top w:w="17" w:type="dxa"/>
              <w:left w:w="69" w:type="dxa"/>
              <w:bottom w:w="0" w:type="dxa"/>
              <w:right w:w="69" w:type="dxa"/>
            </w:tcMar>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p>
        </w:tc>
        <w:tc>
          <w:tcPr>
            <w:tcW w:w="434" w:type="pct"/>
            <w:vMerge/>
            <w:tcBorders>
              <w:left w:val="single" w:sz="4" w:space="0" w:color="auto"/>
              <w:bottom w:val="single" w:sz="8" w:space="0" w:color="000000"/>
              <w:right w:val="single" w:sz="8" w:space="0" w:color="000000"/>
            </w:tcBorders>
            <w:shd w:val="clear" w:color="auto" w:fill="auto"/>
            <w:vAlign w:val="center"/>
          </w:tcPr>
          <w:p w:rsidR="00562832" w:rsidRPr="00203FA6" w:rsidRDefault="00562832" w:rsidP="00203FA6">
            <w:pPr>
              <w:snapToGrid w:val="0"/>
              <w:spacing w:after="0" w:line="240" w:lineRule="auto"/>
              <w:jc w:val="both"/>
              <w:rPr>
                <w:rFonts w:ascii="Times New Roman" w:hAnsi="Times New Roman"/>
                <w:bCs/>
                <w:color w:val="000000"/>
                <w:sz w:val="13"/>
                <w:szCs w:val="13"/>
              </w:rPr>
            </w:pPr>
          </w:p>
        </w:tc>
      </w:tr>
    </w:tbl>
    <w:p w:rsidR="00E7474B" w:rsidRPr="00203FA6" w:rsidRDefault="00E7474B" w:rsidP="00CB0834">
      <w:pPr>
        <w:snapToGrid w:val="0"/>
        <w:spacing w:after="0" w:line="240" w:lineRule="auto"/>
        <w:jc w:val="both"/>
        <w:rPr>
          <w:rFonts w:ascii="Times New Roman" w:hAnsi="Times New Roman"/>
          <w:sz w:val="16"/>
          <w:szCs w:val="16"/>
        </w:rPr>
      </w:pPr>
      <w:r w:rsidRPr="00203FA6">
        <w:rPr>
          <w:rFonts w:ascii="Times New Roman" w:hAnsi="Times New Roman"/>
          <w:sz w:val="16"/>
          <w:szCs w:val="16"/>
        </w:rPr>
        <w:t xml:space="preserve">EW = Egg Weight, ESW= Egg shell weight, EST= Egg shell thickness, ESS=Egg shell strength ESC=Egg shell </w:t>
      </w:r>
      <w:proofErr w:type="spellStart"/>
      <w:r w:rsidRPr="00203FA6">
        <w:rPr>
          <w:rFonts w:ascii="Times New Roman" w:hAnsi="Times New Roman"/>
          <w:sz w:val="16"/>
          <w:szCs w:val="16"/>
        </w:rPr>
        <w:t>colour</w:t>
      </w:r>
      <w:proofErr w:type="spellEnd"/>
      <w:r w:rsidRPr="00203FA6">
        <w:rPr>
          <w:rFonts w:ascii="Times New Roman" w:hAnsi="Times New Roman"/>
          <w:sz w:val="16"/>
          <w:szCs w:val="16"/>
        </w:rPr>
        <w:t>, EL = Egg Length, EB = Egg Breadth, ESI = Egg Shape Index, ESP= Egg shell percent, ESD= Egg shell density, BW = Body Weight, FE = Feed Efficiency, SSA = Shell Surface Area, EV = Egg Volume.</w:t>
      </w:r>
      <w:r w:rsidR="00626923" w:rsidRPr="00203FA6">
        <w:rPr>
          <w:rFonts w:ascii="Times New Roman" w:hAnsi="Times New Roman"/>
          <w:sz w:val="16"/>
          <w:szCs w:val="16"/>
        </w:rPr>
        <w:t xml:space="preserve"> </w:t>
      </w:r>
    </w:p>
    <w:p w:rsidR="00D3357C" w:rsidRPr="00626923" w:rsidRDefault="00626923" w:rsidP="00CB0834">
      <w:pPr>
        <w:snapToGrid w:val="0"/>
        <w:spacing w:after="0" w:line="240" w:lineRule="auto"/>
        <w:jc w:val="center"/>
        <w:rPr>
          <w:rFonts w:ascii="Times New Roman" w:hAnsi="Times New Roman"/>
          <w:sz w:val="20"/>
          <w:szCs w:val="24"/>
        </w:rPr>
      </w:pPr>
      <w:r>
        <w:rPr>
          <w:rFonts w:ascii="Times New Roman" w:hAnsi="Times New Roman"/>
          <w:sz w:val="20"/>
          <w:szCs w:val="24"/>
        </w:rPr>
        <w:cr/>
      </w:r>
      <w:r w:rsidR="00D3357C" w:rsidRPr="00626923">
        <w:rPr>
          <w:rFonts w:ascii="Times New Roman" w:hAnsi="Times New Roman"/>
          <w:b/>
          <w:sz w:val="20"/>
          <w:szCs w:val="18"/>
        </w:rPr>
        <w:t xml:space="preserve">Table </w:t>
      </w:r>
      <w:r w:rsidR="002409E0" w:rsidRPr="00626923">
        <w:rPr>
          <w:rFonts w:ascii="Times New Roman" w:hAnsi="Times New Roman"/>
          <w:b/>
          <w:sz w:val="20"/>
          <w:szCs w:val="18"/>
        </w:rPr>
        <w:t>6</w:t>
      </w:r>
      <w:r w:rsidR="00D3357C" w:rsidRPr="00626923">
        <w:rPr>
          <w:rFonts w:ascii="Times New Roman" w:hAnsi="Times New Roman"/>
          <w:b/>
          <w:sz w:val="20"/>
          <w:szCs w:val="18"/>
        </w:rPr>
        <w:t>: Breed, Age, Refere</w:t>
      </w:r>
      <w:r w:rsidR="00ED0635" w:rsidRPr="00626923">
        <w:rPr>
          <w:rFonts w:ascii="Times New Roman" w:hAnsi="Times New Roman"/>
          <w:b/>
          <w:sz w:val="20"/>
          <w:szCs w:val="18"/>
        </w:rPr>
        <w:t xml:space="preserve">nces and Egg Quality </w:t>
      </w:r>
      <w:proofErr w:type="spellStart"/>
      <w:r w:rsidR="00ED0635" w:rsidRPr="00626923">
        <w:rPr>
          <w:rFonts w:ascii="Times New Roman" w:hAnsi="Times New Roman"/>
          <w:b/>
          <w:sz w:val="20"/>
          <w:szCs w:val="18"/>
        </w:rPr>
        <w:t>Parametes</w:t>
      </w:r>
      <w:proofErr w:type="spellEnd"/>
    </w:p>
    <w:tbl>
      <w:tblPr>
        <w:tblW w:w="5000" w:type="pct"/>
        <w:jc w:val="center"/>
        <w:tblCellMar>
          <w:left w:w="57" w:type="dxa"/>
          <w:right w:w="57" w:type="dxa"/>
        </w:tblCellMar>
        <w:tblLook w:val="04A0"/>
      </w:tblPr>
      <w:tblGrid>
        <w:gridCol w:w="680"/>
        <w:gridCol w:w="633"/>
        <w:gridCol w:w="414"/>
        <w:gridCol w:w="414"/>
        <w:gridCol w:w="503"/>
        <w:gridCol w:w="469"/>
        <w:gridCol w:w="454"/>
        <w:gridCol w:w="469"/>
        <w:gridCol w:w="476"/>
        <w:gridCol w:w="503"/>
        <w:gridCol w:w="545"/>
        <w:gridCol w:w="476"/>
        <w:gridCol w:w="374"/>
        <w:gridCol w:w="319"/>
        <w:gridCol w:w="719"/>
        <w:gridCol w:w="721"/>
        <w:gridCol w:w="547"/>
        <w:gridCol w:w="772"/>
      </w:tblGrid>
      <w:tr w:rsidR="00626923" w:rsidRPr="00203FA6" w:rsidTr="00626923">
        <w:trPr>
          <w:jc w:val="center"/>
        </w:trPr>
        <w:tc>
          <w:tcPr>
            <w:tcW w:w="359" w:type="pct"/>
            <w:tcBorders>
              <w:top w:val="single" w:sz="4" w:space="0" w:color="auto"/>
              <w:left w:val="single" w:sz="8" w:space="0" w:color="000000"/>
              <w:bottom w:val="single" w:sz="4" w:space="0" w:color="auto"/>
              <w:right w:val="single" w:sz="8" w:space="0" w:color="000000"/>
            </w:tcBorders>
            <w:shd w:val="clear" w:color="auto" w:fill="auto"/>
            <w:tcMar>
              <w:top w:w="17" w:type="dxa"/>
              <w:left w:w="69" w:type="dxa"/>
              <w:bottom w:w="0" w:type="dxa"/>
              <w:right w:w="69" w:type="dxa"/>
            </w:tcMar>
            <w:vAlign w:val="center"/>
          </w:tcPr>
          <w:p w:rsidR="00D83B70" w:rsidRPr="00203FA6" w:rsidRDefault="00D83B70"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bCs/>
                <w:color w:val="000000"/>
                <w:sz w:val="13"/>
                <w:szCs w:val="13"/>
              </w:rPr>
              <w:t>Breed</w:t>
            </w:r>
            <w:r w:rsidRPr="00203FA6">
              <w:rPr>
                <w:rFonts w:ascii="Times New Roman" w:hAnsi="Times New Roman"/>
                <w:b/>
                <w:color w:val="000000"/>
                <w:sz w:val="13"/>
                <w:szCs w:val="13"/>
              </w:rPr>
              <w:t xml:space="preserve"> </w:t>
            </w:r>
          </w:p>
        </w:tc>
        <w:tc>
          <w:tcPr>
            <w:tcW w:w="334" w:type="pct"/>
            <w:tcBorders>
              <w:top w:val="single" w:sz="8" w:space="0" w:color="000000"/>
              <w:left w:val="single" w:sz="8" w:space="0" w:color="000000"/>
              <w:bottom w:val="single" w:sz="8" w:space="0" w:color="000000"/>
              <w:right w:val="single" w:sz="8" w:space="0" w:color="000000"/>
            </w:tcBorders>
            <w:tcMar>
              <w:top w:w="17" w:type="dxa"/>
              <w:left w:w="69" w:type="dxa"/>
              <w:bottom w:w="0" w:type="dxa"/>
              <w:right w:w="69" w:type="dxa"/>
            </w:tcMar>
            <w:vAlign w:val="center"/>
          </w:tcPr>
          <w:p w:rsidR="00D83B70" w:rsidRPr="00203FA6" w:rsidRDefault="00D83B70" w:rsidP="00203FA6">
            <w:pPr>
              <w:snapToGrid w:val="0"/>
              <w:spacing w:after="0" w:line="240" w:lineRule="auto"/>
              <w:jc w:val="both"/>
              <w:rPr>
                <w:rFonts w:ascii="Times New Roman" w:hAnsi="Times New Roman"/>
                <w:b/>
                <w:bCs/>
                <w:color w:val="000000"/>
                <w:sz w:val="13"/>
                <w:szCs w:val="13"/>
              </w:rPr>
            </w:pPr>
            <w:r w:rsidRPr="00203FA6">
              <w:rPr>
                <w:rFonts w:ascii="Times New Roman" w:hAnsi="Times New Roman"/>
                <w:b/>
                <w:bCs/>
                <w:color w:val="000000"/>
                <w:sz w:val="13"/>
                <w:szCs w:val="13"/>
              </w:rPr>
              <w:t>Age</w:t>
            </w:r>
          </w:p>
          <w:p w:rsidR="00D83B70" w:rsidRPr="00203FA6" w:rsidRDefault="00D83B70" w:rsidP="00203FA6">
            <w:pPr>
              <w:snapToGrid w:val="0"/>
              <w:spacing w:after="0" w:line="240" w:lineRule="auto"/>
              <w:jc w:val="both"/>
              <w:rPr>
                <w:rFonts w:ascii="Times New Roman" w:hAnsi="Times New Roman"/>
                <w:b/>
                <w:bCs/>
                <w:color w:val="000000"/>
                <w:sz w:val="13"/>
                <w:szCs w:val="13"/>
              </w:rPr>
            </w:pPr>
            <w:r w:rsidRPr="00203FA6">
              <w:rPr>
                <w:rFonts w:ascii="Times New Roman" w:hAnsi="Times New Roman"/>
                <w:b/>
                <w:bCs/>
                <w:color w:val="000000"/>
                <w:sz w:val="13"/>
                <w:szCs w:val="13"/>
              </w:rPr>
              <w:t>(Weeks)</w:t>
            </w:r>
          </w:p>
        </w:tc>
        <w:tc>
          <w:tcPr>
            <w:tcW w:w="218"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D83B70" w:rsidRPr="00203FA6" w:rsidRDefault="00D83B70"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bCs/>
                <w:color w:val="000000"/>
                <w:sz w:val="13"/>
                <w:szCs w:val="13"/>
              </w:rPr>
              <w:t>EL</w:t>
            </w:r>
            <w:r w:rsidRPr="00203FA6">
              <w:rPr>
                <w:rFonts w:ascii="Times New Roman" w:hAnsi="Times New Roman"/>
                <w:b/>
                <w:color w:val="000000"/>
                <w:sz w:val="13"/>
                <w:szCs w:val="13"/>
              </w:rPr>
              <w:t xml:space="preserve"> </w:t>
            </w:r>
          </w:p>
          <w:p w:rsidR="00D83B70" w:rsidRPr="00203FA6" w:rsidRDefault="00D83B70"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color w:val="000000"/>
                <w:sz w:val="13"/>
                <w:szCs w:val="13"/>
              </w:rPr>
              <w:t>(cm)</w:t>
            </w:r>
          </w:p>
        </w:tc>
        <w:tc>
          <w:tcPr>
            <w:tcW w:w="218"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D83B70" w:rsidRPr="00203FA6" w:rsidRDefault="00D83B70"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bCs/>
                <w:color w:val="000000"/>
                <w:sz w:val="13"/>
                <w:szCs w:val="13"/>
              </w:rPr>
              <w:t>EB</w:t>
            </w:r>
            <w:r w:rsidRPr="00203FA6">
              <w:rPr>
                <w:rFonts w:ascii="Times New Roman" w:hAnsi="Times New Roman"/>
                <w:b/>
                <w:color w:val="000000"/>
                <w:sz w:val="13"/>
                <w:szCs w:val="13"/>
              </w:rPr>
              <w:t xml:space="preserve"> </w:t>
            </w:r>
          </w:p>
          <w:p w:rsidR="00D83B70" w:rsidRPr="00203FA6" w:rsidRDefault="00D83B70"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color w:val="000000"/>
                <w:sz w:val="13"/>
                <w:szCs w:val="13"/>
              </w:rPr>
              <w:t>(cm)</w:t>
            </w:r>
          </w:p>
        </w:tc>
        <w:tc>
          <w:tcPr>
            <w:tcW w:w="265"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D83B70" w:rsidRPr="00203FA6" w:rsidRDefault="00D83B70" w:rsidP="00203FA6">
            <w:pPr>
              <w:snapToGrid w:val="0"/>
              <w:spacing w:after="0" w:line="240" w:lineRule="auto"/>
              <w:jc w:val="both"/>
              <w:rPr>
                <w:rFonts w:ascii="Times New Roman" w:hAnsi="Times New Roman"/>
                <w:b/>
                <w:bCs/>
                <w:color w:val="000000"/>
                <w:sz w:val="13"/>
                <w:szCs w:val="13"/>
              </w:rPr>
            </w:pPr>
            <w:r w:rsidRPr="00203FA6">
              <w:rPr>
                <w:rFonts w:ascii="Times New Roman" w:hAnsi="Times New Roman"/>
                <w:b/>
                <w:bCs/>
                <w:color w:val="000000"/>
                <w:sz w:val="13"/>
                <w:szCs w:val="13"/>
              </w:rPr>
              <w:t>EW</w:t>
            </w:r>
          </w:p>
          <w:p w:rsidR="00D83B70" w:rsidRPr="00203FA6" w:rsidRDefault="00D83B70"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bCs/>
                <w:color w:val="000000"/>
                <w:sz w:val="13"/>
                <w:szCs w:val="13"/>
              </w:rPr>
              <w:t>(g)</w:t>
            </w:r>
            <w:r w:rsidRPr="00203FA6">
              <w:rPr>
                <w:rFonts w:ascii="Times New Roman" w:hAnsi="Times New Roman"/>
                <w:b/>
                <w:color w:val="000000"/>
                <w:sz w:val="13"/>
                <w:szCs w:val="13"/>
              </w:rPr>
              <w:t xml:space="preserve"> </w:t>
            </w:r>
          </w:p>
        </w:tc>
        <w:tc>
          <w:tcPr>
            <w:tcW w:w="247"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D83B70" w:rsidRPr="00203FA6" w:rsidRDefault="000F1E39"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EBW (g)</w:t>
            </w:r>
          </w:p>
        </w:tc>
        <w:tc>
          <w:tcPr>
            <w:tcW w:w="239"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D83B70" w:rsidRPr="00203FA6" w:rsidRDefault="000F1E39"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ESW</w:t>
            </w:r>
          </w:p>
          <w:p w:rsidR="000F1E39" w:rsidRPr="00203FA6" w:rsidRDefault="000F1E39"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(g)</w:t>
            </w:r>
          </w:p>
        </w:tc>
        <w:tc>
          <w:tcPr>
            <w:tcW w:w="247"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D83B70" w:rsidRPr="00203FA6" w:rsidRDefault="000F1E39"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EST</w:t>
            </w:r>
          </w:p>
          <w:p w:rsidR="000F1E39" w:rsidRPr="00203FA6" w:rsidRDefault="000F1E39"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(mm)</w:t>
            </w:r>
          </w:p>
        </w:tc>
        <w:tc>
          <w:tcPr>
            <w:tcW w:w="251"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D83B70" w:rsidRPr="00203FA6" w:rsidRDefault="000F1E39"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EYW</w:t>
            </w:r>
          </w:p>
          <w:p w:rsidR="000F1E39" w:rsidRPr="00203FA6" w:rsidRDefault="000F1E39"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(g)</w:t>
            </w:r>
          </w:p>
        </w:tc>
        <w:tc>
          <w:tcPr>
            <w:tcW w:w="265"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D83B70" w:rsidRPr="00203FA6" w:rsidRDefault="000F1E39"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ESI</w:t>
            </w:r>
          </w:p>
          <w:p w:rsidR="000F1E39" w:rsidRPr="00203FA6" w:rsidRDefault="000F1E39"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w:t>
            </w:r>
          </w:p>
        </w:tc>
        <w:tc>
          <w:tcPr>
            <w:tcW w:w="287"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D83B70" w:rsidRPr="00203FA6" w:rsidRDefault="000F1E39"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HU</w:t>
            </w:r>
          </w:p>
        </w:tc>
        <w:tc>
          <w:tcPr>
            <w:tcW w:w="251"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D83B70" w:rsidRPr="00203FA6" w:rsidRDefault="000F1E39"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EAW</w:t>
            </w:r>
          </w:p>
          <w:p w:rsidR="000F1E39" w:rsidRPr="00203FA6" w:rsidRDefault="000F1E39"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(g)</w:t>
            </w:r>
          </w:p>
        </w:tc>
        <w:tc>
          <w:tcPr>
            <w:tcW w:w="197"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D83B70" w:rsidRPr="00203FA6" w:rsidRDefault="000F1E39"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 xml:space="preserve">EP </w:t>
            </w:r>
          </w:p>
          <w:p w:rsidR="000F1E39" w:rsidRPr="00203FA6" w:rsidRDefault="000F1E39"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w:t>
            </w:r>
          </w:p>
        </w:tc>
        <w:tc>
          <w:tcPr>
            <w:tcW w:w="168"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D83B70" w:rsidRPr="00203FA6" w:rsidRDefault="000F1E39"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FE</w:t>
            </w:r>
          </w:p>
        </w:tc>
        <w:tc>
          <w:tcPr>
            <w:tcW w:w="379"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D83B70" w:rsidRPr="00203FA6" w:rsidRDefault="000F1E39"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 xml:space="preserve">Mortality </w:t>
            </w:r>
          </w:p>
          <w:p w:rsidR="000F1E39" w:rsidRPr="00203FA6" w:rsidRDefault="000F1E39"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w:t>
            </w:r>
          </w:p>
        </w:tc>
        <w:tc>
          <w:tcPr>
            <w:tcW w:w="380"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B425D0" w:rsidRPr="00203FA6" w:rsidRDefault="000F1E39"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 xml:space="preserve">Feed </w:t>
            </w:r>
            <w:r w:rsidR="00B425D0" w:rsidRPr="00203FA6">
              <w:rPr>
                <w:rFonts w:ascii="Times New Roman" w:eastAsia="Times New Roman" w:hAnsi="Times New Roman"/>
                <w:b/>
                <w:sz w:val="13"/>
                <w:szCs w:val="13"/>
              </w:rPr>
              <w:t>Intake</w:t>
            </w:r>
          </w:p>
          <w:p w:rsidR="00D83B70" w:rsidRPr="00203FA6" w:rsidRDefault="00B425D0"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w:t>
            </w:r>
            <w:r w:rsidR="006F3601" w:rsidRPr="00203FA6">
              <w:rPr>
                <w:rFonts w:ascii="Times New Roman" w:eastAsia="Times New Roman" w:hAnsi="Times New Roman"/>
                <w:b/>
                <w:sz w:val="13"/>
                <w:szCs w:val="13"/>
              </w:rPr>
              <w:t>g/bir</w:t>
            </w:r>
            <w:r w:rsidR="00B04653" w:rsidRPr="00203FA6">
              <w:rPr>
                <w:rFonts w:ascii="Times New Roman" w:eastAsia="Times New Roman" w:hAnsi="Times New Roman"/>
                <w:b/>
                <w:sz w:val="13"/>
                <w:szCs w:val="13"/>
              </w:rPr>
              <w:t>d/d</w:t>
            </w:r>
            <w:r w:rsidRPr="00203FA6">
              <w:rPr>
                <w:rFonts w:ascii="Times New Roman" w:eastAsia="Times New Roman" w:hAnsi="Times New Roman"/>
                <w:b/>
                <w:sz w:val="13"/>
                <w:szCs w:val="13"/>
              </w:rPr>
              <w:t xml:space="preserve">) </w:t>
            </w:r>
          </w:p>
        </w:tc>
        <w:tc>
          <w:tcPr>
            <w:tcW w:w="288" w:type="pct"/>
            <w:tcBorders>
              <w:top w:val="single" w:sz="8" w:space="0" w:color="000000"/>
              <w:left w:val="single" w:sz="8" w:space="0" w:color="000000"/>
              <w:bottom w:val="single" w:sz="8" w:space="0" w:color="000000"/>
              <w:right w:val="single" w:sz="4" w:space="0" w:color="auto"/>
            </w:tcBorders>
            <w:shd w:val="clear" w:color="auto" w:fill="auto"/>
            <w:tcMar>
              <w:top w:w="17" w:type="dxa"/>
              <w:left w:w="69" w:type="dxa"/>
              <w:bottom w:w="0" w:type="dxa"/>
              <w:right w:w="69" w:type="dxa"/>
            </w:tcMar>
            <w:vAlign w:val="center"/>
          </w:tcPr>
          <w:p w:rsidR="00D83B70" w:rsidRPr="00203FA6" w:rsidRDefault="00B04653"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 xml:space="preserve">Month Rate (%) </w:t>
            </w:r>
          </w:p>
        </w:tc>
        <w:tc>
          <w:tcPr>
            <w:tcW w:w="408" w:type="pct"/>
            <w:tcBorders>
              <w:top w:val="single" w:sz="4" w:space="0" w:color="auto"/>
              <w:left w:val="single" w:sz="4" w:space="0" w:color="auto"/>
              <w:bottom w:val="single" w:sz="4" w:space="0" w:color="auto"/>
              <w:right w:val="single" w:sz="8" w:space="0" w:color="000000"/>
            </w:tcBorders>
            <w:shd w:val="clear" w:color="auto" w:fill="auto"/>
            <w:vAlign w:val="center"/>
          </w:tcPr>
          <w:p w:rsidR="00D83B70" w:rsidRPr="00203FA6" w:rsidRDefault="00D83B70"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bCs/>
                <w:color w:val="000000"/>
                <w:sz w:val="13"/>
                <w:szCs w:val="13"/>
              </w:rPr>
              <w:t>References</w:t>
            </w:r>
          </w:p>
        </w:tc>
      </w:tr>
      <w:tr w:rsidR="00626923" w:rsidRPr="00203FA6" w:rsidTr="00626923">
        <w:trPr>
          <w:jc w:val="center"/>
        </w:trPr>
        <w:tc>
          <w:tcPr>
            <w:tcW w:w="359" w:type="pct"/>
            <w:vMerge w:val="restart"/>
            <w:tcBorders>
              <w:top w:val="single" w:sz="4" w:space="0" w:color="auto"/>
              <w:left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Vanaraja</w:t>
            </w:r>
            <w:proofErr w:type="spellEnd"/>
            <w:r w:rsidRPr="00203FA6">
              <w:rPr>
                <w:rFonts w:ascii="Times New Roman" w:hAnsi="Times New Roman"/>
                <w:bCs/>
                <w:color w:val="000000"/>
                <w:sz w:val="13"/>
                <w:szCs w:val="13"/>
              </w:rPr>
              <w:t xml:space="preserve"> male line (PDI)</w:t>
            </w:r>
          </w:p>
        </w:tc>
        <w:tc>
          <w:tcPr>
            <w:tcW w:w="334" w:type="pct"/>
            <w:tcBorders>
              <w:top w:val="single" w:sz="8" w:space="0" w:color="000000"/>
              <w:left w:val="single" w:sz="8" w:space="0" w:color="000000"/>
              <w:right w:val="single" w:sz="8" w:space="0" w:color="000000"/>
            </w:tcBorders>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28</w:t>
            </w:r>
          </w:p>
        </w:tc>
        <w:tc>
          <w:tcPr>
            <w:tcW w:w="218"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p>
        </w:tc>
        <w:tc>
          <w:tcPr>
            <w:tcW w:w="218"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p>
        </w:tc>
        <w:tc>
          <w:tcPr>
            <w:tcW w:w="265"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47.60</w:t>
            </w:r>
            <w:r w:rsidRPr="00203FA6">
              <w:rPr>
                <w:rFonts w:ascii="Times New Roman" w:hAnsi="Times New Roman"/>
                <w:bCs/>
                <w:color w:val="000000"/>
                <w:sz w:val="13"/>
                <w:szCs w:val="13"/>
                <w:vertAlign w:val="superscript"/>
              </w:rPr>
              <w:t>c</w:t>
            </w:r>
          </w:p>
        </w:tc>
        <w:tc>
          <w:tcPr>
            <w:tcW w:w="24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p>
        </w:tc>
        <w:tc>
          <w:tcPr>
            <w:tcW w:w="239"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3.99</w:t>
            </w:r>
          </w:p>
        </w:tc>
        <w:tc>
          <w:tcPr>
            <w:tcW w:w="24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p>
        </w:tc>
        <w:tc>
          <w:tcPr>
            <w:tcW w:w="251"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p>
        </w:tc>
        <w:tc>
          <w:tcPr>
            <w:tcW w:w="265"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76.49</w:t>
            </w:r>
          </w:p>
        </w:tc>
        <w:tc>
          <w:tcPr>
            <w:tcW w:w="28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80.76</w:t>
            </w:r>
          </w:p>
        </w:tc>
        <w:tc>
          <w:tcPr>
            <w:tcW w:w="251"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30.56</w:t>
            </w:r>
          </w:p>
        </w:tc>
        <w:tc>
          <w:tcPr>
            <w:tcW w:w="19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p>
        </w:tc>
        <w:tc>
          <w:tcPr>
            <w:tcW w:w="168"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p>
        </w:tc>
        <w:tc>
          <w:tcPr>
            <w:tcW w:w="379"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p>
        </w:tc>
        <w:tc>
          <w:tcPr>
            <w:tcW w:w="380"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p>
        </w:tc>
        <w:tc>
          <w:tcPr>
            <w:tcW w:w="288" w:type="pct"/>
            <w:tcBorders>
              <w:top w:val="single" w:sz="8" w:space="0" w:color="000000"/>
              <w:left w:val="single" w:sz="8" w:space="0" w:color="000000"/>
              <w:right w:val="single" w:sz="4" w:space="0" w:color="auto"/>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p>
        </w:tc>
        <w:tc>
          <w:tcPr>
            <w:tcW w:w="408" w:type="pct"/>
            <w:vMerge w:val="restart"/>
            <w:tcBorders>
              <w:top w:val="single" w:sz="4" w:space="0" w:color="auto"/>
              <w:left w:val="single" w:sz="4" w:space="0" w:color="auto"/>
              <w:right w:val="single" w:sz="8" w:space="0" w:color="000000"/>
            </w:tcBorders>
            <w:shd w:val="clear" w:color="auto" w:fill="auto"/>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Padhi</w:t>
            </w:r>
            <w:proofErr w:type="spellEnd"/>
            <w:r w:rsidRPr="00203FA6">
              <w:rPr>
                <w:rFonts w:ascii="Times New Roman" w:hAnsi="Times New Roman"/>
                <w:bCs/>
                <w:color w:val="000000"/>
                <w:sz w:val="13"/>
                <w:szCs w:val="13"/>
              </w:rPr>
              <w:t xml:space="preserve"> et al (2013)</w:t>
            </w:r>
          </w:p>
        </w:tc>
      </w:tr>
      <w:tr w:rsidR="00626923" w:rsidRPr="00203FA6" w:rsidTr="00626923">
        <w:trPr>
          <w:jc w:val="center"/>
        </w:trPr>
        <w:tc>
          <w:tcPr>
            <w:tcW w:w="359" w:type="pct"/>
            <w:vMerge/>
            <w:tcBorders>
              <w:left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p>
        </w:tc>
        <w:tc>
          <w:tcPr>
            <w:tcW w:w="334" w:type="pct"/>
            <w:tcBorders>
              <w:left w:val="single" w:sz="8" w:space="0" w:color="000000"/>
              <w:right w:val="single" w:sz="8" w:space="0" w:color="000000"/>
            </w:tcBorders>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40</w:t>
            </w:r>
          </w:p>
        </w:tc>
        <w:tc>
          <w:tcPr>
            <w:tcW w:w="21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p>
        </w:tc>
        <w:tc>
          <w:tcPr>
            <w:tcW w:w="21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p>
        </w:tc>
        <w:tc>
          <w:tcPr>
            <w:tcW w:w="26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55.19</w:t>
            </w:r>
            <w:r w:rsidRPr="00203FA6">
              <w:rPr>
                <w:rFonts w:ascii="Times New Roman" w:hAnsi="Times New Roman"/>
                <w:bCs/>
                <w:color w:val="000000"/>
                <w:sz w:val="13"/>
                <w:szCs w:val="13"/>
                <w:vertAlign w:val="superscript"/>
              </w:rPr>
              <w:t>b</w:t>
            </w: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p>
        </w:tc>
        <w:tc>
          <w:tcPr>
            <w:tcW w:w="23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4.48</w:t>
            </w: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p>
        </w:tc>
        <w:tc>
          <w:tcPr>
            <w:tcW w:w="25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p>
        </w:tc>
        <w:tc>
          <w:tcPr>
            <w:tcW w:w="26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75.29</w:t>
            </w:r>
          </w:p>
        </w:tc>
        <w:tc>
          <w:tcPr>
            <w:tcW w:w="28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81.38</w:t>
            </w:r>
          </w:p>
        </w:tc>
        <w:tc>
          <w:tcPr>
            <w:tcW w:w="25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33.53</w:t>
            </w:r>
          </w:p>
        </w:tc>
        <w:tc>
          <w:tcPr>
            <w:tcW w:w="19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p>
        </w:tc>
        <w:tc>
          <w:tcPr>
            <w:tcW w:w="16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p>
        </w:tc>
        <w:tc>
          <w:tcPr>
            <w:tcW w:w="37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p>
        </w:tc>
        <w:tc>
          <w:tcPr>
            <w:tcW w:w="380"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p>
        </w:tc>
        <w:tc>
          <w:tcPr>
            <w:tcW w:w="288"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p>
        </w:tc>
        <w:tc>
          <w:tcPr>
            <w:tcW w:w="408" w:type="pct"/>
            <w:vMerge/>
            <w:tcBorders>
              <w:left w:val="single" w:sz="4" w:space="0" w:color="auto"/>
              <w:right w:val="single" w:sz="8" w:space="0" w:color="000000"/>
            </w:tcBorders>
            <w:shd w:val="clear" w:color="auto" w:fill="auto"/>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59" w:type="pct"/>
            <w:vMerge/>
            <w:tcBorders>
              <w:left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p>
        </w:tc>
        <w:tc>
          <w:tcPr>
            <w:tcW w:w="334" w:type="pct"/>
            <w:tcBorders>
              <w:left w:val="single" w:sz="8" w:space="0" w:color="000000"/>
              <w:right w:val="single" w:sz="8" w:space="0" w:color="000000"/>
            </w:tcBorders>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52</w:t>
            </w:r>
          </w:p>
        </w:tc>
        <w:tc>
          <w:tcPr>
            <w:tcW w:w="21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p>
        </w:tc>
        <w:tc>
          <w:tcPr>
            <w:tcW w:w="21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p>
        </w:tc>
        <w:tc>
          <w:tcPr>
            <w:tcW w:w="26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61.74</w:t>
            </w:r>
            <w:r w:rsidRPr="00203FA6">
              <w:rPr>
                <w:rFonts w:ascii="Times New Roman" w:hAnsi="Times New Roman"/>
                <w:bCs/>
                <w:color w:val="000000"/>
                <w:sz w:val="13"/>
                <w:szCs w:val="13"/>
                <w:vertAlign w:val="superscript"/>
              </w:rPr>
              <w:t>a</w:t>
            </w: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p>
        </w:tc>
        <w:tc>
          <w:tcPr>
            <w:tcW w:w="23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5.43</w:t>
            </w: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p>
        </w:tc>
        <w:tc>
          <w:tcPr>
            <w:tcW w:w="25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p>
        </w:tc>
        <w:tc>
          <w:tcPr>
            <w:tcW w:w="26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75.57</w:t>
            </w:r>
          </w:p>
        </w:tc>
        <w:tc>
          <w:tcPr>
            <w:tcW w:w="28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87.50</w:t>
            </w:r>
          </w:p>
        </w:tc>
        <w:tc>
          <w:tcPr>
            <w:tcW w:w="25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37.84</w:t>
            </w:r>
          </w:p>
        </w:tc>
        <w:tc>
          <w:tcPr>
            <w:tcW w:w="19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p>
        </w:tc>
        <w:tc>
          <w:tcPr>
            <w:tcW w:w="16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p>
        </w:tc>
        <w:tc>
          <w:tcPr>
            <w:tcW w:w="37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p>
        </w:tc>
        <w:tc>
          <w:tcPr>
            <w:tcW w:w="380"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p>
        </w:tc>
        <w:tc>
          <w:tcPr>
            <w:tcW w:w="288"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p>
        </w:tc>
        <w:tc>
          <w:tcPr>
            <w:tcW w:w="408" w:type="pct"/>
            <w:vMerge/>
            <w:tcBorders>
              <w:left w:val="single" w:sz="4" w:space="0" w:color="auto"/>
              <w:right w:val="single" w:sz="8" w:space="0" w:color="000000"/>
            </w:tcBorders>
            <w:shd w:val="clear" w:color="auto" w:fill="auto"/>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59" w:type="pct"/>
            <w:vMerge/>
            <w:tcBorders>
              <w:left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p>
        </w:tc>
        <w:tc>
          <w:tcPr>
            <w:tcW w:w="334" w:type="pct"/>
            <w:tcBorders>
              <w:left w:val="single" w:sz="8" w:space="0" w:color="000000"/>
              <w:right w:val="single" w:sz="8" w:space="0" w:color="000000"/>
            </w:tcBorders>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64</w:t>
            </w:r>
          </w:p>
        </w:tc>
        <w:tc>
          <w:tcPr>
            <w:tcW w:w="21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p>
        </w:tc>
        <w:tc>
          <w:tcPr>
            <w:tcW w:w="21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p>
        </w:tc>
        <w:tc>
          <w:tcPr>
            <w:tcW w:w="26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60.42</w:t>
            </w:r>
            <w:r w:rsidRPr="00203FA6">
              <w:rPr>
                <w:rFonts w:ascii="Times New Roman" w:hAnsi="Times New Roman"/>
                <w:bCs/>
                <w:color w:val="000000"/>
                <w:sz w:val="13"/>
                <w:szCs w:val="13"/>
                <w:vertAlign w:val="superscript"/>
              </w:rPr>
              <w:t>a</w:t>
            </w: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p>
        </w:tc>
        <w:tc>
          <w:tcPr>
            <w:tcW w:w="23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5.01</w:t>
            </w: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p>
        </w:tc>
        <w:tc>
          <w:tcPr>
            <w:tcW w:w="25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p>
        </w:tc>
        <w:tc>
          <w:tcPr>
            <w:tcW w:w="26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76.00</w:t>
            </w:r>
          </w:p>
        </w:tc>
        <w:tc>
          <w:tcPr>
            <w:tcW w:w="28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78.43</w:t>
            </w:r>
          </w:p>
        </w:tc>
        <w:tc>
          <w:tcPr>
            <w:tcW w:w="25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36.01</w:t>
            </w:r>
          </w:p>
        </w:tc>
        <w:tc>
          <w:tcPr>
            <w:tcW w:w="19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p>
        </w:tc>
        <w:tc>
          <w:tcPr>
            <w:tcW w:w="16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p>
        </w:tc>
        <w:tc>
          <w:tcPr>
            <w:tcW w:w="37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p>
        </w:tc>
        <w:tc>
          <w:tcPr>
            <w:tcW w:w="380"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p>
        </w:tc>
        <w:tc>
          <w:tcPr>
            <w:tcW w:w="288"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p>
        </w:tc>
        <w:tc>
          <w:tcPr>
            <w:tcW w:w="408" w:type="pct"/>
            <w:vMerge/>
            <w:tcBorders>
              <w:left w:val="single" w:sz="4" w:space="0" w:color="auto"/>
              <w:right w:val="single" w:sz="8" w:space="0" w:color="000000"/>
            </w:tcBorders>
            <w:shd w:val="clear" w:color="auto" w:fill="auto"/>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59" w:type="pct"/>
            <w:vMerge/>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p>
        </w:tc>
        <w:tc>
          <w:tcPr>
            <w:tcW w:w="334" w:type="pct"/>
            <w:tcBorders>
              <w:left w:val="single" w:sz="8" w:space="0" w:color="000000"/>
              <w:bottom w:val="single" w:sz="8" w:space="0" w:color="000000"/>
              <w:right w:val="single" w:sz="8" w:space="0" w:color="000000"/>
            </w:tcBorders>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72</w:t>
            </w:r>
          </w:p>
        </w:tc>
        <w:tc>
          <w:tcPr>
            <w:tcW w:w="218"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p>
        </w:tc>
        <w:tc>
          <w:tcPr>
            <w:tcW w:w="218"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p>
        </w:tc>
        <w:tc>
          <w:tcPr>
            <w:tcW w:w="265"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61.07</w:t>
            </w:r>
            <w:r w:rsidRPr="00203FA6">
              <w:rPr>
                <w:rFonts w:ascii="Times New Roman" w:hAnsi="Times New Roman"/>
                <w:bCs/>
                <w:color w:val="000000"/>
                <w:sz w:val="13"/>
                <w:szCs w:val="13"/>
                <w:vertAlign w:val="superscript"/>
              </w:rPr>
              <w:t>a</w:t>
            </w:r>
          </w:p>
        </w:tc>
        <w:tc>
          <w:tcPr>
            <w:tcW w:w="24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p>
        </w:tc>
        <w:tc>
          <w:tcPr>
            <w:tcW w:w="239"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5.34</w:t>
            </w:r>
          </w:p>
        </w:tc>
        <w:tc>
          <w:tcPr>
            <w:tcW w:w="24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p>
        </w:tc>
        <w:tc>
          <w:tcPr>
            <w:tcW w:w="251"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p>
        </w:tc>
        <w:tc>
          <w:tcPr>
            <w:tcW w:w="265"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77.45</w:t>
            </w:r>
          </w:p>
        </w:tc>
        <w:tc>
          <w:tcPr>
            <w:tcW w:w="28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75.49</w:t>
            </w:r>
          </w:p>
        </w:tc>
        <w:tc>
          <w:tcPr>
            <w:tcW w:w="251"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34.93</w:t>
            </w:r>
          </w:p>
        </w:tc>
        <w:tc>
          <w:tcPr>
            <w:tcW w:w="19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p>
        </w:tc>
        <w:tc>
          <w:tcPr>
            <w:tcW w:w="168"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p>
        </w:tc>
        <w:tc>
          <w:tcPr>
            <w:tcW w:w="379"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p>
        </w:tc>
        <w:tc>
          <w:tcPr>
            <w:tcW w:w="380"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p>
        </w:tc>
        <w:tc>
          <w:tcPr>
            <w:tcW w:w="288" w:type="pct"/>
            <w:tcBorders>
              <w:left w:val="single" w:sz="8" w:space="0" w:color="000000"/>
              <w:bottom w:val="single" w:sz="8" w:space="0" w:color="000000"/>
              <w:right w:val="single" w:sz="4" w:space="0" w:color="auto"/>
            </w:tcBorders>
            <w:shd w:val="clear" w:color="auto" w:fill="auto"/>
            <w:tcMar>
              <w:top w:w="17" w:type="dxa"/>
              <w:left w:w="69" w:type="dxa"/>
              <w:bottom w:w="0" w:type="dxa"/>
              <w:right w:w="69" w:type="dxa"/>
            </w:tcMar>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p>
        </w:tc>
        <w:tc>
          <w:tcPr>
            <w:tcW w:w="408" w:type="pct"/>
            <w:vMerge/>
            <w:tcBorders>
              <w:left w:val="single" w:sz="4" w:space="0" w:color="auto"/>
              <w:bottom w:val="single" w:sz="8" w:space="0" w:color="000000"/>
              <w:right w:val="single" w:sz="8" w:space="0" w:color="000000"/>
            </w:tcBorders>
            <w:shd w:val="clear" w:color="auto" w:fill="auto"/>
            <w:vAlign w:val="center"/>
          </w:tcPr>
          <w:p w:rsidR="000B15F0" w:rsidRPr="00203FA6" w:rsidRDefault="000B15F0"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59" w:type="pct"/>
            <w:vMerge w:val="restart"/>
            <w:tcBorders>
              <w:top w:val="single" w:sz="4" w:space="0" w:color="auto"/>
              <w:left w:val="single" w:sz="8" w:space="0" w:color="000000"/>
              <w:right w:val="single" w:sz="8" w:space="0" w:color="000000"/>
            </w:tcBorders>
            <w:shd w:val="clear" w:color="auto" w:fill="auto"/>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Lohmann</w:t>
            </w:r>
            <w:proofErr w:type="spellEnd"/>
            <w:r w:rsidRPr="00203FA6">
              <w:rPr>
                <w:rFonts w:ascii="Times New Roman" w:hAnsi="Times New Roman"/>
                <w:bCs/>
                <w:color w:val="000000"/>
                <w:sz w:val="13"/>
                <w:szCs w:val="13"/>
              </w:rPr>
              <w:t xml:space="preserve"> Brown Laying Hen</w:t>
            </w:r>
          </w:p>
        </w:tc>
        <w:tc>
          <w:tcPr>
            <w:tcW w:w="334" w:type="pct"/>
            <w:tcBorders>
              <w:top w:val="single" w:sz="8" w:space="0" w:color="000000"/>
              <w:left w:val="single" w:sz="8" w:space="0" w:color="000000"/>
              <w:right w:val="single" w:sz="8" w:space="0" w:color="000000"/>
            </w:tcBorders>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22 – 29</w:t>
            </w:r>
          </w:p>
        </w:tc>
        <w:tc>
          <w:tcPr>
            <w:tcW w:w="218"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p>
        </w:tc>
        <w:tc>
          <w:tcPr>
            <w:tcW w:w="218"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p>
        </w:tc>
        <w:tc>
          <w:tcPr>
            <w:tcW w:w="265"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50.6</w:t>
            </w:r>
          </w:p>
        </w:tc>
        <w:tc>
          <w:tcPr>
            <w:tcW w:w="24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p>
        </w:tc>
        <w:tc>
          <w:tcPr>
            <w:tcW w:w="239"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p>
        </w:tc>
        <w:tc>
          <w:tcPr>
            <w:tcW w:w="24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p>
        </w:tc>
        <w:tc>
          <w:tcPr>
            <w:tcW w:w="251"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p>
        </w:tc>
        <w:tc>
          <w:tcPr>
            <w:tcW w:w="265"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76.9</w:t>
            </w:r>
          </w:p>
        </w:tc>
        <w:tc>
          <w:tcPr>
            <w:tcW w:w="28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80.5</w:t>
            </w:r>
          </w:p>
        </w:tc>
        <w:tc>
          <w:tcPr>
            <w:tcW w:w="251"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p>
        </w:tc>
        <w:tc>
          <w:tcPr>
            <w:tcW w:w="19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p>
        </w:tc>
        <w:tc>
          <w:tcPr>
            <w:tcW w:w="168"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p>
        </w:tc>
        <w:tc>
          <w:tcPr>
            <w:tcW w:w="379"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p>
        </w:tc>
        <w:tc>
          <w:tcPr>
            <w:tcW w:w="380"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p>
        </w:tc>
        <w:tc>
          <w:tcPr>
            <w:tcW w:w="288" w:type="pct"/>
            <w:tcBorders>
              <w:top w:val="single" w:sz="8" w:space="0" w:color="000000"/>
              <w:left w:val="single" w:sz="8" w:space="0" w:color="000000"/>
              <w:right w:val="single" w:sz="4" w:space="0" w:color="auto"/>
            </w:tcBorders>
            <w:shd w:val="clear" w:color="auto" w:fill="auto"/>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p>
        </w:tc>
        <w:tc>
          <w:tcPr>
            <w:tcW w:w="408" w:type="pct"/>
            <w:vMerge w:val="restart"/>
            <w:tcBorders>
              <w:top w:val="single" w:sz="4" w:space="0" w:color="auto"/>
              <w:left w:val="single" w:sz="4" w:space="0" w:color="auto"/>
              <w:right w:val="single" w:sz="8" w:space="0" w:color="000000"/>
            </w:tcBorders>
            <w:shd w:val="clear" w:color="auto" w:fill="auto"/>
            <w:vAlign w:val="center"/>
          </w:tcPr>
          <w:p w:rsidR="009A1E78" w:rsidRPr="00203FA6" w:rsidRDefault="00E31EE3"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Tumova</w:t>
            </w:r>
            <w:proofErr w:type="spellEnd"/>
            <w:r w:rsidRPr="00203FA6">
              <w:rPr>
                <w:rFonts w:ascii="Times New Roman" w:hAnsi="Times New Roman"/>
                <w:bCs/>
                <w:color w:val="000000"/>
                <w:sz w:val="13"/>
                <w:szCs w:val="13"/>
              </w:rPr>
              <w:t xml:space="preserve"> and </w:t>
            </w:r>
            <w:proofErr w:type="spellStart"/>
            <w:r w:rsidRPr="00203FA6">
              <w:rPr>
                <w:rFonts w:ascii="Times New Roman" w:hAnsi="Times New Roman"/>
                <w:bCs/>
                <w:color w:val="000000"/>
                <w:sz w:val="13"/>
                <w:szCs w:val="13"/>
              </w:rPr>
              <w:t>Goust</w:t>
            </w:r>
            <w:proofErr w:type="spellEnd"/>
            <w:r w:rsidRPr="00203FA6">
              <w:rPr>
                <w:rFonts w:ascii="Times New Roman" w:hAnsi="Times New Roman"/>
                <w:bCs/>
                <w:color w:val="000000"/>
                <w:sz w:val="13"/>
                <w:szCs w:val="13"/>
              </w:rPr>
              <w:t xml:space="preserve"> (2012)</w:t>
            </w:r>
            <w:r w:rsidR="009A1E78" w:rsidRPr="00203FA6">
              <w:rPr>
                <w:rFonts w:ascii="Times New Roman" w:hAnsi="Times New Roman"/>
                <w:bCs/>
                <w:color w:val="000000"/>
                <w:sz w:val="13"/>
                <w:szCs w:val="13"/>
              </w:rPr>
              <w:t xml:space="preserve"> </w:t>
            </w:r>
          </w:p>
        </w:tc>
      </w:tr>
      <w:tr w:rsidR="00626923" w:rsidRPr="00203FA6" w:rsidTr="00626923">
        <w:trPr>
          <w:jc w:val="center"/>
        </w:trPr>
        <w:tc>
          <w:tcPr>
            <w:tcW w:w="359" w:type="pct"/>
            <w:vMerge/>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p>
        </w:tc>
        <w:tc>
          <w:tcPr>
            <w:tcW w:w="334" w:type="pct"/>
            <w:tcBorders>
              <w:left w:val="single" w:sz="8" w:space="0" w:color="000000"/>
              <w:right w:val="single" w:sz="8" w:space="0" w:color="000000"/>
            </w:tcBorders>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83 – 99</w:t>
            </w:r>
          </w:p>
        </w:tc>
        <w:tc>
          <w:tcPr>
            <w:tcW w:w="21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p>
        </w:tc>
        <w:tc>
          <w:tcPr>
            <w:tcW w:w="21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p>
        </w:tc>
        <w:tc>
          <w:tcPr>
            <w:tcW w:w="26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68.6</w:t>
            </w: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p>
        </w:tc>
        <w:tc>
          <w:tcPr>
            <w:tcW w:w="23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p>
        </w:tc>
        <w:tc>
          <w:tcPr>
            <w:tcW w:w="25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p>
        </w:tc>
        <w:tc>
          <w:tcPr>
            <w:tcW w:w="26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74.7</w:t>
            </w:r>
          </w:p>
        </w:tc>
        <w:tc>
          <w:tcPr>
            <w:tcW w:w="28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69.4</w:t>
            </w:r>
          </w:p>
        </w:tc>
        <w:tc>
          <w:tcPr>
            <w:tcW w:w="25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p>
        </w:tc>
        <w:tc>
          <w:tcPr>
            <w:tcW w:w="19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p>
        </w:tc>
        <w:tc>
          <w:tcPr>
            <w:tcW w:w="16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p>
        </w:tc>
        <w:tc>
          <w:tcPr>
            <w:tcW w:w="37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p>
        </w:tc>
        <w:tc>
          <w:tcPr>
            <w:tcW w:w="380"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p>
        </w:tc>
        <w:tc>
          <w:tcPr>
            <w:tcW w:w="288"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p>
        </w:tc>
        <w:tc>
          <w:tcPr>
            <w:tcW w:w="408" w:type="pct"/>
            <w:vMerge/>
            <w:tcBorders>
              <w:left w:val="single" w:sz="4" w:space="0" w:color="auto"/>
              <w:right w:val="single" w:sz="8" w:space="0" w:color="000000"/>
            </w:tcBorders>
            <w:shd w:val="clear" w:color="auto" w:fill="auto"/>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59" w:type="pct"/>
            <w:vMerge w:val="restart"/>
            <w:tcBorders>
              <w:top w:val="single" w:sz="4" w:space="0" w:color="auto"/>
              <w:left w:val="single" w:sz="8" w:space="0" w:color="000000"/>
              <w:right w:val="single" w:sz="8" w:space="0" w:color="000000"/>
            </w:tcBorders>
            <w:shd w:val="clear" w:color="auto" w:fill="auto"/>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Cobb 500 Broiler </w:t>
            </w:r>
          </w:p>
        </w:tc>
        <w:tc>
          <w:tcPr>
            <w:tcW w:w="334" w:type="pct"/>
            <w:tcBorders>
              <w:left w:val="single" w:sz="8" w:space="0" w:color="000000"/>
              <w:right w:val="single" w:sz="8" w:space="0" w:color="000000"/>
            </w:tcBorders>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36 – 43 </w:t>
            </w:r>
          </w:p>
        </w:tc>
        <w:tc>
          <w:tcPr>
            <w:tcW w:w="21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p>
        </w:tc>
        <w:tc>
          <w:tcPr>
            <w:tcW w:w="21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p>
        </w:tc>
        <w:tc>
          <w:tcPr>
            <w:tcW w:w="26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66.4</w:t>
            </w: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p>
        </w:tc>
        <w:tc>
          <w:tcPr>
            <w:tcW w:w="23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p>
        </w:tc>
        <w:tc>
          <w:tcPr>
            <w:tcW w:w="25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p>
        </w:tc>
        <w:tc>
          <w:tcPr>
            <w:tcW w:w="26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75.1</w:t>
            </w:r>
          </w:p>
        </w:tc>
        <w:tc>
          <w:tcPr>
            <w:tcW w:w="28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80.0</w:t>
            </w:r>
          </w:p>
        </w:tc>
        <w:tc>
          <w:tcPr>
            <w:tcW w:w="25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p>
        </w:tc>
        <w:tc>
          <w:tcPr>
            <w:tcW w:w="19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p>
        </w:tc>
        <w:tc>
          <w:tcPr>
            <w:tcW w:w="16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p>
        </w:tc>
        <w:tc>
          <w:tcPr>
            <w:tcW w:w="37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p>
        </w:tc>
        <w:tc>
          <w:tcPr>
            <w:tcW w:w="380"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p>
        </w:tc>
        <w:tc>
          <w:tcPr>
            <w:tcW w:w="288"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p>
        </w:tc>
        <w:tc>
          <w:tcPr>
            <w:tcW w:w="408" w:type="pct"/>
            <w:vMerge/>
            <w:tcBorders>
              <w:left w:val="single" w:sz="4" w:space="0" w:color="auto"/>
              <w:right w:val="single" w:sz="8" w:space="0" w:color="000000"/>
            </w:tcBorders>
            <w:shd w:val="clear" w:color="auto" w:fill="auto"/>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59" w:type="pct"/>
            <w:vMerge/>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p>
        </w:tc>
        <w:tc>
          <w:tcPr>
            <w:tcW w:w="334" w:type="pct"/>
            <w:tcBorders>
              <w:left w:val="single" w:sz="8" w:space="0" w:color="000000"/>
              <w:bottom w:val="single" w:sz="8" w:space="0" w:color="000000"/>
              <w:right w:val="single" w:sz="8" w:space="0" w:color="000000"/>
            </w:tcBorders>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64 – 71 </w:t>
            </w:r>
          </w:p>
        </w:tc>
        <w:tc>
          <w:tcPr>
            <w:tcW w:w="218"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p>
        </w:tc>
        <w:tc>
          <w:tcPr>
            <w:tcW w:w="218"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p>
        </w:tc>
        <w:tc>
          <w:tcPr>
            <w:tcW w:w="265"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71.6</w:t>
            </w:r>
          </w:p>
        </w:tc>
        <w:tc>
          <w:tcPr>
            <w:tcW w:w="24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p>
        </w:tc>
        <w:tc>
          <w:tcPr>
            <w:tcW w:w="239"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p>
        </w:tc>
        <w:tc>
          <w:tcPr>
            <w:tcW w:w="24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p>
        </w:tc>
        <w:tc>
          <w:tcPr>
            <w:tcW w:w="251"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p>
        </w:tc>
        <w:tc>
          <w:tcPr>
            <w:tcW w:w="265"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75.9</w:t>
            </w:r>
          </w:p>
        </w:tc>
        <w:tc>
          <w:tcPr>
            <w:tcW w:w="28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71.3</w:t>
            </w:r>
          </w:p>
        </w:tc>
        <w:tc>
          <w:tcPr>
            <w:tcW w:w="251"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p>
        </w:tc>
        <w:tc>
          <w:tcPr>
            <w:tcW w:w="19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p>
        </w:tc>
        <w:tc>
          <w:tcPr>
            <w:tcW w:w="168"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p>
        </w:tc>
        <w:tc>
          <w:tcPr>
            <w:tcW w:w="379"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p>
        </w:tc>
        <w:tc>
          <w:tcPr>
            <w:tcW w:w="380"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p>
        </w:tc>
        <w:tc>
          <w:tcPr>
            <w:tcW w:w="288" w:type="pct"/>
            <w:tcBorders>
              <w:left w:val="single" w:sz="8" w:space="0" w:color="000000"/>
              <w:bottom w:val="single" w:sz="8" w:space="0" w:color="000000"/>
              <w:right w:val="single" w:sz="4" w:space="0" w:color="auto"/>
            </w:tcBorders>
            <w:shd w:val="clear" w:color="auto" w:fill="auto"/>
            <w:tcMar>
              <w:top w:w="17" w:type="dxa"/>
              <w:left w:w="69" w:type="dxa"/>
              <w:bottom w:w="0" w:type="dxa"/>
              <w:right w:w="69" w:type="dxa"/>
            </w:tcMar>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p>
        </w:tc>
        <w:tc>
          <w:tcPr>
            <w:tcW w:w="408" w:type="pct"/>
            <w:vMerge/>
            <w:tcBorders>
              <w:left w:val="single" w:sz="4" w:space="0" w:color="auto"/>
              <w:bottom w:val="single" w:sz="8" w:space="0" w:color="000000"/>
              <w:right w:val="single" w:sz="8" w:space="0" w:color="000000"/>
            </w:tcBorders>
            <w:shd w:val="clear" w:color="auto" w:fill="auto"/>
            <w:vAlign w:val="center"/>
          </w:tcPr>
          <w:p w:rsidR="009A1E78" w:rsidRPr="00203FA6" w:rsidRDefault="009A1E78"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59" w:type="pct"/>
            <w:vMerge w:val="restart"/>
            <w:tcBorders>
              <w:top w:val="single" w:sz="4" w:space="0" w:color="auto"/>
              <w:left w:val="single" w:sz="8" w:space="0" w:color="000000"/>
              <w:right w:val="single" w:sz="8" w:space="0" w:color="000000"/>
            </w:tcBorders>
            <w:shd w:val="clear" w:color="auto" w:fill="auto"/>
            <w:tcMar>
              <w:top w:w="17" w:type="dxa"/>
              <w:left w:w="69" w:type="dxa"/>
              <w:bottom w:w="0" w:type="dxa"/>
              <w:right w:w="69" w:type="dxa"/>
            </w:tcMar>
            <w:vAlign w:val="center"/>
          </w:tcPr>
          <w:p w:rsidR="00C83774" w:rsidRPr="00203FA6" w:rsidRDefault="00C83774"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Vanaraja</w:t>
            </w:r>
            <w:proofErr w:type="spellEnd"/>
            <w:r w:rsidRPr="00203FA6">
              <w:rPr>
                <w:rFonts w:ascii="Times New Roman" w:hAnsi="Times New Roman"/>
                <w:bCs/>
                <w:color w:val="000000"/>
                <w:sz w:val="13"/>
                <w:szCs w:val="13"/>
              </w:rPr>
              <w:t xml:space="preserve"> male line (PDI)</w:t>
            </w:r>
          </w:p>
        </w:tc>
        <w:tc>
          <w:tcPr>
            <w:tcW w:w="334" w:type="pct"/>
            <w:tcBorders>
              <w:top w:val="single" w:sz="8" w:space="0" w:color="000000"/>
              <w:left w:val="single" w:sz="8" w:space="0" w:color="000000"/>
              <w:right w:val="single" w:sz="8" w:space="0" w:color="000000"/>
            </w:tcBorders>
            <w:tcMar>
              <w:top w:w="17" w:type="dxa"/>
              <w:left w:w="69" w:type="dxa"/>
              <w:bottom w:w="0" w:type="dxa"/>
              <w:right w:w="69" w:type="dxa"/>
            </w:tcMar>
            <w:vAlign w:val="center"/>
          </w:tcPr>
          <w:p w:rsidR="00C83774" w:rsidRPr="00203FA6" w:rsidRDefault="00C8377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40</w:t>
            </w:r>
          </w:p>
        </w:tc>
        <w:tc>
          <w:tcPr>
            <w:tcW w:w="218"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C83774" w:rsidRPr="00203FA6" w:rsidRDefault="00C83774" w:rsidP="00203FA6">
            <w:pPr>
              <w:snapToGrid w:val="0"/>
              <w:spacing w:after="0" w:line="240" w:lineRule="auto"/>
              <w:jc w:val="both"/>
              <w:rPr>
                <w:rFonts w:ascii="Times New Roman" w:hAnsi="Times New Roman"/>
                <w:bCs/>
                <w:color w:val="000000"/>
                <w:sz w:val="13"/>
                <w:szCs w:val="13"/>
              </w:rPr>
            </w:pPr>
          </w:p>
        </w:tc>
        <w:tc>
          <w:tcPr>
            <w:tcW w:w="218"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C83774" w:rsidRPr="00203FA6" w:rsidRDefault="00C83774" w:rsidP="00203FA6">
            <w:pPr>
              <w:snapToGrid w:val="0"/>
              <w:spacing w:after="0" w:line="240" w:lineRule="auto"/>
              <w:jc w:val="both"/>
              <w:rPr>
                <w:rFonts w:ascii="Times New Roman" w:hAnsi="Times New Roman"/>
                <w:bCs/>
                <w:color w:val="000000"/>
                <w:sz w:val="13"/>
                <w:szCs w:val="13"/>
              </w:rPr>
            </w:pPr>
          </w:p>
        </w:tc>
        <w:tc>
          <w:tcPr>
            <w:tcW w:w="265"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C83774" w:rsidRPr="00203FA6" w:rsidRDefault="00C8377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56.39</w:t>
            </w:r>
            <w:r w:rsidRPr="00203FA6">
              <w:rPr>
                <w:rFonts w:ascii="Times New Roman" w:hAnsi="Times New Roman"/>
                <w:bCs/>
                <w:color w:val="000000"/>
                <w:sz w:val="13"/>
                <w:szCs w:val="13"/>
                <w:vertAlign w:val="superscript"/>
              </w:rPr>
              <w:t>b</w:t>
            </w:r>
          </w:p>
        </w:tc>
        <w:tc>
          <w:tcPr>
            <w:tcW w:w="24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C83774" w:rsidRPr="00203FA6" w:rsidRDefault="00C83774" w:rsidP="00203FA6">
            <w:pPr>
              <w:snapToGrid w:val="0"/>
              <w:spacing w:after="0" w:line="240" w:lineRule="auto"/>
              <w:jc w:val="both"/>
              <w:rPr>
                <w:rFonts w:ascii="Times New Roman" w:hAnsi="Times New Roman"/>
                <w:bCs/>
                <w:color w:val="000000"/>
                <w:sz w:val="13"/>
                <w:szCs w:val="13"/>
              </w:rPr>
            </w:pPr>
          </w:p>
        </w:tc>
        <w:tc>
          <w:tcPr>
            <w:tcW w:w="239"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C83774" w:rsidRPr="00203FA6" w:rsidRDefault="00C83774" w:rsidP="00203FA6">
            <w:pPr>
              <w:snapToGrid w:val="0"/>
              <w:spacing w:after="0" w:line="240" w:lineRule="auto"/>
              <w:jc w:val="both"/>
              <w:rPr>
                <w:rFonts w:ascii="Times New Roman" w:hAnsi="Times New Roman"/>
                <w:bCs/>
                <w:color w:val="000000"/>
                <w:sz w:val="13"/>
                <w:szCs w:val="13"/>
              </w:rPr>
            </w:pPr>
          </w:p>
        </w:tc>
        <w:tc>
          <w:tcPr>
            <w:tcW w:w="24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C83774" w:rsidRPr="00203FA6" w:rsidRDefault="00C8377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0.33</w:t>
            </w:r>
          </w:p>
        </w:tc>
        <w:tc>
          <w:tcPr>
            <w:tcW w:w="251"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C83774" w:rsidRPr="00203FA6" w:rsidRDefault="00C83774" w:rsidP="00203FA6">
            <w:pPr>
              <w:snapToGrid w:val="0"/>
              <w:spacing w:after="0" w:line="240" w:lineRule="auto"/>
              <w:jc w:val="both"/>
              <w:rPr>
                <w:rFonts w:ascii="Times New Roman" w:hAnsi="Times New Roman"/>
                <w:bCs/>
                <w:color w:val="000000"/>
                <w:sz w:val="13"/>
                <w:szCs w:val="13"/>
              </w:rPr>
            </w:pPr>
          </w:p>
        </w:tc>
        <w:tc>
          <w:tcPr>
            <w:tcW w:w="265"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C83774" w:rsidRPr="00203FA6" w:rsidRDefault="00C8377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76.80</w:t>
            </w:r>
            <w:r w:rsidRPr="00203FA6">
              <w:rPr>
                <w:rFonts w:ascii="Times New Roman" w:hAnsi="Times New Roman"/>
                <w:bCs/>
                <w:color w:val="000000"/>
                <w:sz w:val="13"/>
                <w:szCs w:val="13"/>
                <w:vertAlign w:val="superscript"/>
              </w:rPr>
              <w:t>a</w:t>
            </w:r>
          </w:p>
        </w:tc>
        <w:tc>
          <w:tcPr>
            <w:tcW w:w="28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C83774" w:rsidRPr="00203FA6" w:rsidRDefault="00C8377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73.46</w:t>
            </w:r>
            <w:r w:rsidRPr="00203FA6">
              <w:rPr>
                <w:rFonts w:ascii="Times New Roman" w:hAnsi="Times New Roman"/>
                <w:bCs/>
                <w:color w:val="000000"/>
                <w:sz w:val="13"/>
                <w:szCs w:val="13"/>
                <w:vertAlign w:val="superscript"/>
              </w:rPr>
              <w:t>a</w:t>
            </w:r>
          </w:p>
        </w:tc>
        <w:tc>
          <w:tcPr>
            <w:tcW w:w="251"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C83774" w:rsidRPr="00203FA6" w:rsidRDefault="00C83774" w:rsidP="00203FA6">
            <w:pPr>
              <w:snapToGrid w:val="0"/>
              <w:spacing w:after="0" w:line="240" w:lineRule="auto"/>
              <w:jc w:val="both"/>
              <w:rPr>
                <w:rFonts w:ascii="Times New Roman" w:hAnsi="Times New Roman"/>
                <w:bCs/>
                <w:color w:val="000000"/>
                <w:sz w:val="13"/>
                <w:szCs w:val="13"/>
              </w:rPr>
            </w:pPr>
          </w:p>
        </w:tc>
        <w:tc>
          <w:tcPr>
            <w:tcW w:w="19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C83774" w:rsidRPr="00203FA6" w:rsidRDefault="00C83774" w:rsidP="00203FA6">
            <w:pPr>
              <w:snapToGrid w:val="0"/>
              <w:spacing w:after="0" w:line="240" w:lineRule="auto"/>
              <w:jc w:val="both"/>
              <w:rPr>
                <w:rFonts w:ascii="Times New Roman" w:hAnsi="Times New Roman"/>
                <w:bCs/>
                <w:color w:val="000000"/>
                <w:sz w:val="13"/>
                <w:szCs w:val="13"/>
              </w:rPr>
            </w:pPr>
          </w:p>
        </w:tc>
        <w:tc>
          <w:tcPr>
            <w:tcW w:w="168"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C83774" w:rsidRPr="00203FA6" w:rsidRDefault="00C83774" w:rsidP="00203FA6">
            <w:pPr>
              <w:snapToGrid w:val="0"/>
              <w:spacing w:after="0" w:line="240" w:lineRule="auto"/>
              <w:jc w:val="both"/>
              <w:rPr>
                <w:rFonts w:ascii="Times New Roman" w:hAnsi="Times New Roman"/>
                <w:bCs/>
                <w:color w:val="000000"/>
                <w:sz w:val="13"/>
                <w:szCs w:val="13"/>
              </w:rPr>
            </w:pPr>
          </w:p>
        </w:tc>
        <w:tc>
          <w:tcPr>
            <w:tcW w:w="379"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C83774" w:rsidRPr="00203FA6" w:rsidRDefault="00C83774" w:rsidP="00203FA6">
            <w:pPr>
              <w:snapToGrid w:val="0"/>
              <w:spacing w:after="0" w:line="240" w:lineRule="auto"/>
              <w:jc w:val="both"/>
              <w:rPr>
                <w:rFonts w:ascii="Times New Roman" w:hAnsi="Times New Roman"/>
                <w:bCs/>
                <w:color w:val="000000"/>
                <w:sz w:val="13"/>
                <w:szCs w:val="13"/>
              </w:rPr>
            </w:pPr>
          </w:p>
        </w:tc>
        <w:tc>
          <w:tcPr>
            <w:tcW w:w="380"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C83774" w:rsidRPr="00203FA6" w:rsidRDefault="00C83774" w:rsidP="00203FA6">
            <w:pPr>
              <w:snapToGrid w:val="0"/>
              <w:spacing w:after="0" w:line="240" w:lineRule="auto"/>
              <w:jc w:val="both"/>
              <w:rPr>
                <w:rFonts w:ascii="Times New Roman" w:hAnsi="Times New Roman"/>
                <w:bCs/>
                <w:color w:val="000000"/>
                <w:sz w:val="13"/>
                <w:szCs w:val="13"/>
              </w:rPr>
            </w:pPr>
          </w:p>
        </w:tc>
        <w:tc>
          <w:tcPr>
            <w:tcW w:w="288" w:type="pct"/>
            <w:tcBorders>
              <w:top w:val="single" w:sz="8" w:space="0" w:color="000000"/>
              <w:left w:val="single" w:sz="8" w:space="0" w:color="000000"/>
              <w:right w:val="single" w:sz="4" w:space="0" w:color="auto"/>
            </w:tcBorders>
            <w:shd w:val="clear" w:color="auto" w:fill="auto"/>
            <w:tcMar>
              <w:top w:w="17" w:type="dxa"/>
              <w:left w:w="69" w:type="dxa"/>
              <w:bottom w:w="0" w:type="dxa"/>
              <w:right w:w="69" w:type="dxa"/>
            </w:tcMar>
            <w:vAlign w:val="center"/>
          </w:tcPr>
          <w:p w:rsidR="00C83774" w:rsidRPr="00203FA6" w:rsidRDefault="00C83774" w:rsidP="00203FA6">
            <w:pPr>
              <w:snapToGrid w:val="0"/>
              <w:spacing w:after="0" w:line="240" w:lineRule="auto"/>
              <w:jc w:val="both"/>
              <w:rPr>
                <w:rFonts w:ascii="Times New Roman" w:hAnsi="Times New Roman"/>
                <w:bCs/>
                <w:color w:val="000000"/>
                <w:sz w:val="13"/>
                <w:szCs w:val="13"/>
              </w:rPr>
            </w:pPr>
          </w:p>
        </w:tc>
        <w:tc>
          <w:tcPr>
            <w:tcW w:w="408" w:type="pct"/>
            <w:vMerge w:val="restart"/>
            <w:tcBorders>
              <w:top w:val="single" w:sz="4" w:space="0" w:color="auto"/>
              <w:left w:val="single" w:sz="4" w:space="0" w:color="auto"/>
              <w:right w:val="single" w:sz="8" w:space="0" w:color="000000"/>
            </w:tcBorders>
            <w:shd w:val="clear" w:color="auto" w:fill="auto"/>
            <w:vAlign w:val="center"/>
          </w:tcPr>
          <w:p w:rsidR="00C83774" w:rsidRPr="00203FA6" w:rsidRDefault="00C83774"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Padhi</w:t>
            </w:r>
            <w:proofErr w:type="spellEnd"/>
            <w:r w:rsidRPr="00203FA6">
              <w:rPr>
                <w:rFonts w:ascii="Times New Roman" w:hAnsi="Times New Roman"/>
                <w:bCs/>
                <w:color w:val="000000"/>
                <w:sz w:val="13"/>
                <w:szCs w:val="13"/>
              </w:rPr>
              <w:t xml:space="preserve"> et al (2015)</w:t>
            </w:r>
          </w:p>
        </w:tc>
      </w:tr>
      <w:tr w:rsidR="00626923" w:rsidRPr="00203FA6" w:rsidTr="00626923">
        <w:trPr>
          <w:jc w:val="center"/>
        </w:trPr>
        <w:tc>
          <w:tcPr>
            <w:tcW w:w="359" w:type="pct"/>
            <w:vMerge/>
            <w:tcBorders>
              <w:left w:val="single" w:sz="8" w:space="0" w:color="000000"/>
              <w:right w:val="single" w:sz="8" w:space="0" w:color="000000"/>
            </w:tcBorders>
            <w:shd w:val="clear" w:color="auto" w:fill="auto"/>
            <w:tcMar>
              <w:top w:w="17" w:type="dxa"/>
              <w:left w:w="69" w:type="dxa"/>
              <w:bottom w:w="0" w:type="dxa"/>
              <w:right w:w="69" w:type="dxa"/>
            </w:tcMar>
            <w:vAlign w:val="center"/>
          </w:tcPr>
          <w:p w:rsidR="00C83774" w:rsidRPr="00203FA6" w:rsidRDefault="00C83774" w:rsidP="00203FA6">
            <w:pPr>
              <w:snapToGrid w:val="0"/>
              <w:spacing w:after="0" w:line="240" w:lineRule="auto"/>
              <w:jc w:val="both"/>
              <w:rPr>
                <w:rFonts w:ascii="Times New Roman" w:hAnsi="Times New Roman"/>
                <w:bCs/>
                <w:color w:val="000000"/>
                <w:sz w:val="13"/>
                <w:szCs w:val="13"/>
              </w:rPr>
            </w:pPr>
          </w:p>
        </w:tc>
        <w:tc>
          <w:tcPr>
            <w:tcW w:w="334" w:type="pct"/>
            <w:tcBorders>
              <w:left w:val="single" w:sz="8" w:space="0" w:color="000000"/>
              <w:right w:val="single" w:sz="8" w:space="0" w:color="000000"/>
            </w:tcBorders>
            <w:tcMar>
              <w:top w:w="17" w:type="dxa"/>
              <w:left w:w="69" w:type="dxa"/>
              <w:bottom w:w="0" w:type="dxa"/>
              <w:right w:w="69" w:type="dxa"/>
            </w:tcMar>
            <w:vAlign w:val="center"/>
          </w:tcPr>
          <w:p w:rsidR="00C83774" w:rsidRPr="00203FA6" w:rsidRDefault="00C8377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52</w:t>
            </w:r>
          </w:p>
        </w:tc>
        <w:tc>
          <w:tcPr>
            <w:tcW w:w="21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C83774" w:rsidRPr="00203FA6" w:rsidRDefault="00C83774" w:rsidP="00203FA6">
            <w:pPr>
              <w:snapToGrid w:val="0"/>
              <w:spacing w:after="0" w:line="240" w:lineRule="auto"/>
              <w:jc w:val="both"/>
              <w:rPr>
                <w:rFonts w:ascii="Times New Roman" w:hAnsi="Times New Roman"/>
                <w:bCs/>
                <w:color w:val="000000"/>
                <w:sz w:val="13"/>
                <w:szCs w:val="13"/>
              </w:rPr>
            </w:pPr>
          </w:p>
        </w:tc>
        <w:tc>
          <w:tcPr>
            <w:tcW w:w="21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C83774" w:rsidRPr="00203FA6" w:rsidRDefault="00C83774" w:rsidP="00203FA6">
            <w:pPr>
              <w:snapToGrid w:val="0"/>
              <w:spacing w:after="0" w:line="240" w:lineRule="auto"/>
              <w:jc w:val="both"/>
              <w:rPr>
                <w:rFonts w:ascii="Times New Roman" w:hAnsi="Times New Roman"/>
                <w:bCs/>
                <w:color w:val="000000"/>
                <w:sz w:val="13"/>
                <w:szCs w:val="13"/>
              </w:rPr>
            </w:pPr>
          </w:p>
        </w:tc>
        <w:tc>
          <w:tcPr>
            <w:tcW w:w="26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C83774" w:rsidRPr="00203FA6" w:rsidRDefault="00C8377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59.96</w:t>
            </w:r>
            <w:r w:rsidRPr="00203FA6">
              <w:rPr>
                <w:rFonts w:ascii="Times New Roman" w:hAnsi="Times New Roman"/>
                <w:bCs/>
                <w:color w:val="000000"/>
                <w:sz w:val="13"/>
                <w:szCs w:val="13"/>
                <w:vertAlign w:val="superscript"/>
              </w:rPr>
              <w:t>a</w:t>
            </w: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C83774" w:rsidRPr="00203FA6" w:rsidRDefault="00C83774" w:rsidP="00203FA6">
            <w:pPr>
              <w:snapToGrid w:val="0"/>
              <w:spacing w:after="0" w:line="240" w:lineRule="auto"/>
              <w:jc w:val="both"/>
              <w:rPr>
                <w:rFonts w:ascii="Times New Roman" w:hAnsi="Times New Roman"/>
                <w:bCs/>
                <w:color w:val="000000"/>
                <w:sz w:val="13"/>
                <w:szCs w:val="13"/>
              </w:rPr>
            </w:pPr>
          </w:p>
        </w:tc>
        <w:tc>
          <w:tcPr>
            <w:tcW w:w="23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C83774" w:rsidRPr="00203FA6" w:rsidRDefault="00C83774" w:rsidP="00203FA6">
            <w:pPr>
              <w:snapToGrid w:val="0"/>
              <w:spacing w:after="0" w:line="240" w:lineRule="auto"/>
              <w:jc w:val="both"/>
              <w:rPr>
                <w:rFonts w:ascii="Times New Roman" w:hAnsi="Times New Roman"/>
                <w:bCs/>
                <w:color w:val="000000"/>
                <w:sz w:val="13"/>
                <w:szCs w:val="13"/>
              </w:rPr>
            </w:pP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C83774" w:rsidRPr="00203FA6" w:rsidRDefault="00C8377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0.34</w:t>
            </w:r>
          </w:p>
        </w:tc>
        <w:tc>
          <w:tcPr>
            <w:tcW w:w="25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C83774" w:rsidRPr="00203FA6" w:rsidRDefault="00C83774" w:rsidP="00203FA6">
            <w:pPr>
              <w:snapToGrid w:val="0"/>
              <w:spacing w:after="0" w:line="240" w:lineRule="auto"/>
              <w:jc w:val="both"/>
              <w:rPr>
                <w:rFonts w:ascii="Times New Roman" w:hAnsi="Times New Roman"/>
                <w:bCs/>
                <w:color w:val="000000"/>
                <w:sz w:val="13"/>
                <w:szCs w:val="13"/>
              </w:rPr>
            </w:pPr>
          </w:p>
        </w:tc>
        <w:tc>
          <w:tcPr>
            <w:tcW w:w="26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C83774" w:rsidRPr="00203FA6" w:rsidRDefault="00C8377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74.76</w:t>
            </w:r>
            <w:r w:rsidRPr="00203FA6">
              <w:rPr>
                <w:rFonts w:ascii="Times New Roman" w:hAnsi="Times New Roman"/>
                <w:bCs/>
                <w:color w:val="000000"/>
                <w:sz w:val="13"/>
                <w:szCs w:val="13"/>
                <w:vertAlign w:val="superscript"/>
              </w:rPr>
              <w:t>b</w:t>
            </w:r>
          </w:p>
        </w:tc>
        <w:tc>
          <w:tcPr>
            <w:tcW w:w="28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C83774" w:rsidRPr="00203FA6" w:rsidRDefault="00C8377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72.81</w:t>
            </w:r>
            <w:r w:rsidRPr="00203FA6">
              <w:rPr>
                <w:rFonts w:ascii="Times New Roman" w:hAnsi="Times New Roman"/>
                <w:bCs/>
                <w:color w:val="000000"/>
                <w:sz w:val="13"/>
                <w:szCs w:val="13"/>
                <w:vertAlign w:val="superscript"/>
              </w:rPr>
              <w:t>ab</w:t>
            </w:r>
          </w:p>
        </w:tc>
        <w:tc>
          <w:tcPr>
            <w:tcW w:w="25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C83774" w:rsidRPr="00203FA6" w:rsidRDefault="00C83774" w:rsidP="00203FA6">
            <w:pPr>
              <w:snapToGrid w:val="0"/>
              <w:spacing w:after="0" w:line="240" w:lineRule="auto"/>
              <w:jc w:val="both"/>
              <w:rPr>
                <w:rFonts w:ascii="Times New Roman" w:hAnsi="Times New Roman"/>
                <w:bCs/>
                <w:color w:val="000000"/>
                <w:sz w:val="13"/>
                <w:szCs w:val="13"/>
              </w:rPr>
            </w:pPr>
          </w:p>
        </w:tc>
        <w:tc>
          <w:tcPr>
            <w:tcW w:w="19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C83774" w:rsidRPr="00203FA6" w:rsidRDefault="00C83774" w:rsidP="00203FA6">
            <w:pPr>
              <w:snapToGrid w:val="0"/>
              <w:spacing w:after="0" w:line="240" w:lineRule="auto"/>
              <w:jc w:val="both"/>
              <w:rPr>
                <w:rFonts w:ascii="Times New Roman" w:hAnsi="Times New Roman"/>
                <w:bCs/>
                <w:color w:val="000000"/>
                <w:sz w:val="13"/>
                <w:szCs w:val="13"/>
              </w:rPr>
            </w:pPr>
          </w:p>
        </w:tc>
        <w:tc>
          <w:tcPr>
            <w:tcW w:w="16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C83774" w:rsidRPr="00203FA6" w:rsidRDefault="00C83774" w:rsidP="00203FA6">
            <w:pPr>
              <w:snapToGrid w:val="0"/>
              <w:spacing w:after="0" w:line="240" w:lineRule="auto"/>
              <w:jc w:val="both"/>
              <w:rPr>
                <w:rFonts w:ascii="Times New Roman" w:hAnsi="Times New Roman"/>
                <w:bCs/>
                <w:color w:val="000000"/>
                <w:sz w:val="13"/>
                <w:szCs w:val="13"/>
              </w:rPr>
            </w:pPr>
          </w:p>
        </w:tc>
        <w:tc>
          <w:tcPr>
            <w:tcW w:w="37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C83774" w:rsidRPr="00203FA6" w:rsidRDefault="00C83774" w:rsidP="00203FA6">
            <w:pPr>
              <w:snapToGrid w:val="0"/>
              <w:spacing w:after="0" w:line="240" w:lineRule="auto"/>
              <w:jc w:val="both"/>
              <w:rPr>
                <w:rFonts w:ascii="Times New Roman" w:hAnsi="Times New Roman"/>
                <w:bCs/>
                <w:color w:val="000000"/>
                <w:sz w:val="13"/>
                <w:szCs w:val="13"/>
              </w:rPr>
            </w:pPr>
          </w:p>
        </w:tc>
        <w:tc>
          <w:tcPr>
            <w:tcW w:w="380"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C83774" w:rsidRPr="00203FA6" w:rsidRDefault="00C83774" w:rsidP="00203FA6">
            <w:pPr>
              <w:snapToGrid w:val="0"/>
              <w:spacing w:after="0" w:line="240" w:lineRule="auto"/>
              <w:jc w:val="both"/>
              <w:rPr>
                <w:rFonts w:ascii="Times New Roman" w:hAnsi="Times New Roman"/>
                <w:bCs/>
                <w:color w:val="000000"/>
                <w:sz w:val="13"/>
                <w:szCs w:val="13"/>
              </w:rPr>
            </w:pPr>
          </w:p>
        </w:tc>
        <w:tc>
          <w:tcPr>
            <w:tcW w:w="288"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C83774" w:rsidRPr="00203FA6" w:rsidRDefault="00C83774" w:rsidP="00203FA6">
            <w:pPr>
              <w:snapToGrid w:val="0"/>
              <w:spacing w:after="0" w:line="240" w:lineRule="auto"/>
              <w:jc w:val="both"/>
              <w:rPr>
                <w:rFonts w:ascii="Times New Roman" w:hAnsi="Times New Roman"/>
                <w:bCs/>
                <w:color w:val="000000"/>
                <w:sz w:val="13"/>
                <w:szCs w:val="13"/>
              </w:rPr>
            </w:pPr>
          </w:p>
        </w:tc>
        <w:tc>
          <w:tcPr>
            <w:tcW w:w="408" w:type="pct"/>
            <w:vMerge/>
            <w:tcBorders>
              <w:left w:val="single" w:sz="4" w:space="0" w:color="auto"/>
              <w:right w:val="single" w:sz="8" w:space="0" w:color="000000"/>
            </w:tcBorders>
            <w:shd w:val="clear" w:color="auto" w:fill="auto"/>
            <w:vAlign w:val="center"/>
          </w:tcPr>
          <w:p w:rsidR="00C83774" w:rsidRPr="00203FA6" w:rsidRDefault="00C83774"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59" w:type="pct"/>
            <w:vMerge/>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C83774" w:rsidRPr="00203FA6" w:rsidRDefault="00C83774" w:rsidP="00203FA6">
            <w:pPr>
              <w:snapToGrid w:val="0"/>
              <w:spacing w:after="0" w:line="240" w:lineRule="auto"/>
              <w:jc w:val="both"/>
              <w:rPr>
                <w:rFonts w:ascii="Times New Roman" w:hAnsi="Times New Roman"/>
                <w:bCs/>
                <w:color w:val="000000"/>
                <w:sz w:val="13"/>
                <w:szCs w:val="13"/>
              </w:rPr>
            </w:pPr>
          </w:p>
        </w:tc>
        <w:tc>
          <w:tcPr>
            <w:tcW w:w="334" w:type="pct"/>
            <w:tcBorders>
              <w:left w:val="single" w:sz="8" w:space="0" w:color="000000"/>
              <w:right w:val="single" w:sz="8" w:space="0" w:color="000000"/>
            </w:tcBorders>
            <w:tcMar>
              <w:top w:w="17" w:type="dxa"/>
              <w:left w:w="69" w:type="dxa"/>
              <w:bottom w:w="0" w:type="dxa"/>
              <w:right w:w="69" w:type="dxa"/>
            </w:tcMar>
            <w:vAlign w:val="center"/>
          </w:tcPr>
          <w:p w:rsidR="00C83774" w:rsidRPr="00203FA6" w:rsidRDefault="00C8377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60</w:t>
            </w:r>
          </w:p>
        </w:tc>
        <w:tc>
          <w:tcPr>
            <w:tcW w:w="21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C83774" w:rsidRPr="00203FA6" w:rsidRDefault="00C83774" w:rsidP="00203FA6">
            <w:pPr>
              <w:snapToGrid w:val="0"/>
              <w:spacing w:after="0" w:line="240" w:lineRule="auto"/>
              <w:jc w:val="both"/>
              <w:rPr>
                <w:rFonts w:ascii="Times New Roman" w:hAnsi="Times New Roman"/>
                <w:bCs/>
                <w:color w:val="000000"/>
                <w:sz w:val="13"/>
                <w:szCs w:val="13"/>
              </w:rPr>
            </w:pPr>
          </w:p>
        </w:tc>
        <w:tc>
          <w:tcPr>
            <w:tcW w:w="21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C83774" w:rsidRPr="00203FA6" w:rsidRDefault="00C83774" w:rsidP="00203FA6">
            <w:pPr>
              <w:snapToGrid w:val="0"/>
              <w:spacing w:after="0" w:line="240" w:lineRule="auto"/>
              <w:jc w:val="both"/>
              <w:rPr>
                <w:rFonts w:ascii="Times New Roman" w:hAnsi="Times New Roman"/>
                <w:bCs/>
                <w:color w:val="000000"/>
                <w:sz w:val="13"/>
                <w:szCs w:val="13"/>
              </w:rPr>
            </w:pPr>
          </w:p>
        </w:tc>
        <w:tc>
          <w:tcPr>
            <w:tcW w:w="26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C83774" w:rsidRPr="00203FA6" w:rsidRDefault="00C8377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61.04</w:t>
            </w:r>
            <w:r w:rsidRPr="00203FA6">
              <w:rPr>
                <w:rFonts w:ascii="Times New Roman" w:hAnsi="Times New Roman"/>
                <w:bCs/>
                <w:color w:val="000000"/>
                <w:sz w:val="13"/>
                <w:szCs w:val="13"/>
                <w:vertAlign w:val="superscript"/>
              </w:rPr>
              <w:t>a</w:t>
            </w: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C83774" w:rsidRPr="00203FA6" w:rsidRDefault="00C83774" w:rsidP="00203FA6">
            <w:pPr>
              <w:snapToGrid w:val="0"/>
              <w:spacing w:after="0" w:line="240" w:lineRule="auto"/>
              <w:jc w:val="both"/>
              <w:rPr>
                <w:rFonts w:ascii="Times New Roman" w:hAnsi="Times New Roman"/>
                <w:bCs/>
                <w:color w:val="000000"/>
                <w:sz w:val="13"/>
                <w:szCs w:val="13"/>
              </w:rPr>
            </w:pPr>
          </w:p>
        </w:tc>
        <w:tc>
          <w:tcPr>
            <w:tcW w:w="23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C83774" w:rsidRPr="00203FA6" w:rsidRDefault="00C83774" w:rsidP="00203FA6">
            <w:pPr>
              <w:snapToGrid w:val="0"/>
              <w:spacing w:after="0" w:line="240" w:lineRule="auto"/>
              <w:jc w:val="both"/>
              <w:rPr>
                <w:rFonts w:ascii="Times New Roman" w:hAnsi="Times New Roman"/>
                <w:bCs/>
                <w:color w:val="000000"/>
                <w:sz w:val="13"/>
                <w:szCs w:val="13"/>
              </w:rPr>
            </w:pP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C83774" w:rsidRPr="00203FA6" w:rsidRDefault="00C8377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0.33</w:t>
            </w:r>
          </w:p>
        </w:tc>
        <w:tc>
          <w:tcPr>
            <w:tcW w:w="25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C83774" w:rsidRPr="00203FA6" w:rsidRDefault="00C83774" w:rsidP="00203FA6">
            <w:pPr>
              <w:snapToGrid w:val="0"/>
              <w:spacing w:after="0" w:line="240" w:lineRule="auto"/>
              <w:jc w:val="both"/>
              <w:rPr>
                <w:rFonts w:ascii="Times New Roman" w:hAnsi="Times New Roman"/>
                <w:bCs/>
                <w:color w:val="000000"/>
                <w:sz w:val="13"/>
                <w:szCs w:val="13"/>
              </w:rPr>
            </w:pPr>
          </w:p>
        </w:tc>
        <w:tc>
          <w:tcPr>
            <w:tcW w:w="26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C83774" w:rsidRPr="00203FA6" w:rsidRDefault="00C8377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73.20</w:t>
            </w:r>
            <w:r w:rsidRPr="00203FA6">
              <w:rPr>
                <w:rFonts w:ascii="Times New Roman" w:hAnsi="Times New Roman"/>
                <w:bCs/>
                <w:color w:val="000000"/>
                <w:sz w:val="13"/>
                <w:szCs w:val="13"/>
                <w:vertAlign w:val="superscript"/>
              </w:rPr>
              <w:t>b</w:t>
            </w:r>
          </w:p>
        </w:tc>
        <w:tc>
          <w:tcPr>
            <w:tcW w:w="28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C83774" w:rsidRPr="00203FA6" w:rsidRDefault="00C8377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70.36</w:t>
            </w:r>
            <w:r w:rsidRPr="00203FA6">
              <w:rPr>
                <w:rFonts w:ascii="Times New Roman" w:hAnsi="Times New Roman"/>
                <w:bCs/>
                <w:color w:val="000000"/>
                <w:sz w:val="13"/>
                <w:szCs w:val="13"/>
                <w:vertAlign w:val="superscript"/>
              </w:rPr>
              <w:t>b</w:t>
            </w:r>
          </w:p>
        </w:tc>
        <w:tc>
          <w:tcPr>
            <w:tcW w:w="25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C83774" w:rsidRPr="00203FA6" w:rsidRDefault="00C83774" w:rsidP="00203FA6">
            <w:pPr>
              <w:snapToGrid w:val="0"/>
              <w:spacing w:after="0" w:line="240" w:lineRule="auto"/>
              <w:jc w:val="both"/>
              <w:rPr>
                <w:rFonts w:ascii="Times New Roman" w:hAnsi="Times New Roman"/>
                <w:bCs/>
                <w:color w:val="000000"/>
                <w:sz w:val="13"/>
                <w:szCs w:val="13"/>
              </w:rPr>
            </w:pPr>
          </w:p>
        </w:tc>
        <w:tc>
          <w:tcPr>
            <w:tcW w:w="19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C83774" w:rsidRPr="00203FA6" w:rsidRDefault="00C83774" w:rsidP="00203FA6">
            <w:pPr>
              <w:snapToGrid w:val="0"/>
              <w:spacing w:after="0" w:line="240" w:lineRule="auto"/>
              <w:jc w:val="both"/>
              <w:rPr>
                <w:rFonts w:ascii="Times New Roman" w:hAnsi="Times New Roman"/>
                <w:bCs/>
                <w:color w:val="000000"/>
                <w:sz w:val="13"/>
                <w:szCs w:val="13"/>
              </w:rPr>
            </w:pPr>
          </w:p>
        </w:tc>
        <w:tc>
          <w:tcPr>
            <w:tcW w:w="16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C83774" w:rsidRPr="00203FA6" w:rsidRDefault="00C83774" w:rsidP="00203FA6">
            <w:pPr>
              <w:snapToGrid w:val="0"/>
              <w:spacing w:after="0" w:line="240" w:lineRule="auto"/>
              <w:jc w:val="both"/>
              <w:rPr>
                <w:rFonts w:ascii="Times New Roman" w:hAnsi="Times New Roman"/>
                <w:bCs/>
                <w:color w:val="000000"/>
                <w:sz w:val="13"/>
                <w:szCs w:val="13"/>
              </w:rPr>
            </w:pPr>
          </w:p>
        </w:tc>
        <w:tc>
          <w:tcPr>
            <w:tcW w:w="37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C83774" w:rsidRPr="00203FA6" w:rsidRDefault="00C83774" w:rsidP="00203FA6">
            <w:pPr>
              <w:snapToGrid w:val="0"/>
              <w:spacing w:after="0" w:line="240" w:lineRule="auto"/>
              <w:jc w:val="both"/>
              <w:rPr>
                <w:rFonts w:ascii="Times New Roman" w:hAnsi="Times New Roman"/>
                <w:bCs/>
                <w:color w:val="000000"/>
                <w:sz w:val="13"/>
                <w:szCs w:val="13"/>
              </w:rPr>
            </w:pPr>
          </w:p>
        </w:tc>
        <w:tc>
          <w:tcPr>
            <w:tcW w:w="380"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C83774" w:rsidRPr="00203FA6" w:rsidRDefault="00C83774" w:rsidP="00203FA6">
            <w:pPr>
              <w:snapToGrid w:val="0"/>
              <w:spacing w:after="0" w:line="240" w:lineRule="auto"/>
              <w:jc w:val="both"/>
              <w:rPr>
                <w:rFonts w:ascii="Times New Roman" w:hAnsi="Times New Roman"/>
                <w:bCs/>
                <w:color w:val="000000"/>
                <w:sz w:val="13"/>
                <w:szCs w:val="13"/>
              </w:rPr>
            </w:pPr>
          </w:p>
        </w:tc>
        <w:tc>
          <w:tcPr>
            <w:tcW w:w="288"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C83774" w:rsidRPr="00203FA6" w:rsidRDefault="00C83774" w:rsidP="00203FA6">
            <w:pPr>
              <w:snapToGrid w:val="0"/>
              <w:spacing w:after="0" w:line="240" w:lineRule="auto"/>
              <w:jc w:val="both"/>
              <w:rPr>
                <w:rFonts w:ascii="Times New Roman" w:hAnsi="Times New Roman"/>
                <w:bCs/>
                <w:color w:val="000000"/>
                <w:sz w:val="13"/>
                <w:szCs w:val="13"/>
              </w:rPr>
            </w:pPr>
          </w:p>
        </w:tc>
        <w:tc>
          <w:tcPr>
            <w:tcW w:w="408" w:type="pct"/>
            <w:vMerge/>
            <w:tcBorders>
              <w:left w:val="single" w:sz="4" w:space="0" w:color="auto"/>
              <w:bottom w:val="single" w:sz="8" w:space="0" w:color="000000"/>
              <w:right w:val="single" w:sz="8" w:space="0" w:color="000000"/>
            </w:tcBorders>
            <w:shd w:val="clear" w:color="auto" w:fill="auto"/>
            <w:vAlign w:val="center"/>
          </w:tcPr>
          <w:p w:rsidR="00C83774" w:rsidRPr="00203FA6" w:rsidRDefault="00C83774"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59" w:type="pct"/>
            <w:vMerge w:val="restart"/>
            <w:tcBorders>
              <w:top w:val="single" w:sz="4" w:space="0" w:color="auto"/>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Bovan</w:t>
            </w:r>
            <w:proofErr w:type="spellEnd"/>
            <w:r w:rsidRPr="00203FA6">
              <w:rPr>
                <w:rFonts w:ascii="Times New Roman" w:hAnsi="Times New Roman"/>
                <w:bCs/>
                <w:color w:val="000000"/>
                <w:sz w:val="13"/>
                <w:szCs w:val="13"/>
              </w:rPr>
              <w:t xml:space="preserve"> Near Black</w:t>
            </w:r>
          </w:p>
        </w:tc>
        <w:tc>
          <w:tcPr>
            <w:tcW w:w="334" w:type="pct"/>
            <w:tcBorders>
              <w:left w:val="single" w:sz="8" w:space="0" w:color="000000"/>
              <w:right w:val="single" w:sz="8" w:space="0" w:color="000000"/>
            </w:tcBorders>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25</w:t>
            </w:r>
          </w:p>
        </w:tc>
        <w:tc>
          <w:tcPr>
            <w:tcW w:w="21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21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26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23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25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13.14</w:t>
            </w:r>
          </w:p>
        </w:tc>
        <w:tc>
          <w:tcPr>
            <w:tcW w:w="26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28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25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35.52</w:t>
            </w:r>
          </w:p>
        </w:tc>
        <w:tc>
          <w:tcPr>
            <w:tcW w:w="19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16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37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380"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288"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408" w:type="pct"/>
            <w:vMerge w:val="restart"/>
            <w:tcBorders>
              <w:top w:val="single" w:sz="4" w:space="0" w:color="auto"/>
              <w:left w:val="single" w:sz="4" w:space="0" w:color="auto"/>
              <w:right w:val="single" w:sz="8" w:space="0" w:color="000000"/>
            </w:tcBorders>
            <w:shd w:val="clear" w:color="auto" w:fill="auto"/>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John-</w:t>
            </w:r>
            <w:proofErr w:type="spellStart"/>
            <w:r w:rsidRPr="00203FA6">
              <w:rPr>
                <w:rFonts w:ascii="Times New Roman" w:hAnsi="Times New Roman"/>
                <w:bCs/>
                <w:color w:val="000000"/>
                <w:sz w:val="13"/>
                <w:szCs w:val="13"/>
              </w:rPr>
              <w:t>Jaja</w:t>
            </w:r>
            <w:proofErr w:type="spellEnd"/>
            <w:r w:rsidRPr="00203FA6">
              <w:rPr>
                <w:rFonts w:ascii="Times New Roman" w:hAnsi="Times New Roman"/>
                <w:bCs/>
                <w:color w:val="000000"/>
                <w:sz w:val="13"/>
                <w:szCs w:val="13"/>
              </w:rPr>
              <w:t xml:space="preserve"> et al (2017b) </w:t>
            </w:r>
          </w:p>
        </w:tc>
      </w:tr>
      <w:tr w:rsidR="00626923" w:rsidRPr="00203FA6" w:rsidTr="00626923">
        <w:trPr>
          <w:jc w:val="center"/>
        </w:trPr>
        <w:tc>
          <w:tcPr>
            <w:tcW w:w="359" w:type="pct"/>
            <w:vMerge/>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334" w:type="pct"/>
            <w:tcBorders>
              <w:left w:val="single" w:sz="8" w:space="0" w:color="000000"/>
              <w:right w:val="single" w:sz="8" w:space="0" w:color="000000"/>
            </w:tcBorders>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51</w:t>
            </w:r>
          </w:p>
        </w:tc>
        <w:tc>
          <w:tcPr>
            <w:tcW w:w="21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21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26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23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25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15.37</w:t>
            </w:r>
          </w:p>
        </w:tc>
        <w:tc>
          <w:tcPr>
            <w:tcW w:w="26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28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25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36.09</w:t>
            </w:r>
          </w:p>
        </w:tc>
        <w:tc>
          <w:tcPr>
            <w:tcW w:w="19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16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37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380"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288"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408" w:type="pct"/>
            <w:vMerge/>
            <w:tcBorders>
              <w:left w:val="single" w:sz="4" w:space="0" w:color="auto"/>
              <w:right w:val="single" w:sz="8" w:space="0" w:color="000000"/>
            </w:tcBorders>
            <w:shd w:val="clear" w:color="auto" w:fill="auto"/>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59" w:type="pct"/>
            <w:vMerge/>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334" w:type="pct"/>
            <w:tcBorders>
              <w:left w:val="single" w:sz="8" w:space="0" w:color="000000"/>
              <w:bottom w:val="single" w:sz="8" w:space="0" w:color="000000"/>
              <w:right w:val="single" w:sz="8" w:space="0" w:color="000000"/>
            </w:tcBorders>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72</w:t>
            </w:r>
          </w:p>
        </w:tc>
        <w:tc>
          <w:tcPr>
            <w:tcW w:w="218"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218"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265"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24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239"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24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251"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15.97</w:t>
            </w:r>
          </w:p>
        </w:tc>
        <w:tc>
          <w:tcPr>
            <w:tcW w:w="265"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28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251"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39.21</w:t>
            </w:r>
          </w:p>
        </w:tc>
        <w:tc>
          <w:tcPr>
            <w:tcW w:w="19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168"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379"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380"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288" w:type="pct"/>
            <w:tcBorders>
              <w:left w:val="single" w:sz="8" w:space="0" w:color="000000"/>
              <w:bottom w:val="single" w:sz="8" w:space="0" w:color="000000"/>
              <w:right w:val="single" w:sz="4" w:space="0" w:color="auto"/>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408" w:type="pct"/>
            <w:vMerge/>
            <w:tcBorders>
              <w:left w:val="single" w:sz="4" w:space="0" w:color="auto"/>
              <w:bottom w:val="single" w:sz="8" w:space="0" w:color="000000"/>
              <w:right w:val="single" w:sz="8" w:space="0" w:color="000000"/>
            </w:tcBorders>
            <w:shd w:val="clear" w:color="auto" w:fill="auto"/>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59" w:type="pct"/>
            <w:vMerge w:val="restart"/>
            <w:tcBorders>
              <w:top w:val="single" w:sz="4" w:space="0" w:color="auto"/>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ISA Brown </w:t>
            </w:r>
          </w:p>
        </w:tc>
        <w:tc>
          <w:tcPr>
            <w:tcW w:w="334" w:type="pct"/>
            <w:tcBorders>
              <w:top w:val="single" w:sz="8" w:space="0" w:color="000000"/>
              <w:left w:val="single" w:sz="8" w:space="0" w:color="000000"/>
              <w:right w:val="single" w:sz="8" w:space="0" w:color="000000"/>
            </w:tcBorders>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20 – 26 </w:t>
            </w:r>
          </w:p>
        </w:tc>
        <w:tc>
          <w:tcPr>
            <w:tcW w:w="218"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218"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265"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54.00</w:t>
            </w:r>
          </w:p>
        </w:tc>
        <w:tc>
          <w:tcPr>
            <w:tcW w:w="24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239"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5.86</w:t>
            </w:r>
          </w:p>
        </w:tc>
        <w:tc>
          <w:tcPr>
            <w:tcW w:w="24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0.37</w:t>
            </w:r>
          </w:p>
        </w:tc>
        <w:tc>
          <w:tcPr>
            <w:tcW w:w="251"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12.46</w:t>
            </w:r>
          </w:p>
        </w:tc>
        <w:tc>
          <w:tcPr>
            <w:tcW w:w="265"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78.52</w:t>
            </w:r>
          </w:p>
        </w:tc>
        <w:tc>
          <w:tcPr>
            <w:tcW w:w="28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90.34</w:t>
            </w:r>
          </w:p>
        </w:tc>
        <w:tc>
          <w:tcPr>
            <w:tcW w:w="251"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34.36</w:t>
            </w:r>
          </w:p>
        </w:tc>
        <w:tc>
          <w:tcPr>
            <w:tcW w:w="19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168"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379"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380"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288" w:type="pct"/>
            <w:tcBorders>
              <w:top w:val="single" w:sz="8" w:space="0" w:color="000000"/>
              <w:left w:val="single" w:sz="8" w:space="0" w:color="000000"/>
              <w:right w:val="single" w:sz="4" w:space="0" w:color="auto"/>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408" w:type="pct"/>
            <w:vMerge w:val="restart"/>
            <w:tcBorders>
              <w:top w:val="single" w:sz="4" w:space="0" w:color="auto"/>
              <w:left w:val="single" w:sz="4" w:space="0" w:color="auto"/>
              <w:right w:val="single" w:sz="8" w:space="0" w:color="000000"/>
            </w:tcBorders>
            <w:shd w:val="clear" w:color="auto" w:fill="auto"/>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Zita</w:t>
            </w:r>
            <w:proofErr w:type="spellEnd"/>
            <w:r w:rsidRPr="00203FA6">
              <w:rPr>
                <w:rFonts w:ascii="Times New Roman" w:hAnsi="Times New Roman"/>
                <w:bCs/>
                <w:color w:val="000000"/>
                <w:sz w:val="13"/>
                <w:szCs w:val="13"/>
              </w:rPr>
              <w:t xml:space="preserve"> et al (2009)</w:t>
            </w:r>
          </w:p>
        </w:tc>
      </w:tr>
      <w:tr w:rsidR="00626923" w:rsidRPr="00203FA6" w:rsidTr="00626923">
        <w:trPr>
          <w:jc w:val="center"/>
        </w:trPr>
        <w:tc>
          <w:tcPr>
            <w:tcW w:w="359" w:type="pct"/>
            <w:vMerge/>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334" w:type="pct"/>
            <w:tcBorders>
              <w:left w:val="single" w:sz="8" w:space="0" w:color="000000"/>
              <w:right w:val="single" w:sz="8" w:space="0" w:color="000000"/>
            </w:tcBorders>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36 – 42 </w:t>
            </w:r>
          </w:p>
        </w:tc>
        <w:tc>
          <w:tcPr>
            <w:tcW w:w="21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21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26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62.78</w:t>
            </w: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23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6.65</w:t>
            </w: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0.38</w:t>
            </w:r>
          </w:p>
        </w:tc>
        <w:tc>
          <w:tcPr>
            <w:tcW w:w="25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12.86</w:t>
            </w:r>
          </w:p>
        </w:tc>
        <w:tc>
          <w:tcPr>
            <w:tcW w:w="26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76.64</w:t>
            </w:r>
          </w:p>
        </w:tc>
        <w:tc>
          <w:tcPr>
            <w:tcW w:w="28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81.34</w:t>
            </w:r>
          </w:p>
        </w:tc>
        <w:tc>
          <w:tcPr>
            <w:tcW w:w="25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38.07</w:t>
            </w:r>
          </w:p>
        </w:tc>
        <w:tc>
          <w:tcPr>
            <w:tcW w:w="19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16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37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380"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288"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408" w:type="pct"/>
            <w:vMerge/>
            <w:tcBorders>
              <w:left w:val="single" w:sz="4" w:space="0" w:color="auto"/>
              <w:right w:val="single" w:sz="8" w:space="0" w:color="000000"/>
            </w:tcBorders>
            <w:shd w:val="clear" w:color="auto" w:fill="auto"/>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59" w:type="pct"/>
            <w:vMerge/>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334" w:type="pct"/>
            <w:tcBorders>
              <w:left w:val="single" w:sz="8" w:space="0" w:color="000000"/>
              <w:right w:val="single" w:sz="8" w:space="0" w:color="000000"/>
            </w:tcBorders>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54 – 60 </w:t>
            </w:r>
          </w:p>
        </w:tc>
        <w:tc>
          <w:tcPr>
            <w:tcW w:w="21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21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26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63.42</w:t>
            </w: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23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6.64</w:t>
            </w: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0.38</w:t>
            </w:r>
          </w:p>
        </w:tc>
        <w:tc>
          <w:tcPr>
            <w:tcW w:w="25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17.81</w:t>
            </w:r>
          </w:p>
        </w:tc>
        <w:tc>
          <w:tcPr>
            <w:tcW w:w="26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75.09</w:t>
            </w:r>
          </w:p>
        </w:tc>
        <w:tc>
          <w:tcPr>
            <w:tcW w:w="28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80.02</w:t>
            </w:r>
          </w:p>
        </w:tc>
        <w:tc>
          <w:tcPr>
            <w:tcW w:w="25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37.57</w:t>
            </w:r>
          </w:p>
        </w:tc>
        <w:tc>
          <w:tcPr>
            <w:tcW w:w="19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16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37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380"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288"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408" w:type="pct"/>
            <w:vMerge/>
            <w:tcBorders>
              <w:left w:val="single" w:sz="4" w:space="0" w:color="auto"/>
              <w:right w:val="single" w:sz="8" w:space="0" w:color="000000"/>
            </w:tcBorders>
            <w:shd w:val="clear" w:color="auto" w:fill="auto"/>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59" w:type="pct"/>
            <w:vMerge w:val="restart"/>
            <w:tcBorders>
              <w:top w:val="single" w:sz="4" w:space="0" w:color="auto"/>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Hisex</w:t>
            </w:r>
            <w:proofErr w:type="spellEnd"/>
            <w:r w:rsidRPr="00203FA6">
              <w:rPr>
                <w:rFonts w:ascii="Times New Roman" w:hAnsi="Times New Roman"/>
                <w:bCs/>
                <w:color w:val="000000"/>
                <w:sz w:val="13"/>
                <w:szCs w:val="13"/>
              </w:rPr>
              <w:t xml:space="preserve"> Brown</w:t>
            </w:r>
          </w:p>
        </w:tc>
        <w:tc>
          <w:tcPr>
            <w:tcW w:w="334" w:type="pct"/>
            <w:tcBorders>
              <w:left w:val="single" w:sz="8" w:space="0" w:color="000000"/>
              <w:right w:val="single" w:sz="8" w:space="0" w:color="000000"/>
            </w:tcBorders>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20 – 26 </w:t>
            </w:r>
          </w:p>
        </w:tc>
        <w:tc>
          <w:tcPr>
            <w:tcW w:w="21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21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26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54.99</w:t>
            </w: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23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5.57</w:t>
            </w: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0.35</w:t>
            </w:r>
          </w:p>
        </w:tc>
        <w:tc>
          <w:tcPr>
            <w:tcW w:w="25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12.94</w:t>
            </w:r>
          </w:p>
        </w:tc>
        <w:tc>
          <w:tcPr>
            <w:tcW w:w="26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78.94</w:t>
            </w:r>
          </w:p>
        </w:tc>
        <w:tc>
          <w:tcPr>
            <w:tcW w:w="28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90.08</w:t>
            </w:r>
          </w:p>
        </w:tc>
        <w:tc>
          <w:tcPr>
            <w:tcW w:w="25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35.28</w:t>
            </w:r>
          </w:p>
        </w:tc>
        <w:tc>
          <w:tcPr>
            <w:tcW w:w="19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16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37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380"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288"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408" w:type="pct"/>
            <w:vMerge/>
            <w:tcBorders>
              <w:left w:val="single" w:sz="4" w:space="0" w:color="auto"/>
              <w:right w:val="single" w:sz="8" w:space="0" w:color="000000"/>
            </w:tcBorders>
            <w:shd w:val="clear" w:color="auto" w:fill="auto"/>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59" w:type="pct"/>
            <w:vMerge/>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334" w:type="pct"/>
            <w:tcBorders>
              <w:left w:val="single" w:sz="8" w:space="0" w:color="000000"/>
              <w:right w:val="single" w:sz="8" w:space="0" w:color="000000"/>
            </w:tcBorders>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36 – 42 </w:t>
            </w:r>
          </w:p>
        </w:tc>
        <w:tc>
          <w:tcPr>
            <w:tcW w:w="21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21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26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62.11</w:t>
            </w: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23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6.27</w:t>
            </w: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0.36</w:t>
            </w:r>
          </w:p>
        </w:tc>
        <w:tc>
          <w:tcPr>
            <w:tcW w:w="25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16.70</w:t>
            </w:r>
          </w:p>
        </w:tc>
        <w:tc>
          <w:tcPr>
            <w:tcW w:w="26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76.88</w:t>
            </w:r>
          </w:p>
        </w:tc>
        <w:tc>
          <w:tcPr>
            <w:tcW w:w="28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92.76</w:t>
            </w:r>
          </w:p>
        </w:tc>
        <w:tc>
          <w:tcPr>
            <w:tcW w:w="25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37.87</w:t>
            </w:r>
          </w:p>
        </w:tc>
        <w:tc>
          <w:tcPr>
            <w:tcW w:w="19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16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37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380"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288"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408" w:type="pct"/>
            <w:vMerge/>
            <w:tcBorders>
              <w:left w:val="single" w:sz="4" w:space="0" w:color="auto"/>
              <w:right w:val="single" w:sz="8" w:space="0" w:color="000000"/>
            </w:tcBorders>
            <w:shd w:val="clear" w:color="auto" w:fill="auto"/>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59" w:type="pct"/>
            <w:vMerge/>
            <w:tcBorders>
              <w:left w:val="single" w:sz="8" w:space="0" w:color="000000"/>
              <w:bottom w:val="single" w:sz="4" w:space="0" w:color="auto"/>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334" w:type="pct"/>
            <w:tcBorders>
              <w:left w:val="single" w:sz="8" w:space="0" w:color="000000"/>
              <w:right w:val="single" w:sz="8" w:space="0" w:color="000000"/>
            </w:tcBorders>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54 – 60 </w:t>
            </w:r>
          </w:p>
        </w:tc>
        <w:tc>
          <w:tcPr>
            <w:tcW w:w="21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21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26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64.12</w:t>
            </w: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23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6.38</w:t>
            </w: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0.36</w:t>
            </w:r>
          </w:p>
        </w:tc>
        <w:tc>
          <w:tcPr>
            <w:tcW w:w="25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17.78</w:t>
            </w:r>
          </w:p>
        </w:tc>
        <w:tc>
          <w:tcPr>
            <w:tcW w:w="26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75.34</w:t>
            </w:r>
          </w:p>
        </w:tc>
        <w:tc>
          <w:tcPr>
            <w:tcW w:w="28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83.46</w:t>
            </w:r>
          </w:p>
        </w:tc>
        <w:tc>
          <w:tcPr>
            <w:tcW w:w="25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38.49</w:t>
            </w:r>
          </w:p>
        </w:tc>
        <w:tc>
          <w:tcPr>
            <w:tcW w:w="19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16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37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380"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288"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408" w:type="pct"/>
            <w:vMerge/>
            <w:tcBorders>
              <w:left w:val="single" w:sz="4" w:space="0" w:color="auto"/>
              <w:right w:val="single" w:sz="8" w:space="0" w:color="000000"/>
            </w:tcBorders>
            <w:shd w:val="clear" w:color="auto" w:fill="auto"/>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59" w:type="pct"/>
            <w:vMerge w:val="restart"/>
            <w:tcBorders>
              <w:top w:val="single" w:sz="4" w:space="0" w:color="auto"/>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Moravia BSL</w:t>
            </w:r>
          </w:p>
        </w:tc>
        <w:tc>
          <w:tcPr>
            <w:tcW w:w="334" w:type="pct"/>
            <w:tcBorders>
              <w:left w:val="single" w:sz="8" w:space="0" w:color="000000"/>
              <w:right w:val="single" w:sz="8" w:space="0" w:color="000000"/>
            </w:tcBorders>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20 – 26 </w:t>
            </w:r>
          </w:p>
        </w:tc>
        <w:tc>
          <w:tcPr>
            <w:tcW w:w="21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21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26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51.10</w:t>
            </w: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23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4.92</w:t>
            </w: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0.32</w:t>
            </w:r>
          </w:p>
        </w:tc>
        <w:tc>
          <w:tcPr>
            <w:tcW w:w="25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11.94</w:t>
            </w:r>
          </w:p>
        </w:tc>
        <w:tc>
          <w:tcPr>
            <w:tcW w:w="26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78.76</w:t>
            </w:r>
          </w:p>
        </w:tc>
        <w:tc>
          <w:tcPr>
            <w:tcW w:w="28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88.22</w:t>
            </w:r>
          </w:p>
        </w:tc>
        <w:tc>
          <w:tcPr>
            <w:tcW w:w="25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32.78</w:t>
            </w:r>
          </w:p>
        </w:tc>
        <w:tc>
          <w:tcPr>
            <w:tcW w:w="19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16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37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380"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288"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408" w:type="pct"/>
            <w:vMerge/>
            <w:tcBorders>
              <w:left w:val="single" w:sz="4" w:space="0" w:color="auto"/>
              <w:right w:val="single" w:sz="8" w:space="0" w:color="000000"/>
            </w:tcBorders>
            <w:shd w:val="clear" w:color="auto" w:fill="auto"/>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59" w:type="pct"/>
            <w:vMerge/>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334" w:type="pct"/>
            <w:tcBorders>
              <w:left w:val="single" w:sz="8" w:space="0" w:color="000000"/>
              <w:right w:val="single" w:sz="8" w:space="0" w:color="000000"/>
            </w:tcBorders>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36 – 42 </w:t>
            </w:r>
          </w:p>
        </w:tc>
        <w:tc>
          <w:tcPr>
            <w:tcW w:w="21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21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26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61.61</w:t>
            </w: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23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5.80</w:t>
            </w: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0.33</w:t>
            </w:r>
          </w:p>
        </w:tc>
        <w:tc>
          <w:tcPr>
            <w:tcW w:w="25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17.96</w:t>
            </w:r>
          </w:p>
        </w:tc>
        <w:tc>
          <w:tcPr>
            <w:tcW w:w="26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76.59</w:t>
            </w:r>
          </w:p>
        </w:tc>
        <w:tc>
          <w:tcPr>
            <w:tcW w:w="28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90.07</w:t>
            </w:r>
          </w:p>
        </w:tc>
        <w:tc>
          <w:tcPr>
            <w:tcW w:w="25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36.62</w:t>
            </w:r>
          </w:p>
        </w:tc>
        <w:tc>
          <w:tcPr>
            <w:tcW w:w="19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16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37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380"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288"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c>
          <w:tcPr>
            <w:tcW w:w="408" w:type="pct"/>
            <w:vMerge/>
            <w:tcBorders>
              <w:left w:val="single" w:sz="4" w:space="0" w:color="auto"/>
              <w:right w:val="single" w:sz="8" w:space="0" w:color="000000"/>
            </w:tcBorders>
            <w:shd w:val="clear" w:color="auto" w:fill="auto"/>
            <w:vAlign w:val="center"/>
          </w:tcPr>
          <w:p w:rsidR="00185DCD" w:rsidRPr="00203FA6" w:rsidRDefault="00185DCD"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59" w:type="pct"/>
            <w:tcBorders>
              <w:left w:val="single" w:sz="8" w:space="0" w:color="000000"/>
              <w:bottom w:val="single" w:sz="4" w:space="0" w:color="auto"/>
              <w:right w:val="single" w:sz="8" w:space="0" w:color="000000"/>
            </w:tcBorders>
            <w:shd w:val="clear" w:color="auto" w:fill="auto"/>
            <w:tcMar>
              <w:top w:w="17" w:type="dxa"/>
              <w:left w:w="69" w:type="dxa"/>
              <w:bottom w:w="0" w:type="dxa"/>
              <w:right w:w="69" w:type="dxa"/>
            </w:tcMar>
            <w:vAlign w:val="center"/>
          </w:tcPr>
          <w:p w:rsidR="00AD57AF" w:rsidRPr="00203FA6" w:rsidRDefault="00AD57AF" w:rsidP="00203FA6">
            <w:pPr>
              <w:snapToGrid w:val="0"/>
              <w:spacing w:after="0" w:line="240" w:lineRule="auto"/>
              <w:jc w:val="both"/>
              <w:rPr>
                <w:rFonts w:ascii="Times New Roman" w:hAnsi="Times New Roman"/>
                <w:bCs/>
                <w:color w:val="000000"/>
                <w:sz w:val="13"/>
                <w:szCs w:val="13"/>
              </w:rPr>
            </w:pPr>
          </w:p>
        </w:tc>
        <w:tc>
          <w:tcPr>
            <w:tcW w:w="334" w:type="pct"/>
            <w:tcBorders>
              <w:left w:val="single" w:sz="8" w:space="0" w:color="000000"/>
              <w:bottom w:val="single" w:sz="8" w:space="0" w:color="000000"/>
              <w:right w:val="single" w:sz="8" w:space="0" w:color="000000"/>
            </w:tcBorders>
            <w:tcMar>
              <w:top w:w="17" w:type="dxa"/>
              <w:left w:w="69" w:type="dxa"/>
              <w:bottom w:w="0" w:type="dxa"/>
              <w:right w:w="69" w:type="dxa"/>
            </w:tcMar>
            <w:vAlign w:val="center"/>
          </w:tcPr>
          <w:p w:rsidR="00AD57AF" w:rsidRPr="00203FA6" w:rsidRDefault="00AD57AF"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54 – 60 </w:t>
            </w:r>
          </w:p>
        </w:tc>
        <w:tc>
          <w:tcPr>
            <w:tcW w:w="218"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AD57AF" w:rsidRPr="00203FA6" w:rsidRDefault="00AD57AF" w:rsidP="00203FA6">
            <w:pPr>
              <w:snapToGrid w:val="0"/>
              <w:spacing w:after="0" w:line="240" w:lineRule="auto"/>
              <w:jc w:val="both"/>
              <w:rPr>
                <w:rFonts w:ascii="Times New Roman" w:hAnsi="Times New Roman"/>
                <w:bCs/>
                <w:color w:val="000000"/>
                <w:sz w:val="13"/>
                <w:szCs w:val="13"/>
              </w:rPr>
            </w:pPr>
          </w:p>
        </w:tc>
        <w:tc>
          <w:tcPr>
            <w:tcW w:w="218"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AD57AF" w:rsidRPr="00203FA6" w:rsidRDefault="00AD57AF" w:rsidP="00203FA6">
            <w:pPr>
              <w:snapToGrid w:val="0"/>
              <w:spacing w:after="0" w:line="240" w:lineRule="auto"/>
              <w:jc w:val="both"/>
              <w:rPr>
                <w:rFonts w:ascii="Times New Roman" w:hAnsi="Times New Roman"/>
                <w:bCs/>
                <w:color w:val="000000"/>
                <w:sz w:val="13"/>
                <w:szCs w:val="13"/>
              </w:rPr>
            </w:pPr>
          </w:p>
        </w:tc>
        <w:tc>
          <w:tcPr>
            <w:tcW w:w="265"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AD57AF" w:rsidRPr="00203FA6" w:rsidRDefault="00AD57AF"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65.30</w:t>
            </w:r>
          </w:p>
        </w:tc>
        <w:tc>
          <w:tcPr>
            <w:tcW w:w="24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AD57AF" w:rsidRPr="00203FA6" w:rsidRDefault="00AD57AF" w:rsidP="00203FA6">
            <w:pPr>
              <w:snapToGrid w:val="0"/>
              <w:spacing w:after="0" w:line="240" w:lineRule="auto"/>
              <w:jc w:val="both"/>
              <w:rPr>
                <w:rFonts w:ascii="Times New Roman" w:hAnsi="Times New Roman"/>
                <w:bCs/>
                <w:color w:val="000000"/>
                <w:sz w:val="13"/>
                <w:szCs w:val="13"/>
              </w:rPr>
            </w:pPr>
          </w:p>
        </w:tc>
        <w:tc>
          <w:tcPr>
            <w:tcW w:w="239"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AD57AF" w:rsidRPr="00203FA6" w:rsidRDefault="00AD57AF"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5.88</w:t>
            </w:r>
          </w:p>
        </w:tc>
        <w:tc>
          <w:tcPr>
            <w:tcW w:w="24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AD57AF" w:rsidRPr="00203FA6" w:rsidRDefault="00AD57AF"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0.32</w:t>
            </w:r>
          </w:p>
        </w:tc>
        <w:tc>
          <w:tcPr>
            <w:tcW w:w="251"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AD57AF" w:rsidRPr="00203FA6" w:rsidRDefault="00AD57AF"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19.64</w:t>
            </w:r>
          </w:p>
        </w:tc>
        <w:tc>
          <w:tcPr>
            <w:tcW w:w="265"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AD57AF" w:rsidRPr="00203FA6" w:rsidRDefault="00AD57AF"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76.59</w:t>
            </w:r>
          </w:p>
        </w:tc>
        <w:tc>
          <w:tcPr>
            <w:tcW w:w="28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AD57AF" w:rsidRPr="00203FA6" w:rsidRDefault="00AD57AF"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85.96</w:t>
            </w:r>
          </w:p>
        </w:tc>
        <w:tc>
          <w:tcPr>
            <w:tcW w:w="251"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AD57AF" w:rsidRPr="00203FA6" w:rsidRDefault="00AD57AF"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38.25</w:t>
            </w:r>
          </w:p>
        </w:tc>
        <w:tc>
          <w:tcPr>
            <w:tcW w:w="19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AD57AF" w:rsidRPr="00203FA6" w:rsidRDefault="00AD57AF" w:rsidP="00203FA6">
            <w:pPr>
              <w:snapToGrid w:val="0"/>
              <w:spacing w:after="0" w:line="240" w:lineRule="auto"/>
              <w:jc w:val="both"/>
              <w:rPr>
                <w:rFonts w:ascii="Times New Roman" w:hAnsi="Times New Roman"/>
                <w:bCs/>
                <w:color w:val="000000"/>
                <w:sz w:val="13"/>
                <w:szCs w:val="13"/>
              </w:rPr>
            </w:pPr>
          </w:p>
        </w:tc>
        <w:tc>
          <w:tcPr>
            <w:tcW w:w="168"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AD57AF" w:rsidRPr="00203FA6" w:rsidRDefault="00AD57AF" w:rsidP="00203FA6">
            <w:pPr>
              <w:snapToGrid w:val="0"/>
              <w:spacing w:after="0" w:line="240" w:lineRule="auto"/>
              <w:jc w:val="both"/>
              <w:rPr>
                <w:rFonts w:ascii="Times New Roman" w:hAnsi="Times New Roman"/>
                <w:bCs/>
                <w:color w:val="000000"/>
                <w:sz w:val="13"/>
                <w:szCs w:val="13"/>
              </w:rPr>
            </w:pPr>
          </w:p>
        </w:tc>
        <w:tc>
          <w:tcPr>
            <w:tcW w:w="379"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AD57AF" w:rsidRPr="00203FA6" w:rsidRDefault="00AD57AF" w:rsidP="00203FA6">
            <w:pPr>
              <w:snapToGrid w:val="0"/>
              <w:spacing w:after="0" w:line="240" w:lineRule="auto"/>
              <w:jc w:val="both"/>
              <w:rPr>
                <w:rFonts w:ascii="Times New Roman" w:hAnsi="Times New Roman"/>
                <w:bCs/>
                <w:color w:val="000000"/>
                <w:sz w:val="13"/>
                <w:szCs w:val="13"/>
              </w:rPr>
            </w:pPr>
          </w:p>
        </w:tc>
        <w:tc>
          <w:tcPr>
            <w:tcW w:w="380"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AD57AF" w:rsidRPr="00203FA6" w:rsidRDefault="00AD57AF" w:rsidP="00203FA6">
            <w:pPr>
              <w:snapToGrid w:val="0"/>
              <w:spacing w:after="0" w:line="240" w:lineRule="auto"/>
              <w:jc w:val="both"/>
              <w:rPr>
                <w:rFonts w:ascii="Times New Roman" w:hAnsi="Times New Roman"/>
                <w:bCs/>
                <w:color w:val="000000"/>
                <w:sz w:val="13"/>
                <w:szCs w:val="13"/>
              </w:rPr>
            </w:pPr>
          </w:p>
        </w:tc>
        <w:tc>
          <w:tcPr>
            <w:tcW w:w="288" w:type="pct"/>
            <w:tcBorders>
              <w:left w:val="single" w:sz="8" w:space="0" w:color="000000"/>
              <w:bottom w:val="single" w:sz="8" w:space="0" w:color="000000"/>
              <w:right w:val="single" w:sz="4" w:space="0" w:color="auto"/>
            </w:tcBorders>
            <w:shd w:val="clear" w:color="auto" w:fill="auto"/>
            <w:tcMar>
              <w:top w:w="17" w:type="dxa"/>
              <w:left w:w="69" w:type="dxa"/>
              <w:bottom w:w="0" w:type="dxa"/>
              <w:right w:w="69" w:type="dxa"/>
            </w:tcMar>
            <w:vAlign w:val="center"/>
          </w:tcPr>
          <w:p w:rsidR="00AD57AF" w:rsidRPr="00203FA6" w:rsidRDefault="00AD57AF" w:rsidP="00203FA6">
            <w:pPr>
              <w:snapToGrid w:val="0"/>
              <w:spacing w:after="0" w:line="240" w:lineRule="auto"/>
              <w:jc w:val="both"/>
              <w:rPr>
                <w:rFonts w:ascii="Times New Roman" w:hAnsi="Times New Roman"/>
                <w:bCs/>
                <w:color w:val="000000"/>
                <w:sz w:val="13"/>
                <w:szCs w:val="13"/>
              </w:rPr>
            </w:pPr>
          </w:p>
        </w:tc>
        <w:tc>
          <w:tcPr>
            <w:tcW w:w="408" w:type="pct"/>
            <w:tcBorders>
              <w:left w:val="single" w:sz="4" w:space="0" w:color="auto"/>
              <w:bottom w:val="single" w:sz="4" w:space="0" w:color="auto"/>
              <w:right w:val="single" w:sz="8" w:space="0" w:color="000000"/>
            </w:tcBorders>
            <w:shd w:val="clear" w:color="auto" w:fill="auto"/>
            <w:vAlign w:val="center"/>
          </w:tcPr>
          <w:p w:rsidR="00AD57AF" w:rsidRPr="00203FA6" w:rsidRDefault="00AD57AF" w:rsidP="00203FA6">
            <w:pPr>
              <w:snapToGrid w:val="0"/>
              <w:spacing w:after="0" w:line="240" w:lineRule="auto"/>
              <w:jc w:val="both"/>
              <w:rPr>
                <w:rFonts w:ascii="Times New Roman" w:hAnsi="Times New Roman"/>
                <w:bCs/>
                <w:color w:val="000000"/>
                <w:sz w:val="13"/>
                <w:szCs w:val="13"/>
              </w:rPr>
            </w:pPr>
          </w:p>
        </w:tc>
      </w:tr>
    </w:tbl>
    <w:p w:rsidR="00626923" w:rsidRPr="00626923" w:rsidRDefault="00626923" w:rsidP="00203FA6">
      <w:pPr>
        <w:snapToGrid w:val="0"/>
        <w:spacing w:after="0" w:line="240" w:lineRule="auto"/>
        <w:ind w:firstLine="425"/>
        <w:jc w:val="both"/>
        <w:rPr>
          <w:rFonts w:ascii="Times New Roman" w:hAnsi="Times New Roman"/>
          <w:bCs/>
          <w:color w:val="000000"/>
          <w:sz w:val="20"/>
          <w:szCs w:val="18"/>
        </w:rPr>
      </w:pPr>
    </w:p>
    <w:p w:rsidR="00ED0635" w:rsidRPr="00626923" w:rsidRDefault="00ED0635" w:rsidP="00CB0834">
      <w:pPr>
        <w:snapToGrid w:val="0"/>
        <w:spacing w:after="0" w:line="240" w:lineRule="auto"/>
        <w:jc w:val="center"/>
        <w:rPr>
          <w:rFonts w:ascii="Times New Roman" w:hAnsi="Times New Roman"/>
          <w:sz w:val="20"/>
          <w:szCs w:val="24"/>
        </w:rPr>
      </w:pPr>
      <w:r w:rsidRPr="00626923">
        <w:rPr>
          <w:rFonts w:ascii="Times New Roman" w:hAnsi="Times New Roman"/>
          <w:b/>
          <w:sz w:val="20"/>
          <w:szCs w:val="18"/>
        </w:rPr>
        <w:t>Table 6: Breed, Age, References and Egg Quality Parameters (Continues)</w:t>
      </w:r>
    </w:p>
    <w:tbl>
      <w:tblPr>
        <w:tblW w:w="5000" w:type="pct"/>
        <w:jc w:val="center"/>
        <w:tblCellMar>
          <w:left w:w="57" w:type="dxa"/>
          <w:right w:w="57" w:type="dxa"/>
        </w:tblCellMar>
        <w:tblLook w:val="04A0"/>
      </w:tblPr>
      <w:tblGrid>
        <w:gridCol w:w="622"/>
        <w:gridCol w:w="47"/>
        <w:gridCol w:w="593"/>
        <w:gridCol w:w="391"/>
        <w:gridCol w:w="391"/>
        <w:gridCol w:w="471"/>
        <w:gridCol w:w="561"/>
        <w:gridCol w:w="428"/>
        <w:gridCol w:w="263"/>
        <w:gridCol w:w="265"/>
        <w:gridCol w:w="273"/>
        <w:gridCol w:w="273"/>
        <w:gridCol w:w="254"/>
        <w:gridCol w:w="254"/>
        <w:gridCol w:w="273"/>
        <w:gridCol w:w="273"/>
        <w:gridCol w:w="254"/>
        <w:gridCol w:w="254"/>
        <w:gridCol w:w="195"/>
        <w:gridCol w:w="197"/>
        <w:gridCol w:w="171"/>
        <w:gridCol w:w="172"/>
        <w:gridCol w:w="47"/>
        <w:gridCol w:w="658"/>
        <w:gridCol w:w="673"/>
        <w:gridCol w:w="514"/>
        <w:gridCol w:w="721"/>
      </w:tblGrid>
      <w:tr w:rsidR="00626923" w:rsidRPr="00203FA6" w:rsidTr="00CB0834">
        <w:trPr>
          <w:tblHeader/>
          <w:jc w:val="center"/>
        </w:trPr>
        <w:tc>
          <w:tcPr>
            <w:tcW w:w="356" w:type="pct"/>
            <w:gridSpan w:val="2"/>
            <w:tcBorders>
              <w:top w:val="single" w:sz="4" w:space="0" w:color="auto"/>
              <w:left w:val="single" w:sz="8" w:space="0" w:color="000000"/>
              <w:bottom w:val="single" w:sz="4" w:space="0" w:color="auto"/>
              <w:right w:val="single" w:sz="8" w:space="0" w:color="000000"/>
            </w:tcBorders>
            <w:shd w:val="clear" w:color="auto" w:fill="auto"/>
            <w:tcMar>
              <w:top w:w="17" w:type="dxa"/>
              <w:left w:w="69" w:type="dxa"/>
              <w:bottom w:w="0" w:type="dxa"/>
              <w:right w:w="69" w:type="dxa"/>
            </w:tcMar>
            <w:vAlign w:val="center"/>
          </w:tcPr>
          <w:p w:rsidR="00ED0635" w:rsidRPr="00203FA6" w:rsidRDefault="00ED0635"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bCs/>
                <w:color w:val="000000"/>
                <w:sz w:val="13"/>
                <w:szCs w:val="13"/>
              </w:rPr>
              <w:t>Breed</w:t>
            </w:r>
            <w:r w:rsidRPr="00203FA6">
              <w:rPr>
                <w:rFonts w:ascii="Times New Roman" w:hAnsi="Times New Roman"/>
                <w:b/>
                <w:color w:val="000000"/>
                <w:sz w:val="13"/>
                <w:szCs w:val="13"/>
              </w:rPr>
              <w:t xml:space="preserve"> </w:t>
            </w:r>
          </w:p>
        </w:tc>
        <w:tc>
          <w:tcPr>
            <w:tcW w:w="308" w:type="pct"/>
            <w:tcBorders>
              <w:top w:val="single" w:sz="8" w:space="0" w:color="000000"/>
              <w:left w:val="single" w:sz="8" w:space="0" w:color="000000"/>
              <w:bottom w:val="single" w:sz="8" w:space="0" w:color="000000"/>
              <w:right w:val="single" w:sz="8" w:space="0" w:color="000000"/>
            </w:tcBorders>
            <w:tcMar>
              <w:top w:w="17" w:type="dxa"/>
              <w:left w:w="69" w:type="dxa"/>
              <w:bottom w:w="0" w:type="dxa"/>
              <w:right w:w="69" w:type="dxa"/>
            </w:tcMar>
            <w:vAlign w:val="center"/>
          </w:tcPr>
          <w:p w:rsidR="00ED0635" w:rsidRPr="00203FA6" w:rsidRDefault="00ED0635" w:rsidP="00203FA6">
            <w:pPr>
              <w:snapToGrid w:val="0"/>
              <w:spacing w:after="0" w:line="240" w:lineRule="auto"/>
              <w:jc w:val="both"/>
              <w:rPr>
                <w:rFonts w:ascii="Times New Roman" w:hAnsi="Times New Roman"/>
                <w:b/>
                <w:bCs/>
                <w:color w:val="000000"/>
                <w:sz w:val="13"/>
                <w:szCs w:val="13"/>
              </w:rPr>
            </w:pPr>
            <w:r w:rsidRPr="00203FA6">
              <w:rPr>
                <w:rFonts w:ascii="Times New Roman" w:hAnsi="Times New Roman"/>
                <w:b/>
                <w:bCs/>
                <w:color w:val="000000"/>
                <w:sz w:val="13"/>
                <w:szCs w:val="13"/>
              </w:rPr>
              <w:t>Age</w:t>
            </w:r>
          </w:p>
          <w:p w:rsidR="00ED0635" w:rsidRPr="00203FA6" w:rsidRDefault="00ED0635" w:rsidP="00203FA6">
            <w:pPr>
              <w:snapToGrid w:val="0"/>
              <w:spacing w:after="0" w:line="240" w:lineRule="auto"/>
              <w:jc w:val="both"/>
              <w:rPr>
                <w:rFonts w:ascii="Times New Roman" w:hAnsi="Times New Roman"/>
                <w:b/>
                <w:bCs/>
                <w:color w:val="000000"/>
                <w:sz w:val="13"/>
                <w:szCs w:val="13"/>
              </w:rPr>
            </w:pPr>
            <w:r w:rsidRPr="00203FA6">
              <w:rPr>
                <w:rFonts w:ascii="Times New Roman" w:hAnsi="Times New Roman"/>
                <w:b/>
                <w:bCs/>
                <w:color w:val="000000"/>
                <w:sz w:val="13"/>
                <w:szCs w:val="13"/>
              </w:rPr>
              <w:t>(Weeks)</w:t>
            </w:r>
          </w:p>
        </w:tc>
        <w:tc>
          <w:tcPr>
            <w:tcW w:w="203"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ED0635" w:rsidRPr="00203FA6" w:rsidRDefault="00ED0635"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bCs/>
                <w:color w:val="000000"/>
                <w:sz w:val="13"/>
                <w:szCs w:val="13"/>
              </w:rPr>
              <w:t>EL</w:t>
            </w:r>
            <w:r w:rsidRPr="00203FA6">
              <w:rPr>
                <w:rFonts w:ascii="Times New Roman" w:hAnsi="Times New Roman"/>
                <w:b/>
                <w:color w:val="000000"/>
                <w:sz w:val="13"/>
                <w:szCs w:val="13"/>
              </w:rPr>
              <w:t xml:space="preserve"> </w:t>
            </w:r>
          </w:p>
          <w:p w:rsidR="00ED0635" w:rsidRPr="00203FA6" w:rsidRDefault="00ED0635"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color w:val="000000"/>
                <w:sz w:val="13"/>
                <w:szCs w:val="13"/>
              </w:rPr>
              <w:t>(cm)</w:t>
            </w:r>
          </w:p>
        </w:tc>
        <w:tc>
          <w:tcPr>
            <w:tcW w:w="203"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ED0635" w:rsidRPr="00203FA6" w:rsidRDefault="00ED0635"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bCs/>
                <w:color w:val="000000"/>
                <w:sz w:val="13"/>
                <w:szCs w:val="13"/>
              </w:rPr>
              <w:t>EB</w:t>
            </w:r>
            <w:r w:rsidRPr="00203FA6">
              <w:rPr>
                <w:rFonts w:ascii="Times New Roman" w:hAnsi="Times New Roman"/>
                <w:b/>
                <w:color w:val="000000"/>
                <w:sz w:val="13"/>
                <w:szCs w:val="13"/>
              </w:rPr>
              <w:t xml:space="preserve"> </w:t>
            </w:r>
          </w:p>
          <w:p w:rsidR="00ED0635" w:rsidRPr="00203FA6" w:rsidRDefault="00ED0635"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color w:val="000000"/>
                <w:sz w:val="13"/>
                <w:szCs w:val="13"/>
              </w:rPr>
              <w:t>(cm)</w:t>
            </w:r>
          </w:p>
        </w:tc>
        <w:tc>
          <w:tcPr>
            <w:tcW w:w="246"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ED0635" w:rsidRPr="00203FA6" w:rsidRDefault="00ED0635" w:rsidP="00203FA6">
            <w:pPr>
              <w:snapToGrid w:val="0"/>
              <w:spacing w:after="0" w:line="240" w:lineRule="auto"/>
              <w:jc w:val="both"/>
              <w:rPr>
                <w:rFonts w:ascii="Times New Roman" w:hAnsi="Times New Roman"/>
                <w:b/>
                <w:bCs/>
                <w:color w:val="000000"/>
                <w:sz w:val="13"/>
                <w:szCs w:val="13"/>
              </w:rPr>
            </w:pPr>
            <w:r w:rsidRPr="00203FA6">
              <w:rPr>
                <w:rFonts w:ascii="Times New Roman" w:hAnsi="Times New Roman"/>
                <w:b/>
                <w:bCs/>
                <w:color w:val="000000"/>
                <w:sz w:val="13"/>
                <w:szCs w:val="13"/>
              </w:rPr>
              <w:t>EW</w:t>
            </w:r>
          </w:p>
          <w:p w:rsidR="00ED0635" w:rsidRPr="00203FA6" w:rsidRDefault="00ED0635"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bCs/>
                <w:color w:val="000000"/>
                <w:sz w:val="13"/>
                <w:szCs w:val="13"/>
              </w:rPr>
              <w:t>(g)</w:t>
            </w:r>
            <w:r w:rsidRPr="00203FA6">
              <w:rPr>
                <w:rFonts w:ascii="Times New Roman" w:hAnsi="Times New Roman"/>
                <w:b/>
                <w:color w:val="000000"/>
                <w:sz w:val="13"/>
                <w:szCs w:val="13"/>
              </w:rPr>
              <w:t xml:space="preserve"> </w:t>
            </w:r>
          </w:p>
        </w:tc>
        <w:tc>
          <w:tcPr>
            <w:tcW w:w="291"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ED0635" w:rsidRPr="00203FA6" w:rsidRDefault="00ED0635"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EBW (g)</w:t>
            </w:r>
          </w:p>
        </w:tc>
        <w:tc>
          <w:tcPr>
            <w:tcW w:w="222"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ED0635" w:rsidRPr="00203FA6" w:rsidRDefault="00ED0635"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ESW</w:t>
            </w:r>
          </w:p>
          <w:p w:rsidR="00ED0635" w:rsidRPr="00203FA6" w:rsidRDefault="00ED0635"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(g)</w:t>
            </w:r>
          </w:p>
        </w:tc>
        <w:tc>
          <w:tcPr>
            <w:tcW w:w="284"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ED0635" w:rsidRPr="00203FA6" w:rsidRDefault="00ED0635"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EST</w:t>
            </w:r>
          </w:p>
          <w:p w:rsidR="00ED0635" w:rsidRPr="00203FA6" w:rsidRDefault="00ED0635"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(mm)</w:t>
            </w:r>
          </w:p>
        </w:tc>
        <w:tc>
          <w:tcPr>
            <w:tcW w:w="292"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ED0635" w:rsidRPr="00203FA6" w:rsidRDefault="00ED0635"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EYW</w:t>
            </w:r>
          </w:p>
          <w:p w:rsidR="00ED0635" w:rsidRPr="00203FA6" w:rsidRDefault="00ED0635"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(g)</w:t>
            </w:r>
          </w:p>
        </w:tc>
        <w:tc>
          <w:tcPr>
            <w:tcW w:w="272"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ED0635" w:rsidRPr="00203FA6" w:rsidRDefault="00ED0635"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ESI</w:t>
            </w:r>
          </w:p>
          <w:p w:rsidR="00ED0635" w:rsidRPr="00203FA6" w:rsidRDefault="00ED0635"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w:t>
            </w:r>
          </w:p>
        </w:tc>
        <w:tc>
          <w:tcPr>
            <w:tcW w:w="292"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ED0635" w:rsidRPr="00203FA6" w:rsidRDefault="00ED0635"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HU</w:t>
            </w:r>
          </w:p>
        </w:tc>
        <w:tc>
          <w:tcPr>
            <w:tcW w:w="272"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ED0635" w:rsidRPr="00203FA6" w:rsidRDefault="00ED0635"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EAW</w:t>
            </w:r>
          </w:p>
          <w:p w:rsidR="00ED0635" w:rsidRPr="00203FA6" w:rsidRDefault="00ED0635"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(g)</w:t>
            </w:r>
          </w:p>
        </w:tc>
        <w:tc>
          <w:tcPr>
            <w:tcW w:w="211"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ED0635" w:rsidRPr="00203FA6" w:rsidRDefault="00ED0635"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 xml:space="preserve">EP </w:t>
            </w:r>
          </w:p>
          <w:p w:rsidR="00ED0635" w:rsidRPr="00203FA6" w:rsidRDefault="00ED0635"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w:t>
            </w:r>
          </w:p>
        </w:tc>
        <w:tc>
          <w:tcPr>
            <w:tcW w:w="185"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ED0635" w:rsidRPr="00203FA6" w:rsidRDefault="00ED0635"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FE</w:t>
            </w:r>
          </w:p>
        </w:tc>
        <w:tc>
          <w:tcPr>
            <w:tcW w:w="375"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ED0635" w:rsidRPr="00203FA6" w:rsidRDefault="00ED0635"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 xml:space="preserve">Mortality </w:t>
            </w:r>
          </w:p>
          <w:p w:rsidR="00ED0635" w:rsidRPr="00203FA6" w:rsidRDefault="00ED0635"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ED0635" w:rsidRPr="00203FA6" w:rsidRDefault="00ED0635"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Feed Intake</w:t>
            </w:r>
          </w:p>
          <w:p w:rsidR="00ED0635" w:rsidRPr="00203FA6" w:rsidRDefault="00ED0635"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 xml:space="preserve">(g/bird/d) </w:t>
            </w:r>
          </w:p>
        </w:tc>
        <w:tc>
          <w:tcPr>
            <w:tcW w:w="267" w:type="pct"/>
            <w:tcBorders>
              <w:top w:val="single" w:sz="8" w:space="0" w:color="000000"/>
              <w:left w:val="single" w:sz="8" w:space="0" w:color="000000"/>
              <w:bottom w:val="single" w:sz="8" w:space="0" w:color="000000"/>
              <w:right w:val="single" w:sz="4" w:space="0" w:color="auto"/>
            </w:tcBorders>
            <w:shd w:val="clear" w:color="auto" w:fill="auto"/>
            <w:tcMar>
              <w:top w:w="17" w:type="dxa"/>
              <w:left w:w="69" w:type="dxa"/>
              <w:bottom w:w="0" w:type="dxa"/>
              <w:right w:w="69" w:type="dxa"/>
            </w:tcMar>
            <w:vAlign w:val="center"/>
          </w:tcPr>
          <w:p w:rsidR="00ED0635" w:rsidRPr="00203FA6" w:rsidRDefault="00ED0635"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 xml:space="preserve">Month Rate (%) </w:t>
            </w:r>
          </w:p>
        </w:tc>
        <w:tc>
          <w:tcPr>
            <w:tcW w:w="373" w:type="pct"/>
            <w:tcBorders>
              <w:top w:val="single" w:sz="4" w:space="0" w:color="auto"/>
              <w:left w:val="single" w:sz="4" w:space="0" w:color="auto"/>
              <w:bottom w:val="single" w:sz="4" w:space="0" w:color="auto"/>
              <w:right w:val="single" w:sz="8" w:space="0" w:color="000000"/>
            </w:tcBorders>
            <w:shd w:val="clear" w:color="auto" w:fill="auto"/>
            <w:vAlign w:val="center"/>
          </w:tcPr>
          <w:p w:rsidR="00ED0635" w:rsidRPr="00203FA6" w:rsidRDefault="00ED0635"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bCs/>
                <w:color w:val="000000"/>
                <w:sz w:val="13"/>
                <w:szCs w:val="13"/>
              </w:rPr>
              <w:t>References</w:t>
            </w:r>
          </w:p>
        </w:tc>
      </w:tr>
      <w:tr w:rsidR="00626923" w:rsidRPr="00203FA6" w:rsidTr="00626923">
        <w:trPr>
          <w:jc w:val="center"/>
        </w:trPr>
        <w:tc>
          <w:tcPr>
            <w:tcW w:w="356" w:type="pct"/>
            <w:gridSpan w:val="2"/>
            <w:vMerge w:val="restart"/>
            <w:tcBorders>
              <w:top w:val="single" w:sz="4" w:space="0" w:color="auto"/>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Desi</w:t>
            </w:r>
            <w:proofErr w:type="spellEnd"/>
            <w:r w:rsidRPr="00203FA6">
              <w:rPr>
                <w:rFonts w:ascii="Times New Roman" w:hAnsi="Times New Roman"/>
                <w:bCs/>
                <w:color w:val="000000"/>
                <w:sz w:val="13"/>
                <w:szCs w:val="13"/>
              </w:rPr>
              <w:t xml:space="preserve"> </w:t>
            </w:r>
          </w:p>
        </w:tc>
        <w:tc>
          <w:tcPr>
            <w:tcW w:w="308" w:type="pct"/>
            <w:tcBorders>
              <w:top w:val="single" w:sz="8" w:space="0" w:color="000000"/>
              <w:left w:val="single" w:sz="8" w:space="0" w:color="000000"/>
              <w:right w:val="single" w:sz="8" w:space="0" w:color="000000"/>
            </w:tcBorders>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0 – 8 </w:t>
            </w:r>
          </w:p>
        </w:tc>
        <w:tc>
          <w:tcPr>
            <w:tcW w:w="20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0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46"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91"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400.62</w:t>
            </w:r>
          </w:p>
        </w:tc>
        <w:tc>
          <w:tcPr>
            <w:tcW w:w="222"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84" w:type="pct"/>
            <w:gridSpan w:val="2"/>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92" w:type="pct"/>
            <w:gridSpan w:val="2"/>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72" w:type="pct"/>
            <w:gridSpan w:val="2"/>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92" w:type="pct"/>
            <w:gridSpan w:val="2"/>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72" w:type="pct"/>
            <w:gridSpan w:val="2"/>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11" w:type="pct"/>
            <w:gridSpan w:val="2"/>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185" w:type="pct"/>
            <w:gridSpan w:val="2"/>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375" w:type="pct"/>
            <w:gridSpan w:val="2"/>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3.00</w:t>
            </w:r>
            <w:r w:rsidRPr="00203FA6">
              <w:rPr>
                <w:rFonts w:ascii="Times New Roman" w:hAnsi="Times New Roman"/>
                <w:bCs/>
                <w:color w:val="000000"/>
                <w:sz w:val="13"/>
                <w:szCs w:val="13"/>
                <w:vertAlign w:val="superscript"/>
              </w:rPr>
              <w:t>c</w:t>
            </w:r>
          </w:p>
        </w:tc>
        <w:tc>
          <w:tcPr>
            <w:tcW w:w="349"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67" w:type="pct"/>
            <w:tcBorders>
              <w:top w:val="single" w:sz="8" w:space="0" w:color="000000"/>
              <w:left w:val="single" w:sz="8" w:space="0" w:color="000000"/>
              <w:right w:val="single" w:sz="4" w:space="0" w:color="auto"/>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373" w:type="pct"/>
            <w:vMerge w:val="restart"/>
            <w:tcBorders>
              <w:top w:val="single" w:sz="4" w:space="0" w:color="auto"/>
              <w:left w:val="single" w:sz="4" w:space="0" w:color="auto"/>
              <w:right w:val="single" w:sz="8" w:space="0" w:color="000000"/>
            </w:tcBorders>
            <w:shd w:val="clear" w:color="auto" w:fill="auto"/>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Khawaja</w:t>
            </w:r>
            <w:proofErr w:type="spellEnd"/>
            <w:r w:rsidRPr="00203FA6">
              <w:rPr>
                <w:rFonts w:ascii="Times New Roman" w:hAnsi="Times New Roman"/>
                <w:bCs/>
                <w:color w:val="000000"/>
                <w:sz w:val="13"/>
                <w:szCs w:val="13"/>
              </w:rPr>
              <w:t xml:space="preserve"> et al (2012)</w:t>
            </w:r>
          </w:p>
        </w:tc>
      </w:tr>
      <w:tr w:rsidR="00626923" w:rsidRPr="00203FA6" w:rsidTr="00626923">
        <w:trPr>
          <w:jc w:val="center"/>
        </w:trPr>
        <w:tc>
          <w:tcPr>
            <w:tcW w:w="356" w:type="pct"/>
            <w:gridSpan w:val="2"/>
            <w:vMerge/>
            <w:tcBorders>
              <w:top w:val="single" w:sz="4" w:space="0" w:color="auto"/>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308" w:type="pct"/>
            <w:tcBorders>
              <w:left w:val="single" w:sz="8" w:space="0" w:color="000000"/>
              <w:right w:val="single" w:sz="8" w:space="0" w:color="000000"/>
            </w:tcBorders>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9 – 20 </w:t>
            </w: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46"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9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779.74</w:t>
            </w:r>
          </w:p>
        </w:tc>
        <w:tc>
          <w:tcPr>
            <w:tcW w:w="22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84"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92"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72"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92"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72"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11"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185"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375"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2.00</w:t>
            </w:r>
            <w:r w:rsidRPr="00203FA6">
              <w:rPr>
                <w:rFonts w:ascii="Times New Roman" w:hAnsi="Times New Roman"/>
                <w:bCs/>
                <w:color w:val="000000"/>
                <w:sz w:val="13"/>
                <w:szCs w:val="13"/>
                <w:vertAlign w:val="superscript"/>
              </w:rPr>
              <w:t>c</w:t>
            </w:r>
          </w:p>
        </w:tc>
        <w:tc>
          <w:tcPr>
            <w:tcW w:w="3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67"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373" w:type="pct"/>
            <w:vMerge/>
            <w:tcBorders>
              <w:left w:val="single" w:sz="4" w:space="0" w:color="auto"/>
              <w:right w:val="single" w:sz="8" w:space="0" w:color="000000"/>
            </w:tcBorders>
            <w:shd w:val="clear" w:color="auto" w:fill="auto"/>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56" w:type="pct"/>
            <w:gridSpan w:val="2"/>
            <w:vMerge/>
            <w:tcBorders>
              <w:top w:val="single" w:sz="4" w:space="0" w:color="auto"/>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308" w:type="pct"/>
            <w:tcBorders>
              <w:left w:val="single" w:sz="8" w:space="0" w:color="000000"/>
              <w:right w:val="single" w:sz="8" w:space="0" w:color="000000"/>
            </w:tcBorders>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0 – 20 </w:t>
            </w: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46"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9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1180.63</w:t>
            </w:r>
          </w:p>
        </w:tc>
        <w:tc>
          <w:tcPr>
            <w:tcW w:w="22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84"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92"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72"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92"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72"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11"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185"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375"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4.00</w:t>
            </w:r>
            <w:r w:rsidRPr="00203FA6">
              <w:rPr>
                <w:rFonts w:ascii="Times New Roman" w:hAnsi="Times New Roman"/>
                <w:bCs/>
                <w:color w:val="000000"/>
                <w:sz w:val="13"/>
                <w:szCs w:val="13"/>
                <w:vertAlign w:val="superscript"/>
              </w:rPr>
              <w:t>c</w:t>
            </w:r>
          </w:p>
        </w:tc>
        <w:tc>
          <w:tcPr>
            <w:tcW w:w="3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67"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373" w:type="pct"/>
            <w:vMerge/>
            <w:tcBorders>
              <w:left w:val="single" w:sz="4" w:space="0" w:color="auto"/>
              <w:right w:val="single" w:sz="8" w:space="0" w:color="000000"/>
            </w:tcBorders>
            <w:shd w:val="clear" w:color="auto" w:fill="auto"/>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56" w:type="pct"/>
            <w:gridSpan w:val="2"/>
            <w:vMerge w:val="restart"/>
            <w:tcBorders>
              <w:top w:val="single" w:sz="4" w:space="0" w:color="auto"/>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Fayoumi</w:t>
            </w:r>
            <w:proofErr w:type="spellEnd"/>
            <w:r w:rsidRPr="00203FA6">
              <w:rPr>
                <w:rFonts w:ascii="Times New Roman" w:hAnsi="Times New Roman"/>
                <w:bCs/>
                <w:color w:val="000000"/>
                <w:sz w:val="13"/>
                <w:szCs w:val="13"/>
              </w:rPr>
              <w:t xml:space="preserve"> </w:t>
            </w:r>
          </w:p>
        </w:tc>
        <w:tc>
          <w:tcPr>
            <w:tcW w:w="308" w:type="pct"/>
            <w:tcBorders>
              <w:left w:val="single" w:sz="8" w:space="0" w:color="000000"/>
              <w:right w:val="single" w:sz="8" w:space="0" w:color="000000"/>
            </w:tcBorders>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 – 8</w:t>
            </w: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46"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9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385.00</w:t>
            </w:r>
          </w:p>
        </w:tc>
        <w:tc>
          <w:tcPr>
            <w:tcW w:w="22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84"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92"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72"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92"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72"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11"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185"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375"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7.00</w:t>
            </w:r>
            <w:r w:rsidRPr="00203FA6">
              <w:rPr>
                <w:rFonts w:ascii="Times New Roman" w:hAnsi="Times New Roman"/>
                <w:bCs/>
                <w:color w:val="000000"/>
                <w:sz w:val="13"/>
                <w:szCs w:val="13"/>
                <w:vertAlign w:val="superscript"/>
              </w:rPr>
              <w:t>b</w:t>
            </w:r>
          </w:p>
        </w:tc>
        <w:tc>
          <w:tcPr>
            <w:tcW w:w="3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67"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373" w:type="pct"/>
            <w:vMerge/>
            <w:tcBorders>
              <w:left w:val="single" w:sz="4" w:space="0" w:color="auto"/>
              <w:right w:val="single" w:sz="8" w:space="0" w:color="000000"/>
            </w:tcBorders>
            <w:shd w:val="clear" w:color="auto" w:fill="auto"/>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56" w:type="pct"/>
            <w:gridSpan w:val="2"/>
            <w:vMerge/>
            <w:tcBorders>
              <w:top w:val="single" w:sz="4" w:space="0" w:color="auto"/>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308" w:type="pct"/>
            <w:tcBorders>
              <w:left w:val="single" w:sz="8" w:space="0" w:color="000000"/>
              <w:right w:val="single" w:sz="8" w:space="0" w:color="000000"/>
            </w:tcBorders>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9 – 20</w:t>
            </w: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46"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9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781.66</w:t>
            </w:r>
          </w:p>
        </w:tc>
        <w:tc>
          <w:tcPr>
            <w:tcW w:w="22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84"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92"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72"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92"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72"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11"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185"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375"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4.00</w:t>
            </w:r>
            <w:r w:rsidRPr="00203FA6">
              <w:rPr>
                <w:rFonts w:ascii="Times New Roman" w:hAnsi="Times New Roman"/>
                <w:bCs/>
                <w:color w:val="000000"/>
                <w:sz w:val="13"/>
                <w:szCs w:val="13"/>
                <w:vertAlign w:val="superscript"/>
              </w:rPr>
              <w:t>b</w:t>
            </w:r>
          </w:p>
        </w:tc>
        <w:tc>
          <w:tcPr>
            <w:tcW w:w="3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67"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373" w:type="pct"/>
            <w:vMerge/>
            <w:tcBorders>
              <w:left w:val="single" w:sz="4" w:space="0" w:color="auto"/>
              <w:right w:val="single" w:sz="8" w:space="0" w:color="000000"/>
            </w:tcBorders>
            <w:shd w:val="clear" w:color="auto" w:fill="auto"/>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56" w:type="pct"/>
            <w:gridSpan w:val="2"/>
            <w:vMerge/>
            <w:tcBorders>
              <w:top w:val="single" w:sz="4" w:space="0" w:color="auto"/>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308" w:type="pct"/>
            <w:tcBorders>
              <w:left w:val="single" w:sz="8" w:space="0" w:color="000000"/>
              <w:right w:val="single" w:sz="8" w:space="0" w:color="000000"/>
            </w:tcBorders>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 – 20</w:t>
            </w: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46"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9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1166.60</w:t>
            </w:r>
          </w:p>
        </w:tc>
        <w:tc>
          <w:tcPr>
            <w:tcW w:w="22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84"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92"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72"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92"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72"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11"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185"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375"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12.00</w:t>
            </w:r>
            <w:r w:rsidRPr="00203FA6">
              <w:rPr>
                <w:rFonts w:ascii="Times New Roman" w:hAnsi="Times New Roman"/>
                <w:bCs/>
                <w:color w:val="000000"/>
                <w:sz w:val="13"/>
                <w:szCs w:val="13"/>
                <w:vertAlign w:val="superscript"/>
              </w:rPr>
              <w:t>b</w:t>
            </w:r>
          </w:p>
        </w:tc>
        <w:tc>
          <w:tcPr>
            <w:tcW w:w="3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67"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373" w:type="pct"/>
            <w:vMerge/>
            <w:tcBorders>
              <w:left w:val="single" w:sz="4" w:space="0" w:color="auto"/>
              <w:right w:val="single" w:sz="8" w:space="0" w:color="000000"/>
            </w:tcBorders>
            <w:shd w:val="clear" w:color="auto" w:fill="auto"/>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56" w:type="pct"/>
            <w:gridSpan w:val="2"/>
            <w:vMerge w:val="restart"/>
            <w:tcBorders>
              <w:top w:val="single" w:sz="4" w:space="0" w:color="auto"/>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Rhode Island Red</w:t>
            </w:r>
          </w:p>
        </w:tc>
        <w:tc>
          <w:tcPr>
            <w:tcW w:w="308" w:type="pct"/>
            <w:tcBorders>
              <w:left w:val="single" w:sz="8" w:space="0" w:color="000000"/>
              <w:right w:val="single" w:sz="8" w:space="0" w:color="000000"/>
            </w:tcBorders>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0 – 8 </w:t>
            </w: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46"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9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514.60</w:t>
            </w:r>
          </w:p>
        </w:tc>
        <w:tc>
          <w:tcPr>
            <w:tcW w:w="22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84"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92"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72"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92"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72"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11"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185"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375"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12.00</w:t>
            </w:r>
            <w:r w:rsidRPr="00203FA6">
              <w:rPr>
                <w:rFonts w:ascii="Times New Roman" w:hAnsi="Times New Roman"/>
                <w:bCs/>
                <w:color w:val="000000"/>
                <w:sz w:val="13"/>
                <w:szCs w:val="13"/>
                <w:vertAlign w:val="superscript"/>
              </w:rPr>
              <w:t>a</w:t>
            </w:r>
          </w:p>
        </w:tc>
        <w:tc>
          <w:tcPr>
            <w:tcW w:w="3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67"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373" w:type="pct"/>
            <w:vMerge/>
            <w:tcBorders>
              <w:left w:val="single" w:sz="4" w:space="0" w:color="auto"/>
              <w:right w:val="single" w:sz="8" w:space="0" w:color="000000"/>
            </w:tcBorders>
            <w:shd w:val="clear" w:color="auto" w:fill="auto"/>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56" w:type="pct"/>
            <w:gridSpan w:val="2"/>
            <w:vMerge/>
            <w:tcBorders>
              <w:top w:val="single" w:sz="4" w:space="0" w:color="auto"/>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308" w:type="pct"/>
            <w:tcBorders>
              <w:left w:val="single" w:sz="8" w:space="0" w:color="000000"/>
              <w:right w:val="single" w:sz="8" w:space="0" w:color="000000"/>
            </w:tcBorders>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9 – 20</w:t>
            </w: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46"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9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1125.40</w:t>
            </w:r>
          </w:p>
        </w:tc>
        <w:tc>
          <w:tcPr>
            <w:tcW w:w="22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84"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92"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72"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92"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72"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11"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185"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375"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6.00</w:t>
            </w:r>
            <w:r w:rsidRPr="00203FA6">
              <w:rPr>
                <w:rFonts w:ascii="Times New Roman" w:hAnsi="Times New Roman"/>
                <w:bCs/>
                <w:color w:val="000000"/>
                <w:sz w:val="13"/>
                <w:szCs w:val="13"/>
                <w:vertAlign w:val="superscript"/>
              </w:rPr>
              <w:t>a</w:t>
            </w:r>
          </w:p>
        </w:tc>
        <w:tc>
          <w:tcPr>
            <w:tcW w:w="3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67"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373" w:type="pct"/>
            <w:vMerge/>
            <w:tcBorders>
              <w:left w:val="single" w:sz="4" w:space="0" w:color="auto"/>
              <w:right w:val="single" w:sz="8" w:space="0" w:color="000000"/>
            </w:tcBorders>
            <w:shd w:val="clear" w:color="auto" w:fill="auto"/>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56" w:type="pct"/>
            <w:gridSpan w:val="2"/>
            <w:vMerge/>
            <w:tcBorders>
              <w:top w:val="single" w:sz="4" w:space="0" w:color="auto"/>
              <w:left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308" w:type="pct"/>
            <w:tcBorders>
              <w:left w:val="single" w:sz="8" w:space="0" w:color="000000"/>
              <w:bottom w:val="single" w:sz="8" w:space="0" w:color="000000"/>
              <w:right w:val="single" w:sz="8" w:space="0" w:color="000000"/>
            </w:tcBorders>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 – 20</w:t>
            </w:r>
          </w:p>
        </w:tc>
        <w:tc>
          <w:tcPr>
            <w:tcW w:w="20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46"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91"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1040.00</w:t>
            </w:r>
          </w:p>
        </w:tc>
        <w:tc>
          <w:tcPr>
            <w:tcW w:w="222"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84" w:type="pct"/>
            <w:gridSpan w:val="2"/>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92" w:type="pct"/>
            <w:gridSpan w:val="2"/>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72" w:type="pct"/>
            <w:gridSpan w:val="2"/>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92" w:type="pct"/>
            <w:gridSpan w:val="2"/>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72" w:type="pct"/>
            <w:gridSpan w:val="2"/>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11" w:type="pct"/>
            <w:gridSpan w:val="2"/>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185" w:type="pct"/>
            <w:gridSpan w:val="2"/>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375" w:type="pct"/>
            <w:gridSpan w:val="2"/>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20.00</w:t>
            </w:r>
            <w:r w:rsidRPr="00203FA6">
              <w:rPr>
                <w:rFonts w:ascii="Times New Roman" w:hAnsi="Times New Roman"/>
                <w:bCs/>
                <w:color w:val="000000"/>
                <w:sz w:val="13"/>
                <w:szCs w:val="13"/>
                <w:vertAlign w:val="superscript"/>
              </w:rPr>
              <w:t>a</w:t>
            </w:r>
          </w:p>
        </w:tc>
        <w:tc>
          <w:tcPr>
            <w:tcW w:w="349"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267" w:type="pct"/>
            <w:tcBorders>
              <w:left w:val="single" w:sz="8" w:space="0" w:color="000000"/>
              <w:bottom w:val="single" w:sz="8" w:space="0" w:color="000000"/>
              <w:right w:val="single" w:sz="4" w:space="0" w:color="auto"/>
            </w:tcBorders>
            <w:shd w:val="clear" w:color="auto" w:fill="auto"/>
            <w:tcMar>
              <w:top w:w="17" w:type="dxa"/>
              <w:left w:w="69" w:type="dxa"/>
              <w:bottom w:w="0" w:type="dxa"/>
              <w:right w:w="69" w:type="dxa"/>
            </w:tcMar>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c>
          <w:tcPr>
            <w:tcW w:w="373" w:type="pct"/>
            <w:vMerge/>
            <w:tcBorders>
              <w:left w:val="single" w:sz="4" w:space="0" w:color="auto"/>
              <w:bottom w:val="single" w:sz="8" w:space="0" w:color="000000"/>
              <w:right w:val="single" w:sz="8" w:space="0" w:color="000000"/>
            </w:tcBorders>
            <w:shd w:val="clear" w:color="auto" w:fill="auto"/>
            <w:vAlign w:val="center"/>
          </w:tcPr>
          <w:p w:rsidR="00B05D34" w:rsidRPr="00203FA6" w:rsidRDefault="00B05D34"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56" w:type="pct"/>
            <w:gridSpan w:val="2"/>
            <w:vMerge w:val="restart"/>
            <w:tcBorders>
              <w:left w:val="single" w:sz="8" w:space="0" w:color="000000"/>
              <w:right w:val="single" w:sz="8" w:space="0" w:color="000000"/>
            </w:tcBorders>
            <w:shd w:val="clear" w:color="auto" w:fill="auto"/>
            <w:tcMar>
              <w:top w:w="17" w:type="dxa"/>
              <w:left w:w="69" w:type="dxa"/>
              <w:bottom w:w="0" w:type="dxa"/>
              <w:right w:w="69" w:type="dxa"/>
            </w:tcMar>
            <w:vAlign w:val="center"/>
          </w:tcPr>
          <w:p w:rsidR="003C16C8" w:rsidRPr="00203FA6" w:rsidRDefault="003C16C8"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Bovan</w:t>
            </w:r>
            <w:proofErr w:type="spellEnd"/>
            <w:r w:rsidRPr="00203FA6">
              <w:rPr>
                <w:rFonts w:ascii="Times New Roman" w:hAnsi="Times New Roman"/>
                <w:bCs/>
                <w:color w:val="000000"/>
                <w:sz w:val="13"/>
                <w:szCs w:val="13"/>
              </w:rPr>
              <w:t xml:space="preserve"> Neva </w:t>
            </w:r>
            <w:r w:rsidRPr="00203FA6">
              <w:rPr>
                <w:rFonts w:ascii="Times New Roman" w:hAnsi="Times New Roman"/>
                <w:bCs/>
                <w:color w:val="000000"/>
                <w:sz w:val="13"/>
                <w:szCs w:val="13"/>
              </w:rPr>
              <w:lastRenderedPageBreak/>
              <w:t>Black</w:t>
            </w:r>
          </w:p>
        </w:tc>
        <w:tc>
          <w:tcPr>
            <w:tcW w:w="308" w:type="pct"/>
            <w:tcBorders>
              <w:top w:val="single" w:sz="8" w:space="0" w:color="000000"/>
              <w:left w:val="single" w:sz="8" w:space="0" w:color="000000"/>
              <w:right w:val="single" w:sz="8" w:space="0" w:color="000000"/>
            </w:tcBorders>
            <w:tcMar>
              <w:top w:w="17" w:type="dxa"/>
              <w:left w:w="69" w:type="dxa"/>
              <w:bottom w:w="0" w:type="dxa"/>
              <w:right w:w="69" w:type="dxa"/>
            </w:tcMar>
            <w:vAlign w:val="center"/>
          </w:tcPr>
          <w:p w:rsidR="003C16C8" w:rsidRPr="00203FA6" w:rsidRDefault="003C16C8"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lastRenderedPageBreak/>
              <w:t>25</w:t>
            </w:r>
          </w:p>
        </w:tc>
        <w:tc>
          <w:tcPr>
            <w:tcW w:w="20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3C16C8" w:rsidRPr="00203FA6" w:rsidRDefault="003C16C8" w:rsidP="00203FA6">
            <w:pPr>
              <w:snapToGrid w:val="0"/>
              <w:spacing w:after="0" w:line="240" w:lineRule="auto"/>
              <w:jc w:val="both"/>
              <w:rPr>
                <w:rFonts w:ascii="Times New Roman" w:hAnsi="Times New Roman"/>
                <w:bCs/>
                <w:color w:val="000000"/>
                <w:sz w:val="13"/>
                <w:szCs w:val="13"/>
              </w:rPr>
            </w:pPr>
          </w:p>
        </w:tc>
        <w:tc>
          <w:tcPr>
            <w:tcW w:w="20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3C16C8" w:rsidRPr="00203FA6" w:rsidRDefault="003C16C8" w:rsidP="00203FA6">
            <w:pPr>
              <w:snapToGrid w:val="0"/>
              <w:spacing w:after="0" w:line="240" w:lineRule="auto"/>
              <w:jc w:val="both"/>
              <w:rPr>
                <w:rFonts w:ascii="Times New Roman" w:hAnsi="Times New Roman"/>
                <w:bCs/>
                <w:color w:val="000000"/>
                <w:sz w:val="13"/>
                <w:szCs w:val="13"/>
              </w:rPr>
            </w:pPr>
          </w:p>
        </w:tc>
        <w:tc>
          <w:tcPr>
            <w:tcW w:w="246"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3C16C8" w:rsidRPr="00203FA6" w:rsidRDefault="003C16C8"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55.02</w:t>
            </w:r>
            <w:r w:rsidRPr="00203FA6">
              <w:rPr>
                <w:rFonts w:ascii="Times New Roman" w:hAnsi="Times New Roman"/>
                <w:bCs/>
                <w:color w:val="000000"/>
                <w:sz w:val="13"/>
                <w:szCs w:val="13"/>
                <w:vertAlign w:val="superscript"/>
              </w:rPr>
              <w:t>b</w:t>
            </w:r>
          </w:p>
        </w:tc>
        <w:tc>
          <w:tcPr>
            <w:tcW w:w="291"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3C16C8" w:rsidRPr="00203FA6" w:rsidRDefault="003C16C8" w:rsidP="00203FA6">
            <w:pPr>
              <w:snapToGrid w:val="0"/>
              <w:spacing w:after="0" w:line="240" w:lineRule="auto"/>
              <w:jc w:val="both"/>
              <w:rPr>
                <w:rFonts w:ascii="Times New Roman" w:hAnsi="Times New Roman"/>
                <w:bCs/>
                <w:color w:val="000000"/>
                <w:sz w:val="13"/>
                <w:szCs w:val="13"/>
              </w:rPr>
            </w:pPr>
          </w:p>
        </w:tc>
        <w:tc>
          <w:tcPr>
            <w:tcW w:w="222"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3C16C8" w:rsidRPr="00203FA6" w:rsidRDefault="003C16C8"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6.36</w:t>
            </w:r>
            <w:r w:rsidRPr="00203FA6">
              <w:rPr>
                <w:rFonts w:ascii="Times New Roman" w:hAnsi="Times New Roman"/>
                <w:bCs/>
                <w:color w:val="000000"/>
                <w:sz w:val="13"/>
                <w:szCs w:val="13"/>
                <w:vertAlign w:val="superscript"/>
              </w:rPr>
              <w:t>a</w:t>
            </w:r>
          </w:p>
        </w:tc>
        <w:tc>
          <w:tcPr>
            <w:tcW w:w="284" w:type="pct"/>
            <w:gridSpan w:val="2"/>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3C16C8" w:rsidRPr="00203FA6" w:rsidRDefault="003C16C8" w:rsidP="00203FA6">
            <w:pPr>
              <w:snapToGrid w:val="0"/>
              <w:spacing w:after="0" w:line="240" w:lineRule="auto"/>
              <w:jc w:val="both"/>
              <w:rPr>
                <w:rFonts w:ascii="Times New Roman" w:hAnsi="Times New Roman"/>
                <w:bCs/>
                <w:color w:val="000000"/>
                <w:sz w:val="13"/>
                <w:szCs w:val="13"/>
              </w:rPr>
            </w:pPr>
          </w:p>
        </w:tc>
        <w:tc>
          <w:tcPr>
            <w:tcW w:w="292" w:type="pct"/>
            <w:gridSpan w:val="2"/>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3C16C8" w:rsidRPr="00203FA6" w:rsidRDefault="003C16C8" w:rsidP="00203FA6">
            <w:pPr>
              <w:snapToGrid w:val="0"/>
              <w:spacing w:after="0" w:line="240" w:lineRule="auto"/>
              <w:jc w:val="both"/>
              <w:rPr>
                <w:rFonts w:ascii="Times New Roman" w:hAnsi="Times New Roman"/>
                <w:bCs/>
                <w:color w:val="000000"/>
                <w:sz w:val="13"/>
                <w:szCs w:val="13"/>
              </w:rPr>
            </w:pPr>
          </w:p>
        </w:tc>
        <w:tc>
          <w:tcPr>
            <w:tcW w:w="272" w:type="pct"/>
            <w:gridSpan w:val="2"/>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3C16C8" w:rsidRPr="00203FA6" w:rsidRDefault="003C16C8" w:rsidP="00203FA6">
            <w:pPr>
              <w:snapToGrid w:val="0"/>
              <w:spacing w:after="0" w:line="240" w:lineRule="auto"/>
              <w:jc w:val="both"/>
              <w:rPr>
                <w:rFonts w:ascii="Times New Roman" w:hAnsi="Times New Roman"/>
                <w:bCs/>
                <w:color w:val="000000"/>
                <w:sz w:val="13"/>
                <w:szCs w:val="13"/>
              </w:rPr>
            </w:pPr>
          </w:p>
        </w:tc>
        <w:tc>
          <w:tcPr>
            <w:tcW w:w="292" w:type="pct"/>
            <w:gridSpan w:val="2"/>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3C16C8" w:rsidRPr="00203FA6" w:rsidRDefault="003C16C8" w:rsidP="00203FA6">
            <w:pPr>
              <w:snapToGrid w:val="0"/>
              <w:spacing w:after="0" w:line="240" w:lineRule="auto"/>
              <w:jc w:val="both"/>
              <w:rPr>
                <w:rFonts w:ascii="Times New Roman" w:hAnsi="Times New Roman"/>
                <w:bCs/>
                <w:color w:val="000000"/>
                <w:sz w:val="13"/>
                <w:szCs w:val="13"/>
              </w:rPr>
            </w:pPr>
          </w:p>
        </w:tc>
        <w:tc>
          <w:tcPr>
            <w:tcW w:w="272" w:type="pct"/>
            <w:gridSpan w:val="2"/>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3C16C8" w:rsidRPr="00203FA6" w:rsidRDefault="003C16C8" w:rsidP="00203FA6">
            <w:pPr>
              <w:snapToGrid w:val="0"/>
              <w:spacing w:after="0" w:line="240" w:lineRule="auto"/>
              <w:jc w:val="both"/>
              <w:rPr>
                <w:rFonts w:ascii="Times New Roman" w:hAnsi="Times New Roman"/>
                <w:bCs/>
                <w:color w:val="000000"/>
                <w:sz w:val="13"/>
                <w:szCs w:val="13"/>
              </w:rPr>
            </w:pPr>
          </w:p>
        </w:tc>
        <w:tc>
          <w:tcPr>
            <w:tcW w:w="211" w:type="pct"/>
            <w:gridSpan w:val="2"/>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3C16C8" w:rsidRPr="00203FA6" w:rsidRDefault="003C16C8" w:rsidP="00203FA6">
            <w:pPr>
              <w:snapToGrid w:val="0"/>
              <w:spacing w:after="0" w:line="240" w:lineRule="auto"/>
              <w:jc w:val="both"/>
              <w:rPr>
                <w:rFonts w:ascii="Times New Roman" w:hAnsi="Times New Roman"/>
                <w:bCs/>
                <w:color w:val="000000"/>
                <w:sz w:val="13"/>
                <w:szCs w:val="13"/>
              </w:rPr>
            </w:pPr>
          </w:p>
        </w:tc>
        <w:tc>
          <w:tcPr>
            <w:tcW w:w="185" w:type="pct"/>
            <w:gridSpan w:val="2"/>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3C16C8" w:rsidRPr="00203FA6" w:rsidRDefault="003C16C8" w:rsidP="00203FA6">
            <w:pPr>
              <w:snapToGrid w:val="0"/>
              <w:spacing w:after="0" w:line="240" w:lineRule="auto"/>
              <w:jc w:val="both"/>
              <w:rPr>
                <w:rFonts w:ascii="Times New Roman" w:hAnsi="Times New Roman"/>
                <w:bCs/>
                <w:color w:val="000000"/>
                <w:sz w:val="13"/>
                <w:szCs w:val="13"/>
              </w:rPr>
            </w:pPr>
          </w:p>
        </w:tc>
        <w:tc>
          <w:tcPr>
            <w:tcW w:w="375" w:type="pct"/>
            <w:gridSpan w:val="2"/>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3C16C8" w:rsidRPr="00203FA6" w:rsidRDefault="003C16C8" w:rsidP="00203FA6">
            <w:pPr>
              <w:snapToGrid w:val="0"/>
              <w:spacing w:after="0" w:line="240" w:lineRule="auto"/>
              <w:jc w:val="both"/>
              <w:rPr>
                <w:rFonts w:ascii="Times New Roman" w:hAnsi="Times New Roman"/>
                <w:bCs/>
                <w:color w:val="000000"/>
                <w:sz w:val="13"/>
                <w:szCs w:val="13"/>
              </w:rPr>
            </w:pPr>
          </w:p>
        </w:tc>
        <w:tc>
          <w:tcPr>
            <w:tcW w:w="349"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3C16C8" w:rsidRPr="00203FA6" w:rsidRDefault="003C16C8" w:rsidP="00203FA6">
            <w:pPr>
              <w:snapToGrid w:val="0"/>
              <w:spacing w:after="0" w:line="240" w:lineRule="auto"/>
              <w:jc w:val="both"/>
              <w:rPr>
                <w:rFonts w:ascii="Times New Roman" w:hAnsi="Times New Roman"/>
                <w:bCs/>
                <w:color w:val="000000"/>
                <w:sz w:val="13"/>
                <w:szCs w:val="13"/>
              </w:rPr>
            </w:pPr>
          </w:p>
        </w:tc>
        <w:tc>
          <w:tcPr>
            <w:tcW w:w="267" w:type="pct"/>
            <w:tcBorders>
              <w:top w:val="single" w:sz="8" w:space="0" w:color="000000"/>
              <w:left w:val="single" w:sz="8" w:space="0" w:color="000000"/>
              <w:right w:val="single" w:sz="4" w:space="0" w:color="auto"/>
            </w:tcBorders>
            <w:shd w:val="clear" w:color="auto" w:fill="auto"/>
            <w:tcMar>
              <w:top w:w="17" w:type="dxa"/>
              <w:left w:w="69" w:type="dxa"/>
              <w:bottom w:w="0" w:type="dxa"/>
              <w:right w:w="69" w:type="dxa"/>
            </w:tcMar>
            <w:vAlign w:val="center"/>
          </w:tcPr>
          <w:p w:rsidR="003C16C8" w:rsidRPr="00203FA6" w:rsidRDefault="003C16C8" w:rsidP="00203FA6">
            <w:pPr>
              <w:snapToGrid w:val="0"/>
              <w:spacing w:after="0" w:line="240" w:lineRule="auto"/>
              <w:jc w:val="both"/>
              <w:rPr>
                <w:rFonts w:ascii="Times New Roman" w:hAnsi="Times New Roman"/>
                <w:bCs/>
                <w:color w:val="000000"/>
                <w:sz w:val="13"/>
                <w:szCs w:val="13"/>
              </w:rPr>
            </w:pPr>
          </w:p>
        </w:tc>
        <w:tc>
          <w:tcPr>
            <w:tcW w:w="373" w:type="pct"/>
            <w:vMerge w:val="restart"/>
            <w:tcBorders>
              <w:top w:val="single" w:sz="4" w:space="0" w:color="auto"/>
              <w:left w:val="single" w:sz="4" w:space="0" w:color="auto"/>
              <w:right w:val="single" w:sz="8" w:space="0" w:color="000000"/>
            </w:tcBorders>
            <w:shd w:val="clear" w:color="auto" w:fill="auto"/>
            <w:vAlign w:val="center"/>
          </w:tcPr>
          <w:p w:rsidR="003C16C8" w:rsidRPr="00203FA6" w:rsidRDefault="003C16C8"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John-</w:t>
            </w:r>
            <w:proofErr w:type="spellStart"/>
            <w:r w:rsidRPr="00203FA6">
              <w:rPr>
                <w:rFonts w:ascii="Times New Roman" w:hAnsi="Times New Roman"/>
                <w:bCs/>
                <w:color w:val="000000"/>
                <w:sz w:val="13"/>
                <w:szCs w:val="13"/>
              </w:rPr>
              <w:t>Jaja</w:t>
            </w:r>
            <w:proofErr w:type="spellEnd"/>
            <w:r w:rsidRPr="00203FA6">
              <w:rPr>
                <w:rFonts w:ascii="Times New Roman" w:hAnsi="Times New Roman"/>
                <w:bCs/>
                <w:color w:val="000000"/>
                <w:sz w:val="13"/>
                <w:szCs w:val="13"/>
              </w:rPr>
              <w:t xml:space="preserve"> et al (2016) </w:t>
            </w:r>
          </w:p>
        </w:tc>
      </w:tr>
      <w:tr w:rsidR="00626923" w:rsidRPr="00203FA6" w:rsidTr="00626923">
        <w:trPr>
          <w:jc w:val="center"/>
        </w:trPr>
        <w:tc>
          <w:tcPr>
            <w:tcW w:w="356" w:type="pct"/>
            <w:gridSpan w:val="2"/>
            <w:vMerge/>
            <w:tcBorders>
              <w:left w:val="single" w:sz="8" w:space="0" w:color="000000"/>
              <w:right w:val="single" w:sz="8" w:space="0" w:color="000000"/>
            </w:tcBorders>
            <w:shd w:val="clear" w:color="auto" w:fill="auto"/>
            <w:tcMar>
              <w:top w:w="17" w:type="dxa"/>
              <w:left w:w="69" w:type="dxa"/>
              <w:bottom w:w="0" w:type="dxa"/>
              <w:right w:w="69" w:type="dxa"/>
            </w:tcMar>
            <w:vAlign w:val="center"/>
          </w:tcPr>
          <w:p w:rsidR="003C16C8" w:rsidRPr="00203FA6" w:rsidRDefault="003C16C8" w:rsidP="00203FA6">
            <w:pPr>
              <w:snapToGrid w:val="0"/>
              <w:spacing w:after="0" w:line="240" w:lineRule="auto"/>
              <w:jc w:val="both"/>
              <w:rPr>
                <w:rFonts w:ascii="Times New Roman" w:hAnsi="Times New Roman"/>
                <w:bCs/>
                <w:color w:val="000000"/>
                <w:sz w:val="13"/>
                <w:szCs w:val="13"/>
              </w:rPr>
            </w:pPr>
          </w:p>
        </w:tc>
        <w:tc>
          <w:tcPr>
            <w:tcW w:w="308" w:type="pct"/>
            <w:tcBorders>
              <w:left w:val="single" w:sz="8" w:space="0" w:color="000000"/>
              <w:right w:val="single" w:sz="8" w:space="0" w:color="000000"/>
            </w:tcBorders>
            <w:tcMar>
              <w:top w:w="17" w:type="dxa"/>
              <w:left w:w="69" w:type="dxa"/>
              <w:bottom w:w="0" w:type="dxa"/>
              <w:right w:w="69" w:type="dxa"/>
            </w:tcMar>
            <w:vAlign w:val="center"/>
          </w:tcPr>
          <w:p w:rsidR="003C16C8" w:rsidRPr="00203FA6" w:rsidRDefault="003C16C8"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51</w:t>
            </w: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C16C8" w:rsidRPr="00203FA6" w:rsidRDefault="003C16C8"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C16C8" w:rsidRPr="00203FA6" w:rsidRDefault="003C16C8" w:rsidP="00203FA6">
            <w:pPr>
              <w:snapToGrid w:val="0"/>
              <w:spacing w:after="0" w:line="240" w:lineRule="auto"/>
              <w:jc w:val="both"/>
              <w:rPr>
                <w:rFonts w:ascii="Times New Roman" w:hAnsi="Times New Roman"/>
                <w:bCs/>
                <w:color w:val="000000"/>
                <w:sz w:val="13"/>
                <w:szCs w:val="13"/>
              </w:rPr>
            </w:pPr>
          </w:p>
        </w:tc>
        <w:tc>
          <w:tcPr>
            <w:tcW w:w="246"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C16C8" w:rsidRPr="00203FA6" w:rsidRDefault="003C16C8"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62.20</w:t>
            </w:r>
            <w:r w:rsidRPr="00203FA6">
              <w:rPr>
                <w:rFonts w:ascii="Times New Roman" w:hAnsi="Times New Roman"/>
                <w:bCs/>
                <w:color w:val="000000"/>
                <w:sz w:val="13"/>
                <w:szCs w:val="13"/>
                <w:vertAlign w:val="superscript"/>
              </w:rPr>
              <w:t>b</w:t>
            </w:r>
          </w:p>
        </w:tc>
        <w:tc>
          <w:tcPr>
            <w:tcW w:w="29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C16C8" w:rsidRPr="00203FA6" w:rsidRDefault="003C16C8" w:rsidP="00203FA6">
            <w:pPr>
              <w:snapToGrid w:val="0"/>
              <w:spacing w:after="0" w:line="240" w:lineRule="auto"/>
              <w:jc w:val="both"/>
              <w:rPr>
                <w:rFonts w:ascii="Times New Roman" w:hAnsi="Times New Roman"/>
                <w:bCs/>
                <w:color w:val="000000"/>
                <w:sz w:val="13"/>
                <w:szCs w:val="13"/>
              </w:rPr>
            </w:pPr>
          </w:p>
        </w:tc>
        <w:tc>
          <w:tcPr>
            <w:tcW w:w="22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C16C8" w:rsidRPr="00203FA6" w:rsidRDefault="003C16C8"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7.62</w:t>
            </w:r>
            <w:r w:rsidRPr="00203FA6">
              <w:rPr>
                <w:rFonts w:ascii="Times New Roman" w:hAnsi="Times New Roman"/>
                <w:bCs/>
                <w:color w:val="000000"/>
                <w:sz w:val="13"/>
                <w:szCs w:val="13"/>
                <w:vertAlign w:val="superscript"/>
              </w:rPr>
              <w:t>b</w:t>
            </w:r>
          </w:p>
        </w:tc>
        <w:tc>
          <w:tcPr>
            <w:tcW w:w="284"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3C16C8" w:rsidRPr="00203FA6" w:rsidRDefault="003C16C8" w:rsidP="00203FA6">
            <w:pPr>
              <w:snapToGrid w:val="0"/>
              <w:spacing w:after="0" w:line="240" w:lineRule="auto"/>
              <w:jc w:val="both"/>
              <w:rPr>
                <w:rFonts w:ascii="Times New Roman" w:hAnsi="Times New Roman"/>
                <w:bCs/>
                <w:color w:val="000000"/>
                <w:sz w:val="13"/>
                <w:szCs w:val="13"/>
              </w:rPr>
            </w:pPr>
          </w:p>
        </w:tc>
        <w:tc>
          <w:tcPr>
            <w:tcW w:w="292"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3C16C8" w:rsidRPr="00203FA6" w:rsidRDefault="003C16C8" w:rsidP="00203FA6">
            <w:pPr>
              <w:snapToGrid w:val="0"/>
              <w:spacing w:after="0" w:line="240" w:lineRule="auto"/>
              <w:jc w:val="both"/>
              <w:rPr>
                <w:rFonts w:ascii="Times New Roman" w:hAnsi="Times New Roman"/>
                <w:bCs/>
                <w:color w:val="000000"/>
                <w:sz w:val="13"/>
                <w:szCs w:val="13"/>
              </w:rPr>
            </w:pPr>
          </w:p>
        </w:tc>
        <w:tc>
          <w:tcPr>
            <w:tcW w:w="272"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3C16C8" w:rsidRPr="00203FA6" w:rsidRDefault="003C16C8" w:rsidP="00203FA6">
            <w:pPr>
              <w:snapToGrid w:val="0"/>
              <w:spacing w:after="0" w:line="240" w:lineRule="auto"/>
              <w:jc w:val="both"/>
              <w:rPr>
                <w:rFonts w:ascii="Times New Roman" w:hAnsi="Times New Roman"/>
                <w:bCs/>
                <w:color w:val="000000"/>
                <w:sz w:val="13"/>
                <w:szCs w:val="13"/>
              </w:rPr>
            </w:pPr>
          </w:p>
        </w:tc>
        <w:tc>
          <w:tcPr>
            <w:tcW w:w="292"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3C16C8" w:rsidRPr="00203FA6" w:rsidRDefault="003C16C8" w:rsidP="00203FA6">
            <w:pPr>
              <w:snapToGrid w:val="0"/>
              <w:spacing w:after="0" w:line="240" w:lineRule="auto"/>
              <w:jc w:val="both"/>
              <w:rPr>
                <w:rFonts w:ascii="Times New Roman" w:hAnsi="Times New Roman"/>
                <w:bCs/>
                <w:color w:val="000000"/>
                <w:sz w:val="13"/>
                <w:szCs w:val="13"/>
              </w:rPr>
            </w:pPr>
          </w:p>
        </w:tc>
        <w:tc>
          <w:tcPr>
            <w:tcW w:w="272"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3C16C8" w:rsidRPr="00203FA6" w:rsidRDefault="003C16C8" w:rsidP="00203FA6">
            <w:pPr>
              <w:snapToGrid w:val="0"/>
              <w:spacing w:after="0" w:line="240" w:lineRule="auto"/>
              <w:jc w:val="both"/>
              <w:rPr>
                <w:rFonts w:ascii="Times New Roman" w:hAnsi="Times New Roman"/>
                <w:bCs/>
                <w:color w:val="000000"/>
                <w:sz w:val="13"/>
                <w:szCs w:val="13"/>
              </w:rPr>
            </w:pPr>
          </w:p>
        </w:tc>
        <w:tc>
          <w:tcPr>
            <w:tcW w:w="211"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3C16C8" w:rsidRPr="00203FA6" w:rsidRDefault="003C16C8" w:rsidP="00203FA6">
            <w:pPr>
              <w:snapToGrid w:val="0"/>
              <w:spacing w:after="0" w:line="240" w:lineRule="auto"/>
              <w:jc w:val="both"/>
              <w:rPr>
                <w:rFonts w:ascii="Times New Roman" w:hAnsi="Times New Roman"/>
                <w:bCs/>
                <w:color w:val="000000"/>
                <w:sz w:val="13"/>
                <w:szCs w:val="13"/>
              </w:rPr>
            </w:pPr>
          </w:p>
        </w:tc>
        <w:tc>
          <w:tcPr>
            <w:tcW w:w="185"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3C16C8" w:rsidRPr="00203FA6" w:rsidRDefault="003C16C8" w:rsidP="00203FA6">
            <w:pPr>
              <w:snapToGrid w:val="0"/>
              <w:spacing w:after="0" w:line="240" w:lineRule="auto"/>
              <w:jc w:val="both"/>
              <w:rPr>
                <w:rFonts w:ascii="Times New Roman" w:hAnsi="Times New Roman"/>
                <w:bCs/>
                <w:color w:val="000000"/>
                <w:sz w:val="13"/>
                <w:szCs w:val="13"/>
              </w:rPr>
            </w:pPr>
          </w:p>
        </w:tc>
        <w:tc>
          <w:tcPr>
            <w:tcW w:w="375"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3C16C8" w:rsidRPr="00203FA6" w:rsidRDefault="003C16C8" w:rsidP="00203FA6">
            <w:pPr>
              <w:snapToGrid w:val="0"/>
              <w:spacing w:after="0" w:line="240" w:lineRule="auto"/>
              <w:jc w:val="both"/>
              <w:rPr>
                <w:rFonts w:ascii="Times New Roman" w:hAnsi="Times New Roman"/>
                <w:bCs/>
                <w:color w:val="000000"/>
                <w:sz w:val="13"/>
                <w:szCs w:val="13"/>
              </w:rPr>
            </w:pPr>
          </w:p>
        </w:tc>
        <w:tc>
          <w:tcPr>
            <w:tcW w:w="3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C16C8" w:rsidRPr="00203FA6" w:rsidRDefault="003C16C8" w:rsidP="00203FA6">
            <w:pPr>
              <w:snapToGrid w:val="0"/>
              <w:spacing w:after="0" w:line="240" w:lineRule="auto"/>
              <w:jc w:val="both"/>
              <w:rPr>
                <w:rFonts w:ascii="Times New Roman" w:hAnsi="Times New Roman"/>
                <w:bCs/>
                <w:color w:val="000000"/>
                <w:sz w:val="13"/>
                <w:szCs w:val="13"/>
              </w:rPr>
            </w:pPr>
          </w:p>
        </w:tc>
        <w:tc>
          <w:tcPr>
            <w:tcW w:w="267"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3C16C8" w:rsidRPr="00203FA6" w:rsidRDefault="003C16C8" w:rsidP="00203FA6">
            <w:pPr>
              <w:snapToGrid w:val="0"/>
              <w:spacing w:after="0" w:line="240" w:lineRule="auto"/>
              <w:jc w:val="both"/>
              <w:rPr>
                <w:rFonts w:ascii="Times New Roman" w:hAnsi="Times New Roman"/>
                <w:bCs/>
                <w:color w:val="000000"/>
                <w:sz w:val="13"/>
                <w:szCs w:val="13"/>
              </w:rPr>
            </w:pPr>
          </w:p>
        </w:tc>
        <w:tc>
          <w:tcPr>
            <w:tcW w:w="373" w:type="pct"/>
            <w:vMerge/>
            <w:tcBorders>
              <w:left w:val="single" w:sz="4" w:space="0" w:color="auto"/>
              <w:right w:val="single" w:sz="8" w:space="0" w:color="000000"/>
            </w:tcBorders>
            <w:shd w:val="clear" w:color="auto" w:fill="auto"/>
            <w:vAlign w:val="center"/>
          </w:tcPr>
          <w:p w:rsidR="003C16C8" w:rsidRPr="00203FA6" w:rsidRDefault="003C16C8"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56" w:type="pct"/>
            <w:gridSpan w:val="2"/>
            <w:vMerge/>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3C16C8" w:rsidRPr="00203FA6" w:rsidRDefault="003C16C8" w:rsidP="00203FA6">
            <w:pPr>
              <w:snapToGrid w:val="0"/>
              <w:spacing w:after="0" w:line="240" w:lineRule="auto"/>
              <w:jc w:val="both"/>
              <w:rPr>
                <w:rFonts w:ascii="Times New Roman" w:hAnsi="Times New Roman"/>
                <w:bCs/>
                <w:color w:val="000000"/>
                <w:sz w:val="13"/>
                <w:szCs w:val="13"/>
              </w:rPr>
            </w:pPr>
          </w:p>
        </w:tc>
        <w:tc>
          <w:tcPr>
            <w:tcW w:w="308" w:type="pct"/>
            <w:tcBorders>
              <w:left w:val="single" w:sz="8" w:space="0" w:color="000000"/>
              <w:bottom w:val="single" w:sz="8" w:space="0" w:color="000000"/>
              <w:right w:val="single" w:sz="8" w:space="0" w:color="000000"/>
            </w:tcBorders>
            <w:tcMar>
              <w:top w:w="17" w:type="dxa"/>
              <w:left w:w="69" w:type="dxa"/>
              <w:bottom w:w="0" w:type="dxa"/>
              <w:right w:w="69" w:type="dxa"/>
            </w:tcMar>
            <w:vAlign w:val="center"/>
          </w:tcPr>
          <w:p w:rsidR="003C16C8" w:rsidRPr="00203FA6" w:rsidRDefault="003C16C8"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72</w:t>
            </w:r>
          </w:p>
        </w:tc>
        <w:tc>
          <w:tcPr>
            <w:tcW w:w="20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3C16C8" w:rsidRPr="00203FA6" w:rsidRDefault="003C16C8"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3C16C8" w:rsidRPr="00203FA6" w:rsidRDefault="003C16C8" w:rsidP="00203FA6">
            <w:pPr>
              <w:snapToGrid w:val="0"/>
              <w:spacing w:after="0" w:line="240" w:lineRule="auto"/>
              <w:jc w:val="both"/>
              <w:rPr>
                <w:rFonts w:ascii="Times New Roman" w:hAnsi="Times New Roman"/>
                <w:bCs/>
                <w:color w:val="000000"/>
                <w:sz w:val="13"/>
                <w:szCs w:val="13"/>
              </w:rPr>
            </w:pPr>
          </w:p>
        </w:tc>
        <w:tc>
          <w:tcPr>
            <w:tcW w:w="246"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3C16C8" w:rsidRPr="00203FA6" w:rsidRDefault="003C16C8"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63.29</w:t>
            </w:r>
            <w:r w:rsidRPr="00203FA6">
              <w:rPr>
                <w:rFonts w:ascii="Times New Roman" w:hAnsi="Times New Roman"/>
                <w:bCs/>
                <w:color w:val="000000"/>
                <w:sz w:val="13"/>
                <w:szCs w:val="13"/>
                <w:vertAlign w:val="superscript"/>
              </w:rPr>
              <w:t>b</w:t>
            </w:r>
          </w:p>
        </w:tc>
        <w:tc>
          <w:tcPr>
            <w:tcW w:w="291"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3C16C8" w:rsidRPr="00203FA6" w:rsidRDefault="003C16C8" w:rsidP="00203FA6">
            <w:pPr>
              <w:snapToGrid w:val="0"/>
              <w:spacing w:after="0" w:line="240" w:lineRule="auto"/>
              <w:jc w:val="both"/>
              <w:rPr>
                <w:rFonts w:ascii="Times New Roman" w:hAnsi="Times New Roman"/>
                <w:bCs/>
                <w:color w:val="000000"/>
                <w:sz w:val="13"/>
                <w:szCs w:val="13"/>
              </w:rPr>
            </w:pPr>
          </w:p>
        </w:tc>
        <w:tc>
          <w:tcPr>
            <w:tcW w:w="222"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3C16C8" w:rsidRPr="00203FA6" w:rsidRDefault="003C16C8"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7.81</w:t>
            </w:r>
            <w:r w:rsidRPr="00203FA6">
              <w:rPr>
                <w:rFonts w:ascii="Times New Roman" w:hAnsi="Times New Roman"/>
                <w:bCs/>
                <w:color w:val="000000"/>
                <w:sz w:val="13"/>
                <w:szCs w:val="13"/>
                <w:vertAlign w:val="superscript"/>
              </w:rPr>
              <w:t>c</w:t>
            </w:r>
          </w:p>
        </w:tc>
        <w:tc>
          <w:tcPr>
            <w:tcW w:w="284" w:type="pct"/>
            <w:gridSpan w:val="2"/>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3C16C8" w:rsidRPr="00203FA6" w:rsidRDefault="003C16C8" w:rsidP="00203FA6">
            <w:pPr>
              <w:snapToGrid w:val="0"/>
              <w:spacing w:after="0" w:line="240" w:lineRule="auto"/>
              <w:jc w:val="both"/>
              <w:rPr>
                <w:rFonts w:ascii="Times New Roman" w:hAnsi="Times New Roman"/>
                <w:bCs/>
                <w:color w:val="000000"/>
                <w:sz w:val="13"/>
                <w:szCs w:val="13"/>
              </w:rPr>
            </w:pPr>
          </w:p>
        </w:tc>
        <w:tc>
          <w:tcPr>
            <w:tcW w:w="292" w:type="pct"/>
            <w:gridSpan w:val="2"/>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3C16C8" w:rsidRPr="00203FA6" w:rsidRDefault="003C16C8" w:rsidP="00203FA6">
            <w:pPr>
              <w:snapToGrid w:val="0"/>
              <w:spacing w:after="0" w:line="240" w:lineRule="auto"/>
              <w:jc w:val="both"/>
              <w:rPr>
                <w:rFonts w:ascii="Times New Roman" w:hAnsi="Times New Roman"/>
                <w:bCs/>
                <w:color w:val="000000"/>
                <w:sz w:val="13"/>
                <w:szCs w:val="13"/>
              </w:rPr>
            </w:pPr>
          </w:p>
        </w:tc>
        <w:tc>
          <w:tcPr>
            <w:tcW w:w="272" w:type="pct"/>
            <w:gridSpan w:val="2"/>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3C16C8" w:rsidRPr="00203FA6" w:rsidRDefault="003C16C8" w:rsidP="00203FA6">
            <w:pPr>
              <w:snapToGrid w:val="0"/>
              <w:spacing w:after="0" w:line="240" w:lineRule="auto"/>
              <w:jc w:val="both"/>
              <w:rPr>
                <w:rFonts w:ascii="Times New Roman" w:hAnsi="Times New Roman"/>
                <w:bCs/>
                <w:color w:val="000000"/>
                <w:sz w:val="13"/>
                <w:szCs w:val="13"/>
              </w:rPr>
            </w:pPr>
          </w:p>
        </w:tc>
        <w:tc>
          <w:tcPr>
            <w:tcW w:w="292" w:type="pct"/>
            <w:gridSpan w:val="2"/>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3C16C8" w:rsidRPr="00203FA6" w:rsidRDefault="003C16C8" w:rsidP="00203FA6">
            <w:pPr>
              <w:snapToGrid w:val="0"/>
              <w:spacing w:after="0" w:line="240" w:lineRule="auto"/>
              <w:jc w:val="both"/>
              <w:rPr>
                <w:rFonts w:ascii="Times New Roman" w:hAnsi="Times New Roman"/>
                <w:bCs/>
                <w:color w:val="000000"/>
                <w:sz w:val="13"/>
                <w:szCs w:val="13"/>
              </w:rPr>
            </w:pPr>
          </w:p>
        </w:tc>
        <w:tc>
          <w:tcPr>
            <w:tcW w:w="272" w:type="pct"/>
            <w:gridSpan w:val="2"/>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3C16C8" w:rsidRPr="00203FA6" w:rsidRDefault="003C16C8" w:rsidP="00203FA6">
            <w:pPr>
              <w:snapToGrid w:val="0"/>
              <w:spacing w:after="0" w:line="240" w:lineRule="auto"/>
              <w:jc w:val="both"/>
              <w:rPr>
                <w:rFonts w:ascii="Times New Roman" w:hAnsi="Times New Roman"/>
                <w:bCs/>
                <w:color w:val="000000"/>
                <w:sz w:val="13"/>
                <w:szCs w:val="13"/>
              </w:rPr>
            </w:pPr>
          </w:p>
        </w:tc>
        <w:tc>
          <w:tcPr>
            <w:tcW w:w="211" w:type="pct"/>
            <w:gridSpan w:val="2"/>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3C16C8" w:rsidRPr="00203FA6" w:rsidRDefault="003C16C8" w:rsidP="00203FA6">
            <w:pPr>
              <w:snapToGrid w:val="0"/>
              <w:spacing w:after="0" w:line="240" w:lineRule="auto"/>
              <w:jc w:val="both"/>
              <w:rPr>
                <w:rFonts w:ascii="Times New Roman" w:hAnsi="Times New Roman"/>
                <w:bCs/>
                <w:color w:val="000000"/>
                <w:sz w:val="13"/>
                <w:szCs w:val="13"/>
              </w:rPr>
            </w:pPr>
          </w:p>
        </w:tc>
        <w:tc>
          <w:tcPr>
            <w:tcW w:w="185" w:type="pct"/>
            <w:gridSpan w:val="2"/>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3C16C8" w:rsidRPr="00203FA6" w:rsidRDefault="003C16C8" w:rsidP="00203FA6">
            <w:pPr>
              <w:snapToGrid w:val="0"/>
              <w:spacing w:after="0" w:line="240" w:lineRule="auto"/>
              <w:jc w:val="both"/>
              <w:rPr>
                <w:rFonts w:ascii="Times New Roman" w:hAnsi="Times New Roman"/>
                <w:bCs/>
                <w:color w:val="000000"/>
                <w:sz w:val="13"/>
                <w:szCs w:val="13"/>
              </w:rPr>
            </w:pPr>
          </w:p>
        </w:tc>
        <w:tc>
          <w:tcPr>
            <w:tcW w:w="375" w:type="pct"/>
            <w:gridSpan w:val="2"/>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3C16C8" w:rsidRPr="00203FA6" w:rsidRDefault="003C16C8" w:rsidP="00203FA6">
            <w:pPr>
              <w:snapToGrid w:val="0"/>
              <w:spacing w:after="0" w:line="240" w:lineRule="auto"/>
              <w:jc w:val="both"/>
              <w:rPr>
                <w:rFonts w:ascii="Times New Roman" w:hAnsi="Times New Roman"/>
                <w:bCs/>
                <w:color w:val="000000"/>
                <w:sz w:val="13"/>
                <w:szCs w:val="13"/>
              </w:rPr>
            </w:pPr>
          </w:p>
        </w:tc>
        <w:tc>
          <w:tcPr>
            <w:tcW w:w="349"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3C16C8" w:rsidRPr="00203FA6" w:rsidRDefault="003C16C8" w:rsidP="00203FA6">
            <w:pPr>
              <w:snapToGrid w:val="0"/>
              <w:spacing w:after="0" w:line="240" w:lineRule="auto"/>
              <w:jc w:val="both"/>
              <w:rPr>
                <w:rFonts w:ascii="Times New Roman" w:hAnsi="Times New Roman"/>
                <w:bCs/>
                <w:color w:val="000000"/>
                <w:sz w:val="13"/>
                <w:szCs w:val="13"/>
              </w:rPr>
            </w:pPr>
          </w:p>
        </w:tc>
        <w:tc>
          <w:tcPr>
            <w:tcW w:w="267" w:type="pct"/>
            <w:tcBorders>
              <w:left w:val="single" w:sz="8" w:space="0" w:color="000000"/>
              <w:bottom w:val="single" w:sz="8" w:space="0" w:color="000000"/>
              <w:right w:val="single" w:sz="4" w:space="0" w:color="auto"/>
            </w:tcBorders>
            <w:shd w:val="clear" w:color="auto" w:fill="auto"/>
            <w:tcMar>
              <w:top w:w="17" w:type="dxa"/>
              <w:left w:w="69" w:type="dxa"/>
              <w:bottom w:w="0" w:type="dxa"/>
              <w:right w:w="69" w:type="dxa"/>
            </w:tcMar>
            <w:vAlign w:val="center"/>
          </w:tcPr>
          <w:p w:rsidR="003C16C8" w:rsidRPr="00203FA6" w:rsidRDefault="003C16C8" w:rsidP="00203FA6">
            <w:pPr>
              <w:snapToGrid w:val="0"/>
              <w:spacing w:after="0" w:line="240" w:lineRule="auto"/>
              <w:jc w:val="both"/>
              <w:rPr>
                <w:rFonts w:ascii="Times New Roman" w:hAnsi="Times New Roman"/>
                <w:bCs/>
                <w:color w:val="000000"/>
                <w:sz w:val="13"/>
                <w:szCs w:val="13"/>
              </w:rPr>
            </w:pPr>
          </w:p>
        </w:tc>
        <w:tc>
          <w:tcPr>
            <w:tcW w:w="373" w:type="pct"/>
            <w:vMerge/>
            <w:tcBorders>
              <w:left w:val="single" w:sz="4" w:space="0" w:color="auto"/>
              <w:bottom w:val="single" w:sz="8" w:space="0" w:color="000000"/>
              <w:right w:val="single" w:sz="8" w:space="0" w:color="000000"/>
            </w:tcBorders>
            <w:shd w:val="clear" w:color="auto" w:fill="auto"/>
            <w:vAlign w:val="center"/>
          </w:tcPr>
          <w:p w:rsidR="003C16C8" w:rsidRPr="00203FA6" w:rsidRDefault="003C16C8"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56" w:type="pct"/>
            <w:gridSpan w:val="2"/>
            <w:vMerge w:val="restart"/>
            <w:tcBorders>
              <w:top w:val="single" w:sz="4" w:space="0" w:color="auto"/>
              <w:left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lastRenderedPageBreak/>
              <w:t xml:space="preserve">White Leghorn </w:t>
            </w:r>
          </w:p>
        </w:tc>
        <w:tc>
          <w:tcPr>
            <w:tcW w:w="308" w:type="pct"/>
            <w:tcBorders>
              <w:top w:val="single" w:sz="8" w:space="0" w:color="000000"/>
              <w:left w:val="single" w:sz="8" w:space="0" w:color="000000"/>
              <w:right w:val="single" w:sz="8" w:space="0" w:color="000000"/>
            </w:tcBorders>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60</w:t>
            </w:r>
          </w:p>
        </w:tc>
        <w:tc>
          <w:tcPr>
            <w:tcW w:w="20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5.78</w:t>
            </w:r>
          </w:p>
        </w:tc>
        <w:tc>
          <w:tcPr>
            <w:tcW w:w="20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4.42</w:t>
            </w:r>
          </w:p>
        </w:tc>
        <w:tc>
          <w:tcPr>
            <w:tcW w:w="246"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63.9</w:t>
            </w:r>
          </w:p>
        </w:tc>
        <w:tc>
          <w:tcPr>
            <w:tcW w:w="291"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p>
        </w:tc>
        <w:tc>
          <w:tcPr>
            <w:tcW w:w="222"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p>
        </w:tc>
        <w:tc>
          <w:tcPr>
            <w:tcW w:w="284" w:type="pct"/>
            <w:gridSpan w:val="2"/>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0.4088</w:t>
            </w:r>
          </w:p>
        </w:tc>
        <w:tc>
          <w:tcPr>
            <w:tcW w:w="292" w:type="pct"/>
            <w:gridSpan w:val="2"/>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p>
        </w:tc>
        <w:tc>
          <w:tcPr>
            <w:tcW w:w="272" w:type="pct"/>
            <w:gridSpan w:val="2"/>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76.7</w:t>
            </w:r>
          </w:p>
        </w:tc>
        <w:tc>
          <w:tcPr>
            <w:tcW w:w="292" w:type="pct"/>
            <w:gridSpan w:val="2"/>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79.5</w:t>
            </w:r>
          </w:p>
        </w:tc>
        <w:tc>
          <w:tcPr>
            <w:tcW w:w="272" w:type="pct"/>
            <w:gridSpan w:val="2"/>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p>
        </w:tc>
        <w:tc>
          <w:tcPr>
            <w:tcW w:w="211" w:type="pct"/>
            <w:gridSpan w:val="2"/>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p>
        </w:tc>
        <w:tc>
          <w:tcPr>
            <w:tcW w:w="185" w:type="pct"/>
            <w:gridSpan w:val="2"/>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p>
        </w:tc>
        <w:tc>
          <w:tcPr>
            <w:tcW w:w="375" w:type="pct"/>
            <w:gridSpan w:val="2"/>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p>
        </w:tc>
        <w:tc>
          <w:tcPr>
            <w:tcW w:w="349"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p>
        </w:tc>
        <w:tc>
          <w:tcPr>
            <w:tcW w:w="267" w:type="pct"/>
            <w:tcBorders>
              <w:top w:val="single" w:sz="8" w:space="0" w:color="000000"/>
              <w:left w:val="single" w:sz="8" w:space="0" w:color="000000"/>
              <w:right w:val="single" w:sz="4" w:space="0" w:color="auto"/>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p>
        </w:tc>
        <w:tc>
          <w:tcPr>
            <w:tcW w:w="373" w:type="pct"/>
            <w:vMerge w:val="restart"/>
            <w:tcBorders>
              <w:top w:val="single" w:sz="4" w:space="0" w:color="auto"/>
              <w:left w:val="single" w:sz="4" w:space="0" w:color="auto"/>
              <w:right w:val="single" w:sz="8" w:space="0" w:color="000000"/>
            </w:tcBorders>
            <w:shd w:val="clear" w:color="auto" w:fill="auto"/>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Molnar et al (2016)</w:t>
            </w:r>
          </w:p>
        </w:tc>
      </w:tr>
      <w:tr w:rsidR="00626923" w:rsidRPr="00203FA6" w:rsidTr="00626923">
        <w:trPr>
          <w:jc w:val="center"/>
        </w:trPr>
        <w:tc>
          <w:tcPr>
            <w:tcW w:w="356" w:type="pct"/>
            <w:gridSpan w:val="2"/>
            <w:vMerge/>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p>
        </w:tc>
        <w:tc>
          <w:tcPr>
            <w:tcW w:w="308" w:type="pct"/>
            <w:tcBorders>
              <w:left w:val="single" w:sz="8" w:space="0" w:color="000000"/>
              <w:bottom w:val="single" w:sz="8" w:space="0" w:color="000000"/>
              <w:right w:val="single" w:sz="8" w:space="0" w:color="000000"/>
            </w:tcBorders>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80</w:t>
            </w:r>
          </w:p>
        </w:tc>
        <w:tc>
          <w:tcPr>
            <w:tcW w:w="20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5.87</w:t>
            </w:r>
          </w:p>
        </w:tc>
        <w:tc>
          <w:tcPr>
            <w:tcW w:w="20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4.45</w:t>
            </w:r>
          </w:p>
        </w:tc>
        <w:tc>
          <w:tcPr>
            <w:tcW w:w="246"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65.2</w:t>
            </w:r>
          </w:p>
        </w:tc>
        <w:tc>
          <w:tcPr>
            <w:tcW w:w="291"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p>
        </w:tc>
        <w:tc>
          <w:tcPr>
            <w:tcW w:w="222"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p>
        </w:tc>
        <w:tc>
          <w:tcPr>
            <w:tcW w:w="284" w:type="pct"/>
            <w:gridSpan w:val="2"/>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0.4041</w:t>
            </w:r>
          </w:p>
        </w:tc>
        <w:tc>
          <w:tcPr>
            <w:tcW w:w="292" w:type="pct"/>
            <w:gridSpan w:val="2"/>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p>
        </w:tc>
        <w:tc>
          <w:tcPr>
            <w:tcW w:w="272" w:type="pct"/>
            <w:gridSpan w:val="2"/>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75.8</w:t>
            </w:r>
          </w:p>
        </w:tc>
        <w:tc>
          <w:tcPr>
            <w:tcW w:w="292" w:type="pct"/>
            <w:gridSpan w:val="2"/>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71.5</w:t>
            </w:r>
          </w:p>
        </w:tc>
        <w:tc>
          <w:tcPr>
            <w:tcW w:w="272" w:type="pct"/>
            <w:gridSpan w:val="2"/>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p>
        </w:tc>
        <w:tc>
          <w:tcPr>
            <w:tcW w:w="211" w:type="pct"/>
            <w:gridSpan w:val="2"/>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p>
        </w:tc>
        <w:tc>
          <w:tcPr>
            <w:tcW w:w="185" w:type="pct"/>
            <w:gridSpan w:val="2"/>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p>
        </w:tc>
        <w:tc>
          <w:tcPr>
            <w:tcW w:w="375" w:type="pct"/>
            <w:gridSpan w:val="2"/>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p>
        </w:tc>
        <w:tc>
          <w:tcPr>
            <w:tcW w:w="349"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p>
        </w:tc>
        <w:tc>
          <w:tcPr>
            <w:tcW w:w="267" w:type="pct"/>
            <w:tcBorders>
              <w:left w:val="single" w:sz="8" w:space="0" w:color="000000"/>
              <w:bottom w:val="single" w:sz="8" w:space="0" w:color="000000"/>
              <w:right w:val="single" w:sz="4" w:space="0" w:color="auto"/>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p>
        </w:tc>
        <w:tc>
          <w:tcPr>
            <w:tcW w:w="373" w:type="pct"/>
            <w:vMerge/>
            <w:tcBorders>
              <w:left w:val="single" w:sz="4" w:space="0" w:color="auto"/>
              <w:bottom w:val="single" w:sz="8" w:space="0" w:color="000000"/>
              <w:right w:val="single" w:sz="8" w:space="0" w:color="000000"/>
            </w:tcBorders>
            <w:shd w:val="clear" w:color="auto" w:fill="auto"/>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56" w:type="pct"/>
            <w:gridSpan w:val="2"/>
            <w:vMerge w:val="restart"/>
            <w:tcBorders>
              <w:top w:val="single" w:sz="4" w:space="0" w:color="auto"/>
              <w:left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Lohmann</w:t>
            </w:r>
            <w:proofErr w:type="spellEnd"/>
            <w:r w:rsidRPr="00203FA6">
              <w:rPr>
                <w:rFonts w:ascii="Times New Roman" w:hAnsi="Times New Roman"/>
                <w:bCs/>
                <w:color w:val="000000"/>
                <w:sz w:val="13"/>
                <w:szCs w:val="13"/>
              </w:rPr>
              <w:t xml:space="preserve"> Brown</w:t>
            </w:r>
          </w:p>
        </w:tc>
        <w:tc>
          <w:tcPr>
            <w:tcW w:w="308" w:type="pct"/>
            <w:tcBorders>
              <w:top w:val="single" w:sz="8" w:space="0" w:color="000000"/>
              <w:left w:val="single" w:sz="8" w:space="0" w:color="000000"/>
              <w:right w:val="single" w:sz="8" w:space="0" w:color="000000"/>
            </w:tcBorders>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30</w:t>
            </w:r>
          </w:p>
        </w:tc>
        <w:tc>
          <w:tcPr>
            <w:tcW w:w="20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p>
        </w:tc>
        <w:tc>
          <w:tcPr>
            <w:tcW w:w="20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p>
        </w:tc>
        <w:tc>
          <w:tcPr>
            <w:tcW w:w="246"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59.27</w:t>
            </w:r>
            <w:r w:rsidRPr="00203FA6">
              <w:rPr>
                <w:rFonts w:ascii="Times New Roman" w:hAnsi="Times New Roman"/>
                <w:bCs/>
                <w:color w:val="000000"/>
                <w:sz w:val="13"/>
                <w:szCs w:val="13"/>
                <w:vertAlign w:val="superscript"/>
              </w:rPr>
              <w:t>c</w:t>
            </w:r>
          </w:p>
        </w:tc>
        <w:tc>
          <w:tcPr>
            <w:tcW w:w="291"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p>
        </w:tc>
        <w:tc>
          <w:tcPr>
            <w:tcW w:w="222"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5.87</w:t>
            </w:r>
            <w:r w:rsidRPr="00203FA6">
              <w:rPr>
                <w:rFonts w:ascii="Times New Roman" w:hAnsi="Times New Roman"/>
                <w:bCs/>
                <w:color w:val="000000"/>
                <w:sz w:val="13"/>
                <w:szCs w:val="13"/>
                <w:vertAlign w:val="superscript"/>
              </w:rPr>
              <w:t>b</w:t>
            </w:r>
          </w:p>
        </w:tc>
        <w:tc>
          <w:tcPr>
            <w:tcW w:w="284" w:type="pct"/>
            <w:gridSpan w:val="2"/>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0.400</w:t>
            </w:r>
            <w:r w:rsidRPr="00203FA6">
              <w:rPr>
                <w:rFonts w:ascii="Times New Roman" w:hAnsi="Times New Roman"/>
                <w:bCs/>
                <w:color w:val="000000"/>
                <w:sz w:val="13"/>
                <w:szCs w:val="13"/>
                <w:vertAlign w:val="superscript"/>
              </w:rPr>
              <w:t>b</w:t>
            </w:r>
          </w:p>
        </w:tc>
        <w:tc>
          <w:tcPr>
            <w:tcW w:w="292" w:type="pct"/>
            <w:gridSpan w:val="2"/>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14.09</w:t>
            </w:r>
            <w:r w:rsidRPr="00203FA6">
              <w:rPr>
                <w:rFonts w:ascii="Times New Roman" w:hAnsi="Times New Roman"/>
                <w:bCs/>
                <w:color w:val="000000"/>
                <w:sz w:val="13"/>
                <w:szCs w:val="13"/>
                <w:vertAlign w:val="superscript"/>
              </w:rPr>
              <w:t>c</w:t>
            </w:r>
          </w:p>
        </w:tc>
        <w:tc>
          <w:tcPr>
            <w:tcW w:w="272" w:type="pct"/>
            <w:gridSpan w:val="2"/>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79.60</w:t>
            </w:r>
            <w:r w:rsidRPr="00203FA6">
              <w:rPr>
                <w:rFonts w:ascii="Times New Roman" w:hAnsi="Times New Roman"/>
                <w:bCs/>
                <w:color w:val="000000"/>
                <w:sz w:val="13"/>
                <w:szCs w:val="13"/>
                <w:vertAlign w:val="superscript"/>
              </w:rPr>
              <w:t>a</w:t>
            </w:r>
          </w:p>
        </w:tc>
        <w:tc>
          <w:tcPr>
            <w:tcW w:w="292" w:type="pct"/>
            <w:gridSpan w:val="2"/>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89.40</w:t>
            </w:r>
            <w:r w:rsidRPr="00203FA6">
              <w:rPr>
                <w:rFonts w:ascii="Times New Roman" w:hAnsi="Times New Roman"/>
                <w:bCs/>
                <w:color w:val="000000"/>
                <w:sz w:val="13"/>
                <w:szCs w:val="13"/>
                <w:vertAlign w:val="superscript"/>
              </w:rPr>
              <w:t>c</w:t>
            </w:r>
          </w:p>
        </w:tc>
        <w:tc>
          <w:tcPr>
            <w:tcW w:w="272" w:type="pct"/>
            <w:gridSpan w:val="2"/>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39.29</w:t>
            </w:r>
            <w:r w:rsidRPr="00203FA6">
              <w:rPr>
                <w:rFonts w:ascii="Times New Roman" w:hAnsi="Times New Roman"/>
                <w:bCs/>
                <w:color w:val="000000"/>
                <w:sz w:val="13"/>
                <w:szCs w:val="13"/>
                <w:vertAlign w:val="superscript"/>
              </w:rPr>
              <w:t>c</w:t>
            </w:r>
          </w:p>
        </w:tc>
        <w:tc>
          <w:tcPr>
            <w:tcW w:w="211" w:type="pct"/>
            <w:gridSpan w:val="2"/>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p>
        </w:tc>
        <w:tc>
          <w:tcPr>
            <w:tcW w:w="185" w:type="pct"/>
            <w:gridSpan w:val="2"/>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p>
        </w:tc>
        <w:tc>
          <w:tcPr>
            <w:tcW w:w="375" w:type="pct"/>
            <w:gridSpan w:val="2"/>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p>
        </w:tc>
        <w:tc>
          <w:tcPr>
            <w:tcW w:w="349"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p>
        </w:tc>
        <w:tc>
          <w:tcPr>
            <w:tcW w:w="267" w:type="pct"/>
            <w:tcBorders>
              <w:top w:val="single" w:sz="8" w:space="0" w:color="000000"/>
              <w:left w:val="single" w:sz="8" w:space="0" w:color="000000"/>
              <w:right w:val="single" w:sz="4" w:space="0" w:color="auto"/>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p>
        </w:tc>
        <w:tc>
          <w:tcPr>
            <w:tcW w:w="373" w:type="pct"/>
            <w:vMerge w:val="restart"/>
            <w:tcBorders>
              <w:top w:val="single" w:sz="4" w:space="0" w:color="auto"/>
              <w:left w:val="single" w:sz="4" w:space="0" w:color="auto"/>
              <w:right w:val="single" w:sz="8" w:space="0" w:color="000000"/>
            </w:tcBorders>
            <w:shd w:val="clear" w:color="auto" w:fill="auto"/>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Dikmen</w:t>
            </w:r>
            <w:proofErr w:type="spellEnd"/>
            <w:r w:rsidRPr="00203FA6">
              <w:rPr>
                <w:rFonts w:ascii="Times New Roman" w:hAnsi="Times New Roman"/>
                <w:bCs/>
                <w:color w:val="000000"/>
                <w:sz w:val="13"/>
                <w:szCs w:val="13"/>
              </w:rPr>
              <w:t xml:space="preserve"> et al (2017)</w:t>
            </w:r>
          </w:p>
        </w:tc>
      </w:tr>
      <w:tr w:rsidR="00626923" w:rsidRPr="00203FA6" w:rsidTr="00626923">
        <w:trPr>
          <w:jc w:val="center"/>
        </w:trPr>
        <w:tc>
          <w:tcPr>
            <w:tcW w:w="356" w:type="pct"/>
            <w:gridSpan w:val="2"/>
            <w:vMerge/>
            <w:tcBorders>
              <w:left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p>
        </w:tc>
        <w:tc>
          <w:tcPr>
            <w:tcW w:w="308" w:type="pct"/>
            <w:tcBorders>
              <w:left w:val="single" w:sz="8" w:space="0" w:color="000000"/>
              <w:right w:val="single" w:sz="8" w:space="0" w:color="000000"/>
            </w:tcBorders>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40</w:t>
            </w: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p>
        </w:tc>
        <w:tc>
          <w:tcPr>
            <w:tcW w:w="246"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63.59</w:t>
            </w:r>
            <w:r w:rsidRPr="00203FA6">
              <w:rPr>
                <w:rFonts w:ascii="Times New Roman" w:hAnsi="Times New Roman"/>
                <w:bCs/>
                <w:color w:val="000000"/>
                <w:sz w:val="13"/>
                <w:szCs w:val="13"/>
                <w:vertAlign w:val="superscript"/>
              </w:rPr>
              <w:t>b</w:t>
            </w:r>
          </w:p>
        </w:tc>
        <w:tc>
          <w:tcPr>
            <w:tcW w:w="29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p>
        </w:tc>
        <w:tc>
          <w:tcPr>
            <w:tcW w:w="22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6.32</w:t>
            </w:r>
            <w:r w:rsidRPr="00203FA6">
              <w:rPr>
                <w:rFonts w:ascii="Times New Roman" w:hAnsi="Times New Roman"/>
                <w:bCs/>
                <w:color w:val="000000"/>
                <w:sz w:val="13"/>
                <w:szCs w:val="13"/>
                <w:vertAlign w:val="superscript"/>
              </w:rPr>
              <w:t>a</w:t>
            </w:r>
          </w:p>
        </w:tc>
        <w:tc>
          <w:tcPr>
            <w:tcW w:w="284"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0.421</w:t>
            </w:r>
            <w:r w:rsidRPr="00203FA6">
              <w:rPr>
                <w:rFonts w:ascii="Times New Roman" w:hAnsi="Times New Roman"/>
                <w:bCs/>
                <w:color w:val="000000"/>
                <w:sz w:val="13"/>
                <w:szCs w:val="13"/>
                <w:vertAlign w:val="superscript"/>
              </w:rPr>
              <w:t>a</w:t>
            </w:r>
          </w:p>
        </w:tc>
        <w:tc>
          <w:tcPr>
            <w:tcW w:w="292"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16.40</w:t>
            </w:r>
            <w:r w:rsidRPr="00203FA6">
              <w:rPr>
                <w:rFonts w:ascii="Times New Roman" w:hAnsi="Times New Roman"/>
                <w:bCs/>
                <w:color w:val="000000"/>
                <w:sz w:val="13"/>
                <w:szCs w:val="13"/>
                <w:vertAlign w:val="superscript"/>
              </w:rPr>
              <w:t>b</w:t>
            </w:r>
          </w:p>
        </w:tc>
        <w:tc>
          <w:tcPr>
            <w:tcW w:w="272"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78.58</w:t>
            </w:r>
            <w:r w:rsidRPr="00203FA6">
              <w:rPr>
                <w:rFonts w:ascii="Times New Roman" w:hAnsi="Times New Roman"/>
                <w:bCs/>
                <w:color w:val="000000"/>
                <w:sz w:val="13"/>
                <w:szCs w:val="13"/>
                <w:vertAlign w:val="superscript"/>
              </w:rPr>
              <w:t>b</w:t>
            </w:r>
          </w:p>
        </w:tc>
        <w:tc>
          <w:tcPr>
            <w:tcW w:w="292"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84.48</w:t>
            </w:r>
            <w:r w:rsidRPr="00203FA6">
              <w:rPr>
                <w:rFonts w:ascii="Times New Roman" w:hAnsi="Times New Roman"/>
                <w:bCs/>
                <w:color w:val="000000"/>
                <w:sz w:val="13"/>
                <w:szCs w:val="13"/>
                <w:vertAlign w:val="superscript"/>
              </w:rPr>
              <w:t>ab</w:t>
            </w:r>
          </w:p>
        </w:tc>
        <w:tc>
          <w:tcPr>
            <w:tcW w:w="272"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40.87</w:t>
            </w:r>
            <w:r w:rsidRPr="00203FA6">
              <w:rPr>
                <w:rFonts w:ascii="Times New Roman" w:hAnsi="Times New Roman"/>
                <w:bCs/>
                <w:color w:val="000000"/>
                <w:sz w:val="13"/>
                <w:szCs w:val="13"/>
                <w:vertAlign w:val="superscript"/>
              </w:rPr>
              <w:t>b</w:t>
            </w:r>
          </w:p>
        </w:tc>
        <w:tc>
          <w:tcPr>
            <w:tcW w:w="211"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p>
        </w:tc>
        <w:tc>
          <w:tcPr>
            <w:tcW w:w="185"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p>
        </w:tc>
        <w:tc>
          <w:tcPr>
            <w:tcW w:w="375"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p>
        </w:tc>
        <w:tc>
          <w:tcPr>
            <w:tcW w:w="3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p>
        </w:tc>
        <w:tc>
          <w:tcPr>
            <w:tcW w:w="267"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p>
        </w:tc>
        <w:tc>
          <w:tcPr>
            <w:tcW w:w="373" w:type="pct"/>
            <w:vMerge/>
            <w:tcBorders>
              <w:left w:val="single" w:sz="4" w:space="0" w:color="auto"/>
              <w:right w:val="single" w:sz="8" w:space="0" w:color="000000"/>
            </w:tcBorders>
            <w:shd w:val="clear" w:color="auto" w:fill="auto"/>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56" w:type="pct"/>
            <w:gridSpan w:val="2"/>
            <w:vMerge/>
            <w:tcBorders>
              <w:left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p>
        </w:tc>
        <w:tc>
          <w:tcPr>
            <w:tcW w:w="308" w:type="pct"/>
            <w:tcBorders>
              <w:left w:val="single" w:sz="8" w:space="0" w:color="000000"/>
              <w:right w:val="single" w:sz="8" w:space="0" w:color="000000"/>
            </w:tcBorders>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50</w:t>
            </w: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p>
        </w:tc>
        <w:tc>
          <w:tcPr>
            <w:tcW w:w="246"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65.29</w:t>
            </w:r>
            <w:r w:rsidRPr="00203FA6">
              <w:rPr>
                <w:rFonts w:ascii="Times New Roman" w:hAnsi="Times New Roman"/>
                <w:bCs/>
                <w:color w:val="000000"/>
                <w:sz w:val="13"/>
                <w:szCs w:val="13"/>
                <w:vertAlign w:val="superscript"/>
              </w:rPr>
              <w:t>a</w:t>
            </w:r>
          </w:p>
        </w:tc>
        <w:tc>
          <w:tcPr>
            <w:tcW w:w="29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p>
        </w:tc>
        <w:tc>
          <w:tcPr>
            <w:tcW w:w="22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6.28</w:t>
            </w:r>
            <w:r w:rsidRPr="00203FA6">
              <w:rPr>
                <w:rFonts w:ascii="Times New Roman" w:hAnsi="Times New Roman"/>
                <w:bCs/>
                <w:color w:val="000000"/>
                <w:sz w:val="13"/>
                <w:szCs w:val="13"/>
                <w:vertAlign w:val="superscript"/>
              </w:rPr>
              <w:t>a</w:t>
            </w:r>
          </w:p>
        </w:tc>
        <w:tc>
          <w:tcPr>
            <w:tcW w:w="284"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0.403</w:t>
            </w:r>
            <w:r w:rsidRPr="00203FA6">
              <w:rPr>
                <w:rFonts w:ascii="Times New Roman" w:hAnsi="Times New Roman"/>
                <w:bCs/>
                <w:color w:val="000000"/>
                <w:sz w:val="13"/>
                <w:szCs w:val="13"/>
                <w:vertAlign w:val="superscript"/>
              </w:rPr>
              <w:t>b</w:t>
            </w:r>
          </w:p>
        </w:tc>
        <w:tc>
          <w:tcPr>
            <w:tcW w:w="292"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16.78</w:t>
            </w:r>
            <w:r w:rsidRPr="00203FA6">
              <w:rPr>
                <w:rFonts w:ascii="Times New Roman" w:hAnsi="Times New Roman"/>
                <w:bCs/>
                <w:color w:val="000000"/>
                <w:sz w:val="13"/>
                <w:szCs w:val="13"/>
                <w:vertAlign w:val="superscript"/>
              </w:rPr>
              <w:t>ab</w:t>
            </w:r>
          </w:p>
        </w:tc>
        <w:tc>
          <w:tcPr>
            <w:tcW w:w="272"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78.03</w:t>
            </w:r>
            <w:r w:rsidRPr="00203FA6">
              <w:rPr>
                <w:rFonts w:ascii="Times New Roman" w:hAnsi="Times New Roman"/>
                <w:bCs/>
                <w:color w:val="000000"/>
                <w:sz w:val="13"/>
                <w:szCs w:val="13"/>
                <w:vertAlign w:val="superscript"/>
              </w:rPr>
              <w:t>b</w:t>
            </w:r>
          </w:p>
        </w:tc>
        <w:tc>
          <w:tcPr>
            <w:tcW w:w="292"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85.00</w:t>
            </w:r>
            <w:r w:rsidRPr="00203FA6">
              <w:rPr>
                <w:rFonts w:ascii="Times New Roman" w:hAnsi="Times New Roman"/>
                <w:bCs/>
                <w:color w:val="000000"/>
                <w:sz w:val="13"/>
                <w:szCs w:val="13"/>
                <w:vertAlign w:val="superscript"/>
              </w:rPr>
              <w:t>d</w:t>
            </w:r>
          </w:p>
        </w:tc>
        <w:tc>
          <w:tcPr>
            <w:tcW w:w="272"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42.22</w:t>
            </w:r>
            <w:r w:rsidRPr="00203FA6">
              <w:rPr>
                <w:rFonts w:ascii="Times New Roman" w:hAnsi="Times New Roman"/>
                <w:bCs/>
                <w:color w:val="000000"/>
                <w:sz w:val="13"/>
                <w:szCs w:val="13"/>
                <w:vertAlign w:val="superscript"/>
              </w:rPr>
              <w:t>a</w:t>
            </w:r>
          </w:p>
        </w:tc>
        <w:tc>
          <w:tcPr>
            <w:tcW w:w="211"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p>
        </w:tc>
        <w:tc>
          <w:tcPr>
            <w:tcW w:w="185"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p>
        </w:tc>
        <w:tc>
          <w:tcPr>
            <w:tcW w:w="375"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p>
        </w:tc>
        <w:tc>
          <w:tcPr>
            <w:tcW w:w="3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p>
        </w:tc>
        <w:tc>
          <w:tcPr>
            <w:tcW w:w="267"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p>
        </w:tc>
        <w:tc>
          <w:tcPr>
            <w:tcW w:w="373" w:type="pct"/>
            <w:vMerge/>
            <w:tcBorders>
              <w:left w:val="single" w:sz="4" w:space="0" w:color="auto"/>
              <w:right w:val="single" w:sz="8" w:space="0" w:color="000000"/>
            </w:tcBorders>
            <w:shd w:val="clear" w:color="auto" w:fill="auto"/>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56" w:type="pct"/>
            <w:gridSpan w:val="2"/>
            <w:vMerge/>
            <w:tcBorders>
              <w:left w:val="single" w:sz="8" w:space="0" w:color="000000"/>
              <w:bottom w:val="single" w:sz="4" w:space="0" w:color="auto"/>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p>
        </w:tc>
        <w:tc>
          <w:tcPr>
            <w:tcW w:w="308" w:type="pct"/>
            <w:tcBorders>
              <w:left w:val="single" w:sz="8" w:space="0" w:color="000000"/>
              <w:bottom w:val="single" w:sz="8" w:space="0" w:color="000000"/>
              <w:right w:val="single" w:sz="8" w:space="0" w:color="000000"/>
            </w:tcBorders>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60</w:t>
            </w:r>
          </w:p>
        </w:tc>
        <w:tc>
          <w:tcPr>
            <w:tcW w:w="20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p>
        </w:tc>
        <w:tc>
          <w:tcPr>
            <w:tcW w:w="246"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65.74</w:t>
            </w:r>
            <w:r w:rsidRPr="00203FA6">
              <w:rPr>
                <w:rFonts w:ascii="Times New Roman" w:hAnsi="Times New Roman"/>
                <w:bCs/>
                <w:color w:val="000000"/>
                <w:sz w:val="13"/>
                <w:szCs w:val="13"/>
                <w:vertAlign w:val="superscript"/>
              </w:rPr>
              <w:t>a</w:t>
            </w:r>
          </w:p>
        </w:tc>
        <w:tc>
          <w:tcPr>
            <w:tcW w:w="291"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p>
        </w:tc>
        <w:tc>
          <w:tcPr>
            <w:tcW w:w="222"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6.2</w:t>
            </w:r>
            <w:r w:rsidRPr="00203FA6">
              <w:rPr>
                <w:rFonts w:ascii="Times New Roman" w:hAnsi="Times New Roman"/>
                <w:bCs/>
                <w:color w:val="000000"/>
                <w:sz w:val="13"/>
                <w:szCs w:val="13"/>
                <w:vertAlign w:val="superscript"/>
              </w:rPr>
              <w:t>a</w:t>
            </w:r>
          </w:p>
        </w:tc>
        <w:tc>
          <w:tcPr>
            <w:tcW w:w="284" w:type="pct"/>
            <w:gridSpan w:val="2"/>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0.397</w:t>
            </w:r>
            <w:r w:rsidRPr="00203FA6">
              <w:rPr>
                <w:rFonts w:ascii="Times New Roman" w:hAnsi="Times New Roman"/>
                <w:bCs/>
                <w:color w:val="000000"/>
                <w:sz w:val="13"/>
                <w:szCs w:val="13"/>
                <w:vertAlign w:val="superscript"/>
              </w:rPr>
              <w:t>b</w:t>
            </w:r>
          </w:p>
        </w:tc>
        <w:tc>
          <w:tcPr>
            <w:tcW w:w="292" w:type="pct"/>
            <w:gridSpan w:val="2"/>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16.98</w:t>
            </w:r>
            <w:r w:rsidRPr="00203FA6">
              <w:rPr>
                <w:rFonts w:ascii="Times New Roman" w:hAnsi="Times New Roman"/>
                <w:bCs/>
                <w:color w:val="000000"/>
                <w:sz w:val="13"/>
                <w:szCs w:val="13"/>
                <w:vertAlign w:val="superscript"/>
              </w:rPr>
              <w:t>a</w:t>
            </w:r>
          </w:p>
        </w:tc>
        <w:tc>
          <w:tcPr>
            <w:tcW w:w="272" w:type="pct"/>
            <w:gridSpan w:val="2"/>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77.12</w:t>
            </w:r>
            <w:r w:rsidRPr="00203FA6">
              <w:rPr>
                <w:rFonts w:ascii="Times New Roman" w:hAnsi="Times New Roman"/>
                <w:bCs/>
                <w:color w:val="000000"/>
                <w:sz w:val="13"/>
                <w:szCs w:val="13"/>
                <w:vertAlign w:val="superscript"/>
              </w:rPr>
              <w:t>c</w:t>
            </w:r>
          </w:p>
        </w:tc>
        <w:tc>
          <w:tcPr>
            <w:tcW w:w="292" w:type="pct"/>
            <w:gridSpan w:val="2"/>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82.18</w:t>
            </w:r>
            <w:r w:rsidRPr="00203FA6">
              <w:rPr>
                <w:rFonts w:ascii="Times New Roman" w:hAnsi="Times New Roman"/>
                <w:bCs/>
                <w:color w:val="000000"/>
                <w:sz w:val="13"/>
                <w:szCs w:val="13"/>
                <w:vertAlign w:val="superscript"/>
              </w:rPr>
              <w:t>c</w:t>
            </w:r>
          </w:p>
        </w:tc>
        <w:tc>
          <w:tcPr>
            <w:tcW w:w="272" w:type="pct"/>
            <w:gridSpan w:val="2"/>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42.51</w:t>
            </w:r>
            <w:r w:rsidRPr="00203FA6">
              <w:rPr>
                <w:rFonts w:ascii="Times New Roman" w:hAnsi="Times New Roman"/>
                <w:bCs/>
                <w:color w:val="000000"/>
                <w:sz w:val="13"/>
                <w:szCs w:val="13"/>
                <w:vertAlign w:val="superscript"/>
              </w:rPr>
              <w:t>a</w:t>
            </w:r>
          </w:p>
        </w:tc>
        <w:tc>
          <w:tcPr>
            <w:tcW w:w="211" w:type="pct"/>
            <w:gridSpan w:val="2"/>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p>
        </w:tc>
        <w:tc>
          <w:tcPr>
            <w:tcW w:w="185" w:type="pct"/>
            <w:gridSpan w:val="2"/>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p>
        </w:tc>
        <w:tc>
          <w:tcPr>
            <w:tcW w:w="375" w:type="pct"/>
            <w:gridSpan w:val="2"/>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p>
        </w:tc>
        <w:tc>
          <w:tcPr>
            <w:tcW w:w="349"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p>
        </w:tc>
        <w:tc>
          <w:tcPr>
            <w:tcW w:w="267" w:type="pct"/>
            <w:tcBorders>
              <w:left w:val="single" w:sz="8" w:space="0" w:color="000000"/>
              <w:bottom w:val="single" w:sz="8" w:space="0" w:color="000000"/>
              <w:right w:val="single" w:sz="4" w:space="0" w:color="auto"/>
            </w:tcBorders>
            <w:shd w:val="clear" w:color="auto" w:fill="auto"/>
            <w:tcMar>
              <w:top w:w="17" w:type="dxa"/>
              <w:left w:w="69" w:type="dxa"/>
              <w:bottom w:w="0" w:type="dxa"/>
              <w:right w:w="69" w:type="dxa"/>
            </w:tcMar>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p>
        </w:tc>
        <w:tc>
          <w:tcPr>
            <w:tcW w:w="373" w:type="pct"/>
            <w:vMerge/>
            <w:tcBorders>
              <w:left w:val="single" w:sz="4" w:space="0" w:color="auto"/>
              <w:bottom w:val="single" w:sz="4" w:space="0" w:color="auto"/>
              <w:right w:val="single" w:sz="8" w:space="0" w:color="000000"/>
            </w:tcBorders>
            <w:shd w:val="clear" w:color="auto" w:fill="auto"/>
            <w:vAlign w:val="center"/>
          </w:tcPr>
          <w:p w:rsidR="00D6459D" w:rsidRPr="00203FA6" w:rsidRDefault="00D6459D"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30" w:type="pct"/>
            <w:vMerge w:val="restart"/>
            <w:tcBorders>
              <w:top w:val="single" w:sz="4" w:space="0" w:color="auto"/>
              <w:left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ISA Brown</w:t>
            </w:r>
          </w:p>
        </w:tc>
        <w:tc>
          <w:tcPr>
            <w:tcW w:w="334" w:type="pct"/>
            <w:gridSpan w:val="2"/>
            <w:tcBorders>
              <w:top w:val="single" w:sz="8" w:space="0" w:color="000000"/>
              <w:left w:val="single" w:sz="8" w:space="0" w:color="000000"/>
              <w:right w:val="single" w:sz="8" w:space="0" w:color="000000"/>
            </w:tcBorders>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u w:val="single"/>
              </w:rPr>
              <w:t>&lt;</w:t>
            </w:r>
            <w:r w:rsidRPr="00203FA6">
              <w:rPr>
                <w:rFonts w:ascii="Times New Roman" w:hAnsi="Times New Roman"/>
                <w:bCs/>
                <w:color w:val="000000"/>
                <w:sz w:val="13"/>
                <w:szCs w:val="13"/>
              </w:rPr>
              <w:t xml:space="preserve"> 30</w:t>
            </w:r>
          </w:p>
        </w:tc>
        <w:tc>
          <w:tcPr>
            <w:tcW w:w="20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c>
          <w:tcPr>
            <w:tcW w:w="20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c>
          <w:tcPr>
            <w:tcW w:w="246"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51.11</w:t>
            </w:r>
          </w:p>
        </w:tc>
        <w:tc>
          <w:tcPr>
            <w:tcW w:w="291"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1431.3</w:t>
            </w:r>
          </w:p>
        </w:tc>
        <w:tc>
          <w:tcPr>
            <w:tcW w:w="364" w:type="pct"/>
            <w:gridSpan w:val="2"/>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c>
          <w:tcPr>
            <w:tcW w:w="288" w:type="pct"/>
            <w:gridSpan w:val="2"/>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c>
          <w:tcPr>
            <w:tcW w:w="282" w:type="pct"/>
            <w:gridSpan w:val="2"/>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c>
          <w:tcPr>
            <w:tcW w:w="282" w:type="pct"/>
            <w:gridSpan w:val="2"/>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c>
          <w:tcPr>
            <w:tcW w:w="282" w:type="pct"/>
            <w:gridSpan w:val="2"/>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c>
          <w:tcPr>
            <w:tcW w:w="241" w:type="pct"/>
            <w:gridSpan w:val="2"/>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c>
          <w:tcPr>
            <w:tcW w:w="198" w:type="pct"/>
            <w:gridSpan w:val="2"/>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c>
          <w:tcPr>
            <w:tcW w:w="119" w:type="pct"/>
            <w:gridSpan w:val="2"/>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c>
          <w:tcPr>
            <w:tcW w:w="348"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c>
          <w:tcPr>
            <w:tcW w:w="349"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13.45</w:t>
            </w:r>
          </w:p>
        </w:tc>
        <w:tc>
          <w:tcPr>
            <w:tcW w:w="267" w:type="pct"/>
            <w:tcBorders>
              <w:top w:val="single" w:sz="8" w:space="0" w:color="000000"/>
              <w:left w:val="single" w:sz="8" w:space="0" w:color="000000"/>
              <w:right w:val="single" w:sz="4" w:space="0" w:color="auto"/>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c>
          <w:tcPr>
            <w:tcW w:w="373" w:type="pct"/>
            <w:vMerge w:val="restart"/>
            <w:tcBorders>
              <w:top w:val="single" w:sz="4" w:space="0" w:color="auto"/>
              <w:left w:val="single" w:sz="4" w:space="0" w:color="auto"/>
              <w:right w:val="single" w:sz="8" w:space="0" w:color="000000"/>
            </w:tcBorders>
            <w:shd w:val="clear" w:color="auto" w:fill="auto"/>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Islam et al (2013)</w:t>
            </w:r>
          </w:p>
        </w:tc>
      </w:tr>
      <w:tr w:rsidR="00626923" w:rsidRPr="00203FA6" w:rsidTr="00626923">
        <w:trPr>
          <w:jc w:val="center"/>
        </w:trPr>
        <w:tc>
          <w:tcPr>
            <w:tcW w:w="330" w:type="pct"/>
            <w:vMerge/>
            <w:tcBorders>
              <w:left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c>
          <w:tcPr>
            <w:tcW w:w="334" w:type="pct"/>
            <w:gridSpan w:val="2"/>
            <w:tcBorders>
              <w:left w:val="single" w:sz="8" w:space="0" w:color="000000"/>
              <w:right w:val="single" w:sz="8" w:space="0" w:color="000000"/>
            </w:tcBorders>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31 – 40 </w:t>
            </w: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c>
          <w:tcPr>
            <w:tcW w:w="246"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57.73</w:t>
            </w:r>
          </w:p>
        </w:tc>
        <w:tc>
          <w:tcPr>
            <w:tcW w:w="29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1548.68</w:t>
            </w:r>
          </w:p>
        </w:tc>
        <w:tc>
          <w:tcPr>
            <w:tcW w:w="364"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c>
          <w:tcPr>
            <w:tcW w:w="288"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c>
          <w:tcPr>
            <w:tcW w:w="282"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c>
          <w:tcPr>
            <w:tcW w:w="282"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c>
          <w:tcPr>
            <w:tcW w:w="282"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c>
          <w:tcPr>
            <w:tcW w:w="241"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c>
          <w:tcPr>
            <w:tcW w:w="198"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c>
          <w:tcPr>
            <w:tcW w:w="119"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c>
          <w:tcPr>
            <w:tcW w:w="34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c>
          <w:tcPr>
            <w:tcW w:w="3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9.66</w:t>
            </w:r>
          </w:p>
        </w:tc>
        <w:tc>
          <w:tcPr>
            <w:tcW w:w="267"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c>
          <w:tcPr>
            <w:tcW w:w="373" w:type="pct"/>
            <w:vMerge/>
            <w:tcBorders>
              <w:left w:val="single" w:sz="4" w:space="0" w:color="auto"/>
              <w:right w:val="single" w:sz="8" w:space="0" w:color="000000"/>
            </w:tcBorders>
            <w:shd w:val="clear" w:color="auto" w:fill="auto"/>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30" w:type="pct"/>
            <w:vMerge/>
            <w:tcBorders>
              <w:left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c>
          <w:tcPr>
            <w:tcW w:w="334" w:type="pct"/>
            <w:gridSpan w:val="2"/>
            <w:tcBorders>
              <w:left w:val="single" w:sz="8" w:space="0" w:color="000000"/>
              <w:right w:val="single" w:sz="8" w:space="0" w:color="000000"/>
            </w:tcBorders>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41 – 50 </w:t>
            </w: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c>
          <w:tcPr>
            <w:tcW w:w="246"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60.80</w:t>
            </w:r>
          </w:p>
        </w:tc>
        <w:tc>
          <w:tcPr>
            <w:tcW w:w="29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1730.3</w:t>
            </w:r>
          </w:p>
        </w:tc>
        <w:tc>
          <w:tcPr>
            <w:tcW w:w="364"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c>
          <w:tcPr>
            <w:tcW w:w="288"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c>
          <w:tcPr>
            <w:tcW w:w="282"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c>
          <w:tcPr>
            <w:tcW w:w="282"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c>
          <w:tcPr>
            <w:tcW w:w="282"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c>
          <w:tcPr>
            <w:tcW w:w="241"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c>
          <w:tcPr>
            <w:tcW w:w="198"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c>
          <w:tcPr>
            <w:tcW w:w="119"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c>
          <w:tcPr>
            <w:tcW w:w="34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c>
          <w:tcPr>
            <w:tcW w:w="3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15.61</w:t>
            </w:r>
          </w:p>
        </w:tc>
        <w:tc>
          <w:tcPr>
            <w:tcW w:w="267"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c>
          <w:tcPr>
            <w:tcW w:w="373" w:type="pct"/>
            <w:vMerge/>
            <w:tcBorders>
              <w:left w:val="single" w:sz="4" w:space="0" w:color="auto"/>
              <w:right w:val="single" w:sz="8" w:space="0" w:color="000000"/>
            </w:tcBorders>
            <w:shd w:val="clear" w:color="auto" w:fill="auto"/>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30" w:type="pct"/>
            <w:vMerge/>
            <w:tcBorders>
              <w:left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c>
          <w:tcPr>
            <w:tcW w:w="334" w:type="pct"/>
            <w:gridSpan w:val="2"/>
            <w:tcBorders>
              <w:left w:val="single" w:sz="8" w:space="0" w:color="000000"/>
              <w:right w:val="single" w:sz="8" w:space="0" w:color="000000"/>
            </w:tcBorders>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51 – 60 </w:t>
            </w: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c>
          <w:tcPr>
            <w:tcW w:w="246"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58.03</w:t>
            </w:r>
          </w:p>
        </w:tc>
        <w:tc>
          <w:tcPr>
            <w:tcW w:w="29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1531.5</w:t>
            </w:r>
          </w:p>
        </w:tc>
        <w:tc>
          <w:tcPr>
            <w:tcW w:w="364"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c>
          <w:tcPr>
            <w:tcW w:w="288"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c>
          <w:tcPr>
            <w:tcW w:w="282"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c>
          <w:tcPr>
            <w:tcW w:w="282"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c>
          <w:tcPr>
            <w:tcW w:w="282"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c>
          <w:tcPr>
            <w:tcW w:w="241"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c>
          <w:tcPr>
            <w:tcW w:w="198"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c>
          <w:tcPr>
            <w:tcW w:w="119"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c>
          <w:tcPr>
            <w:tcW w:w="34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c>
          <w:tcPr>
            <w:tcW w:w="3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11.92</w:t>
            </w:r>
          </w:p>
        </w:tc>
        <w:tc>
          <w:tcPr>
            <w:tcW w:w="267"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c>
          <w:tcPr>
            <w:tcW w:w="373" w:type="pct"/>
            <w:vMerge/>
            <w:tcBorders>
              <w:left w:val="single" w:sz="4" w:space="0" w:color="auto"/>
              <w:right w:val="single" w:sz="8" w:space="0" w:color="000000"/>
            </w:tcBorders>
            <w:shd w:val="clear" w:color="auto" w:fill="auto"/>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30" w:type="pct"/>
            <w:vMerge/>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c>
          <w:tcPr>
            <w:tcW w:w="334" w:type="pct"/>
            <w:gridSpan w:val="2"/>
            <w:tcBorders>
              <w:left w:val="single" w:sz="8" w:space="0" w:color="000000"/>
              <w:bottom w:val="single" w:sz="8" w:space="0" w:color="000000"/>
              <w:right w:val="single" w:sz="8" w:space="0" w:color="000000"/>
            </w:tcBorders>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&gt; 60</w:t>
            </w:r>
          </w:p>
        </w:tc>
        <w:tc>
          <w:tcPr>
            <w:tcW w:w="20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c>
          <w:tcPr>
            <w:tcW w:w="246"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63.65</w:t>
            </w:r>
          </w:p>
        </w:tc>
        <w:tc>
          <w:tcPr>
            <w:tcW w:w="291"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1825.2</w:t>
            </w:r>
          </w:p>
        </w:tc>
        <w:tc>
          <w:tcPr>
            <w:tcW w:w="364" w:type="pct"/>
            <w:gridSpan w:val="2"/>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c>
          <w:tcPr>
            <w:tcW w:w="288" w:type="pct"/>
            <w:gridSpan w:val="2"/>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c>
          <w:tcPr>
            <w:tcW w:w="282" w:type="pct"/>
            <w:gridSpan w:val="2"/>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c>
          <w:tcPr>
            <w:tcW w:w="282" w:type="pct"/>
            <w:gridSpan w:val="2"/>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c>
          <w:tcPr>
            <w:tcW w:w="282" w:type="pct"/>
            <w:gridSpan w:val="2"/>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c>
          <w:tcPr>
            <w:tcW w:w="241" w:type="pct"/>
            <w:gridSpan w:val="2"/>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c>
          <w:tcPr>
            <w:tcW w:w="198" w:type="pct"/>
            <w:gridSpan w:val="2"/>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c>
          <w:tcPr>
            <w:tcW w:w="119" w:type="pct"/>
            <w:gridSpan w:val="2"/>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c>
          <w:tcPr>
            <w:tcW w:w="348"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c>
          <w:tcPr>
            <w:tcW w:w="349"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14.05</w:t>
            </w:r>
          </w:p>
        </w:tc>
        <w:tc>
          <w:tcPr>
            <w:tcW w:w="267" w:type="pct"/>
            <w:tcBorders>
              <w:left w:val="single" w:sz="8" w:space="0" w:color="000000"/>
              <w:bottom w:val="single" w:sz="8" w:space="0" w:color="000000"/>
              <w:right w:val="single" w:sz="4" w:space="0" w:color="auto"/>
            </w:tcBorders>
            <w:shd w:val="clear" w:color="auto" w:fill="auto"/>
            <w:tcMar>
              <w:top w:w="17" w:type="dxa"/>
              <w:left w:w="69" w:type="dxa"/>
              <w:bottom w:w="0" w:type="dxa"/>
              <w:right w:w="69" w:type="dxa"/>
            </w:tcMar>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c>
          <w:tcPr>
            <w:tcW w:w="373" w:type="pct"/>
            <w:vMerge/>
            <w:tcBorders>
              <w:left w:val="single" w:sz="4" w:space="0" w:color="auto"/>
              <w:bottom w:val="single" w:sz="8" w:space="0" w:color="000000"/>
              <w:right w:val="single" w:sz="8" w:space="0" w:color="000000"/>
            </w:tcBorders>
            <w:shd w:val="clear" w:color="auto" w:fill="auto"/>
            <w:vAlign w:val="center"/>
          </w:tcPr>
          <w:p w:rsidR="00213AD8" w:rsidRPr="00203FA6" w:rsidRDefault="00213AD8" w:rsidP="00203FA6">
            <w:pPr>
              <w:snapToGrid w:val="0"/>
              <w:spacing w:after="0" w:line="240" w:lineRule="auto"/>
              <w:jc w:val="both"/>
              <w:rPr>
                <w:rFonts w:ascii="Times New Roman" w:hAnsi="Times New Roman"/>
                <w:bCs/>
                <w:color w:val="000000"/>
                <w:sz w:val="13"/>
                <w:szCs w:val="13"/>
              </w:rPr>
            </w:pPr>
          </w:p>
        </w:tc>
      </w:tr>
    </w:tbl>
    <w:p w:rsidR="00626923" w:rsidRPr="00626923" w:rsidRDefault="00626923" w:rsidP="00203FA6">
      <w:pPr>
        <w:snapToGrid w:val="0"/>
        <w:spacing w:after="0" w:line="240" w:lineRule="auto"/>
        <w:ind w:firstLine="425"/>
        <w:jc w:val="both"/>
        <w:rPr>
          <w:rFonts w:ascii="Times New Roman" w:hAnsi="Times New Roman"/>
          <w:sz w:val="20"/>
        </w:rPr>
      </w:pPr>
    </w:p>
    <w:p w:rsidR="00F5285C" w:rsidRPr="00626923" w:rsidRDefault="00F5285C" w:rsidP="00CB0834">
      <w:pPr>
        <w:snapToGrid w:val="0"/>
        <w:spacing w:after="0" w:line="240" w:lineRule="auto"/>
        <w:jc w:val="center"/>
        <w:rPr>
          <w:rFonts w:ascii="Times New Roman" w:hAnsi="Times New Roman"/>
          <w:sz w:val="20"/>
          <w:szCs w:val="24"/>
        </w:rPr>
      </w:pPr>
      <w:r w:rsidRPr="00626923">
        <w:rPr>
          <w:rFonts w:ascii="Times New Roman" w:hAnsi="Times New Roman"/>
          <w:b/>
          <w:sz w:val="20"/>
          <w:szCs w:val="18"/>
        </w:rPr>
        <w:t>Table 6: Breed, Age, References and Egg Quality Parameters (Continues)</w:t>
      </w:r>
    </w:p>
    <w:tbl>
      <w:tblPr>
        <w:tblW w:w="5000" w:type="pct"/>
        <w:jc w:val="center"/>
        <w:tblCellMar>
          <w:left w:w="57" w:type="dxa"/>
          <w:right w:w="57" w:type="dxa"/>
        </w:tblCellMar>
        <w:tblLook w:val="04A0"/>
      </w:tblPr>
      <w:tblGrid>
        <w:gridCol w:w="639"/>
        <w:gridCol w:w="630"/>
        <w:gridCol w:w="408"/>
        <w:gridCol w:w="132"/>
        <w:gridCol w:w="366"/>
        <w:gridCol w:w="380"/>
        <w:gridCol w:w="642"/>
        <w:gridCol w:w="448"/>
        <w:gridCol w:w="466"/>
        <w:gridCol w:w="473"/>
        <w:gridCol w:w="132"/>
        <w:gridCol w:w="366"/>
        <w:gridCol w:w="380"/>
        <w:gridCol w:w="473"/>
        <w:gridCol w:w="371"/>
        <w:gridCol w:w="424"/>
        <w:gridCol w:w="720"/>
        <w:gridCol w:w="720"/>
        <w:gridCol w:w="543"/>
        <w:gridCol w:w="775"/>
      </w:tblGrid>
      <w:tr w:rsidR="00626923" w:rsidRPr="00203FA6" w:rsidTr="00626923">
        <w:trPr>
          <w:jc w:val="center"/>
        </w:trPr>
        <w:tc>
          <w:tcPr>
            <w:tcW w:w="341" w:type="pct"/>
            <w:tcBorders>
              <w:top w:val="single" w:sz="4" w:space="0" w:color="auto"/>
              <w:left w:val="single" w:sz="8" w:space="0" w:color="000000"/>
              <w:bottom w:val="single" w:sz="4" w:space="0" w:color="auto"/>
              <w:right w:val="single" w:sz="8" w:space="0" w:color="000000"/>
            </w:tcBorders>
            <w:shd w:val="clear" w:color="auto" w:fill="auto"/>
            <w:tcMar>
              <w:top w:w="17" w:type="dxa"/>
              <w:left w:w="69" w:type="dxa"/>
              <w:bottom w:w="0" w:type="dxa"/>
              <w:right w:w="69" w:type="dxa"/>
            </w:tcMar>
            <w:vAlign w:val="center"/>
          </w:tcPr>
          <w:p w:rsidR="00F5285C" w:rsidRPr="00203FA6" w:rsidRDefault="00F5285C"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bCs/>
                <w:color w:val="000000"/>
                <w:sz w:val="13"/>
                <w:szCs w:val="13"/>
              </w:rPr>
              <w:t>Breed</w:t>
            </w:r>
            <w:r w:rsidRPr="00203FA6">
              <w:rPr>
                <w:rFonts w:ascii="Times New Roman" w:hAnsi="Times New Roman"/>
                <w:b/>
                <w:color w:val="000000"/>
                <w:sz w:val="13"/>
                <w:szCs w:val="13"/>
              </w:rPr>
              <w:t xml:space="preserve"> </w:t>
            </w:r>
          </w:p>
        </w:tc>
        <w:tc>
          <w:tcPr>
            <w:tcW w:w="336" w:type="pct"/>
            <w:tcBorders>
              <w:top w:val="single" w:sz="8" w:space="0" w:color="000000"/>
              <w:left w:val="single" w:sz="8" w:space="0" w:color="000000"/>
              <w:bottom w:val="single" w:sz="8" w:space="0" w:color="000000"/>
              <w:right w:val="single" w:sz="8" w:space="0" w:color="000000"/>
            </w:tcBorders>
            <w:tcMar>
              <w:top w:w="17" w:type="dxa"/>
              <w:left w:w="69" w:type="dxa"/>
              <w:bottom w:w="0" w:type="dxa"/>
              <w:right w:w="69" w:type="dxa"/>
            </w:tcMar>
            <w:vAlign w:val="center"/>
          </w:tcPr>
          <w:p w:rsidR="00F5285C" w:rsidRPr="00203FA6" w:rsidRDefault="00F5285C" w:rsidP="00203FA6">
            <w:pPr>
              <w:snapToGrid w:val="0"/>
              <w:spacing w:after="0" w:line="240" w:lineRule="auto"/>
              <w:jc w:val="both"/>
              <w:rPr>
                <w:rFonts w:ascii="Times New Roman" w:hAnsi="Times New Roman"/>
                <w:b/>
                <w:bCs/>
                <w:color w:val="000000"/>
                <w:sz w:val="13"/>
                <w:szCs w:val="13"/>
              </w:rPr>
            </w:pPr>
            <w:r w:rsidRPr="00203FA6">
              <w:rPr>
                <w:rFonts w:ascii="Times New Roman" w:hAnsi="Times New Roman"/>
                <w:b/>
                <w:bCs/>
                <w:color w:val="000000"/>
                <w:sz w:val="13"/>
                <w:szCs w:val="13"/>
              </w:rPr>
              <w:t>Age</w:t>
            </w:r>
          </w:p>
          <w:p w:rsidR="00F5285C" w:rsidRPr="00203FA6" w:rsidRDefault="00F5285C" w:rsidP="00203FA6">
            <w:pPr>
              <w:snapToGrid w:val="0"/>
              <w:spacing w:after="0" w:line="240" w:lineRule="auto"/>
              <w:jc w:val="both"/>
              <w:rPr>
                <w:rFonts w:ascii="Times New Roman" w:hAnsi="Times New Roman"/>
                <w:b/>
                <w:bCs/>
                <w:color w:val="000000"/>
                <w:sz w:val="13"/>
                <w:szCs w:val="13"/>
              </w:rPr>
            </w:pPr>
            <w:r w:rsidRPr="00203FA6">
              <w:rPr>
                <w:rFonts w:ascii="Times New Roman" w:hAnsi="Times New Roman"/>
                <w:b/>
                <w:bCs/>
                <w:color w:val="000000"/>
                <w:sz w:val="13"/>
                <w:szCs w:val="13"/>
              </w:rPr>
              <w:t>(Weeks)</w:t>
            </w:r>
          </w:p>
        </w:tc>
        <w:tc>
          <w:tcPr>
            <w:tcW w:w="219"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5285C" w:rsidRPr="00203FA6" w:rsidRDefault="00F5285C"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bCs/>
                <w:color w:val="000000"/>
                <w:sz w:val="13"/>
                <w:szCs w:val="13"/>
              </w:rPr>
              <w:t>EL</w:t>
            </w:r>
            <w:r w:rsidRPr="00203FA6">
              <w:rPr>
                <w:rFonts w:ascii="Times New Roman" w:hAnsi="Times New Roman"/>
                <w:b/>
                <w:color w:val="000000"/>
                <w:sz w:val="13"/>
                <w:szCs w:val="13"/>
              </w:rPr>
              <w:t xml:space="preserve"> </w:t>
            </w:r>
          </w:p>
          <w:p w:rsidR="00F5285C" w:rsidRPr="00203FA6" w:rsidRDefault="00F5285C"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color w:val="000000"/>
                <w:sz w:val="13"/>
                <w:szCs w:val="13"/>
              </w:rPr>
              <w:t>(cm)</w:t>
            </w:r>
          </w:p>
        </w:tc>
        <w:tc>
          <w:tcPr>
            <w:tcW w:w="240"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5285C" w:rsidRPr="00203FA6" w:rsidRDefault="00F5285C"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bCs/>
                <w:color w:val="000000"/>
                <w:sz w:val="13"/>
                <w:szCs w:val="13"/>
              </w:rPr>
              <w:t>EB</w:t>
            </w:r>
            <w:r w:rsidRPr="00203FA6">
              <w:rPr>
                <w:rFonts w:ascii="Times New Roman" w:hAnsi="Times New Roman"/>
                <w:b/>
                <w:color w:val="000000"/>
                <w:sz w:val="13"/>
                <w:szCs w:val="13"/>
              </w:rPr>
              <w:t xml:space="preserve"> </w:t>
            </w:r>
          </w:p>
          <w:p w:rsidR="00F5285C" w:rsidRPr="00203FA6" w:rsidRDefault="00F5285C"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color w:val="000000"/>
                <w:sz w:val="13"/>
                <w:szCs w:val="13"/>
              </w:rPr>
              <w:t>(cm)</w:t>
            </w:r>
          </w:p>
        </w:tc>
        <w:tc>
          <w:tcPr>
            <w:tcW w:w="204"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5285C" w:rsidRPr="00203FA6" w:rsidRDefault="00F5285C" w:rsidP="00203FA6">
            <w:pPr>
              <w:snapToGrid w:val="0"/>
              <w:spacing w:after="0" w:line="240" w:lineRule="auto"/>
              <w:jc w:val="both"/>
              <w:rPr>
                <w:rFonts w:ascii="Times New Roman" w:hAnsi="Times New Roman"/>
                <w:b/>
                <w:bCs/>
                <w:color w:val="000000"/>
                <w:sz w:val="13"/>
                <w:szCs w:val="13"/>
              </w:rPr>
            </w:pPr>
            <w:r w:rsidRPr="00203FA6">
              <w:rPr>
                <w:rFonts w:ascii="Times New Roman" w:hAnsi="Times New Roman"/>
                <w:b/>
                <w:bCs/>
                <w:color w:val="000000"/>
                <w:sz w:val="13"/>
                <w:szCs w:val="13"/>
              </w:rPr>
              <w:t>EW</w:t>
            </w:r>
          </w:p>
          <w:p w:rsidR="00F5285C" w:rsidRPr="00203FA6" w:rsidRDefault="00F5285C"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bCs/>
                <w:color w:val="000000"/>
                <w:sz w:val="13"/>
                <w:szCs w:val="13"/>
              </w:rPr>
              <w:t>(g)</w:t>
            </w:r>
            <w:r w:rsidRPr="00203FA6">
              <w:rPr>
                <w:rFonts w:ascii="Times New Roman" w:hAnsi="Times New Roman"/>
                <w:b/>
                <w:color w:val="000000"/>
                <w:sz w:val="13"/>
                <w:szCs w:val="13"/>
              </w:rPr>
              <w:t xml:space="preserve"> </w:t>
            </w:r>
          </w:p>
        </w:tc>
        <w:tc>
          <w:tcPr>
            <w:tcW w:w="342"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5285C" w:rsidRPr="00203FA6" w:rsidRDefault="00F5285C"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EBW (g)</w:t>
            </w:r>
          </w:p>
        </w:tc>
        <w:tc>
          <w:tcPr>
            <w:tcW w:w="240"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5285C" w:rsidRPr="00203FA6" w:rsidRDefault="00F5285C"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ESW</w:t>
            </w:r>
          </w:p>
          <w:p w:rsidR="00F5285C" w:rsidRPr="00203FA6" w:rsidRDefault="00F5285C"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(g)</w:t>
            </w:r>
          </w:p>
        </w:tc>
        <w:tc>
          <w:tcPr>
            <w:tcW w:w="249"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5285C" w:rsidRPr="00203FA6" w:rsidRDefault="00F5285C"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EST</w:t>
            </w:r>
          </w:p>
          <w:p w:rsidR="00F5285C" w:rsidRPr="00203FA6" w:rsidRDefault="00F5285C"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(mm)</w:t>
            </w:r>
          </w:p>
        </w:tc>
        <w:tc>
          <w:tcPr>
            <w:tcW w:w="253"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5285C" w:rsidRPr="00203FA6" w:rsidRDefault="00F5285C"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EYW</w:t>
            </w:r>
          </w:p>
          <w:p w:rsidR="00F5285C" w:rsidRPr="00203FA6" w:rsidRDefault="00F5285C"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(g)</w:t>
            </w:r>
          </w:p>
        </w:tc>
        <w:tc>
          <w:tcPr>
            <w:tcW w:w="225" w:type="pct"/>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5285C" w:rsidRPr="00203FA6" w:rsidRDefault="00F5285C"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ESI</w:t>
            </w:r>
          </w:p>
          <w:p w:rsidR="00F5285C" w:rsidRPr="00203FA6" w:rsidRDefault="00F5285C"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w:t>
            </w:r>
          </w:p>
        </w:tc>
        <w:tc>
          <w:tcPr>
            <w:tcW w:w="204"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5285C" w:rsidRPr="00203FA6" w:rsidRDefault="00F5285C"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HU</w:t>
            </w:r>
          </w:p>
        </w:tc>
        <w:tc>
          <w:tcPr>
            <w:tcW w:w="253"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5285C" w:rsidRPr="00203FA6" w:rsidRDefault="00F5285C"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EAW</w:t>
            </w:r>
          </w:p>
          <w:p w:rsidR="00F5285C" w:rsidRPr="00203FA6" w:rsidRDefault="00F5285C"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(g)</w:t>
            </w:r>
          </w:p>
        </w:tc>
        <w:tc>
          <w:tcPr>
            <w:tcW w:w="199"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5285C" w:rsidRPr="00203FA6" w:rsidRDefault="00F5285C"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 xml:space="preserve">EP </w:t>
            </w:r>
          </w:p>
          <w:p w:rsidR="00F5285C" w:rsidRPr="00203FA6" w:rsidRDefault="00F5285C"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w:t>
            </w:r>
          </w:p>
        </w:tc>
        <w:tc>
          <w:tcPr>
            <w:tcW w:w="227"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5285C" w:rsidRPr="00203FA6" w:rsidRDefault="00F5285C"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FE</w:t>
            </w:r>
          </w:p>
        </w:tc>
        <w:tc>
          <w:tcPr>
            <w:tcW w:w="383"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5285C" w:rsidRPr="00203FA6" w:rsidRDefault="00F5285C"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 xml:space="preserve">Mortality </w:t>
            </w:r>
          </w:p>
          <w:p w:rsidR="00F5285C" w:rsidRPr="00203FA6" w:rsidRDefault="00F5285C"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w:t>
            </w:r>
          </w:p>
        </w:tc>
        <w:tc>
          <w:tcPr>
            <w:tcW w:w="383"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5285C" w:rsidRPr="00203FA6" w:rsidRDefault="00F5285C"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Feed Intake</w:t>
            </w:r>
          </w:p>
          <w:p w:rsidR="00F5285C" w:rsidRPr="00203FA6" w:rsidRDefault="00F5285C"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 xml:space="preserve">(g/bird/d) </w:t>
            </w:r>
          </w:p>
        </w:tc>
        <w:tc>
          <w:tcPr>
            <w:tcW w:w="290" w:type="pct"/>
            <w:tcBorders>
              <w:top w:val="single" w:sz="8" w:space="0" w:color="000000"/>
              <w:left w:val="single" w:sz="8" w:space="0" w:color="000000"/>
              <w:bottom w:val="single" w:sz="8" w:space="0" w:color="000000"/>
              <w:right w:val="single" w:sz="4" w:space="0" w:color="auto"/>
            </w:tcBorders>
            <w:shd w:val="clear" w:color="auto" w:fill="auto"/>
            <w:tcMar>
              <w:top w:w="17" w:type="dxa"/>
              <w:left w:w="69" w:type="dxa"/>
              <w:bottom w:w="0" w:type="dxa"/>
              <w:right w:w="69" w:type="dxa"/>
            </w:tcMar>
            <w:vAlign w:val="center"/>
          </w:tcPr>
          <w:p w:rsidR="00F5285C" w:rsidRPr="00203FA6" w:rsidRDefault="00F5285C"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 xml:space="preserve">Month Rate (%) </w:t>
            </w:r>
          </w:p>
        </w:tc>
        <w:tc>
          <w:tcPr>
            <w:tcW w:w="412" w:type="pct"/>
            <w:tcBorders>
              <w:top w:val="single" w:sz="4" w:space="0" w:color="auto"/>
              <w:left w:val="single" w:sz="4" w:space="0" w:color="auto"/>
              <w:bottom w:val="single" w:sz="4" w:space="0" w:color="auto"/>
              <w:right w:val="single" w:sz="8" w:space="0" w:color="000000"/>
            </w:tcBorders>
            <w:shd w:val="clear" w:color="auto" w:fill="auto"/>
            <w:vAlign w:val="center"/>
          </w:tcPr>
          <w:p w:rsidR="00F5285C" w:rsidRPr="00203FA6" w:rsidRDefault="00F5285C"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bCs/>
                <w:color w:val="000000"/>
                <w:sz w:val="13"/>
                <w:szCs w:val="13"/>
              </w:rPr>
              <w:t>References</w:t>
            </w:r>
          </w:p>
        </w:tc>
      </w:tr>
      <w:tr w:rsidR="00626923" w:rsidRPr="00203FA6" w:rsidTr="00626923">
        <w:trPr>
          <w:jc w:val="center"/>
        </w:trPr>
        <w:tc>
          <w:tcPr>
            <w:tcW w:w="341" w:type="pct"/>
            <w:vMerge w:val="restart"/>
            <w:tcBorders>
              <w:top w:val="single" w:sz="4" w:space="0" w:color="auto"/>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Fayoumi</w:t>
            </w:r>
            <w:proofErr w:type="spellEnd"/>
            <w:r w:rsidRPr="00203FA6">
              <w:rPr>
                <w:rFonts w:ascii="Times New Roman" w:hAnsi="Times New Roman"/>
                <w:bCs/>
                <w:color w:val="000000"/>
                <w:sz w:val="13"/>
                <w:szCs w:val="13"/>
              </w:rPr>
              <w:t xml:space="preserve"> x </w:t>
            </w:r>
            <w:proofErr w:type="spellStart"/>
            <w:r w:rsidRPr="00203FA6">
              <w:rPr>
                <w:rFonts w:ascii="Times New Roman" w:hAnsi="Times New Roman"/>
                <w:bCs/>
                <w:color w:val="000000"/>
                <w:sz w:val="13"/>
                <w:szCs w:val="13"/>
              </w:rPr>
              <w:t>Fayoumi</w:t>
            </w:r>
            <w:proofErr w:type="spellEnd"/>
          </w:p>
        </w:tc>
        <w:tc>
          <w:tcPr>
            <w:tcW w:w="336" w:type="pct"/>
            <w:tcBorders>
              <w:top w:val="single" w:sz="8" w:space="0" w:color="000000"/>
              <w:left w:val="single" w:sz="8" w:space="0" w:color="000000"/>
              <w:right w:val="single" w:sz="8" w:space="0" w:color="000000"/>
            </w:tcBorders>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92" w:type="pct"/>
            <w:gridSpan w:val="2"/>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16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04"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342"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vertAlign w:val="superscript"/>
              </w:rPr>
            </w:pPr>
            <w:r w:rsidRPr="00203FA6">
              <w:rPr>
                <w:rFonts w:ascii="Times New Roman" w:hAnsi="Times New Roman"/>
                <w:bCs/>
                <w:color w:val="000000"/>
                <w:sz w:val="13"/>
                <w:szCs w:val="13"/>
              </w:rPr>
              <w:t>1197.1</w:t>
            </w:r>
            <w:r w:rsidRPr="00203FA6">
              <w:rPr>
                <w:rFonts w:ascii="Times New Roman" w:hAnsi="Times New Roman"/>
                <w:bCs/>
                <w:color w:val="000000"/>
                <w:sz w:val="13"/>
                <w:szCs w:val="13"/>
                <w:vertAlign w:val="superscript"/>
              </w:rPr>
              <w:t>c</w:t>
            </w:r>
          </w:p>
        </w:tc>
        <w:tc>
          <w:tcPr>
            <w:tcW w:w="240"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49"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326" w:type="pct"/>
            <w:gridSpan w:val="2"/>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152"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04"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5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199"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2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38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38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90" w:type="pct"/>
            <w:tcBorders>
              <w:top w:val="single" w:sz="8" w:space="0" w:color="000000"/>
              <w:left w:val="single" w:sz="8" w:space="0" w:color="000000"/>
              <w:right w:val="single" w:sz="4" w:space="0" w:color="auto"/>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33.04</w:t>
            </w:r>
            <w:r w:rsidRPr="00203FA6">
              <w:rPr>
                <w:rFonts w:ascii="Times New Roman" w:hAnsi="Times New Roman"/>
                <w:bCs/>
                <w:color w:val="000000"/>
                <w:sz w:val="13"/>
                <w:szCs w:val="13"/>
                <w:vertAlign w:val="superscript"/>
              </w:rPr>
              <w:t>b</w:t>
            </w:r>
          </w:p>
        </w:tc>
        <w:tc>
          <w:tcPr>
            <w:tcW w:w="412" w:type="pct"/>
            <w:vMerge w:val="restart"/>
            <w:tcBorders>
              <w:top w:val="single" w:sz="4" w:space="0" w:color="auto"/>
              <w:left w:val="single" w:sz="4" w:space="0" w:color="auto"/>
              <w:right w:val="single" w:sz="8" w:space="0" w:color="000000"/>
            </w:tcBorders>
            <w:shd w:val="clear" w:color="auto" w:fill="auto"/>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Kamel</w:t>
            </w:r>
            <w:proofErr w:type="spellEnd"/>
            <w:r w:rsidRPr="00203FA6">
              <w:rPr>
                <w:rFonts w:ascii="Times New Roman" w:hAnsi="Times New Roman"/>
                <w:bCs/>
                <w:color w:val="000000"/>
                <w:sz w:val="13"/>
                <w:szCs w:val="13"/>
              </w:rPr>
              <w:t xml:space="preserve"> (2016)</w:t>
            </w:r>
          </w:p>
        </w:tc>
      </w:tr>
      <w:tr w:rsidR="00626923" w:rsidRPr="00203FA6" w:rsidTr="00626923">
        <w:trPr>
          <w:jc w:val="center"/>
        </w:trPr>
        <w:tc>
          <w:tcPr>
            <w:tcW w:w="341" w:type="pct"/>
            <w:vMerge/>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336" w:type="pct"/>
            <w:tcBorders>
              <w:left w:val="single" w:sz="8" w:space="0" w:color="000000"/>
              <w:right w:val="single" w:sz="8" w:space="0" w:color="000000"/>
            </w:tcBorders>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92"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16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0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34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vertAlign w:val="superscript"/>
              </w:rPr>
            </w:pPr>
            <w:r w:rsidRPr="00203FA6">
              <w:rPr>
                <w:rFonts w:ascii="Times New Roman" w:hAnsi="Times New Roman"/>
                <w:bCs/>
                <w:color w:val="000000"/>
                <w:sz w:val="13"/>
                <w:szCs w:val="13"/>
              </w:rPr>
              <w:t>1376.5</w:t>
            </w:r>
            <w:r w:rsidRPr="00203FA6">
              <w:rPr>
                <w:rFonts w:ascii="Times New Roman" w:hAnsi="Times New Roman"/>
                <w:bCs/>
                <w:color w:val="000000"/>
                <w:sz w:val="13"/>
                <w:szCs w:val="13"/>
                <w:vertAlign w:val="superscript"/>
              </w:rPr>
              <w:t>c</w:t>
            </w:r>
          </w:p>
        </w:tc>
        <w:tc>
          <w:tcPr>
            <w:tcW w:w="240"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326"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15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0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5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19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2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38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38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90"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4.17</w:t>
            </w:r>
            <w:r w:rsidRPr="00203FA6">
              <w:rPr>
                <w:rFonts w:ascii="Times New Roman" w:hAnsi="Times New Roman"/>
                <w:bCs/>
                <w:color w:val="000000"/>
                <w:sz w:val="13"/>
                <w:szCs w:val="13"/>
                <w:vertAlign w:val="superscript"/>
              </w:rPr>
              <w:t>b</w:t>
            </w:r>
          </w:p>
        </w:tc>
        <w:tc>
          <w:tcPr>
            <w:tcW w:w="412" w:type="pct"/>
            <w:vMerge/>
            <w:tcBorders>
              <w:left w:val="single" w:sz="4" w:space="0" w:color="auto"/>
              <w:right w:val="single" w:sz="8" w:space="0" w:color="000000"/>
            </w:tcBorders>
            <w:shd w:val="clear" w:color="auto" w:fill="auto"/>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41" w:type="pct"/>
            <w:vMerge w:val="restart"/>
            <w:tcBorders>
              <w:top w:val="single" w:sz="4" w:space="0" w:color="auto"/>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Rhode Island Red x Rhode Island Red</w:t>
            </w:r>
          </w:p>
        </w:tc>
        <w:tc>
          <w:tcPr>
            <w:tcW w:w="336" w:type="pct"/>
            <w:tcBorders>
              <w:left w:val="single" w:sz="8" w:space="0" w:color="000000"/>
              <w:right w:val="single" w:sz="8" w:space="0" w:color="000000"/>
            </w:tcBorders>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92"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16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0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34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vertAlign w:val="superscript"/>
              </w:rPr>
            </w:pPr>
            <w:r w:rsidRPr="00203FA6">
              <w:rPr>
                <w:rFonts w:ascii="Times New Roman" w:hAnsi="Times New Roman"/>
                <w:bCs/>
                <w:color w:val="000000"/>
                <w:sz w:val="13"/>
                <w:szCs w:val="13"/>
              </w:rPr>
              <w:t>1579.4</w:t>
            </w:r>
            <w:r w:rsidRPr="00203FA6">
              <w:rPr>
                <w:rFonts w:ascii="Times New Roman" w:hAnsi="Times New Roman"/>
                <w:bCs/>
                <w:color w:val="000000"/>
                <w:sz w:val="13"/>
                <w:szCs w:val="13"/>
                <w:vertAlign w:val="superscript"/>
              </w:rPr>
              <w:t>a</w:t>
            </w:r>
          </w:p>
        </w:tc>
        <w:tc>
          <w:tcPr>
            <w:tcW w:w="240"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326"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15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0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5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19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2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38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38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90"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37.96</w:t>
            </w:r>
            <w:r w:rsidRPr="00203FA6">
              <w:rPr>
                <w:rFonts w:ascii="Times New Roman" w:hAnsi="Times New Roman"/>
                <w:bCs/>
                <w:color w:val="000000"/>
                <w:sz w:val="13"/>
                <w:szCs w:val="13"/>
                <w:vertAlign w:val="superscript"/>
              </w:rPr>
              <w:t>a</w:t>
            </w:r>
          </w:p>
        </w:tc>
        <w:tc>
          <w:tcPr>
            <w:tcW w:w="412" w:type="pct"/>
            <w:vMerge/>
            <w:tcBorders>
              <w:left w:val="single" w:sz="4" w:space="0" w:color="auto"/>
              <w:right w:val="single" w:sz="8" w:space="0" w:color="000000"/>
            </w:tcBorders>
            <w:shd w:val="clear" w:color="auto" w:fill="auto"/>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41" w:type="pct"/>
            <w:vMerge/>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336" w:type="pct"/>
            <w:tcBorders>
              <w:left w:val="single" w:sz="8" w:space="0" w:color="000000"/>
              <w:right w:val="single" w:sz="8" w:space="0" w:color="000000"/>
            </w:tcBorders>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92"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16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0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34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vertAlign w:val="superscript"/>
              </w:rPr>
            </w:pPr>
            <w:r w:rsidRPr="00203FA6">
              <w:rPr>
                <w:rFonts w:ascii="Times New Roman" w:hAnsi="Times New Roman"/>
                <w:bCs/>
                <w:color w:val="000000"/>
                <w:sz w:val="13"/>
                <w:szCs w:val="13"/>
              </w:rPr>
              <w:t>1928.2</w:t>
            </w:r>
            <w:r w:rsidRPr="00203FA6">
              <w:rPr>
                <w:rFonts w:ascii="Times New Roman" w:hAnsi="Times New Roman"/>
                <w:bCs/>
                <w:color w:val="000000"/>
                <w:sz w:val="13"/>
                <w:szCs w:val="13"/>
                <w:vertAlign w:val="superscript"/>
              </w:rPr>
              <w:t>a</w:t>
            </w:r>
          </w:p>
        </w:tc>
        <w:tc>
          <w:tcPr>
            <w:tcW w:w="240"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326"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15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0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5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19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2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38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38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90"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5.29</w:t>
            </w:r>
            <w:r w:rsidRPr="00203FA6">
              <w:rPr>
                <w:rFonts w:ascii="Times New Roman" w:hAnsi="Times New Roman"/>
                <w:bCs/>
                <w:color w:val="000000"/>
                <w:sz w:val="13"/>
                <w:szCs w:val="13"/>
                <w:vertAlign w:val="superscript"/>
              </w:rPr>
              <w:t>a</w:t>
            </w:r>
          </w:p>
        </w:tc>
        <w:tc>
          <w:tcPr>
            <w:tcW w:w="412" w:type="pct"/>
            <w:vMerge/>
            <w:tcBorders>
              <w:left w:val="single" w:sz="4" w:space="0" w:color="auto"/>
              <w:right w:val="single" w:sz="8" w:space="0" w:color="000000"/>
            </w:tcBorders>
            <w:shd w:val="clear" w:color="auto" w:fill="auto"/>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41" w:type="pct"/>
            <w:vMerge w:val="restart"/>
            <w:tcBorders>
              <w:top w:val="single" w:sz="4" w:space="0" w:color="auto"/>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Fayoumi</w:t>
            </w:r>
            <w:proofErr w:type="spellEnd"/>
            <w:r w:rsidRPr="00203FA6">
              <w:rPr>
                <w:rFonts w:ascii="Times New Roman" w:hAnsi="Times New Roman"/>
                <w:bCs/>
                <w:color w:val="000000"/>
                <w:sz w:val="13"/>
                <w:szCs w:val="13"/>
              </w:rPr>
              <w:t xml:space="preserve"> x Rhode Island Red</w:t>
            </w:r>
          </w:p>
        </w:tc>
        <w:tc>
          <w:tcPr>
            <w:tcW w:w="336" w:type="pct"/>
            <w:tcBorders>
              <w:left w:val="single" w:sz="8" w:space="0" w:color="000000"/>
              <w:right w:val="single" w:sz="8" w:space="0" w:color="000000"/>
            </w:tcBorders>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92"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16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0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34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vertAlign w:val="superscript"/>
              </w:rPr>
            </w:pPr>
            <w:r w:rsidRPr="00203FA6">
              <w:rPr>
                <w:rFonts w:ascii="Times New Roman" w:hAnsi="Times New Roman"/>
                <w:bCs/>
                <w:color w:val="000000"/>
                <w:sz w:val="13"/>
                <w:szCs w:val="13"/>
              </w:rPr>
              <w:t>1420.4</w:t>
            </w:r>
            <w:r w:rsidRPr="00203FA6">
              <w:rPr>
                <w:rFonts w:ascii="Times New Roman" w:hAnsi="Times New Roman"/>
                <w:bCs/>
                <w:color w:val="000000"/>
                <w:sz w:val="13"/>
                <w:szCs w:val="13"/>
                <w:vertAlign w:val="superscript"/>
              </w:rPr>
              <w:t>b</w:t>
            </w:r>
          </w:p>
        </w:tc>
        <w:tc>
          <w:tcPr>
            <w:tcW w:w="240"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326"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15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0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5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19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2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38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38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90"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31.66</w:t>
            </w:r>
            <w:r w:rsidRPr="00203FA6">
              <w:rPr>
                <w:rFonts w:ascii="Times New Roman" w:hAnsi="Times New Roman"/>
                <w:bCs/>
                <w:color w:val="000000"/>
                <w:sz w:val="13"/>
                <w:szCs w:val="13"/>
                <w:vertAlign w:val="superscript"/>
              </w:rPr>
              <w:t>b</w:t>
            </w:r>
          </w:p>
        </w:tc>
        <w:tc>
          <w:tcPr>
            <w:tcW w:w="412" w:type="pct"/>
            <w:vMerge/>
            <w:tcBorders>
              <w:left w:val="single" w:sz="4" w:space="0" w:color="auto"/>
              <w:right w:val="single" w:sz="8" w:space="0" w:color="000000"/>
            </w:tcBorders>
            <w:shd w:val="clear" w:color="auto" w:fill="auto"/>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41" w:type="pct"/>
            <w:vMerge/>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336" w:type="pct"/>
            <w:tcBorders>
              <w:left w:val="single" w:sz="8" w:space="0" w:color="000000"/>
              <w:right w:val="single" w:sz="8" w:space="0" w:color="000000"/>
            </w:tcBorders>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92"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16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0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34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vertAlign w:val="superscript"/>
              </w:rPr>
            </w:pPr>
            <w:r w:rsidRPr="00203FA6">
              <w:rPr>
                <w:rFonts w:ascii="Times New Roman" w:hAnsi="Times New Roman"/>
                <w:bCs/>
                <w:color w:val="000000"/>
                <w:sz w:val="13"/>
                <w:szCs w:val="13"/>
              </w:rPr>
              <w:t>1632.6</w:t>
            </w:r>
            <w:r w:rsidRPr="00203FA6">
              <w:rPr>
                <w:rFonts w:ascii="Times New Roman" w:hAnsi="Times New Roman"/>
                <w:bCs/>
                <w:color w:val="000000"/>
                <w:sz w:val="13"/>
                <w:szCs w:val="13"/>
                <w:vertAlign w:val="superscript"/>
              </w:rPr>
              <w:t>b</w:t>
            </w:r>
          </w:p>
        </w:tc>
        <w:tc>
          <w:tcPr>
            <w:tcW w:w="240"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326"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15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0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5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19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2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38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38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90"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3.90</w:t>
            </w:r>
            <w:r w:rsidRPr="00203FA6">
              <w:rPr>
                <w:rFonts w:ascii="Times New Roman" w:hAnsi="Times New Roman"/>
                <w:bCs/>
                <w:color w:val="000000"/>
                <w:sz w:val="13"/>
                <w:szCs w:val="13"/>
                <w:vertAlign w:val="superscript"/>
              </w:rPr>
              <w:t>b</w:t>
            </w:r>
          </w:p>
        </w:tc>
        <w:tc>
          <w:tcPr>
            <w:tcW w:w="412" w:type="pct"/>
            <w:vMerge/>
            <w:tcBorders>
              <w:left w:val="single" w:sz="4" w:space="0" w:color="auto"/>
              <w:right w:val="single" w:sz="8" w:space="0" w:color="000000"/>
            </w:tcBorders>
            <w:shd w:val="clear" w:color="auto" w:fill="auto"/>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41" w:type="pct"/>
            <w:vMerge w:val="restart"/>
            <w:tcBorders>
              <w:top w:val="single" w:sz="4" w:space="0" w:color="auto"/>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Rhode Island Red x </w:t>
            </w:r>
            <w:proofErr w:type="spellStart"/>
            <w:r w:rsidRPr="00203FA6">
              <w:rPr>
                <w:rFonts w:ascii="Times New Roman" w:hAnsi="Times New Roman"/>
                <w:bCs/>
                <w:color w:val="000000"/>
                <w:sz w:val="13"/>
                <w:szCs w:val="13"/>
              </w:rPr>
              <w:t>Fayoumi</w:t>
            </w:r>
            <w:proofErr w:type="spellEnd"/>
          </w:p>
        </w:tc>
        <w:tc>
          <w:tcPr>
            <w:tcW w:w="336" w:type="pct"/>
            <w:tcBorders>
              <w:left w:val="single" w:sz="8" w:space="0" w:color="000000"/>
              <w:right w:val="single" w:sz="8" w:space="0" w:color="000000"/>
            </w:tcBorders>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92"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16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0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34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1365.95</w:t>
            </w:r>
            <w:r w:rsidRPr="00203FA6">
              <w:rPr>
                <w:rFonts w:ascii="Times New Roman" w:hAnsi="Times New Roman"/>
                <w:bCs/>
                <w:color w:val="000000"/>
                <w:sz w:val="13"/>
                <w:szCs w:val="13"/>
                <w:vertAlign w:val="superscript"/>
              </w:rPr>
              <w:t>b</w:t>
            </w:r>
          </w:p>
        </w:tc>
        <w:tc>
          <w:tcPr>
            <w:tcW w:w="240"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326"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15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0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5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19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2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38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38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90"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32.87</w:t>
            </w:r>
          </w:p>
        </w:tc>
        <w:tc>
          <w:tcPr>
            <w:tcW w:w="412" w:type="pct"/>
            <w:vMerge/>
            <w:tcBorders>
              <w:left w:val="single" w:sz="4" w:space="0" w:color="auto"/>
              <w:right w:val="single" w:sz="8" w:space="0" w:color="000000"/>
            </w:tcBorders>
            <w:shd w:val="clear" w:color="auto" w:fill="auto"/>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41" w:type="pct"/>
            <w:vMerge/>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336" w:type="pct"/>
            <w:tcBorders>
              <w:left w:val="single" w:sz="8" w:space="0" w:color="000000"/>
              <w:bottom w:val="single" w:sz="8" w:space="0" w:color="000000"/>
              <w:right w:val="single" w:sz="8" w:space="0" w:color="000000"/>
            </w:tcBorders>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92" w:type="pct"/>
            <w:gridSpan w:val="2"/>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16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04"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342"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1573.54</w:t>
            </w:r>
            <w:r w:rsidRPr="00203FA6">
              <w:rPr>
                <w:rFonts w:ascii="Times New Roman" w:hAnsi="Times New Roman"/>
                <w:bCs/>
                <w:color w:val="000000"/>
                <w:sz w:val="13"/>
                <w:szCs w:val="13"/>
                <w:vertAlign w:val="superscript"/>
              </w:rPr>
              <w:t>b</w:t>
            </w:r>
          </w:p>
        </w:tc>
        <w:tc>
          <w:tcPr>
            <w:tcW w:w="240"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49"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326" w:type="pct"/>
            <w:gridSpan w:val="2"/>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152"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04"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5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199"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2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38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38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90" w:type="pct"/>
            <w:tcBorders>
              <w:left w:val="single" w:sz="8" w:space="0" w:color="000000"/>
              <w:bottom w:val="single" w:sz="8" w:space="0" w:color="000000"/>
              <w:right w:val="single" w:sz="4" w:space="0" w:color="auto"/>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3.19</w:t>
            </w:r>
            <w:r w:rsidRPr="00203FA6">
              <w:rPr>
                <w:rFonts w:ascii="Times New Roman" w:hAnsi="Times New Roman"/>
                <w:bCs/>
                <w:color w:val="000000"/>
                <w:sz w:val="13"/>
                <w:szCs w:val="13"/>
                <w:vertAlign w:val="superscript"/>
              </w:rPr>
              <w:t>b</w:t>
            </w:r>
          </w:p>
        </w:tc>
        <w:tc>
          <w:tcPr>
            <w:tcW w:w="412" w:type="pct"/>
            <w:vMerge/>
            <w:tcBorders>
              <w:left w:val="single" w:sz="4" w:space="0" w:color="auto"/>
              <w:bottom w:val="single" w:sz="8" w:space="0" w:color="000000"/>
              <w:right w:val="single" w:sz="8" w:space="0" w:color="000000"/>
            </w:tcBorders>
            <w:shd w:val="clear" w:color="auto" w:fill="auto"/>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41" w:type="pct"/>
            <w:vMerge w:val="restart"/>
            <w:tcBorders>
              <w:top w:val="single" w:sz="4" w:space="0" w:color="auto"/>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Fayoumi</w:t>
            </w:r>
            <w:proofErr w:type="spellEnd"/>
            <w:r w:rsidRPr="00203FA6">
              <w:rPr>
                <w:rFonts w:ascii="Times New Roman" w:hAnsi="Times New Roman"/>
                <w:bCs/>
                <w:color w:val="000000"/>
                <w:sz w:val="13"/>
                <w:szCs w:val="13"/>
              </w:rPr>
              <w:t xml:space="preserve"> x Neck </w:t>
            </w:r>
            <w:proofErr w:type="spellStart"/>
            <w:r w:rsidRPr="00203FA6">
              <w:rPr>
                <w:rFonts w:ascii="Times New Roman" w:hAnsi="Times New Roman"/>
                <w:bCs/>
                <w:color w:val="000000"/>
                <w:sz w:val="13"/>
                <w:szCs w:val="13"/>
              </w:rPr>
              <w:t>Neck</w:t>
            </w:r>
            <w:proofErr w:type="spellEnd"/>
          </w:p>
        </w:tc>
        <w:tc>
          <w:tcPr>
            <w:tcW w:w="336" w:type="pct"/>
            <w:tcBorders>
              <w:top w:val="single" w:sz="8" w:space="0" w:color="000000"/>
              <w:left w:val="single" w:sz="8" w:space="0" w:color="000000"/>
              <w:right w:val="single" w:sz="8" w:space="0" w:color="000000"/>
            </w:tcBorders>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32</w:t>
            </w:r>
          </w:p>
        </w:tc>
        <w:tc>
          <w:tcPr>
            <w:tcW w:w="292" w:type="pct"/>
            <w:gridSpan w:val="2"/>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5.05</w:t>
            </w:r>
          </w:p>
        </w:tc>
        <w:tc>
          <w:tcPr>
            <w:tcW w:w="16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3.82</w:t>
            </w:r>
          </w:p>
        </w:tc>
        <w:tc>
          <w:tcPr>
            <w:tcW w:w="204"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41.1</w:t>
            </w:r>
          </w:p>
        </w:tc>
        <w:tc>
          <w:tcPr>
            <w:tcW w:w="342"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40"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49"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326" w:type="pct"/>
            <w:gridSpan w:val="2"/>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152"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75.8</w:t>
            </w:r>
          </w:p>
        </w:tc>
        <w:tc>
          <w:tcPr>
            <w:tcW w:w="204"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75.5</w:t>
            </w:r>
          </w:p>
        </w:tc>
        <w:tc>
          <w:tcPr>
            <w:tcW w:w="25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199"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2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38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38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90" w:type="pct"/>
            <w:tcBorders>
              <w:top w:val="single" w:sz="8" w:space="0" w:color="000000"/>
              <w:left w:val="single" w:sz="8" w:space="0" w:color="000000"/>
              <w:right w:val="single" w:sz="4" w:space="0" w:color="auto"/>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412" w:type="pct"/>
            <w:vMerge w:val="restart"/>
            <w:tcBorders>
              <w:top w:val="single" w:sz="4" w:space="0" w:color="auto"/>
              <w:left w:val="single" w:sz="4" w:space="0" w:color="auto"/>
              <w:right w:val="single" w:sz="8" w:space="0" w:color="000000"/>
            </w:tcBorders>
            <w:shd w:val="clear" w:color="auto" w:fill="auto"/>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Bekele</w:t>
            </w:r>
            <w:proofErr w:type="spellEnd"/>
            <w:r w:rsidRPr="00203FA6">
              <w:rPr>
                <w:rFonts w:ascii="Times New Roman" w:hAnsi="Times New Roman"/>
                <w:bCs/>
                <w:color w:val="000000"/>
                <w:sz w:val="13"/>
                <w:szCs w:val="13"/>
              </w:rPr>
              <w:t xml:space="preserve"> et al (2010)</w:t>
            </w:r>
          </w:p>
        </w:tc>
      </w:tr>
      <w:tr w:rsidR="00626923" w:rsidRPr="00203FA6" w:rsidTr="00626923">
        <w:trPr>
          <w:jc w:val="center"/>
        </w:trPr>
        <w:tc>
          <w:tcPr>
            <w:tcW w:w="341" w:type="pct"/>
            <w:vMerge/>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336" w:type="pct"/>
            <w:tcBorders>
              <w:left w:val="single" w:sz="8" w:space="0" w:color="000000"/>
              <w:right w:val="single" w:sz="8" w:space="0" w:color="000000"/>
            </w:tcBorders>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48</w:t>
            </w:r>
          </w:p>
        </w:tc>
        <w:tc>
          <w:tcPr>
            <w:tcW w:w="292"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5.29</w:t>
            </w:r>
          </w:p>
        </w:tc>
        <w:tc>
          <w:tcPr>
            <w:tcW w:w="16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3.95</w:t>
            </w:r>
          </w:p>
        </w:tc>
        <w:tc>
          <w:tcPr>
            <w:tcW w:w="20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46.3</w:t>
            </w:r>
          </w:p>
        </w:tc>
        <w:tc>
          <w:tcPr>
            <w:tcW w:w="34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40"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326"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15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74.7</w:t>
            </w:r>
          </w:p>
        </w:tc>
        <w:tc>
          <w:tcPr>
            <w:tcW w:w="20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71.5</w:t>
            </w:r>
          </w:p>
        </w:tc>
        <w:tc>
          <w:tcPr>
            <w:tcW w:w="25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19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2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38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38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90"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412" w:type="pct"/>
            <w:vMerge/>
            <w:tcBorders>
              <w:left w:val="single" w:sz="4" w:space="0" w:color="auto"/>
              <w:right w:val="single" w:sz="8" w:space="0" w:color="000000"/>
            </w:tcBorders>
            <w:shd w:val="clear" w:color="auto" w:fill="auto"/>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41" w:type="pct"/>
            <w:vMerge w:val="restart"/>
            <w:tcBorders>
              <w:top w:val="single" w:sz="4" w:space="0" w:color="auto"/>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Rhode Island Red x Local Breed </w:t>
            </w:r>
            <w:proofErr w:type="spellStart"/>
            <w:r w:rsidRPr="00203FA6">
              <w:rPr>
                <w:rFonts w:ascii="Times New Roman" w:hAnsi="Times New Roman"/>
                <w:bCs/>
                <w:color w:val="000000"/>
                <w:sz w:val="13"/>
                <w:szCs w:val="13"/>
              </w:rPr>
              <w:t>Netch</w:t>
            </w:r>
            <w:proofErr w:type="spellEnd"/>
          </w:p>
        </w:tc>
        <w:tc>
          <w:tcPr>
            <w:tcW w:w="336" w:type="pct"/>
            <w:tcBorders>
              <w:left w:val="single" w:sz="8" w:space="0" w:color="000000"/>
              <w:right w:val="single" w:sz="8" w:space="0" w:color="000000"/>
            </w:tcBorders>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32</w:t>
            </w:r>
          </w:p>
        </w:tc>
        <w:tc>
          <w:tcPr>
            <w:tcW w:w="292"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5.04</w:t>
            </w:r>
          </w:p>
        </w:tc>
        <w:tc>
          <w:tcPr>
            <w:tcW w:w="16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3.91</w:t>
            </w:r>
          </w:p>
        </w:tc>
        <w:tc>
          <w:tcPr>
            <w:tcW w:w="20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41.9</w:t>
            </w:r>
          </w:p>
        </w:tc>
        <w:tc>
          <w:tcPr>
            <w:tcW w:w="34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40"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326"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15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77.9</w:t>
            </w:r>
          </w:p>
        </w:tc>
        <w:tc>
          <w:tcPr>
            <w:tcW w:w="20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74.6</w:t>
            </w:r>
          </w:p>
        </w:tc>
        <w:tc>
          <w:tcPr>
            <w:tcW w:w="25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19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2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38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38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90"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412" w:type="pct"/>
            <w:vMerge/>
            <w:tcBorders>
              <w:left w:val="single" w:sz="4" w:space="0" w:color="auto"/>
              <w:right w:val="single" w:sz="8" w:space="0" w:color="000000"/>
            </w:tcBorders>
            <w:shd w:val="clear" w:color="auto" w:fill="auto"/>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41" w:type="pct"/>
            <w:vMerge/>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336" w:type="pct"/>
            <w:tcBorders>
              <w:left w:val="single" w:sz="8" w:space="0" w:color="000000"/>
              <w:bottom w:val="single" w:sz="8" w:space="0" w:color="000000"/>
              <w:right w:val="single" w:sz="8" w:space="0" w:color="000000"/>
            </w:tcBorders>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48</w:t>
            </w:r>
          </w:p>
        </w:tc>
        <w:tc>
          <w:tcPr>
            <w:tcW w:w="292" w:type="pct"/>
            <w:gridSpan w:val="2"/>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5.49</w:t>
            </w:r>
          </w:p>
        </w:tc>
        <w:tc>
          <w:tcPr>
            <w:tcW w:w="16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4.01</w:t>
            </w:r>
          </w:p>
        </w:tc>
        <w:tc>
          <w:tcPr>
            <w:tcW w:w="204"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48.9</w:t>
            </w:r>
          </w:p>
        </w:tc>
        <w:tc>
          <w:tcPr>
            <w:tcW w:w="342"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40"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49"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326" w:type="pct"/>
            <w:gridSpan w:val="2"/>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152"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73.4</w:t>
            </w:r>
          </w:p>
        </w:tc>
        <w:tc>
          <w:tcPr>
            <w:tcW w:w="204"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77.6</w:t>
            </w:r>
          </w:p>
        </w:tc>
        <w:tc>
          <w:tcPr>
            <w:tcW w:w="25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199"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2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38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38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290" w:type="pct"/>
            <w:tcBorders>
              <w:left w:val="single" w:sz="8" w:space="0" w:color="000000"/>
              <w:bottom w:val="single" w:sz="8" w:space="0" w:color="000000"/>
              <w:right w:val="single" w:sz="4" w:space="0" w:color="auto"/>
            </w:tcBorders>
            <w:shd w:val="clear" w:color="auto" w:fill="auto"/>
            <w:tcMar>
              <w:top w:w="17" w:type="dxa"/>
              <w:left w:w="69" w:type="dxa"/>
              <w:bottom w:w="0" w:type="dxa"/>
              <w:right w:w="69" w:type="dxa"/>
            </w:tcMar>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c>
          <w:tcPr>
            <w:tcW w:w="412" w:type="pct"/>
            <w:vMerge/>
            <w:tcBorders>
              <w:left w:val="single" w:sz="4" w:space="0" w:color="auto"/>
              <w:bottom w:val="single" w:sz="8" w:space="0" w:color="000000"/>
              <w:right w:val="single" w:sz="8" w:space="0" w:color="000000"/>
            </w:tcBorders>
            <w:shd w:val="clear" w:color="auto" w:fill="auto"/>
            <w:vAlign w:val="center"/>
          </w:tcPr>
          <w:p w:rsidR="007D0D79" w:rsidRPr="00203FA6" w:rsidRDefault="007D0D79"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41" w:type="pct"/>
            <w:vMerge w:val="restart"/>
            <w:tcBorders>
              <w:top w:val="single" w:sz="4" w:space="0" w:color="auto"/>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Rhode Island Red</w:t>
            </w:r>
            <w:r w:rsidR="00626923" w:rsidRPr="00203FA6">
              <w:rPr>
                <w:rFonts w:ascii="Times New Roman" w:hAnsi="Times New Roman"/>
                <w:bCs/>
                <w:color w:val="000000"/>
                <w:sz w:val="13"/>
                <w:szCs w:val="13"/>
              </w:rPr>
              <w:t xml:space="preserve"> </w:t>
            </w:r>
            <w:r w:rsidRPr="00203FA6">
              <w:rPr>
                <w:rFonts w:ascii="Times New Roman" w:hAnsi="Times New Roman"/>
                <w:bCs/>
                <w:color w:val="000000"/>
                <w:sz w:val="13"/>
                <w:szCs w:val="13"/>
              </w:rPr>
              <w:t>(RIR)</w:t>
            </w:r>
          </w:p>
        </w:tc>
        <w:tc>
          <w:tcPr>
            <w:tcW w:w="336" w:type="pct"/>
            <w:tcBorders>
              <w:top w:val="single" w:sz="8" w:space="0" w:color="000000"/>
              <w:left w:val="single" w:sz="8" w:space="0" w:color="000000"/>
              <w:right w:val="single" w:sz="8" w:space="0" w:color="000000"/>
            </w:tcBorders>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 – 8</w:t>
            </w:r>
          </w:p>
        </w:tc>
        <w:tc>
          <w:tcPr>
            <w:tcW w:w="292" w:type="pct"/>
            <w:gridSpan w:val="2"/>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16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204"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342"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vertAlign w:val="superscript"/>
              </w:rPr>
            </w:pPr>
            <w:r w:rsidRPr="00203FA6">
              <w:rPr>
                <w:rFonts w:ascii="Times New Roman" w:hAnsi="Times New Roman"/>
                <w:bCs/>
                <w:color w:val="000000"/>
                <w:sz w:val="13"/>
                <w:szCs w:val="13"/>
              </w:rPr>
              <w:t>483.30</w:t>
            </w:r>
            <w:r w:rsidRPr="00203FA6">
              <w:rPr>
                <w:rFonts w:ascii="Times New Roman" w:hAnsi="Times New Roman"/>
                <w:bCs/>
                <w:color w:val="000000"/>
                <w:sz w:val="13"/>
                <w:szCs w:val="13"/>
                <w:vertAlign w:val="superscript"/>
              </w:rPr>
              <w:t>a</w:t>
            </w:r>
          </w:p>
        </w:tc>
        <w:tc>
          <w:tcPr>
            <w:tcW w:w="240"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249"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326" w:type="pct"/>
            <w:gridSpan w:val="2"/>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152"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204"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25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199"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22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12.0</w:t>
            </w:r>
            <w:r w:rsidRPr="00203FA6">
              <w:rPr>
                <w:rFonts w:ascii="Times New Roman" w:hAnsi="Times New Roman"/>
                <w:bCs/>
                <w:color w:val="000000"/>
                <w:sz w:val="13"/>
                <w:szCs w:val="13"/>
                <w:vertAlign w:val="superscript"/>
              </w:rPr>
              <w:t>a</w:t>
            </w:r>
          </w:p>
        </w:tc>
        <w:tc>
          <w:tcPr>
            <w:tcW w:w="38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38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290" w:type="pct"/>
            <w:tcBorders>
              <w:top w:val="single" w:sz="8" w:space="0" w:color="000000"/>
              <w:left w:val="single" w:sz="8" w:space="0" w:color="000000"/>
              <w:right w:val="single" w:sz="4" w:space="0" w:color="auto"/>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412" w:type="pct"/>
            <w:vMerge w:val="restart"/>
            <w:tcBorders>
              <w:top w:val="single" w:sz="4" w:space="0" w:color="auto"/>
              <w:left w:val="single" w:sz="4" w:space="0" w:color="auto"/>
              <w:right w:val="single" w:sz="8" w:space="0" w:color="000000"/>
            </w:tcBorders>
            <w:shd w:val="clear" w:color="auto" w:fill="auto"/>
            <w:vAlign w:val="center"/>
          </w:tcPr>
          <w:p w:rsidR="00322A95" w:rsidRPr="00203FA6" w:rsidRDefault="00E31EE3"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Khawaj</w:t>
            </w:r>
            <w:r w:rsidR="00322A95" w:rsidRPr="00203FA6">
              <w:rPr>
                <w:rFonts w:ascii="Times New Roman" w:hAnsi="Times New Roman"/>
                <w:bCs/>
                <w:color w:val="000000"/>
                <w:sz w:val="13"/>
                <w:szCs w:val="13"/>
              </w:rPr>
              <w:t>a</w:t>
            </w:r>
            <w:proofErr w:type="spellEnd"/>
            <w:r w:rsidR="00322A95" w:rsidRPr="00203FA6">
              <w:rPr>
                <w:rFonts w:ascii="Times New Roman" w:hAnsi="Times New Roman"/>
                <w:bCs/>
                <w:color w:val="000000"/>
                <w:sz w:val="13"/>
                <w:szCs w:val="13"/>
              </w:rPr>
              <w:t xml:space="preserve"> et al (2012)</w:t>
            </w:r>
          </w:p>
        </w:tc>
      </w:tr>
      <w:tr w:rsidR="00626923" w:rsidRPr="00203FA6" w:rsidTr="00626923">
        <w:trPr>
          <w:jc w:val="center"/>
        </w:trPr>
        <w:tc>
          <w:tcPr>
            <w:tcW w:w="341" w:type="pct"/>
            <w:vMerge/>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336" w:type="pct"/>
            <w:tcBorders>
              <w:left w:val="single" w:sz="8" w:space="0" w:color="000000"/>
              <w:right w:val="single" w:sz="8" w:space="0" w:color="000000"/>
            </w:tcBorders>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9 – 20</w:t>
            </w:r>
          </w:p>
        </w:tc>
        <w:tc>
          <w:tcPr>
            <w:tcW w:w="292"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16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20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34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vertAlign w:val="superscript"/>
              </w:rPr>
            </w:pPr>
            <w:r w:rsidRPr="00203FA6">
              <w:rPr>
                <w:rFonts w:ascii="Times New Roman" w:hAnsi="Times New Roman"/>
                <w:bCs/>
                <w:color w:val="000000"/>
                <w:sz w:val="13"/>
                <w:szCs w:val="13"/>
              </w:rPr>
              <w:t>642.10</w:t>
            </w:r>
            <w:r w:rsidRPr="00203FA6">
              <w:rPr>
                <w:rFonts w:ascii="Times New Roman" w:hAnsi="Times New Roman"/>
                <w:bCs/>
                <w:color w:val="000000"/>
                <w:sz w:val="13"/>
                <w:szCs w:val="13"/>
                <w:vertAlign w:val="superscript"/>
              </w:rPr>
              <w:t>c</w:t>
            </w:r>
          </w:p>
        </w:tc>
        <w:tc>
          <w:tcPr>
            <w:tcW w:w="240"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2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326"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15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20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25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19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22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6.0</w:t>
            </w:r>
            <w:r w:rsidRPr="00203FA6">
              <w:rPr>
                <w:rFonts w:ascii="Times New Roman" w:hAnsi="Times New Roman"/>
                <w:bCs/>
                <w:color w:val="000000"/>
                <w:sz w:val="13"/>
                <w:szCs w:val="13"/>
                <w:vertAlign w:val="superscript"/>
              </w:rPr>
              <w:t>a</w:t>
            </w:r>
          </w:p>
        </w:tc>
        <w:tc>
          <w:tcPr>
            <w:tcW w:w="38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38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290"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412" w:type="pct"/>
            <w:vMerge/>
            <w:tcBorders>
              <w:left w:val="single" w:sz="4" w:space="0" w:color="auto"/>
              <w:right w:val="single" w:sz="8" w:space="0" w:color="000000"/>
            </w:tcBorders>
            <w:shd w:val="clear" w:color="auto" w:fill="auto"/>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41" w:type="pct"/>
            <w:vMerge w:val="restart"/>
            <w:tcBorders>
              <w:top w:val="single" w:sz="4" w:space="0" w:color="auto"/>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Fayoumi</w:t>
            </w:r>
            <w:proofErr w:type="spellEnd"/>
            <w:r w:rsidRPr="00203FA6">
              <w:rPr>
                <w:rFonts w:ascii="Times New Roman" w:hAnsi="Times New Roman"/>
                <w:bCs/>
                <w:color w:val="000000"/>
                <w:sz w:val="13"/>
                <w:szCs w:val="13"/>
              </w:rPr>
              <w:t xml:space="preserve"> </w:t>
            </w:r>
          </w:p>
        </w:tc>
        <w:tc>
          <w:tcPr>
            <w:tcW w:w="336" w:type="pct"/>
            <w:tcBorders>
              <w:left w:val="single" w:sz="8" w:space="0" w:color="000000"/>
              <w:right w:val="single" w:sz="8" w:space="0" w:color="000000"/>
            </w:tcBorders>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 – 8</w:t>
            </w:r>
          </w:p>
        </w:tc>
        <w:tc>
          <w:tcPr>
            <w:tcW w:w="292"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16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20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34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vertAlign w:val="superscript"/>
              </w:rPr>
            </w:pPr>
            <w:r w:rsidRPr="00203FA6">
              <w:rPr>
                <w:rFonts w:ascii="Times New Roman" w:hAnsi="Times New Roman"/>
                <w:bCs/>
                <w:color w:val="000000"/>
                <w:sz w:val="13"/>
                <w:szCs w:val="13"/>
              </w:rPr>
              <w:t>364.10</w:t>
            </w:r>
            <w:r w:rsidRPr="00203FA6">
              <w:rPr>
                <w:rFonts w:ascii="Times New Roman" w:hAnsi="Times New Roman"/>
                <w:bCs/>
                <w:color w:val="000000"/>
                <w:sz w:val="13"/>
                <w:szCs w:val="13"/>
                <w:vertAlign w:val="superscript"/>
              </w:rPr>
              <w:t>c</w:t>
            </w:r>
          </w:p>
        </w:tc>
        <w:tc>
          <w:tcPr>
            <w:tcW w:w="240"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2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326"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15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20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25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19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22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9.0</w:t>
            </w:r>
            <w:r w:rsidRPr="00203FA6">
              <w:rPr>
                <w:rFonts w:ascii="Times New Roman" w:hAnsi="Times New Roman"/>
                <w:bCs/>
                <w:color w:val="000000"/>
                <w:sz w:val="13"/>
                <w:szCs w:val="13"/>
                <w:vertAlign w:val="superscript"/>
              </w:rPr>
              <w:t>b</w:t>
            </w:r>
          </w:p>
        </w:tc>
        <w:tc>
          <w:tcPr>
            <w:tcW w:w="38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38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290"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412" w:type="pct"/>
            <w:vMerge/>
            <w:tcBorders>
              <w:left w:val="single" w:sz="4" w:space="0" w:color="auto"/>
              <w:right w:val="single" w:sz="8" w:space="0" w:color="000000"/>
            </w:tcBorders>
            <w:shd w:val="clear" w:color="auto" w:fill="auto"/>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41" w:type="pct"/>
            <w:vMerge/>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336" w:type="pct"/>
            <w:tcBorders>
              <w:left w:val="single" w:sz="8" w:space="0" w:color="000000"/>
              <w:right w:val="single" w:sz="8" w:space="0" w:color="000000"/>
            </w:tcBorders>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9 – 20</w:t>
            </w:r>
          </w:p>
        </w:tc>
        <w:tc>
          <w:tcPr>
            <w:tcW w:w="292"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16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20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34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vertAlign w:val="superscript"/>
              </w:rPr>
            </w:pPr>
            <w:r w:rsidRPr="00203FA6">
              <w:rPr>
                <w:rFonts w:ascii="Times New Roman" w:hAnsi="Times New Roman"/>
                <w:bCs/>
                <w:color w:val="000000"/>
                <w:sz w:val="13"/>
                <w:szCs w:val="13"/>
              </w:rPr>
              <w:t>417.56</w:t>
            </w:r>
            <w:r w:rsidRPr="00203FA6">
              <w:rPr>
                <w:rFonts w:ascii="Times New Roman" w:hAnsi="Times New Roman"/>
                <w:bCs/>
                <w:color w:val="000000"/>
                <w:sz w:val="13"/>
                <w:szCs w:val="13"/>
                <w:vertAlign w:val="superscript"/>
              </w:rPr>
              <w:t>d</w:t>
            </w:r>
          </w:p>
        </w:tc>
        <w:tc>
          <w:tcPr>
            <w:tcW w:w="240"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2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326"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15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20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25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19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22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4.0</w:t>
            </w:r>
            <w:r w:rsidRPr="00203FA6">
              <w:rPr>
                <w:rFonts w:ascii="Times New Roman" w:hAnsi="Times New Roman"/>
                <w:bCs/>
                <w:color w:val="000000"/>
                <w:sz w:val="13"/>
                <w:szCs w:val="13"/>
                <w:vertAlign w:val="superscript"/>
              </w:rPr>
              <w:t>b</w:t>
            </w:r>
          </w:p>
        </w:tc>
        <w:tc>
          <w:tcPr>
            <w:tcW w:w="38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38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290"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412" w:type="pct"/>
            <w:vMerge/>
            <w:tcBorders>
              <w:left w:val="single" w:sz="4" w:space="0" w:color="auto"/>
              <w:right w:val="single" w:sz="8" w:space="0" w:color="000000"/>
            </w:tcBorders>
            <w:shd w:val="clear" w:color="auto" w:fill="auto"/>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41" w:type="pct"/>
            <w:vMerge w:val="restart"/>
            <w:tcBorders>
              <w:top w:val="single" w:sz="4" w:space="0" w:color="auto"/>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RIR x </w:t>
            </w:r>
            <w:proofErr w:type="spellStart"/>
            <w:r w:rsidRPr="00203FA6">
              <w:rPr>
                <w:rFonts w:ascii="Times New Roman" w:hAnsi="Times New Roman"/>
                <w:bCs/>
                <w:color w:val="000000"/>
                <w:sz w:val="13"/>
                <w:szCs w:val="13"/>
              </w:rPr>
              <w:t>Fayoumi</w:t>
            </w:r>
            <w:proofErr w:type="spellEnd"/>
            <w:r w:rsidRPr="00203FA6">
              <w:rPr>
                <w:rFonts w:ascii="Times New Roman" w:hAnsi="Times New Roman"/>
                <w:bCs/>
                <w:color w:val="000000"/>
                <w:sz w:val="13"/>
                <w:szCs w:val="13"/>
              </w:rPr>
              <w:t xml:space="preserve"> </w:t>
            </w:r>
          </w:p>
        </w:tc>
        <w:tc>
          <w:tcPr>
            <w:tcW w:w="336" w:type="pct"/>
            <w:tcBorders>
              <w:left w:val="single" w:sz="8" w:space="0" w:color="000000"/>
              <w:right w:val="single" w:sz="8" w:space="0" w:color="000000"/>
            </w:tcBorders>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 – 8</w:t>
            </w:r>
          </w:p>
        </w:tc>
        <w:tc>
          <w:tcPr>
            <w:tcW w:w="292"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16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20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34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vertAlign w:val="superscript"/>
              </w:rPr>
            </w:pPr>
            <w:r w:rsidRPr="00203FA6">
              <w:rPr>
                <w:rFonts w:ascii="Times New Roman" w:hAnsi="Times New Roman"/>
                <w:bCs/>
                <w:color w:val="000000"/>
                <w:sz w:val="13"/>
                <w:szCs w:val="13"/>
              </w:rPr>
              <w:t>462.56</w:t>
            </w:r>
            <w:r w:rsidRPr="00203FA6">
              <w:rPr>
                <w:rFonts w:ascii="Times New Roman" w:hAnsi="Times New Roman"/>
                <w:bCs/>
                <w:color w:val="000000"/>
                <w:sz w:val="13"/>
                <w:szCs w:val="13"/>
                <w:vertAlign w:val="superscript"/>
              </w:rPr>
              <w:t>b</w:t>
            </w:r>
          </w:p>
        </w:tc>
        <w:tc>
          <w:tcPr>
            <w:tcW w:w="240"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2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326"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15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20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25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19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22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7.30</w:t>
            </w:r>
            <w:r w:rsidRPr="00203FA6">
              <w:rPr>
                <w:rFonts w:ascii="Times New Roman" w:hAnsi="Times New Roman"/>
                <w:bCs/>
                <w:color w:val="000000"/>
                <w:sz w:val="13"/>
                <w:szCs w:val="13"/>
                <w:vertAlign w:val="superscript"/>
              </w:rPr>
              <w:t>c</w:t>
            </w:r>
          </w:p>
        </w:tc>
        <w:tc>
          <w:tcPr>
            <w:tcW w:w="38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38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290"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412" w:type="pct"/>
            <w:vMerge/>
            <w:tcBorders>
              <w:left w:val="single" w:sz="4" w:space="0" w:color="auto"/>
              <w:right w:val="single" w:sz="8" w:space="0" w:color="000000"/>
            </w:tcBorders>
            <w:shd w:val="clear" w:color="auto" w:fill="auto"/>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41" w:type="pct"/>
            <w:vMerge/>
            <w:tcBorders>
              <w:left w:val="single" w:sz="8" w:space="0" w:color="000000"/>
              <w:bottom w:val="single" w:sz="4" w:space="0" w:color="auto"/>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336" w:type="pct"/>
            <w:tcBorders>
              <w:left w:val="single" w:sz="8" w:space="0" w:color="000000"/>
              <w:right w:val="single" w:sz="8" w:space="0" w:color="000000"/>
            </w:tcBorders>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9 – 20</w:t>
            </w:r>
          </w:p>
        </w:tc>
        <w:tc>
          <w:tcPr>
            <w:tcW w:w="292"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16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20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34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vertAlign w:val="superscript"/>
              </w:rPr>
            </w:pPr>
            <w:r w:rsidRPr="00203FA6">
              <w:rPr>
                <w:rFonts w:ascii="Times New Roman" w:hAnsi="Times New Roman"/>
                <w:bCs/>
                <w:color w:val="000000"/>
                <w:sz w:val="13"/>
                <w:szCs w:val="13"/>
              </w:rPr>
              <w:t>666.80</w:t>
            </w:r>
            <w:r w:rsidRPr="00203FA6">
              <w:rPr>
                <w:rFonts w:ascii="Times New Roman" w:hAnsi="Times New Roman"/>
                <w:bCs/>
                <w:color w:val="000000"/>
                <w:sz w:val="13"/>
                <w:szCs w:val="13"/>
                <w:vertAlign w:val="superscript"/>
              </w:rPr>
              <w:t>b</w:t>
            </w:r>
          </w:p>
        </w:tc>
        <w:tc>
          <w:tcPr>
            <w:tcW w:w="240"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2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326"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15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20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25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19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22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2.80</w:t>
            </w:r>
            <w:r w:rsidRPr="00203FA6">
              <w:rPr>
                <w:rFonts w:ascii="Times New Roman" w:hAnsi="Times New Roman"/>
                <w:bCs/>
                <w:color w:val="000000"/>
                <w:sz w:val="13"/>
                <w:szCs w:val="13"/>
                <w:vertAlign w:val="superscript"/>
              </w:rPr>
              <w:t>c</w:t>
            </w:r>
          </w:p>
        </w:tc>
        <w:tc>
          <w:tcPr>
            <w:tcW w:w="38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38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290"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412" w:type="pct"/>
            <w:vMerge/>
            <w:tcBorders>
              <w:left w:val="single" w:sz="4" w:space="0" w:color="auto"/>
              <w:right w:val="single" w:sz="8" w:space="0" w:color="000000"/>
            </w:tcBorders>
            <w:shd w:val="clear" w:color="auto" w:fill="auto"/>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41" w:type="pct"/>
            <w:vMerge w:val="restart"/>
            <w:tcBorders>
              <w:top w:val="single" w:sz="4" w:space="0" w:color="auto"/>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Fayoumi</w:t>
            </w:r>
            <w:proofErr w:type="spellEnd"/>
            <w:r w:rsidRPr="00203FA6">
              <w:rPr>
                <w:rFonts w:ascii="Times New Roman" w:hAnsi="Times New Roman"/>
                <w:bCs/>
                <w:color w:val="000000"/>
                <w:sz w:val="13"/>
                <w:szCs w:val="13"/>
              </w:rPr>
              <w:t xml:space="preserve"> x RIR</w:t>
            </w:r>
          </w:p>
        </w:tc>
        <w:tc>
          <w:tcPr>
            <w:tcW w:w="336" w:type="pct"/>
            <w:tcBorders>
              <w:left w:val="single" w:sz="8" w:space="0" w:color="000000"/>
              <w:right w:val="single" w:sz="8" w:space="0" w:color="000000"/>
            </w:tcBorders>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0 – 8</w:t>
            </w:r>
          </w:p>
        </w:tc>
        <w:tc>
          <w:tcPr>
            <w:tcW w:w="292"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16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20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34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vertAlign w:val="superscript"/>
              </w:rPr>
            </w:pPr>
            <w:r w:rsidRPr="00203FA6">
              <w:rPr>
                <w:rFonts w:ascii="Times New Roman" w:hAnsi="Times New Roman"/>
                <w:bCs/>
                <w:color w:val="000000"/>
                <w:sz w:val="13"/>
                <w:szCs w:val="13"/>
              </w:rPr>
              <w:t>491.52</w:t>
            </w:r>
            <w:r w:rsidRPr="00203FA6">
              <w:rPr>
                <w:rFonts w:ascii="Times New Roman" w:hAnsi="Times New Roman"/>
                <w:bCs/>
                <w:color w:val="000000"/>
                <w:sz w:val="13"/>
                <w:szCs w:val="13"/>
                <w:vertAlign w:val="superscript"/>
              </w:rPr>
              <w:t>d</w:t>
            </w:r>
          </w:p>
        </w:tc>
        <w:tc>
          <w:tcPr>
            <w:tcW w:w="240"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2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326" w:type="pct"/>
            <w:gridSpan w:val="2"/>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15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20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25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19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22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7.10</w:t>
            </w:r>
            <w:r w:rsidRPr="00203FA6">
              <w:rPr>
                <w:rFonts w:ascii="Times New Roman" w:hAnsi="Times New Roman"/>
                <w:bCs/>
                <w:color w:val="000000"/>
                <w:sz w:val="13"/>
                <w:szCs w:val="13"/>
                <w:vertAlign w:val="superscript"/>
              </w:rPr>
              <w:t>c</w:t>
            </w:r>
          </w:p>
        </w:tc>
        <w:tc>
          <w:tcPr>
            <w:tcW w:w="38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38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290"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412" w:type="pct"/>
            <w:vMerge/>
            <w:tcBorders>
              <w:left w:val="single" w:sz="4" w:space="0" w:color="auto"/>
              <w:right w:val="single" w:sz="8" w:space="0" w:color="000000"/>
            </w:tcBorders>
            <w:shd w:val="clear" w:color="auto" w:fill="auto"/>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41" w:type="pct"/>
            <w:vMerge/>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336" w:type="pct"/>
            <w:tcBorders>
              <w:left w:val="single" w:sz="8" w:space="0" w:color="000000"/>
              <w:bottom w:val="single" w:sz="8" w:space="0" w:color="000000"/>
              <w:right w:val="single" w:sz="8" w:space="0" w:color="000000"/>
            </w:tcBorders>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9 – 20</w:t>
            </w:r>
          </w:p>
        </w:tc>
        <w:tc>
          <w:tcPr>
            <w:tcW w:w="292" w:type="pct"/>
            <w:gridSpan w:val="2"/>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16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204"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342"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vertAlign w:val="superscript"/>
              </w:rPr>
            </w:pPr>
            <w:r w:rsidRPr="00203FA6">
              <w:rPr>
                <w:rFonts w:ascii="Times New Roman" w:hAnsi="Times New Roman"/>
                <w:bCs/>
                <w:color w:val="000000"/>
                <w:sz w:val="13"/>
                <w:szCs w:val="13"/>
              </w:rPr>
              <w:t>708.48</w:t>
            </w:r>
            <w:r w:rsidRPr="00203FA6">
              <w:rPr>
                <w:rFonts w:ascii="Times New Roman" w:hAnsi="Times New Roman"/>
                <w:bCs/>
                <w:color w:val="000000"/>
                <w:sz w:val="13"/>
                <w:szCs w:val="13"/>
                <w:vertAlign w:val="superscript"/>
              </w:rPr>
              <w:t>d</w:t>
            </w:r>
          </w:p>
        </w:tc>
        <w:tc>
          <w:tcPr>
            <w:tcW w:w="240"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249"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326" w:type="pct"/>
            <w:gridSpan w:val="2"/>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152"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204"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25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199"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22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2.69</w:t>
            </w:r>
            <w:r w:rsidRPr="00203FA6">
              <w:rPr>
                <w:rFonts w:ascii="Times New Roman" w:hAnsi="Times New Roman"/>
                <w:bCs/>
                <w:color w:val="000000"/>
                <w:sz w:val="13"/>
                <w:szCs w:val="13"/>
                <w:vertAlign w:val="superscript"/>
              </w:rPr>
              <w:t>c</w:t>
            </w:r>
          </w:p>
        </w:tc>
        <w:tc>
          <w:tcPr>
            <w:tcW w:w="38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38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290" w:type="pct"/>
            <w:tcBorders>
              <w:left w:val="single" w:sz="8" w:space="0" w:color="000000"/>
              <w:bottom w:val="single" w:sz="8" w:space="0" w:color="000000"/>
              <w:right w:val="single" w:sz="4" w:space="0" w:color="auto"/>
            </w:tcBorders>
            <w:shd w:val="clear" w:color="auto" w:fill="auto"/>
            <w:tcMar>
              <w:top w:w="17" w:type="dxa"/>
              <w:left w:w="69" w:type="dxa"/>
              <w:bottom w:w="0" w:type="dxa"/>
              <w:right w:w="69" w:type="dxa"/>
            </w:tcMar>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c>
          <w:tcPr>
            <w:tcW w:w="412" w:type="pct"/>
            <w:vMerge/>
            <w:tcBorders>
              <w:left w:val="single" w:sz="4" w:space="0" w:color="auto"/>
              <w:bottom w:val="single" w:sz="8" w:space="0" w:color="000000"/>
              <w:right w:val="single" w:sz="8" w:space="0" w:color="000000"/>
            </w:tcBorders>
            <w:shd w:val="clear" w:color="auto" w:fill="auto"/>
            <w:vAlign w:val="center"/>
          </w:tcPr>
          <w:p w:rsidR="00322A95" w:rsidRPr="00203FA6" w:rsidRDefault="00322A95" w:rsidP="00203FA6">
            <w:pPr>
              <w:snapToGrid w:val="0"/>
              <w:spacing w:after="0" w:line="240" w:lineRule="auto"/>
              <w:jc w:val="both"/>
              <w:rPr>
                <w:rFonts w:ascii="Times New Roman" w:hAnsi="Times New Roman"/>
                <w:bCs/>
                <w:color w:val="000000"/>
                <w:sz w:val="13"/>
                <w:szCs w:val="13"/>
              </w:rPr>
            </w:pPr>
          </w:p>
        </w:tc>
      </w:tr>
    </w:tbl>
    <w:p w:rsidR="00626923" w:rsidRPr="00626923" w:rsidRDefault="00626923" w:rsidP="00203FA6">
      <w:pPr>
        <w:snapToGrid w:val="0"/>
        <w:spacing w:after="0" w:line="240" w:lineRule="auto"/>
        <w:ind w:firstLine="425"/>
        <w:jc w:val="both"/>
        <w:rPr>
          <w:rFonts w:ascii="Times New Roman" w:hAnsi="Times New Roman"/>
          <w:sz w:val="20"/>
        </w:rPr>
      </w:pPr>
    </w:p>
    <w:p w:rsidR="006224DA" w:rsidRPr="00626923" w:rsidRDefault="006224DA" w:rsidP="00CB0834">
      <w:pPr>
        <w:snapToGrid w:val="0"/>
        <w:spacing w:after="0" w:line="240" w:lineRule="auto"/>
        <w:jc w:val="center"/>
        <w:rPr>
          <w:rFonts w:ascii="Times New Roman" w:hAnsi="Times New Roman"/>
          <w:sz w:val="20"/>
          <w:szCs w:val="24"/>
        </w:rPr>
      </w:pPr>
      <w:r w:rsidRPr="00626923">
        <w:rPr>
          <w:rFonts w:ascii="Times New Roman" w:hAnsi="Times New Roman"/>
          <w:b/>
          <w:sz w:val="20"/>
          <w:szCs w:val="18"/>
        </w:rPr>
        <w:t>Table 6: Breed, Age, References and Egg Quality Parameters (Continues)</w:t>
      </w:r>
    </w:p>
    <w:tbl>
      <w:tblPr>
        <w:tblW w:w="5000" w:type="pct"/>
        <w:jc w:val="center"/>
        <w:tblCellMar>
          <w:left w:w="57" w:type="dxa"/>
          <w:right w:w="57" w:type="dxa"/>
        </w:tblCellMar>
        <w:tblLook w:val="04A0"/>
      </w:tblPr>
      <w:tblGrid>
        <w:gridCol w:w="720"/>
        <w:gridCol w:w="633"/>
        <w:gridCol w:w="414"/>
        <w:gridCol w:w="414"/>
        <w:gridCol w:w="431"/>
        <w:gridCol w:w="469"/>
        <w:gridCol w:w="454"/>
        <w:gridCol w:w="469"/>
        <w:gridCol w:w="476"/>
        <w:gridCol w:w="503"/>
        <w:gridCol w:w="349"/>
        <w:gridCol w:w="497"/>
        <w:gridCol w:w="473"/>
        <w:gridCol w:w="431"/>
        <w:gridCol w:w="719"/>
        <w:gridCol w:w="719"/>
        <w:gridCol w:w="547"/>
        <w:gridCol w:w="770"/>
      </w:tblGrid>
      <w:tr w:rsidR="00626923" w:rsidRPr="00203FA6" w:rsidTr="00CB0834">
        <w:trPr>
          <w:tblHeader/>
          <w:jc w:val="center"/>
        </w:trPr>
        <w:tc>
          <w:tcPr>
            <w:tcW w:w="380" w:type="pct"/>
            <w:tcBorders>
              <w:top w:val="single" w:sz="4" w:space="0" w:color="auto"/>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bCs/>
                <w:color w:val="000000"/>
                <w:sz w:val="13"/>
                <w:szCs w:val="13"/>
              </w:rPr>
              <w:t>Breed</w:t>
            </w:r>
            <w:r w:rsidRPr="00203FA6">
              <w:rPr>
                <w:rFonts w:ascii="Times New Roman" w:hAnsi="Times New Roman"/>
                <w:b/>
                <w:color w:val="000000"/>
                <w:sz w:val="13"/>
                <w:szCs w:val="13"/>
              </w:rPr>
              <w:t xml:space="preserve"> </w:t>
            </w:r>
          </w:p>
        </w:tc>
        <w:tc>
          <w:tcPr>
            <w:tcW w:w="334" w:type="pct"/>
            <w:tcBorders>
              <w:top w:val="single" w:sz="8" w:space="0" w:color="000000"/>
              <w:left w:val="single" w:sz="8" w:space="0" w:color="000000"/>
              <w:bottom w:val="single" w:sz="8" w:space="0" w:color="000000"/>
              <w:right w:val="single" w:sz="8" w:space="0" w:color="000000"/>
            </w:tcBorders>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
                <w:bCs/>
                <w:color w:val="000000"/>
                <w:sz w:val="13"/>
                <w:szCs w:val="13"/>
              </w:rPr>
            </w:pPr>
            <w:r w:rsidRPr="00203FA6">
              <w:rPr>
                <w:rFonts w:ascii="Times New Roman" w:hAnsi="Times New Roman"/>
                <w:b/>
                <w:bCs/>
                <w:color w:val="000000"/>
                <w:sz w:val="13"/>
                <w:szCs w:val="13"/>
              </w:rPr>
              <w:t>Age</w:t>
            </w:r>
          </w:p>
          <w:p w:rsidR="006224DA" w:rsidRPr="00203FA6" w:rsidRDefault="006224DA" w:rsidP="00203FA6">
            <w:pPr>
              <w:snapToGrid w:val="0"/>
              <w:spacing w:after="0" w:line="240" w:lineRule="auto"/>
              <w:jc w:val="both"/>
              <w:rPr>
                <w:rFonts w:ascii="Times New Roman" w:hAnsi="Times New Roman"/>
                <w:b/>
                <w:bCs/>
                <w:color w:val="000000"/>
                <w:sz w:val="13"/>
                <w:szCs w:val="13"/>
              </w:rPr>
            </w:pPr>
            <w:r w:rsidRPr="00203FA6">
              <w:rPr>
                <w:rFonts w:ascii="Times New Roman" w:hAnsi="Times New Roman"/>
                <w:b/>
                <w:bCs/>
                <w:color w:val="000000"/>
                <w:sz w:val="13"/>
                <w:szCs w:val="13"/>
              </w:rPr>
              <w:t>(Weeks)</w:t>
            </w:r>
          </w:p>
        </w:tc>
        <w:tc>
          <w:tcPr>
            <w:tcW w:w="218"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bCs/>
                <w:color w:val="000000"/>
                <w:sz w:val="13"/>
                <w:szCs w:val="13"/>
              </w:rPr>
              <w:t>EL</w:t>
            </w:r>
            <w:r w:rsidRPr="00203FA6">
              <w:rPr>
                <w:rFonts w:ascii="Times New Roman" w:hAnsi="Times New Roman"/>
                <w:b/>
                <w:color w:val="000000"/>
                <w:sz w:val="13"/>
                <w:szCs w:val="13"/>
              </w:rPr>
              <w:t xml:space="preserve"> </w:t>
            </w:r>
          </w:p>
          <w:p w:rsidR="006224DA" w:rsidRPr="00203FA6" w:rsidRDefault="006224DA"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color w:val="000000"/>
                <w:sz w:val="13"/>
                <w:szCs w:val="13"/>
              </w:rPr>
              <w:t>(cm)</w:t>
            </w:r>
          </w:p>
        </w:tc>
        <w:tc>
          <w:tcPr>
            <w:tcW w:w="218"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bCs/>
                <w:color w:val="000000"/>
                <w:sz w:val="13"/>
                <w:szCs w:val="13"/>
              </w:rPr>
              <w:t>EB</w:t>
            </w:r>
            <w:r w:rsidRPr="00203FA6">
              <w:rPr>
                <w:rFonts w:ascii="Times New Roman" w:hAnsi="Times New Roman"/>
                <w:b/>
                <w:color w:val="000000"/>
                <w:sz w:val="13"/>
                <w:szCs w:val="13"/>
              </w:rPr>
              <w:t xml:space="preserve"> </w:t>
            </w:r>
          </w:p>
          <w:p w:rsidR="006224DA" w:rsidRPr="00203FA6" w:rsidRDefault="006224DA"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color w:val="000000"/>
                <w:sz w:val="13"/>
                <w:szCs w:val="13"/>
              </w:rPr>
              <w:t>(cm)</w:t>
            </w:r>
          </w:p>
        </w:tc>
        <w:tc>
          <w:tcPr>
            <w:tcW w:w="227"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
                <w:bCs/>
                <w:color w:val="000000"/>
                <w:sz w:val="13"/>
                <w:szCs w:val="13"/>
              </w:rPr>
            </w:pPr>
            <w:r w:rsidRPr="00203FA6">
              <w:rPr>
                <w:rFonts w:ascii="Times New Roman" w:hAnsi="Times New Roman"/>
                <w:b/>
                <w:bCs/>
                <w:color w:val="000000"/>
                <w:sz w:val="13"/>
                <w:szCs w:val="13"/>
              </w:rPr>
              <w:t>EW</w:t>
            </w:r>
          </w:p>
          <w:p w:rsidR="006224DA" w:rsidRPr="00203FA6" w:rsidRDefault="006224DA"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bCs/>
                <w:color w:val="000000"/>
                <w:sz w:val="13"/>
                <w:szCs w:val="13"/>
              </w:rPr>
              <w:t>(g)</w:t>
            </w:r>
            <w:r w:rsidRPr="00203FA6">
              <w:rPr>
                <w:rFonts w:ascii="Times New Roman" w:hAnsi="Times New Roman"/>
                <w:b/>
                <w:color w:val="000000"/>
                <w:sz w:val="13"/>
                <w:szCs w:val="13"/>
              </w:rPr>
              <w:t xml:space="preserve"> </w:t>
            </w:r>
          </w:p>
        </w:tc>
        <w:tc>
          <w:tcPr>
            <w:tcW w:w="247"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EBW (g)</w:t>
            </w:r>
          </w:p>
        </w:tc>
        <w:tc>
          <w:tcPr>
            <w:tcW w:w="239"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ESW</w:t>
            </w:r>
          </w:p>
          <w:p w:rsidR="006224DA" w:rsidRPr="00203FA6" w:rsidRDefault="006224DA"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(g)</w:t>
            </w:r>
          </w:p>
        </w:tc>
        <w:tc>
          <w:tcPr>
            <w:tcW w:w="247"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EST</w:t>
            </w:r>
          </w:p>
          <w:p w:rsidR="006224DA" w:rsidRPr="00203FA6" w:rsidRDefault="006224DA"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(mm)</w:t>
            </w:r>
          </w:p>
        </w:tc>
        <w:tc>
          <w:tcPr>
            <w:tcW w:w="251"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EYW</w:t>
            </w:r>
          </w:p>
          <w:p w:rsidR="006224DA" w:rsidRPr="00203FA6" w:rsidRDefault="006224DA"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(g)</w:t>
            </w:r>
          </w:p>
        </w:tc>
        <w:tc>
          <w:tcPr>
            <w:tcW w:w="265"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ESI</w:t>
            </w:r>
          </w:p>
          <w:p w:rsidR="006224DA" w:rsidRPr="00203FA6" w:rsidRDefault="006224DA"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w:t>
            </w:r>
          </w:p>
        </w:tc>
        <w:tc>
          <w:tcPr>
            <w:tcW w:w="184"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HU</w:t>
            </w:r>
          </w:p>
        </w:tc>
        <w:tc>
          <w:tcPr>
            <w:tcW w:w="262"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EAW</w:t>
            </w:r>
          </w:p>
          <w:p w:rsidR="006224DA" w:rsidRPr="00203FA6" w:rsidRDefault="006224DA"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(g)</w:t>
            </w:r>
          </w:p>
        </w:tc>
        <w:tc>
          <w:tcPr>
            <w:tcW w:w="249"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 xml:space="preserve">EP </w:t>
            </w:r>
          </w:p>
          <w:p w:rsidR="006224DA" w:rsidRPr="00203FA6" w:rsidRDefault="006224DA"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w:t>
            </w:r>
          </w:p>
        </w:tc>
        <w:tc>
          <w:tcPr>
            <w:tcW w:w="227"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FE</w:t>
            </w:r>
          </w:p>
        </w:tc>
        <w:tc>
          <w:tcPr>
            <w:tcW w:w="379"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 xml:space="preserve">Mortality </w:t>
            </w:r>
          </w:p>
          <w:p w:rsidR="006224DA" w:rsidRPr="00203FA6" w:rsidRDefault="006224DA"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w:t>
            </w:r>
          </w:p>
        </w:tc>
        <w:tc>
          <w:tcPr>
            <w:tcW w:w="379"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Feed Intake</w:t>
            </w:r>
          </w:p>
          <w:p w:rsidR="006224DA" w:rsidRPr="00203FA6" w:rsidRDefault="006224DA"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 xml:space="preserve">(g/bird/d) </w:t>
            </w:r>
          </w:p>
        </w:tc>
        <w:tc>
          <w:tcPr>
            <w:tcW w:w="288" w:type="pct"/>
            <w:tcBorders>
              <w:top w:val="single" w:sz="8" w:space="0" w:color="000000"/>
              <w:left w:val="single" w:sz="8" w:space="0" w:color="000000"/>
              <w:bottom w:val="single" w:sz="8" w:space="0" w:color="000000"/>
              <w:right w:val="single" w:sz="4" w:space="0" w:color="auto"/>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 xml:space="preserve">Month Rate (%) </w:t>
            </w:r>
          </w:p>
        </w:tc>
        <w:tc>
          <w:tcPr>
            <w:tcW w:w="408" w:type="pct"/>
            <w:tcBorders>
              <w:top w:val="single" w:sz="4" w:space="0" w:color="auto"/>
              <w:left w:val="single" w:sz="4" w:space="0" w:color="auto"/>
              <w:right w:val="single" w:sz="8" w:space="0" w:color="000000"/>
            </w:tcBorders>
            <w:shd w:val="clear" w:color="auto" w:fill="auto"/>
            <w:vAlign w:val="center"/>
          </w:tcPr>
          <w:p w:rsidR="006224DA" w:rsidRPr="00203FA6" w:rsidRDefault="006224DA"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bCs/>
                <w:color w:val="000000"/>
                <w:sz w:val="13"/>
                <w:szCs w:val="13"/>
              </w:rPr>
              <w:t>References</w:t>
            </w:r>
          </w:p>
        </w:tc>
      </w:tr>
      <w:tr w:rsidR="00626923" w:rsidRPr="00203FA6" w:rsidTr="00626923">
        <w:trPr>
          <w:jc w:val="center"/>
        </w:trPr>
        <w:tc>
          <w:tcPr>
            <w:tcW w:w="380" w:type="pct"/>
            <w:vMerge w:val="restart"/>
            <w:tcBorders>
              <w:top w:val="single" w:sz="4" w:space="0" w:color="auto"/>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Lahmann</w:t>
            </w:r>
            <w:proofErr w:type="spellEnd"/>
            <w:r w:rsidRPr="00203FA6">
              <w:rPr>
                <w:rFonts w:ascii="Times New Roman" w:hAnsi="Times New Roman"/>
                <w:bCs/>
                <w:color w:val="000000"/>
                <w:sz w:val="13"/>
                <w:szCs w:val="13"/>
              </w:rPr>
              <w:t xml:space="preserve"> White</w:t>
            </w:r>
          </w:p>
        </w:tc>
        <w:tc>
          <w:tcPr>
            <w:tcW w:w="334" w:type="pct"/>
            <w:tcBorders>
              <w:top w:val="single" w:sz="8" w:space="0" w:color="000000"/>
              <w:left w:val="single" w:sz="8" w:space="0" w:color="000000"/>
              <w:right w:val="single" w:sz="8" w:space="0" w:color="000000"/>
            </w:tcBorders>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20</w:t>
            </w:r>
          </w:p>
        </w:tc>
        <w:tc>
          <w:tcPr>
            <w:tcW w:w="218"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18"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2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vertAlign w:val="superscript"/>
              </w:rPr>
            </w:pPr>
            <w:r w:rsidRPr="00203FA6">
              <w:rPr>
                <w:rFonts w:ascii="Times New Roman" w:hAnsi="Times New Roman"/>
                <w:bCs/>
                <w:color w:val="000000"/>
                <w:sz w:val="13"/>
                <w:szCs w:val="13"/>
              </w:rPr>
              <w:t>45.6</w:t>
            </w:r>
            <w:r w:rsidRPr="00203FA6">
              <w:rPr>
                <w:rFonts w:ascii="Times New Roman" w:hAnsi="Times New Roman"/>
                <w:bCs/>
                <w:color w:val="000000"/>
                <w:sz w:val="13"/>
                <w:szCs w:val="13"/>
                <w:vertAlign w:val="superscript"/>
              </w:rPr>
              <w:t>c</w:t>
            </w:r>
          </w:p>
        </w:tc>
        <w:tc>
          <w:tcPr>
            <w:tcW w:w="24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vertAlign w:val="superscript"/>
              </w:rPr>
            </w:pPr>
            <w:r w:rsidRPr="00203FA6">
              <w:rPr>
                <w:rFonts w:ascii="Times New Roman" w:hAnsi="Times New Roman"/>
                <w:bCs/>
                <w:color w:val="000000"/>
                <w:sz w:val="13"/>
                <w:szCs w:val="13"/>
              </w:rPr>
              <w:t>1390</w:t>
            </w:r>
            <w:r w:rsidRPr="00203FA6">
              <w:rPr>
                <w:rFonts w:ascii="Times New Roman" w:hAnsi="Times New Roman"/>
                <w:bCs/>
                <w:color w:val="000000"/>
                <w:sz w:val="13"/>
                <w:szCs w:val="13"/>
                <w:vertAlign w:val="superscript"/>
              </w:rPr>
              <w:t>a</w:t>
            </w:r>
          </w:p>
        </w:tc>
        <w:tc>
          <w:tcPr>
            <w:tcW w:w="239"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4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51"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9.60</w:t>
            </w:r>
            <w:r w:rsidRPr="00203FA6">
              <w:rPr>
                <w:rFonts w:ascii="Times New Roman" w:hAnsi="Times New Roman"/>
                <w:bCs/>
                <w:color w:val="000000"/>
                <w:sz w:val="13"/>
                <w:szCs w:val="13"/>
                <w:vertAlign w:val="superscript"/>
              </w:rPr>
              <w:t>d</w:t>
            </w:r>
          </w:p>
        </w:tc>
        <w:tc>
          <w:tcPr>
            <w:tcW w:w="265"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184"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62"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31.1</w:t>
            </w:r>
            <w:r w:rsidRPr="00203FA6">
              <w:rPr>
                <w:rFonts w:ascii="Times New Roman" w:hAnsi="Times New Roman"/>
                <w:bCs/>
                <w:color w:val="000000"/>
                <w:sz w:val="13"/>
                <w:szCs w:val="13"/>
                <w:vertAlign w:val="superscript"/>
              </w:rPr>
              <w:t>c</w:t>
            </w:r>
          </w:p>
        </w:tc>
        <w:tc>
          <w:tcPr>
            <w:tcW w:w="249"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93.0</w:t>
            </w:r>
          </w:p>
        </w:tc>
        <w:tc>
          <w:tcPr>
            <w:tcW w:w="22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2.39</w:t>
            </w:r>
          </w:p>
        </w:tc>
        <w:tc>
          <w:tcPr>
            <w:tcW w:w="379"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379"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88" w:type="pct"/>
            <w:tcBorders>
              <w:top w:val="single" w:sz="8" w:space="0" w:color="000000"/>
              <w:left w:val="single" w:sz="8" w:space="0" w:color="000000"/>
              <w:right w:val="single" w:sz="4" w:space="0" w:color="auto"/>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408" w:type="pct"/>
            <w:vMerge w:val="restart"/>
            <w:tcBorders>
              <w:top w:val="single" w:sz="4" w:space="0" w:color="auto"/>
              <w:left w:val="single" w:sz="4" w:space="0" w:color="auto"/>
              <w:right w:val="single" w:sz="8" w:space="0" w:color="000000"/>
            </w:tcBorders>
            <w:shd w:val="clear" w:color="auto" w:fill="auto"/>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Singh et al (2008)</w:t>
            </w:r>
          </w:p>
        </w:tc>
      </w:tr>
      <w:tr w:rsidR="00626923" w:rsidRPr="00203FA6" w:rsidTr="00626923">
        <w:trPr>
          <w:jc w:val="center"/>
        </w:trPr>
        <w:tc>
          <w:tcPr>
            <w:tcW w:w="380" w:type="pct"/>
            <w:vMerge/>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334" w:type="pct"/>
            <w:tcBorders>
              <w:left w:val="single" w:sz="8" w:space="0" w:color="000000"/>
              <w:right w:val="single" w:sz="8" w:space="0" w:color="000000"/>
            </w:tcBorders>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30</w:t>
            </w:r>
          </w:p>
        </w:tc>
        <w:tc>
          <w:tcPr>
            <w:tcW w:w="21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1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2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vertAlign w:val="superscript"/>
              </w:rPr>
            </w:pPr>
            <w:r w:rsidRPr="00203FA6">
              <w:rPr>
                <w:rFonts w:ascii="Times New Roman" w:hAnsi="Times New Roman"/>
                <w:bCs/>
                <w:color w:val="000000"/>
                <w:sz w:val="13"/>
                <w:szCs w:val="13"/>
              </w:rPr>
              <w:t>55.0</w:t>
            </w:r>
            <w:r w:rsidRPr="00203FA6">
              <w:rPr>
                <w:rFonts w:ascii="Times New Roman" w:hAnsi="Times New Roman"/>
                <w:bCs/>
                <w:color w:val="000000"/>
                <w:sz w:val="13"/>
                <w:szCs w:val="13"/>
                <w:vertAlign w:val="superscript"/>
              </w:rPr>
              <w:t>b</w:t>
            </w: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1645</w:t>
            </w:r>
          </w:p>
        </w:tc>
        <w:tc>
          <w:tcPr>
            <w:tcW w:w="23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5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14.5</w:t>
            </w:r>
            <w:r w:rsidRPr="00203FA6">
              <w:rPr>
                <w:rFonts w:ascii="Times New Roman" w:hAnsi="Times New Roman"/>
                <w:bCs/>
                <w:color w:val="000000"/>
                <w:sz w:val="13"/>
                <w:szCs w:val="13"/>
                <w:vertAlign w:val="superscript"/>
              </w:rPr>
              <w:t>c</w:t>
            </w:r>
          </w:p>
        </w:tc>
        <w:tc>
          <w:tcPr>
            <w:tcW w:w="26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18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6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35.5</w:t>
            </w:r>
            <w:r w:rsidRPr="00203FA6">
              <w:rPr>
                <w:rFonts w:ascii="Times New Roman" w:hAnsi="Times New Roman"/>
                <w:bCs/>
                <w:color w:val="000000"/>
                <w:sz w:val="13"/>
                <w:szCs w:val="13"/>
                <w:vertAlign w:val="superscript"/>
              </w:rPr>
              <w:t>ba</w:t>
            </w:r>
          </w:p>
        </w:tc>
        <w:tc>
          <w:tcPr>
            <w:tcW w:w="2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94.3</w:t>
            </w:r>
            <w:r w:rsidRPr="00203FA6">
              <w:rPr>
                <w:rFonts w:ascii="Times New Roman" w:hAnsi="Times New Roman"/>
                <w:bCs/>
                <w:color w:val="000000"/>
                <w:sz w:val="13"/>
                <w:szCs w:val="13"/>
                <w:vertAlign w:val="superscript"/>
              </w:rPr>
              <w:t>a</w:t>
            </w:r>
          </w:p>
        </w:tc>
        <w:tc>
          <w:tcPr>
            <w:tcW w:w="22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2.04</w:t>
            </w:r>
            <w:r w:rsidRPr="00203FA6">
              <w:rPr>
                <w:rFonts w:ascii="Times New Roman" w:hAnsi="Times New Roman"/>
                <w:bCs/>
                <w:color w:val="000000"/>
                <w:sz w:val="13"/>
                <w:szCs w:val="13"/>
                <w:vertAlign w:val="superscript"/>
              </w:rPr>
              <w:t>b</w:t>
            </w:r>
          </w:p>
        </w:tc>
        <w:tc>
          <w:tcPr>
            <w:tcW w:w="37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37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88"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408" w:type="pct"/>
            <w:vMerge/>
            <w:tcBorders>
              <w:left w:val="single" w:sz="4" w:space="0" w:color="auto"/>
              <w:right w:val="single" w:sz="8" w:space="0" w:color="000000"/>
            </w:tcBorders>
            <w:shd w:val="clear" w:color="auto" w:fill="auto"/>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80" w:type="pct"/>
            <w:vMerge/>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334" w:type="pct"/>
            <w:tcBorders>
              <w:left w:val="single" w:sz="8" w:space="0" w:color="000000"/>
              <w:right w:val="single" w:sz="8" w:space="0" w:color="000000"/>
            </w:tcBorders>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40</w:t>
            </w:r>
          </w:p>
        </w:tc>
        <w:tc>
          <w:tcPr>
            <w:tcW w:w="21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1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2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vertAlign w:val="superscript"/>
              </w:rPr>
            </w:pPr>
            <w:r w:rsidRPr="00203FA6">
              <w:rPr>
                <w:rFonts w:ascii="Times New Roman" w:hAnsi="Times New Roman"/>
                <w:bCs/>
                <w:color w:val="000000"/>
                <w:sz w:val="13"/>
                <w:szCs w:val="13"/>
              </w:rPr>
              <w:t>56.3</w:t>
            </w:r>
            <w:r w:rsidRPr="00203FA6">
              <w:rPr>
                <w:rFonts w:ascii="Times New Roman" w:hAnsi="Times New Roman"/>
                <w:bCs/>
                <w:color w:val="000000"/>
                <w:sz w:val="13"/>
                <w:szCs w:val="13"/>
                <w:vertAlign w:val="superscript"/>
              </w:rPr>
              <w:t>b</w:t>
            </w: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1744</w:t>
            </w:r>
          </w:p>
        </w:tc>
        <w:tc>
          <w:tcPr>
            <w:tcW w:w="23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5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16.1</w:t>
            </w:r>
            <w:r w:rsidRPr="00203FA6">
              <w:rPr>
                <w:rFonts w:ascii="Times New Roman" w:hAnsi="Times New Roman"/>
                <w:bCs/>
                <w:color w:val="000000"/>
                <w:sz w:val="13"/>
                <w:szCs w:val="13"/>
                <w:vertAlign w:val="superscript"/>
              </w:rPr>
              <w:t>b</w:t>
            </w:r>
          </w:p>
        </w:tc>
        <w:tc>
          <w:tcPr>
            <w:tcW w:w="26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18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6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34.2</w:t>
            </w:r>
            <w:r w:rsidRPr="00203FA6">
              <w:rPr>
                <w:rFonts w:ascii="Times New Roman" w:hAnsi="Times New Roman"/>
                <w:bCs/>
                <w:color w:val="000000"/>
                <w:sz w:val="13"/>
                <w:szCs w:val="13"/>
                <w:vertAlign w:val="superscript"/>
              </w:rPr>
              <w:t>b</w:t>
            </w:r>
          </w:p>
        </w:tc>
        <w:tc>
          <w:tcPr>
            <w:tcW w:w="2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71.6</w:t>
            </w:r>
            <w:r w:rsidRPr="00203FA6">
              <w:rPr>
                <w:rFonts w:ascii="Times New Roman" w:hAnsi="Times New Roman"/>
                <w:bCs/>
                <w:color w:val="000000"/>
                <w:sz w:val="13"/>
                <w:szCs w:val="13"/>
                <w:vertAlign w:val="superscript"/>
              </w:rPr>
              <w:t>ba</w:t>
            </w:r>
          </w:p>
        </w:tc>
        <w:tc>
          <w:tcPr>
            <w:tcW w:w="22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2.03</w:t>
            </w:r>
            <w:r w:rsidRPr="00203FA6">
              <w:rPr>
                <w:rFonts w:ascii="Times New Roman" w:hAnsi="Times New Roman"/>
                <w:bCs/>
                <w:color w:val="000000"/>
                <w:sz w:val="13"/>
                <w:szCs w:val="13"/>
                <w:vertAlign w:val="superscript"/>
              </w:rPr>
              <w:t>b</w:t>
            </w:r>
          </w:p>
        </w:tc>
        <w:tc>
          <w:tcPr>
            <w:tcW w:w="37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37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88"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408" w:type="pct"/>
            <w:vMerge/>
            <w:tcBorders>
              <w:left w:val="single" w:sz="4" w:space="0" w:color="auto"/>
              <w:right w:val="single" w:sz="8" w:space="0" w:color="000000"/>
            </w:tcBorders>
            <w:shd w:val="clear" w:color="auto" w:fill="auto"/>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80" w:type="pct"/>
            <w:vMerge/>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334" w:type="pct"/>
            <w:tcBorders>
              <w:left w:val="single" w:sz="8" w:space="0" w:color="000000"/>
              <w:right w:val="single" w:sz="8" w:space="0" w:color="000000"/>
            </w:tcBorders>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50</w:t>
            </w:r>
          </w:p>
        </w:tc>
        <w:tc>
          <w:tcPr>
            <w:tcW w:w="21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1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2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58.7</w:t>
            </w:r>
            <w:r w:rsidRPr="00203FA6">
              <w:rPr>
                <w:rFonts w:ascii="Times New Roman" w:hAnsi="Times New Roman"/>
                <w:bCs/>
                <w:color w:val="000000"/>
                <w:sz w:val="13"/>
                <w:szCs w:val="13"/>
                <w:vertAlign w:val="superscript"/>
              </w:rPr>
              <w:t>a</w:t>
            </w: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1706</w:t>
            </w:r>
          </w:p>
        </w:tc>
        <w:tc>
          <w:tcPr>
            <w:tcW w:w="23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5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16.8</w:t>
            </w:r>
            <w:r w:rsidRPr="00203FA6">
              <w:rPr>
                <w:rFonts w:ascii="Times New Roman" w:hAnsi="Times New Roman"/>
                <w:bCs/>
                <w:color w:val="000000"/>
                <w:sz w:val="13"/>
                <w:szCs w:val="13"/>
                <w:vertAlign w:val="superscript"/>
              </w:rPr>
              <w:t>a</w:t>
            </w:r>
          </w:p>
        </w:tc>
        <w:tc>
          <w:tcPr>
            <w:tcW w:w="26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18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6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36.7</w:t>
            </w:r>
            <w:r w:rsidRPr="00203FA6">
              <w:rPr>
                <w:rFonts w:ascii="Times New Roman" w:hAnsi="Times New Roman"/>
                <w:bCs/>
                <w:color w:val="000000"/>
                <w:sz w:val="13"/>
                <w:szCs w:val="13"/>
                <w:vertAlign w:val="superscript"/>
              </w:rPr>
              <w:t>a</w:t>
            </w:r>
          </w:p>
        </w:tc>
        <w:tc>
          <w:tcPr>
            <w:tcW w:w="2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89.8</w:t>
            </w:r>
            <w:r w:rsidRPr="00203FA6">
              <w:rPr>
                <w:rFonts w:ascii="Times New Roman" w:hAnsi="Times New Roman"/>
                <w:bCs/>
                <w:color w:val="000000"/>
                <w:sz w:val="13"/>
                <w:szCs w:val="13"/>
                <w:vertAlign w:val="superscript"/>
              </w:rPr>
              <w:t>a</w:t>
            </w:r>
          </w:p>
        </w:tc>
        <w:tc>
          <w:tcPr>
            <w:tcW w:w="22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1.52</w:t>
            </w:r>
          </w:p>
        </w:tc>
        <w:tc>
          <w:tcPr>
            <w:tcW w:w="37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37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88"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408" w:type="pct"/>
            <w:vMerge/>
            <w:tcBorders>
              <w:left w:val="single" w:sz="4" w:space="0" w:color="auto"/>
              <w:right w:val="single" w:sz="8" w:space="0" w:color="000000"/>
            </w:tcBorders>
            <w:shd w:val="clear" w:color="auto" w:fill="auto"/>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80" w:type="pct"/>
            <w:vMerge w:val="restart"/>
            <w:tcBorders>
              <w:top w:val="single" w:sz="4" w:space="0" w:color="auto"/>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Lohmann</w:t>
            </w:r>
            <w:proofErr w:type="spellEnd"/>
            <w:r w:rsidRPr="00203FA6">
              <w:rPr>
                <w:rFonts w:ascii="Times New Roman" w:hAnsi="Times New Roman"/>
                <w:bCs/>
                <w:color w:val="000000"/>
                <w:sz w:val="13"/>
                <w:szCs w:val="13"/>
              </w:rPr>
              <w:t xml:space="preserve"> Brown</w:t>
            </w:r>
          </w:p>
        </w:tc>
        <w:tc>
          <w:tcPr>
            <w:tcW w:w="334" w:type="pct"/>
            <w:tcBorders>
              <w:left w:val="single" w:sz="8" w:space="0" w:color="000000"/>
              <w:right w:val="single" w:sz="8" w:space="0" w:color="000000"/>
            </w:tcBorders>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20</w:t>
            </w:r>
          </w:p>
        </w:tc>
        <w:tc>
          <w:tcPr>
            <w:tcW w:w="21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1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2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46.7</w:t>
            </w:r>
            <w:r w:rsidRPr="00203FA6">
              <w:rPr>
                <w:rFonts w:ascii="Times New Roman" w:hAnsi="Times New Roman"/>
                <w:bCs/>
                <w:color w:val="000000"/>
                <w:sz w:val="13"/>
                <w:szCs w:val="13"/>
                <w:vertAlign w:val="superscript"/>
              </w:rPr>
              <w:t>b</w:t>
            </w: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1750</w:t>
            </w:r>
          </w:p>
        </w:tc>
        <w:tc>
          <w:tcPr>
            <w:tcW w:w="23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5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9.99</w:t>
            </w:r>
            <w:r w:rsidRPr="00203FA6">
              <w:rPr>
                <w:rFonts w:ascii="Times New Roman" w:hAnsi="Times New Roman"/>
                <w:bCs/>
                <w:color w:val="000000"/>
                <w:sz w:val="13"/>
                <w:szCs w:val="13"/>
                <w:vertAlign w:val="superscript"/>
              </w:rPr>
              <w:t>a</w:t>
            </w:r>
          </w:p>
        </w:tc>
        <w:tc>
          <w:tcPr>
            <w:tcW w:w="26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18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6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39.2</w:t>
            </w:r>
            <w:r w:rsidRPr="00203FA6">
              <w:rPr>
                <w:rFonts w:ascii="Times New Roman" w:hAnsi="Times New Roman"/>
                <w:bCs/>
                <w:color w:val="000000"/>
                <w:sz w:val="13"/>
                <w:szCs w:val="13"/>
                <w:vertAlign w:val="superscript"/>
              </w:rPr>
              <w:t>c</w:t>
            </w:r>
          </w:p>
        </w:tc>
        <w:tc>
          <w:tcPr>
            <w:tcW w:w="2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92.3</w:t>
            </w:r>
          </w:p>
        </w:tc>
        <w:tc>
          <w:tcPr>
            <w:tcW w:w="22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2.47</w:t>
            </w:r>
          </w:p>
        </w:tc>
        <w:tc>
          <w:tcPr>
            <w:tcW w:w="37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37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88"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408" w:type="pct"/>
            <w:vMerge/>
            <w:tcBorders>
              <w:left w:val="single" w:sz="4" w:space="0" w:color="auto"/>
              <w:right w:val="single" w:sz="8" w:space="0" w:color="000000"/>
            </w:tcBorders>
            <w:shd w:val="clear" w:color="auto" w:fill="auto"/>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80" w:type="pct"/>
            <w:vMerge/>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334" w:type="pct"/>
            <w:tcBorders>
              <w:left w:val="single" w:sz="8" w:space="0" w:color="000000"/>
              <w:right w:val="single" w:sz="8" w:space="0" w:color="000000"/>
            </w:tcBorders>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30</w:t>
            </w:r>
          </w:p>
        </w:tc>
        <w:tc>
          <w:tcPr>
            <w:tcW w:w="21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1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2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57.4</w:t>
            </w:r>
            <w:r w:rsidRPr="00203FA6">
              <w:rPr>
                <w:rFonts w:ascii="Times New Roman" w:hAnsi="Times New Roman"/>
                <w:bCs/>
                <w:color w:val="000000"/>
                <w:sz w:val="13"/>
                <w:szCs w:val="13"/>
                <w:vertAlign w:val="superscript"/>
              </w:rPr>
              <w:t>a</w:t>
            </w: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1820</w:t>
            </w:r>
          </w:p>
        </w:tc>
        <w:tc>
          <w:tcPr>
            <w:tcW w:w="23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5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14.7</w:t>
            </w:r>
            <w:r w:rsidRPr="00203FA6">
              <w:rPr>
                <w:rFonts w:ascii="Times New Roman" w:hAnsi="Times New Roman"/>
                <w:bCs/>
                <w:color w:val="000000"/>
                <w:sz w:val="13"/>
                <w:szCs w:val="13"/>
                <w:vertAlign w:val="superscript"/>
              </w:rPr>
              <w:t>c</w:t>
            </w:r>
          </w:p>
        </w:tc>
        <w:tc>
          <w:tcPr>
            <w:tcW w:w="26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18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6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37.3</w:t>
            </w:r>
            <w:r w:rsidRPr="00203FA6">
              <w:rPr>
                <w:rFonts w:ascii="Times New Roman" w:hAnsi="Times New Roman"/>
                <w:bCs/>
                <w:color w:val="000000"/>
                <w:sz w:val="13"/>
                <w:szCs w:val="13"/>
                <w:vertAlign w:val="superscript"/>
              </w:rPr>
              <w:t>a</w:t>
            </w:r>
          </w:p>
        </w:tc>
        <w:tc>
          <w:tcPr>
            <w:tcW w:w="2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88.4</w:t>
            </w:r>
            <w:r w:rsidRPr="00203FA6">
              <w:rPr>
                <w:rFonts w:ascii="Times New Roman" w:hAnsi="Times New Roman"/>
                <w:bCs/>
                <w:color w:val="000000"/>
                <w:sz w:val="13"/>
                <w:szCs w:val="13"/>
                <w:vertAlign w:val="superscript"/>
              </w:rPr>
              <w:t>b</w:t>
            </w:r>
          </w:p>
        </w:tc>
        <w:tc>
          <w:tcPr>
            <w:tcW w:w="22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2.17</w:t>
            </w:r>
            <w:r w:rsidRPr="00203FA6">
              <w:rPr>
                <w:rFonts w:ascii="Times New Roman" w:hAnsi="Times New Roman"/>
                <w:bCs/>
                <w:color w:val="000000"/>
                <w:sz w:val="13"/>
                <w:szCs w:val="13"/>
                <w:vertAlign w:val="superscript"/>
              </w:rPr>
              <w:t>b</w:t>
            </w:r>
          </w:p>
        </w:tc>
        <w:tc>
          <w:tcPr>
            <w:tcW w:w="37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37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88"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408" w:type="pct"/>
            <w:vMerge/>
            <w:tcBorders>
              <w:left w:val="single" w:sz="4" w:space="0" w:color="auto"/>
              <w:right w:val="single" w:sz="8" w:space="0" w:color="000000"/>
            </w:tcBorders>
            <w:shd w:val="clear" w:color="auto" w:fill="auto"/>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80" w:type="pct"/>
            <w:vMerge/>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334" w:type="pct"/>
            <w:tcBorders>
              <w:left w:val="single" w:sz="8" w:space="0" w:color="000000"/>
              <w:right w:val="single" w:sz="8" w:space="0" w:color="000000"/>
            </w:tcBorders>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40</w:t>
            </w:r>
          </w:p>
        </w:tc>
        <w:tc>
          <w:tcPr>
            <w:tcW w:w="21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1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2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57.4</w:t>
            </w:r>
            <w:r w:rsidRPr="00203FA6">
              <w:rPr>
                <w:rFonts w:ascii="Times New Roman" w:hAnsi="Times New Roman"/>
                <w:bCs/>
                <w:color w:val="000000"/>
                <w:sz w:val="13"/>
                <w:szCs w:val="13"/>
                <w:vertAlign w:val="superscript"/>
              </w:rPr>
              <w:t>a</w:t>
            </w: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1934</w:t>
            </w:r>
          </w:p>
        </w:tc>
        <w:tc>
          <w:tcPr>
            <w:tcW w:w="23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5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16.5</w:t>
            </w:r>
            <w:r w:rsidRPr="00203FA6">
              <w:rPr>
                <w:rFonts w:ascii="Times New Roman" w:hAnsi="Times New Roman"/>
                <w:bCs/>
                <w:color w:val="000000"/>
                <w:sz w:val="13"/>
                <w:szCs w:val="13"/>
                <w:vertAlign w:val="superscript"/>
              </w:rPr>
              <w:t>b</w:t>
            </w:r>
          </w:p>
        </w:tc>
        <w:tc>
          <w:tcPr>
            <w:tcW w:w="26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18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6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35.1</w:t>
            </w:r>
            <w:r w:rsidRPr="00203FA6">
              <w:rPr>
                <w:rFonts w:ascii="Times New Roman" w:hAnsi="Times New Roman"/>
                <w:bCs/>
                <w:color w:val="000000"/>
                <w:sz w:val="13"/>
                <w:szCs w:val="13"/>
                <w:vertAlign w:val="superscript"/>
              </w:rPr>
              <w:t>b</w:t>
            </w:r>
          </w:p>
        </w:tc>
        <w:tc>
          <w:tcPr>
            <w:tcW w:w="2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76.4</w:t>
            </w:r>
            <w:r w:rsidRPr="00203FA6">
              <w:rPr>
                <w:rFonts w:ascii="Times New Roman" w:hAnsi="Times New Roman"/>
                <w:bCs/>
                <w:color w:val="000000"/>
                <w:sz w:val="13"/>
                <w:szCs w:val="13"/>
                <w:vertAlign w:val="superscript"/>
              </w:rPr>
              <w:t>a</w:t>
            </w:r>
          </w:p>
        </w:tc>
        <w:tc>
          <w:tcPr>
            <w:tcW w:w="22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2.08</w:t>
            </w:r>
            <w:r w:rsidRPr="00203FA6">
              <w:rPr>
                <w:rFonts w:ascii="Times New Roman" w:hAnsi="Times New Roman"/>
                <w:bCs/>
                <w:color w:val="000000"/>
                <w:sz w:val="13"/>
                <w:szCs w:val="13"/>
                <w:vertAlign w:val="superscript"/>
              </w:rPr>
              <w:t>b</w:t>
            </w:r>
          </w:p>
        </w:tc>
        <w:tc>
          <w:tcPr>
            <w:tcW w:w="37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37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88"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408" w:type="pct"/>
            <w:vMerge/>
            <w:tcBorders>
              <w:left w:val="single" w:sz="4" w:space="0" w:color="auto"/>
              <w:right w:val="single" w:sz="8" w:space="0" w:color="000000"/>
            </w:tcBorders>
            <w:shd w:val="clear" w:color="auto" w:fill="auto"/>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80" w:type="pct"/>
            <w:vMerge/>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334" w:type="pct"/>
            <w:tcBorders>
              <w:left w:val="single" w:sz="8" w:space="0" w:color="000000"/>
              <w:right w:val="single" w:sz="8" w:space="0" w:color="000000"/>
            </w:tcBorders>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50</w:t>
            </w:r>
          </w:p>
        </w:tc>
        <w:tc>
          <w:tcPr>
            <w:tcW w:w="21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1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2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58.9</w:t>
            </w:r>
            <w:r w:rsidRPr="00203FA6">
              <w:rPr>
                <w:rFonts w:ascii="Times New Roman" w:hAnsi="Times New Roman"/>
                <w:bCs/>
                <w:color w:val="000000"/>
                <w:sz w:val="13"/>
                <w:szCs w:val="13"/>
                <w:vertAlign w:val="superscript"/>
              </w:rPr>
              <w:t>a</w:t>
            </w: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1904</w:t>
            </w:r>
          </w:p>
        </w:tc>
        <w:tc>
          <w:tcPr>
            <w:tcW w:w="23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5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17.2</w:t>
            </w:r>
            <w:r w:rsidRPr="00203FA6">
              <w:rPr>
                <w:rFonts w:ascii="Times New Roman" w:hAnsi="Times New Roman"/>
                <w:bCs/>
                <w:color w:val="000000"/>
                <w:sz w:val="13"/>
                <w:szCs w:val="13"/>
                <w:vertAlign w:val="superscript"/>
              </w:rPr>
              <w:t>a</w:t>
            </w:r>
          </w:p>
        </w:tc>
        <w:tc>
          <w:tcPr>
            <w:tcW w:w="26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18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6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36.6b</w:t>
            </w:r>
            <w:r w:rsidRPr="00203FA6">
              <w:rPr>
                <w:rFonts w:ascii="Times New Roman" w:hAnsi="Times New Roman"/>
                <w:bCs/>
                <w:color w:val="000000"/>
                <w:sz w:val="13"/>
                <w:szCs w:val="13"/>
                <w:vertAlign w:val="superscript"/>
              </w:rPr>
              <w:t>a</w:t>
            </w:r>
          </w:p>
        </w:tc>
        <w:tc>
          <w:tcPr>
            <w:tcW w:w="2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87.5</w:t>
            </w:r>
            <w:r w:rsidRPr="00203FA6">
              <w:rPr>
                <w:rFonts w:ascii="Times New Roman" w:hAnsi="Times New Roman"/>
                <w:bCs/>
                <w:color w:val="000000"/>
                <w:sz w:val="13"/>
                <w:szCs w:val="13"/>
                <w:vertAlign w:val="superscript"/>
              </w:rPr>
              <w:t>a</w:t>
            </w:r>
          </w:p>
        </w:tc>
        <w:tc>
          <w:tcPr>
            <w:tcW w:w="22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1.38</w:t>
            </w:r>
          </w:p>
        </w:tc>
        <w:tc>
          <w:tcPr>
            <w:tcW w:w="37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37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88"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408" w:type="pct"/>
            <w:vMerge/>
            <w:tcBorders>
              <w:left w:val="single" w:sz="4" w:space="0" w:color="auto"/>
              <w:right w:val="single" w:sz="8" w:space="0" w:color="000000"/>
            </w:tcBorders>
            <w:shd w:val="clear" w:color="auto" w:fill="auto"/>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80" w:type="pct"/>
            <w:vMerge w:val="restart"/>
            <w:tcBorders>
              <w:top w:val="single" w:sz="4" w:space="0" w:color="auto"/>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H</w:t>
            </w:r>
            <w:r w:rsidR="00626923" w:rsidRPr="00203FA6">
              <w:rPr>
                <w:rFonts w:ascii="Times New Roman" w:hAnsi="Times New Roman"/>
                <w:bCs/>
                <w:color w:val="000000"/>
                <w:sz w:val="13"/>
                <w:szCs w:val="13"/>
              </w:rPr>
              <w:t xml:space="preserve"> &amp; </w:t>
            </w:r>
            <w:r w:rsidRPr="00203FA6">
              <w:rPr>
                <w:rFonts w:ascii="Times New Roman" w:hAnsi="Times New Roman"/>
                <w:bCs/>
                <w:color w:val="000000"/>
                <w:sz w:val="13"/>
                <w:szCs w:val="13"/>
              </w:rPr>
              <w:t>N White</w:t>
            </w:r>
          </w:p>
        </w:tc>
        <w:tc>
          <w:tcPr>
            <w:tcW w:w="334" w:type="pct"/>
            <w:tcBorders>
              <w:left w:val="single" w:sz="8" w:space="0" w:color="000000"/>
              <w:right w:val="single" w:sz="8" w:space="0" w:color="000000"/>
            </w:tcBorders>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20</w:t>
            </w:r>
          </w:p>
        </w:tc>
        <w:tc>
          <w:tcPr>
            <w:tcW w:w="21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1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2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44.3</w:t>
            </w:r>
            <w:r w:rsidRPr="00203FA6">
              <w:rPr>
                <w:rFonts w:ascii="Times New Roman" w:hAnsi="Times New Roman"/>
                <w:bCs/>
                <w:color w:val="000000"/>
                <w:sz w:val="13"/>
                <w:szCs w:val="13"/>
                <w:vertAlign w:val="superscript"/>
              </w:rPr>
              <w:t>c</w:t>
            </w: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1351</w:t>
            </w:r>
          </w:p>
        </w:tc>
        <w:tc>
          <w:tcPr>
            <w:tcW w:w="23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5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9.18</w:t>
            </w:r>
            <w:r w:rsidRPr="00203FA6">
              <w:rPr>
                <w:rFonts w:ascii="Times New Roman" w:hAnsi="Times New Roman"/>
                <w:bCs/>
                <w:color w:val="000000"/>
                <w:sz w:val="13"/>
                <w:szCs w:val="13"/>
                <w:vertAlign w:val="superscript"/>
              </w:rPr>
              <w:t>a</w:t>
            </w:r>
          </w:p>
        </w:tc>
        <w:tc>
          <w:tcPr>
            <w:tcW w:w="26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18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6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34.1</w:t>
            </w:r>
          </w:p>
        </w:tc>
        <w:tc>
          <w:tcPr>
            <w:tcW w:w="2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89.3</w:t>
            </w:r>
          </w:p>
        </w:tc>
        <w:tc>
          <w:tcPr>
            <w:tcW w:w="22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2.36</w:t>
            </w:r>
          </w:p>
        </w:tc>
        <w:tc>
          <w:tcPr>
            <w:tcW w:w="37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37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88"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408" w:type="pct"/>
            <w:vMerge/>
            <w:tcBorders>
              <w:left w:val="single" w:sz="4" w:space="0" w:color="auto"/>
              <w:right w:val="single" w:sz="8" w:space="0" w:color="000000"/>
            </w:tcBorders>
            <w:shd w:val="clear" w:color="auto" w:fill="auto"/>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80" w:type="pct"/>
            <w:vMerge/>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334" w:type="pct"/>
            <w:tcBorders>
              <w:left w:val="single" w:sz="8" w:space="0" w:color="000000"/>
              <w:right w:val="single" w:sz="8" w:space="0" w:color="000000"/>
            </w:tcBorders>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30</w:t>
            </w:r>
          </w:p>
        </w:tc>
        <w:tc>
          <w:tcPr>
            <w:tcW w:w="21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1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2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53.1</w:t>
            </w:r>
            <w:r w:rsidRPr="00203FA6">
              <w:rPr>
                <w:rFonts w:ascii="Times New Roman" w:hAnsi="Times New Roman"/>
                <w:bCs/>
                <w:color w:val="000000"/>
                <w:sz w:val="13"/>
                <w:szCs w:val="13"/>
                <w:vertAlign w:val="superscript"/>
              </w:rPr>
              <w:t>b</w:t>
            </w: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1588</w:t>
            </w:r>
          </w:p>
        </w:tc>
        <w:tc>
          <w:tcPr>
            <w:tcW w:w="23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5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13.9</w:t>
            </w:r>
            <w:r w:rsidRPr="00203FA6">
              <w:rPr>
                <w:rFonts w:ascii="Times New Roman" w:hAnsi="Times New Roman"/>
                <w:bCs/>
                <w:color w:val="000000"/>
                <w:sz w:val="13"/>
                <w:szCs w:val="13"/>
                <w:vertAlign w:val="superscript"/>
              </w:rPr>
              <w:t>b</w:t>
            </w:r>
          </w:p>
        </w:tc>
        <w:tc>
          <w:tcPr>
            <w:tcW w:w="26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18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6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30.3</w:t>
            </w:r>
            <w:r w:rsidRPr="00203FA6">
              <w:rPr>
                <w:rFonts w:ascii="Times New Roman" w:hAnsi="Times New Roman"/>
                <w:bCs/>
                <w:color w:val="000000"/>
                <w:sz w:val="13"/>
                <w:szCs w:val="13"/>
                <w:vertAlign w:val="superscript"/>
              </w:rPr>
              <w:t>b</w:t>
            </w:r>
          </w:p>
        </w:tc>
        <w:tc>
          <w:tcPr>
            <w:tcW w:w="2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91.9</w:t>
            </w:r>
            <w:r w:rsidRPr="00203FA6">
              <w:rPr>
                <w:rFonts w:ascii="Times New Roman" w:hAnsi="Times New Roman"/>
                <w:bCs/>
                <w:color w:val="000000"/>
                <w:sz w:val="13"/>
                <w:szCs w:val="13"/>
                <w:vertAlign w:val="superscript"/>
              </w:rPr>
              <w:t>ba</w:t>
            </w:r>
          </w:p>
        </w:tc>
        <w:tc>
          <w:tcPr>
            <w:tcW w:w="22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1.93</w:t>
            </w:r>
            <w:r w:rsidRPr="00203FA6">
              <w:rPr>
                <w:rFonts w:ascii="Times New Roman" w:hAnsi="Times New Roman"/>
                <w:bCs/>
                <w:color w:val="000000"/>
                <w:sz w:val="13"/>
                <w:szCs w:val="13"/>
                <w:vertAlign w:val="superscript"/>
              </w:rPr>
              <w:t>b</w:t>
            </w:r>
          </w:p>
        </w:tc>
        <w:tc>
          <w:tcPr>
            <w:tcW w:w="37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37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88"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408" w:type="pct"/>
            <w:vMerge/>
            <w:tcBorders>
              <w:left w:val="single" w:sz="4" w:space="0" w:color="auto"/>
              <w:right w:val="single" w:sz="8" w:space="0" w:color="000000"/>
            </w:tcBorders>
            <w:shd w:val="clear" w:color="auto" w:fill="auto"/>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80" w:type="pct"/>
            <w:vMerge/>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334" w:type="pct"/>
            <w:tcBorders>
              <w:left w:val="single" w:sz="8" w:space="0" w:color="000000"/>
              <w:right w:val="single" w:sz="8" w:space="0" w:color="000000"/>
            </w:tcBorders>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40</w:t>
            </w:r>
          </w:p>
        </w:tc>
        <w:tc>
          <w:tcPr>
            <w:tcW w:w="21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1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2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56.3</w:t>
            </w:r>
            <w:r w:rsidRPr="00203FA6">
              <w:rPr>
                <w:rFonts w:ascii="Times New Roman" w:hAnsi="Times New Roman"/>
                <w:bCs/>
                <w:color w:val="000000"/>
                <w:sz w:val="13"/>
                <w:szCs w:val="13"/>
                <w:vertAlign w:val="superscript"/>
              </w:rPr>
              <w:t>a</w:t>
            </w: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1674</w:t>
            </w:r>
          </w:p>
        </w:tc>
        <w:tc>
          <w:tcPr>
            <w:tcW w:w="23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5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15.6</w:t>
            </w:r>
            <w:r w:rsidRPr="00203FA6">
              <w:rPr>
                <w:rFonts w:ascii="Times New Roman" w:hAnsi="Times New Roman"/>
                <w:bCs/>
                <w:color w:val="000000"/>
                <w:sz w:val="13"/>
                <w:szCs w:val="13"/>
                <w:vertAlign w:val="superscript"/>
              </w:rPr>
              <w:t>b</w:t>
            </w:r>
          </w:p>
        </w:tc>
        <w:tc>
          <w:tcPr>
            <w:tcW w:w="26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18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6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34.1</w:t>
            </w:r>
            <w:r w:rsidRPr="00203FA6">
              <w:rPr>
                <w:rFonts w:ascii="Times New Roman" w:hAnsi="Times New Roman"/>
                <w:bCs/>
                <w:color w:val="000000"/>
                <w:sz w:val="13"/>
                <w:szCs w:val="13"/>
                <w:vertAlign w:val="superscript"/>
              </w:rPr>
              <w:t>a</w:t>
            </w:r>
          </w:p>
        </w:tc>
        <w:tc>
          <w:tcPr>
            <w:tcW w:w="2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78.4</w:t>
            </w:r>
            <w:r w:rsidRPr="00203FA6">
              <w:rPr>
                <w:rFonts w:ascii="Times New Roman" w:hAnsi="Times New Roman"/>
                <w:bCs/>
                <w:color w:val="000000"/>
                <w:sz w:val="13"/>
                <w:szCs w:val="13"/>
                <w:vertAlign w:val="superscript"/>
              </w:rPr>
              <w:t>a</w:t>
            </w:r>
          </w:p>
        </w:tc>
        <w:tc>
          <w:tcPr>
            <w:tcW w:w="22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1.84</w:t>
            </w:r>
            <w:r w:rsidRPr="00203FA6">
              <w:rPr>
                <w:rFonts w:ascii="Times New Roman" w:hAnsi="Times New Roman"/>
                <w:bCs/>
                <w:color w:val="000000"/>
                <w:sz w:val="13"/>
                <w:szCs w:val="13"/>
                <w:vertAlign w:val="superscript"/>
              </w:rPr>
              <w:t>c</w:t>
            </w:r>
          </w:p>
        </w:tc>
        <w:tc>
          <w:tcPr>
            <w:tcW w:w="37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37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88"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408" w:type="pct"/>
            <w:vMerge/>
            <w:tcBorders>
              <w:left w:val="single" w:sz="4" w:space="0" w:color="auto"/>
              <w:right w:val="single" w:sz="8" w:space="0" w:color="000000"/>
            </w:tcBorders>
            <w:shd w:val="clear" w:color="auto" w:fill="auto"/>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80" w:type="pct"/>
            <w:vMerge/>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334" w:type="pct"/>
            <w:tcBorders>
              <w:left w:val="single" w:sz="8" w:space="0" w:color="000000"/>
              <w:right w:val="single" w:sz="8" w:space="0" w:color="000000"/>
            </w:tcBorders>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50</w:t>
            </w:r>
          </w:p>
        </w:tc>
        <w:tc>
          <w:tcPr>
            <w:tcW w:w="21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1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2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56.0</w:t>
            </w:r>
            <w:r w:rsidRPr="00203FA6">
              <w:rPr>
                <w:rFonts w:ascii="Times New Roman" w:hAnsi="Times New Roman"/>
                <w:bCs/>
                <w:color w:val="000000"/>
                <w:sz w:val="13"/>
                <w:szCs w:val="13"/>
                <w:vertAlign w:val="superscript"/>
              </w:rPr>
              <w:t>a</w:t>
            </w: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1661</w:t>
            </w:r>
          </w:p>
        </w:tc>
        <w:tc>
          <w:tcPr>
            <w:tcW w:w="23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5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16.8</w:t>
            </w:r>
            <w:r w:rsidRPr="00203FA6">
              <w:rPr>
                <w:rFonts w:ascii="Times New Roman" w:hAnsi="Times New Roman"/>
                <w:bCs/>
                <w:color w:val="000000"/>
                <w:sz w:val="13"/>
                <w:szCs w:val="13"/>
                <w:vertAlign w:val="superscript"/>
              </w:rPr>
              <w:t>a</w:t>
            </w:r>
          </w:p>
        </w:tc>
        <w:tc>
          <w:tcPr>
            <w:tcW w:w="26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18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6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35.2</w:t>
            </w:r>
            <w:r w:rsidRPr="00203FA6">
              <w:rPr>
                <w:rFonts w:ascii="Times New Roman" w:hAnsi="Times New Roman"/>
                <w:bCs/>
                <w:color w:val="000000"/>
                <w:sz w:val="13"/>
                <w:szCs w:val="13"/>
                <w:vertAlign w:val="superscript"/>
              </w:rPr>
              <w:t>a</w:t>
            </w:r>
          </w:p>
        </w:tc>
        <w:tc>
          <w:tcPr>
            <w:tcW w:w="2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88.5</w:t>
            </w:r>
            <w:r w:rsidRPr="00203FA6">
              <w:rPr>
                <w:rFonts w:ascii="Times New Roman" w:hAnsi="Times New Roman"/>
                <w:bCs/>
                <w:color w:val="000000"/>
                <w:sz w:val="13"/>
                <w:szCs w:val="13"/>
                <w:vertAlign w:val="superscript"/>
              </w:rPr>
              <w:t>a</w:t>
            </w:r>
          </w:p>
        </w:tc>
        <w:tc>
          <w:tcPr>
            <w:tcW w:w="22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1.66</w:t>
            </w:r>
          </w:p>
        </w:tc>
        <w:tc>
          <w:tcPr>
            <w:tcW w:w="37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37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88"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408" w:type="pct"/>
            <w:vMerge/>
            <w:tcBorders>
              <w:left w:val="single" w:sz="4" w:space="0" w:color="auto"/>
              <w:right w:val="single" w:sz="8" w:space="0" w:color="000000"/>
            </w:tcBorders>
            <w:shd w:val="clear" w:color="auto" w:fill="auto"/>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80" w:type="pct"/>
            <w:vMerge w:val="restart"/>
            <w:tcBorders>
              <w:top w:val="single" w:sz="4" w:space="0" w:color="auto"/>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Rhode Island Red x </w:t>
            </w:r>
            <w:proofErr w:type="spellStart"/>
            <w:r w:rsidRPr="00203FA6">
              <w:rPr>
                <w:rFonts w:ascii="Times New Roman" w:hAnsi="Times New Roman"/>
                <w:bCs/>
                <w:color w:val="000000"/>
                <w:sz w:val="13"/>
                <w:szCs w:val="13"/>
              </w:rPr>
              <w:t>Phymouth</w:t>
            </w:r>
            <w:proofErr w:type="spellEnd"/>
            <w:r w:rsidRPr="00203FA6">
              <w:rPr>
                <w:rFonts w:ascii="Times New Roman" w:hAnsi="Times New Roman"/>
                <w:bCs/>
                <w:color w:val="000000"/>
                <w:sz w:val="13"/>
                <w:szCs w:val="13"/>
              </w:rPr>
              <w:t xml:space="preserve"> </w:t>
            </w:r>
            <w:r w:rsidRPr="00203FA6">
              <w:rPr>
                <w:rFonts w:ascii="Times New Roman" w:hAnsi="Times New Roman"/>
                <w:bCs/>
                <w:color w:val="000000"/>
                <w:sz w:val="13"/>
                <w:szCs w:val="13"/>
              </w:rPr>
              <w:lastRenderedPageBreak/>
              <w:t>Barred Rock Female</w:t>
            </w:r>
          </w:p>
        </w:tc>
        <w:tc>
          <w:tcPr>
            <w:tcW w:w="334" w:type="pct"/>
            <w:tcBorders>
              <w:left w:val="single" w:sz="8" w:space="0" w:color="000000"/>
              <w:right w:val="single" w:sz="8" w:space="0" w:color="000000"/>
            </w:tcBorders>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lastRenderedPageBreak/>
              <w:t>20</w:t>
            </w:r>
          </w:p>
        </w:tc>
        <w:tc>
          <w:tcPr>
            <w:tcW w:w="21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1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2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47.5</w:t>
            </w:r>
            <w:r w:rsidRPr="00203FA6">
              <w:rPr>
                <w:rFonts w:ascii="Times New Roman" w:hAnsi="Times New Roman"/>
                <w:bCs/>
                <w:color w:val="000000"/>
                <w:sz w:val="13"/>
                <w:szCs w:val="13"/>
                <w:vertAlign w:val="superscript"/>
              </w:rPr>
              <w:t>c</w:t>
            </w: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1824</w:t>
            </w:r>
          </w:p>
        </w:tc>
        <w:tc>
          <w:tcPr>
            <w:tcW w:w="23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5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9.73</w:t>
            </w:r>
            <w:r w:rsidRPr="00203FA6">
              <w:rPr>
                <w:rFonts w:ascii="Times New Roman" w:hAnsi="Times New Roman"/>
                <w:bCs/>
                <w:color w:val="000000"/>
                <w:sz w:val="13"/>
                <w:szCs w:val="13"/>
                <w:vertAlign w:val="superscript"/>
              </w:rPr>
              <w:t>b</w:t>
            </w:r>
          </w:p>
        </w:tc>
        <w:tc>
          <w:tcPr>
            <w:tcW w:w="26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18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6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33.5</w:t>
            </w:r>
            <w:r w:rsidRPr="00203FA6">
              <w:rPr>
                <w:rFonts w:ascii="Times New Roman" w:hAnsi="Times New Roman"/>
                <w:bCs/>
                <w:color w:val="000000"/>
                <w:sz w:val="13"/>
                <w:szCs w:val="13"/>
                <w:vertAlign w:val="superscript"/>
              </w:rPr>
              <w:t>c</w:t>
            </w:r>
          </w:p>
        </w:tc>
        <w:tc>
          <w:tcPr>
            <w:tcW w:w="2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82.9</w:t>
            </w:r>
          </w:p>
        </w:tc>
        <w:tc>
          <w:tcPr>
            <w:tcW w:w="22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2.71</w:t>
            </w:r>
          </w:p>
        </w:tc>
        <w:tc>
          <w:tcPr>
            <w:tcW w:w="37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37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88"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408" w:type="pct"/>
            <w:vMerge/>
            <w:tcBorders>
              <w:left w:val="single" w:sz="4" w:space="0" w:color="auto"/>
              <w:right w:val="single" w:sz="8" w:space="0" w:color="000000"/>
            </w:tcBorders>
            <w:shd w:val="clear" w:color="auto" w:fill="auto"/>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80" w:type="pct"/>
            <w:vMerge/>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334" w:type="pct"/>
            <w:tcBorders>
              <w:left w:val="single" w:sz="8" w:space="0" w:color="000000"/>
              <w:right w:val="single" w:sz="8" w:space="0" w:color="000000"/>
            </w:tcBorders>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30</w:t>
            </w:r>
          </w:p>
        </w:tc>
        <w:tc>
          <w:tcPr>
            <w:tcW w:w="21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1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2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59.0</w:t>
            </w:r>
            <w:r w:rsidRPr="00203FA6">
              <w:rPr>
                <w:rFonts w:ascii="Times New Roman" w:hAnsi="Times New Roman"/>
                <w:bCs/>
                <w:color w:val="000000"/>
                <w:sz w:val="13"/>
                <w:szCs w:val="13"/>
                <w:vertAlign w:val="superscript"/>
              </w:rPr>
              <w:t>b</w:t>
            </w: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1917</w:t>
            </w:r>
          </w:p>
        </w:tc>
        <w:tc>
          <w:tcPr>
            <w:tcW w:w="23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5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14.8</w:t>
            </w:r>
            <w:r w:rsidRPr="00203FA6">
              <w:rPr>
                <w:rFonts w:ascii="Times New Roman" w:hAnsi="Times New Roman"/>
                <w:bCs/>
                <w:color w:val="000000"/>
                <w:sz w:val="13"/>
                <w:szCs w:val="13"/>
                <w:vertAlign w:val="superscript"/>
              </w:rPr>
              <w:t>c</w:t>
            </w:r>
          </w:p>
        </w:tc>
        <w:tc>
          <w:tcPr>
            <w:tcW w:w="26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18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6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39.0</w:t>
            </w:r>
            <w:r w:rsidRPr="00203FA6">
              <w:rPr>
                <w:rFonts w:ascii="Times New Roman" w:hAnsi="Times New Roman"/>
                <w:bCs/>
                <w:color w:val="000000"/>
                <w:sz w:val="13"/>
                <w:szCs w:val="13"/>
                <w:vertAlign w:val="superscript"/>
              </w:rPr>
              <w:t>a</w:t>
            </w:r>
          </w:p>
        </w:tc>
        <w:tc>
          <w:tcPr>
            <w:tcW w:w="2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79.2</w:t>
            </w:r>
            <w:r w:rsidRPr="00203FA6">
              <w:rPr>
                <w:rFonts w:ascii="Times New Roman" w:hAnsi="Times New Roman"/>
                <w:bCs/>
                <w:color w:val="000000"/>
                <w:sz w:val="13"/>
                <w:szCs w:val="13"/>
                <w:vertAlign w:val="superscript"/>
              </w:rPr>
              <w:t>a</w:t>
            </w:r>
          </w:p>
        </w:tc>
        <w:tc>
          <w:tcPr>
            <w:tcW w:w="22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3.12</w:t>
            </w:r>
            <w:r w:rsidRPr="00203FA6">
              <w:rPr>
                <w:rFonts w:ascii="Times New Roman" w:hAnsi="Times New Roman"/>
                <w:bCs/>
                <w:color w:val="000000"/>
                <w:sz w:val="13"/>
                <w:szCs w:val="13"/>
                <w:vertAlign w:val="superscript"/>
              </w:rPr>
              <w:t>a</w:t>
            </w:r>
          </w:p>
        </w:tc>
        <w:tc>
          <w:tcPr>
            <w:tcW w:w="37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37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88"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408" w:type="pct"/>
            <w:vMerge/>
            <w:tcBorders>
              <w:left w:val="single" w:sz="4" w:space="0" w:color="auto"/>
              <w:right w:val="single" w:sz="8" w:space="0" w:color="000000"/>
            </w:tcBorders>
            <w:shd w:val="clear" w:color="auto" w:fill="auto"/>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80" w:type="pct"/>
            <w:vMerge/>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334" w:type="pct"/>
            <w:tcBorders>
              <w:left w:val="single" w:sz="8" w:space="0" w:color="000000"/>
              <w:right w:val="single" w:sz="8" w:space="0" w:color="000000"/>
            </w:tcBorders>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40</w:t>
            </w:r>
          </w:p>
        </w:tc>
        <w:tc>
          <w:tcPr>
            <w:tcW w:w="21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1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2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59.1</w:t>
            </w:r>
            <w:r w:rsidRPr="00203FA6">
              <w:rPr>
                <w:rFonts w:ascii="Times New Roman" w:hAnsi="Times New Roman"/>
                <w:bCs/>
                <w:color w:val="000000"/>
                <w:sz w:val="13"/>
                <w:szCs w:val="13"/>
                <w:vertAlign w:val="superscript"/>
              </w:rPr>
              <w:t>b</w:t>
            </w: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2054</w:t>
            </w:r>
          </w:p>
        </w:tc>
        <w:tc>
          <w:tcPr>
            <w:tcW w:w="23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5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17.8</w:t>
            </w:r>
            <w:r w:rsidRPr="00203FA6">
              <w:rPr>
                <w:rFonts w:ascii="Times New Roman" w:hAnsi="Times New Roman"/>
                <w:bCs/>
                <w:color w:val="000000"/>
                <w:sz w:val="13"/>
                <w:szCs w:val="13"/>
                <w:vertAlign w:val="superscript"/>
              </w:rPr>
              <w:t>b</w:t>
            </w:r>
          </w:p>
        </w:tc>
        <w:tc>
          <w:tcPr>
            <w:tcW w:w="26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18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6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35.6</w:t>
            </w:r>
            <w:r w:rsidRPr="00203FA6">
              <w:rPr>
                <w:rFonts w:ascii="Times New Roman" w:hAnsi="Times New Roman"/>
                <w:bCs/>
                <w:color w:val="000000"/>
                <w:sz w:val="13"/>
                <w:szCs w:val="13"/>
                <w:vertAlign w:val="superscript"/>
              </w:rPr>
              <w:t>a</w:t>
            </w:r>
          </w:p>
        </w:tc>
        <w:tc>
          <w:tcPr>
            <w:tcW w:w="2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66.7</w:t>
            </w:r>
            <w:r w:rsidRPr="00203FA6">
              <w:rPr>
                <w:rFonts w:ascii="Times New Roman" w:hAnsi="Times New Roman"/>
                <w:bCs/>
                <w:color w:val="000000"/>
                <w:sz w:val="13"/>
                <w:szCs w:val="13"/>
                <w:vertAlign w:val="superscript"/>
              </w:rPr>
              <w:t>b</w:t>
            </w:r>
          </w:p>
        </w:tc>
        <w:tc>
          <w:tcPr>
            <w:tcW w:w="22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2.51</w:t>
            </w:r>
            <w:r w:rsidRPr="00203FA6">
              <w:rPr>
                <w:rFonts w:ascii="Times New Roman" w:hAnsi="Times New Roman"/>
                <w:bCs/>
                <w:color w:val="000000"/>
                <w:sz w:val="13"/>
                <w:szCs w:val="13"/>
                <w:vertAlign w:val="superscript"/>
              </w:rPr>
              <w:t>a</w:t>
            </w:r>
          </w:p>
        </w:tc>
        <w:tc>
          <w:tcPr>
            <w:tcW w:w="37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37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88"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408" w:type="pct"/>
            <w:vMerge/>
            <w:tcBorders>
              <w:left w:val="single" w:sz="4" w:space="0" w:color="auto"/>
              <w:right w:val="single" w:sz="8" w:space="0" w:color="000000"/>
            </w:tcBorders>
            <w:shd w:val="clear" w:color="auto" w:fill="auto"/>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80" w:type="pct"/>
            <w:vMerge/>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334" w:type="pct"/>
            <w:tcBorders>
              <w:left w:val="single" w:sz="8" w:space="0" w:color="000000"/>
              <w:bottom w:val="single" w:sz="8" w:space="0" w:color="000000"/>
              <w:right w:val="single" w:sz="8" w:space="0" w:color="000000"/>
            </w:tcBorders>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50</w:t>
            </w:r>
          </w:p>
        </w:tc>
        <w:tc>
          <w:tcPr>
            <w:tcW w:w="218"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18"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2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64.0</w:t>
            </w:r>
            <w:r w:rsidRPr="00203FA6">
              <w:rPr>
                <w:rFonts w:ascii="Times New Roman" w:hAnsi="Times New Roman"/>
                <w:bCs/>
                <w:color w:val="000000"/>
                <w:sz w:val="13"/>
                <w:szCs w:val="13"/>
                <w:vertAlign w:val="superscript"/>
              </w:rPr>
              <w:t>a</w:t>
            </w:r>
          </w:p>
        </w:tc>
        <w:tc>
          <w:tcPr>
            <w:tcW w:w="24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2057</w:t>
            </w:r>
          </w:p>
        </w:tc>
        <w:tc>
          <w:tcPr>
            <w:tcW w:w="239"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4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51"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18.4</w:t>
            </w:r>
            <w:r w:rsidRPr="00203FA6">
              <w:rPr>
                <w:rFonts w:ascii="Times New Roman" w:hAnsi="Times New Roman"/>
                <w:bCs/>
                <w:color w:val="000000"/>
                <w:sz w:val="13"/>
                <w:szCs w:val="13"/>
                <w:vertAlign w:val="superscript"/>
              </w:rPr>
              <w:t>a</w:t>
            </w:r>
          </w:p>
        </w:tc>
        <w:tc>
          <w:tcPr>
            <w:tcW w:w="265"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184"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62"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40.1</w:t>
            </w:r>
            <w:r w:rsidRPr="00203FA6">
              <w:rPr>
                <w:rFonts w:ascii="Times New Roman" w:hAnsi="Times New Roman"/>
                <w:bCs/>
                <w:color w:val="000000"/>
                <w:sz w:val="13"/>
                <w:szCs w:val="13"/>
                <w:vertAlign w:val="superscript"/>
              </w:rPr>
              <w:t>a</w:t>
            </w:r>
          </w:p>
        </w:tc>
        <w:tc>
          <w:tcPr>
            <w:tcW w:w="249"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78.3</w:t>
            </w:r>
            <w:r w:rsidRPr="00203FA6">
              <w:rPr>
                <w:rFonts w:ascii="Times New Roman" w:hAnsi="Times New Roman"/>
                <w:bCs/>
                <w:color w:val="000000"/>
                <w:sz w:val="13"/>
                <w:szCs w:val="13"/>
                <w:vertAlign w:val="superscript"/>
              </w:rPr>
              <w:t>b</w:t>
            </w:r>
          </w:p>
        </w:tc>
        <w:tc>
          <w:tcPr>
            <w:tcW w:w="22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1.48</w:t>
            </w:r>
          </w:p>
        </w:tc>
        <w:tc>
          <w:tcPr>
            <w:tcW w:w="379"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379"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88" w:type="pct"/>
            <w:tcBorders>
              <w:left w:val="single" w:sz="8" w:space="0" w:color="000000"/>
              <w:bottom w:val="single" w:sz="8" w:space="0" w:color="000000"/>
              <w:right w:val="single" w:sz="4" w:space="0" w:color="auto"/>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408" w:type="pct"/>
            <w:vMerge/>
            <w:tcBorders>
              <w:left w:val="single" w:sz="4" w:space="0" w:color="auto"/>
              <w:bottom w:val="single" w:sz="8" w:space="0" w:color="000000"/>
              <w:right w:val="single" w:sz="8" w:space="0" w:color="000000"/>
            </w:tcBorders>
            <w:shd w:val="clear" w:color="auto" w:fill="auto"/>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80" w:type="pct"/>
            <w:vMerge w:val="restart"/>
            <w:tcBorders>
              <w:top w:val="single" w:sz="4" w:space="0" w:color="auto"/>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lastRenderedPageBreak/>
              <w:t>Bovan</w:t>
            </w:r>
            <w:proofErr w:type="spellEnd"/>
            <w:r w:rsidRPr="00203FA6">
              <w:rPr>
                <w:rFonts w:ascii="Times New Roman" w:hAnsi="Times New Roman"/>
                <w:bCs/>
                <w:color w:val="000000"/>
                <w:sz w:val="13"/>
                <w:szCs w:val="13"/>
              </w:rPr>
              <w:t xml:space="preserve"> </w:t>
            </w:r>
            <w:proofErr w:type="spellStart"/>
            <w:r w:rsidRPr="00203FA6">
              <w:rPr>
                <w:rFonts w:ascii="Times New Roman" w:hAnsi="Times New Roman"/>
                <w:bCs/>
                <w:color w:val="000000"/>
                <w:sz w:val="13"/>
                <w:szCs w:val="13"/>
              </w:rPr>
              <w:t>Nera</w:t>
            </w:r>
            <w:proofErr w:type="spellEnd"/>
            <w:r w:rsidRPr="00203FA6">
              <w:rPr>
                <w:rFonts w:ascii="Times New Roman" w:hAnsi="Times New Roman"/>
                <w:bCs/>
                <w:color w:val="000000"/>
                <w:sz w:val="13"/>
                <w:szCs w:val="13"/>
              </w:rPr>
              <w:t xml:space="preserve"> Black</w:t>
            </w:r>
          </w:p>
        </w:tc>
        <w:tc>
          <w:tcPr>
            <w:tcW w:w="334" w:type="pct"/>
            <w:tcBorders>
              <w:top w:val="single" w:sz="8" w:space="0" w:color="000000"/>
              <w:left w:val="single" w:sz="8" w:space="0" w:color="000000"/>
              <w:right w:val="single" w:sz="8" w:space="0" w:color="000000"/>
            </w:tcBorders>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25</w:t>
            </w:r>
          </w:p>
        </w:tc>
        <w:tc>
          <w:tcPr>
            <w:tcW w:w="218"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18"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2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4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39"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4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51"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65"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61.87</w:t>
            </w:r>
            <w:r w:rsidRPr="00203FA6">
              <w:rPr>
                <w:rFonts w:ascii="Times New Roman" w:hAnsi="Times New Roman"/>
                <w:bCs/>
                <w:color w:val="000000"/>
                <w:sz w:val="13"/>
                <w:szCs w:val="13"/>
                <w:vertAlign w:val="superscript"/>
              </w:rPr>
              <w:t>a</w:t>
            </w:r>
          </w:p>
        </w:tc>
        <w:tc>
          <w:tcPr>
            <w:tcW w:w="184"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62"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49"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2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379"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379"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88" w:type="pct"/>
            <w:tcBorders>
              <w:top w:val="single" w:sz="8" w:space="0" w:color="000000"/>
              <w:left w:val="single" w:sz="8" w:space="0" w:color="000000"/>
              <w:right w:val="single" w:sz="4" w:space="0" w:color="auto"/>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408" w:type="pct"/>
            <w:vMerge w:val="restart"/>
            <w:tcBorders>
              <w:top w:val="single" w:sz="4" w:space="0" w:color="auto"/>
              <w:left w:val="single" w:sz="4" w:space="0" w:color="auto"/>
              <w:right w:val="single" w:sz="8" w:space="0" w:color="000000"/>
            </w:tcBorders>
            <w:shd w:val="clear" w:color="auto" w:fill="auto"/>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John-</w:t>
            </w:r>
            <w:proofErr w:type="spellStart"/>
            <w:r w:rsidRPr="00203FA6">
              <w:rPr>
                <w:rFonts w:ascii="Times New Roman" w:hAnsi="Times New Roman"/>
                <w:bCs/>
                <w:color w:val="000000"/>
                <w:sz w:val="13"/>
                <w:szCs w:val="13"/>
              </w:rPr>
              <w:t>Jaja</w:t>
            </w:r>
            <w:proofErr w:type="spellEnd"/>
            <w:r w:rsidRPr="00203FA6">
              <w:rPr>
                <w:rFonts w:ascii="Times New Roman" w:hAnsi="Times New Roman"/>
                <w:bCs/>
                <w:color w:val="000000"/>
                <w:sz w:val="13"/>
                <w:szCs w:val="13"/>
              </w:rPr>
              <w:t xml:space="preserve"> et al (2017a)</w:t>
            </w:r>
          </w:p>
        </w:tc>
      </w:tr>
      <w:tr w:rsidR="00626923" w:rsidRPr="00203FA6" w:rsidTr="00626923">
        <w:trPr>
          <w:jc w:val="center"/>
        </w:trPr>
        <w:tc>
          <w:tcPr>
            <w:tcW w:w="380" w:type="pct"/>
            <w:vMerge/>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334" w:type="pct"/>
            <w:tcBorders>
              <w:left w:val="single" w:sz="8" w:space="0" w:color="000000"/>
              <w:right w:val="single" w:sz="8" w:space="0" w:color="000000"/>
            </w:tcBorders>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51</w:t>
            </w:r>
          </w:p>
        </w:tc>
        <w:tc>
          <w:tcPr>
            <w:tcW w:w="21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1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2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3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5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6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57.71</w:t>
            </w:r>
            <w:r w:rsidRPr="00203FA6">
              <w:rPr>
                <w:rFonts w:ascii="Times New Roman" w:hAnsi="Times New Roman"/>
                <w:bCs/>
                <w:color w:val="000000"/>
                <w:sz w:val="13"/>
                <w:szCs w:val="13"/>
                <w:vertAlign w:val="superscript"/>
              </w:rPr>
              <w:t>b</w:t>
            </w:r>
          </w:p>
        </w:tc>
        <w:tc>
          <w:tcPr>
            <w:tcW w:w="18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6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2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37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37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88"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408" w:type="pct"/>
            <w:vMerge/>
            <w:tcBorders>
              <w:left w:val="single" w:sz="4" w:space="0" w:color="auto"/>
              <w:right w:val="single" w:sz="8" w:space="0" w:color="000000"/>
            </w:tcBorders>
            <w:shd w:val="clear" w:color="auto" w:fill="auto"/>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80" w:type="pct"/>
            <w:vMerge/>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334" w:type="pct"/>
            <w:tcBorders>
              <w:left w:val="single" w:sz="8" w:space="0" w:color="000000"/>
              <w:bottom w:val="single" w:sz="8" w:space="0" w:color="000000"/>
              <w:right w:val="single" w:sz="8" w:space="0" w:color="000000"/>
            </w:tcBorders>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72</w:t>
            </w:r>
          </w:p>
        </w:tc>
        <w:tc>
          <w:tcPr>
            <w:tcW w:w="218"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18"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2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4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39"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4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51"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65"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57.19</w:t>
            </w:r>
            <w:r w:rsidRPr="00203FA6">
              <w:rPr>
                <w:rFonts w:ascii="Times New Roman" w:hAnsi="Times New Roman"/>
                <w:bCs/>
                <w:color w:val="000000"/>
                <w:sz w:val="13"/>
                <w:szCs w:val="13"/>
                <w:vertAlign w:val="superscript"/>
              </w:rPr>
              <w:t>b</w:t>
            </w:r>
          </w:p>
        </w:tc>
        <w:tc>
          <w:tcPr>
            <w:tcW w:w="184"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62"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49"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2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379"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379"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88" w:type="pct"/>
            <w:tcBorders>
              <w:left w:val="single" w:sz="8" w:space="0" w:color="000000"/>
              <w:bottom w:val="single" w:sz="8" w:space="0" w:color="000000"/>
              <w:right w:val="single" w:sz="4" w:space="0" w:color="auto"/>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408" w:type="pct"/>
            <w:vMerge/>
            <w:tcBorders>
              <w:left w:val="single" w:sz="4" w:space="0" w:color="auto"/>
              <w:bottom w:val="single" w:sz="8" w:space="0" w:color="000000"/>
              <w:right w:val="single" w:sz="8" w:space="0" w:color="000000"/>
            </w:tcBorders>
            <w:shd w:val="clear" w:color="auto" w:fill="auto"/>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80" w:type="pct"/>
            <w:tcBorders>
              <w:top w:val="single" w:sz="4" w:space="0" w:color="auto"/>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Hyline</w:t>
            </w:r>
            <w:proofErr w:type="spellEnd"/>
            <w:r w:rsidRPr="00203FA6">
              <w:rPr>
                <w:rFonts w:ascii="Times New Roman" w:hAnsi="Times New Roman"/>
                <w:bCs/>
                <w:color w:val="000000"/>
                <w:sz w:val="13"/>
                <w:szCs w:val="13"/>
              </w:rPr>
              <w:t xml:space="preserve"> brown</w:t>
            </w:r>
          </w:p>
        </w:tc>
        <w:tc>
          <w:tcPr>
            <w:tcW w:w="334" w:type="pct"/>
            <w:tcBorders>
              <w:top w:val="single" w:sz="8" w:space="0" w:color="000000"/>
              <w:left w:val="single" w:sz="8" w:space="0" w:color="000000"/>
              <w:right w:val="single" w:sz="8" w:space="0" w:color="000000"/>
            </w:tcBorders>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28 – 32 </w:t>
            </w:r>
          </w:p>
        </w:tc>
        <w:tc>
          <w:tcPr>
            <w:tcW w:w="218"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18"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2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62.0</w:t>
            </w:r>
            <w:r w:rsidRPr="00203FA6">
              <w:rPr>
                <w:rFonts w:ascii="Times New Roman" w:hAnsi="Times New Roman"/>
                <w:bCs/>
                <w:color w:val="000000"/>
                <w:sz w:val="13"/>
                <w:szCs w:val="13"/>
                <w:vertAlign w:val="superscript"/>
              </w:rPr>
              <w:t>c</w:t>
            </w:r>
          </w:p>
        </w:tc>
        <w:tc>
          <w:tcPr>
            <w:tcW w:w="24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39"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vertAlign w:val="superscript"/>
              </w:rPr>
            </w:pPr>
            <w:r w:rsidRPr="00203FA6">
              <w:rPr>
                <w:rFonts w:ascii="Times New Roman" w:hAnsi="Times New Roman"/>
                <w:bCs/>
                <w:color w:val="000000"/>
                <w:sz w:val="13"/>
                <w:szCs w:val="13"/>
              </w:rPr>
              <w:t>6.00</w:t>
            </w:r>
            <w:r w:rsidRPr="00203FA6">
              <w:rPr>
                <w:rFonts w:ascii="Times New Roman" w:hAnsi="Times New Roman"/>
                <w:bCs/>
                <w:color w:val="000000"/>
                <w:sz w:val="13"/>
                <w:szCs w:val="13"/>
                <w:vertAlign w:val="superscript"/>
              </w:rPr>
              <w:t>c</w:t>
            </w:r>
          </w:p>
        </w:tc>
        <w:tc>
          <w:tcPr>
            <w:tcW w:w="24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51"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14.7</w:t>
            </w:r>
            <w:r w:rsidRPr="00203FA6">
              <w:rPr>
                <w:rFonts w:ascii="Times New Roman" w:hAnsi="Times New Roman"/>
                <w:bCs/>
                <w:color w:val="000000"/>
                <w:sz w:val="13"/>
                <w:szCs w:val="13"/>
                <w:vertAlign w:val="superscript"/>
              </w:rPr>
              <w:t>b</w:t>
            </w:r>
          </w:p>
        </w:tc>
        <w:tc>
          <w:tcPr>
            <w:tcW w:w="265"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184"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62"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41.5</w:t>
            </w:r>
            <w:r w:rsidRPr="00203FA6">
              <w:rPr>
                <w:rFonts w:ascii="Times New Roman" w:hAnsi="Times New Roman"/>
                <w:bCs/>
                <w:color w:val="000000"/>
                <w:sz w:val="13"/>
                <w:szCs w:val="13"/>
                <w:vertAlign w:val="superscript"/>
              </w:rPr>
              <w:t>c</w:t>
            </w:r>
          </w:p>
        </w:tc>
        <w:tc>
          <w:tcPr>
            <w:tcW w:w="249"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2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379"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379"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88" w:type="pct"/>
            <w:tcBorders>
              <w:top w:val="single" w:sz="8" w:space="0" w:color="000000"/>
              <w:left w:val="single" w:sz="8" w:space="0" w:color="000000"/>
              <w:right w:val="single" w:sz="4" w:space="0" w:color="auto"/>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408" w:type="pct"/>
            <w:vMerge w:val="restart"/>
            <w:tcBorders>
              <w:top w:val="single" w:sz="4" w:space="0" w:color="auto"/>
              <w:left w:val="single" w:sz="4" w:space="0" w:color="auto"/>
              <w:right w:val="single" w:sz="8" w:space="0" w:color="000000"/>
            </w:tcBorders>
            <w:shd w:val="clear" w:color="auto" w:fill="auto"/>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Minelli</w:t>
            </w:r>
            <w:proofErr w:type="spellEnd"/>
            <w:r w:rsidRPr="00203FA6">
              <w:rPr>
                <w:rFonts w:ascii="Times New Roman" w:hAnsi="Times New Roman"/>
                <w:bCs/>
                <w:color w:val="000000"/>
                <w:sz w:val="13"/>
                <w:szCs w:val="13"/>
              </w:rPr>
              <w:t xml:space="preserve"> et al (2007)</w:t>
            </w:r>
          </w:p>
        </w:tc>
      </w:tr>
      <w:tr w:rsidR="00626923" w:rsidRPr="00203FA6" w:rsidTr="00626923">
        <w:trPr>
          <w:jc w:val="center"/>
        </w:trPr>
        <w:tc>
          <w:tcPr>
            <w:tcW w:w="380" w:type="pct"/>
            <w:tcBorders>
              <w:top w:val="single" w:sz="4" w:space="0" w:color="auto"/>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334" w:type="pct"/>
            <w:tcBorders>
              <w:left w:val="single" w:sz="8" w:space="0" w:color="000000"/>
              <w:right w:val="single" w:sz="8" w:space="0" w:color="000000"/>
            </w:tcBorders>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47 – 50 </w:t>
            </w:r>
          </w:p>
        </w:tc>
        <w:tc>
          <w:tcPr>
            <w:tcW w:w="21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1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2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66.0</w:t>
            </w:r>
            <w:r w:rsidRPr="00203FA6">
              <w:rPr>
                <w:rFonts w:ascii="Times New Roman" w:hAnsi="Times New Roman"/>
                <w:bCs/>
                <w:color w:val="000000"/>
                <w:sz w:val="13"/>
                <w:szCs w:val="13"/>
                <w:vertAlign w:val="superscript"/>
              </w:rPr>
              <w:t>b</w:t>
            </w: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3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vertAlign w:val="superscript"/>
              </w:rPr>
            </w:pPr>
            <w:r w:rsidRPr="00203FA6">
              <w:rPr>
                <w:rFonts w:ascii="Times New Roman" w:hAnsi="Times New Roman"/>
                <w:bCs/>
                <w:color w:val="000000"/>
                <w:sz w:val="13"/>
                <w:szCs w:val="13"/>
              </w:rPr>
              <w:t>6.16</w:t>
            </w:r>
            <w:r w:rsidRPr="00203FA6">
              <w:rPr>
                <w:rFonts w:ascii="Times New Roman" w:hAnsi="Times New Roman"/>
                <w:bCs/>
                <w:color w:val="000000"/>
                <w:sz w:val="13"/>
                <w:szCs w:val="13"/>
                <w:vertAlign w:val="superscript"/>
              </w:rPr>
              <w:t>b</w:t>
            </w: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5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17.0</w:t>
            </w:r>
            <w:r w:rsidRPr="00203FA6">
              <w:rPr>
                <w:rFonts w:ascii="Times New Roman" w:hAnsi="Times New Roman"/>
                <w:bCs/>
                <w:color w:val="000000"/>
                <w:sz w:val="13"/>
                <w:szCs w:val="13"/>
                <w:vertAlign w:val="superscript"/>
              </w:rPr>
              <w:t>a</w:t>
            </w:r>
          </w:p>
        </w:tc>
        <w:tc>
          <w:tcPr>
            <w:tcW w:w="26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18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6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42.9</w:t>
            </w:r>
            <w:r w:rsidRPr="00203FA6">
              <w:rPr>
                <w:rFonts w:ascii="Times New Roman" w:hAnsi="Times New Roman"/>
                <w:bCs/>
                <w:color w:val="000000"/>
                <w:sz w:val="13"/>
                <w:szCs w:val="13"/>
                <w:vertAlign w:val="superscript"/>
              </w:rPr>
              <w:t>b</w:t>
            </w:r>
          </w:p>
        </w:tc>
        <w:tc>
          <w:tcPr>
            <w:tcW w:w="2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2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37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37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88"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408" w:type="pct"/>
            <w:vMerge/>
            <w:tcBorders>
              <w:left w:val="single" w:sz="4" w:space="0" w:color="auto"/>
              <w:right w:val="single" w:sz="8" w:space="0" w:color="000000"/>
            </w:tcBorders>
            <w:shd w:val="clear" w:color="auto" w:fill="auto"/>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80" w:type="pct"/>
            <w:tcBorders>
              <w:top w:val="single" w:sz="4" w:space="0" w:color="auto"/>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334" w:type="pct"/>
            <w:tcBorders>
              <w:left w:val="single" w:sz="8" w:space="0" w:color="000000"/>
              <w:bottom w:val="single" w:sz="8" w:space="0" w:color="000000"/>
              <w:right w:val="single" w:sz="8" w:space="0" w:color="000000"/>
            </w:tcBorders>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70 – 73 </w:t>
            </w:r>
          </w:p>
        </w:tc>
        <w:tc>
          <w:tcPr>
            <w:tcW w:w="218"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18"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2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67.3</w:t>
            </w:r>
            <w:r w:rsidRPr="00203FA6">
              <w:rPr>
                <w:rFonts w:ascii="Times New Roman" w:hAnsi="Times New Roman"/>
                <w:bCs/>
                <w:color w:val="000000"/>
                <w:sz w:val="13"/>
                <w:szCs w:val="13"/>
                <w:vertAlign w:val="superscript"/>
              </w:rPr>
              <w:t>a</w:t>
            </w:r>
          </w:p>
        </w:tc>
        <w:tc>
          <w:tcPr>
            <w:tcW w:w="24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39"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6.29</w:t>
            </w:r>
            <w:r w:rsidRPr="00203FA6">
              <w:rPr>
                <w:rFonts w:ascii="Times New Roman" w:hAnsi="Times New Roman"/>
                <w:bCs/>
                <w:color w:val="000000"/>
                <w:sz w:val="13"/>
                <w:szCs w:val="13"/>
                <w:vertAlign w:val="superscript"/>
              </w:rPr>
              <w:t>a</w:t>
            </w:r>
          </w:p>
        </w:tc>
        <w:tc>
          <w:tcPr>
            <w:tcW w:w="24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51"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17.1</w:t>
            </w:r>
            <w:r w:rsidRPr="00203FA6">
              <w:rPr>
                <w:rFonts w:ascii="Times New Roman" w:hAnsi="Times New Roman"/>
                <w:bCs/>
                <w:color w:val="000000"/>
                <w:sz w:val="13"/>
                <w:szCs w:val="13"/>
                <w:vertAlign w:val="superscript"/>
              </w:rPr>
              <w:t>a</w:t>
            </w:r>
          </w:p>
        </w:tc>
        <w:tc>
          <w:tcPr>
            <w:tcW w:w="265"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184"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62"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43.8</w:t>
            </w:r>
            <w:r w:rsidRPr="00203FA6">
              <w:rPr>
                <w:rFonts w:ascii="Times New Roman" w:hAnsi="Times New Roman"/>
                <w:bCs/>
                <w:color w:val="000000"/>
                <w:sz w:val="13"/>
                <w:szCs w:val="13"/>
                <w:vertAlign w:val="superscript"/>
              </w:rPr>
              <w:t>a</w:t>
            </w:r>
          </w:p>
        </w:tc>
        <w:tc>
          <w:tcPr>
            <w:tcW w:w="249"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2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379"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379"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288" w:type="pct"/>
            <w:tcBorders>
              <w:left w:val="single" w:sz="8" w:space="0" w:color="000000"/>
              <w:bottom w:val="single" w:sz="8" w:space="0" w:color="000000"/>
              <w:right w:val="single" w:sz="4" w:space="0" w:color="auto"/>
            </w:tcBorders>
            <w:shd w:val="clear" w:color="auto" w:fill="auto"/>
            <w:tcMar>
              <w:top w:w="17" w:type="dxa"/>
              <w:left w:w="69" w:type="dxa"/>
              <w:bottom w:w="0" w:type="dxa"/>
              <w:right w:w="69" w:type="dxa"/>
            </w:tcMar>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c>
          <w:tcPr>
            <w:tcW w:w="408" w:type="pct"/>
            <w:vMerge/>
            <w:tcBorders>
              <w:left w:val="single" w:sz="4" w:space="0" w:color="auto"/>
              <w:bottom w:val="single" w:sz="8" w:space="0" w:color="000000"/>
              <w:right w:val="single" w:sz="8" w:space="0" w:color="000000"/>
            </w:tcBorders>
            <w:shd w:val="clear" w:color="auto" w:fill="auto"/>
            <w:vAlign w:val="center"/>
          </w:tcPr>
          <w:p w:rsidR="006224DA" w:rsidRPr="00203FA6" w:rsidRDefault="006224DA" w:rsidP="00203FA6">
            <w:pPr>
              <w:snapToGrid w:val="0"/>
              <w:spacing w:after="0" w:line="240" w:lineRule="auto"/>
              <w:jc w:val="both"/>
              <w:rPr>
                <w:rFonts w:ascii="Times New Roman" w:hAnsi="Times New Roman"/>
                <w:bCs/>
                <w:color w:val="000000"/>
                <w:sz w:val="13"/>
                <w:szCs w:val="13"/>
              </w:rPr>
            </w:pPr>
          </w:p>
        </w:tc>
      </w:tr>
    </w:tbl>
    <w:p w:rsidR="00626923" w:rsidRPr="00626923" w:rsidRDefault="00626923" w:rsidP="00203FA6">
      <w:pPr>
        <w:snapToGrid w:val="0"/>
        <w:spacing w:after="0" w:line="240" w:lineRule="auto"/>
        <w:ind w:firstLine="425"/>
        <w:jc w:val="both"/>
        <w:rPr>
          <w:rFonts w:ascii="Times New Roman" w:hAnsi="Times New Roman"/>
          <w:sz w:val="20"/>
        </w:rPr>
      </w:pPr>
    </w:p>
    <w:p w:rsidR="0058289B" w:rsidRPr="00626923" w:rsidRDefault="0058289B" w:rsidP="00CB0834">
      <w:pPr>
        <w:snapToGrid w:val="0"/>
        <w:spacing w:after="0" w:line="240" w:lineRule="auto"/>
        <w:jc w:val="center"/>
        <w:rPr>
          <w:rFonts w:ascii="Times New Roman" w:hAnsi="Times New Roman"/>
          <w:sz w:val="20"/>
          <w:szCs w:val="24"/>
        </w:rPr>
      </w:pPr>
      <w:r w:rsidRPr="00626923">
        <w:rPr>
          <w:rFonts w:ascii="Times New Roman" w:hAnsi="Times New Roman"/>
          <w:b/>
          <w:sz w:val="20"/>
          <w:szCs w:val="18"/>
        </w:rPr>
        <w:t>Table 6: Breed, Age, References and Egg Quality Parameters (Continues)</w:t>
      </w:r>
    </w:p>
    <w:tbl>
      <w:tblPr>
        <w:tblW w:w="5000" w:type="pct"/>
        <w:jc w:val="center"/>
        <w:tblCellMar>
          <w:left w:w="57" w:type="dxa"/>
          <w:right w:w="57" w:type="dxa"/>
        </w:tblCellMar>
        <w:tblLook w:val="04A0"/>
      </w:tblPr>
      <w:tblGrid>
        <w:gridCol w:w="707"/>
        <w:gridCol w:w="657"/>
        <w:gridCol w:w="425"/>
        <w:gridCol w:w="425"/>
        <w:gridCol w:w="385"/>
        <w:gridCol w:w="662"/>
        <w:gridCol w:w="469"/>
        <w:gridCol w:w="484"/>
        <w:gridCol w:w="491"/>
        <w:gridCol w:w="385"/>
        <w:gridCol w:w="361"/>
        <w:gridCol w:w="491"/>
        <w:gridCol w:w="385"/>
        <w:gridCol w:w="328"/>
        <w:gridCol w:w="748"/>
        <w:gridCol w:w="715"/>
        <w:gridCol w:w="565"/>
        <w:gridCol w:w="805"/>
      </w:tblGrid>
      <w:tr w:rsidR="00626923" w:rsidRPr="00203FA6" w:rsidTr="00626923">
        <w:trPr>
          <w:jc w:val="center"/>
        </w:trPr>
        <w:tc>
          <w:tcPr>
            <w:tcW w:w="372" w:type="pct"/>
            <w:tcBorders>
              <w:top w:val="single" w:sz="4" w:space="0" w:color="auto"/>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385FF9" w:rsidRPr="00203FA6" w:rsidRDefault="00385FF9"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bCs/>
                <w:color w:val="000000"/>
                <w:sz w:val="13"/>
                <w:szCs w:val="13"/>
              </w:rPr>
              <w:t>Breed</w:t>
            </w:r>
            <w:r w:rsidRPr="00203FA6">
              <w:rPr>
                <w:rFonts w:ascii="Times New Roman" w:hAnsi="Times New Roman"/>
                <w:b/>
                <w:color w:val="000000"/>
                <w:sz w:val="13"/>
                <w:szCs w:val="13"/>
              </w:rPr>
              <w:t xml:space="preserve"> </w:t>
            </w:r>
          </w:p>
        </w:tc>
        <w:tc>
          <w:tcPr>
            <w:tcW w:w="346" w:type="pct"/>
            <w:tcBorders>
              <w:top w:val="single" w:sz="8" w:space="0" w:color="000000"/>
              <w:left w:val="single" w:sz="8" w:space="0" w:color="000000"/>
              <w:bottom w:val="single" w:sz="8" w:space="0" w:color="000000"/>
              <w:right w:val="single" w:sz="8" w:space="0" w:color="000000"/>
            </w:tcBorders>
            <w:tcMar>
              <w:top w:w="17" w:type="dxa"/>
              <w:left w:w="69" w:type="dxa"/>
              <w:bottom w:w="0" w:type="dxa"/>
              <w:right w:w="69" w:type="dxa"/>
            </w:tcMar>
            <w:vAlign w:val="center"/>
          </w:tcPr>
          <w:p w:rsidR="00385FF9" w:rsidRPr="00203FA6" w:rsidRDefault="00385FF9" w:rsidP="00203FA6">
            <w:pPr>
              <w:snapToGrid w:val="0"/>
              <w:spacing w:after="0" w:line="240" w:lineRule="auto"/>
              <w:jc w:val="both"/>
              <w:rPr>
                <w:rFonts w:ascii="Times New Roman" w:hAnsi="Times New Roman"/>
                <w:b/>
                <w:bCs/>
                <w:color w:val="000000"/>
                <w:sz w:val="13"/>
                <w:szCs w:val="13"/>
              </w:rPr>
            </w:pPr>
            <w:r w:rsidRPr="00203FA6">
              <w:rPr>
                <w:rFonts w:ascii="Times New Roman" w:hAnsi="Times New Roman"/>
                <w:b/>
                <w:bCs/>
                <w:color w:val="000000"/>
                <w:sz w:val="13"/>
                <w:szCs w:val="13"/>
              </w:rPr>
              <w:t>Age</w:t>
            </w:r>
          </w:p>
          <w:p w:rsidR="00385FF9" w:rsidRPr="00203FA6" w:rsidRDefault="00385FF9" w:rsidP="00203FA6">
            <w:pPr>
              <w:snapToGrid w:val="0"/>
              <w:spacing w:after="0" w:line="240" w:lineRule="auto"/>
              <w:jc w:val="both"/>
              <w:rPr>
                <w:rFonts w:ascii="Times New Roman" w:hAnsi="Times New Roman"/>
                <w:b/>
                <w:bCs/>
                <w:color w:val="000000"/>
                <w:sz w:val="13"/>
                <w:szCs w:val="13"/>
              </w:rPr>
            </w:pPr>
            <w:r w:rsidRPr="00203FA6">
              <w:rPr>
                <w:rFonts w:ascii="Times New Roman" w:hAnsi="Times New Roman"/>
                <w:b/>
                <w:bCs/>
                <w:color w:val="000000"/>
                <w:sz w:val="13"/>
                <w:szCs w:val="13"/>
              </w:rPr>
              <w:t>(Weeks)</w:t>
            </w:r>
          </w:p>
        </w:tc>
        <w:tc>
          <w:tcPr>
            <w:tcW w:w="224"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385FF9" w:rsidRPr="00203FA6" w:rsidRDefault="00385FF9"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bCs/>
                <w:color w:val="000000"/>
                <w:sz w:val="13"/>
                <w:szCs w:val="13"/>
              </w:rPr>
              <w:t>EL</w:t>
            </w:r>
            <w:r w:rsidRPr="00203FA6">
              <w:rPr>
                <w:rFonts w:ascii="Times New Roman" w:hAnsi="Times New Roman"/>
                <w:b/>
                <w:color w:val="000000"/>
                <w:sz w:val="13"/>
                <w:szCs w:val="13"/>
              </w:rPr>
              <w:t xml:space="preserve"> </w:t>
            </w:r>
          </w:p>
          <w:p w:rsidR="00385FF9" w:rsidRPr="00203FA6" w:rsidRDefault="00385FF9"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color w:val="000000"/>
                <w:sz w:val="13"/>
                <w:szCs w:val="13"/>
              </w:rPr>
              <w:t>(cm)</w:t>
            </w:r>
          </w:p>
        </w:tc>
        <w:tc>
          <w:tcPr>
            <w:tcW w:w="224"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385FF9" w:rsidRPr="00203FA6" w:rsidRDefault="00385FF9"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bCs/>
                <w:color w:val="000000"/>
                <w:sz w:val="13"/>
                <w:szCs w:val="13"/>
              </w:rPr>
              <w:t>EB</w:t>
            </w:r>
            <w:r w:rsidRPr="00203FA6">
              <w:rPr>
                <w:rFonts w:ascii="Times New Roman" w:hAnsi="Times New Roman"/>
                <w:b/>
                <w:color w:val="000000"/>
                <w:sz w:val="13"/>
                <w:szCs w:val="13"/>
              </w:rPr>
              <w:t xml:space="preserve"> </w:t>
            </w:r>
          </w:p>
          <w:p w:rsidR="00385FF9" w:rsidRPr="00203FA6" w:rsidRDefault="00385FF9"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color w:val="000000"/>
                <w:sz w:val="13"/>
                <w:szCs w:val="13"/>
              </w:rPr>
              <w:t>(cm)</w:t>
            </w:r>
          </w:p>
        </w:tc>
        <w:tc>
          <w:tcPr>
            <w:tcW w:w="203"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385FF9" w:rsidRPr="00203FA6" w:rsidRDefault="00385FF9" w:rsidP="00203FA6">
            <w:pPr>
              <w:snapToGrid w:val="0"/>
              <w:spacing w:after="0" w:line="240" w:lineRule="auto"/>
              <w:jc w:val="both"/>
              <w:rPr>
                <w:rFonts w:ascii="Times New Roman" w:hAnsi="Times New Roman"/>
                <w:b/>
                <w:bCs/>
                <w:color w:val="000000"/>
                <w:sz w:val="13"/>
                <w:szCs w:val="13"/>
              </w:rPr>
            </w:pPr>
            <w:r w:rsidRPr="00203FA6">
              <w:rPr>
                <w:rFonts w:ascii="Times New Roman" w:hAnsi="Times New Roman"/>
                <w:b/>
                <w:bCs/>
                <w:color w:val="000000"/>
                <w:sz w:val="13"/>
                <w:szCs w:val="13"/>
              </w:rPr>
              <w:t>EW</w:t>
            </w:r>
          </w:p>
          <w:p w:rsidR="00385FF9" w:rsidRPr="00203FA6" w:rsidRDefault="00385FF9"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bCs/>
                <w:color w:val="000000"/>
                <w:sz w:val="13"/>
                <w:szCs w:val="13"/>
              </w:rPr>
              <w:t>(g)</w:t>
            </w:r>
            <w:r w:rsidRPr="00203FA6">
              <w:rPr>
                <w:rFonts w:ascii="Times New Roman" w:hAnsi="Times New Roman"/>
                <w:b/>
                <w:color w:val="000000"/>
                <w:sz w:val="13"/>
                <w:szCs w:val="13"/>
              </w:rPr>
              <w:t xml:space="preserve"> </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385FF9" w:rsidRPr="00203FA6" w:rsidRDefault="00385FF9"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EBW (g)</w:t>
            </w:r>
          </w:p>
        </w:tc>
        <w:tc>
          <w:tcPr>
            <w:tcW w:w="247"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385FF9" w:rsidRPr="00203FA6" w:rsidRDefault="00385FF9"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ESW</w:t>
            </w:r>
          </w:p>
          <w:p w:rsidR="00385FF9" w:rsidRPr="00203FA6" w:rsidRDefault="00385FF9"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(g)</w:t>
            </w:r>
          </w:p>
        </w:tc>
        <w:tc>
          <w:tcPr>
            <w:tcW w:w="255"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385FF9" w:rsidRPr="00203FA6" w:rsidRDefault="00385FF9"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EST</w:t>
            </w:r>
          </w:p>
          <w:p w:rsidR="00385FF9" w:rsidRPr="00203FA6" w:rsidRDefault="00385FF9"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(mm)</w:t>
            </w:r>
          </w:p>
        </w:tc>
        <w:tc>
          <w:tcPr>
            <w:tcW w:w="259"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385FF9" w:rsidRPr="00203FA6" w:rsidRDefault="00385FF9"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EYW</w:t>
            </w:r>
          </w:p>
          <w:p w:rsidR="00385FF9" w:rsidRPr="00203FA6" w:rsidRDefault="00385FF9"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(g)</w:t>
            </w:r>
          </w:p>
        </w:tc>
        <w:tc>
          <w:tcPr>
            <w:tcW w:w="203"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385FF9" w:rsidRPr="00203FA6" w:rsidRDefault="00385FF9"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ESI</w:t>
            </w:r>
          </w:p>
          <w:p w:rsidR="00385FF9" w:rsidRPr="00203FA6" w:rsidRDefault="00385FF9"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w:t>
            </w:r>
          </w:p>
        </w:tc>
        <w:tc>
          <w:tcPr>
            <w:tcW w:w="190"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385FF9" w:rsidRPr="00203FA6" w:rsidRDefault="00385FF9"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HU</w:t>
            </w:r>
          </w:p>
        </w:tc>
        <w:tc>
          <w:tcPr>
            <w:tcW w:w="259"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385FF9" w:rsidRPr="00203FA6" w:rsidRDefault="00385FF9"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EAW</w:t>
            </w:r>
          </w:p>
          <w:p w:rsidR="00385FF9" w:rsidRPr="00203FA6" w:rsidRDefault="00385FF9"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(g)</w:t>
            </w:r>
          </w:p>
        </w:tc>
        <w:tc>
          <w:tcPr>
            <w:tcW w:w="203"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385FF9" w:rsidRPr="00203FA6" w:rsidRDefault="00385FF9"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 xml:space="preserve">EP </w:t>
            </w:r>
          </w:p>
          <w:p w:rsidR="00385FF9" w:rsidRPr="00203FA6" w:rsidRDefault="00385FF9"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w:t>
            </w:r>
          </w:p>
        </w:tc>
        <w:tc>
          <w:tcPr>
            <w:tcW w:w="173"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385FF9" w:rsidRPr="00203FA6" w:rsidRDefault="00385FF9"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FE</w:t>
            </w:r>
          </w:p>
        </w:tc>
        <w:tc>
          <w:tcPr>
            <w:tcW w:w="394"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385FF9" w:rsidRPr="00203FA6" w:rsidRDefault="00385FF9"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 xml:space="preserve">Mortality </w:t>
            </w:r>
          </w:p>
          <w:p w:rsidR="00385FF9" w:rsidRPr="00203FA6" w:rsidRDefault="00385FF9"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385FF9" w:rsidRPr="00203FA6" w:rsidRDefault="00385FF9"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Feed Intake</w:t>
            </w:r>
          </w:p>
          <w:p w:rsidR="00385FF9" w:rsidRPr="00203FA6" w:rsidRDefault="00385FF9"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(g/</w:t>
            </w:r>
            <w:proofErr w:type="spellStart"/>
            <w:r w:rsidRPr="00203FA6">
              <w:rPr>
                <w:rFonts w:ascii="Times New Roman" w:eastAsia="Times New Roman" w:hAnsi="Times New Roman"/>
                <w:b/>
                <w:sz w:val="13"/>
                <w:szCs w:val="13"/>
              </w:rPr>
              <w:t>ond</w:t>
            </w:r>
            <w:proofErr w:type="spellEnd"/>
            <w:r w:rsidRPr="00203FA6">
              <w:rPr>
                <w:rFonts w:ascii="Times New Roman" w:eastAsia="Times New Roman" w:hAnsi="Times New Roman"/>
                <w:b/>
                <w:sz w:val="13"/>
                <w:szCs w:val="13"/>
              </w:rPr>
              <w:t xml:space="preserve">/d) </w:t>
            </w:r>
          </w:p>
        </w:tc>
        <w:tc>
          <w:tcPr>
            <w:tcW w:w="298" w:type="pct"/>
            <w:tcBorders>
              <w:top w:val="single" w:sz="8" w:space="0" w:color="000000"/>
              <w:left w:val="single" w:sz="8" w:space="0" w:color="000000"/>
              <w:bottom w:val="single" w:sz="8" w:space="0" w:color="000000"/>
              <w:right w:val="single" w:sz="4" w:space="0" w:color="auto"/>
            </w:tcBorders>
            <w:shd w:val="clear" w:color="auto" w:fill="auto"/>
            <w:tcMar>
              <w:top w:w="17" w:type="dxa"/>
              <w:left w:w="69" w:type="dxa"/>
              <w:bottom w:w="0" w:type="dxa"/>
              <w:right w:w="69" w:type="dxa"/>
            </w:tcMar>
            <w:vAlign w:val="center"/>
          </w:tcPr>
          <w:p w:rsidR="00385FF9" w:rsidRPr="00203FA6" w:rsidRDefault="00385FF9"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 xml:space="preserve">Month Rate (%) </w:t>
            </w:r>
          </w:p>
        </w:tc>
        <w:tc>
          <w:tcPr>
            <w:tcW w:w="424" w:type="pct"/>
            <w:tcBorders>
              <w:top w:val="single" w:sz="4" w:space="0" w:color="auto"/>
              <w:left w:val="single" w:sz="4" w:space="0" w:color="auto"/>
              <w:bottom w:val="single" w:sz="8" w:space="0" w:color="000000"/>
              <w:right w:val="single" w:sz="8" w:space="0" w:color="000000"/>
            </w:tcBorders>
            <w:shd w:val="clear" w:color="auto" w:fill="auto"/>
            <w:vAlign w:val="center"/>
          </w:tcPr>
          <w:p w:rsidR="00385FF9" w:rsidRPr="00203FA6" w:rsidRDefault="00385FF9"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bCs/>
                <w:color w:val="000000"/>
                <w:sz w:val="13"/>
                <w:szCs w:val="13"/>
              </w:rPr>
              <w:t>References</w:t>
            </w:r>
          </w:p>
        </w:tc>
      </w:tr>
      <w:tr w:rsidR="00626923" w:rsidRPr="00203FA6" w:rsidTr="00626923">
        <w:trPr>
          <w:jc w:val="center"/>
        </w:trPr>
        <w:tc>
          <w:tcPr>
            <w:tcW w:w="372" w:type="pct"/>
            <w:vMerge w:val="restart"/>
            <w:tcBorders>
              <w:top w:val="single" w:sz="4" w:space="0" w:color="auto"/>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Kei </w:t>
            </w:r>
          </w:p>
        </w:tc>
        <w:tc>
          <w:tcPr>
            <w:tcW w:w="346" w:type="pct"/>
            <w:tcBorders>
              <w:top w:val="single" w:sz="8" w:space="0" w:color="000000"/>
              <w:left w:val="single" w:sz="8" w:space="0" w:color="000000"/>
              <w:right w:val="single" w:sz="8" w:space="0" w:color="000000"/>
            </w:tcBorders>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Day 1</w:t>
            </w:r>
          </w:p>
        </w:tc>
        <w:tc>
          <w:tcPr>
            <w:tcW w:w="224"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24"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0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349"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28.8</w:t>
            </w:r>
            <w:r w:rsidRPr="00203FA6">
              <w:rPr>
                <w:rFonts w:ascii="Times New Roman" w:hAnsi="Times New Roman"/>
                <w:bCs/>
                <w:color w:val="000000"/>
                <w:sz w:val="13"/>
                <w:szCs w:val="13"/>
                <w:vertAlign w:val="superscript"/>
              </w:rPr>
              <w:t>c</w:t>
            </w:r>
          </w:p>
        </w:tc>
        <w:tc>
          <w:tcPr>
            <w:tcW w:w="24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55"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59"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0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190"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59"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0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17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394"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37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98" w:type="pct"/>
            <w:tcBorders>
              <w:top w:val="single" w:sz="8" w:space="0" w:color="000000"/>
              <w:left w:val="single" w:sz="8" w:space="0" w:color="000000"/>
              <w:right w:val="single" w:sz="4" w:space="0" w:color="auto"/>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424" w:type="pct"/>
            <w:vMerge w:val="restart"/>
            <w:tcBorders>
              <w:top w:val="single" w:sz="4" w:space="0" w:color="auto"/>
              <w:left w:val="single" w:sz="4" w:space="0" w:color="auto"/>
              <w:right w:val="single" w:sz="8" w:space="0" w:color="000000"/>
            </w:tcBorders>
            <w:shd w:val="clear" w:color="auto" w:fill="auto"/>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Alewi</w:t>
            </w:r>
            <w:proofErr w:type="spellEnd"/>
            <w:r w:rsidRPr="00203FA6">
              <w:rPr>
                <w:rFonts w:ascii="Times New Roman" w:hAnsi="Times New Roman"/>
                <w:bCs/>
                <w:color w:val="000000"/>
                <w:sz w:val="13"/>
                <w:szCs w:val="13"/>
              </w:rPr>
              <w:t xml:space="preserve"> and </w:t>
            </w:r>
            <w:proofErr w:type="spellStart"/>
            <w:r w:rsidRPr="00203FA6">
              <w:rPr>
                <w:rFonts w:ascii="Times New Roman" w:hAnsi="Times New Roman"/>
                <w:bCs/>
                <w:color w:val="000000"/>
                <w:sz w:val="13"/>
                <w:szCs w:val="13"/>
              </w:rPr>
              <w:t>Melesse</w:t>
            </w:r>
            <w:proofErr w:type="spellEnd"/>
            <w:r w:rsidRPr="00203FA6">
              <w:rPr>
                <w:rFonts w:ascii="Times New Roman" w:hAnsi="Times New Roman"/>
                <w:bCs/>
                <w:color w:val="000000"/>
                <w:sz w:val="13"/>
                <w:szCs w:val="13"/>
              </w:rPr>
              <w:t xml:space="preserve"> (2013)</w:t>
            </w:r>
          </w:p>
        </w:tc>
      </w:tr>
      <w:tr w:rsidR="00626923" w:rsidRPr="00203FA6" w:rsidTr="00626923">
        <w:trPr>
          <w:jc w:val="center"/>
        </w:trPr>
        <w:tc>
          <w:tcPr>
            <w:tcW w:w="372" w:type="pct"/>
            <w:vMerge/>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346" w:type="pct"/>
            <w:tcBorders>
              <w:left w:val="single" w:sz="8" w:space="0" w:color="000000"/>
              <w:right w:val="single" w:sz="8" w:space="0" w:color="000000"/>
            </w:tcBorders>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w:t>
            </w:r>
          </w:p>
        </w:tc>
        <w:tc>
          <w:tcPr>
            <w:tcW w:w="22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2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3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183</w:t>
            </w:r>
            <w:r w:rsidRPr="00203FA6">
              <w:rPr>
                <w:rFonts w:ascii="Times New Roman" w:hAnsi="Times New Roman"/>
                <w:bCs/>
                <w:color w:val="000000"/>
                <w:sz w:val="13"/>
                <w:szCs w:val="13"/>
                <w:vertAlign w:val="superscript"/>
              </w:rPr>
              <w:t>c</w:t>
            </w: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5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5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190"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5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17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39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37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98"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424" w:type="pct"/>
            <w:vMerge/>
            <w:tcBorders>
              <w:left w:val="single" w:sz="4" w:space="0" w:color="auto"/>
              <w:right w:val="single" w:sz="8" w:space="0" w:color="000000"/>
            </w:tcBorders>
            <w:shd w:val="clear" w:color="auto" w:fill="auto"/>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72" w:type="pct"/>
            <w:vMerge/>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346" w:type="pct"/>
            <w:tcBorders>
              <w:left w:val="single" w:sz="8" w:space="0" w:color="000000"/>
              <w:right w:val="single" w:sz="8" w:space="0" w:color="000000"/>
            </w:tcBorders>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9 – 20</w:t>
            </w:r>
          </w:p>
        </w:tc>
        <w:tc>
          <w:tcPr>
            <w:tcW w:w="22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2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3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762</w:t>
            </w:r>
            <w:r w:rsidRPr="00203FA6">
              <w:rPr>
                <w:rFonts w:ascii="Times New Roman" w:hAnsi="Times New Roman"/>
                <w:bCs/>
                <w:color w:val="000000"/>
                <w:sz w:val="13"/>
                <w:szCs w:val="13"/>
                <w:vertAlign w:val="superscript"/>
              </w:rPr>
              <w:t>c</w:t>
            </w: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5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5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190"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5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17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39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37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98"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424" w:type="pct"/>
            <w:vMerge/>
            <w:tcBorders>
              <w:left w:val="single" w:sz="4" w:space="0" w:color="auto"/>
              <w:right w:val="single" w:sz="8" w:space="0" w:color="000000"/>
            </w:tcBorders>
            <w:shd w:val="clear" w:color="auto" w:fill="auto"/>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72" w:type="pct"/>
            <w:vMerge/>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346" w:type="pct"/>
            <w:tcBorders>
              <w:left w:val="single" w:sz="8" w:space="0" w:color="000000"/>
              <w:right w:val="single" w:sz="8" w:space="0" w:color="000000"/>
            </w:tcBorders>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21 – 52</w:t>
            </w:r>
          </w:p>
        </w:tc>
        <w:tc>
          <w:tcPr>
            <w:tcW w:w="22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2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3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1273</w:t>
            </w:r>
            <w:r w:rsidRPr="00203FA6">
              <w:rPr>
                <w:rFonts w:ascii="Times New Roman" w:hAnsi="Times New Roman"/>
                <w:bCs/>
                <w:color w:val="000000"/>
                <w:sz w:val="13"/>
                <w:szCs w:val="13"/>
                <w:vertAlign w:val="superscript"/>
              </w:rPr>
              <w:t>b</w:t>
            </w: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5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5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190"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5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17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39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37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98"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424" w:type="pct"/>
            <w:vMerge/>
            <w:tcBorders>
              <w:left w:val="single" w:sz="4" w:space="0" w:color="auto"/>
              <w:right w:val="single" w:sz="8" w:space="0" w:color="000000"/>
            </w:tcBorders>
            <w:shd w:val="clear" w:color="auto" w:fill="auto"/>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72" w:type="pct"/>
            <w:vMerge w:val="restart"/>
            <w:tcBorders>
              <w:top w:val="single" w:sz="4" w:space="0" w:color="auto"/>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Rei</w:t>
            </w:r>
            <w:proofErr w:type="spellEnd"/>
            <w:r w:rsidRPr="00203FA6">
              <w:rPr>
                <w:rFonts w:ascii="Times New Roman" w:hAnsi="Times New Roman"/>
                <w:bCs/>
                <w:color w:val="000000"/>
                <w:sz w:val="13"/>
                <w:szCs w:val="13"/>
              </w:rPr>
              <w:t xml:space="preserve"> x </w:t>
            </w:r>
            <w:proofErr w:type="spellStart"/>
            <w:r w:rsidRPr="00203FA6">
              <w:rPr>
                <w:rFonts w:ascii="Times New Roman" w:hAnsi="Times New Roman"/>
                <w:bCs/>
                <w:color w:val="000000"/>
                <w:sz w:val="13"/>
                <w:szCs w:val="13"/>
              </w:rPr>
              <w:t>Fayoumi</w:t>
            </w:r>
            <w:proofErr w:type="spellEnd"/>
          </w:p>
        </w:tc>
        <w:tc>
          <w:tcPr>
            <w:tcW w:w="346" w:type="pct"/>
            <w:tcBorders>
              <w:left w:val="single" w:sz="8" w:space="0" w:color="000000"/>
              <w:right w:val="single" w:sz="8" w:space="0" w:color="000000"/>
            </w:tcBorders>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w:t>
            </w:r>
          </w:p>
        </w:tc>
        <w:tc>
          <w:tcPr>
            <w:tcW w:w="22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2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3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29.7</w:t>
            </w:r>
            <w:r w:rsidRPr="00203FA6">
              <w:rPr>
                <w:rFonts w:ascii="Times New Roman" w:hAnsi="Times New Roman"/>
                <w:bCs/>
                <w:color w:val="000000"/>
                <w:sz w:val="13"/>
                <w:szCs w:val="13"/>
                <w:vertAlign w:val="superscript"/>
              </w:rPr>
              <w:t>b</w:t>
            </w: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5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5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190"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5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17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39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37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98"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424" w:type="pct"/>
            <w:vMerge/>
            <w:tcBorders>
              <w:left w:val="single" w:sz="4" w:space="0" w:color="auto"/>
              <w:right w:val="single" w:sz="8" w:space="0" w:color="000000"/>
            </w:tcBorders>
            <w:shd w:val="clear" w:color="auto" w:fill="auto"/>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72" w:type="pct"/>
            <w:vMerge/>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346" w:type="pct"/>
            <w:tcBorders>
              <w:left w:val="single" w:sz="8" w:space="0" w:color="000000"/>
              <w:right w:val="single" w:sz="8" w:space="0" w:color="000000"/>
            </w:tcBorders>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9 – 20</w:t>
            </w:r>
          </w:p>
        </w:tc>
        <w:tc>
          <w:tcPr>
            <w:tcW w:w="22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2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3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206</w:t>
            </w:r>
            <w:r w:rsidRPr="00203FA6">
              <w:rPr>
                <w:rFonts w:ascii="Times New Roman" w:hAnsi="Times New Roman"/>
                <w:bCs/>
                <w:color w:val="000000"/>
                <w:sz w:val="13"/>
                <w:szCs w:val="13"/>
                <w:vertAlign w:val="superscript"/>
              </w:rPr>
              <w:t>b</w:t>
            </w: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5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5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190"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5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17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39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37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98"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424" w:type="pct"/>
            <w:vMerge/>
            <w:tcBorders>
              <w:left w:val="single" w:sz="4" w:space="0" w:color="auto"/>
              <w:right w:val="single" w:sz="8" w:space="0" w:color="000000"/>
            </w:tcBorders>
            <w:shd w:val="clear" w:color="auto" w:fill="auto"/>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72" w:type="pct"/>
            <w:vMerge/>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346" w:type="pct"/>
            <w:tcBorders>
              <w:left w:val="single" w:sz="8" w:space="0" w:color="000000"/>
              <w:right w:val="single" w:sz="8" w:space="0" w:color="000000"/>
            </w:tcBorders>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21 – 52 </w:t>
            </w:r>
          </w:p>
        </w:tc>
        <w:tc>
          <w:tcPr>
            <w:tcW w:w="22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2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3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852</w:t>
            </w:r>
            <w:r w:rsidRPr="00203FA6">
              <w:rPr>
                <w:rFonts w:ascii="Times New Roman" w:hAnsi="Times New Roman"/>
                <w:bCs/>
                <w:color w:val="000000"/>
                <w:sz w:val="13"/>
                <w:szCs w:val="13"/>
                <w:vertAlign w:val="superscript"/>
              </w:rPr>
              <w:t>b</w:t>
            </w: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5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5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190"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5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17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39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37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98"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424" w:type="pct"/>
            <w:vMerge/>
            <w:tcBorders>
              <w:left w:val="single" w:sz="4" w:space="0" w:color="auto"/>
              <w:right w:val="single" w:sz="8" w:space="0" w:color="000000"/>
            </w:tcBorders>
            <w:shd w:val="clear" w:color="auto" w:fill="auto"/>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72" w:type="pct"/>
            <w:vMerge w:val="restart"/>
            <w:tcBorders>
              <w:top w:val="single" w:sz="4" w:space="0" w:color="auto"/>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Rei</w:t>
            </w:r>
            <w:proofErr w:type="spellEnd"/>
            <w:r w:rsidRPr="00203FA6">
              <w:rPr>
                <w:rFonts w:ascii="Times New Roman" w:hAnsi="Times New Roman"/>
                <w:bCs/>
                <w:color w:val="000000"/>
                <w:sz w:val="13"/>
                <w:szCs w:val="13"/>
              </w:rPr>
              <w:t xml:space="preserve"> x Rhode Island Red</w:t>
            </w:r>
          </w:p>
        </w:tc>
        <w:tc>
          <w:tcPr>
            <w:tcW w:w="346" w:type="pct"/>
            <w:tcBorders>
              <w:left w:val="single" w:sz="8" w:space="0" w:color="000000"/>
              <w:right w:val="single" w:sz="8" w:space="0" w:color="000000"/>
            </w:tcBorders>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Day 1</w:t>
            </w:r>
          </w:p>
        </w:tc>
        <w:tc>
          <w:tcPr>
            <w:tcW w:w="22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2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3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1310</w:t>
            </w:r>
            <w:r w:rsidRPr="00203FA6">
              <w:rPr>
                <w:rFonts w:ascii="Times New Roman" w:hAnsi="Times New Roman"/>
                <w:bCs/>
                <w:color w:val="000000"/>
                <w:sz w:val="13"/>
                <w:szCs w:val="13"/>
                <w:vertAlign w:val="superscript"/>
              </w:rPr>
              <w:t>a</w:t>
            </w: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5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5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190"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5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17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39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37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98"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424" w:type="pct"/>
            <w:vMerge/>
            <w:tcBorders>
              <w:left w:val="single" w:sz="4" w:space="0" w:color="auto"/>
              <w:right w:val="single" w:sz="8" w:space="0" w:color="000000"/>
            </w:tcBorders>
            <w:shd w:val="clear" w:color="auto" w:fill="auto"/>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72" w:type="pct"/>
            <w:vMerge/>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346" w:type="pct"/>
            <w:tcBorders>
              <w:left w:val="single" w:sz="8" w:space="0" w:color="000000"/>
              <w:right w:val="single" w:sz="8" w:space="0" w:color="000000"/>
            </w:tcBorders>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w:t>
            </w:r>
          </w:p>
        </w:tc>
        <w:tc>
          <w:tcPr>
            <w:tcW w:w="22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2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3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40.1</w:t>
            </w: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5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5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190"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5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17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39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37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98"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424" w:type="pct"/>
            <w:vMerge/>
            <w:tcBorders>
              <w:left w:val="single" w:sz="4" w:space="0" w:color="auto"/>
              <w:right w:val="single" w:sz="8" w:space="0" w:color="000000"/>
            </w:tcBorders>
            <w:shd w:val="clear" w:color="auto" w:fill="auto"/>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72" w:type="pct"/>
            <w:vMerge/>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346" w:type="pct"/>
            <w:tcBorders>
              <w:left w:val="single" w:sz="8" w:space="0" w:color="000000"/>
              <w:right w:val="single" w:sz="8" w:space="0" w:color="000000"/>
            </w:tcBorders>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 9 – 20</w:t>
            </w:r>
          </w:p>
        </w:tc>
        <w:tc>
          <w:tcPr>
            <w:tcW w:w="22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2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3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222</w:t>
            </w:r>
            <w:r w:rsidRPr="00203FA6">
              <w:rPr>
                <w:rFonts w:ascii="Times New Roman" w:hAnsi="Times New Roman"/>
                <w:bCs/>
                <w:color w:val="000000"/>
                <w:sz w:val="13"/>
                <w:szCs w:val="13"/>
                <w:vertAlign w:val="superscript"/>
              </w:rPr>
              <w:t>a</w:t>
            </w: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5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5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190"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5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17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39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37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98"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424" w:type="pct"/>
            <w:vMerge/>
            <w:tcBorders>
              <w:left w:val="single" w:sz="4" w:space="0" w:color="auto"/>
              <w:right w:val="single" w:sz="8" w:space="0" w:color="000000"/>
            </w:tcBorders>
            <w:shd w:val="clear" w:color="auto" w:fill="auto"/>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72" w:type="pct"/>
            <w:vMerge/>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346" w:type="pct"/>
            <w:tcBorders>
              <w:left w:val="single" w:sz="8" w:space="0" w:color="000000"/>
              <w:bottom w:val="single" w:sz="8" w:space="0" w:color="000000"/>
              <w:right w:val="single" w:sz="8" w:space="0" w:color="000000"/>
            </w:tcBorders>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21 – 52 </w:t>
            </w:r>
          </w:p>
        </w:tc>
        <w:tc>
          <w:tcPr>
            <w:tcW w:w="224"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24"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349"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968</w:t>
            </w:r>
            <w:r w:rsidRPr="00203FA6">
              <w:rPr>
                <w:rFonts w:ascii="Times New Roman" w:hAnsi="Times New Roman"/>
                <w:bCs/>
                <w:color w:val="000000"/>
                <w:sz w:val="13"/>
                <w:szCs w:val="13"/>
                <w:vertAlign w:val="superscript"/>
              </w:rPr>
              <w:t>a</w:t>
            </w:r>
          </w:p>
        </w:tc>
        <w:tc>
          <w:tcPr>
            <w:tcW w:w="24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55"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59"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190"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59"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17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394"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37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298" w:type="pct"/>
            <w:tcBorders>
              <w:left w:val="single" w:sz="8" w:space="0" w:color="000000"/>
              <w:bottom w:val="single" w:sz="8" w:space="0" w:color="000000"/>
              <w:right w:val="single" w:sz="4" w:space="0" w:color="auto"/>
            </w:tcBorders>
            <w:shd w:val="clear" w:color="auto" w:fill="auto"/>
            <w:tcMar>
              <w:top w:w="17" w:type="dxa"/>
              <w:left w:w="69" w:type="dxa"/>
              <w:bottom w:w="0" w:type="dxa"/>
              <w:right w:w="69" w:type="dxa"/>
            </w:tcMar>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c>
          <w:tcPr>
            <w:tcW w:w="424" w:type="pct"/>
            <w:vMerge/>
            <w:tcBorders>
              <w:left w:val="single" w:sz="4" w:space="0" w:color="auto"/>
              <w:bottom w:val="single" w:sz="8" w:space="0" w:color="000000"/>
              <w:right w:val="single" w:sz="8" w:space="0" w:color="000000"/>
            </w:tcBorders>
            <w:shd w:val="clear" w:color="auto" w:fill="auto"/>
            <w:vAlign w:val="center"/>
          </w:tcPr>
          <w:p w:rsidR="00372A44" w:rsidRPr="00203FA6" w:rsidRDefault="00372A44"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72" w:type="pct"/>
            <w:vMerge w:val="restart"/>
            <w:tcBorders>
              <w:top w:val="single" w:sz="4" w:space="0" w:color="auto"/>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Lohmann</w:t>
            </w:r>
            <w:proofErr w:type="spellEnd"/>
            <w:r w:rsidRPr="00203FA6">
              <w:rPr>
                <w:rFonts w:ascii="Times New Roman" w:hAnsi="Times New Roman"/>
                <w:bCs/>
                <w:color w:val="000000"/>
                <w:sz w:val="13"/>
                <w:szCs w:val="13"/>
              </w:rPr>
              <w:t xml:space="preserve"> Brown</w:t>
            </w:r>
          </w:p>
        </w:tc>
        <w:tc>
          <w:tcPr>
            <w:tcW w:w="346" w:type="pct"/>
            <w:tcBorders>
              <w:top w:val="single" w:sz="8" w:space="0" w:color="000000"/>
              <w:left w:val="single" w:sz="8" w:space="0" w:color="000000"/>
              <w:right w:val="single" w:sz="8" w:space="0" w:color="000000"/>
            </w:tcBorders>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Day 1</w:t>
            </w:r>
          </w:p>
        </w:tc>
        <w:tc>
          <w:tcPr>
            <w:tcW w:w="224"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24"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0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349"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1682</w:t>
            </w:r>
            <w:r w:rsidRPr="00203FA6">
              <w:rPr>
                <w:rFonts w:ascii="Times New Roman" w:hAnsi="Times New Roman"/>
                <w:bCs/>
                <w:color w:val="000000"/>
                <w:sz w:val="13"/>
                <w:szCs w:val="13"/>
                <w:vertAlign w:val="superscript"/>
              </w:rPr>
              <w:t>a</w:t>
            </w:r>
          </w:p>
        </w:tc>
        <w:tc>
          <w:tcPr>
            <w:tcW w:w="24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55"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59"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0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190"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59"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0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17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394"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377"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98" w:type="pct"/>
            <w:tcBorders>
              <w:top w:val="single" w:sz="8" w:space="0" w:color="000000"/>
              <w:left w:val="single" w:sz="8" w:space="0" w:color="000000"/>
              <w:right w:val="single" w:sz="4" w:space="0" w:color="auto"/>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424" w:type="pct"/>
            <w:vMerge w:val="restart"/>
            <w:tcBorders>
              <w:top w:val="single" w:sz="8" w:space="0" w:color="000000"/>
              <w:left w:val="single" w:sz="4" w:space="0" w:color="auto"/>
              <w:bottom w:val="single" w:sz="4" w:space="0" w:color="auto"/>
              <w:right w:val="single" w:sz="8" w:space="0" w:color="000000"/>
            </w:tcBorders>
            <w:shd w:val="clear" w:color="auto" w:fill="auto"/>
            <w:vAlign w:val="center"/>
          </w:tcPr>
          <w:p w:rsidR="004E2148" w:rsidRPr="00203FA6" w:rsidRDefault="004E2148" w:rsidP="00203FA6">
            <w:pPr>
              <w:snapToGrid w:val="0"/>
              <w:spacing w:after="0" w:line="240" w:lineRule="auto"/>
              <w:jc w:val="both"/>
              <w:rPr>
                <w:rFonts w:ascii="Times New Roman" w:hAnsi="Times New Roman"/>
                <w:bCs/>
                <w:color w:val="000000"/>
                <w:sz w:val="13"/>
                <w:szCs w:val="13"/>
              </w:rPr>
            </w:pPr>
          </w:p>
          <w:p w:rsidR="00DB23C1" w:rsidRPr="00203FA6" w:rsidRDefault="00DB23C1"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Bozkurt</w:t>
            </w:r>
            <w:proofErr w:type="spellEnd"/>
            <w:r w:rsidRPr="00203FA6">
              <w:rPr>
                <w:rFonts w:ascii="Times New Roman" w:hAnsi="Times New Roman"/>
                <w:bCs/>
                <w:color w:val="000000"/>
                <w:sz w:val="13"/>
                <w:szCs w:val="13"/>
              </w:rPr>
              <w:t xml:space="preserve"> et al (2006)</w:t>
            </w:r>
          </w:p>
        </w:tc>
      </w:tr>
      <w:tr w:rsidR="00626923" w:rsidRPr="00203FA6" w:rsidTr="00626923">
        <w:trPr>
          <w:jc w:val="center"/>
        </w:trPr>
        <w:tc>
          <w:tcPr>
            <w:tcW w:w="372" w:type="pct"/>
            <w:vMerge/>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346" w:type="pct"/>
            <w:tcBorders>
              <w:left w:val="single" w:sz="8" w:space="0" w:color="000000"/>
              <w:right w:val="single" w:sz="8" w:space="0" w:color="000000"/>
            </w:tcBorders>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2 wks</w:t>
            </w:r>
          </w:p>
        </w:tc>
        <w:tc>
          <w:tcPr>
            <w:tcW w:w="22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2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3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35.18</w:t>
            </w:r>
            <w:r w:rsidRPr="00203FA6">
              <w:rPr>
                <w:rFonts w:ascii="Times New Roman" w:hAnsi="Times New Roman"/>
                <w:bCs/>
                <w:color w:val="000000"/>
                <w:sz w:val="13"/>
                <w:szCs w:val="13"/>
                <w:vertAlign w:val="superscript"/>
              </w:rPr>
              <w:t>b</w:t>
            </w: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5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5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190"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5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17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39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37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98"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424" w:type="pct"/>
            <w:vMerge/>
            <w:tcBorders>
              <w:left w:val="single" w:sz="4" w:space="0" w:color="auto"/>
              <w:bottom w:val="single" w:sz="4" w:space="0" w:color="auto"/>
              <w:right w:val="single" w:sz="8" w:space="0" w:color="000000"/>
            </w:tcBorders>
            <w:shd w:val="clear" w:color="auto" w:fill="auto"/>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72" w:type="pct"/>
            <w:vMerge/>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346" w:type="pct"/>
            <w:tcBorders>
              <w:left w:val="single" w:sz="8" w:space="0" w:color="000000"/>
              <w:right w:val="single" w:sz="8" w:space="0" w:color="000000"/>
            </w:tcBorders>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 wks</w:t>
            </w:r>
          </w:p>
        </w:tc>
        <w:tc>
          <w:tcPr>
            <w:tcW w:w="22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2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3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100.82</w:t>
            </w:r>
            <w:r w:rsidRPr="00203FA6">
              <w:rPr>
                <w:rFonts w:ascii="Times New Roman" w:hAnsi="Times New Roman"/>
                <w:bCs/>
                <w:color w:val="000000"/>
                <w:sz w:val="13"/>
                <w:szCs w:val="13"/>
                <w:vertAlign w:val="superscript"/>
              </w:rPr>
              <w:t>a</w:t>
            </w: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5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5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190"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5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17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39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37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98"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424" w:type="pct"/>
            <w:vMerge/>
            <w:tcBorders>
              <w:left w:val="single" w:sz="4" w:space="0" w:color="auto"/>
              <w:bottom w:val="single" w:sz="4" w:space="0" w:color="auto"/>
              <w:right w:val="single" w:sz="8" w:space="0" w:color="000000"/>
            </w:tcBorders>
            <w:shd w:val="clear" w:color="auto" w:fill="auto"/>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72" w:type="pct"/>
            <w:vMerge/>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346" w:type="pct"/>
            <w:tcBorders>
              <w:left w:val="single" w:sz="8" w:space="0" w:color="000000"/>
              <w:right w:val="single" w:sz="8" w:space="0" w:color="000000"/>
            </w:tcBorders>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8 wks </w:t>
            </w:r>
          </w:p>
        </w:tc>
        <w:tc>
          <w:tcPr>
            <w:tcW w:w="22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2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3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220.71</w:t>
            </w:r>
            <w:r w:rsidRPr="00203FA6">
              <w:rPr>
                <w:rFonts w:ascii="Times New Roman" w:hAnsi="Times New Roman"/>
                <w:bCs/>
                <w:color w:val="000000"/>
                <w:sz w:val="13"/>
                <w:szCs w:val="13"/>
                <w:vertAlign w:val="superscript"/>
              </w:rPr>
              <w:t>a</w:t>
            </w: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5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5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190"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5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17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39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37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98"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424" w:type="pct"/>
            <w:vMerge/>
            <w:tcBorders>
              <w:left w:val="single" w:sz="4" w:space="0" w:color="auto"/>
              <w:bottom w:val="single" w:sz="4" w:space="0" w:color="auto"/>
              <w:right w:val="single" w:sz="8" w:space="0" w:color="000000"/>
            </w:tcBorders>
            <w:shd w:val="clear" w:color="auto" w:fill="auto"/>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72" w:type="pct"/>
            <w:vMerge/>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346" w:type="pct"/>
            <w:tcBorders>
              <w:left w:val="single" w:sz="8" w:space="0" w:color="000000"/>
              <w:right w:val="single" w:sz="8" w:space="0" w:color="000000"/>
            </w:tcBorders>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12 wks</w:t>
            </w:r>
          </w:p>
        </w:tc>
        <w:tc>
          <w:tcPr>
            <w:tcW w:w="22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2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3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697.06</w:t>
            </w:r>
            <w:r w:rsidRPr="00203FA6">
              <w:rPr>
                <w:rFonts w:ascii="Times New Roman" w:hAnsi="Times New Roman"/>
                <w:bCs/>
                <w:color w:val="000000"/>
                <w:sz w:val="13"/>
                <w:szCs w:val="13"/>
                <w:vertAlign w:val="superscript"/>
              </w:rPr>
              <w:t>a</w:t>
            </w: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5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5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190"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5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17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39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37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98"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424" w:type="pct"/>
            <w:vMerge/>
            <w:tcBorders>
              <w:left w:val="single" w:sz="4" w:space="0" w:color="auto"/>
              <w:bottom w:val="single" w:sz="4" w:space="0" w:color="auto"/>
              <w:right w:val="single" w:sz="8" w:space="0" w:color="000000"/>
            </w:tcBorders>
            <w:shd w:val="clear" w:color="auto" w:fill="auto"/>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72" w:type="pct"/>
            <w:vMerge/>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346" w:type="pct"/>
            <w:tcBorders>
              <w:left w:val="single" w:sz="8" w:space="0" w:color="000000"/>
              <w:right w:val="single" w:sz="8" w:space="0" w:color="000000"/>
            </w:tcBorders>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16 wks</w:t>
            </w:r>
          </w:p>
        </w:tc>
        <w:tc>
          <w:tcPr>
            <w:tcW w:w="22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2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3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1075.56</w:t>
            </w:r>
            <w:r w:rsidRPr="00203FA6">
              <w:rPr>
                <w:rFonts w:ascii="Times New Roman" w:hAnsi="Times New Roman"/>
                <w:bCs/>
                <w:color w:val="000000"/>
                <w:sz w:val="13"/>
                <w:szCs w:val="13"/>
                <w:vertAlign w:val="superscript"/>
              </w:rPr>
              <w:t>a</w:t>
            </w: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5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5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190"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5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17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39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37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98"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424" w:type="pct"/>
            <w:vMerge/>
            <w:tcBorders>
              <w:left w:val="single" w:sz="4" w:space="0" w:color="auto"/>
              <w:bottom w:val="single" w:sz="4" w:space="0" w:color="auto"/>
              <w:right w:val="single" w:sz="8" w:space="0" w:color="000000"/>
            </w:tcBorders>
            <w:shd w:val="clear" w:color="auto" w:fill="auto"/>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72" w:type="pct"/>
            <w:vMerge w:val="restart"/>
            <w:tcBorders>
              <w:top w:val="single" w:sz="4" w:space="0" w:color="auto"/>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ISA Brown</w:t>
            </w:r>
          </w:p>
        </w:tc>
        <w:tc>
          <w:tcPr>
            <w:tcW w:w="346" w:type="pct"/>
            <w:tcBorders>
              <w:left w:val="single" w:sz="8" w:space="0" w:color="000000"/>
              <w:right w:val="single" w:sz="8" w:space="0" w:color="000000"/>
            </w:tcBorders>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Day 1</w:t>
            </w:r>
          </w:p>
        </w:tc>
        <w:tc>
          <w:tcPr>
            <w:tcW w:w="22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2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3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1492.36</w:t>
            </w:r>
            <w:r w:rsidRPr="00203FA6">
              <w:rPr>
                <w:rFonts w:ascii="Times New Roman" w:hAnsi="Times New Roman"/>
                <w:bCs/>
                <w:color w:val="000000"/>
                <w:sz w:val="13"/>
                <w:szCs w:val="13"/>
                <w:vertAlign w:val="superscript"/>
              </w:rPr>
              <w:t>a</w:t>
            </w: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5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5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190"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5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17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39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37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98"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424" w:type="pct"/>
            <w:vMerge/>
            <w:tcBorders>
              <w:left w:val="single" w:sz="4" w:space="0" w:color="auto"/>
              <w:bottom w:val="single" w:sz="4" w:space="0" w:color="auto"/>
              <w:right w:val="single" w:sz="8" w:space="0" w:color="000000"/>
            </w:tcBorders>
            <w:shd w:val="clear" w:color="auto" w:fill="auto"/>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72" w:type="pct"/>
            <w:vMerge/>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346" w:type="pct"/>
            <w:tcBorders>
              <w:left w:val="single" w:sz="8" w:space="0" w:color="000000"/>
              <w:right w:val="single" w:sz="8" w:space="0" w:color="000000"/>
            </w:tcBorders>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2 wks</w:t>
            </w:r>
          </w:p>
        </w:tc>
        <w:tc>
          <w:tcPr>
            <w:tcW w:w="22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2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3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3661</w:t>
            </w:r>
            <w:r w:rsidRPr="00203FA6">
              <w:rPr>
                <w:rFonts w:ascii="Times New Roman" w:hAnsi="Times New Roman"/>
                <w:bCs/>
                <w:color w:val="000000"/>
                <w:sz w:val="13"/>
                <w:szCs w:val="13"/>
                <w:vertAlign w:val="superscript"/>
              </w:rPr>
              <w:t>a</w:t>
            </w: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5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5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190"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5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17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39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37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98"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424" w:type="pct"/>
            <w:vMerge/>
            <w:tcBorders>
              <w:left w:val="single" w:sz="4" w:space="0" w:color="auto"/>
              <w:bottom w:val="single" w:sz="4" w:space="0" w:color="auto"/>
              <w:right w:val="single" w:sz="8" w:space="0" w:color="000000"/>
            </w:tcBorders>
            <w:shd w:val="clear" w:color="auto" w:fill="auto"/>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72" w:type="pct"/>
            <w:vMerge/>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346" w:type="pct"/>
            <w:tcBorders>
              <w:left w:val="single" w:sz="8" w:space="0" w:color="000000"/>
              <w:right w:val="single" w:sz="8" w:space="0" w:color="000000"/>
            </w:tcBorders>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 wks</w:t>
            </w:r>
          </w:p>
        </w:tc>
        <w:tc>
          <w:tcPr>
            <w:tcW w:w="22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2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3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95.46</w:t>
            </w:r>
            <w:r w:rsidRPr="00203FA6">
              <w:rPr>
                <w:rFonts w:ascii="Times New Roman" w:hAnsi="Times New Roman"/>
                <w:bCs/>
                <w:color w:val="000000"/>
                <w:sz w:val="13"/>
                <w:szCs w:val="13"/>
                <w:vertAlign w:val="superscript"/>
              </w:rPr>
              <w:t>b</w:t>
            </w: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5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5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190"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5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17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39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37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98"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424" w:type="pct"/>
            <w:vMerge/>
            <w:tcBorders>
              <w:left w:val="single" w:sz="4" w:space="0" w:color="auto"/>
              <w:bottom w:val="single" w:sz="4" w:space="0" w:color="auto"/>
              <w:right w:val="single" w:sz="8" w:space="0" w:color="000000"/>
            </w:tcBorders>
            <w:shd w:val="clear" w:color="auto" w:fill="auto"/>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72" w:type="pct"/>
            <w:vMerge/>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346" w:type="pct"/>
            <w:tcBorders>
              <w:left w:val="single" w:sz="8" w:space="0" w:color="000000"/>
              <w:right w:val="single" w:sz="8" w:space="0" w:color="000000"/>
            </w:tcBorders>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8 wks </w:t>
            </w:r>
          </w:p>
        </w:tc>
        <w:tc>
          <w:tcPr>
            <w:tcW w:w="22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2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3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204.57</w:t>
            </w:r>
            <w:r w:rsidRPr="00203FA6">
              <w:rPr>
                <w:rFonts w:ascii="Times New Roman" w:hAnsi="Times New Roman"/>
                <w:bCs/>
                <w:color w:val="000000"/>
                <w:sz w:val="13"/>
                <w:szCs w:val="13"/>
                <w:vertAlign w:val="superscript"/>
              </w:rPr>
              <w:t>b</w:t>
            </w: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5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5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190"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5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17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39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37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98"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424" w:type="pct"/>
            <w:vMerge/>
            <w:tcBorders>
              <w:left w:val="single" w:sz="4" w:space="0" w:color="auto"/>
              <w:bottom w:val="single" w:sz="4" w:space="0" w:color="auto"/>
              <w:right w:val="single" w:sz="8" w:space="0" w:color="000000"/>
            </w:tcBorders>
            <w:shd w:val="clear" w:color="auto" w:fill="auto"/>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72" w:type="pct"/>
            <w:vMerge/>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346" w:type="pct"/>
            <w:tcBorders>
              <w:left w:val="single" w:sz="8" w:space="0" w:color="000000"/>
              <w:right w:val="single" w:sz="8" w:space="0" w:color="000000"/>
            </w:tcBorders>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12 wks</w:t>
            </w:r>
          </w:p>
        </w:tc>
        <w:tc>
          <w:tcPr>
            <w:tcW w:w="22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2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3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679.45</w:t>
            </w:r>
            <w:r w:rsidRPr="00203FA6">
              <w:rPr>
                <w:rFonts w:ascii="Times New Roman" w:hAnsi="Times New Roman"/>
                <w:bCs/>
                <w:color w:val="000000"/>
                <w:sz w:val="13"/>
                <w:szCs w:val="13"/>
                <w:vertAlign w:val="superscript"/>
              </w:rPr>
              <w:t>b</w:t>
            </w:r>
          </w:p>
        </w:tc>
        <w:tc>
          <w:tcPr>
            <w:tcW w:w="24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5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5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190"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5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17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39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377"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98"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424" w:type="pct"/>
            <w:vMerge/>
            <w:tcBorders>
              <w:left w:val="single" w:sz="4" w:space="0" w:color="auto"/>
              <w:bottom w:val="single" w:sz="4" w:space="0" w:color="auto"/>
              <w:right w:val="single" w:sz="8" w:space="0" w:color="000000"/>
            </w:tcBorders>
            <w:shd w:val="clear" w:color="auto" w:fill="auto"/>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72" w:type="pct"/>
            <w:vMerge/>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346" w:type="pct"/>
            <w:tcBorders>
              <w:left w:val="single" w:sz="8" w:space="0" w:color="000000"/>
              <w:bottom w:val="single" w:sz="8" w:space="0" w:color="000000"/>
              <w:right w:val="single" w:sz="8" w:space="0" w:color="000000"/>
            </w:tcBorders>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16 wks</w:t>
            </w:r>
          </w:p>
        </w:tc>
        <w:tc>
          <w:tcPr>
            <w:tcW w:w="224"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24"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349"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1079.10</w:t>
            </w:r>
            <w:r w:rsidRPr="00203FA6">
              <w:rPr>
                <w:rFonts w:ascii="Times New Roman" w:hAnsi="Times New Roman"/>
                <w:bCs/>
                <w:color w:val="000000"/>
                <w:sz w:val="13"/>
                <w:szCs w:val="13"/>
                <w:vertAlign w:val="superscript"/>
              </w:rPr>
              <w:t>a</w:t>
            </w:r>
          </w:p>
        </w:tc>
        <w:tc>
          <w:tcPr>
            <w:tcW w:w="24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55"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59"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190"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59"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0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17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394"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377"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298" w:type="pct"/>
            <w:tcBorders>
              <w:left w:val="single" w:sz="8" w:space="0" w:color="000000"/>
              <w:bottom w:val="single" w:sz="8" w:space="0" w:color="000000"/>
              <w:right w:val="single" w:sz="4" w:space="0" w:color="auto"/>
            </w:tcBorders>
            <w:shd w:val="clear" w:color="auto" w:fill="auto"/>
            <w:tcMar>
              <w:top w:w="17" w:type="dxa"/>
              <w:left w:w="69" w:type="dxa"/>
              <w:bottom w:w="0" w:type="dxa"/>
              <w:right w:w="69" w:type="dxa"/>
            </w:tcMar>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c>
          <w:tcPr>
            <w:tcW w:w="424" w:type="pct"/>
            <w:vMerge/>
            <w:tcBorders>
              <w:left w:val="single" w:sz="4" w:space="0" w:color="auto"/>
              <w:bottom w:val="single" w:sz="4" w:space="0" w:color="auto"/>
              <w:right w:val="single" w:sz="8" w:space="0" w:color="000000"/>
            </w:tcBorders>
            <w:shd w:val="clear" w:color="auto" w:fill="auto"/>
            <w:vAlign w:val="center"/>
          </w:tcPr>
          <w:p w:rsidR="00DB23C1" w:rsidRPr="00203FA6" w:rsidRDefault="00DB23C1" w:rsidP="00203FA6">
            <w:pPr>
              <w:snapToGrid w:val="0"/>
              <w:spacing w:after="0" w:line="240" w:lineRule="auto"/>
              <w:jc w:val="both"/>
              <w:rPr>
                <w:rFonts w:ascii="Times New Roman" w:hAnsi="Times New Roman"/>
                <w:bCs/>
                <w:color w:val="000000"/>
                <w:sz w:val="13"/>
                <w:szCs w:val="13"/>
              </w:rPr>
            </w:pPr>
          </w:p>
        </w:tc>
      </w:tr>
    </w:tbl>
    <w:p w:rsidR="00626923" w:rsidRPr="00626923" w:rsidRDefault="00626923" w:rsidP="00203FA6">
      <w:pPr>
        <w:snapToGrid w:val="0"/>
        <w:spacing w:after="0" w:line="240" w:lineRule="auto"/>
        <w:ind w:firstLine="425"/>
        <w:jc w:val="both"/>
        <w:rPr>
          <w:rFonts w:ascii="Times New Roman" w:hAnsi="Times New Roman"/>
          <w:sz w:val="20"/>
        </w:rPr>
      </w:pPr>
    </w:p>
    <w:p w:rsidR="00F6569E" w:rsidRPr="00626923" w:rsidRDefault="00F6569E" w:rsidP="00CB0834">
      <w:pPr>
        <w:snapToGrid w:val="0"/>
        <w:spacing w:after="0" w:line="240" w:lineRule="auto"/>
        <w:jc w:val="center"/>
        <w:rPr>
          <w:rFonts w:ascii="Times New Roman" w:hAnsi="Times New Roman"/>
          <w:sz w:val="20"/>
          <w:szCs w:val="24"/>
        </w:rPr>
      </w:pPr>
      <w:r w:rsidRPr="00626923">
        <w:rPr>
          <w:rFonts w:ascii="Times New Roman" w:hAnsi="Times New Roman"/>
          <w:b/>
          <w:sz w:val="20"/>
          <w:szCs w:val="18"/>
        </w:rPr>
        <w:t>Table 6: Breed, Age, References and Egg Quality Parameters (Continues)</w:t>
      </w:r>
    </w:p>
    <w:tbl>
      <w:tblPr>
        <w:tblW w:w="5000" w:type="pct"/>
        <w:jc w:val="center"/>
        <w:tblCellMar>
          <w:left w:w="57" w:type="dxa"/>
          <w:right w:w="57" w:type="dxa"/>
        </w:tblCellMar>
        <w:tblLook w:val="04A0"/>
      </w:tblPr>
      <w:tblGrid>
        <w:gridCol w:w="703"/>
        <w:gridCol w:w="653"/>
        <w:gridCol w:w="423"/>
        <w:gridCol w:w="423"/>
        <w:gridCol w:w="395"/>
        <w:gridCol w:w="662"/>
        <w:gridCol w:w="465"/>
        <w:gridCol w:w="480"/>
        <w:gridCol w:w="490"/>
        <w:gridCol w:w="383"/>
        <w:gridCol w:w="395"/>
        <w:gridCol w:w="490"/>
        <w:gridCol w:w="383"/>
        <w:gridCol w:w="326"/>
        <w:gridCol w:w="742"/>
        <w:gridCol w:w="710"/>
        <w:gridCol w:w="564"/>
        <w:gridCol w:w="801"/>
      </w:tblGrid>
      <w:tr w:rsidR="00626923" w:rsidRPr="00203FA6" w:rsidTr="00626923">
        <w:trPr>
          <w:jc w:val="center"/>
        </w:trPr>
        <w:tc>
          <w:tcPr>
            <w:tcW w:w="370" w:type="pct"/>
            <w:tcBorders>
              <w:top w:val="single" w:sz="4" w:space="0" w:color="auto"/>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bCs/>
                <w:color w:val="000000"/>
                <w:sz w:val="13"/>
                <w:szCs w:val="13"/>
              </w:rPr>
              <w:t>Breed</w:t>
            </w:r>
            <w:r w:rsidRPr="00203FA6">
              <w:rPr>
                <w:rFonts w:ascii="Times New Roman" w:hAnsi="Times New Roman"/>
                <w:b/>
                <w:color w:val="000000"/>
                <w:sz w:val="13"/>
                <w:szCs w:val="13"/>
              </w:rPr>
              <w:t xml:space="preserve"> </w:t>
            </w:r>
          </w:p>
        </w:tc>
        <w:tc>
          <w:tcPr>
            <w:tcW w:w="344" w:type="pct"/>
            <w:tcBorders>
              <w:top w:val="single" w:sz="8" w:space="0" w:color="000000"/>
              <w:left w:val="single" w:sz="8" w:space="0" w:color="000000"/>
              <w:bottom w:val="single" w:sz="8" w:space="0" w:color="000000"/>
              <w:right w:val="single" w:sz="8" w:space="0" w:color="000000"/>
            </w:tcBorders>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
                <w:bCs/>
                <w:color w:val="000000"/>
                <w:sz w:val="13"/>
                <w:szCs w:val="13"/>
              </w:rPr>
            </w:pPr>
            <w:r w:rsidRPr="00203FA6">
              <w:rPr>
                <w:rFonts w:ascii="Times New Roman" w:hAnsi="Times New Roman"/>
                <w:b/>
                <w:bCs/>
                <w:color w:val="000000"/>
                <w:sz w:val="13"/>
                <w:szCs w:val="13"/>
              </w:rPr>
              <w:t>Age</w:t>
            </w:r>
          </w:p>
          <w:p w:rsidR="00F6569E" w:rsidRPr="00203FA6" w:rsidRDefault="00F6569E" w:rsidP="00203FA6">
            <w:pPr>
              <w:snapToGrid w:val="0"/>
              <w:spacing w:after="0" w:line="240" w:lineRule="auto"/>
              <w:jc w:val="both"/>
              <w:rPr>
                <w:rFonts w:ascii="Times New Roman" w:hAnsi="Times New Roman"/>
                <w:b/>
                <w:bCs/>
                <w:color w:val="000000"/>
                <w:sz w:val="13"/>
                <w:szCs w:val="13"/>
              </w:rPr>
            </w:pPr>
            <w:r w:rsidRPr="00203FA6">
              <w:rPr>
                <w:rFonts w:ascii="Times New Roman" w:hAnsi="Times New Roman"/>
                <w:b/>
                <w:bCs/>
                <w:color w:val="000000"/>
                <w:sz w:val="13"/>
                <w:szCs w:val="13"/>
              </w:rPr>
              <w:t>(Weeks)</w:t>
            </w:r>
          </w:p>
        </w:tc>
        <w:tc>
          <w:tcPr>
            <w:tcW w:w="223"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bCs/>
                <w:color w:val="000000"/>
                <w:sz w:val="13"/>
                <w:szCs w:val="13"/>
              </w:rPr>
              <w:t>EL</w:t>
            </w:r>
            <w:r w:rsidRPr="00203FA6">
              <w:rPr>
                <w:rFonts w:ascii="Times New Roman" w:hAnsi="Times New Roman"/>
                <w:b/>
                <w:color w:val="000000"/>
                <w:sz w:val="13"/>
                <w:szCs w:val="13"/>
              </w:rPr>
              <w:t xml:space="preserve"> </w:t>
            </w:r>
          </w:p>
          <w:p w:rsidR="00F6569E" w:rsidRPr="00203FA6" w:rsidRDefault="00F6569E"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color w:val="000000"/>
                <w:sz w:val="13"/>
                <w:szCs w:val="13"/>
              </w:rPr>
              <w:t>(cm)</w:t>
            </w:r>
          </w:p>
        </w:tc>
        <w:tc>
          <w:tcPr>
            <w:tcW w:w="223"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
                <w:color w:val="000000"/>
                <w:sz w:val="13"/>
                <w:szCs w:val="13"/>
              </w:rPr>
            </w:pPr>
            <w:r w:rsidRPr="00203FA6">
              <w:rPr>
                <w:rFonts w:ascii="Times New Roman" w:hAnsi="Times New Roman"/>
                <w:b/>
                <w:bCs/>
                <w:color w:val="000000"/>
                <w:sz w:val="13"/>
                <w:szCs w:val="13"/>
              </w:rPr>
              <w:t>EB</w:t>
            </w:r>
            <w:r w:rsidRPr="00203FA6">
              <w:rPr>
                <w:rFonts w:ascii="Times New Roman" w:hAnsi="Times New Roman"/>
                <w:b/>
                <w:color w:val="000000"/>
                <w:sz w:val="13"/>
                <w:szCs w:val="13"/>
              </w:rPr>
              <w:t xml:space="preserve"> </w:t>
            </w:r>
          </w:p>
          <w:p w:rsidR="00F6569E" w:rsidRPr="00203FA6" w:rsidRDefault="00F6569E"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color w:val="000000"/>
                <w:sz w:val="13"/>
                <w:szCs w:val="13"/>
              </w:rPr>
              <w:t>(cm)</w:t>
            </w:r>
          </w:p>
        </w:tc>
        <w:tc>
          <w:tcPr>
            <w:tcW w:w="208"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
                <w:bCs/>
                <w:color w:val="000000"/>
                <w:sz w:val="13"/>
                <w:szCs w:val="13"/>
              </w:rPr>
            </w:pPr>
            <w:r w:rsidRPr="00203FA6">
              <w:rPr>
                <w:rFonts w:ascii="Times New Roman" w:hAnsi="Times New Roman"/>
                <w:b/>
                <w:bCs/>
                <w:color w:val="000000"/>
                <w:sz w:val="13"/>
                <w:szCs w:val="13"/>
              </w:rPr>
              <w:t>EW</w:t>
            </w:r>
          </w:p>
          <w:p w:rsidR="00F6569E" w:rsidRPr="00203FA6" w:rsidRDefault="00F6569E"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bCs/>
                <w:color w:val="000000"/>
                <w:sz w:val="13"/>
                <w:szCs w:val="13"/>
              </w:rPr>
              <w:t>(g)</w:t>
            </w:r>
            <w:r w:rsidRPr="00203FA6">
              <w:rPr>
                <w:rFonts w:ascii="Times New Roman" w:hAnsi="Times New Roman"/>
                <w:b/>
                <w:color w:val="000000"/>
                <w:sz w:val="13"/>
                <w:szCs w:val="13"/>
              </w:rPr>
              <w:t xml:space="preserve"> </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EBW (g)</w:t>
            </w:r>
          </w:p>
        </w:tc>
        <w:tc>
          <w:tcPr>
            <w:tcW w:w="245"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ESW</w:t>
            </w:r>
          </w:p>
          <w:p w:rsidR="00F6569E" w:rsidRPr="00203FA6" w:rsidRDefault="00F6569E"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(g)</w:t>
            </w:r>
          </w:p>
        </w:tc>
        <w:tc>
          <w:tcPr>
            <w:tcW w:w="253"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EST</w:t>
            </w:r>
          </w:p>
          <w:p w:rsidR="00F6569E" w:rsidRPr="00203FA6" w:rsidRDefault="00F6569E"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(mm)</w:t>
            </w:r>
          </w:p>
        </w:tc>
        <w:tc>
          <w:tcPr>
            <w:tcW w:w="258"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EYW</w:t>
            </w:r>
          </w:p>
          <w:p w:rsidR="00F6569E" w:rsidRPr="00203FA6" w:rsidRDefault="00F6569E"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(g)</w:t>
            </w:r>
          </w:p>
        </w:tc>
        <w:tc>
          <w:tcPr>
            <w:tcW w:w="202"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ESI</w:t>
            </w:r>
          </w:p>
          <w:p w:rsidR="00F6569E" w:rsidRPr="00203FA6" w:rsidRDefault="00F6569E"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w:t>
            </w:r>
          </w:p>
        </w:tc>
        <w:tc>
          <w:tcPr>
            <w:tcW w:w="208"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HU</w:t>
            </w:r>
          </w:p>
        </w:tc>
        <w:tc>
          <w:tcPr>
            <w:tcW w:w="258"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EAW</w:t>
            </w:r>
          </w:p>
          <w:p w:rsidR="00F6569E" w:rsidRPr="00203FA6" w:rsidRDefault="00F6569E"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(g)</w:t>
            </w:r>
          </w:p>
        </w:tc>
        <w:tc>
          <w:tcPr>
            <w:tcW w:w="202"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 xml:space="preserve">EP </w:t>
            </w:r>
          </w:p>
          <w:p w:rsidR="00F6569E" w:rsidRPr="00203FA6" w:rsidRDefault="00F6569E"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w:t>
            </w:r>
          </w:p>
        </w:tc>
        <w:tc>
          <w:tcPr>
            <w:tcW w:w="172"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FE</w:t>
            </w:r>
          </w:p>
        </w:tc>
        <w:tc>
          <w:tcPr>
            <w:tcW w:w="391"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 xml:space="preserve">Mortality </w:t>
            </w:r>
          </w:p>
          <w:p w:rsidR="00F6569E" w:rsidRPr="00203FA6" w:rsidRDefault="00F6569E"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w:t>
            </w:r>
          </w:p>
        </w:tc>
        <w:tc>
          <w:tcPr>
            <w:tcW w:w="374" w:type="pc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Feed Intake</w:t>
            </w:r>
          </w:p>
          <w:p w:rsidR="00F6569E" w:rsidRPr="00203FA6" w:rsidRDefault="00F6569E"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(g/</w:t>
            </w:r>
            <w:proofErr w:type="spellStart"/>
            <w:r w:rsidRPr="00203FA6">
              <w:rPr>
                <w:rFonts w:ascii="Times New Roman" w:eastAsia="Times New Roman" w:hAnsi="Times New Roman"/>
                <w:b/>
                <w:sz w:val="13"/>
                <w:szCs w:val="13"/>
              </w:rPr>
              <w:t>ond</w:t>
            </w:r>
            <w:proofErr w:type="spellEnd"/>
            <w:r w:rsidRPr="00203FA6">
              <w:rPr>
                <w:rFonts w:ascii="Times New Roman" w:eastAsia="Times New Roman" w:hAnsi="Times New Roman"/>
                <w:b/>
                <w:sz w:val="13"/>
                <w:szCs w:val="13"/>
              </w:rPr>
              <w:t xml:space="preserve">/d) </w:t>
            </w:r>
          </w:p>
        </w:tc>
        <w:tc>
          <w:tcPr>
            <w:tcW w:w="297" w:type="pct"/>
            <w:tcBorders>
              <w:top w:val="single" w:sz="8" w:space="0" w:color="000000"/>
              <w:left w:val="single" w:sz="8" w:space="0" w:color="000000"/>
              <w:bottom w:val="single" w:sz="4" w:space="0" w:color="auto"/>
              <w:right w:val="single" w:sz="4" w:space="0" w:color="auto"/>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eastAsia="Times New Roman" w:hAnsi="Times New Roman"/>
                <w:b/>
                <w:sz w:val="13"/>
                <w:szCs w:val="13"/>
              </w:rPr>
            </w:pPr>
            <w:r w:rsidRPr="00203FA6">
              <w:rPr>
                <w:rFonts w:ascii="Times New Roman" w:eastAsia="Times New Roman" w:hAnsi="Times New Roman"/>
                <w:b/>
                <w:sz w:val="13"/>
                <w:szCs w:val="13"/>
              </w:rPr>
              <w:t xml:space="preserve">Month Rate (%) </w:t>
            </w:r>
          </w:p>
        </w:tc>
        <w:tc>
          <w:tcPr>
            <w:tcW w:w="422" w:type="pct"/>
            <w:tcBorders>
              <w:top w:val="single" w:sz="4" w:space="0" w:color="auto"/>
              <w:left w:val="single" w:sz="4" w:space="0" w:color="auto"/>
              <w:bottom w:val="single" w:sz="4" w:space="0" w:color="auto"/>
              <w:right w:val="single" w:sz="8" w:space="0" w:color="000000"/>
            </w:tcBorders>
            <w:shd w:val="clear" w:color="auto" w:fill="auto"/>
            <w:vAlign w:val="center"/>
          </w:tcPr>
          <w:p w:rsidR="00F6569E" w:rsidRPr="00203FA6" w:rsidRDefault="00F6569E" w:rsidP="00203FA6">
            <w:pPr>
              <w:snapToGrid w:val="0"/>
              <w:spacing w:after="0" w:line="240" w:lineRule="auto"/>
              <w:jc w:val="both"/>
              <w:rPr>
                <w:rFonts w:ascii="Times New Roman" w:eastAsia="Times New Roman" w:hAnsi="Times New Roman"/>
                <w:b/>
                <w:sz w:val="13"/>
                <w:szCs w:val="13"/>
              </w:rPr>
            </w:pPr>
            <w:r w:rsidRPr="00203FA6">
              <w:rPr>
                <w:rFonts w:ascii="Times New Roman" w:hAnsi="Times New Roman"/>
                <w:b/>
                <w:bCs/>
                <w:color w:val="000000"/>
                <w:sz w:val="13"/>
                <w:szCs w:val="13"/>
              </w:rPr>
              <w:t>References</w:t>
            </w:r>
          </w:p>
        </w:tc>
      </w:tr>
      <w:tr w:rsidR="00626923" w:rsidRPr="00203FA6" w:rsidTr="00626923">
        <w:trPr>
          <w:jc w:val="center"/>
        </w:trPr>
        <w:tc>
          <w:tcPr>
            <w:tcW w:w="370" w:type="pct"/>
            <w:vMerge w:val="restart"/>
            <w:tcBorders>
              <w:top w:val="single" w:sz="4" w:space="0" w:color="auto"/>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Lohmann</w:t>
            </w:r>
            <w:proofErr w:type="spellEnd"/>
            <w:r w:rsidRPr="00203FA6">
              <w:rPr>
                <w:rFonts w:ascii="Times New Roman" w:hAnsi="Times New Roman"/>
                <w:bCs/>
                <w:color w:val="000000"/>
                <w:sz w:val="13"/>
                <w:szCs w:val="13"/>
              </w:rPr>
              <w:t xml:space="preserve"> White</w:t>
            </w:r>
          </w:p>
        </w:tc>
        <w:tc>
          <w:tcPr>
            <w:tcW w:w="344" w:type="pct"/>
            <w:tcBorders>
              <w:top w:val="single" w:sz="8" w:space="0" w:color="000000"/>
              <w:left w:val="single" w:sz="8" w:space="0" w:color="000000"/>
              <w:right w:val="single" w:sz="8" w:space="0" w:color="000000"/>
            </w:tcBorders>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Day 1</w:t>
            </w:r>
          </w:p>
        </w:tc>
        <w:tc>
          <w:tcPr>
            <w:tcW w:w="22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2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08"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349"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1438.07</w:t>
            </w:r>
            <w:r w:rsidRPr="00203FA6">
              <w:rPr>
                <w:rFonts w:ascii="Times New Roman" w:hAnsi="Times New Roman"/>
                <w:bCs/>
                <w:color w:val="000000"/>
                <w:sz w:val="13"/>
                <w:szCs w:val="13"/>
                <w:vertAlign w:val="superscript"/>
              </w:rPr>
              <w:t>b</w:t>
            </w:r>
          </w:p>
        </w:tc>
        <w:tc>
          <w:tcPr>
            <w:tcW w:w="245"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5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58"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02"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08"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58"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02"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172"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391"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374"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97" w:type="pct"/>
            <w:tcBorders>
              <w:top w:val="single" w:sz="8" w:space="0" w:color="000000"/>
              <w:left w:val="single" w:sz="8" w:space="0" w:color="000000"/>
              <w:right w:val="single" w:sz="4" w:space="0" w:color="auto"/>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422" w:type="pct"/>
            <w:vMerge w:val="restart"/>
            <w:tcBorders>
              <w:left w:val="single" w:sz="4" w:space="0" w:color="auto"/>
              <w:right w:val="single" w:sz="8" w:space="0" w:color="000000"/>
            </w:tcBorders>
            <w:shd w:val="clear" w:color="auto" w:fill="auto"/>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70" w:type="pct"/>
            <w:vMerge/>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344" w:type="pct"/>
            <w:tcBorders>
              <w:left w:val="single" w:sz="8" w:space="0" w:color="000000"/>
              <w:right w:val="single" w:sz="8" w:space="0" w:color="000000"/>
            </w:tcBorders>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2 wks</w:t>
            </w:r>
          </w:p>
        </w:tc>
        <w:tc>
          <w:tcPr>
            <w:tcW w:w="22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2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0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3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36.55</w:t>
            </w:r>
            <w:r w:rsidRPr="00203FA6">
              <w:rPr>
                <w:rFonts w:ascii="Times New Roman" w:hAnsi="Times New Roman"/>
                <w:bCs/>
                <w:color w:val="000000"/>
                <w:sz w:val="13"/>
                <w:szCs w:val="13"/>
                <w:vertAlign w:val="superscript"/>
              </w:rPr>
              <w:t>a</w:t>
            </w:r>
          </w:p>
        </w:tc>
        <w:tc>
          <w:tcPr>
            <w:tcW w:w="24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5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5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0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0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5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0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17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39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37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97"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422" w:type="pct"/>
            <w:vMerge/>
            <w:tcBorders>
              <w:left w:val="single" w:sz="4" w:space="0" w:color="auto"/>
              <w:right w:val="single" w:sz="8" w:space="0" w:color="000000"/>
            </w:tcBorders>
            <w:shd w:val="clear" w:color="auto" w:fill="auto"/>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70" w:type="pct"/>
            <w:vMerge/>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344" w:type="pct"/>
            <w:tcBorders>
              <w:left w:val="single" w:sz="8" w:space="0" w:color="000000"/>
              <w:right w:val="single" w:sz="8" w:space="0" w:color="000000"/>
            </w:tcBorders>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 wks</w:t>
            </w:r>
          </w:p>
        </w:tc>
        <w:tc>
          <w:tcPr>
            <w:tcW w:w="22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2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0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3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97.68</w:t>
            </w:r>
            <w:r w:rsidRPr="00203FA6">
              <w:rPr>
                <w:rFonts w:ascii="Times New Roman" w:hAnsi="Times New Roman"/>
                <w:bCs/>
                <w:color w:val="000000"/>
                <w:sz w:val="13"/>
                <w:szCs w:val="13"/>
                <w:vertAlign w:val="superscript"/>
              </w:rPr>
              <w:t>c</w:t>
            </w:r>
          </w:p>
        </w:tc>
        <w:tc>
          <w:tcPr>
            <w:tcW w:w="24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5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5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0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0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5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0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17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39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37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97"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422" w:type="pct"/>
            <w:vMerge/>
            <w:tcBorders>
              <w:left w:val="single" w:sz="4" w:space="0" w:color="auto"/>
              <w:right w:val="single" w:sz="8" w:space="0" w:color="000000"/>
            </w:tcBorders>
            <w:shd w:val="clear" w:color="auto" w:fill="auto"/>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70" w:type="pct"/>
            <w:vMerge/>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344" w:type="pct"/>
            <w:tcBorders>
              <w:left w:val="single" w:sz="8" w:space="0" w:color="000000"/>
              <w:right w:val="single" w:sz="8" w:space="0" w:color="000000"/>
            </w:tcBorders>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8 wks </w:t>
            </w:r>
          </w:p>
        </w:tc>
        <w:tc>
          <w:tcPr>
            <w:tcW w:w="22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2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0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3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220.71</w:t>
            </w:r>
            <w:r w:rsidRPr="00203FA6">
              <w:rPr>
                <w:rFonts w:ascii="Times New Roman" w:hAnsi="Times New Roman"/>
                <w:bCs/>
                <w:color w:val="000000"/>
                <w:sz w:val="13"/>
                <w:szCs w:val="13"/>
                <w:vertAlign w:val="superscript"/>
              </w:rPr>
              <w:t>a</w:t>
            </w:r>
          </w:p>
        </w:tc>
        <w:tc>
          <w:tcPr>
            <w:tcW w:w="24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5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5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0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0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5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0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17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39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37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97"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422" w:type="pct"/>
            <w:vMerge/>
            <w:tcBorders>
              <w:left w:val="single" w:sz="4" w:space="0" w:color="auto"/>
              <w:right w:val="single" w:sz="8" w:space="0" w:color="000000"/>
            </w:tcBorders>
            <w:shd w:val="clear" w:color="auto" w:fill="auto"/>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70" w:type="pct"/>
            <w:vMerge/>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344" w:type="pct"/>
            <w:tcBorders>
              <w:left w:val="single" w:sz="8" w:space="0" w:color="000000"/>
              <w:right w:val="single" w:sz="8" w:space="0" w:color="000000"/>
            </w:tcBorders>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12 wks</w:t>
            </w:r>
          </w:p>
        </w:tc>
        <w:tc>
          <w:tcPr>
            <w:tcW w:w="22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2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0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3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636.18</w:t>
            </w:r>
            <w:r w:rsidRPr="00203FA6">
              <w:rPr>
                <w:rFonts w:ascii="Times New Roman" w:hAnsi="Times New Roman"/>
                <w:bCs/>
                <w:color w:val="000000"/>
                <w:sz w:val="13"/>
                <w:szCs w:val="13"/>
                <w:vertAlign w:val="superscript"/>
              </w:rPr>
              <w:t>c</w:t>
            </w:r>
          </w:p>
        </w:tc>
        <w:tc>
          <w:tcPr>
            <w:tcW w:w="24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5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5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0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0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5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0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17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39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37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97"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422" w:type="pct"/>
            <w:vMerge/>
            <w:tcBorders>
              <w:left w:val="single" w:sz="4" w:space="0" w:color="auto"/>
              <w:right w:val="single" w:sz="8" w:space="0" w:color="000000"/>
            </w:tcBorders>
            <w:shd w:val="clear" w:color="auto" w:fill="auto"/>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70" w:type="pct"/>
            <w:vMerge/>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344" w:type="pct"/>
            <w:tcBorders>
              <w:left w:val="single" w:sz="8" w:space="0" w:color="000000"/>
              <w:right w:val="single" w:sz="8" w:space="0" w:color="000000"/>
            </w:tcBorders>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16 wks</w:t>
            </w:r>
          </w:p>
        </w:tc>
        <w:tc>
          <w:tcPr>
            <w:tcW w:w="22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2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0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3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963.31</w:t>
            </w:r>
            <w:r w:rsidRPr="00203FA6">
              <w:rPr>
                <w:rFonts w:ascii="Times New Roman" w:hAnsi="Times New Roman"/>
                <w:bCs/>
                <w:color w:val="000000"/>
                <w:sz w:val="13"/>
                <w:szCs w:val="13"/>
                <w:vertAlign w:val="superscript"/>
              </w:rPr>
              <w:t>b</w:t>
            </w:r>
          </w:p>
        </w:tc>
        <w:tc>
          <w:tcPr>
            <w:tcW w:w="24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5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5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0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0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5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0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17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39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37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97"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422" w:type="pct"/>
            <w:vMerge/>
            <w:tcBorders>
              <w:left w:val="single" w:sz="4" w:space="0" w:color="auto"/>
              <w:right w:val="single" w:sz="8" w:space="0" w:color="000000"/>
            </w:tcBorders>
            <w:shd w:val="clear" w:color="auto" w:fill="auto"/>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70"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Bovan</w:t>
            </w:r>
            <w:proofErr w:type="spellEnd"/>
            <w:r w:rsidRPr="00203FA6">
              <w:rPr>
                <w:rFonts w:ascii="Times New Roman" w:hAnsi="Times New Roman"/>
                <w:bCs/>
                <w:color w:val="000000"/>
                <w:sz w:val="13"/>
                <w:szCs w:val="13"/>
              </w:rPr>
              <w:t xml:space="preserve"> White</w:t>
            </w:r>
          </w:p>
        </w:tc>
        <w:tc>
          <w:tcPr>
            <w:tcW w:w="344" w:type="pct"/>
            <w:tcBorders>
              <w:left w:val="single" w:sz="8" w:space="0" w:color="000000"/>
              <w:right w:val="single" w:sz="8" w:space="0" w:color="000000"/>
            </w:tcBorders>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Day 1</w:t>
            </w:r>
          </w:p>
        </w:tc>
        <w:tc>
          <w:tcPr>
            <w:tcW w:w="22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2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0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3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1202.43</w:t>
            </w:r>
            <w:r w:rsidRPr="00203FA6">
              <w:rPr>
                <w:rFonts w:ascii="Times New Roman" w:hAnsi="Times New Roman"/>
                <w:bCs/>
                <w:color w:val="000000"/>
                <w:sz w:val="13"/>
                <w:szCs w:val="13"/>
                <w:vertAlign w:val="superscript"/>
              </w:rPr>
              <w:t>c</w:t>
            </w:r>
          </w:p>
        </w:tc>
        <w:tc>
          <w:tcPr>
            <w:tcW w:w="24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5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5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0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0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5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0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17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39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37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97"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422" w:type="pct"/>
            <w:vMerge/>
            <w:tcBorders>
              <w:left w:val="single" w:sz="4" w:space="0" w:color="auto"/>
              <w:right w:val="single" w:sz="8" w:space="0" w:color="000000"/>
            </w:tcBorders>
            <w:shd w:val="clear" w:color="auto" w:fill="auto"/>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70"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344" w:type="pct"/>
            <w:tcBorders>
              <w:left w:val="single" w:sz="8" w:space="0" w:color="000000"/>
              <w:right w:val="single" w:sz="8" w:space="0" w:color="000000"/>
            </w:tcBorders>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2 wks</w:t>
            </w:r>
          </w:p>
        </w:tc>
        <w:tc>
          <w:tcPr>
            <w:tcW w:w="22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2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0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3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33.62</w:t>
            </w:r>
            <w:r w:rsidRPr="00203FA6">
              <w:rPr>
                <w:rFonts w:ascii="Times New Roman" w:hAnsi="Times New Roman"/>
                <w:bCs/>
                <w:color w:val="000000"/>
                <w:sz w:val="13"/>
                <w:szCs w:val="13"/>
                <w:vertAlign w:val="superscript"/>
              </w:rPr>
              <w:t>c</w:t>
            </w:r>
          </w:p>
        </w:tc>
        <w:tc>
          <w:tcPr>
            <w:tcW w:w="24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5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5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0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0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5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0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17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39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37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97"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422" w:type="pct"/>
            <w:vMerge/>
            <w:tcBorders>
              <w:left w:val="single" w:sz="4" w:space="0" w:color="auto"/>
              <w:right w:val="single" w:sz="8" w:space="0" w:color="000000"/>
            </w:tcBorders>
            <w:shd w:val="clear" w:color="auto" w:fill="auto"/>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70"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344" w:type="pct"/>
            <w:tcBorders>
              <w:left w:val="single" w:sz="8" w:space="0" w:color="000000"/>
              <w:right w:val="single" w:sz="8" w:space="0" w:color="000000"/>
            </w:tcBorders>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4 wks</w:t>
            </w:r>
          </w:p>
        </w:tc>
        <w:tc>
          <w:tcPr>
            <w:tcW w:w="22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2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0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3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88.26</w:t>
            </w:r>
            <w:r w:rsidRPr="00203FA6">
              <w:rPr>
                <w:rFonts w:ascii="Times New Roman" w:hAnsi="Times New Roman"/>
                <w:bCs/>
                <w:color w:val="000000"/>
                <w:sz w:val="13"/>
                <w:szCs w:val="13"/>
                <w:vertAlign w:val="superscript"/>
              </w:rPr>
              <w:t>d</w:t>
            </w:r>
          </w:p>
        </w:tc>
        <w:tc>
          <w:tcPr>
            <w:tcW w:w="24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5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5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0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0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5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0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17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39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37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97"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422" w:type="pct"/>
            <w:vMerge/>
            <w:tcBorders>
              <w:left w:val="single" w:sz="4" w:space="0" w:color="auto"/>
              <w:right w:val="single" w:sz="8" w:space="0" w:color="000000"/>
            </w:tcBorders>
            <w:shd w:val="clear" w:color="auto" w:fill="auto"/>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70"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344" w:type="pct"/>
            <w:tcBorders>
              <w:left w:val="single" w:sz="8" w:space="0" w:color="000000"/>
              <w:right w:val="single" w:sz="8" w:space="0" w:color="000000"/>
            </w:tcBorders>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 xml:space="preserve">8 wks </w:t>
            </w:r>
          </w:p>
        </w:tc>
        <w:tc>
          <w:tcPr>
            <w:tcW w:w="22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2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0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3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195.58</w:t>
            </w:r>
            <w:r w:rsidRPr="00203FA6">
              <w:rPr>
                <w:rFonts w:ascii="Times New Roman" w:hAnsi="Times New Roman"/>
                <w:bCs/>
                <w:color w:val="000000"/>
                <w:sz w:val="13"/>
                <w:szCs w:val="13"/>
                <w:vertAlign w:val="superscript"/>
              </w:rPr>
              <w:t>c</w:t>
            </w:r>
          </w:p>
        </w:tc>
        <w:tc>
          <w:tcPr>
            <w:tcW w:w="24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5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5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0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0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5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0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17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39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37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97"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422" w:type="pct"/>
            <w:vMerge/>
            <w:tcBorders>
              <w:left w:val="single" w:sz="4" w:space="0" w:color="auto"/>
              <w:right w:val="single" w:sz="8" w:space="0" w:color="000000"/>
            </w:tcBorders>
            <w:shd w:val="clear" w:color="auto" w:fill="auto"/>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70"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344" w:type="pct"/>
            <w:tcBorders>
              <w:left w:val="single" w:sz="8" w:space="0" w:color="000000"/>
              <w:right w:val="single" w:sz="8" w:space="0" w:color="000000"/>
            </w:tcBorders>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12 wks</w:t>
            </w:r>
          </w:p>
        </w:tc>
        <w:tc>
          <w:tcPr>
            <w:tcW w:w="22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2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0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3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575.91</w:t>
            </w:r>
            <w:r w:rsidRPr="00203FA6">
              <w:rPr>
                <w:rFonts w:ascii="Times New Roman" w:hAnsi="Times New Roman"/>
                <w:bCs/>
                <w:color w:val="000000"/>
                <w:sz w:val="13"/>
                <w:szCs w:val="13"/>
                <w:vertAlign w:val="superscript"/>
              </w:rPr>
              <w:t>d</w:t>
            </w:r>
          </w:p>
        </w:tc>
        <w:tc>
          <w:tcPr>
            <w:tcW w:w="24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5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5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0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0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5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0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17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39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37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97"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422" w:type="pct"/>
            <w:vMerge/>
            <w:tcBorders>
              <w:left w:val="single" w:sz="4" w:space="0" w:color="auto"/>
              <w:right w:val="single" w:sz="8" w:space="0" w:color="000000"/>
            </w:tcBorders>
            <w:shd w:val="clear" w:color="auto" w:fill="auto"/>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70"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344" w:type="pct"/>
            <w:tcBorders>
              <w:left w:val="single" w:sz="8" w:space="0" w:color="000000"/>
              <w:bottom w:val="single" w:sz="8" w:space="0" w:color="000000"/>
              <w:right w:val="single" w:sz="8" w:space="0" w:color="000000"/>
            </w:tcBorders>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16 wks</w:t>
            </w:r>
          </w:p>
        </w:tc>
        <w:tc>
          <w:tcPr>
            <w:tcW w:w="22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2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08"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349"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875.44</w:t>
            </w:r>
            <w:r w:rsidRPr="00203FA6">
              <w:rPr>
                <w:rFonts w:ascii="Times New Roman" w:hAnsi="Times New Roman"/>
                <w:bCs/>
                <w:color w:val="000000"/>
                <w:sz w:val="13"/>
                <w:szCs w:val="13"/>
                <w:vertAlign w:val="superscript"/>
              </w:rPr>
              <w:t>c</w:t>
            </w:r>
          </w:p>
        </w:tc>
        <w:tc>
          <w:tcPr>
            <w:tcW w:w="245"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5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58"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02"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08"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58"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02"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172"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391"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374"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97" w:type="pct"/>
            <w:tcBorders>
              <w:left w:val="single" w:sz="8" w:space="0" w:color="000000"/>
              <w:bottom w:val="single" w:sz="8" w:space="0" w:color="000000"/>
              <w:right w:val="single" w:sz="4" w:space="0" w:color="auto"/>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422" w:type="pct"/>
            <w:vMerge/>
            <w:tcBorders>
              <w:left w:val="single" w:sz="4" w:space="0" w:color="auto"/>
              <w:bottom w:val="single" w:sz="8" w:space="0" w:color="000000"/>
              <w:right w:val="single" w:sz="8" w:space="0" w:color="000000"/>
            </w:tcBorders>
            <w:shd w:val="clear" w:color="auto" w:fill="auto"/>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70" w:type="pct"/>
            <w:vMerge w:val="restart"/>
            <w:tcBorders>
              <w:top w:val="single" w:sz="4" w:space="0" w:color="auto"/>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White Leghorn</w:t>
            </w:r>
          </w:p>
        </w:tc>
        <w:tc>
          <w:tcPr>
            <w:tcW w:w="344" w:type="pct"/>
            <w:tcBorders>
              <w:top w:val="single" w:sz="8" w:space="0" w:color="000000"/>
              <w:left w:val="single" w:sz="8" w:space="0" w:color="000000"/>
              <w:right w:val="single" w:sz="8" w:space="0" w:color="000000"/>
            </w:tcBorders>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35</w:t>
            </w:r>
          </w:p>
        </w:tc>
        <w:tc>
          <w:tcPr>
            <w:tcW w:w="22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2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08"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52.9</w:t>
            </w:r>
          </w:p>
        </w:tc>
        <w:tc>
          <w:tcPr>
            <w:tcW w:w="349"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1115.45</w:t>
            </w:r>
            <w:r w:rsidRPr="00203FA6">
              <w:rPr>
                <w:rFonts w:ascii="Times New Roman" w:hAnsi="Times New Roman"/>
                <w:bCs/>
                <w:color w:val="000000"/>
                <w:sz w:val="13"/>
                <w:szCs w:val="13"/>
                <w:vertAlign w:val="superscript"/>
              </w:rPr>
              <w:t>d</w:t>
            </w:r>
          </w:p>
        </w:tc>
        <w:tc>
          <w:tcPr>
            <w:tcW w:w="245"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53"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58"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02"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08"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87.6</w:t>
            </w:r>
          </w:p>
        </w:tc>
        <w:tc>
          <w:tcPr>
            <w:tcW w:w="258"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02"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172"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391"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374" w:type="pc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97" w:type="pct"/>
            <w:tcBorders>
              <w:top w:val="single" w:sz="8" w:space="0" w:color="000000"/>
              <w:left w:val="single" w:sz="8" w:space="0" w:color="000000"/>
              <w:right w:val="single" w:sz="4" w:space="0" w:color="auto"/>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422" w:type="pct"/>
            <w:vMerge w:val="restart"/>
            <w:tcBorders>
              <w:top w:val="single" w:sz="4" w:space="0" w:color="auto"/>
              <w:left w:val="single" w:sz="4" w:space="0" w:color="auto"/>
              <w:right w:val="single" w:sz="8" w:space="0" w:color="000000"/>
            </w:tcBorders>
            <w:shd w:val="clear" w:color="auto" w:fill="auto"/>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roofErr w:type="spellStart"/>
            <w:r w:rsidRPr="00203FA6">
              <w:rPr>
                <w:rFonts w:ascii="Times New Roman" w:hAnsi="Times New Roman"/>
                <w:bCs/>
                <w:color w:val="000000"/>
                <w:sz w:val="13"/>
                <w:szCs w:val="13"/>
              </w:rPr>
              <w:t>Ledur</w:t>
            </w:r>
            <w:proofErr w:type="spellEnd"/>
            <w:r w:rsidRPr="00203FA6">
              <w:rPr>
                <w:rFonts w:ascii="Times New Roman" w:hAnsi="Times New Roman"/>
                <w:bCs/>
                <w:color w:val="000000"/>
                <w:sz w:val="13"/>
                <w:szCs w:val="13"/>
              </w:rPr>
              <w:t xml:space="preserve"> et al (2002)</w:t>
            </w:r>
          </w:p>
        </w:tc>
      </w:tr>
      <w:tr w:rsidR="00626923" w:rsidRPr="00203FA6" w:rsidTr="00626923">
        <w:trPr>
          <w:jc w:val="center"/>
        </w:trPr>
        <w:tc>
          <w:tcPr>
            <w:tcW w:w="370" w:type="pct"/>
            <w:vMerge/>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344" w:type="pct"/>
            <w:tcBorders>
              <w:left w:val="single" w:sz="8" w:space="0" w:color="000000"/>
              <w:right w:val="single" w:sz="8" w:space="0" w:color="000000"/>
            </w:tcBorders>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50</w:t>
            </w:r>
          </w:p>
        </w:tc>
        <w:tc>
          <w:tcPr>
            <w:tcW w:w="22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2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0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56.9</w:t>
            </w:r>
          </w:p>
        </w:tc>
        <w:tc>
          <w:tcPr>
            <w:tcW w:w="349"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45"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53"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5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0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0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83.2</w:t>
            </w:r>
          </w:p>
        </w:tc>
        <w:tc>
          <w:tcPr>
            <w:tcW w:w="258"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0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172"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391"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374" w:type="pct"/>
            <w:tcBorders>
              <w:left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97" w:type="pct"/>
            <w:tcBorders>
              <w:left w:val="single" w:sz="8" w:space="0" w:color="000000"/>
              <w:right w:val="single" w:sz="4" w:space="0" w:color="auto"/>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422" w:type="pct"/>
            <w:vMerge/>
            <w:tcBorders>
              <w:left w:val="single" w:sz="4" w:space="0" w:color="auto"/>
              <w:right w:val="single" w:sz="8" w:space="0" w:color="000000"/>
            </w:tcBorders>
            <w:shd w:val="clear" w:color="auto" w:fill="auto"/>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r>
      <w:tr w:rsidR="00626923" w:rsidRPr="00203FA6" w:rsidTr="00626923">
        <w:trPr>
          <w:jc w:val="center"/>
        </w:trPr>
        <w:tc>
          <w:tcPr>
            <w:tcW w:w="370" w:type="pct"/>
            <w:vMerge/>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344" w:type="pct"/>
            <w:tcBorders>
              <w:left w:val="single" w:sz="8" w:space="0" w:color="000000"/>
              <w:bottom w:val="single" w:sz="8" w:space="0" w:color="000000"/>
              <w:right w:val="single" w:sz="8" w:space="0" w:color="000000"/>
            </w:tcBorders>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65</w:t>
            </w:r>
          </w:p>
        </w:tc>
        <w:tc>
          <w:tcPr>
            <w:tcW w:w="22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2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08"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57.4</w:t>
            </w:r>
          </w:p>
        </w:tc>
        <w:tc>
          <w:tcPr>
            <w:tcW w:w="349"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45"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53"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58"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02"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08"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r w:rsidRPr="00203FA6">
              <w:rPr>
                <w:rFonts w:ascii="Times New Roman" w:hAnsi="Times New Roman"/>
                <w:bCs/>
                <w:color w:val="000000"/>
                <w:sz w:val="13"/>
                <w:szCs w:val="13"/>
              </w:rPr>
              <w:t>78.9</w:t>
            </w:r>
          </w:p>
        </w:tc>
        <w:tc>
          <w:tcPr>
            <w:tcW w:w="258"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02"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172"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391"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374" w:type="pct"/>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297" w:type="pct"/>
            <w:tcBorders>
              <w:left w:val="single" w:sz="8" w:space="0" w:color="000000"/>
              <w:bottom w:val="single" w:sz="8" w:space="0" w:color="000000"/>
              <w:right w:val="single" w:sz="4" w:space="0" w:color="auto"/>
            </w:tcBorders>
            <w:shd w:val="clear" w:color="auto" w:fill="auto"/>
            <w:tcMar>
              <w:top w:w="17" w:type="dxa"/>
              <w:left w:w="69" w:type="dxa"/>
              <w:bottom w:w="0" w:type="dxa"/>
              <w:right w:w="69" w:type="dxa"/>
            </w:tcMar>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c>
          <w:tcPr>
            <w:tcW w:w="422" w:type="pct"/>
            <w:vMerge/>
            <w:tcBorders>
              <w:left w:val="single" w:sz="4" w:space="0" w:color="auto"/>
              <w:bottom w:val="single" w:sz="8" w:space="0" w:color="000000"/>
              <w:right w:val="single" w:sz="8" w:space="0" w:color="000000"/>
            </w:tcBorders>
            <w:shd w:val="clear" w:color="auto" w:fill="auto"/>
            <w:vAlign w:val="center"/>
          </w:tcPr>
          <w:p w:rsidR="00F6569E" w:rsidRPr="00203FA6" w:rsidRDefault="00F6569E" w:rsidP="00203FA6">
            <w:pPr>
              <w:snapToGrid w:val="0"/>
              <w:spacing w:after="0" w:line="240" w:lineRule="auto"/>
              <w:jc w:val="both"/>
              <w:rPr>
                <w:rFonts w:ascii="Times New Roman" w:hAnsi="Times New Roman"/>
                <w:bCs/>
                <w:color w:val="000000"/>
                <w:sz w:val="13"/>
                <w:szCs w:val="13"/>
              </w:rPr>
            </w:pPr>
          </w:p>
        </w:tc>
      </w:tr>
    </w:tbl>
    <w:p w:rsidR="00C65427" w:rsidRPr="005B0598" w:rsidRDefault="00C65427" w:rsidP="00203FA6">
      <w:pPr>
        <w:snapToGrid w:val="0"/>
        <w:spacing w:after="0" w:line="240" w:lineRule="auto"/>
        <w:jc w:val="both"/>
        <w:rPr>
          <w:rFonts w:ascii="Times New Roman" w:hAnsi="Times New Roman"/>
          <w:sz w:val="20"/>
          <w:szCs w:val="20"/>
        </w:rPr>
      </w:pPr>
      <w:r w:rsidRPr="005B0598">
        <w:rPr>
          <w:rFonts w:ascii="Times New Roman" w:hAnsi="Times New Roman"/>
          <w:sz w:val="20"/>
          <w:szCs w:val="20"/>
        </w:rPr>
        <w:t xml:space="preserve">EW = Egg Weight, ESW= Egg shell weight, EST= Egg shell thickness, ESS=Egg shell strength ESC=Egg shell </w:t>
      </w:r>
      <w:proofErr w:type="spellStart"/>
      <w:r w:rsidRPr="005B0598">
        <w:rPr>
          <w:rFonts w:ascii="Times New Roman" w:hAnsi="Times New Roman"/>
          <w:sz w:val="20"/>
          <w:szCs w:val="20"/>
        </w:rPr>
        <w:t>colour</w:t>
      </w:r>
      <w:proofErr w:type="spellEnd"/>
      <w:r w:rsidRPr="005B0598">
        <w:rPr>
          <w:rFonts w:ascii="Times New Roman" w:hAnsi="Times New Roman"/>
          <w:sz w:val="20"/>
          <w:szCs w:val="20"/>
        </w:rPr>
        <w:t xml:space="preserve">, EL = Egg Length, </w:t>
      </w:r>
      <w:r w:rsidR="004D620D" w:rsidRPr="005B0598">
        <w:rPr>
          <w:rFonts w:ascii="Times New Roman" w:hAnsi="Times New Roman"/>
          <w:sz w:val="20"/>
          <w:szCs w:val="20"/>
        </w:rPr>
        <w:t xml:space="preserve">EP = egg performance, FE = Feed efficiency, </w:t>
      </w:r>
      <w:r w:rsidRPr="005B0598">
        <w:rPr>
          <w:rFonts w:ascii="Times New Roman" w:hAnsi="Times New Roman"/>
          <w:sz w:val="20"/>
          <w:szCs w:val="20"/>
        </w:rPr>
        <w:t>EB = Egg Breadth, ESI = Egg Shape Index, ESP= Egg shell percent, ESD= Egg shell density, BW = Body Weight, FE = Feed Efficiency, SSA = Shell Surface Area, EV = Egg Volume.</w:t>
      </w:r>
      <w:r w:rsidR="00626923" w:rsidRPr="005B0598">
        <w:rPr>
          <w:rFonts w:ascii="Times New Roman" w:hAnsi="Times New Roman"/>
          <w:sz w:val="20"/>
          <w:szCs w:val="20"/>
        </w:rPr>
        <w:t xml:space="preserve"> </w:t>
      </w:r>
    </w:p>
    <w:p w:rsidR="00626923" w:rsidRPr="00626923" w:rsidRDefault="00626923" w:rsidP="00203FA6">
      <w:pPr>
        <w:snapToGrid w:val="0"/>
        <w:spacing w:after="0" w:line="240" w:lineRule="auto"/>
        <w:ind w:firstLine="425"/>
        <w:jc w:val="both"/>
        <w:rPr>
          <w:rFonts w:ascii="Times New Roman" w:hAnsi="Times New Roman"/>
          <w:sz w:val="20"/>
          <w:szCs w:val="24"/>
        </w:rPr>
      </w:pPr>
    </w:p>
    <w:p w:rsidR="00626923" w:rsidRDefault="00626923" w:rsidP="00203FA6">
      <w:pPr>
        <w:snapToGrid w:val="0"/>
        <w:spacing w:after="0" w:line="240" w:lineRule="auto"/>
        <w:jc w:val="both"/>
        <w:rPr>
          <w:rFonts w:ascii="Times New Roman" w:hAnsi="Times New Roman"/>
          <w:sz w:val="20"/>
          <w:szCs w:val="24"/>
        </w:rPr>
        <w:sectPr w:rsidR="00626923" w:rsidSect="00626923">
          <w:type w:val="continuous"/>
          <w:pgSz w:w="12242" w:h="15842" w:code="1"/>
          <w:pgMar w:top="1440" w:right="1440" w:bottom="1440" w:left="1440" w:header="720" w:footer="720" w:gutter="0"/>
          <w:cols w:space="720"/>
          <w:docGrid w:linePitch="360"/>
        </w:sectPr>
      </w:pPr>
    </w:p>
    <w:p w:rsidR="006A399E" w:rsidRPr="00626923" w:rsidRDefault="006A399E" w:rsidP="00203FA6">
      <w:pPr>
        <w:snapToGrid w:val="0"/>
        <w:spacing w:after="0" w:line="240" w:lineRule="auto"/>
        <w:jc w:val="both"/>
        <w:rPr>
          <w:rFonts w:ascii="Times New Roman" w:hAnsi="Times New Roman"/>
          <w:b/>
          <w:sz w:val="20"/>
          <w:szCs w:val="28"/>
        </w:rPr>
      </w:pPr>
      <w:r w:rsidRPr="00626923">
        <w:rPr>
          <w:rFonts w:ascii="Times New Roman" w:hAnsi="Times New Roman"/>
          <w:b/>
          <w:sz w:val="20"/>
          <w:szCs w:val="28"/>
        </w:rPr>
        <w:lastRenderedPageBreak/>
        <w:t>References</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r w:rsidRPr="00203FA6">
        <w:rPr>
          <w:rFonts w:ascii="Times New Roman" w:hAnsi="Times New Roman"/>
          <w:sz w:val="20"/>
          <w:szCs w:val="24"/>
        </w:rPr>
        <w:t>Abdel-</w:t>
      </w:r>
      <w:proofErr w:type="spellStart"/>
      <w:r w:rsidRPr="00203FA6">
        <w:rPr>
          <w:rFonts w:ascii="Times New Roman" w:hAnsi="Times New Roman"/>
          <w:sz w:val="20"/>
          <w:szCs w:val="24"/>
        </w:rPr>
        <w:t>Azeem</w:t>
      </w:r>
      <w:proofErr w:type="spellEnd"/>
      <w:r w:rsidRPr="00203FA6">
        <w:rPr>
          <w:rFonts w:ascii="Times New Roman" w:hAnsi="Times New Roman"/>
          <w:sz w:val="20"/>
          <w:szCs w:val="24"/>
        </w:rPr>
        <w:t xml:space="preserve">, N. M. and </w:t>
      </w:r>
      <w:proofErr w:type="spellStart"/>
      <w:r w:rsidRPr="00203FA6">
        <w:rPr>
          <w:rFonts w:ascii="Times New Roman" w:hAnsi="Times New Roman"/>
          <w:sz w:val="20"/>
          <w:szCs w:val="24"/>
        </w:rPr>
        <w:t>Emeash</w:t>
      </w:r>
      <w:proofErr w:type="spellEnd"/>
      <w:r w:rsidRPr="00203FA6">
        <w:rPr>
          <w:rFonts w:ascii="Times New Roman" w:hAnsi="Times New Roman"/>
          <w:sz w:val="20"/>
          <w:szCs w:val="24"/>
        </w:rPr>
        <w:t xml:space="preserve">, H. H. (2016). </w:t>
      </w:r>
      <w:proofErr w:type="spellStart"/>
      <w:r w:rsidRPr="00203FA6">
        <w:rPr>
          <w:rFonts w:ascii="Times New Roman" w:hAnsi="Times New Roman"/>
          <w:sz w:val="20"/>
          <w:szCs w:val="24"/>
        </w:rPr>
        <w:t>Hyline</w:t>
      </w:r>
      <w:proofErr w:type="spellEnd"/>
      <w:r w:rsidRPr="00203FA6">
        <w:rPr>
          <w:rFonts w:ascii="Times New Roman" w:hAnsi="Times New Roman"/>
          <w:sz w:val="20"/>
          <w:szCs w:val="24"/>
        </w:rPr>
        <w:t xml:space="preserve">-white </w:t>
      </w:r>
      <w:proofErr w:type="spellStart"/>
      <w:r w:rsidRPr="00203FA6">
        <w:rPr>
          <w:rFonts w:ascii="Times New Roman" w:hAnsi="Times New Roman"/>
          <w:sz w:val="20"/>
          <w:szCs w:val="24"/>
        </w:rPr>
        <w:t>behaviour</w:t>
      </w:r>
      <w:proofErr w:type="spellEnd"/>
      <w:r w:rsidRPr="00203FA6">
        <w:rPr>
          <w:rFonts w:ascii="Times New Roman" w:hAnsi="Times New Roman"/>
          <w:sz w:val="20"/>
          <w:szCs w:val="24"/>
        </w:rPr>
        <w:t xml:space="preserve"> laying performance and egg quality in two conventional caging systems </w:t>
      </w:r>
      <w:r w:rsidRPr="00203FA6">
        <w:rPr>
          <w:rFonts w:ascii="Times New Roman" w:hAnsi="Times New Roman"/>
          <w:sz w:val="20"/>
          <w:szCs w:val="24"/>
        </w:rPr>
        <w:lastRenderedPageBreak/>
        <w:t>with different densities. Asian Journal of Animal and Veterinary Advances, 11: 137-143.</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proofErr w:type="spellStart"/>
      <w:r w:rsidRPr="00203FA6">
        <w:rPr>
          <w:rFonts w:ascii="Times New Roman" w:hAnsi="Times New Roman"/>
          <w:sz w:val="20"/>
          <w:szCs w:val="24"/>
        </w:rPr>
        <w:t>Ajayi</w:t>
      </w:r>
      <w:proofErr w:type="spellEnd"/>
      <w:r w:rsidRPr="00203FA6">
        <w:rPr>
          <w:rFonts w:ascii="Times New Roman" w:hAnsi="Times New Roman"/>
          <w:sz w:val="20"/>
          <w:szCs w:val="24"/>
        </w:rPr>
        <w:t xml:space="preserve">, F. O. (2010). Nigerian indigenous chicken: A valuable genetic resources for meat </w:t>
      </w:r>
      <w:r w:rsidRPr="00203FA6">
        <w:rPr>
          <w:rFonts w:ascii="Times New Roman" w:hAnsi="Times New Roman"/>
          <w:sz w:val="20"/>
          <w:szCs w:val="24"/>
        </w:rPr>
        <w:lastRenderedPageBreak/>
        <w:t xml:space="preserve">and egg production. </w:t>
      </w:r>
      <w:r w:rsidRPr="00203FA6">
        <w:rPr>
          <w:rFonts w:ascii="Times New Roman" w:hAnsi="Times New Roman"/>
          <w:i/>
          <w:sz w:val="20"/>
          <w:szCs w:val="24"/>
        </w:rPr>
        <w:t>Asian Journal of Poultry Science</w:t>
      </w:r>
      <w:r w:rsidRPr="00203FA6">
        <w:rPr>
          <w:rFonts w:ascii="Times New Roman" w:hAnsi="Times New Roman"/>
          <w:sz w:val="20"/>
          <w:szCs w:val="24"/>
        </w:rPr>
        <w:t>, 4(4), 164-172.</w:t>
      </w:r>
    </w:p>
    <w:p w:rsidR="00CB0834"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proofErr w:type="spellStart"/>
      <w:r w:rsidRPr="00203FA6">
        <w:rPr>
          <w:rFonts w:ascii="Times New Roman" w:hAnsi="Times New Roman"/>
          <w:sz w:val="20"/>
          <w:szCs w:val="24"/>
        </w:rPr>
        <w:t>Alewi</w:t>
      </w:r>
      <w:proofErr w:type="spellEnd"/>
      <w:r w:rsidRPr="00203FA6">
        <w:rPr>
          <w:rFonts w:ascii="Times New Roman" w:hAnsi="Times New Roman"/>
          <w:sz w:val="20"/>
          <w:szCs w:val="24"/>
        </w:rPr>
        <w:t xml:space="preserve">, M. and </w:t>
      </w:r>
      <w:proofErr w:type="spellStart"/>
      <w:r w:rsidRPr="00203FA6">
        <w:rPr>
          <w:rFonts w:ascii="Times New Roman" w:hAnsi="Times New Roman"/>
          <w:sz w:val="20"/>
          <w:szCs w:val="24"/>
        </w:rPr>
        <w:t>Melesse</w:t>
      </w:r>
      <w:proofErr w:type="spellEnd"/>
      <w:r w:rsidRPr="00203FA6">
        <w:rPr>
          <w:rFonts w:ascii="Times New Roman" w:hAnsi="Times New Roman"/>
          <w:sz w:val="20"/>
          <w:szCs w:val="24"/>
        </w:rPr>
        <w:t>, A. (2013). Evaluating the growth performance of local Kei chickens and their F</w:t>
      </w:r>
      <w:r w:rsidRPr="00203FA6">
        <w:rPr>
          <w:rFonts w:ascii="Times New Roman" w:hAnsi="Times New Roman"/>
          <w:sz w:val="20"/>
          <w:szCs w:val="24"/>
          <w:vertAlign w:val="subscript"/>
        </w:rPr>
        <w:t>1</w:t>
      </w:r>
      <w:r w:rsidRPr="00203FA6">
        <w:rPr>
          <w:rFonts w:ascii="Times New Roman" w:hAnsi="Times New Roman"/>
          <w:sz w:val="20"/>
          <w:szCs w:val="24"/>
        </w:rPr>
        <w:t xml:space="preserve"> – crosses with Rhode Island Red and </w:t>
      </w:r>
      <w:proofErr w:type="spellStart"/>
      <w:r w:rsidRPr="00203FA6">
        <w:rPr>
          <w:rFonts w:ascii="Times New Roman" w:hAnsi="Times New Roman"/>
          <w:sz w:val="20"/>
          <w:szCs w:val="24"/>
        </w:rPr>
        <w:t>Fayoumi</w:t>
      </w:r>
      <w:proofErr w:type="spellEnd"/>
      <w:r w:rsidRPr="00203FA6">
        <w:rPr>
          <w:rFonts w:ascii="Times New Roman" w:hAnsi="Times New Roman"/>
          <w:sz w:val="20"/>
          <w:szCs w:val="24"/>
        </w:rPr>
        <w:t xml:space="preserve"> breeds in watershed areas of </w:t>
      </w:r>
      <w:proofErr w:type="spellStart"/>
      <w:r w:rsidRPr="00203FA6">
        <w:rPr>
          <w:rFonts w:ascii="Times New Roman" w:hAnsi="Times New Roman"/>
          <w:sz w:val="20"/>
          <w:szCs w:val="24"/>
        </w:rPr>
        <w:t>Guraghe</w:t>
      </w:r>
      <w:proofErr w:type="spellEnd"/>
      <w:r w:rsidRPr="00203FA6">
        <w:rPr>
          <w:rFonts w:ascii="Times New Roman" w:hAnsi="Times New Roman"/>
          <w:sz w:val="20"/>
          <w:szCs w:val="24"/>
        </w:rPr>
        <w:t xml:space="preserve"> administrative zone, Southern Ethiopia. Tropical and Subtropical </w:t>
      </w:r>
      <w:proofErr w:type="spellStart"/>
      <w:r w:rsidRPr="00203FA6">
        <w:rPr>
          <w:rFonts w:ascii="Times New Roman" w:hAnsi="Times New Roman"/>
          <w:sz w:val="20"/>
          <w:szCs w:val="24"/>
        </w:rPr>
        <w:t>Agroecosystems</w:t>
      </w:r>
      <w:proofErr w:type="spellEnd"/>
      <w:r w:rsidRPr="00203FA6">
        <w:rPr>
          <w:rFonts w:ascii="Times New Roman" w:hAnsi="Times New Roman"/>
          <w:sz w:val="20"/>
          <w:szCs w:val="24"/>
        </w:rPr>
        <w:t>, 16: 39:5</w:t>
      </w:r>
      <w:r w:rsidR="00CB0834" w:rsidRPr="00203FA6">
        <w:rPr>
          <w:rFonts w:ascii="Times New Roman" w:hAnsi="Times New Roman"/>
          <w:sz w:val="20"/>
          <w:szCs w:val="24"/>
        </w:rPr>
        <w:t>0</w:t>
      </w:r>
      <w:r w:rsidR="00CB0834">
        <w:rPr>
          <w:rFonts w:ascii="Times New Roman" w:hAnsi="Times New Roman"/>
          <w:sz w:val="20"/>
          <w:szCs w:val="24"/>
        </w:rPr>
        <w:t>.</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proofErr w:type="spellStart"/>
      <w:r w:rsidRPr="00203FA6">
        <w:rPr>
          <w:rFonts w:ascii="Times New Roman" w:hAnsi="Times New Roman"/>
          <w:sz w:val="20"/>
          <w:szCs w:val="24"/>
        </w:rPr>
        <w:t>Bekele</w:t>
      </w:r>
      <w:proofErr w:type="spellEnd"/>
      <w:r w:rsidRPr="00203FA6">
        <w:rPr>
          <w:rFonts w:ascii="Times New Roman" w:hAnsi="Times New Roman"/>
          <w:sz w:val="20"/>
          <w:szCs w:val="24"/>
        </w:rPr>
        <w:t xml:space="preserve">, F., </w:t>
      </w:r>
      <w:proofErr w:type="spellStart"/>
      <w:r w:rsidRPr="00203FA6">
        <w:rPr>
          <w:rFonts w:ascii="Times New Roman" w:hAnsi="Times New Roman"/>
          <w:sz w:val="20"/>
          <w:szCs w:val="24"/>
        </w:rPr>
        <w:t>Adnoy</w:t>
      </w:r>
      <w:proofErr w:type="spellEnd"/>
      <w:r w:rsidRPr="00203FA6">
        <w:rPr>
          <w:rFonts w:ascii="Times New Roman" w:hAnsi="Times New Roman"/>
          <w:sz w:val="20"/>
          <w:szCs w:val="24"/>
        </w:rPr>
        <w:t xml:space="preserve">, T., </w:t>
      </w:r>
      <w:proofErr w:type="spellStart"/>
      <w:r w:rsidRPr="00203FA6">
        <w:rPr>
          <w:rFonts w:ascii="Times New Roman" w:hAnsi="Times New Roman"/>
          <w:sz w:val="20"/>
          <w:szCs w:val="24"/>
        </w:rPr>
        <w:t>Gjoen</w:t>
      </w:r>
      <w:proofErr w:type="spellEnd"/>
      <w:r w:rsidRPr="00203FA6">
        <w:rPr>
          <w:rFonts w:ascii="Times New Roman" w:hAnsi="Times New Roman"/>
          <w:sz w:val="20"/>
          <w:szCs w:val="24"/>
        </w:rPr>
        <w:t xml:space="preserve">, H. M., </w:t>
      </w:r>
      <w:proofErr w:type="spellStart"/>
      <w:r w:rsidRPr="00203FA6">
        <w:rPr>
          <w:rFonts w:ascii="Times New Roman" w:hAnsi="Times New Roman"/>
          <w:sz w:val="20"/>
          <w:szCs w:val="24"/>
        </w:rPr>
        <w:t>Kathle</w:t>
      </w:r>
      <w:proofErr w:type="spellEnd"/>
      <w:r w:rsidRPr="00203FA6">
        <w:rPr>
          <w:rFonts w:ascii="Times New Roman" w:hAnsi="Times New Roman"/>
          <w:sz w:val="20"/>
          <w:szCs w:val="24"/>
        </w:rPr>
        <w:t>, J. and Abele, G. (2010). Production performance of dual purpose crosses of two indigenous with two exotic chicken breeds in sub-tropical environment. International Journal of Poultry Science 9(7): 702 – 710.</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proofErr w:type="spellStart"/>
      <w:r w:rsidRPr="00203FA6">
        <w:rPr>
          <w:rFonts w:ascii="Times New Roman" w:hAnsi="Times New Roman"/>
          <w:sz w:val="20"/>
          <w:szCs w:val="24"/>
        </w:rPr>
        <w:t>Bharambe</w:t>
      </w:r>
      <w:proofErr w:type="spellEnd"/>
      <w:r w:rsidRPr="00203FA6">
        <w:rPr>
          <w:rFonts w:ascii="Times New Roman" w:hAnsi="Times New Roman"/>
          <w:sz w:val="20"/>
          <w:szCs w:val="24"/>
        </w:rPr>
        <w:t xml:space="preserve">, V. Y. and </w:t>
      </w:r>
      <w:proofErr w:type="spellStart"/>
      <w:r w:rsidRPr="00203FA6">
        <w:rPr>
          <w:rFonts w:ascii="Times New Roman" w:hAnsi="Times New Roman"/>
          <w:sz w:val="20"/>
          <w:szCs w:val="24"/>
        </w:rPr>
        <w:t>Gand</w:t>
      </w:r>
      <w:proofErr w:type="spellEnd"/>
      <w:r w:rsidRPr="00203FA6">
        <w:rPr>
          <w:rFonts w:ascii="Times New Roman" w:hAnsi="Times New Roman"/>
          <w:sz w:val="20"/>
          <w:szCs w:val="24"/>
        </w:rPr>
        <w:t xml:space="preserve">, P. K. (2012). Comparative performance of some improved poultry crossbreeds under </w:t>
      </w:r>
      <w:proofErr w:type="spellStart"/>
      <w:r w:rsidRPr="00203FA6">
        <w:rPr>
          <w:rFonts w:ascii="Times New Roman" w:hAnsi="Times New Roman"/>
          <w:sz w:val="20"/>
          <w:szCs w:val="24"/>
        </w:rPr>
        <w:t>Konkan</w:t>
      </w:r>
      <w:proofErr w:type="spellEnd"/>
      <w:r w:rsidRPr="00203FA6">
        <w:rPr>
          <w:rFonts w:ascii="Times New Roman" w:hAnsi="Times New Roman"/>
          <w:sz w:val="20"/>
          <w:szCs w:val="24"/>
        </w:rPr>
        <w:t xml:space="preserve"> region of India. Indian Journal of Hill Farm, 25(1): 48-52.</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r w:rsidRPr="00203FA6">
        <w:rPr>
          <w:rFonts w:ascii="Times New Roman" w:hAnsi="Times New Roman"/>
          <w:sz w:val="20"/>
          <w:szCs w:val="24"/>
        </w:rPr>
        <w:t xml:space="preserve">Blanco, A. E. </w:t>
      </w:r>
      <w:proofErr w:type="spellStart"/>
      <w:r w:rsidRPr="00203FA6">
        <w:rPr>
          <w:rFonts w:ascii="Times New Roman" w:hAnsi="Times New Roman"/>
          <w:sz w:val="20"/>
          <w:szCs w:val="24"/>
        </w:rPr>
        <w:t>Ould</w:t>
      </w:r>
      <w:proofErr w:type="spellEnd"/>
      <w:r w:rsidRPr="00203FA6">
        <w:rPr>
          <w:rFonts w:ascii="Times New Roman" w:hAnsi="Times New Roman"/>
          <w:sz w:val="20"/>
          <w:szCs w:val="24"/>
        </w:rPr>
        <w:t xml:space="preserve">-Ali, D., </w:t>
      </w:r>
      <w:proofErr w:type="spellStart"/>
      <w:r w:rsidRPr="00203FA6">
        <w:rPr>
          <w:rFonts w:ascii="Times New Roman" w:hAnsi="Times New Roman"/>
          <w:sz w:val="20"/>
          <w:szCs w:val="24"/>
        </w:rPr>
        <w:t>Cuvero</w:t>
      </w:r>
      <w:proofErr w:type="spellEnd"/>
      <w:r w:rsidRPr="00203FA6">
        <w:rPr>
          <w:rFonts w:ascii="Times New Roman" w:hAnsi="Times New Roman"/>
          <w:sz w:val="20"/>
          <w:szCs w:val="24"/>
        </w:rPr>
        <w:t xml:space="preserve">, D. and </w:t>
      </w:r>
      <w:proofErr w:type="spellStart"/>
      <w:r w:rsidRPr="00203FA6">
        <w:rPr>
          <w:rFonts w:ascii="Times New Roman" w:hAnsi="Times New Roman"/>
          <w:sz w:val="20"/>
          <w:szCs w:val="24"/>
        </w:rPr>
        <w:t>Schmutz</w:t>
      </w:r>
      <w:proofErr w:type="spellEnd"/>
      <w:r w:rsidRPr="00203FA6">
        <w:rPr>
          <w:rFonts w:ascii="Times New Roman" w:hAnsi="Times New Roman"/>
          <w:sz w:val="20"/>
          <w:szCs w:val="24"/>
        </w:rPr>
        <w:t>, M. (2014). Genetic Parameters of egg quality traits on different pedigree layers with special focus on dynamic softness. Poultry Science; 93:2457-2463.</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proofErr w:type="spellStart"/>
      <w:r w:rsidRPr="00203FA6">
        <w:rPr>
          <w:rFonts w:ascii="Times New Roman" w:hAnsi="Times New Roman"/>
          <w:sz w:val="20"/>
          <w:szCs w:val="24"/>
        </w:rPr>
        <w:t>Bozkurt</w:t>
      </w:r>
      <w:proofErr w:type="spellEnd"/>
      <w:r w:rsidRPr="00203FA6">
        <w:rPr>
          <w:rFonts w:ascii="Times New Roman" w:hAnsi="Times New Roman"/>
          <w:sz w:val="20"/>
          <w:szCs w:val="24"/>
        </w:rPr>
        <w:t xml:space="preserve">, Z., </w:t>
      </w:r>
      <w:proofErr w:type="spellStart"/>
      <w:r w:rsidRPr="00203FA6">
        <w:rPr>
          <w:rFonts w:ascii="Times New Roman" w:hAnsi="Times New Roman"/>
          <w:sz w:val="20"/>
          <w:szCs w:val="24"/>
        </w:rPr>
        <w:t>Baynam</w:t>
      </w:r>
      <w:proofErr w:type="spellEnd"/>
      <w:r w:rsidRPr="00203FA6">
        <w:rPr>
          <w:rFonts w:ascii="Times New Roman" w:hAnsi="Times New Roman"/>
          <w:sz w:val="20"/>
          <w:szCs w:val="24"/>
        </w:rPr>
        <w:t xml:space="preserve">, I., </w:t>
      </w:r>
      <w:proofErr w:type="spellStart"/>
      <w:r w:rsidRPr="00203FA6">
        <w:rPr>
          <w:rFonts w:ascii="Times New Roman" w:hAnsi="Times New Roman"/>
          <w:sz w:val="20"/>
          <w:szCs w:val="24"/>
        </w:rPr>
        <w:t>Turkunenoglu</w:t>
      </w:r>
      <w:proofErr w:type="spellEnd"/>
      <w:r w:rsidRPr="00203FA6">
        <w:rPr>
          <w:rFonts w:ascii="Times New Roman" w:hAnsi="Times New Roman"/>
          <w:sz w:val="20"/>
          <w:szCs w:val="24"/>
        </w:rPr>
        <w:t xml:space="preserve">, I. and </w:t>
      </w:r>
      <w:proofErr w:type="spellStart"/>
      <w:r w:rsidRPr="00203FA6">
        <w:rPr>
          <w:rFonts w:ascii="Times New Roman" w:hAnsi="Times New Roman"/>
          <w:sz w:val="20"/>
          <w:szCs w:val="24"/>
        </w:rPr>
        <w:t>Aktepe</w:t>
      </w:r>
      <w:proofErr w:type="spellEnd"/>
      <w:r w:rsidRPr="00203FA6">
        <w:rPr>
          <w:rFonts w:ascii="Times New Roman" w:hAnsi="Times New Roman"/>
          <w:sz w:val="20"/>
          <w:szCs w:val="24"/>
        </w:rPr>
        <w:t>, O. C. (2006). Effects of cage density and cage position on performance of commercial layer pullets from genotypes. Turkish Journal of Veterinary and Animal Science, 30: 17-28.</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proofErr w:type="spellStart"/>
      <w:r w:rsidRPr="00203FA6">
        <w:rPr>
          <w:rFonts w:ascii="Times New Roman" w:hAnsi="Times New Roman"/>
          <w:sz w:val="20"/>
          <w:szCs w:val="24"/>
        </w:rPr>
        <w:t>Buzala</w:t>
      </w:r>
      <w:proofErr w:type="spellEnd"/>
      <w:r w:rsidRPr="00203FA6">
        <w:rPr>
          <w:rFonts w:ascii="Times New Roman" w:hAnsi="Times New Roman"/>
          <w:sz w:val="20"/>
          <w:szCs w:val="24"/>
        </w:rPr>
        <w:t>, M.</w:t>
      </w:r>
      <w:r w:rsidR="00626923" w:rsidRPr="00203FA6">
        <w:rPr>
          <w:rFonts w:ascii="Times New Roman" w:hAnsi="Times New Roman"/>
          <w:sz w:val="20"/>
          <w:szCs w:val="24"/>
        </w:rPr>
        <w:t xml:space="preserve"> &amp; </w:t>
      </w:r>
      <w:proofErr w:type="spellStart"/>
      <w:r w:rsidRPr="00203FA6">
        <w:rPr>
          <w:rFonts w:ascii="Times New Roman" w:hAnsi="Times New Roman"/>
          <w:sz w:val="20"/>
          <w:szCs w:val="24"/>
        </w:rPr>
        <w:t>Janicki</w:t>
      </w:r>
      <w:proofErr w:type="spellEnd"/>
      <w:r w:rsidRPr="00203FA6">
        <w:rPr>
          <w:rFonts w:ascii="Times New Roman" w:hAnsi="Times New Roman"/>
          <w:sz w:val="20"/>
          <w:szCs w:val="24"/>
        </w:rPr>
        <w:t xml:space="preserve">, B. (2016). Review: Effects of different growth rates in broilers and layer hens on some productive traits. </w:t>
      </w:r>
      <w:r w:rsidRPr="00203FA6">
        <w:rPr>
          <w:rFonts w:ascii="Times New Roman" w:hAnsi="Times New Roman"/>
          <w:i/>
          <w:sz w:val="20"/>
          <w:szCs w:val="24"/>
        </w:rPr>
        <w:t>Poultry Science</w:t>
      </w:r>
      <w:r w:rsidRPr="00203FA6">
        <w:rPr>
          <w:rFonts w:ascii="Times New Roman" w:hAnsi="Times New Roman"/>
          <w:sz w:val="20"/>
          <w:szCs w:val="24"/>
        </w:rPr>
        <w:t>, 95: 2151-2159.</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proofErr w:type="spellStart"/>
      <w:r w:rsidRPr="00203FA6">
        <w:rPr>
          <w:rFonts w:ascii="Times New Roman" w:hAnsi="Times New Roman"/>
          <w:sz w:val="20"/>
          <w:szCs w:val="24"/>
        </w:rPr>
        <w:t>Buzala</w:t>
      </w:r>
      <w:proofErr w:type="spellEnd"/>
      <w:r w:rsidRPr="00203FA6">
        <w:rPr>
          <w:rFonts w:ascii="Times New Roman" w:hAnsi="Times New Roman"/>
          <w:sz w:val="20"/>
          <w:szCs w:val="24"/>
        </w:rPr>
        <w:t xml:space="preserve">, M., </w:t>
      </w:r>
      <w:proofErr w:type="spellStart"/>
      <w:r w:rsidRPr="00203FA6">
        <w:rPr>
          <w:rFonts w:ascii="Times New Roman" w:hAnsi="Times New Roman"/>
          <w:sz w:val="20"/>
          <w:szCs w:val="24"/>
        </w:rPr>
        <w:t>Janicki</w:t>
      </w:r>
      <w:proofErr w:type="spellEnd"/>
      <w:r w:rsidRPr="00203FA6">
        <w:rPr>
          <w:rFonts w:ascii="Times New Roman" w:hAnsi="Times New Roman"/>
          <w:sz w:val="20"/>
          <w:szCs w:val="24"/>
        </w:rPr>
        <w:t xml:space="preserve">, B., </w:t>
      </w:r>
      <w:proofErr w:type="spellStart"/>
      <w:r w:rsidRPr="00203FA6">
        <w:rPr>
          <w:rFonts w:ascii="Times New Roman" w:hAnsi="Times New Roman"/>
          <w:sz w:val="20"/>
          <w:szCs w:val="24"/>
        </w:rPr>
        <w:t>Czarneck</w:t>
      </w:r>
      <w:proofErr w:type="spellEnd"/>
      <w:r w:rsidRPr="00203FA6">
        <w:rPr>
          <w:rFonts w:ascii="Times New Roman" w:hAnsi="Times New Roman"/>
          <w:sz w:val="20"/>
          <w:szCs w:val="24"/>
        </w:rPr>
        <w:t xml:space="preserve">, R. (2015). Consequences of different growth rates: A Review. </w:t>
      </w:r>
      <w:r w:rsidRPr="00203FA6">
        <w:rPr>
          <w:rFonts w:ascii="Times New Roman" w:hAnsi="Times New Roman"/>
          <w:i/>
          <w:sz w:val="20"/>
          <w:szCs w:val="24"/>
        </w:rPr>
        <w:t>Poultry Science</w:t>
      </w:r>
      <w:r w:rsidRPr="00203FA6">
        <w:rPr>
          <w:rFonts w:ascii="Times New Roman" w:hAnsi="Times New Roman"/>
          <w:sz w:val="20"/>
          <w:szCs w:val="24"/>
        </w:rPr>
        <w:t>, 94: 728-733.</w:t>
      </w:r>
      <w:r w:rsidR="00626923" w:rsidRPr="00203FA6">
        <w:rPr>
          <w:rFonts w:ascii="Times New Roman" w:hAnsi="Times New Roman"/>
          <w:sz w:val="20"/>
          <w:szCs w:val="24"/>
        </w:rPr>
        <w:t xml:space="preserve"> </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proofErr w:type="spellStart"/>
      <w:r w:rsidRPr="00203FA6">
        <w:rPr>
          <w:rFonts w:ascii="Times New Roman" w:hAnsi="Times New Roman"/>
          <w:sz w:val="20"/>
          <w:szCs w:val="24"/>
        </w:rPr>
        <w:t>Buzala</w:t>
      </w:r>
      <w:proofErr w:type="spellEnd"/>
      <w:r w:rsidRPr="00203FA6">
        <w:rPr>
          <w:rFonts w:ascii="Times New Roman" w:hAnsi="Times New Roman"/>
          <w:sz w:val="20"/>
          <w:szCs w:val="24"/>
        </w:rPr>
        <w:t xml:space="preserve">, M., </w:t>
      </w:r>
      <w:proofErr w:type="spellStart"/>
      <w:r w:rsidRPr="00203FA6">
        <w:rPr>
          <w:rFonts w:ascii="Times New Roman" w:hAnsi="Times New Roman"/>
          <w:sz w:val="20"/>
          <w:szCs w:val="24"/>
        </w:rPr>
        <w:t>Slomka</w:t>
      </w:r>
      <w:proofErr w:type="spellEnd"/>
      <w:r w:rsidRPr="00203FA6">
        <w:rPr>
          <w:rFonts w:ascii="Times New Roman" w:hAnsi="Times New Roman"/>
          <w:sz w:val="20"/>
          <w:szCs w:val="24"/>
        </w:rPr>
        <w:t xml:space="preserve">, A., </w:t>
      </w:r>
      <w:proofErr w:type="spellStart"/>
      <w:r w:rsidRPr="00203FA6">
        <w:rPr>
          <w:rFonts w:ascii="Times New Roman" w:hAnsi="Times New Roman"/>
          <w:sz w:val="20"/>
          <w:szCs w:val="24"/>
        </w:rPr>
        <w:t>Janicki</w:t>
      </w:r>
      <w:proofErr w:type="spellEnd"/>
      <w:r w:rsidRPr="00203FA6">
        <w:rPr>
          <w:rFonts w:ascii="Times New Roman" w:hAnsi="Times New Roman"/>
          <w:sz w:val="20"/>
          <w:szCs w:val="24"/>
        </w:rPr>
        <w:t xml:space="preserve">, B., </w:t>
      </w:r>
      <w:proofErr w:type="spellStart"/>
      <w:r w:rsidRPr="00203FA6">
        <w:rPr>
          <w:rFonts w:ascii="Times New Roman" w:hAnsi="Times New Roman"/>
          <w:sz w:val="20"/>
          <w:szCs w:val="24"/>
        </w:rPr>
        <w:t>Donczek</w:t>
      </w:r>
      <w:proofErr w:type="spellEnd"/>
      <w:r w:rsidRPr="00203FA6">
        <w:rPr>
          <w:rFonts w:ascii="Times New Roman" w:hAnsi="Times New Roman"/>
          <w:sz w:val="20"/>
          <w:szCs w:val="24"/>
        </w:rPr>
        <w:t>, M. B.</w:t>
      </w:r>
      <w:r w:rsidR="00626923" w:rsidRPr="00203FA6">
        <w:rPr>
          <w:rFonts w:ascii="Times New Roman" w:hAnsi="Times New Roman"/>
          <w:sz w:val="20"/>
          <w:szCs w:val="24"/>
        </w:rPr>
        <w:t xml:space="preserve"> &amp; </w:t>
      </w:r>
      <w:proofErr w:type="spellStart"/>
      <w:r w:rsidRPr="00203FA6">
        <w:rPr>
          <w:rFonts w:ascii="Times New Roman" w:hAnsi="Times New Roman"/>
          <w:sz w:val="20"/>
          <w:szCs w:val="24"/>
        </w:rPr>
        <w:t>Zekanowska</w:t>
      </w:r>
      <w:proofErr w:type="spellEnd"/>
      <w:r w:rsidRPr="00203FA6">
        <w:rPr>
          <w:rFonts w:ascii="Times New Roman" w:hAnsi="Times New Roman"/>
          <w:sz w:val="20"/>
          <w:szCs w:val="24"/>
        </w:rPr>
        <w:t xml:space="preserve">, E. (2017). Review: The mechanism of blood coagulation, its disorders and measurement in poultry. </w:t>
      </w:r>
      <w:r w:rsidRPr="00203FA6">
        <w:rPr>
          <w:rFonts w:ascii="Times New Roman" w:hAnsi="Times New Roman"/>
          <w:i/>
          <w:sz w:val="20"/>
          <w:szCs w:val="24"/>
        </w:rPr>
        <w:t>Livestock Science</w:t>
      </w:r>
      <w:r w:rsidRPr="00203FA6">
        <w:rPr>
          <w:rFonts w:ascii="Times New Roman" w:hAnsi="Times New Roman"/>
          <w:sz w:val="20"/>
          <w:szCs w:val="24"/>
        </w:rPr>
        <w:t>, 195:1-8.</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proofErr w:type="spellStart"/>
      <w:r w:rsidRPr="00203FA6">
        <w:rPr>
          <w:rFonts w:ascii="Times New Roman" w:hAnsi="Times New Roman"/>
          <w:sz w:val="20"/>
          <w:szCs w:val="24"/>
        </w:rPr>
        <w:t>Chatterjee</w:t>
      </w:r>
      <w:proofErr w:type="spellEnd"/>
      <w:r w:rsidRPr="00203FA6">
        <w:rPr>
          <w:rFonts w:ascii="Times New Roman" w:hAnsi="Times New Roman"/>
          <w:sz w:val="20"/>
          <w:szCs w:val="24"/>
        </w:rPr>
        <w:t xml:space="preserve">, R. N. Sharma, R. P., </w:t>
      </w:r>
      <w:proofErr w:type="spellStart"/>
      <w:r w:rsidRPr="00203FA6">
        <w:rPr>
          <w:rFonts w:ascii="Times New Roman" w:hAnsi="Times New Roman"/>
          <w:sz w:val="20"/>
          <w:szCs w:val="24"/>
        </w:rPr>
        <w:t>Niranjan</w:t>
      </w:r>
      <w:proofErr w:type="spellEnd"/>
      <w:r w:rsidRPr="00203FA6">
        <w:rPr>
          <w:rFonts w:ascii="Times New Roman" w:hAnsi="Times New Roman"/>
          <w:sz w:val="20"/>
          <w:szCs w:val="24"/>
        </w:rPr>
        <w:t xml:space="preserve">, M. Reddy, B. N., and </w:t>
      </w:r>
      <w:proofErr w:type="spellStart"/>
      <w:r w:rsidRPr="00203FA6">
        <w:rPr>
          <w:rFonts w:ascii="Times New Roman" w:hAnsi="Times New Roman"/>
          <w:sz w:val="20"/>
          <w:szCs w:val="24"/>
        </w:rPr>
        <w:t>Mishra</w:t>
      </w:r>
      <w:proofErr w:type="spellEnd"/>
      <w:r w:rsidRPr="00203FA6">
        <w:rPr>
          <w:rFonts w:ascii="Times New Roman" w:hAnsi="Times New Roman"/>
          <w:sz w:val="20"/>
          <w:szCs w:val="24"/>
        </w:rPr>
        <w:t xml:space="preserve">, A. (2006). Genetic Studies on egg quality traits in different white </w:t>
      </w:r>
      <w:proofErr w:type="spellStart"/>
      <w:r w:rsidRPr="00203FA6">
        <w:rPr>
          <w:rFonts w:ascii="Times New Roman" w:hAnsi="Times New Roman"/>
          <w:sz w:val="20"/>
          <w:szCs w:val="24"/>
        </w:rPr>
        <w:t>leghom</w:t>
      </w:r>
      <w:proofErr w:type="spellEnd"/>
      <w:r w:rsidRPr="00203FA6">
        <w:rPr>
          <w:rFonts w:ascii="Times New Roman" w:hAnsi="Times New Roman"/>
          <w:sz w:val="20"/>
          <w:szCs w:val="24"/>
        </w:rPr>
        <w:t xml:space="preserve"> population. Indian Journal of Animal Genetic and Breeding 27:51-54.</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proofErr w:type="spellStart"/>
      <w:r w:rsidRPr="00203FA6">
        <w:rPr>
          <w:rFonts w:ascii="Times New Roman" w:hAnsi="Times New Roman"/>
          <w:sz w:val="20"/>
          <w:szCs w:val="24"/>
        </w:rPr>
        <w:t>Curis</w:t>
      </w:r>
      <w:proofErr w:type="spellEnd"/>
      <w:r w:rsidRPr="00203FA6">
        <w:rPr>
          <w:rFonts w:ascii="Times New Roman" w:hAnsi="Times New Roman"/>
          <w:sz w:val="20"/>
          <w:szCs w:val="24"/>
        </w:rPr>
        <w:t>, P. A., Gardner, F. A. and Mellor, D. B. (1995). A Composition of selected quality and compositional characteristics of brown and white shell eggs shell quality. Poultry Science, 64: 297 – 301.</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r w:rsidRPr="00203FA6">
        <w:rPr>
          <w:rFonts w:ascii="Times New Roman" w:hAnsi="Times New Roman"/>
          <w:sz w:val="20"/>
          <w:szCs w:val="24"/>
        </w:rPr>
        <w:t xml:space="preserve">Devi, K. S. and Reddy, P. M. (2004). Effect of strain on physical egg quality characteristics in white </w:t>
      </w:r>
      <w:proofErr w:type="spellStart"/>
      <w:r w:rsidRPr="00203FA6">
        <w:rPr>
          <w:rFonts w:ascii="Times New Roman" w:hAnsi="Times New Roman"/>
          <w:sz w:val="20"/>
          <w:szCs w:val="24"/>
        </w:rPr>
        <w:t>leghoms</w:t>
      </w:r>
      <w:proofErr w:type="spellEnd"/>
      <w:r w:rsidRPr="00203FA6">
        <w:rPr>
          <w:rFonts w:ascii="Times New Roman" w:hAnsi="Times New Roman"/>
          <w:sz w:val="20"/>
          <w:szCs w:val="24"/>
        </w:rPr>
        <w:t xml:space="preserve"> layers. Indian Journal of Poultry Science 39:190-192.</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r w:rsidRPr="00203FA6">
        <w:rPr>
          <w:rFonts w:ascii="Times New Roman" w:hAnsi="Times New Roman"/>
          <w:sz w:val="20"/>
          <w:szCs w:val="24"/>
        </w:rPr>
        <w:t xml:space="preserve">Devi, K. S. and Reddy, P. M. (2005). Genetic studies on certain economic traits in white </w:t>
      </w:r>
      <w:proofErr w:type="spellStart"/>
      <w:r w:rsidRPr="00203FA6">
        <w:rPr>
          <w:rFonts w:ascii="Times New Roman" w:hAnsi="Times New Roman"/>
          <w:sz w:val="20"/>
          <w:szCs w:val="24"/>
        </w:rPr>
        <w:lastRenderedPageBreak/>
        <w:t>leghom</w:t>
      </w:r>
      <w:proofErr w:type="spellEnd"/>
      <w:r w:rsidRPr="00203FA6">
        <w:rPr>
          <w:rFonts w:ascii="Times New Roman" w:hAnsi="Times New Roman"/>
          <w:sz w:val="20"/>
          <w:szCs w:val="24"/>
        </w:rPr>
        <w:t xml:space="preserve"> and cross-bred chicken. Indian Journal of Poultry Science. 40:56-58.</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proofErr w:type="spellStart"/>
      <w:r w:rsidRPr="00203FA6">
        <w:rPr>
          <w:rFonts w:ascii="Times New Roman" w:hAnsi="Times New Roman"/>
          <w:sz w:val="20"/>
          <w:szCs w:val="24"/>
        </w:rPr>
        <w:t>Dikemen</w:t>
      </w:r>
      <w:proofErr w:type="spellEnd"/>
      <w:r w:rsidRPr="00203FA6">
        <w:rPr>
          <w:rFonts w:ascii="Times New Roman" w:hAnsi="Times New Roman"/>
          <w:sz w:val="20"/>
          <w:szCs w:val="24"/>
        </w:rPr>
        <w:t xml:space="preserve">, B. H., </w:t>
      </w:r>
      <w:proofErr w:type="spellStart"/>
      <w:r w:rsidRPr="00203FA6">
        <w:rPr>
          <w:rFonts w:ascii="Times New Roman" w:hAnsi="Times New Roman"/>
          <w:sz w:val="20"/>
          <w:szCs w:val="24"/>
        </w:rPr>
        <w:t>Ipek</w:t>
      </w:r>
      <w:proofErr w:type="spellEnd"/>
      <w:r w:rsidRPr="00203FA6">
        <w:rPr>
          <w:rFonts w:ascii="Times New Roman" w:hAnsi="Times New Roman"/>
          <w:sz w:val="20"/>
          <w:szCs w:val="24"/>
        </w:rPr>
        <w:t xml:space="preserve">, A., </w:t>
      </w:r>
      <w:proofErr w:type="spellStart"/>
      <w:r w:rsidRPr="00203FA6">
        <w:rPr>
          <w:rFonts w:ascii="Times New Roman" w:hAnsi="Times New Roman"/>
          <w:sz w:val="20"/>
          <w:szCs w:val="24"/>
        </w:rPr>
        <w:t>Sahan</w:t>
      </w:r>
      <w:proofErr w:type="spellEnd"/>
      <w:r w:rsidRPr="00203FA6">
        <w:rPr>
          <w:rFonts w:ascii="Times New Roman" w:hAnsi="Times New Roman"/>
          <w:sz w:val="20"/>
          <w:szCs w:val="24"/>
        </w:rPr>
        <w:t xml:space="preserve">, U., </w:t>
      </w:r>
      <w:proofErr w:type="spellStart"/>
      <w:r w:rsidRPr="00203FA6">
        <w:rPr>
          <w:rFonts w:ascii="Times New Roman" w:hAnsi="Times New Roman"/>
          <w:sz w:val="20"/>
          <w:szCs w:val="24"/>
        </w:rPr>
        <w:t>Sozai</w:t>
      </w:r>
      <w:proofErr w:type="spellEnd"/>
      <w:r w:rsidRPr="00203FA6">
        <w:rPr>
          <w:rFonts w:ascii="Times New Roman" w:hAnsi="Times New Roman"/>
          <w:sz w:val="20"/>
          <w:szCs w:val="24"/>
        </w:rPr>
        <w:t xml:space="preserve">, A. and </w:t>
      </w:r>
      <w:proofErr w:type="spellStart"/>
      <w:r w:rsidRPr="00203FA6">
        <w:rPr>
          <w:rFonts w:ascii="Times New Roman" w:hAnsi="Times New Roman"/>
          <w:sz w:val="20"/>
          <w:szCs w:val="24"/>
        </w:rPr>
        <w:t>Baycom</w:t>
      </w:r>
      <w:proofErr w:type="spellEnd"/>
      <w:r w:rsidRPr="00203FA6">
        <w:rPr>
          <w:rFonts w:ascii="Times New Roman" w:hAnsi="Times New Roman"/>
          <w:sz w:val="20"/>
          <w:szCs w:val="24"/>
        </w:rPr>
        <w:t>, S. C. (2017). Impact of different housing systems and age of layers on egg quality characteristics. Turkish Journal of Veterinary and Animal Sciences, 41: 77-84.</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proofErr w:type="spellStart"/>
      <w:r w:rsidRPr="00203FA6">
        <w:rPr>
          <w:rFonts w:ascii="Times New Roman" w:hAnsi="Times New Roman"/>
          <w:sz w:val="20"/>
          <w:szCs w:val="24"/>
        </w:rPr>
        <w:t>Dukie-Stojeie</w:t>
      </w:r>
      <w:proofErr w:type="spellEnd"/>
      <w:r w:rsidRPr="00203FA6">
        <w:rPr>
          <w:rFonts w:ascii="Times New Roman" w:hAnsi="Times New Roman"/>
          <w:sz w:val="20"/>
          <w:szCs w:val="24"/>
        </w:rPr>
        <w:t xml:space="preserve">, M., </w:t>
      </w:r>
      <w:proofErr w:type="spellStart"/>
      <w:r w:rsidRPr="00203FA6">
        <w:rPr>
          <w:rFonts w:ascii="Times New Roman" w:hAnsi="Times New Roman"/>
          <w:sz w:val="20"/>
          <w:szCs w:val="24"/>
        </w:rPr>
        <w:t>Peric</w:t>
      </w:r>
      <w:proofErr w:type="spellEnd"/>
      <w:r w:rsidRPr="00203FA6">
        <w:rPr>
          <w:rFonts w:ascii="Times New Roman" w:hAnsi="Times New Roman"/>
          <w:sz w:val="20"/>
          <w:szCs w:val="24"/>
        </w:rPr>
        <w:t xml:space="preserve">, L., </w:t>
      </w:r>
      <w:proofErr w:type="spellStart"/>
      <w:r w:rsidRPr="00203FA6">
        <w:rPr>
          <w:rFonts w:ascii="Times New Roman" w:hAnsi="Times New Roman"/>
          <w:sz w:val="20"/>
          <w:szCs w:val="24"/>
        </w:rPr>
        <w:t>Bjedov</w:t>
      </w:r>
      <w:proofErr w:type="spellEnd"/>
      <w:r w:rsidRPr="00203FA6">
        <w:rPr>
          <w:rFonts w:ascii="Times New Roman" w:hAnsi="Times New Roman"/>
          <w:sz w:val="20"/>
          <w:szCs w:val="24"/>
        </w:rPr>
        <w:t xml:space="preserve">, S., Milosevic, N. (2009). The quality of table eggs produced in different housing systems. </w:t>
      </w:r>
      <w:proofErr w:type="spellStart"/>
      <w:r w:rsidRPr="00203FA6">
        <w:rPr>
          <w:rFonts w:ascii="Times New Roman" w:hAnsi="Times New Roman"/>
          <w:sz w:val="20"/>
          <w:szCs w:val="24"/>
        </w:rPr>
        <w:t>Biotchmology</w:t>
      </w:r>
      <w:proofErr w:type="spellEnd"/>
      <w:r w:rsidRPr="00203FA6">
        <w:rPr>
          <w:rFonts w:ascii="Times New Roman" w:hAnsi="Times New Roman"/>
          <w:sz w:val="20"/>
          <w:szCs w:val="24"/>
        </w:rPr>
        <w:t xml:space="preserve"> in Animal Husbandry, 25: 1103 – 1108.</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r w:rsidRPr="00203FA6">
        <w:rPr>
          <w:rFonts w:ascii="Times New Roman" w:hAnsi="Times New Roman"/>
          <w:sz w:val="20"/>
          <w:szCs w:val="24"/>
        </w:rPr>
        <w:t xml:space="preserve">Dunn, I. C. (2013). </w:t>
      </w:r>
      <w:r w:rsidRPr="00203FA6">
        <w:rPr>
          <w:rFonts w:ascii="Times New Roman" w:hAnsi="Times New Roman"/>
          <w:i/>
          <w:sz w:val="20"/>
          <w:szCs w:val="24"/>
        </w:rPr>
        <w:t>Long life layer: Genetic and physiological limitations to extend the laying period.</w:t>
      </w:r>
      <w:r w:rsidRPr="00203FA6">
        <w:rPr>
          <w:rFonts w:ascii="Times New Roman" w:hAnsi="Times New Roman"/>
          <w:sz w:val="20"/>
          <w:szCs w:val="24"/>
        </w:rPr>
        <w:t xml:space="preserve"> 19th European symposium on Poultry Nutrition. pp. 124-129, Potsdam.</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proofErr w:type="spellStart"/>
      <w:r w:rsidRPr="00203FA6">
        <w:rPr>
          <w:rFonts w:ascii="Times New Roman" w:hAnsi="Times New Roman"/>
          <w:sz w:val="20"/>
          <w:szCs w:val="24"/>
        </w:rPr>
        <w:t>Englonaierova</w:t>
      </w:r>
      <w:proofErr w:type="spellEnd"/>
      <w:r w:rsidRPr="00203FA6">
        <w:rPr>
          <w:rFonts w:ascii="Times New Roman" w:hAnsi="Times New Roman"/>
          <w:sz w:val="20"/>
          <w:szCs w:val="24"/>
        </w:rPr>
        <w:t xml:space="preserve">, M., </w:t>
      </w:r>
      <w:proofErr w:type="spellStart"/>
      <w:r w:rsidRPr="00203FA6">
        <w:rPr>
          <w:rFonts w:ascii="Times New Roman" w:hAnsi="Times New Roman"/>
          <w:sz w:val="20"/>
          <w:szCs w:val="24"/>
        </w:rPr>
        <w:t>Tumova</w:t>
      </w:r>
      <w:proofErr w:type="spellEnd"/>
      <w:r w:rsidRPr="00203FA6">
        <w:rPr>
          <w:rFonts w:ascii="Times New Roman" w:hAnsi="Times New Roman"/>
          <w:sz w:val="20"/>
          <w:szCs w:val="24"/>
        </w:rPr>
        <w:t xml:space="preserve">, E., </w:t>
      </w:r>
      <w:proofErr w:type="spellStart"/>
      <w:r w:rsidRPr="00203FA6">
        <w:rPr>
          <w:rFonts w:ascii="Times New Roman" w:hAnsi="Times New Roman"/>
          <w:sz w:val="20"/>
          <w:szCs w:val="24"/>
        </w:rPr>
        <w:t>Charvatova</w:t>
      </w:r>
      <w:proofErr w:type="spellEnd"/>
      <w:r w:rsidRPr="00203FA6">
        <w:rPr>
          <w:rFonts w:ascii="Times New Roman" w:hAnsi="Times New Roman"/>
          <w:sz w:val="20"/>
          <w:szCs w:val="24"/>
        </w:rPr>
        <w:t xml:space="preserve">, V. and </w:t>
      </w:r>
      <w:proofErr w:type="spellStart"/>
      <w:r w:rsidRPr="00203FA6">
        <w:rPr>
          <w:rFonts w:ascii="Times New Roman" w:hAnsi="Times New Roman"/>
          <w:sz w:val="20"/>
          <w:szCs w:val="24"/>
        </w:rPr>
        <w:t>Skrivan</w:t>
      </w:r>
      <w:proofErr w:type="spellEnd"/>
      <w:r w:rsidRPr="00203FA6">
        <w:rPr>
          <w:rFonts w:ascii="Times New Roman" w:hAnsi="Times New Roman"/>
          <w:sz w:val="20"/>
          <w:szCs w:val="24"/>
        </w:rPr>
        <w:t>, M. (2014). Effects of laying hens housing system on laying performance, egg quality characteristics, and egg microbial contamination. Czech journal of Animal Science, 59(8): 345-252.</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proofErr w:type="spellStart"/>
      <w:r w:rsidRPr="00203FA6">
        <w:rPr>
          <w:rFonts w:ascii="Times New Roman" w:hAnsi="Times New Roman"/>
          <w:sz w:val="20"/>
          <w:szCs w:val="24"/>
        </w:rPr>
        <w:t>Ershad</w:t>
      </w:r>
      <w:proofErr w:type="spellEnd"/>
      <w:r w:rsidRPr="00203FA6">
        <w:rPr>
          <w:rFonts w:ascii="Times New Roman" w:hAnsi="Times New Roman"/>
          <w:sz w:val="20"/>
          <w:szCs w:val="24"/>
        </w:rPr>
        <w:t>, S. M. E. (2005). Performance of Hybrid layers and native hens under farmers’ management in a selected area of Bangladesh. International Journal of Poultry Science, 4(4): 228-232.</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proofErr w:type="spellStart"/>
      <w:r w:rsidRPr="00203FA6">
        <w:rPr>
          <w:rFonts w:ascii="Times New Roman" w:hAnsi="Times New Roman"/>
          <w:sz w:val="20"/>
          <w:szCs w:val="24"/>
        </w:rPr>
        <w:t>Ewa</w:t>
      </w:r>
      <w:proofErr w:type="spellEnd"/>
      <w:r w:rsidRPr="00203FA6">
        <w:rPr>
          <w:rFonts w:ascii="Times New Roman" w:hAnsi="Times New Roman"/>
          <w:sz w:val="20"/>
          <w:szCs w:val="24"/>
        </w:rPr>
        <w:t xml:space="preserve">, V. U., </w:t>
      </w:r>
      <w:proofErr w:type="spellStart"/>
      <w:r w:rsidRPr="00203FA6">
        <w:rPr>
          <w:rFonts w:ascii="Times New Roman" w:hAnsi="Times New Roman"/>
          <w:sz w:val="20"/>
          <w:szCs w:val="24"/>
        </w:rPr>
        <w:t>Otuma</w:t>
      </w:r>
      <w:proofErr w:type="spellEnd"/>
      <w:r w:rsidRPr="00203FA6">
        <w:rPr>
          <w:rFonts w:ascii="Times New Roman" w:hAnsi="Times New Roman"/>
          <w:sz w:val="20"/>
          <w:szCs w:val="24"/>
        </w:rPr>
        <w:t xml:space="preserve">, M. O. </w:t>
      </w:r>
      <w:proofErr w:type="spellStart"/>
      <w:r w:rsidRPr="00203FA6">
        <w:rPr>
          <w:rFonts w:ascii="Times New Roman" w:hAnsi="Times New Roman"/>
          <w:sz w:val="20"/>
          <w:szCs w:val="24"/>
        </w:rPr>
        <w:t>Omeje</w:t>
      </w:r>
      <w:proofErr w:type="spellEnd"/>
      <w:r w:rsidRPr="00203FA6">
        <w:rPr>
          <w:rFonts w:ascii="Times New Roman" w:hAnsi="Times New Roman"/>
          <w:sz w:val="20"/>
          <w:szCs w:val="24"/>
        </w:rPr>
        <w:t>, S. T. (2005). Interrelationships of external egg quality traits of four inbred live chicken stains. Tropical Journal of Animal Science; 8(1):23-26.</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r w:rsidRPr="00203FA6">
        <w:rPr>
          <w:rFonts w:ascii="Times New Roman" w:hAnsi="Times New Roman"/>
          <w:sz w:val="20"/>
          <w:szCs w:val="24"/>
        </w:rPr>
        <w:t>FAO (2009). Food and agriculture organization of the United Nations. The state of food insecurity in the world.</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proofErr w:type="spellStart"/>
      <w:r w:rsidRPr="00203FA6">
        <w:rPr>
          <w:rFonts w:ascii="Times New Roman" w:hAnsi="Times New Roman"/>
          <w:sz w:val="20"/>
          <w:szCs w:val="24"/>
        </w:rPr>
        <w:t>Farooq</w:t>
      </w:r>
      <w:proofErr w:type="spellEnd"/>
      <w:r w:rsidRPr="00203FA6">
        <w:rPr>
          <w:rFonts w:ascii="Times New Roman" w:hAnsi="Times New Roman"/>
          <w:sz w:val="20"/>
          <w:szCs w:val="24"/>
        </w:rPr>
        <w:t xml:space="preserve">, M., </w:t>
      </w:r>
      <w:proofErr w:type="spellStart"/>
      <w:r w:rsidRPr="00203FA6">
        <w:rPr>
          <w:rFonts w:ascii="Times New Roman" w:hAnsi="Times New Roman"/>
          <w:sz w:val="20"/>
          <w:szCs w:val="24"/>
        </w:rPr>
        <w:t>Mian</w:t>
      </w:r>
      <w:proofErr w:type="spellEnd"/>
      <w:r w:rsidRPr="00203FA6">
        <w:rPr>
          <w:rFonts w:ascii="Times New Roman" w:hAnsi="Times New Roman"/>
          <w:sz w:val="20"/>
          <w:szCs w:val="24"/>
        </w:rPr>
        <w:t xml:space="preserve">, M. A., Ali, M., </w:t>
      </w:r>
      <w:proofErr w:type="spellStart"/>
      <w:r w:rsidRPr="00203FA6">
        <w:rPr>
          <w:rFonts w:ascii="Times New Roman" w:hAnsi="Times New Roman"/>
          <w:sz w:val="20"/>
          <w:szCs w:val="24"/>
        </w:rPr>
        <w:t>Durroani</w:t>
      </w:r>
      <w:proofErr w:type="spellEnd"/>
      <w:r w:rsidRPr="00203FA6">
        <w:rPr>
          <w:rFonts w:ascii="Times New Roman" w:hAnsi="Times New Roman"/>
          <w:sz w:val="20"/>
          <w:szCs w:val="24"/>
        </w:rPr>
        <w:t xml:space="preserve">, F. R., </w:t>
      </w:r>
      <w:proofErr w:type="spellStart"/>
      <w:r w:rsidRPr="00203FA6">
        <w:rPr>
          <w:rFonts w:ascii="Times New Roman" w:hAnsi="Times New Roman"/>
          <w:sz w:val="20"/>
          <w:szCs w:val="24"/>
        </w:rPr>
        <w:t>Asghar</w:t>
      </w:r>
      <w:proofErr w:type="spellEnd"/>
      <w:r w:rsidRPr="00203FA6">
        <w:rPr>
          <w:rFonts w:ascii="Times New Roman" w:hAnsi="Times New Roman"/>
          <w:sz w:val="20"/>
          <w:szCs w:val="24"/>
        </w:rPr>
        <w:t xml:space="preserve">, A. and </w:t>
      </w:r>
      <w:proofErr w:type="spellStart"/>
      <w:r w:rsidRPr="00203FA6">
        <w:rPr>
          <w:rFonts w:ascii="Times New Roman" w:hAnsi="Times New Roman"/>
          <w:sz w:val="20"/>
          <w:szCs w:val="24"/>
        </w:rPr>
        <w:t>Muqarrab</w:t>
      </w:r>
      <w:proofErr w:type="spellEnd"/>
      <w:r w:rsidRPr="00203FA6">
        <w:rPr>
          <w:rFonts w:ascii="Times New Roman" w:hAnsi="Times New Roman"/>
          <w:sz w:val="20"/>
          <w:szCs w:val="24"/>
        </w:rPr>
        <w:t xml:space="preserve">, A. K. (2001). Egg traits of </w:t>
      </w:r>
      <w:proofErr w:type="spellStart"/>
      <w:r w:rsidRPr="00203FA6">
        <w:rPr>
          <w:rFonts w:ascii="Times New Roman" w:hAnsi="Times New Roman"/>
          <w:sz w:val="20"/>
          <w:szCs w:val="24"/>
        </w:rPr>
        <w:t>Fayoumi</w:t>
      </w:r>
      <w:proofErr w:type="spellEnd"/>
      <w:r w:rsidRPr="00203FA6">
        <w:rPr>
          <w:rFonts w:ascii="Times New Roman" w:hAnsi="Times New Roman"/>
          <w:sz w:val="20"/>
          <w:szCs w:val="24"/>
        </w:rPr>
        <w:t xml:space="preserve"> birds under subtropical conditions. </w:t>
      </w:r>
      <w:proofErr w:type="spellStart"/>
      <w:r w:rsidRPr="00203FA6">
        <w:rPr>
          <w:rFonts w:ascii="Times New Roman" w:hAnsi="Times New Roman"/>
          <w:sz w:val="20"/>
          <w:szCs w:val="24"/>
        </w:rPr>
        <w:t>Sarhad</w:t>
      </w:r>
      <w:proofErr w:type="spellEnd"/>
      <w:r w:rsidRPr="00203FA6">
        <w:rPr>
          <w:rFonts w:ascii="Times New Roman" w:hAnsi="Times New Roman"/>
          <w:sz w:val="20"/>
          <w:szCs w:val="24"/>
        </w:rPr>
        <w:t xml:space="preserve"> Journal of Agriculture, 17: 141-145.</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proofErr w:type="spellStart"/>
      <w:r w:rsidRPr="00203FA6">
        <w:rPr>
          <w:rFonts w:ascii="Times New Roman" w:hAnsi="Times New Roman"/>
          <w:sz w:val="20"/>
          <w:szCs w:val="24"/>
        </w:rPr>
        <w:t>Girinaj</w:t>
      </w:r>
      <w:proofErr w:type="spellEnd"/>
      <w:r w:rsidRPr="00203FA6">
        <w:rPr>
          <w:rFonts w:ascii="Times New Roman" w:hAnsi="Times New Roman"/>
          <w:sz w:val="20"/>
          <w:szCs w:val="24"/>
        </w:rPr>
        <w:t xml:space="preserve"> K. </w:t>
      </w:r>
      <w:proofErr w:type="spellStart"/>
      <w:r w:rsidRPr="00203FA6">
        <w:rPr>
          <w:rFonts w:ascii="Times New Roman" w:hAnsi="Times New Roman"/>
          <w:sz w:val="20"/>
          <w:szCs w:val="24"/>
        </w:rPr>
        <w:t>Naravanankutty</w:t>
      </w:r>
      <w:proofErr w:type="spellEnd"/>
      <w:r w:rsidRPr="00203FA6">
        <w:rPr>
          <w:rFonts w:ascii="Times New Roman" w:hAnsi="Times New Roman"/>
          <w:sz w:val="20"/>
          <w:szCs w:val="24"/>
        </w:rPr>
        <w:t xml:space="preserve">, K. and </w:t>
      </w:r>
      <w:proofErr w:type="spellStart"/>
      <w:r w:rsidRPr="00203FA6">
        <w:rPr>
          <w:rFonts w:ascii="Times New Roman" w:hAnsi="Times New Roman"/>
          <w:sz w:val="20"/>
          <w:szCs w:val="24"/>
        </w:rPr>
        <w:t>Veeramani</w:t>
      </w:r>
      <w:proofErr w:type="spellEnd"/>
      <w:r w:rsidRPr="00203FA6">
        <w:rPr>
          <w:rFonts w:ascii="Times New Roman" w:hAnsi="Times New Roman"/>
          <w:sz w:val="20"/>
          <w:szCs w:val="24"/>
        </w:rPr>
        <w:t xml:space="preserve">, P. (2008). Evaluation of reciprocal white </w:t>
      </w:r>
      <w:proofErr w:type="spellStart"/>
      <w:r w:rsidRPr="00203FA6">
        <w:rPr>
          <w:rFonts w:ascii="Times New Roman" w:hAnsi="Times New Roman"/>
          <w:sz w:val="20"/>
          <w:szCs w:val="24"/>
        </w:rPr>
        <w:t>leghom</w:t>
      </w:r>
      <w:proofErr w:type="spellEnd"/>
      <w:r w:rsidRPr="00203FA6">
        <w:rPr>
          <w:rFonts w:ascii="Times New Roman" w:hAnsi="Times New Roman"/>
          <w:sz w:val="20"/>
          <w:szCs w:val="24"/>
        </w:rPr>
        <w:t xml:space="preserve"> strain crosses for egg quality traits in deep litter system. Indian Journal of Poultry Science. 43:241-242.</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proofErr w:type="spellStart"/>
      <w:r w:rsidRPr="00203FA6">
        <w:rPr>
          <w:rFonts w:ascii="Times New Roman" w:hAnsi="Times New Roman"/>
          <w:sz w:val="20"/>
          <w:szCs w:val="24"/>
        </w:rPr>
        <w:t>Goto</w:t>
      </w:r>
      <w:proofErr w:type="spellEnd"/>
      <w:r w:rsidRPr="00203FA6">
        <w:rPr>
          <w:rFonts w:ascii="Times New Roman" w:hAnsi="Times New Roman"/>
          <w:sz w:val="20"/>
          <w:szCs w:val="24"/>
        </w:rPr>
        <w:t xml:space="preserve">, T., </w:t>
      </w:r>
      <w:proofErr w:type="spellStart"/>
      <w:r w:rsidRPr="00203FA6">
        <w:rPr>
          <w:rFonts w:ascii="Times New Roman" w:hAnsi="Times New Roman"/>
          <w:sz w:val="20"/>
          <w:szCs w:val="24"/>
        </w:rPr>
        <w:t>Shiraishi</w:t>
      </w:r>
      <w:proofErr w:type="spellEnd"/>
      <w:r w:rsidRPr="00203FA6">
        <w:rPr>
          <w:rFonts w:ascii="Times New Roman" w:hAnsi="Times New Roman"/>
          <w:sz w:val="20"/>
          <w:szCs w:val="24"/>
        </w:rPr>
        <w:t xml:space="preserve">, J., </w:t>
      </w:r>
      <w:proofErr w:type="spellStart"/>
      <w:r w:rsidRPr="00203FA6">
        <w:rPr>
          <w:rFonts w:ascii="Times New Roman" w:hAnsi="Times New Roman"/>
          <w:sz w:val="20"/>
          <w:szCs w:val="24"/>
        </w:rPr>
        <w:t>Bungo</w:t>
      </w:r>
      <w:proofErr w:type="spellEnd"/>
      <w:r w:rsidRPr="00203FA6">
        <w:rPr>
          <w:rFonts w:ascii="Times New Roman" w:hAnsi="Times New Roman"/>
          <w:sz w:val="20"/>
          <w:szCs w:val="24"/>
        </w:rPr>
        <w:t xml:space="preserve">, T. and </w:t>
      </w:r>
      <w:proofErr w:type="spellStart"/>
      <w:r w:rsidRPr="00203FA6">
        <w:rPr>
          <w:rFonts w:ascii="Times New Roman" w:hAnsi="Times New Roman"/>
          <w:sz w:val="20"/>
          <w:szCs w:val="24"/>
        </w:rPr>
        <w:t>Tsudzuki</w:t>
      </w:r>
      <w:proofErr w:type="spellEnd"/>
      <w:r w:rsidRPr="00203FA6">
        <w:rPr>
          <w:rFonts w:ascii="Times New Roman" w:hAnsi="Times New Roman"/>
          <w:sz w:val="20"/>
          <w:szCs w:val="24"/>
        </w:rPr>
        <w:t xml:space="preserve">, M. (2015). Characteristics of egg-related traits in the </w:t>
      </w:r>
      <w:proofErr w:type="spellStart"/>
      <w:r w:rsidRPr="00203FA6">
        <w:rPr>
          <w:rFonts w:ascii="Times New Roman" w:hAnsi="Times New Roman"/>
          <w:sz w:val="20"/>
          <w:szCs w:val="24"/>
        </w:rPr>
        <w:t>Onagadori</w:t>
      </w:r>
      <w:proofErr w:type="spellEnd"/>
      <w:r w:rsidRPr="00203FA6">
        <w:rPr>
          <w:rFonts w:ascii="Times New Roman" w:hAnsi="Times New Roman"/>
          <w:sz w:val="20"/>
          <w:szCs w:val="24"/>
        </w:rPr>
        <w:t xml:space="preserve"> (Japanese extremely long fowl) breed of chickens. Japan Poultry Science Association, 52: 81-87.</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proofErr w:type="spellStart"/>
      <w:r w:rsidRPr="00203FA6">
        <w:rPr>
          <w:rFonts w:ascii="Times New Roman" w:hAnsi="Times New Roman"/>
          <w:sz w:val="20"/>
          <w:szCs w:val="24"/>
        </w:rPr>
        <w:t>Hassen</w:t>
      </w:r>
      <w:proofErr w:type="spellEnd"/>
      <w:r w:rsidRPr="00203FA6">
        <w:rPr>
          <w:rFonts w:ascii="Times New Roman" w:hAnsi="Times New Roman"/>
          <w:sz w:val="20"/>
          <w:szCs w:val="24"/>
        </w:rPr>
        <w:t xml:space="preserve">, H., </w:t>
      </w:r>
      <w:proofErr w:type="spellStart"/>
      <w:r w:rsidRPr="00203FA6">
        <w:rPr>
          <w:rFonts w:ascii="Times New Roman" w:hAnsi="Times New Roman"/>
          <w:sz w:val="20"/>
          <w:szCs w:val="24"/>
        </w:rPr>
        <w:t>Neser</w:t>
      </w:r>
      <w:proofErr w:type="spellEnd"/>
      <w:r w:rsidRPr="00203FA6">
        <w:rPr>
          <w:rFonts w:ascii="Times New Roman" w:hAnsi="Times New Roman"/>
          <w:sz w:val="20"/>
          <w:szCs w:val="24"/>
        </w:rPr>
        <w:t xml:space="preserve">, F. W. C., </w:t>
      </w:r>
      <w:proofErr w:type="spellStart"/>
      <w:r w:rsidRPr="00203FA6">
        <w:rPr>
          <w:rFonts w:ascii="Times New Roman" w:hAnsi="Times New Roman"/>
          <w:sz w:val="20"/>
          <w:szCs w:val="24"/>
        </w:rPr>
        <w:t>VanMark-Koster</w:t>
      </w:r>
      <w:proofErr w:type="spellEnd"/>
      <w:r w:rsidRPr="00203FA6">
        <w:rPr>
          <w:rFonts w:ascii="Times New Roman" w:hAnsi="Times New Roman"/>
          <w:sz w:val="20"/>
          <w:szCs w:val="24"/>
        </w:rPr>
        <w:t xml:space="preserve">, E. and </w:t>
      </w:r>
      <w:proofErr w:type="spellStart"/>
      <w:r w:rsidRPr="00203FA6">
        <w:rPr>
          <w:rFonts w:ascii="Times New Roman" w:hAnsi="Times New Roman"/>
          <w:sz w:val="20"/>
          <w:szCs w:val="24"/>
        </w:rPr>
        <w:t>Dekock</w:t>
      </w:r>
      <w:proofErr w:type="spellEnd"/>
      <w:r w:rsidRPr="00203FA6">
        <w:rPr>
          <w:rFonts w:ascii="Times New Roman" w:hAnsi="Times New Roman"/>
          <w:sz w:val="20"/>
          <w:szCs w:val="24"/>
        </w:rPr>
        <w:t>, A. (2007). Village-based indigenous chicken production system in north-west Ethiopia. Tropical Animal Health and Production, 39: 189-197.</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r w:rsidRPr="00203FA6">
        <w:rPr>
          <w:rFonts w:ascii="Times New Roman" w:hAnsi="Times New Roman"/>
          <w:sz w:val="20"/>
          <w:szCs w:val="24"/>
        </w:rPr>
        <w:t xml:space="preserve">Hidalgo, A., Rossi, M., </w:t>
      </w:r>
      <w:proofErr w:type="spellStart"/>
      <w:r w:rsidRPr="00203FA6">
        <w:rPr>
          <w:rFonts w:ascii="Times New Roman" w:hAnsi="Times New Roman"/>
          <w:sz w:val="20"/>
          <w:szCs w:val="24"/>
        </w:rPr>
        <w:t>Chirici</w:t>
      </w:r>
      <w:proofErr w:type="spellEnd"/>
      <w:r w:rsidRPr="00203FA6">
        <w:rPr>
          <w:rFonts w:ascii="Times New Roman" w:hAnsi="Times New Roman"/>
          <w:sz w:val="20"/>
          <w:szCs w:val="24"/>
        </w:rPr>
        <w:t>, F.</w:t>
      </w:r>
      <w:r w:rsidR="00626923" w:rsidRPr="00203FA6">
        <w:rPr>
          <w:rFonts w:ascii="Times New Roman" w:hAnsi="Times New Roman"/>
          <w:sz w:val="20"/>
          <w:szCs w:val="24"/>
        </w:rPr>
        <w:t xml:space="preserve"> &amp; </w:t>
      </w:r>
      <w:proofErr w:type="spellStart"/>
      <w:r w:rsidRPr="00203FA6">
        <w:rPr>
          <w:rFonts w:ascii="Times New Roman" w:hAnsi="Times New Roman"/>
          <w:sz w:val="20"/>
          <w:szCs w:val="24"/>
        </w:rPr>
        <w:t>Ratti</w:t>
      </w:r>
      <w:proofErr w:type="spellEnd"/>
      <w:r w:rsidRPr="00203FA6">
        <w:rPr>
          <w:rFonts w:ascii="Times New Roman" w:hAnsi="Times New Roman"/>
          <w:sz w:val="20"/>
          <w:szCs w:val="24"/>
        </w:rPr>
        <w:t xml:space="preserve">, S. (2008). A market study on the quality </w:t>
      </w:r>
      <w:r w:rsidRPr="00203FA6">
        <w:rPr>
          <w:rFonts w:ascii="Times New Roman" w:hAnsi="Times New Roman"/>
          <w:sz w:val="20"/>
          <w:szCs w:val="24"/>
        </w:rPr>
        <w:lastRenderedPageBreak/>
        <w:t xml:space="preserve">characteristics of eggs from different housing systems. </w:t>
      </w:r>
      <w:r w:rsidRPr="00203FA6">
        <w:rPr>
          <w:rFonts w:ascii="Times New Roman" w:hAnsi="Times New Roman"/>
          <w:i/>
          <w:sz w:val="20"/>
          <w:szCs w:val="24"/>
        </w:rPr>
        <w:t xml:space="preserve">Food chemistry, </w:t>
      </w:r>
      <w:r w:rsidRPr="00203FA6">
        <w:rPr>
          <w:rFonts w:ascii="Times New Roman" w:hAnsi="Times New Roman"/>
          <w:sz w:val="20"/>
          <w:szCs w:val="24"/>
        </w:rPr>
        <w:t>106: 1301-1308.</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r w:rsidRPr="00203FA6">
        <w:rPr>
          <w:rFonts w:ascii="Times New Roman" w:hAnsi="Times New Roman"/>
          <w:sz w:val="20"/>
          <w:szCs w:val="24"/>
        </w:rPr>
        <w:t xml:space="preserve">Islam, M. S. and </w:t>
      </w:r>
      <w:proofErr w:type="spellStart"/>
      <w:r w:rsidRPr="00203FA6">
        <w:rPr>
          <w:rFonts w:ascii="Times New Roman" w:hAnsi="Times New Roman"/>
          <w:sz w:val="20"/>
          <w:szCs w:val="24"/>
        </w:rPr>
        <w:t>Dulta</w:t>
      </w:r>
      <w:proofErr w:type="spellEnd"/>
      <w:r w:rsidRPr="00203FA6">
        <w:rPr>
          <w:rFonts w:ascii="Times New Roman" w:hAnsi="Times New Roman"/>
          <w:sz w:val="20"/>
          <w:szCs w:val="24"/>
        </w:rPr>
        <w:t xml:space="preserve">, R. K. (2010). Egg quality traits of indigenous, exotic and crossbred Chickens in </w:t>
      </w:r>
      <w:proofErr w:type="spellStart"/>
      <w:r w:rsidRPr="00203FA6">
        <w:rPr>
          <w:rFonts w:ascii="Times New Roman" w:hAnsi="Times New Roman"/>
          <w:sz w:val="20"/>
          <w:szCs w:val="24"/>
        </w:rPr>
        <w:t>Rajshahi</w:t>
      </w:r>
      <w:proofErr w:type="spellEnd"/>
      <w:r w:rsidRPr="00203FA6">
        <w:rPr>
          <w:rFonts w:ascii="Times New Roman" w:hAnsi="Times New Roman"/>
          <w:sz w:val="20"/>
          <w:szCs w:val="24"/>
        </w:rPr>
        <w:t xml:space="preserve"> Bangladesh Journal of Life Earth Science; 5:63-67.</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r w:rsidRPr="00203FA6">
        <w:rPr>
          <w:rFonts w:ascii="Times New Roman" w:hAnsi="Times New Roman"/>
          <w:sz w:val="20"/>
          <w:szCs w:val="24"/>
        </w:rPr>
        <w:t xml:space="preserve">Islam, S. S., Paul, C. and </w:t>
      </w:r>
      <w:proofErr w:type="spellStart"/>
      <w:r w:rsidRPr="00203FA6">
        <w:rPr>
          <w:rFonts w:ascii="Times New Roman" w:hAnsi="Times New Roman"/>
          <w:sz w:val="20"/>
          <w:szCs w:val="24"/>
        </w:rPr>
        <w:t>Sarker</w:t>
      </w:r>
      <w:proofErr w:type="spellEnd"/>
      <w:r w:rsidRPr="00203FA6">
        <w:rPr>
          <w:rFonts w:ascii="Times New Roman" w:hAnsi="Times New Roman"/>
          <w:sz w:val="20"/>
          <w:szCs w:val="24"/>
        </w:rPr>
        <w:t>, B. C. (2013). A comparative study of the performance of layer hydrides in some selected areas of Khulna region. Bangladesh Journal of Animal Science, 42(2): 114-122.</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proofErr w:type="spellStart"/>
      <w:r w:rsidRPr="00203FA6">
        <w:rPr>
          <w:rFonts w:ascii="Times New Roman" w:hAnsi="Times New Roman"/>
          <w:sz w:val="20"/>
          <w:szCs w:val="24"/>
        </w:rPr>
        <w:t>Javalaxmi</w:t>
      </w:r>
      <w:proofErr w:type="spellEnd"/>
      <w:r w:rsidRPr="00203FA6">
        <w:rPr>
          <w:rFonts w:ascii="Times New Roman" w:hAnsi="Times New Roman"/>
          <w:sz w:val="20"/>
          <w:szCs w:val="24"/>
        </w:rPr>
        <w:t xml:space="preserve">, P., Prasad, V. I. K. Murthy, S. R. N. and Reddy E. C. (2001). Inheritance of various egg quality traits in three strains of white </w:t>
      </w:r>
      <w:proofErr w:type="spellStart"/>
      <w:r w:rsidRPr="00203FA6">
        <w:rPr>
          <w:rFonts w:ascii="Times New Roman" w:hAnsi="Times New Roman"/>
          <w:sz w:val="20"/>
          <w:szCs w:val="24"/>
        </w:rPr>
        <w:t>leghoms</w:t>
      </w:r>
      <w:proofErr w:type="spellEnd"/>
      <w:r w:rsidRPr="00203FA6">
        <w:rPr>
          <w:rFonts w:ascii="Times New Roman" w:hAnsi="Times New Roman"/>
          <w:sz w:val="20"/>
          <w:szCs w:val="24"/>
        </w:rPr>
        <w:t>. Indian Veterinary Journal 78; 820-823.</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r w:rsidRPr="00203FA6">
        <w:rPr>
          <w:rFonts w:ascii="Times New Roman" w:hAnsi="Times New Roman"/>
          <w:sz w:val="20"/>
          <w:szCs w:val="24"/>
        </w:rPr>
        <w:t>John-</w:t>
      </w:r>
      <w:proofErr w:type="spellStart"/>
      <w:r w:rsidRPr="00203FA6">
        <w:rPr>
          <w:rFonts w:ascii="Times New Roman" w:hAnsi="Times New Roman"/>
          <w:sz w:val="20"/>
          <w:szCs w:val="24"/>
        </w:rPr>
        <w:t>Jaja</w:t>
      </w:r>
      <w:proofErr w:type="spellEnd"/>
      <w:r w:rsidRPr="00203FA6">
        <w:rPr>
          <w:rFonts w:ascii="Times New Roman" w:hAnsi="Times New Roman"/>
          <w:sz w:val="20"/>
          <w:szCs w:val="24"/>
        </w:rPr>
        <w:t xml:space="preserve">, S. A., Abdullah, A. R. and </w:t>
      </w:r>
      <w:proofErr w:type="spellStart"/>
      <w:r w:rsidRPr="00203FA6">
        <w:rPr>
          <w:rFonts w:ascii="Times New Roman" w:hAnsi="Times New Roman"/>
          <w:sz w:val="20"/>
          <w:szCs w:val="24"/>
        </w:rPr>
        <w:t>Nwokolo</w:t>
      </w:r>
      <w:proofErr w:type="spellEnd"/>
      <w:r w:rsidRPr="00203FA6">
        <w:rPr>
          <w:rFonts w:ascii="Times New Roman" w:hAnsi="Times New Roman"/>
          <w:sz w:val="20"/>
          <w:szCs w:val="24"/>
        </w:rPr>
        <w:t xml:space="preserve">, S. A. (2016). Heritability estimates of external egg </w:t>
      </w:r>
      <w:proofErr w:type="spellStart"/>
      <w:r w:rsidRPr="00203FA6">
        <w:rPr>
          <w:rFonts w:ascii="Times New Roman" w:hAnsi="Times New Roman"/>
          <w:sz w:val="20"/>
          <w:szCs w:val="24"/>
        </w:rPr>
        <w:t>quialty</w:t>
      </w:r>
      <w:proofErr w:type="spellEnd"/>
      <w:r w:rsidRPr="00203FA6">
        <w:rPr>
          <w:rFonts w:ascii="Times New Roman" w:hAnsi="Times New Roman"/>
          <w:sz w:val="20"/>
          <w:szCs w:val="24"/>
        </w:rPr>
        <w:t xml:space="preserve"> traits of exotic laying chickens under the influence of age variance in the tropics. </w:t>
      </w:r>
      <w:hyperlink r:id="rId13" w:history="1">
        <w:r w:rsidRPr="00203FA6">
          <w:rPr>
            <w:rStyle w:val="Hyperlink"/>
            <w:rFonts w:ascii="Times New Roman" w:hAnsi="Times New Roman"/>
            <w:sz w:val="20"/>
            <w:szCs w:val="24"/>
          </w:rPr>
          <w:t>http://dx.doi-org/10.1016/jjasas-2016.07.007</w:t>
        </w:r>
      </w:hyperlink>
      <w:r w:rsidRPr="00203FA6">
        <w:rPr>
          <w:rFonts w:ascii="Times New Roman" w:hAnsi="Times New Roman"/>
          <w:sz w:val="20"/>
          <w:szCs w:val="24"/>
        </w:rPr>
        <w:t>.</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r w:rsidRPr="00203FA6">
        <w:rPr>
          <w:rFonts w:ascii="Times New Roman" w:hAnsi="Times New Roman"/>
          <w:sz w:val="20"/>
          <w:szCs w:val="24"/>
        </w:rPr>
        <w:t>John-</w:t>
      </w:r>
      <w:proofErr w:type="spellStart"/>
      <w:r w:rsidRPr="00203FA6">
        <w:rPr>
          <w:rFonts w:ascii="Times New Roman" w:hAnsi="Times New Roman"/>
          <w:sz w:val="20"/>
          <w:szCs w:val="24"/>
        </w:rPr>
        <w:t>Jaja</w:t>
      </w:r>
      <w:proofErr w:type="spellEnd"/>
      <w:r w:rsidRPr="00203FA6">
        <w:rPr>
          <w:rFonts w:ascii="Times New Roman" w:hAnsi="Times New Roman"/>
          <w:sz w:val="20"/>
          <w:szCs w:val="24"/>
        </w:rPr>
        <w:t xml:space="preserve">, S. A., Abdullah, A. R. and </w:t>
      </w:r>
      <w:proofErr w:type="spellStart"/>
      <w:r w:rsidRPr="00203FA6">
        <w:rPr>
          <w:rFonts w:ascii="Times New Roman" w:hAnsi="Times New Roman"/>
          <w:sz w:val="20"/>
          <w:szCs w:val="24"/>
        </w:rPr>
        <w:t>Nwokolo</w:t>
      </w:r>
      <w:proofErr w:type="spellEnd"/>
      <w:r w:rsidRPr="00203FA6">
        <w:rPr>
          <w:rFonts w:ascii="Times New Roman" w:hAnsi="Times New Roman"/>
          <w:sz w:val="20"/>
          <w:szCs w:val="24"/>
        </w:rPr>
        <w:t xml:space="preserve">, S. C. (2017). Genetic analysis of egg quality traits in </w:t>
      </w:r>
      <w:proofErr w:type="spellStart"/>
      <w:r w:rsidRPr="00203FA6">
        <w:rPr>
          <w:rFonts w:ascii="Times New Roman" w:hAnsi="Times New Roman"/>
          <w:sz w:val="20"/>
          <w:szCs w:val="24"/>
        </w:rPr>
        <w:t>Bovan</w:t>
      </w:r>
      <w:proofErr w:type="spellEnd"/>
      <w:r w:rsidRPr="00203FA6">
        <w:rPr>
          <w:rFonts w:ascii="Times New Roman" w:hAnsi="Times New Roman"/>
          <w:sz w:val="20"/>
          <w:szCs w:val="24"/>
        </w:rPr>
        <w:t xml:space="preserve"> Neva Black laying hen under sparse egg production period. Iranian Journal of Applied Animal Science, 7(1): 155-162.</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r w:rsidRPr="00203FA6">
        <w:rPr>
          <w:rFonts w:ascii="Times New Roman" w:hAnsi="Times New Roman"/>
          <w:sz w:val="20"/>
          <w:szCs w:val="24"/>
        </w:rPr>
        <w:t>John-</w:t>
      </w:r>
      <w:proofErr w:type="spellStart"/>
      <w:r w:rsidRPr="00203FA6">
        <w:rPr>
          <w:rFonts w:ascii="Times New Roman" w:hAnsi="Times New Roman"/>
          <w:sz w:val="20"/>
          <w:szCs w:val="24"/>
        </w:rPr>
        <w:t>Joja</w:t>
      </w:r>
      <w:proofErr w:type="spellEnd"/>
      <w:r w:rsidRPr="00203FA6">
        <w:rPr>
          <w:rFonts w:ascii="Times New Roman" w:hAnsi="Times New Roman"/>
          <w:sz w:val="20"/>
          <w:szCs w:val="24"/>
        </w:rPr>
        <w:t xml:space="preserve">, S. A., </w:t>
      </w:r>
      <w:proofErr w:type="spellStart"/>
      <w:r w:rsidRPr="00203FA6">
        <w:rPr>
          <w:rFonts w:ascii="Times New Roman" w:hAnsi="Times New Roman"/>
          <w:sz w:val="20"/>
          <w:szCs w:val="24"/>
        </w:rPr>
        <w:t>Udoh</w:t>
      </w:r>
      <w:proofErr w:type="spellEnd"/>
      <w:r w:rsidRPr="00203FA6">
        <w:rPr>
          <w:rFonts w:ascii="Times New Roman" w:hAnsi="Times New Roman"/>
          <w:sz w:val="20"/>
          <w:szCs w:val="24"/>
        </w:rPr>
        <w:t xml:space="preserve">, U. H. and </w:t>
      </w:r>
      <w:proofErr w:type="spellStart"/>
      <w:r w:rsidRPr="00203FA6">
        <w:rPr>
          <w:rFonts w:ascii="Times New Roman" w:hAnsi="Times New Roman"/>
          <w:sz w:val="20"/>
          <w:szCs w:val="24"/>
        </w:rPr>
        <w:t>Nwokolo</w:t>
      </w:r>
      <w:proofErr w:type="spellEnd"/>
      <w:r w:rsidRPr="00203FA6">
        <w:rPr>
          <w:rFonts w:ascii="Times New Roman" w:hAnsi="Times New Roman"/>
          <w:sz w:val="20"/>
          <w:szCs w:val="24"/>
        </w:rPr>
        <w:t xml:space="preserve">, S. A. (2016a). Repeatability estimates of egg weight and egg-shell weight under various production periods for </w:t>
      </w:r>
      <w:proofErr w:type="spellStart"/>
      <w:r w:rsidRPr="00203FA6">
        <w:rPr>
          <w:rFonts w:ascii="Times New Roman" w:hAnsi="Times New Roman"/>
          <w:sz w:val="20"/>
          <w:szCs w:val="24"/>
        </w:rPr>
        <w:t>Bovan</w:t>
      </w:r>
      <w:proofErr w:type="spellEnd"/>
      <w:r w:rsidRPr="00203FA6">
        <w:rPr>
          <w:rFonts w:ascii="Times New Roman" w:hAnsi="Times New Roman"/>
          <w:sz w:val="20"/>
          <w:szCs w:val="24"/>
        </w:rPr>
        <w:t xml:space="preserve"> Neva Black laying chicken. </w:t>
      </w:r>
      <w:proofErr w:type="spellStart"/>
      <w:r w:rsidRPr="00203FA6">
        <w:rPr>
          <w:rFonts w:ascii="Times New Roman" w:hAnsi="Times New Roman"/>
          <w:sz w:val="20"/>
          <w:szCs w:val="24"/>
        </w:rPr>
        <w:t>Beni</w:t>
      </w:r>
      <w:proofErr w:type="spellEnd"/>
      <w:r w:rsidRPr="00203FA6">
        <w:rPr>
          <w:rFonts w:ascii="Times New Roman" w:hAnsi="Times New Roman"/>
          <w:sz w:val="20"/>
          <w:szCs w:val="24"/>
        </w:rPr>
        <w:t>-Suet University Journal of Basic and Applied Sciences, 5: 389-394.</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r w:rsidRPr="00203FA6">
        <w:rPr>
          <w:rFonts w:ascii="Times New Roman" w:hAnsi="Times New Roman"/>
          <w:sz w:val="20"/>
          <w:szCs w:val="24"/>
        </w:rPr>
        <w:t xml:space="preserve">Jones, D. K., </w:t>
      </w:r>
      <w:proofErr w:type="spellStart"/>
      <w:r w:rsidRPr="00203FA6">
        <w:rPr>
          <w:rFonts w:ascii="Times New Roman" w:hAnsi="Times New Roman"/>
          <w:sz w:val="20"/>
          <w:szCs w:val="24"/>
        </w:rPr>
        <w:t>Karcher</w:t>
      </w:r>
      <w:proofErr w:type="spellEnd"/>
      <w:r w:rsidRPr="00203FA6">
        <w:rPr>
          <w:rFonts w:ascii="Times New Roman" w:hAnsi="Times New Roman"/>
          <w:sz w:val="20"/>
          <w:szCs w:val="24"/>
        </w:rPr>
        <w:t xml:space="preserve">, D. M. and </w:t>
      </w:r>
      <w:proofErr w:type="spellStart"/>
      <w:r w:rsidRPr="00203FA6">
        <w:rPr>
          <w:rFonts w:ascii="Times New Roman" w:hAnsi="Times New Roman"/>
          <w:sz w:val="20"/>
          <w:szCs w:val="24"/>
        </w:rPr>
        <w:t>Abdo</w:t>
      </w:r>
      <w:proofErr w:type="spellEnd"/>
      <w:r w:rsidRPr="00203FA6">
        <w:rPr>
          <w:rFonts w:ascii="Times New Roman" w:hAnsi="Times New Roman"/>
          <w:sz w:val="20"/>
          <w:szCs w:val="24"/>
        </w:rPr>
        <w:t>, Z. (2014). Effect of a commercial housing system on egg quality during extended storage. Poultry Science, 93: 1282-1288.</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proofErr w:type="spellStart"/>
      <w:r w:rsidRPr="00203FA6">
        <w:rPr>
          <w:rFonts w:ascii="Times New Roman" w:hAnsi="Times New Roman"/>
          <w:sz w:val="20"/>
          <w:szCs w:val="24"/>
        </w:rPr>
        <w:t>Kamanti</w:t>
      </w:r>
      <w:proofErr w:type="spellEnd"/>
      <w:r w:rsidRPr="00203FA6">
        <w:rPr>
          <w:rFonts w:ascii="Times New Roman" w:hAnsi="Times New Roman"/>
          <w:sz w:val="20"/>
          <w:szCs w:val="24"/>
        </w:rPr>
        <w:t xml:space="preserve">, S., </w:t>
      </w:r>
      <w:proofErr w:type="spellStart"/>
      <w:r w:rsidRPr="00203FA6">
        <w:rPr>
          <w:rFonts w:ascii="Times New Roman" w:hAnsi="Times New Roman"/>
          <w:sz w:val="20"/>
          <w:szCs w:val="24"/>
        </w:rPr>
        <w:t>Dunus</w:t>
      </w:r>
      <w:proofErr w:type="spellEnd"/>
      <w:r w:rsidRPr="00203FA6">
        <w:rPr>
          <w:rFonts w:ascii="Times New Roman" w:hAnsi="Times New Roman"/>
          <w:sz w:val="20"/>
          <w:szCs w:val="24"/>
        </w:rPr>
        <w:t xml:space="preserve">, I., </w:t>
      </w:r>
      <w:proofErr w:type="spellStart"/>
      <w:r w:rsidRPr="00203FA6">
        <w:rPr>
          <w:rFonts w:ascii="Times New Roman" w:hAnsi="Times New Roman"/>
          <w:sz w:val="20"/>
          <w:szCs w:val="24"/>
        </w:rPr>
        <w:t>Demir</w:t>
      </w:r>
      <w:proofErr w:type="spellEnd"/>
      <w:r w:rsidRPr="00203FA6">
        <w:rPr>
          <w:rFonts w:ascii="Times New Roman" w:hAnsi="Times New Roman"/>
          <w:sz w:val="20"/>
          <w:szCs w:val="24"/>
        </w:rPr>
        <w:t xml:space="preserve">, S. and </w:t>
      </w:r>
      <w:proofErr w:type="spellStart"/>
      <w:r w:rsidRPr="00203FA6">
        <w:rPr>
          <w:rFonts w:ascii="Times New Roman" w:hAnsi="Times New Roman"/>
          <w:sz w:val="20"/>
          <w:szCs w:val="24"/>
        </w:rPr>
        <w:t>Tarim</w:t>
      </w:r>
      <w:proofErr w:type="spellEnd"/>
      <w:r w:rsidRPr="00203FA6">
        <w:rPr>
          <w:rFonts w:ascii="Times New Roman" w:hAnsi="Times New Roman"/>
          <w:sz w:val="20"/>
          <w:szCs w:val="24"/>
        </w:rPr>
        <w:t>, B. (2015). Effect of different light sources on performance and egg quality traits in laying hens. European Poultry Science, 79: 1-7.</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proofErr w:type="spellStart"/>
      <w:r w:rsidRPr="00203FA6">
        <w:rPr>
          <w:rFonts w:ascii="Times New Roman" w:hAnsi="Times New Roman"/>
          <w:sz w:val="20"/>
          <w:szCs w:val="24"/>
        </w:rPr>
        <w:t>Kamel</w:t>
      </w:r>
      <w:proofErr w:type="spellEnd"/>
      <w:r w:rsidRPr="00203FA6">
        <w:rPr>
          <w:rFonts w:ascii="Times New Roman" w:hAnsi="Times New Roman"/>
          <w:sz w:val="20"/>
          <w:szCs w:val="24"/>
        </w:rPr>
        <w:t xml:space="preserve">, E. R. (2016). Comparative study of growth and economic performance of </w:t>
      </w:r>
      <w:proofErr w:type="spellStart"/>
      <w:r w:rsidRPr="00203FA6">
        <w:rPr>
          <w:rFonts w:ascii="Times New Roman" w:hAnsi="Times New Roman"/>
          <w:sz w:val="20"/>
          <w:szCs w:val="24"/>
        </w:rPr>
        <w:t>Fayoumi</w:t>
      </w:r>
      <w:proofErr w:type="spellEnd"/>
      <w:r w:rsidRPr="00203FA6">
        <w:rPr>
          <w:rFonts w:ascii="Times New Roman" w:hAnsi="Times New Roman"/>
          <w:sz w:val="20"/>
          <w:szCs w:val="24"/>
        </w:rPr>
        <w:t>, Rhode Island Red and their reciprocal crossbreed chickens. International Journal of Current Research, 8(5): 30163-20619.</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proofErr w:type="spellStart"/>
      <w:r w:rsidRPr="00203FA6">
        <w:rPr>
          <w:rFonts w:ascii="Times New Roman" w:hAnsi="Times New Roman"/>
          <w:sz w:val="20"/>
          <w:szCs w:val="24"/>
        </w:rPr>
        <w:t>Kamil</w:t>
      </w:r>
      <w:proofErr w:type="spellEnd"/>
      <w:r w:rsidRPr="00203FA6">
        <w:rPr>
          <w:rFonts w:ascii="Times New Roman" w:hAnsi="Times New Roman"/>
          <w:sz w:val="20"/>
          <w:szCs w:val="24"/>
        </w:rPr>
        <w:t xml:space="preserve">, K., </w:t>
      </w:r>
      <w:proofErr w:type="spellStart"/>
      <w:r w:rsidRPr="00203FA6">
        <w:rPr>
          <w:rFonts w:ascii="Times New Roman" w:hAnsi="Times New Roman"/>
          <w:sz w:val="20"/>
          <w:szCs w:val="24"/>
        </w:rPr>
        <w:t>Mehmet</w:t>
      </w:r>
      <w:proofErr w:type="spellEnd"/>
      <w:r w:rsidRPr="00203FA6">
        <w:rPr>
          <w:rFonts w:ascii="Times New Roman" w:hAnsi="Times New Roman"/>
          <w:sz w:val="20"/>
          <w:szCs w:val="24"/>
        </w:rPr>
        <w:t xml:space="preserve">, B., </w:t>
      </w:r>
      <w:proofErr w:type="spellStart"/>
      <w:r w:rsidRPr="00203FA6">
        <w:rPr>
          <w:rFonts w:ascii="Times New Roman" w:hAnsi="Times New Roman"/>
          <w:sz w:val="20"/>
          <w:szCs w:val="24"/>
        </w:rPr>
        <w:t>Emine</w:t>
      </w:r>
      <w:proofErr w:type="spellEnd"/>
      <w:r w:rsidRPr="00203FA6">
        <w:rPr>
          <w:rFonts w:ascii="Times New Roman" w:hAnsi="Times New Roman"/>
          <w:sz w:val="20"/>
          <w:szCs w:val="24"/>
        </w:rPr>
        <w:t xml:space="preserve">, N. H., Mustafa, C., Abdullah, U. C., </w:t>
      </w:r>
      <w:proofErr w:type="spellStart"/>
      <w:r w:rsidRPr="00203FA6">
        <w:rPr>
          <w:rFonts w:ascii="Times New Roman" w:hAnsi="Times New Roman"/>
          <w:sz w:val="20"/>
          <w:szCs w:val="24"/>
        </w:rPr>
        <w:t>Erol</w:t>
      </w:r>
      <w:proofErr w:type="spellEnd"/>
      <w:r w:rsidRPr="00203FA6">
        <w:rPr>
          <w:rFonts w:ascii="Times New Roman" w:hAnsi="Times New Roman"/>
          <w:sz w:val="20"/>
          <w:szCs w:val="24"/>
        </w:rPr>
        <w:t xml:space="preserve">, B. and </w:t>
      </w:r>
      <w:proofErr w:type="spellStart"/>
      <w:r w:rsidRPr="00203FA6">
        <w:rPr>
          <w:rFonts w:ascii="Times New Roman" w:hAnsi="Times New Roman"/>
          <w:sz w:val="20"/>
          <w:szCs w:val="24"/>
        </w:rPr>
        <w:t>Fethiye</w:t>
      </w:r>
      <w:proofErr w:type="spellEnd"/>
      <w:r w:rsidRPr="00203FA6">
        <w:rPr>
          <w:rFonts w:ascii="Times New Roman" w:hAnsi="Times New Roman"/>
          <w:sz w:val="20"/>
          <w:szCs w:val="24"/>
        </w:rPr>
        <w:t>, C. (2012). Effects of rearing systems on performance, egg characteristics and immune response in two layer hen genotype. The Asian-Australasian Journal of Animal Science, 25(4): 559-568.</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proofErr w:type="spellStart"/>
      <w:r w:rsidRPr="00203FA6">
        <w:rPr>
          <w:rFonts w:ascii="Times New Roman" w:hAnsi="Times New Roman"/>
          <w:sz w:val="20"/>
          <w:szCs w:val="24"/>
        </w:rPr>
        <w:t>Karaman</w:t>
      </w:r>
      <w:proofErr w:type="spellEnd"/>
      <w:r w:rsidRPr="00203FA6">
        <w:rPr>
          <w:rFonts w:ascii="Times New Roman" w:hAnsi="Times New Roman"/>
          <w:sz w:val="20"/>
          <w:szCs w:val="24"/>
        </w:rPr>
        <w:t xml:space="preserve">, S., </w:t>
      </w:r>
      <w:proofErr w:type="spellStart"/>
      <w:r w:rsidRPr="00203FA6">
        <w:rPr>
          <w:rFonts w:ascii="Times New Roman" w:hAnsi="Times New Roman"/>
          <w:sz w:val="20"/>
          <w:szCs w:val="24"/>
        </w:rPr>
        <w:t>Sekeroglu</w:t>
      </w:r>
      <w:proofErr w:type="spellEnd"/>
      <w:r w:rsidRPr="00203FA6">
        <w:rPr>
          <w:rFonts w:ascii="Times New Roman" w:hAnsi="Times New Roman"/>
          <w:sz w:val="20"/>
          <w:szCs w:val="24"/>
        </w:rPr>
        <w:t xml:space="preserve">, A. and </w:t>
      </w:r>
      <w:proofErr w:type="spellStart"/>
      <w:r w:rsidRPr="00203FA6">
        <w:rPr>
          <w:rFonts w:ascii="Times New Roman" w:hAnsi="Times New Roman"/>
          <w:sz w:val="20"/>
          <w:szCs w:val="24"/>
        </w:rPr>
        <w:t>Duman</w:t>
      </w:r>
      <w:proofErr w:type="spellEnd"/>
      <w:r w:rsidRPr="00203FA6">
        <w:rPr>
          <w:rFonts w:ascii="Times New Roman" w:hAnsi="Times New Roman"/>
          <w:sz w:val="20"/>
          <w:szCs w:val="24"/>
        </w:rPr>
        <w:t>, M. (2013). Physical characteristics and performance of laying hens caged in different tiers and environmental parameter of each tier. Transactions of the ASABE, 56(1): 321-328.</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proofErr w:type="spellStart"/>
      <w:r w:rsidRPr="00203FA6">
        <w:rPr>
          <w:rFonts w:ascii="Times New Roman" w:hAnsi="Times New Roman"/>
          <w:sz w:val="20"/>
          <w:szCs w:val="24"/>
        </w:rPr>
        <w:lastRenderedPageBreak/>
        <w:t>Ketta</w:t>
      </w:r>
      <w:proofErr w:type="spellEnd"/>
      <w:r w:rsidRPr="00203FA6">
        <w:rPr>
          <w:rFonts w:ascii="Times New Roman" w:hAnsi="Times New Roman"/>
          <w:sz w:val="20"/>
          <w:szCs w:val="24"/>
        </w:rPr>
        <w:t xml:space="preserve">, M. and </w:t>
      </w:r>
      <w:proofErr w:type="spellStart"/>
      <w:r w:rsidRPr="00203FA6">
        <w:rPr>
          <w:rFonts w:ascii="Times New Roman" w:hAnsi="Times New Roman"/>
          <w:sz w:val="20"/>
          <w:szCs w:val="24"/>
        </w:rPr>
        <w:t>Tumova</w:t>
      </w:r>
      <w:proofErr w:type="spellEnd"/>
      <w:r w:rsidRPr="00203FA6">
        <w:rPr>
          <w:rFonts w:ascii="Times New Roman" w:hAnsi="Times New Roman"/>
          <w:sz w:val="20"/>
          <w:szCs w:val="24"/>
        </w:rPr>
        <w:t xml:space="preserve">, E. (2014). Differences in the eggshell quality and tibia strength in </w:t>
      </w:r>
      <w:proofErr w:type="spellStart"/>
      <w:r w:rsidRPr="00203FA6">
        <w:rPr>
          <w:rFonts w:ascii="Times New Roman" w:hAnsi="Times New Roman"/>
          <w:sz w:val="20"/>
          <w:szCs w:val="24"/>
        </w:rPr>
        <w:t>Lohmann</w:t>
      </w:r>
      <w:proofErr w:type="spellEnd"/>
      <w:r w:rsidRPr="00203FA6">
        <w:rPr>
          <w:rFonts w:ascii="Times New Roman" w:hAnsi="Times New Roman"/>
          <w:sz w:val="20"/>
          <w:szCs w:val="24"/>
        </w:rPr>
        <w:t xml:space="preserve"> white and Czech hen housed in cages and on litter. Acts </w:t>
      </w:r>
      <w:proofErr w:type="spellStart"/>
      <w:r w:rsidRPr="00203FA6">
        <w:rPr>
          <w:rFonts w:ascii="Times New Roman" w:hAnsi="Times New Roman"/>
          <w:sz w:val="20"/>
          <w:szCs w:val="24"/>
        </w:rPr>
        <w:t>sytotechology</w:t>
      </w:r>
      <w:proofErr w:type="spellEnd"/>
      <w:r w:rsidRPr="00203FA6">
        <w:rPr>
          <w:rFonts w:ascii="Times New Roman" w:hAnsi="Times New Roman"/>
          <w:sz w:val="20"/>
          <w:szCs w:val="24"/>
        </w:rPr>
        <w:t>, 17(3): 75-78.</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proofErr w:type="spellStart"/>
      <w:r w:rsidRPr="00203FA6">
        <w:rPr>
          <w:rFonts w:ascii="Times New Roman" w:hAnsi="Times New Roman"/>
          <w:sz w:val="20"/>
          <w:szCs w:val="24"/>
        </w:rPr>
        <w:t>Khalil</w:t>
      </w:r>
      <w:proofErr w:type="spellEnd"/>
      <w:r w:rsidRPr="00203FA6">
        <w:rPr>
          <w:rFonts w:ascii="Times New Roman" w:hAnsi="Times New Roman"/>
          <w:sz w:val="20"/>
          <w:szCs w:val="24"/>
        </w:rPr>
        <w:t xml:space="preserve"> M. H., Iraqi, M. M. El-</w:t>
      </w:r>
      <w:proofErr w:type="spellStart"/>
      <w:r w:rsidRPr="00203FA6">
        <w:rPr>
          <w:rFonts w:ascii="Times New Roman" w:hAnsi="Times New Roman"/>
          <w:sz w:val="20"/>
          <w:szCs w:val="24"/>
        </w:rPr>
        <w:t>Atrouna</w:t>
      </w:r>
      <w:proofErr w:type="spellEnd"/>
      <w:r w:rsidRPr="00203FA6">
        <w:rPr>
          <w:rFonts w:ascii="Times New Roman" w:hAnsi="Times New Roman"/>
          <w:sz w:val="20"/>
          <w:szCs w:val="24"/>
        </w:rPr>
        <w:t xml:space="preserve"> M. M. (2013). Effects on egg quality traits of Crossing Egyptian Golden </w:t>
      </w:r>
      <w:proofErr w:type="spellStart"/>
      <w:r w:rsidRPr="00203FA6">
        <w:rPr>
          <w:rFonts w:ascii="Times New Roman" w:hAnsi="Times New Roman"/>
          <w:sz w:val="20"/>
          <w:szCs w:val="24"/>
        </w:rPr>
        <w:t>Montazah</w:t>
      </w:r>
      <w:proofErr w:type="spellEnd"/>
      <w:r w:rsidRPr="00203FA6">
        <w:rPr>
          <w:rFonts w:ascii="Times New Roman" w:hAnsi="Times New Roman"/>
          <w:sz w:val="20"/>
          <w:szCs w:val="24"/>
        </w:rPr>
        <w:t xml:space="preserve"> with white </w:t>
      </w:r>
      <w:proofErr w:type="spellStart"/>
      <w:r w:rsidRPr="00203FA6">
        <w:rPr>
          <w:rFonts w:ascii="Times New Roman" w:hAnsi="Times New Roman"/>
          <w:sz w:val="20"/>
          <w:szCs w:val="24"/>
        </w:rPr>
        <w:t>Leghom</w:t>
      </w:r>
      <w:proofErr w:type="spellEnd"/>
      <w:r w:rsidRPr="00203FA6">
        <w:rPr>
          <w:rFonts w:ascii="Times New Roman" w:hAnsi="Times New Roman"/>
          <w:sz w:val="20"/>
          <w:szCs w:val="24"/>
        </w:rPr>
        <w:t xml:space="preserve"> Chickens. Livestock Research for rural development 25(6): </w:t>
      </w:r>
      <w:hyperlink r:id="rId14" w:history="1">
        <w:r w:rsidRPr="00203FA6">
          <w:rPr>
            <w:rStyle w:val="Hyperlink"/>
            <w:rFonts w:ascii="Times New Roman" w:hAnsi="Times New Roman"/>
            <w:sz w:val="20"/>
            <w:szCs w:val="24"/>
          </w:rPr>
          <w:t>http://www.lnd.org/lord25/6/kha/ 25103.htm</w:t>
        </w:r>
      </w:hyperlink>
      <w:r w:rsidRPr="00203FA6">
        <w:rPr>
          <w:rFonts w:ascii="Times New Roman" w:hAnsi="Times New Roman"/>
          <w:sz w:val="20"/>
          <w:szCs w:val="24"/>
        </w:rPr>
        <w:t>.</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proofErr w:type="spellStart"/>
      <w:r w:rsidRPr="00203FA6">
        <w:rPr>
          <w:rFonts w:ascii="Times New Roman" w:hAnsi="Times New Roman"/>
          <w:sz w:val="20"/>
          <w:szCs w:val="24"/>
        </w:rPr>
        <w:t>Khawaja</w:t>
      </w:r>
      <w:proofErr w:type="spellEnd"/>
      <w:r w:rsidRPr="00203FA6">
        <w:rPr>
          <w:rFonts w:ascii="Times New Roman" w:hAnsi="Times New Roman"/>
          <w:sz w:val="20"/>
          <w:szCs w:val="24"/>
        </w:rPr>
        <w:t xml:space="preserve">, T., Khan, S. H., </w:t>
      </w:r>
      <w:proofErr w:type="spellStart"/>
      <w:r w:rsidRPr="00203FA6">
        <w:rPr>
          <w:rFonts w:ascii="Times New Roman" w:hAnsi="Times New Roman"/>
          <w:sz w:val="20"/>
          <w:szCs w:val="24"/>
        </w:rPr>
        <w:t>Mukhtar</w:t>
      </w:r>
      <w:proofErr w:type="spellEnd"/>
      <w:r w:rsidRPr="00203FA6">
        <w:rPr>
          <w:rFonts w:ascii="Times New Roman" w:hAnsi="Times New Roman"/>
          <w:sz w:val="20"/>
          <w:szCs w:val="24"/>
        </w:rPr>
        <w:t xml:space="preserve">, N. and </w:t>
      </w:r>
      <w:proofErr w:type="spellStart"/>
      <w:r w:rsidRPr="00203FA6">
        <w:rPr>
          <w:rFonts w:ascii="Times New Roman" w:hAnsi="Times New Roman"/>
          <w:sz w:val="20"/>
          <w:szCs w:val="24"/>
        </w:rPr>
        <w:t>Parveen</w:t>
      </w:r>
      <w:proofErr w:type="spellEnd"/>
      <w:r w:rsidRPr="00203FA6">
        <w:rPr>
          <w:rFonts w:ascii="Times New Roman" w:hAnsi="Times New Roman"/>
          <w:sz w:val="20"/>
          <w:szCs w:val="24"/>
        </w:rPr>
        <w:t xml:space="preserve">, A. (2012). Comparative study of growth performance, meat quality and </w:t>
      </w:r>
      <w:proofErr w:type="spellStart"/>
      <w:r w:rsidRPr="00203FA6">
        <w:rPr>
          <w:rFonts w:ascii="Times New Roman" w:hAnsi="Times New Roman"/>
          <w:sz w:val="20"/>
          <w:szCs w:val="24"/>
        </w:rPr>
        <w:t>haematological</w:t>
      </w:r>
      <w:proofErr w:type="spellEnd"/>
      <w:r w:rsidRPr="00203FA6">
        <w:rPr>
          <w:rFonts w:ascii="Times New Roman" w:hAnsi="Times New Roman"/>
          <w:sz w:val="20"/>
          <w:szCs w:val="24"/>
        </w:rPr>
        <w:t xml:space="preserve"> parameters of </w:t>
      </w:r>
      <w:proofErr w:type="spellStart"/>
      <w:r w:rsidRPr="00203FA6">
        <w:rPr>
          <w:rFonts w:ascii="Times New Roman" w:hAnsi="Times New Roman"/>
          <w:sz w:val="20"/>
          <w:szCs w:val="24"/>
        </w:rPr>
        <w:t>Fayoumi</w:t>
      </w:r>
      <w:proofErr w:type="spellEnd"/>
      <w:r w:rsidRPr="00203FA6">
        <w:rPr>
          <w:rFonts w:ascii="Times New Roman" w:hAnsi="Times New Roman"/>
          <w:sz w:val="20"/>
          <w:szCs w:val="24"/>
        </w:rPr>
        <w:t>, Rhode Island Red and their reciprocal crossbreed chickens. Italian Journal of Animal Science, 11(30): 311-216.</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proofErr w:type="spellStart"/>
      <w:r w:rsidRPr="00203FA6">
        <w:rPr>
          <w:rFonts w:ascii="Times New Roman" w:hAnsi="Times New Roman"/>
          <w:sz w:val="20"/>
          <w:szCs w:val="24"/>
        </w:rPr>
        <w:t>Ledur</w:t>
      </w:r>
      <w:proofErr w:type="spellEnd"/>
      <w:r w:rsidRPr="00203FA6">
        <w:rPr>
          <w:rFonts w:ascii="Times New Roman" w:hAnsi="Times New Roman"/>
          <w:sz w:val="20"/>
          <w:szCs w:val="24"/>
        </w:rPr>
        <w:t xml:space="preserve">, M. C., </w:t>
      </w:r>
      <w:proofErr w:type="spellStart"/>
      <w:r w:rsidRPr="00203FA6">
        <w:rPr>
          <w:rFonts w:ascii="Times New Roman" w:hAnsi="Times New Roman"/>
          <w:sz w:val="20"/>
          <w:szCs w:val="24"/>
        </w:rPr>
        <w:t>Lilgedahl</w:t>
      </w:r>
      <w:proofErr w:type="spellEnd"/>
      <w:r w:rsidRPr="00203FA6">
        <w:rPr>
          <w:rFonts w:ascii="Times New Roman" w:hAnsi="Times New Roman"/>
          <w:sz w:val="20"/>
          <w:szCs w:val="24"/>
        </w:rPr>
        <w:t xml:space="preserve">, L. E., </w:t>
      </w:r>
      <w:proofErr w:type="spellStart"/>
      <w:r w:rsidRPr="00203FA6">
        <w:rPr>
          <w:rFonts w:ascii="Times New Roman" w:hAnsi="Times New Roman"/>
          <w:sz w:val="20"/>
          <w:szCs w:val="24"/>
        </w:rPr>
        <w:t>Mcmillan</w:t>
      </w:r>
      <w:proofErr w:type="spellEnd"/>
      <w:r w:rsidRPr="00203FA6">
        <w:rPr>
          <w:rFonts w:ascii="Times New Roman" w:hAnsi="Times New Roman"/>
          <w:sz w:val="20"/>
          <w:szCs w:val="24"/>
        </w:rPr>
        <w:t xml:space="preserve">, I., Asselstine, L. and </w:t>
      </w:r>
      <w:proofErr w:type="spellStart"/>
      <w:r w:rsidRPr="00203FA6">
        <w:rPr>
          <w:rFonts w:ascii="Times New Roman" w:hAnsi="Times New Roman"/>
          <w:sz w:val="20"/>
          <w:szCs w:val="24"/>
        </w:rPr>
        <w:t>Fairfull</w:t>
      </w:r>
      <w:proofErr w:type="spellEnd"/>
      <w:r w:rsidRPr="00203FA6">
        <w:rPr>
          <w:rFonts w:ascii="Times New Roman" w:hAnsi="Times New Roman"/>
          <w:sz w:val="20"/>
          <w:szCs w:val="24"/>
        </w:rPr>
        <w:t>, R. W. (2002). Genetic effects of aging on egg quality trait in the first laying cycle of white leghorn strains and strain crosses. Poultry Science 81: 1439-1447.</w:t>
      </w:r>
      <w:r w:rsidR="00626923" w:rsidRPr="00203FA6">
        <w:rPr>
          <w:rFonts w:ascii="Times New Roman" w:hAnsi="Times New Roman"/>
          <w:sz w:val="20"/>
          <w:szCs w:val="24"/>
        </w:rPr>
        <w:t xml:space="preserve"> </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proofErr w:type="spellStart"/>
      <w:r w:rsidRPr="00203FA6">
        <w:rPr>
          <w:rFonts w:ascii="Times New Roman" w:hAnsi="Times New Roman"/>
          <w:sz w:val="20"/>
          <w:szCs w:val="24"/>
        </w:rPr>
        <w:t>Lukanov</w:t>
      </w:r>
      <w:proofErr w:type="spellEnd"/>
      <w:r w:rsidRPr="00203FA6">
        <w:rPr>
          <w:rFonts w:ascii="Times New Roman" w:hAnsi="Times New Roman"/>
          <w:sz w:val="20"/>
          <w:szCs w:val="24"/>
        </w:rPr>
        <w:t xml:space="preserve">, H. </w:t>
      </w:r>
      <w:proofErr w:type="spellStart"/>
      <w:r w:rsidRPr="00203FA6">
        <w:rPr>
          <w:rFonts w:ascii="Times New Roman" w:hAnsi="Times New Roman"/>
          <w:sz w:val="20"/>
          <w:szCs w:val="24"/>
        </w:rPr>
        <w:t>Gencher</w:t>
      </w:r>
      <w:proofErr w:type="spellEnd"/>
      <w:r w:rsidRPr="00203FA6">
        <w:rPr>
          <w:rFonts w:ascii="Times New Roman" w:hAnsi="Times New Roman"/>
          <w:sz w:val="20"/>
          <w:szCs w:val="24"/>
        </w:rPr>
        <w:t xml:space="preserve">, A. and Pavlov, A. (2015). Egg quality and shell </w:t>
      </w:r>
      <w:proofErr w:type="spellStart"/>
      <w:r w:rsidRPr="00203FA6">
        <w:rPr>
          <w:rFonts w:ascii="Times New Roman" w:hAnsi="Times New Roman"/>
          <w:sz w:val="20"/>
          <w:szCs w:val="24"/>
        </w:rPr>
        <w:t>colour</w:t>
      </w:r>
      <w:proofErr w:type="spellEnd"/>
      <w:r w:rsidRPr="00203FA6">
        <w:rPr>
          <w:rFonts w:ascii="Times New Roman" w:hAnsi="Times New Roman"/>
          <w:sz w:val="20"/>
          <w:szCs w:val="24"/>
        </w:rPr>
        <w:t xml:space="preserve"> characteristic of crosses between </w:t>
      </w:r>
      <w:proofErr w:type="spellStart"/>
      <w:r w:rsidRPr="00203FA6">
        <w:rPr>
          <w:rFonts w:ascii="Times New Roman" w:hAnsi="Times New Roman"/>
          <w:sz w:val="20"/>
          <w:szCs w:val="24"/>
        </w:rPr>
        <w:t>Araucana</w:t>
      </w:r>
      <w:proofErr w:type="spellEnd"/>
      <w:r w:rsidRPr="00203FA6">
        <w:rPr>
          <w:rFonts w:ascii="Times New Roman" w:hAnsi="Times New Roman"/>
          <w:sz w:val="20"/>
          <w:szCs w:val="24"/>
        </w:rPr>
        <w:t xml:space="preserve"> and </w:t>
      </w:r>
      <w:proofErr w:type="spellStart"/>
      <w:r w:rsidRPr="00203FA6">
        <w:rPr>
          <w:rFonts w:ascii="Times New Roman" w:hAnsi="Times New Roman"/>
          <w:sz w:val="20"/>
          <w:szCs w:val="24"/>
        </w:rPr>
        <w:t>Shcijndelaar</w:t>
      </w:r>
      <w:proofErr w:type="spellEnd"/>
      <w:r w:rsidRPr="00203FA6">
        <w:rPr>
          <w:rFonts w:ascii="Times New Roman" w:hAnsi="Times New Roman"/>
          <w:sz w:val="20"/>
          <w:szCs w:val="24"/>
        </w:rPr>
        <w:t xml:space="preserve"> with highly productive white </w:t>
      </w:r>
      <w:proofErr w:type="spellStart"/>
      <w:r w:rsidRPr="00203FA6">
        <w:rPr>
          <w:rFonts w:ascii="Times New Roman" w:hAnsi="Times New Roman"/>
          <w:sz w:val="20"/>
          <w:szCs w:val="24"/>
        </w:rPr>
        <w:t>leghom</w:t>
      </w:r>
      <w:proofErr w:type="spellEnd"/>
      <w:r w:rsidRPr="00203FA6">
        <w:rPr>
          <w:rFonts w:ascii="Times New Roman" w:hAnsi="Times New Roman"/>
          <w:sz w:val="20"/>
          <w:szCs w:val="24"/>
        </w:rPr>
        <w:t xml:space="preserve"> and Rhode Island Red Stain. Agricultural Science and Technology 7(3):366-371.</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proofErr w:type="spellStart"/>
      <w:r w:rsidRPr="00203FA6">
        <w:rPr>
          <w:rFonts w:ascii="Times New Roman" w:hAnsi="Times New Roman"/>
          <w:sz w:val="20"/>
          <w:szCs w:val="24"/>
        </w:rPr>
        <w:t>Minelli</w:t>
      </w:r>
      <w:proofErr w:type="spellEnd"/>
      <w:r w:rsidRPr="00203FA6">
        <w:rPr>
          <w:rFonts w:ascii="Times New Roman" w:hAnsi="Times New Roman"/>
          <w:sz w:val="20"/>
          <w:szCs w:val="24"/>
        </w:rPr>
        <w:t xml:space="preserve">, G., </w:t>
      </w:r>
      <w:proofErr w:type="spellStart"/>
      <w:r w:rsidRPr="00203FA6">
        <w:rPr>
          <w:rFonts w:ascii="Times New Roman" w:hAnsi="Times New Roman"/>
          <w:sz w:val="20"/>
          <w:szCs w:val="24"/>
        </w:rPr>
        <w:t>Sini</w:t>
      </w:r>
      <w:proofErr w:type="spellEnd"/>
      <w:r w:rsidRPr="00203FA6">
        <w:rPr>
          <w:rFonts w:ascii="Times New Roman" w:hAnsi="Times New Roman"/>
          <w:sz w:val="20"/>
          <w:szCs w:val="24"/>
        </w:rPr>
        <w:t xml:space="preserve">, F., </w:t>
      </w:r>
      <w:proofErr w:type="spellStart"/>
      <w:r w:rsidRPr="00203FA6">
        <w:rPr>
          <w:rFonts w:ascii="Times New Roman" w:hAnsi="Times New Roman"/>
          <w:sz w:val="20"/>
          <w:szCs w:val="24"/>
        </w:rPr>
        <w:t>Folegatti</w:t>
      </w:r>
      <w:proofErr w:type="spellEnd"/>
      <w:r w:rsidRPr="00203FA6">
        <w:rPr>
          <w:rFonts w:ascii="Times New Roman" w:hAnsi="Times New Roman"/>
          <w:sz w:val="20"/>
          <w:szCs w:val="24"/>
        </w:rPr>
        <w:t xml:space="preserve">, A., </w:t>
      </w:r>
      <w:proofErr w:type="spellStart"/>
      <w:r w:rsidRPr="00203FA6">
        <w:rPr>
          <w:rFonts w:ascii="Times New Roman" w:hAnsi="Times New Roman"/>
          <w:sz w:val="20"/>
          <w:szCs w:val="24"/>
        </w:rPr>
        <w:t>Meluzzi</w:t>
      </w:r>
      <w:proofErr w:type="spellEnd"/>
      <w:r w:rsidRPr="00203FA6">
        <w:rPr>
          <w:rFonts w:ascii="Times New Roman" w:hAnsi="Times New Roman"/>
          <w:sz w:val="20"/>
          <w:szCs w:val="24"/>
        </w:rPr>
        <w:t xml:space="preserve">, A. and </w:t>
      </w:r>
      <w:proofErr w:type="spellStart"/>
      <w:r w:rsidRPr="00203FA6">
        <w:rPr>
          <w:rFonts w:ascii="Times New Roman" w:hAnsi="Times New Roman"/>
          <w:sz w:val="20"/>
          <w:szCs w:val="24"/>
        </w:rPr>
        <w:t>Framchini</w:t>
      </w:r>
      <w:proofErr w:type="spellEnd"/>
      <w:r w:rsidRPr="00203FA6">
        <w:rPr>
          <w:rFonts w:ascii="Times New Roman" w:hAnsi="Times New Roman"/>
          <w:sz w:val="20"/>
          <w:szCs w:val="24"/>
        </w:rPr>
        <w:t>, A. (2007). Egg quality traits of laying hens reared in organic and conventional systems. Italian Journal of Animal Science, 6(1): 728-730.</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r w:rsidRPr="00203FA6">
        <w:rPr>
          <w:rFonts w:ascii="Times New Roman" w:hAnsi="Times New Roman"/>
          <w:sz w:val="20"/>
          <w:szCs w:val="24"/>
        </w:rPr>
        <w:t xml:space="preserve">Molnar, A., </w:t>
      </w:r>
      <w:proofErr w:type="spellStart"/>
      <w:r w:rsidRPr="00203FA6">
        <w:rPr>
          <w:rFonts w:ascii="Times New Roman" w:hAnsi="Times New Roman"/>
          <w:sz w:val="20"/>
          <w:szCs w:val="24"/>
        </w:rPr>
        <w:t>Maertens</w:t>
      </w:r>
      <w:proofErr w:type="spellEnd"/>
      <w:r w:rsidRPr="00203FA6">
        <w:rPr>
          <w:rFonts w:ascii="Times New Roman" w:hAnsi="Times New Roman"/>
          <w:sz w:val="20"/>
          <w:szCs w:val="24"/>
        </w:rPr>
        <w:t xml:space="preserve">, L., </w:t>
      </w:r>
      <w:proofErr w:type="spellStart"/>
      <w:r w:rsidRPr="00203FA6">
        <w:rPr>
          <w:rFonts w:ascii="Times New Roman" w:hAnsi="Times New Roman"/>
          <w:sz w:val="20"/>
          <w:szCs w:val="24"/>
        </w:rPr>
        <w:t>Ampe</w:t>
      </w:r>
      <w:proofErr w:type="spellEnd"/>
      <w:r w:rsidRPr="00203FA6">
        <w:rPr>
          <w:rFonts w:ascii="Times New Roman" w:hAnsi="Times New Roman"/>
          <w:sz w:val="20"/>
          <w:szCs w:val="24"/>
        </w:rPr>
        <w:t xml:space="preserve">, B., </w:t>
      </w:r>
      <w:proofErr w:type="spellStart"/>
      <w:r w:rsidRPr="00203FA6">
        <w:rPr>
          <w:rFonts w:ascii="Times New Roman" w:hAnsi="Times New Roman"/>
          <w:sz w:val="20"/>
          <w:szCs w:val="24"/>
        </w:rPr>
        <w:t>Bnyse</w:t>
      </w:r>
      <w:proofErr w:type="spellEnd"/>
      <w:r w:rsidRPr="00203FA6">
        <w:rPr>
          <w:rFonts w:ascii="Times New Roman" w:hAnsi="Times New Roman"/>
          <w:sz w:val="20"/>
          <w:szCs w:val="24"/>
        </w:rPr>
        <w:t xml:space="preserve">, J., </w:t>
      </w:r>
      <w:proofErr w:type="spellStart"/>
      <w:r w:rsidRPr="00203FA6">
        <w:rPr>
          <w:rFonts w:ascii="Times New Roman" w:hAnsi="Times New Roman"/>
          <w:sz w:val="20"/>
          <w:szCs w:val="24"/>
        </w:rPr>
        <w:t>Kempen</w:t>
      </w:r>
      <w:proofErr w:type="spellEnd"/>
      <w:r w:rsidRPr="00203FA6">
        <w:rPr>
          <w:rFonts w:ascii="Times New Roman" w:hAnsi="Times New Roman"/>
          <w:sz w:val="20"/>
          <w:szCs w:val="24"/>
        </w:rPr>
        <w:t xml:space="preserve">, I., </w:t>
      </w:r>
      <w:proofErr w:type="spellStart"/>
      <w:r w:rsidRPr="00203FA6">
        <w:rPr>
          <w:rFonts w:ascii="Times New Roman" w:hAnsi="Times New Roman"/>
          <w:sz w:val="20"/>
          <w:szCs w:val="24"/>
        </w:rPr>
        <w:t>Zoons</w:t>
      </w:r>
      <w:proofErr w:type="spellEnd"/>
      <w:r w:rsidRPr="00203FA6">
        <w:rPr>
          <w:rFonts w:ascii="Times New Roman" w:hAnsi="Times New Roman"/>
          <w:sz w:val="20"/>
          <w:szCs w:val="24"/>
        </w:rPr>
        <w:t xml:space="preserve">, J. and </w:t>
      </w:r>
      <w:proofErr w:type="spellStart"/>
      <w:r w:rsidRPr="00203FA6">
        <w:rPr>
          <w:rFonts w:ascii="Times New Roman" w:hAnsi="Times New Roman"/>
          <w:sz w:val="20"/>
          <w:szCs w:val="24"/>
        </w:rPr>
        <w:t>Delezie</w:t>
      </w:r>
      <w:proofErr w:type="spellEnd"/>
      <w:r w:rsidRPr="00203FA6">
        <w:rPr>
          <w:rFonts w:ascii="Times New Roman" w:hAnsi="Times New Roman"/>
          <w:sz w:val="20"/>
          <w:szCs w:val="24"/>
        </w:rPr>
        <w:t xml:space="preserve">, F. (2016). Changes in egg quality traits during the last phase production: is there potential for an extended laying circle? British Poultry Science, </w:t>
      </w:r>
      <w:proofErr w:type="spellStart"/>
      <w:r w:rsidRPr="00203FA6">
        <w:rPr>
          <w:rFonts w:ascii="Times New Roman" w:hAnsi="Times New Roman"/>
          <w:sz w:val="20"/>
          <w:szCs w:val="24"/>
        </w:rPr>
        <w:t>Doi</w:t>
      </w:r>
      <w:proofErr w:type="spellEnd"/>
      <w:r w:rsidRPr="00203FA6">
        <w:rPr>
          <w:rFonts w:ascii="Times New Roman" w:hAnsi="Times New Roman"/>
          <w:sz w:val="20"/>
          <w:szCs w:val="24"/>
        </w:rPr>
        <w:t>: 10;1080/00071668.2016.1209738.</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r w:rsidRPr="00203FA6">
        <w:rPr>
          <w:rFonts w:ascii="Times New Roman" w:hAnsi="Times New Roman"/>
          <w:sz w:val="20"/>
          <w:szCs w:val="24"/>
        </w:rPr>
        <w:t xml:space="preserve">Musa, S. </w:t>
      </w:r>
      <w:proofErr w:type="spellStart"/>
      <w:r w:rsidRPr="00203FA6">
        <w:rPr>
          <w:rFonts w:ascii="Times New Roman" w:hAnsi="Times New Roman"/>
          <w:sz w:val="20"/>
          <w:szCs w:val="24"/>
        </w:rPr>
        <w:t>Hasom</w:t>
      </w:r>
      <w:proofErr w:type="spellEnd"/>
      <w:r w:rsidRPr="00203FA6">
        <w:rPr>
          <w:rFonts w:ascii="Times New Roman" w:hAnsi="Times New Roman"/>
          <w:sz w:val="20"/>
          <w:szCs w:val="24"/>
        </w:rPr>
        <w:t xml:space="preserve"> D. and </w:t>
      </w:r>
      <w:proofErr w:type="spellStart"/>
      <w:r w:rsidRPr="00203FA6">
        <w:rPr>
          <w:rFonts w:ascii="Times New Roman" w:hAnsi="Times New Roman"/>
          <w:sz w:val="20"/>
          <w:szCs w:val="24"/>
        </w:rPr>
        <w:t>Umuts</w:t>
      </w:r>
      <w:proofErr w:type="spellEnd"/>
      <w:r w:rsidRPr="00203FA6">
        <w:rPr>
          <w:rFonts w:ascii="Times New Roman" w:hAnsi="Times New Roman"/>
          <w:sz w:val="20"/>
          <w:szCs w:val="24"/>
        </w:rPr>
        <w:t xml:space="preserve"> S. V. (2012). Determining the most effective variables for egg quality traits of five hen genotypes. International Journal of Agriculture and Biology. 14:235-240.</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proofErr w:type="spellStart"/>
      <w:r w:rsidRPr="00203FA6">
        <w:rPr>
          <w:rFonts w:ascii="Times New Roman" w:hAnsi="Times New Roman"/>
          <w:sz w:val="20"/>
          <w:szCs w:val="24"/>
        </w:rPr>
        <w:t>Neupane</w:t>
      </w:r>
      <w:proofErr w:type="spellEnd"/>
      <w:r w:rsidRPr="00203FA6">
        <w:rPr>
          <w:rFonts w:ascii="Times New Roman" w:hAnsi="Times New Roman"/>
          <w:sz w:val="20"/>
          <w:szCs w:val="24"/>
        </w:rPr>
        <w:t xml:space="preserve">, D., </w:t>
      </w:r>
      <w:proofErr w:type="spellStart"/>
      <w:r w:rsidRPr="00203FA6">
        <w:rPr>
          <w:rFonts w:ascii="Times New Roman" w:hAnsi="Times New Roman"/>
          <w:sz w:val="20"/>
          <w:szCs w:val="24"/>
        </w:rPr>
        <w:t>Karki</w:t>
      </w:r>
      <w:proofErr w:type="spellEnd"/>
      <w:r w:rsidRPr="00203FA6">
        <w:rPr>
          <w:rFonts w:ascii="Times New Roman" w:hAnsi="Times New Roman"/>
          <w:sz w:val="20"/>
          <w:szCs w:val="24"/>
        </w:rPr>
        <w:t xml:space="preserve">, M. and </w:t>
      </w:r>
      <w:proofErr w:type="spellStart"/>
      <w:r w:rsidRPr="00203FA6">
        <w:rPr>
          <w:rFonts w:ascii="Times New Roman" w:hAnsi="Times New Roman"/>
          <w:sz w:val="20"/>
          <w:szCs w:val="24"/>
        </w:rPr>
        <w:t>Shrestha</w:t>
      </w:r>
      <w:proofErr w:type="spellEnd"/>
      <w:r w:rsidRPr="00203FA6">
        <w:rPr>
          <w:rFonts w:ascii="Times New Roman" w:hAnsi="Times New Roman"/>
          <w:sz w:val="20"/>
          <w:szCs w:val="24"/>
        </w:rPr>
        <w:t xml:space="preserve">, S. B. (2014). Intensive management of new Hampshire </w:t>
      </w:r>
      <w:proofErr w:type="spellStart"/>
      <w:r w:rsidRPr="00203FA6">
        <w:rPr>
          <w:rFonts w:ascii="Times New Roman" w:hAnsi="Times New Roman"/>
          <w:sz w:val="20"/>
          <w:szCs w:val="24"/>
        </w:rPr>
        <w:t>Girinoja</w:t>
      </w:r>
      <w:proofErr w:type="spellEnd"/>
      <w:r w:rsidRPr="00203FA6">
        <w:rPr>
          <w:rFonts w:ascii="Times New Roman" w:hAnsi="Times New Roman"/>
          <w:sz w:val="20"/>
          <w:szCs w:val="24"/>
        </w:rPr>
        <w:t xml:space="preserve"> chickens for generating premium cash income. </w:t>
      </w:r>
      <w:proofErr w:type="spellStart"/>
      <w:r w:rsidRPr="00203FA6">
        <w:rPr>
          <w:rFonts w:ascii="Times New Roman" w:hAnsi="Times New Roman"/>
          <w:sz w:val="20"/>
          <w:szCs w:val="24"/>
        </w:rPr>
        <w:t>Nepoil</w:t>
      </w:r>
      <w:proofErr w:type="spellEnd"/>
      <w:r w:rsidRPr="00203FA6">
        <w:rPr>
          <w:rFonts w:ascii="Times New Roman" w:hAnsi="Times New Roman"/>
          <w:sz w:val="20"/>
          <w:szCs w:val="24"/>
        </w:rPr>
        <w:t xml:space="preserve"> Journal of Science and Technology, 15(2): 23-28.</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proofErr w:type="spellStart"/>
      <w:r w:rsidRPr="00203FA6">
        <w:rPr>
          <w:rFonts w:ascii="Times New Roman" w:hAnsi="Times New Roman"/>
          <w:sz w:val="20"/>
          <w:szCs w:val="24"/>
        </w:rPr>
        <w:t>Ojedapo</w:t>
      </w:r>
      <w:proofErr w:type="spellEnd"/>
      <w:r w:rsidRPr="00203FA6">
        <w:rPr>
          <w:rFonts w:ascii="Times New Roman" w:hAnsi="Times New Roman"/>
          <w:sz w:val="20"/>
          <w:szCs w:val="24"/>
        </w:rPr>
        <w:t xml:space="preserve">, L. O. (2013). Effect of two housing systems (Cages </w:t>
      </w:r>
      <w:proofErr w:type="spellStart"/>
      <w:r w:rsidRPr="00203FA6">
        <w:rPr>
          <w:rFonts w:ascii="Times New Roman" w:hAnsi="Times New Roman"/>
          <w:sz w:val="20"/>
          <w:szCs w:val="24"/>
        </w:rPr>
        <w:t>vs</w:t>
      </w:r>
      <w:proofErr w:type="spellEnd"/>
      <w:r w:rsidRPr="00203FA6">
        <w:rPr>
          <w:rFonts w:ascii="Times New Roman" w:hAnsi="Times New Roman"/>
          <w:sz w:val="20"/>
          <w:szCs w:val="24"/>
        </w:rPr>
        <w:t xml:space="preserve"> Deep litters) on external and internal egg characteristics of a commercial birds reared in derived Savannah zone of Nigeria. Transnational Journal of Science and Technology 3(7): 25-34.</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proofErr w:type="spellStart"/>
      <w:r w:rsidRPr="00203FA6">
        <w:rPr>
          <w:rFonts w:ascii="Times New Roman" w:hAnsi="Times New Roman"/>
          <w:sz w:val="20"/>
          <w:szCs w:val="24"/>
        </w:rPr>
        <w:t>Olawumi</w:t>
      </w:r>
      <w:proofErr w:type="spellEnd"/>
      <w:r w:rsidRPr="00203FA6">
        <w:rPr>
          <w:rFonts w:ascii="Times New Roman" w:hAnsi="Times New Roman"/>
          <w:sz w:val="20"/>
          <w:szCs w:val="24"/>
        </w:rPr>
        <w:t xml:space="preserve">, S. O., </w:t>
      </w:r>
      <w:proofErr w:type="spellStart"/>
      <w:r w:rsidRPr="00203FA6">
        <w:rPr>
          <w:rFonts w:ascii="Times New Roman" w:hAnsi="Times New Roman"/>
          <w:sz w:val="20"/>
          <w:szCs w:val="24"/>
        </w:rPr>
        <w:t>Dudusola</w:t>
      </w:r>
      <w:proofErr w:type="spellEnd"/>
      <w:r w:rsidRPr="00203FA6">
        <w:rPr>
          <w:rFonts w:ascii="Times New Roman" w:hAnsi="Times New Roman"/>
          <w:sz w:val="20"/>
          <w:szCs w:val="24"/>
        </w:rPr>
        <w:t xml:space="preserve">, I. (2011). Assessment of long-term </w:t>
      </w:r>
      <w:proofErr w:type="spellStart"/>
      <w:r w:rsidRPr="00203FA6">
        <w:rPr>
          <w:rFonts w:ascii="Times New Roman" w:hAnsi="Times New Roman"/>
          <w:sz w:val="20"/>
          <w:szCs w:val="24"/>
        </w:rPr>
        <w:t>prorudction</w:t>
      </w:r>
      <w:proofErr w:type="spellEnd"/>
      <w:r w:rsidRPr="00203FA6">
        <w:rPr>
          <w:rFonts w:ascii="Times New Roman" w:hAnsi="Times New Roman"/>
          <w:sz w:val="20"/>
          <w:szCs w:val="24"/>
        </w:rPr>
        <w:t xml:space="preserve"> traits of three breed of exotic commercial layers in the dewed Savannah </w:t>
      </w:r>
      <w:r w:rsidRPr="00203FA6">
        <w:rPr>
          <w:rFonts w:ascii="Times New Roman" w:hAnsi="Times New Roman"/>
          <w:sz w:val="20"/>
          <w:szCs w:val="24"/>
        </w:rPr>
        <w:lastRenderedPageBreak/>
        <w:t>zone of Nigeria. Journal of Applied and Natural Science, 3(1): 20-24.</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proofErr w:type="spellStart"/>
      <w:r w:rsidRPr="00203FA6">
        <w:rPr>
          <w:rFonts w:ascii="Times New Roman" w:hAnsi="Times New Roman"/>
          <w:sz w:val="20"/>
          <w:szCs w:val="24"/>
        </w:rPr>
        <w:t>Oluwumi</w:t>
      </w:r>
      <w:proofErr w:type="spellEnd"/>
      <w:r w:rsidRPr="00203FA6">
        <w:rPr>
          <w:rFonts w:ascii="Times New Roman" w:hAnsi="Times New Roman"/>
          <w:sz w:val="20"/>
          <w:szCs w:val="24"/>
        </w:rPr>
        <w:t xml:space="preserve">, S. O. and </w:t>
      </w:r>
      <w:proofErr w:type="spellStart"/>
      <w:r w:rsidRPr="00203FA6">
        <w:rPr>
          <w:rFonts w:ascii="Times New Roman" w:hAnsi="Times New Roman"/>
          <w:sz w:val="20"/>
          <w:szCs w:val="24"/>
        </w:rPr>
        <w:t>Dudusola</w:t>
      </w:r>
      <w:proofErr w:type="spellEnd"/>
      <w:r w:rsidRPr="00203FA6">
        <w:rPr>
          <w:rFonts w:ascii="Times New Roman" w:hAnsi="Times New Roman"/>
          <w:sz w:val="20"/>
          <w:szCs w:val="24"/>
        </w:rPr>
        <w:t>, I. (2010). Effects of genotype and housing on reproductive performance of two strains of commercial layers in the dewed Savannah zone of Nigeria. Productive Agriculture and Technology, 6(1): 102-109.</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proofErr w:type="spellStart"/>
      <w:r w:rsidRPr="00203FA6">
        <w:rPr>
          <w:rFonts w:ascii="Times New Roman" w:hAnsi="Times New Roman"/>
          <w:sz w:val="20"/>
          <w:szCs w:val="24"/>
        </w:rPr>
        <w:t>Oyeagu</w:t>
      </w:r>
      <w:proofErr w:type="spellEnd"/>
      <w:r w:rsidRPr="00203FA6">
        <w:rPr>
          <w:rFonts w:ascii="Times New Roman" w:hAnsi="Times New Roman"/>
          <w:sz w:val="20"/>
          <w:szCs w:val="24"/>
        </w:rPr>
        <w:t xml:space="preserve">, C. E., </w:t>
      </w:r>
      <w:proofErr w:type="spellStart"/>
      <w:r w:rsidRPr="00203FA6">
        <w:rPr>
          <w:rFonts w:ascii="Times New Roman" w:hAnsi="Times New Roman"/>
          <w:sz w:val="20"/>
          <w:szCs w:val="24"/>
        </w:rPr>
        <w:t>Ani</w:t>
      </w:r>
      <w:proofErr w:type="spellEnd"/>
      <w:r w:rsidRPr="00203FA6">
        <w:rPr>
          <w:rFonts w:ascii="Times New Roman" w:hAnsi="Times New Roman"/>
          <w:sz w:val="20"/>
          <w:szCs w:val="24"/>
        </w:rPr>
        <w:t xml:space="preserve">, A. O., </w:t>
      </w:r>
      <w:proofErr w:type="spellStart"/>
      <w:r w:rsidRPr="00203FA6">
        <w:rPr>
          <w:rFonts w:ascii="Times New Roman" w:hAnsi="Times New Roman"/>
          <w:sz w:val="20"/>
          <w:szCs w:val="24"/>
        </w:rPr>
        <w:t>Egbu</w:t>
      </w:r>
      <w:proofErr w:type="spellEnd"/>
      <w:r w:rsidRPr="00203FA6">
        <w:rPr>
          <w:rFonts w:ascii="Times New Roman" w:hAnsi="Times New Roman"/>
          <w:sz w:val="20"/>
          <w:szCs w:val="24"/>
        </w:rPr>
        <w:t xml:space="preserve">, C. F., </w:t>
      </w:r>
      <w:proofErr w:type="spellStart"/>
      <w:r w:rsidRPr="00203FA6">
        <w:rPr>
          <w:rFonts w:ascii="Times New Roman" w:hAnsi="Times New Roman"/>
          <w:sz w:val="20"/>
          <w:szCs w:val="24"/>
        </w:rPr>
        <w:t>Udeh</w:t>
      </w:r>
      <w:proofErr w:type="spellEnd"/>
      <w:r w:rsidRPr="00203FA6">
        <w:rPr>
          <w:rFonts w:ascii="Times New Roman" w:hAnsi="Times New Roman"/>
          <w:sz w:val="20"/>
          <w:szCs w:val="24"/>
        </w:rPr>
        <w:t xml:space="preserve">, F. U. and </w:t>
      </w:r>
      <w:proofErr w:type="spellStart"/>
      <w:r w:rsidRPr="00203FA6">
        <w:rPr>
          <w:rFonts w:ascii="Times New Roman" w:hAnsi="Times New Roman"/>
          <w:sz w:val="20"/>
          <w:szCs w:val="24"/>
        </w:rPr>
        <w:t>Omumuabuike</w:t>
      </w:r>
      <w:proofErr w:type="spellEnd"/>
      <w:r w:rsidRPr="00203FA6">
        <w:rPr>
          <w:rFonts w:ascii="Times New Roman" w:hAnsi="Times New Roman"/>
          <w:sz w:val="20"/>
          <w:szCs w:val="24"/>
        </w:rPr>
        <w:t>, J. N. (2015). Comparative performance of Near Black and Sharer Brown hens fed self-compounded and commerce layers’ diets. Asian Journal of Science and Technology, 6(01): 940-946.</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proofErr w:type="spellStart"/>
      <w:r w:rsidRPr="00203FA6">
        <w:rPr>
          <w:rFonts w:ascii="Times New Roman" w:hAnsi="Times New Roman"/>
          <w:sz w:val="20"/>
          <w:szCs w:val="24"/>
        </w:rPr>
        <w:t>Padhi</w:t>
      </w:r>
      <w:proofErr w:type="spellEnd"/>
      <w:r w:rsidRPr="00203FA6">
        <w:rPr>
          <w:rFonts w:ascii="Times New Roman" w:hAnsi="Times New Roman"/>
          <w:sz w:val="20"/>
          <w:szCs w:val="24"/>
        </w:rPr>
        <w:t xml:space="preserve">, M. K., </w:t>
      </w:r>
      <w:proofErr w:type="spellStart"/>
      <w:r w:rsidRPr="00203FA6">
        <w:rPr>
          <w:rFonts w:ascii="Times New Roman" w:hAnsi="Times New Roman"/>
          <w:sz w:val="20"/>
          <w:szCs w:val="24"/>
        </w:rPr>
        <w:t>Chalterjee</w:t>
      </w:r>
      <w:proofErr w:type="spellEnd"/>
      <w:r w:rsidRPr="00203FA6">
        <w:rPr>
          <w:rFonts w:ascii="Times New Roman" w:hAnsi="Times New Roman"/>
          <w:sz w:val="20"/>
          <w:szCs w:val="24"/>
        </w:rPr>
        <w:t xml:space="preserve">, R. N., </w:t>
      </w:r>
      <w:proofErr w:type="spellStart"/>
      <w:r w:rsidRPr="00203FA6">
        <w:rPr>
          <w:rFonts w:ascii="Times New Roman" w:hAnsi="Times New Roman"/>
          <w:sz w:val="20"/>
          <w:szCs w:val="24"/>
        </w:rPr>
        <w:t>Haunshi</w:t>
      </w:r>
      <w:proofErr w:type="spellEnd"/>
      <w:r w:rsidRPr="00203FA6">
        <w:rPr>
          <w:rFonts w:ascii="Times New Roman" w:hAnsi="Times New Roman"/>
          <w:sz w:val="20"/>
          <w:szCs w:val="24"/>
        </w:rPr>
        <w:t xml:space="preserve">, S., </w:t>
      </w:r>
      <w:proofErr w:type="spellStart"/>
      <w:r w:rsidRPr="00203FA6">
        <w:rPr>
          <w:rFonts w:ascii="Times New Roman" w:hAnsi="Times New Roman"/>
          <w:sz w:val="20"/>
          <w:szCs w:val="24"/>
        </w:rPr>
        <w:t>Rajkumar</w:t>
      </w:r>
      <w:proofErr w:type="spellEnd"/>
      <w:r w:rsidRPr="00203FA6">
        <w:rPr>
          <w:rFonts w:ascii="Times New Roman" w:hAnsi="Times New Roman"/>
          <w:sz w:val="20"/>
          <w:szCs w:val="24"/>
        </w:rPr>
        <w:t>, U. (2013). Effects of age on egg quality in chicken. Indian Journal of Poultry Science, 48(1): 122-125.</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proofErr w:type="spellStart"/>
      <w:r w:rsidRPr="00203FA6">
        <w:rPr>
          <w:rFonts w:ascii="Times New Roman" w:hAnsi="Times New Roman"/>
          <w:sz w:val="20"/>
          <w:szCs w:val="24"/>
        </w:rPr>
        <w:t>Padhi</w:t>
      </w:r>
      <w:proofErr w:type="spellEnd"/>
      <w:r w:rsidRPr="00203FA6">
        <w:rPr>
          <w:rFonts w:ascii="Times New Roman" w:hAnsi="Times New Roman"/>
          <w:sz w:val="20"/>
          <w:szCs w:val="24"/>
        </w:rPr>
        <w:t xml:space="preserve">, M. K., </w:t>
      </w:r>
      <w:proofErr w:type="spellStart"/>
      <w:r w:rsidRPr="00203FA6">
        <w:rPr>
          <w:rFonts w:ascii="Times New Roman" w:hAnsi="Times New Roman"/>
          <w:sz w:val="20"/>
          <w:szCs w:val="24"/>
        </w:rPr>
        <w:t>Chatterjee</w:t>
      </w:r>
      <w:proofErr w:type="spellEnd"/>
      <w:r w:rsidRPr="00203FA6">
        <w:rPr>
          <w:rFonts w:ascii="Times New Roman" w:hAnsi="Times New Roman"/>
          <w:sz w:val="20"/>
          <w:szCs w:val="24"/>
        </w:rPr>
        <w:t xml:space="preserve">, R. N., </w:t>
      </w:r>
      <w:proofErr w:type="spellStart"/>
      <w:r w:rsidRPr="00203FA6">
        <w:rPr>
          <w:rFonts w:ascii="Times New Roman" w:hAnsi="Times New Roman"/>
          <w:sz w:val="20"/>
          <w:szCs w:val="24"/>
        </w:rPr>
        <w:t>Rajkumar</w:t>
      </w:r>
      <w:proofErr w:type="spellEnd"/>
      <w:r w:rsidRPr="00203FA6">
        <w:rPr>
          <w:rFonts w:ascii="Times New Roman" w:hAnsi="Times New Roman"/>
          <w:sz w:val="20"/>
          <w:szCs w:val="24"/>
        </w:rPr>
        <w:t xml:space="preserve">, U., </w:t>
      </w:r>
      <w:proofErr w:type="spellStart"/>
      <w:r w:rsidRPr="00203FA6">
        <w:rPr>
          <w:rFonts w:ascii="Times New Roman" w:hAnsi="Times New Roman"/>
          <w:sz w:val="20"/>
          <w:szCs w:val="24"/>
        </w:rPr>
        <w:t>Haunshi</w:t>
      </w:r>
      <w:proofErr w:type="spellEnd"/>
      <w:r w:rsidRPr="00203FA6">
        <w:rPr>
          <w:rFonts w:ascii="Times New Roman" w:hAnsi="Times New Roman"/>
          <w:sz w:val="20"/>
          <w:szCs w:val="24"/>
        </w:rPr>
        <w:t xml:space="preserve">, S., </w:t>
      </w:r>
      <w:proofErr w:type="spellStart"/>
      <w:r w:rsidRPr="00203FA6">
        <w:rPr>
          <w:rFonts w:ascii="Times New Roman" w:hAnsi="Times New Roman"/>
          <w:sz w:val="20"/>
          <w:szCs w:val="24"/>
        </w:rPr>
        <w:t>Nirunjan</w:t>
      </w:r>
      <w:proofErr w:type="spellEnd"/>
      <w:r w:rsidRPr="00203FA6">
        <w:rPr>
          <w:rFonts w:ascii="Times New Roman" w:hAnsi="Times New Roman"/>
          <w:sz w:val="20"/>
          <w:szCs w:val="24"/>
        </w:rPr>
        <w:t xml:space="preserve">, M., Panda, A. K., Reddy, M. R. and </w:t>
      </w:r>
      <w:proofErr w:type="spellStart"/>
      <w:r w:rsidRPr="00203FA6">
        <w:rPr>
          <w:rFonts w:ascii="Times New Roman" w:hAnsi="Times New Roman"/>
          <w:sz w:val="20"/>
          <w:szCs w:val="24"/>
        </w:rPr>
        <w:t>Bhanja</w:t>
      </w:r>
      <w:proofErr w:type="spellEnd"/>
      <w:r w:rsidRPr="00203FA6">
        <w:rPr>
          <w:rFonts w:ascii="Times New Roman" w:hAnsi="Times New Roman"/>
          <w:sz w:val="20"/>
          <w:szCs w:val="24"/>
        </w:rPr>
        <w:t xml:space="preserve">, S. K. (2015). Evaluation of </w:t>
      </w:r>
      <w:proofErr w:type="spellStart"/>
      <w:r w:rsidRPr="00203FA6">
        <w:rPr>
          <w:rFonts w:ascii="Times New Roman" w:hAnsi="Times New Roman"/>
          <w:sz w:val="20"/>
          <w:szCs w:val="24"/>
        </w:rPr>
        <w:t>Vanaraja</w:t>
      </w:r>
      <w:proofErr w:type="spellEnd"/>
      <w:r w:rsidRPr="00203FA6">
        <w:rPr>
          <w:rFonts w:ascii="Times New Roman" w:hAnsi="Times New Roman"/>
          <w:sz w:val="20"/>
          <w:szCs w:val="24"/>
        </w:rPr>
        <w:t xml:space="preserve"> male line (PDI) for different production and egg quality traits. Indian Journal of Animal Sciences, 85(6): 634-637.</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r w:rsidRPr="00203FA6">
        <w:rPr>
          <w:rFonts w:ascii="Times New Roman" w:hAnsi="Times New Roman"/>
          <w:sz w:val="20"/>
          <w:szCs w:val="24"/>
        </w:rPr>
        <w:t xml:space="preserve">Saki, A. A., </w:t>
      </w:r>
      <w:proofErr w:type="spellStart"/>
      <w:r w:rsidRPr="00203FA6">
        <w:rPr>
          <w:rFonts w:ascii="Times New Roman" w:hAnsi="Times New Roman"/>
          <w:sz w:val="20"/>
          <w:szCs w:val="24"/>
        </w:rPr>
        <w:t>Zamani</w:t>
      </w:r>
      <w:proofErr w:type="spellEnd"/>
      <w:r w:rsidRPr="00203FA6">
        <w:rPr>
          <w:rFonts w:ascii="Times New Roman" w:hAnsi="Times New Roman"/>
          <w:sz w:val="20"/>
          <w:szCs w:val="24"/>
        </w:rPr>
        <w:t xml:space="preserve">, P., </w:t>
      </w:r>
      <w:proofErr w:type="spellStart"/>
      <w:r w:rsidRPr="00203FA6">
        <w:rPr>
          <w:rFonts w:ascii="Times New Roman" w:hAnsi="Times New Roman"/>
          <w:sz w:val="20"/>
          <w:szCs w:val="24"/>
        </w:rPr>
        <w:t>Rahmati</w:t>
      </w:r>
      <w:proofErr w:type="spellEnd"/>
      <w:r w:rsidRPr="00203FA6">
        <w:rPr>
          <w:rFonts w:ascii="Times New Roman" w:hAnsi="Times New Roman"/>
          <w:sz w:val="20"/>
          <w:szCs w:val="24"/>
        </w:rPr>
        <w:t xml:space="preserve">, M. and </w:t>
      </w:r>
      <w:proofErr w:type="spellStart"/>
      <w:r w:rsidRPr="00203FA6">
        <w:rPr>
          <w:rFonts w:ascii="Times New Roman" w:hAnsi="Times New Roman"/>
          <w:sz w:val="20"/>
          <w:szCs w:val="24"/>
        </w:rPr>
        <w:t>Mahmoudi</w:t>
      </w:r>
      <w:proofErr w:type="spellEnd"/>
      <w:r w:rsidRPr="00203FA6">
        <w:rPr>
          <w:rFonts w:ascii="Times New Roman" w:hAnsi="Times New Roman"/>
          <w:sz w:val="20"/>
          <w:szCs w:val="24"/>
        </w:rPr>
        <w:t>, H. (2012). The effect of cage density on laying hen performance, egg quality and excretion minerals. Journal of Applied Poultry Resources, 21: 467-475.</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proofErr w:type="spellStart"/>
      <w:r w:rsidRPr="00203FA6">
        <w:rPr>
          <w:rFonts w:ascii="Times New Roman" w:hAnsi="Times New Roman"/>
          <w:sz w:val="20"/>
          <w:szCs w:val="24"/>
        </w:rPr>
        <w:t>Semmarom</w:t>
      </w:r>
      <w:proofErr w:type="spellEnd"/>
      <w:r w:rsidRPr="00203FA6">
        <w:rPr>
          <w:rFonts w:ascii="Times New Roman" w:hAnsi="Times New Roman"/>
          <w:sz w:val="20"/>
          <w:szCs w:val="24"/>
        </w:rPr>
        <w:t xml:space="preserve">, M., </w:t>
      </w:r>
      <w:proofErr w:type="spellStart"/>
      <w:r w:rsidRPr="00203FA6">
        <w:rPr>
          <w:rFonts w:ascii="Times New Roman" w:hAnsi="Times New Roman"/>
          <w:sz w:val="20"/>
          <w:szCs w:val="24"/>
        </w:rPr>
        <w:t>Sasidhar</w:t>
      </w:r>
      <w:proofErr w:type="spellEnd"/>
      <w:r w:rsidRPr="00203FA6">
        <w:rPr>
          <w:rFonts w:ascii="Times New Roman" w:hAnsi="Times New Roman"/>
          <w:sz w:val="20"/>
          <w:szCs w:val="24"/>
        </w:rPr>
        <w:t xml:space="preserve">, P. V. K., </w:t>
      </w:r>
      <w:proofErr w:type="spellStart"/>
      <w:r w:rsidRPr="00203FA6">
        <w:rPr>
          <w:rFonts w:ascii="Times New Roman" w:hAnsi="Times New Roman"/>
          <w:sz w:val="20"/>
          <w:szCs w:val="24"/>
        </w:rPr>
        <w:t>Majumdar</w:t>
      </w:r>
      <w:proofErr w:type="spellEnd"/>
      <w:r w:rsidRPr="00203FA6">
        <w:rPr>
          <w:rFonts w:ascii="Times New Roman" w:hAnsi="Times New Roman"/>
          <w:sz w:val="20"/>
          <w:szCs w:val="24"/>
        </w:rPr>
        <w:t xml:space="preserve">, S., </w:t>
      </w:r>
      <w:proofErr w:type="spellStart"/>
      <w:r w:rsidRPr="00203FA6">
        <w:rPr>
          <w:rFonts w:ascii="Times New Roman" w:hAnsi="Times New Roman"/>
          <w:sz w:val="20"/>
          <w:szCs w:val="24"/>
        </w:rPr>
        <w:t>Chander</w:t>
      </w:r>
      <w:proofErr w:type="spellEnd"/>
      <w:r w:rsidRPr="00203FA6">
        <w:rPr>
          <w:rFonts w:ascii="Times New Roman" w:hAnsi="Times New Roman"/>
          <w:sz w:val="20"/>
          <w:szCs w:val="24"/>
        </w:rPr>
        <w:t xml:space="preserve">, Y. and Mahesh, T. H. (2008). Adoption </w:t>
      </w:r>
      <w:proofErr w:type="spellStart"/>
      <w:r w:rsidRPr="00203FA6">
        <w:rPr>
          <w:rFonts w:ascii="Times New Roman" w:hAnsi="Times New Roman"/>
          <w:sz w:val="20"/>
          <w:szCs w:val="24"/>
        </w:rPr>
        <w:t>behaviour</w:t>
      </w:r>
      <w:proofErr w:type="spellEnd"/>
      <w:r w:rsidRPr="00203FA6">
        <w:rPr>
          <w:rFonts w:ascii="Times New Roman" w:hAnsi="Times New Roman"/>
          <w:sz w:val="20"/>
          <w:szCs w:val="24"/>
        </w:rPr>
        <w:t xml:space="preserve"> of </w:t>
      </w:r>
      <w:proofErr w:type="spellStart"/>
      <w:r w:rsidRPr="00203FA6">
        <w:rPr>
          <w:rFonts w:ascii="Times New Roman" w:hAnsi="Times New Roman"/>
          <w:sz w:val="20"/>
          <w:szCs w:val="24"/>
        </w:rPr>
        <w:t>Girivoga</w:t>
      </w:r>
      <w:proofErr w:type="spellEnd"/>
      <w:r w:rsidRPr="00203FA6">
        <w:rPr>
          <w:rFonts w:ascii="Times New Roman" w:hAnsi="Times New Roman"/>
          <w:sz w:val="20"/>
          <w:szCs w:val="24"/>
        </w:rPr>
        <w:t xml:space="preserve"> backyard poultry by farmers in </w:t>
      </w:r>
      <w:proofErr w:type="spellStart"/>
      <w:r w:rsidRPr="00203FA6">
        <w:rPr>
          <w:rFonts w:ascii="Times New Roman" w:hAnsi="Times New Roman"/>
          <w:sz w:val="20"/>
          <w:szCs w:val="24"/>
        </w:rPr>
        <w:t>Kamataka</w:t>
      </w:r>
      <w:proofErr w:type="spellEnd"/>
      <w:r w:rsidRPr="00203FA6">
        <w:rPr>
          <w:rFonts w:ascii="Times New Roman" w:hAnsi="Times New Roman"/>
          <w:sz w:val="20"/>
          <w:szCs w:val="24"/>
        </w:rPr>
        <w:t>. Indian Journal of Poultry Science, 43(3): 343-345.</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r w:rsidRPr="00203FA6">
        <w:rPr>
          <w:rFonts w:ascii="Times New Roman" w:hAnsi="Times New Roman"/>
          <w:sz w:val="20"/>
          <w:szCs w:val="24"/>
        </w:rPr>
        <w:t xml:space="preserve">Singh, B., Kumar, S. </w:t>
      </w:r>
      <w:proofErr w:type="spellStart"/>
      <w:r w:rsidRPr="00203FA6">
        <w:rPr>
          <w:rFonts w:ascii="Times New Roman" w:hAnsi="Times New Roman"/>
          <w:sz w:val="20"/>
          <w:szCs w:val="24"/>
        </w:rPr>
        <w:t>Kaur</w:t>
      </w:r>
      <w:proofErr w:type="spellEnd"/>
      <w:r w:rsidRPr="00203FA6">
        <w:rPr>
          <w:rFonts w:ascii="Times New Roman" w:hAnsi="Times New Roman"/>
          <w:sz w:val="20"/>
          <w:szCs w:val="24"/>
        </w:rPr>
        <w:t xml:space="preserve">, N. and </w:t>
      </w:r>
      <w:proofErr w:type="spellStart"/>
      <w:r w:rsidRPr="00203FA6">
        <w:rPr>
          <w:rFonts w:ascii="Times New Roman" w:hAnsi="Times New Roman"/>
          <w:sz w:val="20"/>
          <w:szCs w:val="24"/>
        </w:rPr>
        <w:t>Yadar</w:t>
      </w:r>
      <w:proofErr w:type="spellEnd"/>
      <w:r w:rsidRPr="00203FA6">
        <w:rPr>
          <w:rFonts w:ascii="Times New Roman" w:hAnsi="Times New Roman"/>
          <w:sz w:val="20"/>
          <w:szCs w:val="24"/>
        </w:rPr>
        <w:t xml:space="preserve"> S. N. (2009). Evaluation of external and internal egg quality traits of hill </w:t>
      </w:r>
      <w:proofErr w:type="spellStart"/>
      <w:r w:rsidRPr="00203FA6">
        <w:rPr>
          <w:rFonts w:ascii="Times New Roman" w:hAnsi="Times New Roman"/>
          <w:sz w:val="20"/>
          <w:szCs w:val="24"/>
        </w:rPr>
        <w:t>focol</w:t>
      </w:r>
      <w:proofErr w:type="spellEnd"/>
      <w:r w:rsidRPr="00203FA6">
        <w:rPr>
          <w:rFonts w:ascii="Times New Roman" w:hAnsi="Times New Roman"/>
          <w:sz w:val="20"/>
          <w:szCs w:val="24"/>
        </w:rPr>
        <w:t xml:space="preserve"> reared under backyard system. Indian Journal of Poultry Science 41; 25-29.</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r w:rsidRPr="00203FA6">
        <w:rPr>
          <w:rFonts w:ascii="Times New Roman" w:hAnsi="Times New Roman"/>
          <w:sz w:val="20"/>
          <w:szCs w:val="24"/>
        </w:rPr>
        <w:t xml:space="preserve">Singh, R. Cheng, K. M. and Silversides, F. G. (2008). Production performance and egg quality of four strains of laying hens kept in conventional cages and floor pens. TBC Poultry Science, 1-9. </w:t>
      </w:r>
      <w:proofErr w:type="spellStart"/>
      <w:r w:rsidRPr="00203FA6">
        <w:rPr>
          <w:rFonts w:ascii="Times New Roman" w:hAnsi="Times New Roman"/>
          <w:sz w:val="20"/>
          <w:szCs w:val="24"/>
        </w:rPr>
        <w:t>doi</w:t>
      </w:r>
      <w:proofErr w:type="spellEnd"/>
      <w:r w:rsidRPr="00203FA6">
        <w:rPr>
          <w:rFonts w:ascii="Times New Roman" w:hAnsi="Times New Roman"/>
          <w:sz w:val="20"/>
          <w:szCs w:val="24"/>
        </w:rPr>
        <w:t>: 10.3382/PS.2008-00237.</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proofErr w:type="spellStart"/>
      <w:r w:rsidRPr="00203FA6">
        <w:rPr>
          <w:rFonts w:ascii="Times New Roman" w:hAnsi="Times New Roman"/>
          <w:sz w:val="20"/>
          <w:szCs w:val="24"/>
        </w:rPr>
        <w:t>Somu</w:t>
      </w:r>
      <w:proofErr w:type="spellEnd"/>
      <w:r w:rsidRPr="00203FA6">
        <w:rPr>
          <w:rFonts w:ascii="Times New Roman" w:hAnsi="Times New Roman"/>
          <w:sz w:val="20"/>
          <w:szCs w:val="24"/>
        </w:rPr>
        <w:t xml:space="preserve">, Y. (2015). Comparative study of </w:t>
      </w:r>
      <w:proofErr w:type="spellStart"/>
      <w:r w:rsidRPr="00203FA6">
        <w:rPr>
          <w:rFonts w:ascii="Times New Roman" w:hAnsi="Times New Roman"/>
          <w:sz w:val="20"/>
          <w:szCs w:val="24"/>
        </w:rPr>
        <w:t>Giriroja</w:t>
      </w:r>
      <w:proofErr w:type="spellEnd"/>
      <w:r w:rsidRPr="00203FA6">
        <w:rPr>
          <w:rFonts w:ascii="Times New Roman" w:hAnsi="Times New Roman"/>
          <w:sz w:val="20"/>
          <w:szCs w:val="24"/>
        </w:rPr>
        <w:t xml:space="preserve"> and </w:t>
      </w:r>
      <w:proofErr w:type="spellStart"/>
      <w:r w:rsidRPr="00203FA6">
        <w:rPr>
          <w:rFonts w:ascii="Times New Roman" w:hAnsi="Times New Roman"/>
          <w:sz w:val="20"/>
          <w:szCs w:val="24"/>
        </w:rPr>
        <w:t>Desi</w:t>
      </w:r>
      <w:proofErr w:type="spellEnd"/>
      <w:r w:rsidRPr="00203FA6">
        <w:rPr>
          <w:rFonts w:ascii="Times New Roman" w:hAnsi="Times New Roman"/>
          <w:sz w:val="20"/>
          <w:szCs w:val="24"/>
        </w:rPr>
        <w:t xml:space="preserve"> birds under backyard system of rearing in farmers field. Veterinary Science Research Journal, 6(2): 100-102.</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proofErr w:type="spellStart"/>
      <w:r w:rsidRPr="00203FA6">
        <w:rPr>
          <w:rFonts w:ascii="Times New Roman" w:hAnsi="Times New Roman"/>
          <w:sz w:val="20"/>
          <w:szCs w:val="24"/>
        </w:rPr>
        <w:t>Sreenlvas</w:t>
      </w:r>
      <w:proofErr w:type="spellEnd"/>
      <w:r w:rsidRPr="00203FA6">
        <w:rPr>
          <w:rFonts w:ascii="Times New Roman" w:hAnsi="Times New Roman"/>
          <w:sz w:val="20"/>
          <w:szCs w:val="24"/>
        </w:rPr>
        <w:t xml:space="preserve">, D. </w:t>
      </w:r>
      <w:proofErr w:type="spellStart"/>
      <w:r w:rsidRPr="00203FA6">
        <w:rPr>
          <w:rFonts w:ascii="Times New Roman" w:hAnsi="Times New Roman"/>
          <w:sz w:val="20"/>
          <w:szCs w:val="24"/>
        </w:rPr>
        <w:t>Prakash</w:t>
      </w:r>
      <w:proofErr w:type="spellEnd"/>
      <w:r w:rsidRPr="00203FA6">
        <w:rPr>
          <w:rFonts w:ascii="Times New Roman" w:hAnsi="Times New Roman"/>
          <w:sz w:val="20"/>
          <w:szCs w:val="24"/>
        </w:rPr>
        <w:t xml:space="preserve">, M. G., </w:t>
      </w:r>
      <w:proofErr w:type="spellStart"/>
      <w:r w:rsidRPr="00203FA6">
        <w:rPr>
          <w:rFonts w:ascii="Times New Roman" w:hAnsi="Times New Roman"/>
          <w:sz w:val="20"/>
          <w:szCs w:val="24"/>
        </w:rPr>
        <w:t>Mahender</w:t>
      </w:r>
      <w:proofErr w:type="spellEnd"/>
      <w:r w:rsidRPr="00203FA6">
        <w:rPr>
          <w:rFonts w:ascii="Times New Roman" w:hAnsi="Times New Roman"/>
          <w:sz w:val="20"/>
          <w:szCs w:val="24"/>
        </w:rPr>
        <w:t xml:space="preserve">, M., </w:t>
      </w:r>
      <w:proofErr w:type="spellStart"/>
      <w:r w:rsidRPr="00203FA6">
        <w:rPr>
          <w:rFonts w:ascii="Times New Roman" w:hAnsi="Times New Roman"/>
          <w:sz w:val="20"/>
          <w:szCs w:val="24"/>
        </w:rPr>
        <w:t>Chatterjee</w:t>
      </w:r>
      <w:proofErr w:type="spellEnd"/>
      <w:r w:rsidRPr="00203FA6">
        <w:rPr>
          <w:rFonts w:ascii="Times New Roman" w:hAnsi="Times New Roman"/>
          <w:sz w:val="20"/>
          <w:szCs w:val="24"/>
        </w:rPr>
        <w:t xml:space="preserve">, R. N. (2013). Genetic analysis of egg quality traits in white </w:t>
      </w:r>
      <w:proofErr w:type="spellStart"/>
      <w:r w:rsidRPr="00203FA6">
        <w:rPr>
          <w:rFonts w:ascii="Times New Roman" w:hAnsi="Times New Roman"/>
          <w:sz w:val="20"/>
          <w:szCs w:val="24"/>
        </w:rPr>
        <w:t>leghom</w:t>
      </w:r>
      <w:proofErr w:type="spellEnd"/>
      <w:r w:rsidRPr="00203FA6">
        <w:rPr>
          <w:rFonts w:ascii="Times New Roman" w:hAnsi="Times New Roman"/>
          <w:sz w:val="20"/>
          <w:szCs w:val="24"/>
        </w:rPr>
        <w:t xml:space="preserve"> chicken. Veterinary World; 6(5): 263-266, doi:10. 5455/ vetworld.2013263-206.</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proofErr w:type="spellStart"/>
      <w:r w:rsidRPr="00203FA6">
        <w:rPr>
          <w:rFonts w:ascii="Times New Roman" w:hAnsi="Times New Roman"/>
          <w:sz w:val="20"/>
          <w:szCs w:val="24"/>
        </w:rPr>
        <w:t>Svobodova</w:t>
      </w:r>
      <w:proofErr w:type="spellEnd"/>
      <w:r w:rsidRPr="00203FA6">
        <w:rPr>
          <w:rFonts w:ascii="Times New Roman" w:hAnsi="Times New Roman"/>
          <w:sz w:val="20"/>
          <w:szCs w:val="24"/>
        </w:rPr>
        <w:t xml:space="preserve">, J., </w:t>
      </w:r>
      <w:proofErr w:type="spellStart"/>
      <w:r w:rsidRPr="00203FA6">
        <w:rPr>
          <w:rFonts w:ascii="Times New Roman" w:hAnsi="Times New Roman"/>
          <w:sz w:val="20"/>
          <w:szCs w:val="24"/>
        </w:rPr>
        <w:t>Tumova</w:t>
      </w:r>
      <w:proofErr w:type="spellEnd"/>
      <w:r w:rsidRPr="00203FA6">
        <w:rPr>
          <w:rFonts w:ascii="Times New Roman" w:hAnsi="Times New Roman"/>
          <w:sz w:val="20"/>
          <w:szCs w:val="24"/>
        </w:rPr>
        <w:t xml:space="preserve">, E. and </w:t>
      </w:r>
      <w:proofErr w:type="spellStart"/>
      <w:r w:rsidRPr="00203FA6">
        <w:rPr>
          <w:rFonts w:ascii="Times New Roman" w:hAnsi="Times New Roman"/>
          <w:sz w:val="20"/>
          <w:szCs w:val="24"/>
        </w:rPr>
        <w:t>Enghmaierova</w:t>
      </w:r>
      <w:proofErr w:type="spellEnd"/>
      <w:r w:rsidRPr="00203FA6">
        <w:rPr>
          <w:rFonts w:ascii="Times New Roman" w:hAnsi="Times New Roman"/>
          <w:sz w:val="20"/>
          <w:szCs w:val="24"/>
        </w:rPr>
        <w:t xml:space="preserve">, M. (2014). The effect of housing system on egg </w:t>
      </w:r>
      <w:r w:rsidRPr="00203FA6">
        <w:rPr>
          <w:rFonts w:ascii="Times New Roman" w:hAnsi="Times New Roman"/>
          <w:sz w:val="20"/>
          <w:szCs w:val="24"/>
        </w:rPr>
        <w:lastRenderedPageBreak/>
        <w:t xml:space="preserve">quality of </w:t>
      </w:r>
      <w:proofErr w:type="spellStart"/>
      <w:r w:rsidRPr="00203FA6">
        <w:rPr>
          <w:rFonts w:ascii="Times New Roman" w:hAnsi="Times New Roman"/>
          <w:sz w:val="20"/>
          <w:szCs w:val="24"/>
        </w:rPr>
        <w:t>Lohmann</w:t>
      </w:r>
      <w:proofErr w:type="spellEnd"/>
      <w:r w:rsidRPr="00203FA6">
        <w:rPr>
          <w:rFonts w:ascii="Times New Roman" w:hAnsi="Times New Roman"/>
          <w:sz w:val="20"/>
          <w:szCs w:val="24"/>
        </w:rPr>
        <w:t xml:space="preserve"> white and Czech hen. </w:t>
      </w:r>
      <w:proofErr w:type="spellStart"/>
      <w:r w:rsidRPr="00203FA6">
        <w:rPr>
          <w:rFonts w:ascii="Times New Roman" w:hAnsi="Times New Roman"/>
          <w:sz w:val="20"/>
          <w:szCs w:val="24"/>
        </w:rPr>
        <w:t>Acta</w:t>
      </w:r>
      <w:proofErr w:type="spellEnd"/>
      <w:r w:rsidRPr="00203FA6">
        <w:rPr>
          <w:rFonts w:ascii="Times New Roman" w:hAnsi="Times New Roman"/>
          <w:sz w:val="20"/>
          <w:szCs w:val="24"/>
        </w:rPr>
        <w:t xml:space="preserve"> </w:t>
      </w:r>
      <w:proofErr w:type="spellStart"/>
      <w:r w:rsidRPr="00203FA6">
        <w:rPr>
          <w:rFonts w:ascii="Times New Roman" w:hAnsi="Times New Roman"/>
          <w:sz w:val="20"/>
          <w:szCs w:val="24"/>
        </w:rPr>
        <w:t>Cytotechu</w:t>
      </w:r>
      <w:proofErr w:type="spellEnd"/>
      <w:r w:rsidRPr="00203FA6">
        <w:rPr>
          <w:rFonts w:ascii="Times New Roman" w:hAnsi="Times New Roman"/>
          <w:sz w:val="20"/>
          <w:szCs w:val="24"/>
        </w:rPr>
        <w:t>, 17(2): 44-46.</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proofErr w:type="spellStart"/>
      <w:r w:rsidRPr="00203FA6">
        <w:rPr>
          <w:rFonts w:ascii="Times New Roman" w:hAnsi="Times New Roman"/>
          <w:sz w:val="20"/>
          <w:szCs w:val="24"/>
        </w:rPr>
        <w:t>Swiatkiewicz</w:t>
      </w:r>
      <w:proofErr w:type="spellEnd"/>
      <w:r w:rsidRPr="00203FA6">
        <w:rPr>
          <w:rFonts w:ascii="Times New Roman" w:hAnsi="Times New Roman"/>
          <w:sz w:val="20"/>
          <w:szCs w:val="24"/>
        </w:rPr>
        <w:t xml:space="preserve">, S., </w:t>
      </w:r>
      <w:proofErr w:type="spellStart"/>
      <w:r w:rsidRPr="00203FA6">
        <w:rPr>
          <w:rFonts w:ascii="Times New Roman" w:hAnsi="Times New Roman"/>
          <w:sz w:val="20"/>
          <w:szCs w:val="24"/>
        </w:rPr>
        <w:t>Swiatkiewicz</w:t>
      </w:r>
      <w:proofErr w:type="spellEnd"/>
      <w:r w:rsidRPr="00203FA6">
        <w:rPr>
          <w:rFonts w:ascii="Times New Roman" w:hAnsi="Times New Roman"/>
          <w:sz w:val="20"/>
          <w:szCs w:val="24"/>
        </w:rPr>
        <w:t xml:space="preserve">, M., </w:t>
      </w:r>
      <w:proofErr w:type="spellStart"/>
      <w:r w:rsidRPr="00203FA6">
        <w:rPr>
          <w:rFonts w:ascii="Times New Roman" w:hAnsi="Times New Roman"/>
          <w:sz w:val="20"/>
          <w:szCs w:val="24"/>
        </w:rPr>
        <w:t>Arczewska-Mosek</w:t>
      </w:r>
      <w:proofErr w:type="spellEnd"/>
      <w:r w:rsidRPr="00203FA6">
        <w:rPr>
          <w:rFonts w:ascii="Times New Roman" w:hAnsi="Times New Roman"/>
          <w:sz w:val="20"/>
          <w:szCs w:val="24"/>
        </w:rPr>
        <w:t>, A.</w:t>
      </w:r>
      <w:r w:rsidR="00626923" w:rsidRPr="00203FA6">
        <w:rPr>
          <w:rFonts w:ascii="Times New Roman" w:hAnsi="Times New Roman"/>
          <w:sz w:val="20"/>
          <w:szCs w:val="24"/>
        </w:rPr>
        <w:t xml:space="preserve"> &amp; </w:t>
      </w:r>
      <w:proofErr w:type="spellStart"/>
      <w:r w:rsidRPr="00203FA6">
        <w:rPr>
          <w:rFonts w:ascii="Times New Roman" w:hAnsi="Times New Roman"/>
          <w:sz w:val="20"/>
          <w:szCs w:val="24"/>
        </w:rPr>
        <w:t>Jozefiak</w:t>
      </w:r>
      <w:proofErr w:type="spellEnd"/>
      <w:r w:rsidRPr="00203FA6">
        <w:rPr>
          <w:rFonts w:ascii="Times New Roman" w:hAnsi="Times New Roman"/>
          <w:sz w:val="20"/>
          <w:szCs w:val="24"/>
        </w:rPr>
        <w:t>, D. (2014). Genetically modified feeds and then effect on the metabolic parameters of food producing animals: A review of recent studies.</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proofErr w:type="spellStart"/>
      <w:r w:rsidRPr="00203FA6">
        <w:rPr>
          <w:rFonts w:ascii="Times New Roman" w:hAnsi="Times New Roman"/>
          <w:sz w:val="20"/>
          <w:szCs w:val="24"/>
        </w:rPr>
        <w:t>Tadesse</w:t>
      </w:r>
      <w:proofErr w:type="spellEnd"/>
      <w:r w:rsidRPr="00203FA6">
        <w:rPr>
          <w:rFonts w:ascii="Times New Roman" w:hAnsi="Times New Roman"/>
          <w:sz w:val="20"/>
          <w:szCs w:val="24"/>
        </w:rPr>
        <w:t xml:space="preserve">, D., </w:t>
      </w:r>
      <w:proofErr w:type="spellStart"/>
      <w:r w:rsidRPr="00203FA6">
        <w:rPr>
          <w:rFonts w:ascii="Times New Roman" w:hAnsi="Times New Roman"/>
          <w:sz w:val="20"/>
          <w:szCs w:val="24"/>
        </w:rPr>
        <w:t>Esatn</w:t>
      </w:r>
      <w:proofErr w:type="spellEnd"/>
      <w:r w:rsidRPr="00203FA6">
        <w:rPr>
          <w:rFonts w:ascii="Times New Roman" w:hAnsi="Times New Roman"/>
          <w:sz w:val="20"/>
          <w:szCs w:val="24"/>
        </w:rPr>
        <w:t xml:space="preserve"> W. </w:t>
      </w:r>
      <w:proofErr w:type="spellStart"/>
      <w:r w:rsidRPr="00203FA6">
        <w:rPr>
          <w:rFonts w:ascii="Times New Roman" w:hAnsi="Times New Roman"/>
          <w:sz w:val="20"/>
          <w:szCs w:val="24"/>
        </w:rPr>
        <w:t>Girma</w:t>
      </w:r>
      <w:proofErr w:type="spellEnd"/>
      <w:r w:rsidRPr="00203FA6">
        <w:rPr>
          <w:rFonts w:ascii="Times New Roman" w:hAnsi="Times New Roman"/>
          <w:sz w:val="20"/>
          <w:szCs w:val="24"/>
        </w:rPr>
        <w:t xml:space="preserve">, M., </w:t>
      </w:r>
      <w:proofErr w:type="spellStart"/>
      <w:r w:rsidRPr="00203FA6">
        <w:rPr>
          <w:rFonts w:ascii="Times New Roman" w:hAnsi="Times New Roman"/>
          <w:sz w:val="20"/>
          <w:szCs w:val="24"/>
        </w:rPr>
        <w:t>Dessie</w:t>
      </w:r>
      <w:proofErr w:type="spellEnd"/>
      <w:r w:rsidRPr="00203FA6">
        <w:rPr>
          <w:rFonts w:ascii="Times New Roman" w:hAnsi="Times New Roman"/>
          <w:sz w:val="20"/>
          <w:szCs w:val="24"/>
        </w:rPr>
        <w:t xml:space="preserve">, T. (2015). Comparative study on some egg quality traits of exotic chicken in different production system in fact </w:t>
      </w:r>
      <w:proofErr w:type="spellStart"/>
      <w:r w:rsidRPr="00203FA6">
        <w:rPr>
          <w:rFonts w:ascii="Times New Roman" w:hAnsi="Times New Roman"/>
          <w:sz w:val="20"/>
          <w:szCs w:val="24"/>
        </w:rPr>
        <w:t>Shena</w:t>
      </w:r>
      <w:proofErr w:type="spellEnd"/>
      <w:r w:rsidRPr="00203FA6">
        <w:rPr>
          <w:rFonts w:ascii="Times New Roman" w:hAnsi="Times New Roman"/>
          <w:sz w:val="20"/>
          <w:szCs w:val="24"/>
        </w:rPr>
        <w:t>, Ethiopic Africa Journal of Agricultural Research 10(9): 1016-1021.</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proofErr w:type="spellStart"/>
      <w:r w:rsidRPr="00203FA6">
        <w:rPr>
          <w:rFonts w:ascii="Times New Roman" w:hAnsi="Times New Roman"/>
          <w:sz w:val="20"/>
          <w:szCs w:val="24"/>
        </w:rPr>
        <w:t>Tadesse</w:t>
      </w:r>
      <w:proofErr w:type="spellEnd"/>
      <w:r w:rsidRPr="00203FA6">
        <w:rPr>
          <w:rFonts w:ascii="Times New Roman" w:hAnsi="Times New Roman"/>
          <w:sz w:val="20"/>
          <w:szCs w:val="24"/>
        </w:rPr>
        <w:t xml:space="preserve">, D., Singh, H., </w:t>
      </w:r>
      <w:proofErr w:type="spellStart"/>
      <w:r w:rsidRPr="00203FA6">
        <w:rPr>
          <w:rFonts w:ascii="Times New Roman" w:hAnsi="Times New Roman"/>
          <w:sz w:val="20"/>
          <w:szCs w:val="24"/>
        </w:rPr>
        <w:t>Megistu</w:t>
      </w:r>
      <w:proofErr w:type="spellEnd"/>
      <w:r w:rsidRPr="00203FA6">
        <w:rPr>
          <w:rFonts w:ascii="Times New Roman" w:hAnsi="Times New Roman"/>
          <w:sz w:val="20"/>
          <w:szCs w:val="24"/>
        </w:rPr>
        <w:t xml:space="preserve">, A. </w:t>
      </w:r>
      <w:proofErr w:type="spellStart"/>
      <w:r w:rsidRPr="00203FA6">
        <w:rPr>
          <w:rFonts w:ascii="Times New Roman" w:hAnsi="Times New Roman"/>
          <w:sz w:val="20"/>
          <w:szCs w:val="24"/>
        </w:rPr>
        <w:t>Esatu</w:t>
      </w:r>
      <w:proofErr w:type="spellEnd"/>
      <w:r w:rsidRPr="00203FA6">
        <w:rPr>
          <w:rFonts w:ascii="Times New Roman" w:hAnsi="Times New Roman"/>
          <w:sz w:val="20"/>
          <w:szCs w:val="24"/>
        </w:rPr>
        <w:t xml:space="preserve">, W. and </w:t>
      </w:r>
      <w:proofErr w:type="spellStart"/>
      <w:r w:rsidRPr="00203FA6">
        <w:rPr>
          <w:rFonts w:ascii="Times New Roman" w:hAnsi="Times New Roman"/>
          <w:sz w:val="20"/>
          <w:szCs w:val="24"/>
        </w:rPr>
        <w:t>Dessie</w:t>
      </w:r>
      <w:proofErr w:type="spellEnd"/>
      <w:r w:rsidRPr="00203FA6">
        <w:rPr>
          <w:rFonts w:ascii="Times New Roman" w:hAnsi="Times New Roman"/>
          <w:sz w:val="20"/>
          <w:szCs w:val="24"/>
        </w:rPr>
        <w:t xml:space="preserve">, T. (2013). Study on Productive performances and egg quality traits of exotic chickens under village production system in East </w:t>
      </w:r>
      <w:proofErr w:type="spellStart"/>
      <w:r w:rsidRPr="00203FA6">
        <w:rPr>
          <w:rFonts w:ascii="Times New Roman" w:hAnsi="Times New Roman"/>
          <w:sz w:val="20"/>
          <w:szCs w:val="24"/>
        </w:rPr>
        <w:t>Sherria</w:t>
      </w:r>
      <w:proofErr w:type="spellEnd"/>
      <w:r w:rsidRPr="00203FA6">
        <w:rPr>
          <w:rFonts w:ascii="Times New Roman" w:hAnsi="Times New Roman"/>
          <w:sz w:val="20"/>
          <w:szCs w:val="24"/>
        </w:rPr>
        <w:t>, Ethiopia African Journal of Agricultural 8(13): 1123-1128.</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proofErr w:type="spellStart"/>
      <w:r w:rsidRPr="00203FA6">
        <w:rPr>
          <w:rFonts w:ascii="Times New Roman" w:hAnsi="Times New Roman"/>
          <w:sz w:val="20"/>
          <w:szCs w:val="24"/>
        </w:rPr>
        <w:t>Tadesse</w:t>
      </w:r>
      <w:proofErr w:type="spellEnd"/>
      <w:r w:rsidRPr="00203FA6">
        <w:rPr>
          <w:rFonts w:ascii="Times New Roman" w:hAnsi="Times New Roman"/>
          <w:sz w:val="20"/>
          <w:szCs w:val="24"/>
        </w:rPr>
        <w:t xml:space="preserve">, G., </w:t>
      </w:r>
      <w:proofErr w:type="spellStart"/>
      <w:r w:rsidRPr="00203FA6">
        <w:rPr>
          <w:rFonts w:ascii="Times New Roman" w:hAnsi="Times New Roman"/>
          <w:sz w:val="20"/>
          <w:szCs w:val="24"/>
        </w:rPr>
        <w:t>Mengistu</w:t>
      </w:r>
      <w:proofErr w:type="spellEnd"/>
      <w:r w:rsidRPr="00203FA6">
        <w:rPr>
          <w:rFonts w:ascii="Times New Roman" w:hAnsi="Times New Roman"/>
          <w:sz w:val="20"/>
          <w:szCs w:val="24"/>
        </w:rPr>
        <w:t xml:space="preserve">, A. and </w:t>
      </w:r>
      <w:proofErr w:type="spellStart"/>
      <w:r w:rsidRPr="00203FA6">
        <w:rPr>
          <w:rFonts w:ascii="Times New Roman" w:hAnsi="Times New Roman"/>
          <w:sz w:val="20"/>
          <w:szCs w:val="24"/>
        </w:rPr>
        <w:t>Tamir</w:t>
      </w:r>
      <w:proofErr w:type="spellEnd"/>
      <w:r w:rsidRPr="00203FA6">
        <w:rPr>
          <w:rFonts w:ascii="Times New Roman" w:hAnsi="Times New Roman"/>
          <w:sz w:val="20"/>
          <w:szCs w:val="24"/>
        </w:rPr>
        <w:t xml:space="preserve">, B. A. (2016). Evaluation of the egg production performance in </w:t>
      </w:r>
      <w:proofErr w:type="spellStart"/>
      <w:r w:rsidRPr="00203FA6">
        <w:rPr>
          <w:rFonts w:ascii="Times New Roman" w:hAnsi="Times New Roman"/>
          <w:sz w:val="20"/>
          <w:szCs w:val="24"/>
        </w:rPr>
        <w:t>Bovns</w:t>
      </w:r>
      <w:proofErr w:type="spellEnd"/>
      <w:r w:rsidRPr="00203FA6">
        <w:rPr>
          <w:rFonts w:ascii="Times New Roman" w:hAnsi="Times New Roman"/>
          <w:sz w:val="20"/>
          <w:szCs w:val="24"/>
        </w:rPr>
        <w:t xml:space="preserve"> Browns and </w:t>
      </w:r>
      <w:proofErr w:type="spellStart"/>
      <w:r w:rsidRPr="00203FA6">
        <w:rPr>
          <w:rFonts w:ascii="Times New Roman" w:hAnsi="Times New Roman"/>
          <w:sz w:val="20"/>
          <w:szCs w:val="24"/>
        </w:rPr>
        <w:t>Koekoek</w:t>
      </w:r>
      <w:proofErr w:type="spellEnd"/>
      <w:r w:rsidRPr="00203FA6">
        <w:rPr>
          <w:rFonts w:ascii="Times New Roman" w:hAnsi="Times New Roman"/>
          <w:sz w:val="20"/>
          <w:szCs w:val="24"/>
        </w:rPr>
        <w:t xml:space="preserve"> chicken breeds under varied seasons and feeding regions in South </w:t>
      </w:r>
      <w:proofErr w:type="spellStart"/>
      <w:r w:rsidRPr="00203FA6">
        <w:rPr>
          <w:rFonts w:ascii="Times New Roman" w:hAnsi="Times New Roman"/>
          <w:sz w:val="20"/>
          <w:szCs w:val="24"/>
        </w:rPr>
        <w:t>Wollo</w:t>
      </w:r>
      <w:proofErr w:type="spellEnd"/>
      <w:r w:rsidRPr="00203FA6">
        <w:rPr>
          <w:rFonts w:ascii="Times New Roman" w:hAnsi="Times New Roman"/>
          <w:sz w:val="20"/>
          <w:szCs w:val="24"/>
        </w:rPr>
        <w:t xml:space="preserve"> zone, Ethiopia Global Veterinarian, 17(4): 318-324.</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proofErr w:type="spellStart"/>
      <w:r w:rsidRPr="00203FA6">
        <w:rPr>
          <w:rFonts w:ascii="Times New Roman" w:hAnsi="Times New Roman"/>
          <w:sz w:val="20"/>
          <w:szCs w:val="24"/>
        </w:rPr>
        <w:t>Tah</w:t>
      </w:r>
      <w:proofErr w:type="spellEnd"/>
      <w:r w:rsidRPr="00203FA6">
        <w:rPr>
          <w:rFonts w:ascii="Times New Roman" w:hAnsi="Times New Roman"/>
          <w:sz w:val="20"/>
          <w:szCs w:val="24"/>
        </w:rPr>
        <w:t xml:space="preserve">, A. E. and </w:t>
      </w:r>
      <w:proofErr w:type="spellStart"/>
      <w:r w:rsidRPr="00203FA6">
        <w:rPr>
          <w:rFonts w:ascii="Times New Roman" w:hAnsi="Times New Roman"/>
          <w:sz w:val="20"/>
          <w:szCs w:val="24"/>
        </w:rPr>
        <w:t>AbdEl-Ghany</w:t>
      </w:r>
      <w:proofErr w:type="spellEnd"/>
      <w:r w:rsidRPr="00203FA6">
        <w:rPr>
          <w:rFonts w:ascii="Times New Roman" w:hAnsi="Times New Roman"/>
          <w:sz w:val="20"/>
          <w:szCs w:val="24"/>
        </w:rPr>
        <w:t>, E. A. (2013). Improving production traits for El-</w:t>
      </w:r>
      <w:proofErr w:type="spellStart"/>
      <w:r w:rsidRPr="00203FA6">
        <w:rPr>
          <w:rFonts w:ascii="Times New Roman" w:hAnsi="Times New Roman"/>
          <w:sz w:val="20"/>
          <w:szCs w:val="24"/>
        </w:rPr>
        <w:t>salama</w:t>
      </w:r>
      <w:proofErr w:type="spellEnd"/>
      <w:r w:rsidRPr="00203FA6">
        <w:rPr>
          <w:rFonts w:ascii="Times New Roman" w:hAnsi="Times New Roman"/>
          <w:sz w:val="20"/>
          <w:szCs w:val="24"/>
        </w:rPr>
        <w:t xml:space="preserve"> and </w:t>
      </w:r>
      <w:proofErr w:type="spellStart"/>
      <w:r w:rsidRPr="00203FA6">
        <w:rPr>
          <w:rFonts w:ascii="Times New Roman" w:hAnsi="Times New Roman"/>
          <w:sz w:val="20"/>
          <w:szCs w:val="24"/>
        </w:rPr>
        <w:t>Manadarah</w:t>
      </w:r>
      <w:proofErr w:type="spellEnd"/>
      <w:r w:rsidRPr="00203FA6">
        <w:rPr>
          <w:rFonts w:ascii="Times New Roman" w:hAnsi="Times New Roman"/>
          <w:sz w:val="20"/>
          <w:szCs w:val="24"/>
        </w:rPr>
        <w:t xml:space="preserve"> chicken strains by crossing I- estimation of crossbreeding effects for growth production traits. Alexandria Journal of Veterinary Sciences, 39: 18-30.</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proofErr w:type="spellStart"/>
      <w:r w:rsidRPr="00203FA6">
        <w:rPr>
          <w:rFonts w:ascii="Times New Roman" w:hAnsi="Times New Roman"/>
          <w:sz w:val="20"/>
          <w:szCs w:val="24"/>
        </w:rPr>
        <w:t>Thiruvenkadan</w:t>
      </w:r>
      <w:proofErr w:type="spellEnd"/>
      <w:r w:rsidRPr="00203FA6">
        <w:rPr>
          <w:rFonts w:ascii="Times New Roman" w:hAnsi="Times New Roman"/>
          <w:sz w:val="20"/>
          <w:szCs w:val="24"/>
        </w:rPr>
        <w:t xml:space="preserve">, A. K., </w:t>
      </w:r>
      <w:proofErr w:type="spellStart"/>
      <w:r w:rsidRPr="00203FA6">
        <w:rPr>
          <w:rFonts w:ascii="Times New Roman" w:hAnsi="Times New Roman"/>
          <w:sz w:val="20"/>
          <w:szCs w:val="24"/>
        </w:rPr>
        <w:t>Panneerselvam</w:t>
      </w:r>
      <w:proofErr w:type="spellEnd"/>
      <w:r w:rsidRPr="00203FA6">
        <w:rPr>
          <w:rFonts w:ascii="Times New Roman" w:hAnsi="Times New Roman"/>
          <w:sz w:val="20"/>
          <w:szCs w:val="24"/>
        </w:rPr>
        <w:t>, S.</w:t>
      </w:r>
      <w:r w:rsidR="00626923" w:rsidRPr="00203FA6">
        <w:rPr>
          <w:rFonts w:ascii="Times New Roman" w:hAnsi="Times New Roman"/>
          <w:sz w:val="20"/>
          <w:szCs w:val="24"/>
        </w:rPr>
        <w:t xml:space="preserve"> &amp; </w:t>
      </w:r>
      <w:proofErr w:type="spellStart"/>
      <w:r w:rsidRPr="00203FA6">
        <w:rPr>
          <w:rFonts w:ascii="Times New Roman" w:hAnsi="Times New Roman"/>
          <w:sz w:val="20"/>
          <w:szCs w:val="24"/>
        </w:rPr>
        <w:t>Prabakarom</w:t>
      </w:r>
      <w:proofErr w:type="spellEnd"/>
      <w:r w:rsidRPr="00203FA6">
        <w:rPr>
          <w:rFonts w:ascii="Times New Roman" w:hAnsi="Times New Roman"/>
          <w:sz w:val="20"/>
          <w:szCs w:val="24"/>
        </w:rPr>
        <w:t xml:space="preserve">, R. (2010). Layer breeding strategies: An overview. World’s </w:t>
      </w:r>
      <w:r w:rsidRPr="00203FA6">
        <w:rPr>
          <w:rFonts w:ascii="Times New Roman" w:hAnsi="Times New Roman"/>
          <w:i/>
          <w:sz w:val="20"/>
          <w:szCs w:val="24"/>
        </w:rPr>
        <w:t>Poultry Science</w:t>
      </w:r>
      <w:r w:rsidRPr="00203FA6">
        <w:rPr>
          <w:rFonts w:ascii="Times New Roman" w:hAnsi="Times New Roman"/>
          <w:sz w:val="20"/>
          <w:szCs w:val="24"/>
        </w:rPr>
        <w:t>, 66: 477-502.</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proofErr w:type="spellStart"/>
      <w:r w:rsidRPr="00203FA6">
        <w:rPr>
          <w:rFonts w:ascii="Times New Roman" w:hAnsi="Times New Roman"/>
          <w:sz w:val="20"/>
          <w:szCs w:val="24"/>
        </w:rPr>
        <w:t>Tixier-Boichard</w:t>
      </w:r>
      <w:proofErr w:type="spellEnd"/>
      <w:r w:rsidRPr="00203FA6">
        <w:rPr>
          <w:rFonts w:ascii="Times New Roman" w:hAnsi="Times New Roman"/>
          <w:sz w:val="20"/>
          <w:szCs w:val="24"/>
        </w:rPr>
        <w:t xml:space="preserve">, M., </w:t>
      </w:r>
      <w:proofErr w:type="spellStart"/>
      <w:r w:rsidRPr="00203FA6">
        <w:rPr>
          <w:rFonts w:ascii="Times New Roman" w:hAnsi="Times New Roman"/>
          <w:sz w:val="20"/>
          <w:szCs w:val="24"/>
        </w:rPr>
        <w:t>Jottrin</w:t>
      </w:r>
      <w:proofErr w:type="spellEnd"/>
      <w:r w:rsidRPr="00203FA6">
        <w:rPr>
          <w:rFonts w:ascii="Times New Roman" w:hAnsi="Times New Roman"/>
          <w:sz w:val="20"/>
          <w:szCs w:val="24"/>
        </w:rPr>
        <w:t xml:space="preserve">, C., </w:t>
      </w:r>
      <w:proofErr w:type="spellStart"/>
      <w:r w:rsidRPr="00203FA6">
        <w:rPr>
          <w:rFonts w:ascii="Times New Roman" w:hAnsi="Times New Roman"/>
          <w:sz w:val="20"/>
          <w:szCs w:val="24"/>
        </w:rPr>
        <w:t>Govrichon</w:t>
      </w:r>
      <w:proofErr w:type="spellEnd"/>
      <w:r w:rsidRPr="00203FA6">
        <w:rPr>
          <w:rFonts w:ascii="Times New Roman" w:hAnsi="Times New Roman"/>
          <w:sz w:val="20"/>
          <w:szCs w:val="24"/>
        </w:rPr>
        <w:t xml:space="preserve">, D. and </w:t>
      </w:r>
      <w:proofErr w:type="spellStart"/>
      <w:r w:rsidRPr="00203FA6">
        <w:rPr>
          <w:rFonts w:ascii="Times New Roman" w:hAnsi="Times New Roman"/>
          <w:sz w:val="20"/>
          <w:szCs w:val="24"/>
        </w:rPr>
        <w:t>Bordas</w:t>
      </w:r>
      <w:proofErr w:type="spellEnd"/>
      <w:r w:rsidRPr="00203FA6">
        <w:rPr>
          <w:rFonts w:ascii="Times New Roman" w:hAnsi="Times New Roman"/>
          <w:sz w:val="20"/>
          <w:szCs w:val="24"/>
        </w:rPr>
        <w:t xml:space="preserve">, C. (2006). Improvement of yolk percentage by crossbreeding between a commercial Brown-egg layer and a local breed, the </w:t>
      </w:r>
      <w:proofErr w:type="spellStart"/>
      <w:r w:rsidRPr="00203FA6">
        <w:rPr>
          <w:rFonts w:ascii="Times New Roman" w:hAnsi="Times New Roman"/>
          <w:sz w:val="20"/>
          <w:szCs w:val="24"/>
        </w:rPr>
        <w:t>Fayoumi</w:t>
      </w:r>
      <w:proofErr w:type="spellEnd"/>
      <w:r w:rsidRPr="00203FA6">
        <w:rPr>
          <w:rFonts w:ascii="Times New Roman" w:hAnsi="Times New Roman"/>
          <w:sz w:val="20"/>
          <w:szCs w:val="24"/>
        </w:rPr>
        <w:t>. In 8</w:t>
      </w:r>
      <w:r w:rsidRPr="00203FA6">
        <w:rPr>
          <w:rFonts w:ascii="Times New Roman" w:hAnsi="Times New Roman"/>
          <w:sz w:val="20"/>
          <w:szCs w:val="24"/>
          <w:vertAlign w:val="superscript"/>
        </w:rPr>
        <w:t>th</w:t>
      </w:r>
      <w:r w:rsidRPr="00203FA6">
        <w:rPr>
          <w:rFonts w:ascii="Times New Roman" w:hAnsi="Times New Roman"/>
          <w:sz w:val="20"/>
          <w:szCs w:val="24"/>
        </w:rPr>
        <w:t xml:space="preserve"> World Congress on genetics applied to livestock production. Belo Horizonte, Minas </w:t>
      </w:r>
      <w:proofErr w:type="spellStart"/>
      <w:r w:rsidRPr="00203FA6">
        <w:rPr>
          <w:rFonts w:ascii="Times New Roman" w:hAnsi="Times New Roman"/>
          <w:sz w:val="20"/>
          <w:szCs w:val="24"/>
        </w:rPr>
        <w:t>Gerais</w:t>
      </w:r>
      <w:proofErr w:type="spellEnd"/>
      <w:r w:rsidRPr="00203FA6">
        <w:rPr>
          <w:rFonts w:ascii="Times New Roman" w:hAnsi="Times New Roman"/>
          <w:sz w:val="20"/>
          <w:szCs w:val="24"/>
        </w:rPr>
        <w:t xml:space="preserve">, </w:t>
      </w:r>
      <w:proofErr w:type="spellStart"/>
      <w:r w:rsidRPr="00203FA6">
        <w:rPr>
          <w:rFonts w:ascii="Times New Roman" w:hAnsi="Times New Roman"/>
          <w:sz w:val="20"/>
          <w:szCs w:val="24"/>
        </w:rPr>
        <w:t>Brasil</w:t>
      </w:r>
      <w:proofErr w:type="spellEnd"/>
      <w:r w:rsidRPr="00203FA6">
        <w:rPr>
          <w:rFonts w:ascii="Times New Roman" w:hAnsi="Times New Roman"/>
          <w:sz w:val="20"/>
          <w:szCs w:val="24"/>
        </w:rPr>
        <w:t>, 13-18 August, 2006. p. 32.</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proofErr w:type="spellStart"/>
      <w:r w:rsidRPr="00203FA6">
        <w:rPr>
          <w:rFonts w:ascii="Times New Roman" w:hAnsi="Times New Roman"/>
          <w:sz w:val="20"/>
          <w:szCs w:val="24"/>
        </w:rPr>
        <w:t>Toye</w:t>
      </w:r>
      <w:proofErr w:type="spellEnd"/>
      <w:r w:rsidRPr="00203FA6">
        <w:rPr>
          <w:rFonts w:ascii="Times New Roman" w:hAnsi="Times New Roman"/>
          <w:sz w:val="20"/>
          <w:szCs w:val="24"/>
        </w:rPr>
        <w:t>, A. A., Sola-</w:t>
      </w:r>
      <w:proofErr w:type="spellStart"/>
      <w:r w:rsidRPr="00203FA6">
        <w:rPr>
          <w:rFonts w:ascii="Times New Roman" w:hAnsi="Times New Roman"/>
          <w:sz w:val="20"/>
          <w:szCs w:val="24"/>
        </w:rPr>
        <w:t>Ojo</w:t>
      </w:r>
      <w:proofErr w:type="spellEnd"/>
      <w:r w:rsidRPr="00203FA6">
        <w:rPr>
          <w:rFonts w:ascii="Times New Roman" w:hAnsi="Times New Roman"/>
          <w:sz w:val="20"/>
          <w:szCs w:val="24"/>
        </w:rPr>
        <w:t xml:space="preserve">, F. E. and </w:t>
      </w:r>
      <w:proofErr w:type="spellStart"/>
      <w:r w:rsidRPr="00203FA6">
        <w:rPr>
          <w:rFonts w:ascii="Times New Roman" w:hAnsi="Times New Roman"/>
          <w:sz w:val="20"/>
          <w:szCs w:val="24"/>
        </w:rPr>
        <w:t>Ayorinde</w:t>
      </w:r>
      <w:proofErr w:type="spellEnd"/>
      <w:r w:rsidRPr="00203FA6">
        <w:rPr>
          <w:rFonts w:ascii="Times New Roman" w:hAnsi="Times New Roman"/>
          <w:sz w:val="20"/>
          <w:szCs w:val="24"/>
        </w:rPr>
        <w:t xml:space="preserve">, K. L. (2012). Egg production, egg weight and egg mass repeatability and genetic gain from use of multiple time-spaced records in Black </w:t>
      </w:r>
      <w:proofErr w:type="spellStart"/>
      <w:r w:rsidRPr="00203FA6">
        <w:rPr>
          <w:rFonts w:ascii="Times New Roman" w:hAnsi="Times New Roman"/>
          <w:sz w:val="20"/>
          <w:szCs w:val="24"/>
        </w:rPr>
        <w:t>Harco</w:t>
      </w:r>
      <w:proofErr w:type="spellEnd"/>
      <w:r w:rsidRPr="00203FA6">
        <w:rPr>
          <w:rFonts w:ascii="Times New Roman" w:hAnsi="Times New Roman"/>
          <w:sz w:val="20"/>
          <w:szCs w:val="24"/>
        </w:rPr>
        <w:t xml:space="preserve"> and </w:t>
      </w:r>
      <w:proofErr w:type="spellStart"/>
      <w:r w:rsidRPr="00203FA6">
        <w:rPr>
          <w:rFonts w:ascii="Times New Roman" w:hAnsi="Times New Roman"/>
          <w:sz w:val="20"/>
          <w:szCs w:val="24"/>
        </w:rPr>
        <w:t>Lohmann</w:t>
      </w:r>
      <w:proofErr w:type="spellEnd"/>
      <w:r w:rsidRPr="00203FA6">
        <w:rPr>
          <w:rFonts w:ascii="Times New Roman" w:hAnsi="Times New Roman"/>
          <w:sz w:val="20"/>
          <w:szCs w:val="24"/>
        </w:rPr>
        <w:t xml:space="preserve"> Brown layers. </w:t>
      </w:r>
      <w:proofErr w:type="spellStart"/>
      <w:r w:rsidRPr="00203FA6">
        <w:rPr>
          <w:rFonts w:ascii="Times New Roman" w:hAnsi="Times New Roman"/>
          <w:sz w:val="20"/>
          <w:szCs w:val="24"/>
        </w:rPr>
        <w:t>Centrepoint</w:t>
      </w:r>
      <w:proofErr w:type="spellEnd"/>
      <w:r w:rsidRPr="00203FA6">
        <w:rPr>
          <w:rFonts w:ascii="Times New Roman" w:hAnsi="Times New Roman"/>
          <w:sz w:val="20"/>
          <w:szCs w:val="24"/>
        </w:rPr>
        <w:t xml:space="preserve"> journal, 18(2): 147-156.</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proofErr w:type="spellStart"/>
      <w:r w:rsidRPr="00203FA6">
        <w:rPr>
          <w:rFonts w:ascii="Times New Roman" w:hAnsi="Times New Roman"/>
          <w:sz w:val="20"/>
          <w:szCs w:val="24"/>
        </w:rPr>
        <w:t>Tumova</w:t>
      </w:r>
      <w:proofErr w:type="spellEnd"/>
      <w:r w:rsidRPr="00203FA6">
        <w:rPr>
          <w:rFonts w:ascii="Times New Roman" w:hAnsi="Times New Roman"/>
          <w:sz w:val="20"/>
          <w:szCs w:val="24"/>
        </w:rPr>
        <w:t xml:space="preserve">, E., </w:t>
      </w:r>
      <w:proofErr w:type="spellStart"/>
      <w:r w:rsidRPr="00203FA6">
        <w:rPr>
          <w:rFonts w:ascii="Times New Roman" w:hAnsi="Times New Roman"/>
          <w:sz w:val="20"/>
          <w:szCs w:val="24"/>
        </w:rPr>
        <w:t>Englmaierova</w:t>
      </w:r>
      <w:proofErr w:type="spellEnd"/>
      <w:r w:rsidRPr="00203FA6">
        <w:rPr>
          <w:rFonts w:ascii="Times New Roman" w:hAnsi="Times New Roman"/>
          <w:sz w:val="20"/>
          <w:szCs w:val="24"/>
        </w:rPr>
        <w:t xml:space="preserve">, M., </w:t>
      </w:r>
      <w:proofErr w:type="spellStart"/>
      <w:r w:rsidRPr="00203FA6">
        <w:rPr>
          <w:rFonts w:ascii="Times New Roman" w:hAnsi="Times New Roman"/>
          <w:sz w:val="20"/>
          <w:szCs w:val="24"/>
        </w:rPr>
        <w:t>Ledvlnka</w:t>
      </w:r>
      <w:proofErr w:type="spellEnd"/>
      <w:r w:rsidRPr="00203FA6">
        <w:rPr>
          <w:rFonts w:ascii="Times New Roman" w:hAnsi="Times New Roman"/>
          <w:sz w:val="20"/>
          <w:szCs w:val="24"/>
        </w:rPr>
        <w:t xml:space="preserve">, Z. and </w:t>
      </w:r>
      <w:proofErr w:type="spellStart"/>
      <w:r w:rsidRPr="00203FA6">
        <w:rPr>
          <w:rFonts w:ascii="Times New Roman" w:hAnsi="Times New Roman"/>
          <w:sz w:val="20"/>
          <w:szCs w:val="24"/>
        </w:rPr>
        <w:t>Chawatova</w:t>
      </w:r>
      <w:proofErr w:type="spellEnd"/>
      <w:r w:rsidRPr="00203FA6">
        <w:rPr>
          <w:rFonts w:ascii="Times New Roman" w:hAnsi="Times New Roman"/>
          <w:sz w:val="20"/>
          <w:szCs w:val="24"/>
        </w:rPr>
        <w:t>, U. (2011). Interaction between housing system and genotype in relation to internal and external egg quality parameters. Czech Journal of Animal Science, 56(11): 490 – 498.</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proofErr w:type="spellStart"/>
      <w:r w:rsidRPr="00203FA6">
        <w:rPr>
          <w:rFonts w:ascii="Times New Roman" w:hAnsi="Times New Roman"/>
          <w:sz w:val="20"/>
          <w:szCs w:val="24"/>
        </w:rPr>
        <w:t>Tumova</w:t>
      </w:r>
      <w:proofErr w:type="spellEnd"/>
      <w:r w:rsidRPr="00203FA6">
        <w:rPr>
          <w:rFonts w:ascii="Times New Roman" w:hAnsi="Times New Roman"/>
          <w:sz w:val="20"/>
          <w:szCs w:val="24"/>
        </w:rPr>
        <w:t xml:space="preserve">, E., </w:t>
      </w:r>
      <w:proofErr w:type="spellStart"/>
      <w:r w:rsidRPr="00203FA6">
        <w:rPr>
          <w:rFonts w:ascii="Times New Roman" w:hAnsi="Times New Roman"/>
          <w:sz w:val="20"/>
          <w:szCs w:val="24"/>
        </w:rPr>
        <w:t>Gous</w:t>
      </w:r>
      <w:proofErr w:type="spellEnd"/>
      <w:r w:rsidRPr="00203FA6">
        <w:rPr>
          <w:rFonts w:ascii="Times New Roman" w:hAnsi="Times New Roman"/>
          <w:sz w:val="20"/>
          <w:szCs w:val="24"/>
        </w:rPr>
        <w:t xml:space="preserve">, R. M. (2012). Interaction of hen production type, age and temperature on </w:t>
      </w:r>
      <w:r w:rsidRPr="00203FA6">
        <w:rPr>
          <w:rFonts w:ascii="Times New Roman" w:hAnsi="Times New Roman"/>
          <w:sz w:val="20"/>
          <w:szCs w:val="24"/>
        </w:rPr>
        <w:lastRenderedPageBreak/>
        <w:t xml:space="preserve">laying pattern and egg quality. Poultry Science, 91: 1269-1275. </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proofErr w:type="spellStart"/>
      <w:r w:rsidRPr="00203FA6">
        <w:rPr>
          <w:rFonts w:ascii="Times New Roman" w:hAnsi="Times New Roman"/>
          <w:sz w:val="20"/>
          <w:szCs w:val="24"/>
        </w:rPr>
        <w:t>Tumova</w:t>
      </w:r>
      <w:proofErr w:type="spellEnd"/>
      <w:r w:rsidRPr="00203FA6">
        <w:rPr>
          <w:rFonts w:ascii="Times New Roman" w:hAnsi="Times New Roman"/>
          <w:sz w:val="20"/>
          <w:szCs w:val="24"/>
        </w:rPr>
        <w:t xml:space="preserve">, E., </w:t>
      </w:r>
      <w:proofErr w:type="spellStart"/>
      <w:r w:rsidRPr="00203FA6">
        <w:rPr>
          <w:rFonts w:ascii="Times New Roman" w:hAnsi="Times New Roman"/>
          <w:sz w:val="20"/>
          <w:szCs w:val="24"/>
        </w:rPr>
        <w:t>Skrivan</w:t>
      </w:r>
      <w:proofErr w:type="spellEnd"/>
      <w:r w:rsidRPr="00203FA6">
        <w:rPr>
          <w:rFonts w:ascii="Times New Roman" w:hAnsi="Times New Roman"/>
          <w:sz w:val="20"/>
          <w:szCs w:val="24"/>
        </w:rPr>
        <w:t xml:space="preserve">, M., </w:t>
      </w:r>
      <w:proofErr w:type="spellStart"/>
      <w:r w:rsidRPr="00203FA6">
        <w:rPr>
          <w:rFonts w:ascii="Times New Roman" w:hAnsi="Times New Roman"/>
          <w:sz w:val="20"/>
          <w:szCs w:val="24"/>
        </w:rPr>
        <w:t>Englmaierova</w:t>
      </w:r>
      <w:proofErr w:type="spellEnd"/>
      <w:r w:rsidRPr="00203FA6">
        <w:rPr>
          <w:rFonts w:ascii="Times New Roman" w:hAnsi="Times New Roman"/>
          <w:sz w:val="20"/>
          <w:szCs w:val="24"/>
        </w:rPr>
        <w:t xml:space="preserve">, M. and </w:t>
      </w:r>
      <w:proofErr w:type="spellStart"/>
      <w:r w:rsidRPr="00203FA6">
        <w:rPr>
          <w:rFonts w:ascii="Times New Roman" w:hAnsi="Times New Roman"/>
          <w:sz w:val="20"/>
          <w:szCs w:val="24"/>
        </w:rPr>
        <w:t>Zita</w:t>
      </w:r>
      <w:proofErr w:type="spellEnd"/>
      <w:r w:rsidRPr="00203FA6">
        <w:rPr>
          <w:rFonts w:ascii="Times New Roman" w:hAnsi="Times New Roman"/>
          <w:sz w:val="20"/>
          <w:szCs w:val="24"/>
        </w:rPr>
        <w:t>, L. (2009). The effect of genotype, housing system and egg collection time on egg quality in egg type hens. Czech Journal of Animal Science, 54 (1): 17-23.</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proofErr w:type="spellStart"/>
      <w:r w:rsidRPr="00203FA6">
        <w:rPr>
          <w:rFonts w:ascii="Times New Roman" w:hAnsi="Times New Roman"/>
          <w:sz w:val="20"/>
          <w:szCs w:val="24"/>
        </w:rPr>
        <w:t>Tumova</w:t>
      </w:r>
      <w:proofErr w:type="spellEnd"/>
      <w:r w:rsidRPr="00203FA6">
        <w:rPr>
          <w:rFonts w:ascii="Times New Roman" w:hAnsi="Times New Roman"/>
          <w:sz w:val="20"/>
          <w:szCs w:val="24"/>
        </w:rPr>
        <w:t xml:space="preserve">, E., </w:t>
      </w:r>
      <w:proofErr w:type="spellStart"/>
      <w:r w:rsidRPr="00203FA6">
        <w:rPr>
          <w:rFonts w:ascii="Times New Roman" w:hAnsi="Times New Roman"/>
          <w:sz w:val="20"/>
          <w:szCs w:val="24"/>
        </w:rPr>
        <w:t>Vickova</w:t>
      </w:r>
      <w:proofErr w:type="spellEnd"/>
      <w:r w:rsidRPr="00203FA6">
        <w:rPr>
          <w:rFonts w:ascii="Times New Roman" w:hAnsi="Times New Roman"/>
          <w:sz w:val="20"/>
          <w:szCs w:val="24"/>
        </w:rPr>
        <w:t xml:space="preserve">, J., </w:t>
      </w:r>
      <w:proofErr w:type="spellStart"/>
      <w:r w:rsidRPr="00203FA6">
        <w:rPr>
          <w:rFonts w:ascii="Times New Roman" w:hAnsi="Times New Roman"/>
          <w:sz w:val="20"/>
          <w:szCs w:val="24"/>
        </w:rPr>
        <w:t>Charvatova</w:t>
      </w:r>
      <w:proofErr w:type="spellEnd"/>
      <w:r w:rsidRPr="00203FA6">
        <w:rPr>
          <w:rFonts w:ascii="Times New Roman" w:hAnsi="Times New Roman"/>
          <w:sz w:val="20"/>
          <w:szCs w:val="24"/>
        </w:rPr>
        <w:t xml:space="preserve">, V., </w:t>
      </w:r>
      <w:proofErr w:type="spellStart"/>
      <w:r w:rsidRPr="00203FA6">
        <w:rPr>
          <w:rFonts w:ascii="Times New Roman" w:hAnsi="Times New Roman"/>
          <w:sz w:val="20"/>
          <w:szCs w:val="24"/>
        </w:rPr>
        <w:t>Drabek</w:t>
      </w:r>
      <w:proofErr w:type="spellEnd"/>
      <w:r w:rsidRPr="00203FA6">
        <w:rPr>
          <w:rFonts w:ascii="Times New Roman" w:hAnsi="Times New Roman"/>
          <w:sz w:val="20"/>
          <w:szCs w:val="24"/>
        </w:rPr>
        <w:t xml:space="preserve">, O. and </w:t>
      </w:r>
      <w:proofErr w:type="spellStart"/>
      <w:r w:rsidRPr="00203FA6">
        <w:rPr>
          <w:rFonts w:ascii="Times New Roman" w:hAnsi="Times New Roman"/>
          <w:sz w:val="20"/>
          <w:szCs w:val="24"/>
        </w:rPr>
        <w:t>Tejnecky</w:t>
      </w:r>
      <w:proofErr w:type="spellEnd"/>
      <w:r w:rsidRPr="00203FA6">
        <w:rPr>
          <w:rFonts w:ascii="Times New Roman" w:hAnsi="Times New Roman"/>
          <w:sz w:val="20"/>
          <w:szCs w:val="24"/>
        </w:rPr>
        <w:t>, V. (2016). Interactions of genotypes, housing and dietary calcium in layer performance, eggshell quality and tibia characteristics. South African Journal of Animal Sciences, 46(3): 285-293.</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r w:rsidRPr="00203FA6">
        <w:rPr>
          <w:rFonts w:ascii="Times New Roman" w:hAnsi="Times New Roman"/>
          <w:sz w:val="20"/>
          <w:szCs w:val="24"/>
        </w:rPr>
        <w:t xml:space="preserve">Van </w:t>
      </w:r>
      <w:proofErr w:type="spellStart"/>
      <w:r w:rsidRPr="00203FA6">
        <w:rPr>
          <w:rFonts w:ascii="Times New Roman" w:hAnsi="Times New Roman"/>
          <w:sz w:val="20"/>
          <w:szCs w:val="24"/>
        </w:rPr>
        <w:t>Sambeek</w:t>
      </w:r>
      <w:proofErr w:type="spellEnd"/>
      <w:r w:rsidRPr="00203FA6">
        <w:rPr>
          <w:rFonts w:ascii="Times New Roman" w:hAnsi="Times New Roman"/>
          <w:sz w:val="20"/>
          <w:szCs w:val="24"/>
        </w:rPr>
        <w:t xml:space="preserve">, F. (2010). Longer production cycles from a genetic perceptive. Regress in layer genetics. Retrieved from </w:t>
      </w:r>
      <w:hyperlink r:id="rId15" w:history="1">
        <w:r w:rsidRPr="00203FA6">
          <w:rPr>
            <w:rStyle w:val="Hyperlink"/>
            <w:rFonts w:ascii="Times New Roman" w:hAnsi="Times New Roman"/>
            <w:sz w:val="20"/>
            <w:szCs w:val="24"/>
          </w:rPr>
          <w:t>http://www.isapoultry.com/2/media/files/ISA/information/Technical/%20Bulletins/Breeding/Longer%20production%20cycles%20from%20%20genetic%20perspective.ashe</w:t>
        </w:r>
      </w:hyperlink>
      <w:r w:rsidRPr="00203FA6">
        <w:rPr>
          <w:rFonts w:ascii="Times New Roman" w:hAnsi="Times New Roman"/>
          <w:sz w:val="20"/>
          <w:szCs w:val="24"/>
        </w:rPr>
        <w:t>.</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r w:rsidRPr="00203FA6">
        <w:rPr>
          <w:rFonts w:ascii="Times New Roman" w:hAnsi="Times New Roman"/>
          <w:sz w:val="20"/>
          <w:szCs w:val="24"/>
        </w:rPr>
        <w:lastRenderedPageBreak/>
        <w:t xml:space="preserve">Van, D. B. H., </w:t>
      </w:r>
      <w:proofErr w:type="spellStart"/>
      <w:r w:rsidRPr="00203FA6">
        <w:rPr>
          <w:rFonts w:ascii="Times New Roman" w:hAnsi="Times New Roman"/>
          <w:sz w:val="20"/>
          <w:szCs w:val="24"/>
        </w:rPr>
        <w:t>Parmentier</w:t>
      </w:r>
      <w:proofErr w:type="spellEnd"/>
      <w:r w:rsidRPr="00203FA6">
        <w:rPr>
          <w:rFonts w:ascii="Times New Roman" w:hAnsi="Times New Roman"/>
          <w:sz w:val="20"/>
          <w:szCs w:val="24"/>
        </w:rPr>
        <w:t>, H. R.</w:t>
      </w:r>
      <w:r w:rsidR="00626923" w:rsidRPr="00203FA6">
        <w:rPr>
          <w:rFonts w:ascii="Times New Roman" w:hAnsi="Times New Roman"/>
          <w:sz w:val="20"/>
          <w:szCs w:val="24"/>
        </w:rPr>
        <w:t xml:space="preserve"> &amp; </w:t>
      </w:r>
      <w:r w:rsidRPr="00203FA6">
        <w:rPr>
          <w:rFonts w:ascii="Times New Roman" w:hAnsi="Times New Roman"/>
          <w:sz w:val="20"/>
          <w:szCs w:val="24"/>
        </w:rPr>
        <w:t xml:space="preserve">Kemp, B. (2004). Effects of housing system (outdoor </w:t>
      </w:r>
      <w:proofErr w:type="spellStart"/>
      <w:r w:rsidRPr="00203FA6">
        <w:rPr>
          <w:rFonts w:ascii="Times New Roman" w:hAnsi="Times New Roman"/>
          <w:sz w:val="20"/>
          <w:szCs w:val="24"/>
        </w:rPr>
        <w:t>vs</w:t>
      </w:r>
      <w:proofErr w:type="spellEnd"/>
      <w:r w:rsidRPr="00203FA6">
        <w:rPr>
          <w:rFonts w:ascii="Times New Roman" w:hAnsi="Times New Roman"/>
          <w:sz w:val="20"/>
          <w:szCs w:val="24"/>
        </w:rPr>
        <w:t xml:space="preserve"> cages) and age of laying hens on egg characteristics. </w:t>
      </w:r>
      <w:r w:rsidRPr="00203FA6">
        <w:rPr>
          <w:rFonts w:ascii="Times New Roman" w:hAnsi="Times New Roman"/>
          <w:i/>
          <w:sz w:val="20"/>
          <w:szCs w:val="24"/>
        </w:rPr>
        <w:t xml:space="preserve">British Poultry Science, </w:t>
      </w:r>
      <w:r w:rsidRPr="00203FA6">
        <w:rPr>
          <w:rFonts w:ascii="Times New Roman" w:hAnsi="Times New Roman"/>
          <w:sz w:val="20"/>
          <w:szCs w:val="24"/>
        </w:rPr>
        <w:t>45: 745-752.</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proofErr w:type="spellStart"/>
      <w:r w:rsidRPr="00203FA6">
        <w:rPr>
          <w:rFonts w:ascii="Times New Roman" w:hAnsi="Times New Roman"/>
          <w:sz w:val="20"/>
          <w:szCs w:val="24"/>
        </w:rPr>
        <w:t>Vits</w:t>
      </w:r>
      <w:proofErr w:type="spellEnd"/>
      <w:r w:rsidRPr="00203FA6">
        <w:rPr>
          <w:rFonts w:ascii="Times New Roman" w:hAnsi="Times New Roman"/>
          <w:sz w:val="20"/>
          <w:szCs w:val="24"/>
        </w:rPr>
        <w:t xml:space="preserve">, A., </w:t>
      </w:r>
      <w:proofErr w:type="spellStart"/>
      <w:r w:rsidRPr="00203FA6">
        <w:rPr>
          <w:rFonts w:ascii="Times New Roman" w:hAnsi="Times New Roman"/>
          <w:sz w:val="20"/>
          <w:szCs w:val="24"/>
        </w:rPr>
        <w:t>Weitzenburger</w:t>
      </w:r>
      <w:proofErr w:type="spellEnd"/>
      <w:r w:rsidRPr="00203FA6">
        <w:rPr>
          <w:rFonts w:ascii="Times New Roman" w:hAnsi="Times New Roman"/>
          <w:sz w:val="20"/>
          <w:szCs w:val="24"/>
        </w:rPr>
        <w:t xml:space="preserve">, D., </w:t>
      </w:r>
      <w:proofErr w:type="spellStart"/>
      <w:r w:rsidRPr="00203FA6">
        <w:rPr>
          <w:rFonts w:ascii="Times New Roman" w:hAnsi="Times New Roman"/>
          <w:sz w:val="20"/>
          <w:szCs w:val="24"/>
        </w:rPr>
        <w:t>Hamunn</w:t>
      </w:r>
      <w:proofErr w:type="spellEnd"/>
      <w:r w:rsidRPr="00203FA6">
        <w:rPr>
          <w:rFonts w:ascii="Times New Roman" w:hAnsi="Times New Roman"/>
          <w:sz w:val="20"/>
          <w:szCs w:val="24"/>
        </w:rPr>
        <w:t xml:space="preserve">, T. and </w:t>
      </w:r>
      <w:proofErr w:type="spellStart"/>
      <w:r w:rsidRPr="00203FA6">
        <w:rPr>
          <w:rFonts w:ascii="Times New Roman" w:hAnsi="Times New Roman"/>
          <w:sz w:val="20"/>
          <w:szCs w:val="24"/>
        </w:rPr>
        <w:t>Disti</w:t>
      </w:r>
      <w:proofErr w:type="spellEnd"/>
      <w:r w:rsidRPr="00203FA6">
        <w:rPr>
          <w:rFonts w:ascii="Times New Roman" w:hAnsi="Times New Roman"/>
          <w:sz w:val="20"/>
          <w:szCs w:val="24"/>
        </w:rPr>
        <w:t>, O. (2005). Production, egg quality, bone strength, claw length and keel bone deformities of laying hens housed in furnished cages with different group sizes. Poultry Science, 84: 1511-1519.</w:t>
      </w:r>
    </w:p>
    <w:p w:rsidR="006A399E" w:rsidRP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proofErr w:type="spellStart"/>
      <w:r w:rsidRPr="00203FA6">
        <w:rPr>
          <w:rFonts w:ascii="Times New Roman" w:hAnsi="Times New Roman"/>
          <w:sz w:val="20"/>
          <w:szCs w:val="24"/>
        </w:rPr>
        <w:t>Yakubu</w:t>
      </w:r>
      <w:proofErr w:type="spellEnd"/>
      <w:r w:rsidRPr="00203FA6">
        <w:rPr>
          <w:rFonts w:ascii="Times New Roman" w:hAnsi="Times New Roman"/>
          <w:sz w:val="20"/>
          <w:szCs w:val="24"/>
        </w:rPr>
        <w:t xml:space="preserve">, A., </w:t>
      </w:r>
      <w:proofErr w:type="spellStart"/>
      <w:r w:rsidRPr="00203FA6">
        <w:rPr>
          <w:rFonts w:ascii="Times New Roman" w:hAnsi="Times New Roman"/>
          <w:sz w:val="20"/>
          <w:szCs w:val="24"/>
        </w:rPr>
        <w:t>Saluko</w:t>
      </w:r>
      <w:proofErr w:type="spellEnd"/>
      <w:r w:rsidRPr="00203FA6">
        <w:rPr>
          <w:rFonts w:ascii="Times New Roman" w:hAnsi="Times New Roman"/>
          <w:sz w:val="20"/>
          <w:szCs w:val="24"/>
        </w:rPr>
        <w:t xml:space="preserve">, A. E. and </w:t>
      </w:r>
      <w:proofErr w:type="spellStart"/>
      <w:r w:rsidRPr="00203FA6">
        <w:rPr>
          <w:rFonts w:ascii="Times New Roman" w:hAnsi="Times New Roman"/>
          <w:sz w:val="20"/>
          <w:szCs w:val="24"/>
        </w:rPr>
        <w:t>Ige</w:t>
      </w:r>
      <w:proofErr w:type="spellEnd"/>
      <w:r w:rsidRPr="00203FA6">
        <w:rPr>
          <w:rFonts w:ascii="Times New Roman" w:hAnsi="Times New Roman"/>
          <w:sz w:val="20"/>
          <w:szCs w:val="24"/>
        </w:rPr>
        <w:t>, A. O. (2007). Effects of genotype and housing system on the laying performance of chickens in different seasons in the semi-humid tropics. International Journal of poultry Science, 6(6 ): 434-439.</w:t>
      </w:r>
    </w:p>
    <w:p w:rsidR="00203FA6" w:rsidRDefault="006A399E" w:rsidP="00203FA6">
      <w:pPr>
        <w:pStyle w:val="ListParagraph"/>
        <w:numPr>
          <w:ilvl w:val="0"/>
          <w:numId w:val="4"/>
        </w:numPr>
        <w:snapToGrid w:val="0"/>
        <w:spacing w:after="0" w:line="240" w:lineRule="auto"/>
        <w:ind w:left="425" w:hanging="425"/>
        <w:jc w:val="both"/>
        <w:rPr>
          <w:rFonts w:ascii="Times New Roman" w:hAnsi="Times New Roman"/>
          <w:sz w:val="20"/>
          <w:szCs w:val="24"/>
        </w:rPr>
      </w:pPr>
      <w:proofErr w:type="spellStart"/>
      <w:r w:rsidRPr="00203FA6">
        <w:rPr>
          <w:rFonts w:ascii="Times New Roman" w:hAnsi="Times New Roman"/>
          <w:sz w:val="20"/>
          <w:szCs w:val="24"/>
        </w:rPr>
        <w:t>Zita</w:t>
      </w:r>
      <w:proofErr w:type="spellEnd"/>
      <w:r w:rsidRPr="00203FA6">
        <w:rPr>
          <w:rFonts w:ascii="Times New Roman" w:hAnsi="Times New Roman"/>
          <w:sz w:val="20"/>
          <w:szCs w:val="24"/>
        </w:rPr>
        <w:t xml:space="preserve">, L., </w:t>
      </w:r>
      <w:proofErr w:type="spellStart"/>
      <w:r w:rsidRPr="00203FA6">
        <w:rPr>
          <w:rFonts w:ascii="Times New Roman" w:hAnsi="Times New Roman"/>
          <w:sz w:val="20"/>
          <w:szCs w:val="24"/>
        </w:rPr>
        <w:t>Tumova</w:t>
      </w:r>
      <w:proofErr w:type="spellEnd"/>
      <w:r w:rsidRPr="00203FA6">
        <w:rPr>
          <w:rFonts w:ascii="Times New Roman" w:hAnsi="Times New Roman"/>
          <w:sz w:val="20"/>
          <w:szCs w:val="24"/>
        </w:rPr>
        <w:t xml:space="preserve">, E. and </w:t>
      </w:r>
      <w:proofErr w:type="spellStart"/>
      <w:r w:rsidRPr="00203FA6">
        <w:rPr>
          <w:rFonts w:ascii="Times New Roman" w:hAnsi="Times New Roman"/>
          <w:sz w:val="20"/>
          <w:szCs w:val="24"/>
        </w:rPr>
        <w:t>Stok</w:t>
      </w:r>
      <w:proofErr w:type="spellEnd"/>
      <w:r w:rsidRPr="00203FA6">
        <w:rPr>
          <w:rFonts w:ascii="Times New Roman" w:hAnsi="Times New Roman"/>
          <w:sz w:val="20"/>
          <w:szCs w:val="24"/>
        </w:rPr>
        <w:t xml:space="preserve">, L. A. (2009). Effects of genotype, age and </w:t>
      </w:r>
      <w:proofErr w:type="spellStart"/>
      <w:r w:rsidRPr="00203FA6">
        <w:rPr>
          <w:rFonts w:ascii="Times New Roman" w:hAnsi="Times New Roman"/>
          <w:sz w:val="20"/>
          <w:szCs w:val="24"/>
        </w:rPr>
        <w:t>htier</w:t>
      </w:r>
      <w:proofErr w:type="spellEnd"/>
      <w:r w:rsidRPr="00203FA6">
        <w:rPr>
          <w:rFonts w:ascii="Times New Roman" w:hAnsi="Times New Roman"/>
          <w:sz w:val="20"/>
          <w:szCs w:val="24"/>
        </w:rPr>
        <w:t xml:space="preserve"> interaction on egg quality in Brown-egg laying hens. </w:t>
      </w:r>
      <w:proofErr w:type="spellStart"/>
      <w:r w:rsidRPr="00203FA6">
        <w:rPr>
          <w:rFonts w:ascii="Times New Roman" w:hAnsi="Times New Roman"/>
          <w:sz w:val="20"/>
          <w:szCs w:val="24"/>
        </w:rPr>
        <w:t>Acta</w:t>
      </w:r>
      <w:proofErr w:type="spellEnd"/>
      <w:r w:rsidRPr="00203FA6">
        <w:rPr>
          <w:rFonts w:ascii="Times New Roman" w:hAnsi="Times New Roman"/>
          <w:sz w:val="20"/>
          <w:szCs w:val="24"/>
        </w:rPr>
        <w:t xml:space="preserve"> Veterinary BRNO, 78: 85-91.</w:t>
      </w:r>
    </w:p>
    <w:p w:rsidR="00CB0834" w:rsidRPr="00203FA6" w:rsidRDefault="00CB0834" w:rsidP="00203FA6">
      <w:pPr>
        <w:pStyle w:val="ListParagraph"/>
        <w:numPr>
          <w:ilvl w:val="0"/>
          <w:numId w:val="4"/>
        </w:numPr>
        <w:snapToGrid w:val="0"/>
        <w:spacing w:after="0" w:line="240" w:lineRule="auto"/>
        <w:ind w:left="425" w:hanging="425"/>
        <w:jc w:val="both"/>
        <w:rPr>
          <w:rFonts w:ascii="Times New Roman" w:hAnsi="Times New Roman"/>
          <w:sz w:val="20"/>
          <w:szCs w:val="24"/>
        </w:rPr>
        <w:sectPr w:rsidR="00CB0834" w:rsidRPr="00203FA6" w:rsidSect="00203FA6">
          <w:type w:val="continuous"/>
          <w:pgSz w:w="12242" w:h="15842" w:code="1"/>
          <w:pgMar w:top="1440" w:right="1440" w:bottom="1440" w:left="1440" w:header="720" w:footer="720" w:gutter="0"/>
          <w:cols w:num="2" w:space="550"/>
          <w:docGrid w:linePitch="360"/>
        </w:sectPr>
      </w:pPr>
    </w:p>
    <w:p w:rsidR="006A399E" w:rsidRPr="00626923" w:rsidRDefault="006A399E" w:rsidP="00203FA6">
      <w:pPr>
        <w:snapToGrid w:val="0"/>
        <w:spacing w:after="0" w:line="240" w:lineRule="auto"/>
        <w:ind w:firstLine="425"/>
        <w:jc w:val="both"/>
        <w:rPr>
          <w:rFonts w:ascii="Times New Roman" w:hAnsi="Times New Roman"/>
          <w:sz w:val="20"/>
          <w:szCs w:val="24"/>
        </w:rPr>
      </w:pPr>
    </w:p>
    <w:bookmarkEnd w:id="0"/>
    <w:p w:rsidR="00626923" w:rsidRPr="00626923" w:rsidRDefault="00626923" w:rsidP="00203FA6">
      <w:pPr>
        <w:snapToGrid w:val="0"/>
        <w:spacing w:after="0" w:line="240" w:lineRule="auto"/>
        <w:ind w:firstLine="425"/>
        <w:jc w:val="both"/>
        <w:rPr>
          <w:rFonts w:ascii="Times New Roman" w:hAnsi="Times New Roman"/>
          <w:sz w:val="20"/>
          <w:szCs w:val="28"/>
        </w:rPr>
      </w:pPr>
      <w:r>
        <w:rPr>
          <w:rFonts w:ascii="Times New Roman" w:hAnsi="Times New Roman"/>
          <w:sz w:val="20"/>
          <w:szCs w:val="28"/>
        </w:rPr>
        <w:cr/>
      </w:r>
    </w:p>
    <w:p w:rsidR="00785B49" w:rsidRPr="00626923" w:rsidRDefault="00626923" w:rsidP="00203FA6">
      <w:pPr>
        <w:snapToGrid w:val="0"/>
        <w:spacing w:after="0" w:line="240" w:lineRule="auto"/>
        <w:ind w:left="425" w:hanging="425"/>
        <w:jc w:val="both"/>
        <w:rPr>
          <w:rFonts w:ascii="Times New Roman" w:hAnsi="Times New Roman"/>
          <w:sz w:val="20"/>
          <w:szCs w:val="28"/>
        </w:rPr>
      </w:pPr>
      <w:r w:rsidRPr="00626923">
        <w:rPr>
          <w:rFonts w:ascii="Times New Roman" w:hAnsi="Times New Roman"/>
          <w:sz w:val="20"/>
          <w:szCs w:val="28"/>
        </w:rPr>
        <w:t>5/18/2018</w:t>
      </w:r>
    </w:p>
    <w:sectPr w:rsidR="00785B49" w:rsidRPr="00626923" w:rsidSect="00626923">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957" w:rsidRDefault="00CE4957" w:rsidP="00AD57AF">
      <w:pPr>
        <w:spacing w:after="0" w:line="240" w:lineRule="auto"/>
      </w:pPr>
      <w:r>
        <w:separator/>
      </w:r>
    </w:p>
  </w:endnote>
  <w:endnote w:type="continuationSeparator" w:id="0">
    <w:p w:rsidR="00CE4957" w:rsidRDefault="00CE4957" w:rsidP="00AD5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6"/>
    <w:family w:val="roman"/>
    <w:notTrueType/>
    <w:pitch w:val="default"/>
    <w:sig w:usb0="00000000" w:usb1="00000000" w:usb2="00000000" w:usb3="00000000" w:csb0="0000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FA6" w:rsidRPr="008F0F4F" w:rsidRDefault="002F2102" w:rsidP="008F0F4F">
    <w:pPr>
      <w:spacing w:after="0" w:line="240" w:lineRule="auto"/>
      <w:jc w:val="center"/>
      <w:rPr>
        <w:rFonts w:ascii="Times New Roman" w:hAnsi="Times New Roman"/>
        <w:sz w:val="20"/>
      </w:rPr>
    </w:pPr>
    <w:r w:rsidRPr="008F0F4F">
      <w:rPr>
        <w:rFonts w:ascii="Times New Roman" w:hAnsi="Times New Roman"/>
        <w:sz w:val="20"/>
      </w:rPr>
      <w:fldChar w:fldCharType="begin"/>
    </w:r>
    <w:r w:rsidR="008F0F4F" w:rsidRPr="008F0F4F">
      <w:rPr>
        <w:rFonts w:ascii="Times New Roman" w:hAnsi="Times New Roman"/>
        <w:sz w:val="20"/>
      </w:rPr>
      <w:instrText xml:space="preserve"> page </w:instrText>
    </w:r>
    <w:r w:rsidRPr="008F0F4F">
      <w:rPr>
        <w:rFonts w:ascii="Times New Roman" w:hAnsi="Times New Roman"/>
        <w:sz w:val="20"/>
      </w:rPr>
      <w:fldChar w:fldCharType="separate"/>
    </w:r>
    <w:r w:rsidR="005B0598">
      <w:rPr>
        <w:rFonts w:ascii="Times New Roman" w:hAnsi="Times New Roman"/>
        <w:noProof/>
        <w:sz w:val="20"/>
      </w:rPr>
      <w:t>25</w:t>
    </w:r>
    <w:r w:rsidRPr="008F0F4F">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957" w:rsidRDefault="00CE4957" w:rsidP="00AD57AF">
      <w:pPr>
        <w:spacing w:after="0" w:line="240" w:lineRule="auto"/>
      </w:pPr>
      <w:r>
        <w:separator/>
      </w:r>
    </w:p>
  </w:footnote>
  <w:footnote w:type="continuationSeparator" w:id="0">
    <w:p w:rsidR="00CE4957" w:rsidRDefault="00CE4957" w:rsidP="00AD57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4F" w:rsidRPr="008F0F4F" w:rsidRDefault="008F0F4F" w:rsidP="008F0F4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8F0F4F">
      <w:rPr>
        <w:rFonts w:ascii="Times New Roman" w:hAnsi="Times New Roman" w:hint="eastAsia"/>
        <w:sz w:val="20"/>
        <w:szCs w:val="20"/>
      </w:rPr>
      <w:tab/>
    </w:r>
    <w:r w:rsidRPr="008F0F4F">
      <w:rPr>
        <w:rFonts w:ascii="Times New Roman" w:hAnsi="Times New Roman"/>
        <w:sz w:val="20"/>
        <w:szCs w:val="20"/>
      </w:rPr>
      <w:t>New York Science Journal 201</w:t>
    </w:r>
    <w:r w:rsidRPr="008F0F4F">
      <w:rPr>
        <w:rFonts w:ascii="Times New Roman" w:hAnsi="Times New Roman" w:hint="eastAsia"/>
        <w:sz w:val="20"/>
        <w:szCs w:val="20"/>
      </w:rPr>
      <w:t>8</w:t>
    </w:r>
    <w:r w:rsidRPr="008F0F4F">
      <w:rPr>
        <w:rFonts w:ascii="Times New Roman" w:hAnsi="Times New Roman"/>
        <w:sz w:val="20"/>
        <w:szCs w:val="20"/>
      </w:rPr>
      <w:t>;</w:t>
    </w:r>
    <w:r w:rsidRPr="008F0F4F">
      <w:rPr>
        <w:rFonts w:ascii="Times New Roman" w:hAnsi="Times New Roman" w:hint="eastAsia"/>
        <w:sz w:val="20"/>
        <w:szCs w:val="20"/>
      </w:rPr>
      <w:t>11</w:t>
    </w:r>
    <w:r w:rsidRPr="008F0F4F">
      <w:rPr>
        <w:rFonts w:ascii="Times New Roman" w:hAnsi="Times New Roman"/>
        <w:sz w:val="20"/>
        <w:szCs w:val="20"/>
      </w:rPr>
      <w:t>(</w:t>
    </w:r>
    <w:r w:rsidRPr="008F0F4F">
      <w:rPr>
        <w:rFonts w:ascii="Times New Roman" w:hAnsi="Times New Roman" w:hint="eastAsia"/>
        <w:sz w:val="20"/>
        <w:szCs w:val="20"/>
      </w:rPr>
      <w:t>5</w:t>
    </w:r>
    <w:r w:rsidRPr="008F0F4F">
      <w:rPr>
        <w:rFonts w:ascii="Times New Roman" w:hAnsi="Times New Roman"/>
        <w:sz w:val="20"/>
        <w:szCs w:val="20"/>
      </w:rPr>
      <w:t>)</w:t>
    </w:r>
    <w:r w:rsidRPr="008F0F4F">
      <w:rPr>
        <w:rFonts w:ascii="Times New Roman" w:hAnsi="Times New Roman"/>
        <w:iCs/>
        <w:sz w:val="20"/>
        <w:szCs w:val="20"/>
      </w:rPr>
      <w:t xml:space="preserve">     </w:t>
    </w:r>
    <w:r w:rsidRPr="008F0F4F">
      <w:rPr>
        <w:rFonts w:ascii="Times New Roman" w:hAnsi="Times New Roman" w:hint="eastAsia"/>
        <w:iCs/>
        <w:sz w:val="20"/>
        <w:szCs w:val="20"/>
      </w:rPr>
      <w:tab/>
    </w:r>
    <w:r w:rsidRPr="008F0F4F">
      <w:rPr>
        <w:rFonts w:ascii="Times New Roman" w:hAnsi="Times New Roman"/>
        <w:iCs/>
        <w:sz w:val="20"/>
        <w:szCs w:val="20"/>
      </w:rPr>
      <w:t xml:space="preserve"> </w:t>
    </w:r>
    <w:r w:rsidRPr="008F0F4F">
      <w:rPr>
        <w:rFonts w:ascii="Times New Roman" w:hAnsi="Times New Roman" w:hint="eastAsia"/>
        <w:iCs/>
        <w:sz w:val="20"/>
        <w:szCs w:val="20"/>
      </w:rPr>
      <w:t xml:space="preserve"> </w:t>
    </w:r>
    <w:r w:rsidRPr="008F0F4F">
      <w:rPr>
        <w:rFonts w:ascii="Times New Roman" w:hAnsi="Times New Roman"/>
        <w:iCs/>
        <w:sz w:val="20"/>
        <w:szCs w:val="20"/>
      </w:rPr>
      <w:t xml:space="preserve">   </w:t>
    </w:r>
    <w:hyperlink r:id="rId1" w:history="1">
      <w:r w:rsidRPr="008F0F4F">
        <w:rPr>
          <w:rStyle w:val="Hyperlink"/>
          <w:rFonts w:ascii="Times New Roman" w:hAnsi="Times New Roman"/>
          <w:sz w:val="20"/>
          <w:szCs w:val="20"/>
        </w:rPr>
        <w:t>http://www.sciencepub.net/newyork</w:t>
      </w:r>
    </w:hyperlink>
  </w:p>
  <w:p w:rsidR="008F0F4F" w:rsidRPr="008F0F4F" w:rsidRDefault="008F0F4F" w:rsidP="008F0F4F">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220FA"/>
    <w:multiLevelType w:val="hybridMultilevel"/>
    <w:tmpl w:val="BFEA2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304F0"/>
    <w:multiLevelType w:val="hybridMultilevel"/>
    <w:tmpl w:val="BFEA2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D724E"/>
    <w:multiLevelType w:val="hybridMultilevel"/>
    <w:tmpl w:val="C5C81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210F59"/>
    <w:multiLevelType w:val="hybridMultilevel"/>
    <w:tmpl w:val="CDE0C6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FA4811"/>
    <w:rsid w:val="00000941"/>
    <w:rsid w:val="00000A52"/>
    <w:rsid w:val="00000C98"/>
    <w:rsid w:val="000012A0"/>
    <w:rsid w:val="0000172E"/>
    <w:rsid w:val="000024B4"/>
    <w:rsid w:val="00004288"/>
    <w:rsid w:val="0000513A"/>
    <w:rsid w:val="0000522D"/>
    <w:rsid w:val="000057C1"/>
    <w:rsid w:val="00006365"/>
    <w:rsid w:val="00006D0E"/>
    <w:rsid w:val="00010918"/>
    <w:rsid w:val="0001157C"/>
    <w:rsid w:val="00013257"/>
    <w:rsid w:val="00014785"/>
    <w:rsid w:val="00015CC4"/>
    <w:rsid w:val="000161BC"/>
    <w:rsid w:val="00016281"/>
    <w:rsid w:val="00016438"/>
    <w:rsid w:val="00016EA4"/>
    <w:rsid w:val="000174F0"/>
    <w:rsid w:val="00017AF6"/>
    <w:rsid w:val="000208F4"/>
    <w:rsid w:val="0002175D"/>
    <w:rsid w:val="00022A00"/>
    <w:rsid w:val="00022B05"/>
    <w:rsid w:val="00022BED"/>
    <w:rsid w:val="00022D01"/>
    <w:rsid w:val="0002393C"/>
    <w:rsid w:val="00023D14"/>
    <w:rsid w:val="0002447F"/>
    <w:rsid w:val="000260C7"/>
    <w:rsid w:val="000303F4"/>
    <w:rsid w:val="00030C41"/>
    <w:rsid w:val="00030E69"/>
    <w:rsid w:val="0003216C"/>
    <w:rsid w:val="0003478A"/>
    <w:rsid w:val="00034C13"/>
    <w:rsid w:val="00035632"/>
    <w:rsid w:val="00035BEA"/>
    <w:rsid w:val="00036AC1"/>
    <w:rsid w:val="000373C7"/>
    <w:rsid w:val="000401E6"/>
    <w:rsid w:val="000419BA"/>
    <w:rsid w:val="000426D2"/>
    <w:rsid w:val="00042DC6"/>
    <w:rsid w:val="00042DF3"/>
    <w:rsid w:val="00045DB5"/>
    <w:rsid w:val="000466AB"/>
    <w:rsid w:val="00047FBB"/>
    <w:rsid w:val="00050549"/>
    <w:rsid w:val="00050CA7"/>
    <w:rsid w:val="00051287"/>
    <w:rsid w:val="00051838"/>
    <w:rsid w:val="00052F78"/>
    <w:rsid w:val="00056BA4"/>
    <w:rsid w:val="00062785"/>
    <w:rsid w:val="00062C2E"/>
    <w:rsid w:val="000631F4"/>
    <w:rsid w:val="00065AE8"/>
    <w:rsid w:val="0006615C"/>
    <w:rsid w:val="00067959"/>
    <w:rsid w:val="00067CF8"/>
    <w:rsid w:val="00070746"/>
    <w:rsid w:val="00070D1E"/>
    <w:rsid w:val="000715CB"/>
    <w:rsid w:val="00072674"/>
    <w:rsid w:val="00073FAC"/>
    <w:rsid w:val="0007454E"/>
    <w:rsid w:val="00074B0F"/>
    <w:rsid w:val="00075B1C"/>
    <w:rsid w:val="00080A46"/>
    <w:rsid w:val="0008179C"/>
    <w:rsid w:val="00081E3E"/>
    <w:rsid w:val="0008222B"/>
    <w:rsid w:val="00082A58"/>
    <w:rsid w:val="000833D6"/>
    <w:rsid w:val="0008507C"/>
    <w:rsid w:val="00085128"/>
    <w:rsid w:val="0008638F"/>
    <w:rsid w:val="00086F35"/>
    <w:rsid w:val="000903A9"/>
    <w:rsid w:val="000917D5"/>
    <w:rsid w:val="000944CC"/>
    <w:rsid w:val="000952B0"/>
    <w:rsid w:val="00096861"/>
    <w:rsid w:val="000A0275"/>
    <w:rsid w:val="000A0388"/>
    <w:rsid w:val="000A3F8F"/>
    <w:rsid w:val="000A6845"/>
    <w:rsid w:val="000A6D58"/>
    <w:rsid w:val="000A74F4"/>
    <w:rsid w:val="000A7C79"/>
    <w:rsid w:val="000B15F0"/>
    <w:rsid w:val="000B34FB"/>
    <w:rsid w:val="000B4256"/>
    <w:rsid w:val="000B666F"/>
    <w:rsid w:val="000C2F54"/>
    <w:rsid w:val="000C4E99"/>
    <w:rsid w:val="000C5435"/>
    <w:rsid w:val="000C663A"/>
    <w:rsid w:val="000D0232"/>
    <w:rsid w:val="000D16EB"/>
    <w:rsid w:val="000D1D29"/>
    <w:rsid w:val="000D2FA1"/>
    <w:rsid w:val="000D3F1E"/>
    <w:rsid w:val="000D415A"/>
    <w:rsid w:val="000D4C05"/>
    <w:rsid w:val="000D6633"/>
    <w:rsid w:val="000D6716"/>
    <w:rsid w:val="000D7E1D"/>
    <w:rsid w:val="000D7F37"/>
    <w:rsid w:val="000E0521"/>
    <w:rsid w:val="000E0B85"/>
    <w:rsid w:val="000E1A28"/>
    <w:rsid w:val="000E34FD"/>
    <w:rsid w:val="000E4D3F"/>
    <w:rsid w:val="000E50A3"/>
    <w:rsid w:val="000E674E"/>
    <w:rsid w:val="000E7853"/>
    <w:rsid w:val="000F0C58"/>
    <w:rsid w:val="000F1E39"/>
    <w:rsid w:val="000F2D8A"/>
    <w:rsid w:val="000F34B5"/>
    <w:rsid w:val="000F61D8"/>
    <w:rsid w:val="000F6B9D"/>
    <w:rsid w:val="001005D1"/>
    <w:rsid w:val="00100EFE"/>
    <w:rsid w:val="00101020"/>
    <w:rsid w:val="001013E5"/>
    <w:rsid w:val="00102C42"/>
    <w:rsid w:val="00102F6E"/>
    <w:rsid w:val="001042D8"/>
    <w:rsid w:val="00105C3C"/>
    <w:rsid w:val="00105F7D"/>
    <w:rsid w:val="001071F5"/>
    <w:rsid w:val="00110BCD"/>
    <w:rsid w:val="00111FC8"/>
    <w:rsid w:val="00114B78"/>
    <w:rsid w:val="0011770F"/>
    <w:rsid w:val="001259A3"/>
    <w:rsid w:val="00125F74"/>
    <w:rsid w:val="00126167"/>
    <w:rsid w:val="00130849"/>
    <w:rsid w:val="00131363"/>
    <w:rsid w:val="00133A04"/>
    <w:rsid w:val="00134809"/>
    <w:rsid w:val="001355C0"/>
    <w:rsid w:val="001356A2"/>
    <w:rsid w:val="001358D8"/>
    <w:rsid w:val="00135FEC"/>
    <w:rsid w:val="0013739A"/>
    <w:rsid w:val="00141F8B"/>
    <w:rsid w:val="00142611"/>
    <w:rsid w:val="00143097"/>
    <w:rsid w:val="00146E55"/>
    <w:rsid w:val="001478DD"/>
    <w:rsid w:val="00147A2D"/>
    <w:rsid w:val="00151873"/>
    <w:rsid w:val="001521DA"/>
    <w:rsid w:val="00152BFE"/>
    <w:rsid w:val="00152E3B"/>
    <w:rsid w:val="001532F2"/>
    <w:rsid w:val="00156C1E"/>
    <w:rsid w:val="00160A97"/>
    <w:rsid w:val="0016307E"/>
    <w:rsid w:val="00165572"/>
    <w:rsid w:val="00165E5F"/>
    <w:rsid w:val="00172E3B"/>
    <w:rsid w:val="00172EA1"/>
    <w:rsid w:val="001731C8"/>
    <w:rsid w:val="00173F57"/>
    <w:rsid w:val="00175048"/>
    <w:rsid w:val="00177C36"/>
    <w:rsid w:val="001838E5"/>
    <w:rsid w:val="0018430E"/>
    <w:rsid w:val="00185DCD"/>
    <w:rsid w:val="00186169"/>
    <w:rsid w:val="00191CA5"/>
    <w:rsid w:val="00193A98"/>
    <w:rsid w:val="00193D06"/>
    <w:rsid w:val="00194291"/>
    <w:rsid w:val="00195819"/>
    <w:rsid w:val="00196E39"/>
    <w:rsid w:val="00197016"/>
    <w:rsid w:val="00197C93"/>
    <w:rsid w:val="001A0AF5"/>
    <w:rsid w:val="001A146E"/>
    <w:rsid w:val="001A2C81"/>
    <w:rsid w:val="001A48C8"/>
    <w:rsid w:val="001A4CBB"/>
    <w:rsid w:val="001A63AB"/>
    <w:rsid w:val="001A6477"/>
    <w:rsid w:val="001B14D3"/>
    <w:rsid w:val="001B2845"/>
    <w:rsid w:val="001B3BC9"/>
    <w:rsid w:val="001B41D5"/>
    <w:rsid w:val="001B44D1"/>
    <w:rsid w:val="001B527C"/>
    <w:rsid w:val="001C1C38"/>
    <w:rsid w:val="001C221B"/>
    <w:rsid w:val="001C4BEA"/>
    <w:rsid w:val="001C528C"/>
    <w:rsid w:val="001C5E56"/>
    <w:rsid w:val="001D0776"/>
    <w:rsid w:val="001D08AD"/>
    <w:rsid w:val="001D25B8"/>
    <w:rsid w:val="001D2A44"/>
    <w:rsid w:val="001D3A53"/>
    <w:rsid w:val="001D3CD8"/>
    <w:rsid w:val="001D7040"/>
    <w:rsid w:val="001D7A60"/>
    <w:rsid w:val="001E0E89"/>
    <w:rsid w:val="001E476D"/>
    <w:rsid w:val="001E4B72"/>
    <w:rsid w:val="001E6407"/>
    <w:rsid w:val="001F1099"/>
    <w:rsid w:val="00202A67"/>
    <w:rsid w:val="0020366C"/>
    <w:rsid w:val="00203FA6"/>
    <w:rsid w:val="0020486B"/>
    <w:rsid w:val="0020489C"/>
    <w:rsid w:val="00205471"/>
    <w:rsid w:val="00205AA3"/>
    <w:rsid w:val="002061F2"/>
    <w:rsid w:val="002065DD"/>
    <w:rsid w:val="002078BE"/>
    <w:rsid w:val="002079BA"/>
    <w:rsid w:val="00210975"/>
    <w:rsid w:val="00210CBA"/>
    <w:rsid w:val="00211B9C"/>
    <w:rsid w:val="00213AD8"/>
    <w:rsid w:val="00213B57"/>
    <w:rsid w:val="00213F10"/>
    <w:rsid w:val="002145CC"/>
    <w:rsid w:val="002150B1"/>
    <w:rsid w:val="0021517C"/>
    <w:rsid w:val="002171D9"/>
    <w:rsid w:val="002173A7"/>
    <w:rsid w:val="00217442"/>
    <w:rsid w:val="00217E2A"/>
    <w:rsid w:val="00220A30"/>
    <w:rsid w:val="00220AEF"/>
    <w:rsid w:val="00220F71"/>
    <w:rsid w:val="00222198"/>
    <w:rsid w:val="00222A8A"/>
    <w:rsid w:val="00223E4B"/>
    <w:rsid w:val="00225079"/>
    <w:rsid w:val="0022532C"/>
    <w:rsid w:val="00230E5E"/>
    <w:rsid w:val="002350A3"/>
    <w:rsid w:val="002378C3"/>
    <w:rsid w:val="002379FE"/>
    <w:rsid w:val="002409E0"/>
    <w:rsid w:val="00241253"/>
    <w:rsid w:val="0024167C"/>
    <w:rsid w:val="0024391D"/>
    <w:rsid w:val="00246BB3"/>
    <w:rsid w:val="00246E09"/>
    <w:rsid w:val="0024731F"/>
    <w:rsid w:val="00251CD4"/>
    <w:rsid w:val="00257923"/>
    <w:rsid w:val="002628E0"/>
    <w:rsid w:val="00263316"/>
    <w:rsid w:val="00264743"/>
    <w:rsid w:val="00264E60"/>
    <w:rsid w:val="00265F01"/>
    <w:rsid w:val="00267258"/>
    <w:rsid w:val="002675EB"/>
    <w:rsid w:val="00267C5D"/>
    <w:rsid w:val="00270E59"/>
    <w:rsid w:val="00271998"/>
    <w:rsid w:val="00272B02"/>
    <w:rsid w:val="00272E4C"/>
    <w:rsid w:val="00273E07"/>
    <w:rsid w:val="002751E9"/>
    <w:rsid w:val="00275A82"/>
    <w:rsid w:val="00277B13"/>
    <w:rsid w:val="00281DC7"/>
    <w:rsid w:val="0028228B"/>
    <w:rsid w:val="002832F7"/>
    <w:rsid w:val="00285E31"/>
    <w:rsid w:val="0028657C"/>
    <w:rsid w:val="002879BE"/>
    <w:rsid w:val="00291022"/>
    <w:rsid w:val="00291F63"/>
    <w:rsid w:val="00292B16"/>
    <w:rsid w:val="00294468"/>
    <w:rsid w:val="00295F4D"/>
    <w:rsid w:val="002967D1"/>
    <w:rsid w:val="002A0322"/>
    <w:rsid w:val="002A0DA2"/>
    <w:rsid w:val="002A18D0"/>
    <w:rsid w:val="002A32DA"/>
    <w:rsid w:val="002A37B2"/>
    <w:rsid w:val="002A3A76"/>
    <w:rsid w:val="002A465E"/>
    <w:rsid w:val="002A5394"/>
    <w:rsid w:val="002A681C"/>
    <w:rsid w:val="002A6C61"/>
    <w:rsid w:val="002A7184"/>
    <w:rsid w:val="002B1BBF"/>
    <w:rsid w:val="002B204C"/>
    <w:rsid w:val="002B2573"/>
    <w:rsid w:val="002B417B"/>
    <w:rsid w:val="002B44A4"/>
    <w:rsid w:val="002B7289"/>
    <w:rsid w:val="002B757C"/>
    <w:rsid w:val="002C094E"/>
    <w:rsid w:val="002C0A2E"/>
    <w:rsid w:val="002C0EE8"/>
    <w:rsid w:val="002C22ED"/>
    <w:rsid w:val="002C2DA8"/>
    <w:rsid w:val="002C6501"/>
    <w:rsid w:val="002C71A3"/>
    <w:rsid w:val="002C7575"/>
    <w:rsid w:val="002D27C9"/>
    <w:rsid w:val="002D49F8"/>
    <w:rsid w:val="002D5E21"/>
    <w:rsid w:val="002E00C7"/>
    <w:rsid w:val="002E3089"/>
    <w:rsid w:val="002E3CAD"/>
    <w:rsid w:val="002E4023"/>
    <w:rsid w:val="002E459A"/>
    <w:rsid w:val="002E4938"/>
    <w:rsid w:val="002E56DC"/>
    <w:rsid w:val="002E73CF"/>
    <w:rsid w:val="002F2102"/>
    <w:rsid w:val="002F4D63"/>
    <w:rsid w:val="002F4E8E"/>
    <w:rsid w:val="003002F0"/>
    <w:rsid w:val="00302C19"/>
    <w:rsid w:val="00304116"/>
    <w:rsid w:val="003069C7"/>
    <w:rsid w:val="0031146C"/>
    <w:rsid w:val="0031229B"/>
    <w:rsid w:val="00312CF3"/>
    <w:rsid w:val="00317569"/>
    <w:rsid w:val="00317AB9"/>
    <w:rsid w:val="00321685"/>
    <w:rsid w:val="0032188C"/>
    <w:rsid w:val="00322428"/>
    <w:rsid w:val="00322A95"/>
    <w:rsid w:val="00323380"/>
    <w:rsid w:val="00323897"/>
    <w:rsid w:val="003238AC"/>
    <w:rsid w:val="00324E65"/>
    <w:rsid w:val="00326184"/>
    <w:rsid w:val="0033068C"/>
    <w:rsid w:val="003312FE"/>
    <w:rsid w:val="00331BC7"/>
    <w:rsid w:val="003353AD"/>
    <w:rsid w:val="00335944"/>
    <w:rsid w:val="00336847"/>
    <w:rsid w:val="00337A36"/>
    <w:rsid w:val="00340B30"/>
    <w:rsid w:val="003416F1"/>
    <w:rsid w:val="00341772"/>
    <w:rsid w:val="00342588"/>
    <w:rsid w:val="00343144"/>
    <w:rsid w:val="003447B9"/>
    <w:rsid w:val="003478A8"/>
    <w:rsid w:val="00350149"/>
    <w:rsid w:val="0035789A"/>
    <w:rsid w:val="003600C7"/>
    <w:rsid w:val="00361F24"/>
    <w:rsid w:val="003637F5"/>
    <w:rsid w:val="0036448B"/>
    <w:rsid w:val="00364531"/>
    <w:rsid w:val="00364B2C"/>
    <w:rsid w:val="00364E5E"/>
    <w:rsid w:val="00365A1B"/>
    <w:rsid w:val="00365F0C"/>
    <w:rsid w:val="003660A1"/>
    <w:rsid w:val="00367575"/>
    <w:rsid w:val="00370151"/>
    <w:rsid w:val="00370325"/>
    <w:rsid w:val="00371671"/>
    <w:rsid w:val="00371676"/>
    <w:rsid w:val="00371CD7"/>
    <w:rsid w:val="00372A44"/>
    <w:rsid w:val="00372CA3"/>
    <w:rsid w:val="00374AD0"/>
    <w:rsid w:val="00375137"/>
    <w:rsid w:val="00375C7A"/>
    <w:rsid w:val="00377D1C"/>
    <w:rsid w:val="00377EBB"/>
    <w:rsid w:val="0038014E"/>
    <w:rsid w:val="003820A4"/>
    <w:rsid w:val="003827AD"/>
    <w:rsid w:val="00383C48"/>
    <w:rsid w:val="003859DF"/>
    <w:rsid w:val="00385DBF"/>
    <w:rsid w:val="00385FF9"/>
    <w:rsid w:val="00386D88"/>
    <w:rsid w:val="003878D0"/>
    <w:rsid w:val="00387A69"/>
    <w:rsid w:val="00390674"/>
    <w:rsid w:val="003934B4"/>
    <w:rsid w:val="0039377C"/>
    <w:rsid w:val="00393F3D"/>
    <w:rsid w:val="00394868"/>
    <w:rsid w:val="00395992"/>
    <w:rsid w:val="00395BAE"/>
    <w:rsid w:val="00397C9C"/>
    <w:rsid w:val="003A09F2"/>
    <w:rsid w:val="003A0B61"/>
    <w:rsid w:val="003A12A2"/>
    <w:rsid w:val="003A2885"/>
    <w:rsid w:val="003A3956"/>
    <w:rsid w:val="003A4758"/>
    <w:rsid w:val="003A6E72"/>
    <w:rsid w:val="003A7C2B"/>
    <w:rsid w:val="003B0126"/>
    <w:rsid w:val="003B32EC"/>
    <w:rsid w:val="003B5038"/>
    <w:rsid w:val="003B763D"/>
    <w:rsid w:val="003C00CE"/>
    <w:rsid w:val="003C09AA"/>
    <w:rsid w:val="003C13DD"/>
    <w:rsid w:val="003C16C8"/>
    <w:rsid w:val="003C3D3F"/>
    <w:rsid w:val="003C6DC8"/>
    <w:rsid w:val="003D0C5C"/>
    <w:rsid w:val="003D179F"/>
    <w:rsid w:val="003D1B47"/>
    <w:rsid w:val="003D1DC7"/>
    <w:rsid w:val="003D2C8A"/>
    <w:rsid w:val="003D40FA"/>
    <w:rsid w:val="003D55AF"/>
    <w:rsid w:val="003E00FB"/>
    <w:rsid w:val="003E20AD"/>
    <w:rsid w:val="003E2CE6"/>
    <w:rsid w:val="003E325E"/>
    <w:rsid w:val="003E5F74"/>
    <w:rsid w:val="003E7295"/>
    <w:rsid w:val="003F0734"/>
    <w:rsid w:val="003F1384"/>
    <w:rsid w:val="003F1961"/>
    <w:rsid w:val="003F2180"/>
    <w:rsid w:val="003F5B69"/>
    <w:rsid w:val="003F5E41"/>
    <w:rsid w:val="00400ECE"/>
    <w:rsid w:val="00403F5D"/>
    <w:rsid w:val="0040477D"/>
    <w:rsid w:val="00405641"/>
    <w:rsid w:val="004057FB"/>
    <w:rsid w:val="00405EA8"/>
    <w:rsid w:val="0040614B"/>
    <w:rsid w:val="004077B1"/>
    <w:rsid w:val="00407D98"/>
    <w:rsid w:val="00407FA2"/>
    <w:rsid w:val="0041063C"/>
    <w:rsid w:val="00411B07"/>
    <w:rsid w:val="00412414"/>
    <w:rsid w:val="0041394D"/>
    <w:rsid w:val="00414758"/>
    <w:rsid w:val="00415D27"/>
    <w:rsid w:val="0041678E"/>
    <w:rsid w:val="004178FC"/>
    <w:rsid w:val="0042076B"/>
    <w:rsid w:val="00423773"/>
    <w:rsid w:val="00423A93"/>
    <w:rsid w:val="00423C9C"/>
    <w:rsid w:val="004240FF"/>
    <w:rsid w:val="004304A3"/>
    <w:rsid w:val="00432A04"/>
    <w:rsid w:val="00434DCB"/>
    <w:rsid w:val="00435141"/>
    <w:rsid w:val="00435246"/>
    <w:rsid w:val="00435C37"/>
    <w:rsid w:val="00436E09"/>
    <w:rsid w:val="00437234"/>
    <w:rsid w:val="00437902"/>
    <w:rsid w:val="00437D6A"/>
    <w:rsid w:val="00440C8D"/>
    <w:rsid w:val="004414C2"/>
    <w:rsid w:val="0044313B"/>
    <w:rsid w:val="004438F2"/>
    <w:rsid w:val="00447A5F"/>
    <w:rsid w:val="00450222"/>
    <w:rsid w:val="00451087"/>
    <w:rsid w:val="004531AC"/>
    <w:rsid w:val="004536D0"/>
    <w:rsid w:val="00454D52"/>
    <w:rsid w:val="004554BF"/>
    <w:rsid w:val="0045704E"/>
    <w:rsid w:val="0045732C"/>
    <w:rsid w:val="004577CB"/>
    <w:rsid w:val="004602FA"/>
    <w:rsid w:val="004607B3"/>
    <w:rsid w:val="0046140B"/>
    <w:rsid w:val="00461524"/>
    <w:rsid w:val="00462064"/>
    <w:rsid w:val="0046223C"/>
    <w:rsid w:val="004637E6"/>
    <w:rsid w:val="00463B6B"/>
    <w:rsid w:val="004658CA"/>
    <w:rsid w:val="004703C5"/>
    <w:rsid w:val="0047187B"/>
    <w:rsid w:val="0047451E"/>
    <w:rsid w:val="00477494"/>
    <w:rsid w:val="00481025"/>
    <w:rsid w:val="004819F8"/>
    <w:rsid w:val="004833E6"/>
    <w:rsid w:val="004839F0"/>
    <w:rsid w:val="00483E74"/>
    <w:rsid w:val="0048438E"/>
    <w:rsid w:val="004857AD"/>
    <w:rsid w:val="00494231"/>
    <w:rsid w:val="00495272"/>
    <w:rsid w:val="00496C23"/>
    <w:rsid w:val="004A1B10"/>
    <w:rsid w:val="004A1D65"/>
    <w:rsid w:val="004A2B53"/>
    <w:rsid w:val="004A3EE6"/>
    <w:rsid w:val="004A5279"/>
    <w:rsid w:val="004A54BB"/>
    <w:rsid w:val="004A7C03"/>
    <w:rsid w:val="004B38AD"/>
    <w:rsid w:val="004B3F41"/>
    <w:rsid w:val="004B50AF"/>
    <w:rsid w:val="004C340F"/>
    <w:rsid w:val="004C5E36"/>
    <w:rsid w:val="004C74A5"/>
    <w:rsid w:val="004D34E2"/>
    <w:rsid w:val="004D5F7C"/>
    <w:rsid w:val="004D620D"/>
    <w:rsid w:val="004D7029"/>
    <w:rsid w:val="004E1055"/>
    <w:rsid w:val="004E19EF"/>
    <w:rsid w:val="004E2148"/>
    <w:rsid w:val="004E2C01"/>
    <w:rsid w:val="004E32F9"/>
    <w:rsid w:val="004E5558"/>
    <w:rsid w:val="004E61A7"/>
    <w:rsid w:val="004E6B24"/>
    <w:rsid w:val="004F26DD"/>
    <w:rsid w:val="004F2DDF"/>
    <w:rsid w:val="004F2DEC"/>
    <w:rsid w:val="004F3487"/>
    <w:rsid w:val="004F385D"/>
    <w:rsid w:val="004F38A3"/>
    <w:rsid w:val="004F6480"/>
    <w:rsid w:val="004F6F59"/>
    <w:rsid w:val="004F72DC"/>
    <w:rsid w:val="004F7885"/>
    <w:rsid w:val="00500C08"/>
    <w:rsid w:val="0050295F"/>
    <w:rsid w:val="00502E76"/>
    <w:rsid w:val="005046C3"/>
    <w:rsid w:val="00504A8D"/>
    <w:rsid w:val="00506498"/>
    <w:rsid w:val="00506A5D"/>
    <w:rsid w:val="005072C1"/>
    <w:rsid w:val="00507C77"/>
    <w:rsid w:val="00510676"/>
    <w:rsid w:val="00510895"/>
    <w:rsid w:val="00511ADF"/>
    <w:rsid w:val="00514107"/>
    <w:rsid w:val="005210AE"/>
    <w:rsid w:val="00522602"/>
    <w:rsid w:val="00523C8B"/>
    <w:rsid w:val="00524E3C"/>
    <w:rsid w:val="0053137C"/>
    <w:rsid w:val="00532C3E"/>
    <w:rsid w:val="005352CF"/>
    <w:rsid w:val="005353AB"/>
    <w:rsid w:val="005353B5"/>
    <w:rsid w:val="005364E8"/>
    <w:rsid w:val="00536A79"/>
    <w:rsid w:val="00537EA7"/>
    <w:rsid w:val="0054164B"/>
    <w:rsid w:val="0054204A"/>
    <w:rsid w:val="0054234D"/>
    <w:rsid w:val="0054312F"/>
    <w:rsid w:val="005438A3"/>
    <w:rsid w:val="00552BD4"/>
    <w:rsid w:val="00562832"/>
    <w:rsid w:val="00563C54"/>
    <w:rsid w:val="00564066"/>
    <w:rsid w:val="00564DC7"/>
    <w:rsid w:val="00564EED"/>
    <w:rsid w:val="00565136"/>
    <w:rsid w:val="00565D31"/>
    <w:rsid w:val="0056687B"/>
    <w:rsid w:val="00566C20"/>
    <w:rsid w:val="00567115"/>
    <w:rsid w:val="00570E45"/>
    <w:rsid w:val="0057194C"/>
    <w:rsid w:val="00572680"/>
    <w:rsid w:val="0057292E"/>
    <w:rsid w:val="00572E37"/>
    <w:rsid w:val="00574494"/>
    <w:rsid w:val="00577760"/>
    <w:rsid w:val="00580045"/>
    <w:rsid w:val="0058289B"/>
    <w:rsid w:val="00583089"/>
    <w:rsid w:val="00583A66"/>
    <w:rsid w:val="00585732"/>
    <w:rsid w:val="005868E5"/>
    <w:rsid w:val="0058761F"/>
    <w:rsid w:val="005906B5"/>
    <w:rsid w:val="005908F3"/>
    <w:rsid w:val="00591D68"/>
    <w:rsid w:val="00591DB9"/>
    <w:rsid w:val="00592A9A"/>
    <w:rsid w:val="00593631"/>
    <w:rsid w:val="005945CB"/>
    <w:rsid w:val="005972A8"/>
    <w:rsid w:val="005A0487"/>
    <w:rsid w:val="005A14DA"/>
    <w:rsid w:val="005A155A"/>
    <w:rsid w:val="005A179F"/>
    <w:rsid w:val="005A373F"/>
    <w:rsid w:val="005A47B7"/>
    <w:rsid w:val="005A67B5"/>
    <w:rsid w:val="005A7410"/>
    <w:rsid w:val="005A7D4F"/>
    <w:rsid w:val="005B0598"/>
    <w:rsid w:val="005B36F9"/>
    <w:rsid w:val="005B3C58"/>
    <w:rsid w:val="005B3F3B"/>
    <w:rsid w:val="005B4024"/>
    <w:rsid w:val="005B6AC1"/>
    <w:rsid w:val="005C01A3"/>
    <w:rsid w:val="005C22C4"/>
    <w:rsid w:val="005C264F"/>
    <w:rsid w:val="005C31CA"/>
    <w:rsid w:val="005C369E"/>
    <w:rsid w:val="005C3F32"/>
    <w:rsid w:val="005C6681"/>
    <w:rsid w:val="005C716C"/>
    <w:rsid w:val="005D076E"/>
    <w:rsid w:val="005D1443"/>
    <w:rsid w:val="005D2099"/>
    <w:rsid w:val="005D3BE3"/>
    <w:rsid w:val="005D630B"/>
    <w:rsid w:val="005D66A5"/>
    <w:rsid w:val="005D6813"/>
    <w:rsid w:val="005D6DDA"/>
    <w:rsid w:val="005D7DA1"/>
    <w:rsid w:val="005E0AB0"/>
    <w:rsid w:val="005E0CD9"/>
    <w:rsid w:val="005E33F1"/>
    <w:rsid w:val="005E6254"/>
    <w:rsid w:val="005F0B92"/>
    <w:rsid w:val="005F13A0"/>
    <w:rsid w:val="005F35F5"/>
    <w:rsid w:val="005F42FF"/>
    <w:rsid w:val="005F6373"/>
    <w:rsid w:val="005F6D89"/>
    <w:rsid w:val="005F6F4A"/>
    <w:rsid w:val="00600175"/>
    <w:rsid w:val="00602C4B"/>
    <w:rsid w:val="00603CC1"/>
    <w:rsid w:val="00605E64"/>
    <w:rsid w:val="00610451"/>
    <w:rsid w:val="00613849"/>
    <w:rsid w:val="006176C5"/>
    <w:rsid w:val="00617745"/>
    <w:rsid w:val="00620468"/>
    <w:rsid w:val="006204B0"/>
    <w:rsid w:val="006215A7"/>
    <w:rsid w:val="006224DA"/>
    <w:rsid w:val="00622D29"/>
    <w:rsid w:val="00622FB6"/>
    <w:rsid w:val="0062334E"/>
    <w:rsid w:val="0062363D"/>
    <w:rsid w:val="0062419D"/>
    <w:rsid w:val="006243A6"/>
    <w:rsid w:val="00624484"/>
    <w:rsid w:val="00626923"/>
    <w:rsid w:val="0062735A"/>
    <w:rsid w:val="006302D4"/>
    <w:rsid w:val="00630BF4"/>
    <w:rsid w:val="00631789"/>
    <w:rsid w:val="00631C5A"/>
    <w:rsid w:val="00632BDB"/>
    <w:rsid w:val="006337E9"/>
    <w:rsid w:val="00636957"/>
    <w:rsid w:val="00636C87"/>
    <w:rsid w:val="00637B57"/>
    <w:rsid w:val="00643BCE"/>
    <w:rsid w:val="006457BB"/>
    <w:rsid w:val="00647633"/>
    <w:rsid w:val="0065013F"/>
    <w:rsid w:val="006506A3"/>
    <w:rsid w:val="0065199B"/>
    <w:rsid w:val="006520E0"/>
    <w:rsid w:val="006539EF"/>
    <w:rsid w:val="00654A6E"/>
    <w:rsid w:val="0065546F"/>
    <w:rsid w:val="00657D56"/>
    <w:rsid w:val="00660EF0"/>
    <w:rsid w:val="00661CE2"/>
    <w:rsid w:val="00665FA2"/>
    <w:rsid w:val="0066601F"/>
    <w:rsid w:val="0066732E"/>
    <w:rsid w:val="00667F74"/>
    <w:rsid w:val="006716E1"/>
    <w:rsid w:val="00673EB2"/>
    <w:rsid w:val="00674F19"/>
    <w:rsid w:val="00676AE2"/>
    <w:rsid w:val="00676CCB"/>
    <w:rsid w:val="00682BD3"/>
    <w:rsid w:val="00684257"/>
    <w:rsid w:val="0068537A"/>
    <w:rsid w:val="00685461"/>
    <w:rsid w:val="00685EC2"/>
    <w:rsid w:val="00685F22"/>
    <w:rsid w:val="00690ABE"/>
    <w:rsid w:val="00691089"/>
    <w:rsid w:val="00691404"/>
    <w:rsid w:val="00691CC2"/>
    <w:rsid w:val="00691E45"/>
    <w:rsid w:val="006930C7"/>
    <w:rsid w:val="00693E32"/>
    <w:rsid w:val="006946D2"/>
    <w:rsid w:val="00694A78"/>
    <w:rsid w:val="006963AB"/>
    <w:rsid w:val="00697D2F"/>
    <w:rsid w:val="006A05BE"/>
    <w:rsid w:val="006A1922"/>
    <w:rsid w:val="006A1D90"/>
    <w:rsid w:val="006A31A8"/>
    <w:rsid w:val="006A377F"/>
    <w:rsid w:val="006A399E"/>
    <w:rsid w:val="006A4B0B"/>
    <w:rsid w:val="006A5876"/>
    <w:rsid w:val="006B0BBC"/>
    <w:rsid w:val="006B0E0E"/>
    <w:rsid w:val="006B17BC"/>
    <w:rsid w:val="006B1FFC"/>
    <w:rsid w:val="006B26D8"/>
    <w:rsid w:val="006B3FA3"/>
    <w:rsid w:val="006B4D19"/>
    <w:rsid w:val="006B7D3B"/>
    <w:rsid w:val="006C0C1C"/>
    <w:rsid w:val="006C0CA9"/>
    <w:rsid w:val="006C0D7E"/>
    <w:rsid w:val="006C18C8"/>
    <w:rsid w:val="006C2D7F"/>
    <w:rsid w:val="006C3524"/>
    <w:rsid w:val="006C4486"/>
    <w:rsid w:val="006D1FAB"/>
    <w:rsid w:val="006D33F5"/>
    <w:rsid w:val="006D373C"/>
    <w:rsid w:val="006D49F0"/>
    <w:rsid w:val="006D59B7"/>
    <w:rsid w:val="006D63B2"/>
    <w:rsid w:val="006D7004"/>
    <w:rsid w:val="006E0656"/>
    <w:rsid w:val="006E262D"/>
    <w:rsid w:val="006E2732"/>
    <w:rsid w:val="006E3C8C"/>
    <w:rsid w:val="006E440A"/>
    <w:rsid w:val="006E6ED4"/>
    <w:rsid w:val="006F0D23"/>
    <w:rsid w:val="006F1CA1"/>
    <w:rsid w:val="006F32F5"/>
    <w:rsid w:val="006F3601"/>
    <w:rsid w:val="006F4C3D"/>
    <w:rsid w:val="006F54B6"/>
    <w:rsid w:val="006F6012"/>
    <w:rsid w:val="006F6D80"/>
    <w:rsid w:val="006F766C"/>
    <w:rsid w:val="006F7EEA"/>
    <w:rsid w:val="00700987"/>
    <w:rsid w:val="007017D3"/>
    <w:rsid w:val="007026DF"/>
    <w:rsid w:val="007037EA"/>
    <w:rsid w:val="00705594"/>
    <w:rsid w:val="007055E8"/>
    <w:rsid w:val="0070797B"/>
    <w:rsid w:val="00707D07"/>
    <w:rsid w:val="007115FA"/>
    <w:rsid w:val="00714203"/>
    <w:rsid w:val="007148CE"/>
    <w:rsid w:val="007159C7"/>
    <w:rsid w:val="00716810"/>
    <w:rsid w:val="00717665"/>
    <w:rsid w:val="00717ED5"/>
    <w:rsid w:val="00721790"/>
    <w:rsid w:val="00725F4B"/>
    <w:rsid w:val="007273E1"/>
    <w:rsid w:val="00727761"/>
    <w:rsid w:val="0073201D"/>
    <w:rsid w:val="00733A88"/>
    <w:rsid w:val="00735A20"/>
    <w:rsid w:val="00736A44"/>
    <w:rsid w:val="007400F8"/>
    <w:rsid w:val="007413B7"/>
    <w:rsid w:val="007413D9"/>
    <w:rsid w:val="00743137"/>
    <w:rsid w:val="00743526"/>
    <w:rsid w:val="0075479B"/>
    <w:rsid w:val="00754C34"/>
    <w:rsid w:val="007557CF"/>
    <w:rsid w:val="00756990"/>
    <w:rsid w:val="00756B6A"/>
    <w:rsid w:val="00756EB0"/>
    <w:rsid w:val="00757882"/>
    <w:rsid w:val="0076163B"/>
    <w:rsid w:val="00764664"/>
    <w:rsid w:val="00773133"/>
    <w:rsid w:val="00773C17"/>
    <w:rsid w:val="00773EDB"/>
    <w:rsid w:val="00775407"/>
    <w:rsid w:val="00775471"/>
    <w:rsid w:val="0077643D"/>
    <w:rsid w:val="007768C1"/>
    <w:rsid w:val="00777AAC"/>
    <w:rsid w:val="00777B4F"/>
    <w:rsid w:val="00783B9F"/>
    <w:rsid w:val="007840F5"/>
    <w:rsid w:val="00784C69"/>
    <w:rsid w:val="00784EB8"/>
    <w:rsid w:val="00785B49"/>
    <w:rsid w:val="00786533"/>
    <w:rsid w:val="00786BD1"/>
    <w:rsid w:val="00796C14"/>
    <w:rsid w:val="0079720A"/>
    <w:rsid w:val="00797F6E"/>
    <w:rsid w:val="007A22C2"/>
    <w:rsid w:val="007A2480"/>
    <w:rsid w:val="007A274B"/>
    <w:rsid w:val="007A34EF"/>
    <w:rsid w:val="007A3B66"/>
    <w:rsid w:val="007A421F"/>
    <w:rsid w:val="007A5D9A"/>
    <w:rsid w:val="007A6FD4"/>
    <w:rsid w:val="007A7029"/>
    <w:rsid w:val="007B0313"/>
    <w:rsid w:val="007B1981"/>
    <w:rsid w:val="007B3109"/>
    <w:rsid w:val="007B68AC"/>
    <w:rsid w:val="007C0952"/>
    <w:rsid w:val="007C302D"/>
    <w:rsid w:val="007C3AC7"/>
    <w:rsid w:val="007C4B41"/>
    <w:rsid w:val="007C52B7"/>
    <w:rsid w:val="007C5372"/>
    <w:rsid w:val="007D0C02"/>
    <w:rsid w:val="007D0D38"/>
    <w:rsid w:val="007D0D79"/>
    <w:rsid w:val="007D343A"/>
    <w:rsid w:val="007D3EB4"/>
    <w:rsid w:val="007D60BE"/>
    <w:rsid w:val="007D6152"/>
    <w:rsid w:val="007D7CA5"/>
    <w:rsid w:val="007E0317"/>
    <w:rsid w:val="007E221C"/>
    <w:rsid w:val="007E2E4A"/>
    <w:rsid w:val="007E3046"/>
    <w:rsid w:val="007E3A4B"/>
    <w:rsid w:val="007E3F1E"/>
    <w:rsid w:val="007E42E5"/>
    <w:rsid w:val="007E4B5F"/>
    <w:rsid w:val="007E4E23"/>
    <w:rsid w:val="007E57F8"/>
    <w:rsid w:val="007E7678"/>
    <w:rsid w:val="007F141D"/>
    <w:rsid w:val="007F3A38"/>
    <w:rsid w:val="007F4076"/>
    <w:rsid w:val="007F5EB4"/>
    <w:rsid w:val="007F6231"/>
    <w:rsid w:val="007F7AEE"/>
    <w:rsid w:val="007F7BC2"/>
    <w:rsid w:val="00800359"/>
    <w:rsid w:val="008008BE"/>
    <w:rsid w:val="00800D37"/>
    <w:rsid w:val="00801EC0"/>
    <w:rsid w:val="00802AFE"/>
    <w:rsid w:val="008035E3"/>
    <w:rsid w:val="008036C5"/>
    <w:rsid w:val="0080375B"/>
    <w:rsid w:val="008037D7"/>
    <w:rsid w:val="008038F2"/>
    <w:rsid w:val="008058CC"/>
    <w:rsid w:val="008059C1"/>
    <w:rsid w:val="00806EEA"/>
    <w:rsid w:val="00810150"/>
    <w:rsid w:val="0081162F"/>
    <w:rsid w:val="00813F42"/>
    <w:rsid w:val="008143FB"/>
    <w:rsid w:val="0081473C"/>
    <w:rsid w:val="008150CE"/>
    <w:rsid w:val="008168FE"/>
    <w:rsid w:val="00821821"/>
    <w:rsid w:val="00823AAD"/>
    <w:rsid w:val="008328D6"/>
    <w:rsid w:val="00833B5A"/>
    <w:rsid w:val="008347C5"/>
    <w:rsid w:val="00836CB1"/>
    <w:rsid w:val="00841D04"/>
    <w:rsid w:val="00843C86"/>
    <w:rsid w:val="00843E7B"/>
    <w:rsid w:val="008451F3"/>
    <w:rsid w:val="0084567D"/>
    <w:rsid w:val="00846522"/>
    <w:rsid w:val="0084703C"/>
    <w:rsid w:val="008473B8"/>
    <w:rsid w:val="0084778B"/>
    <w:rsid w:val="00847E8B"/>
    <w:rsid w:val="00850050"/>
    <w:rsid w:val="00851FD2"/>
    <w:rsid w:val="008535D9"/>
    <w:rsid w:val="0085375F"/>
    <w:rsid w:val="00853816"/>
    <w:rsid w:val="00853834"/>
    <w:rsid w:val="008539C1"/>
    <w:rsid w:val="00855595"/>
    <w:rsid w:val="00856128"/>
    <w:rsid w:val="008601A0"/>
    <w:rsid w:val="00861B90"/>
    <w:rsid w:val="00863135"/>
    <w:rsid w:val="008651D7"/>
    <w:rsid w:val="008666E7"/>
    <w:rsid w:val="00866CDE"/>
    <w:rsid w:val="00866EB5"/>
    <w:rsid w:val="00866EFA"/>
    <w:rsid w:val="008672F1"/>
    <w:rsid w:val="00867471"/>
    <w:rsid w:val="00867C79"/>
    <w:rsid w:val="00867E98"/>
    <w:rsid w:val="00870B5D"/>
    <w:rsid w:val="0087167D"/>
    <w:rsid w:val="00872A9E"/>
    <w:rsid w:val="008739A1"/>
    <w:rsid w:val="00874D4B"/>
    <w:rsid w:val="00876D39"/>
    <w:rsid w:val="00882CE6"/>
    <w:rsid w:val="00883544"/>
    <w:rsid w:val="00884CA8"/>
    <w:rsid w:val="00884E75"/>
    <w:rsid w:val="00894722"/>
    <w:rsid w:val="008952A8"/>
    <w:rsid w:val="00895BBD"/>
    <w:rsid w:val="00897624"/>
    <w:rsid w:val="0089788A"/>
    <w:rsid w:val="00897918"/>
    <w:rsid w:val="008A1C60"/>
    <w:rsid w:val="008A298A"/>
    <w:rsid w:val="008A2C86"/>
    <w:rsid w:val="008A57C3"/>
    <w:rsid w:val="008A656C"/>
    <w:rsid w:val="008A75B7"/>
    <w:rsid w:val="008B1278"/>
    <w:rsid w:val="008B2576"/>
    <w:rsid w:val="008B2A74"/>
    <w:rsid w:val="008B4BCD"/>
    <w:rsid w:val="008B4E7C"/>
    <w:rsid w:val="008B5584"/>
    <w:rsid w:val="008B7F4C"/>
    <w:rsid w:val="008C1389"/>
    <w:rsid w:val="008C139A"/>
    <w:rsid w:val="008C172A"/>
    <w:rsid w:val="008C4468"/>
    <w:rsid w:val="008C5009"/>
    <w:rsid w:val="008C52A7"/>
    <w:rsid w:val="008C64AA"/>
    <w:rsid w:val="008C69D0"/>
    <w:rsid w:val="008C6DCD"/>
    <w:rsid w:val="008C7021"/>
    <w:rsid w:val="008D03DE"/>
    <w:rsid w:val="008D1B13"/>
    <w:rsid w:val="008D33CE"/>
    <w:rsid w:val="008D3A9D"/>
    <w:rsid w:val="008D618A"/>
    <w:rsid w:val="008D6F5A"/>
    <w:rsid w:val="008D7BBC"/>
    <w:rsid w:val="008D7EC4"/>
    <w:rsid w:val="008E1184"/>
    <w:rsid w:val="008E2457"/>
    <w:rsid w:val="008E26CC"/>
    <w:rsid w:val="008E2A8E"/>
    <w:rsid w:val="008E4399"/>
    <w:rsid w:val="008F0F4F"/>
    <w:rsid w:val="008F118C"/>
    <w:rsid w:val="008F196B"/>
    <w:rsid w:val="008F448D"/>
    <w:rsid w:val="008F5F2B"/>
    <w:rsid w:val="008F6366"/>
    <w:rsid w:val="008F6D7B"/>
    <w:rsid w:val="008F7618"/>
    <w:rsid w:val="00900894"/>
    <w:rsid w:val="00900A28"/>
    <w:rsid w:val="00901D7D"/>
    <w:rsid w:val="00901F47"/>
    <w:rsid w:val="00904F10"/>
    <w:rsid w:val="00906C68"/>
    <w:rsid w:val="00910688"/>
    <w:rsid w:val="00915F6A"/>
    <w:rsid w:val="009165A8"/>
    <w:rsid w:val="0091694D"/>
    <w:rsid w:val="009204CC"/>
    <w:rsid w:val="00921509"/>
    <w:rsid w:val="009254DE"/>
    <w:rsid w:val="00931116"/>
    <w:rsid w:val="00931177"/>
    <w:rsid w:val="009322FB"/>
    <w:rsid w:val="009326EB"/>
    <w:rsid w:val="00933492"/>
    <w:rsid w:val="009358A0"/>
    <w:rsid w:val="009406CF"/>
    <w:rsid w:val="009412FD"/>
    <w:rsid w:val="00941862"/>
    <w:rsid w:val="00941F08"/>
    <w:rsid w:val="0094212E"/>
    <w:rsid w:val="009431BF"/>
    <w:rsid w:val="00944AF0"/>
    <w:rsid w:val="00944C07"/>
    <w:rsid w:val="00944C75"/>
    <w:rsid w:val="009472A1"/>
    <w:rsid w:val="0094758C"/>
    <w:rsid w:val="0094788C"/>
    <w:rsid w:val="00950F66"/>
    <w:rsid w:val="00951674"/>
    <w:rsid w:val="00960471"/>
    <w:rsid w:val="00960FA2"/>
    <w:rsid w:val="0096121F"/>
    <w:rsid w:val="00964D7B"/>
    <w:rsid w:val="0096621E"/>
    <w:rsid w:val="00966404"/>
    <w:rsid w:val="00967460"/>
    <w:rsid w:val="00970C52"/>
    <w:rsid w:val="00973AED"/>
    <w:rsid w:val="00974C70"/>
    <w:rsid w:val="00976030"/>
    <w:rsid w:val="00987201"/>
    <w:rsid w:val="00987215"/>
    <w:rsid w:val="0098737E"/>
    <w:rsid w:val="00990001"/>
    <w:rsid w:val="00990643"/>
    <w:rsid w:val="00992BE3"/>
    <w:rsid w:val="009938A2"/>
    <w:rsid w:val="00993C9C"/>
    <w:rsid w:val="00995D95"/>
    <w:rsid w:val="0099618C"/>
    <w:rsid w:val="009962B2"/>
    <w:rsid w:val="009979C9"/>
    <w:rsid w:val="00997A09"/>
    <w:rsid w:val="009A040A"/>
    <w:rsid w:val="009A1E78"/>
    <w:rsid w:val="009A1F70"/>
    <w:rsid w:val="009A517F"/>
    <w:rsid w:val="009A6153"/>
    <w:rsid w:val="009A643D"/>
    <w:rsid w:val="009B0B21"/>
    <w:rsid w:val="009B2EC4"/>
    <w:rsid w:val="009B3800"/>
    <w:rsid w:val="009B3DF5"/>
    <w:rsid w:val="009B570F"/>
    <w:rsid w:val="009B656E"/>
    <w:rsid w:val="009B6845"/>
    <w:rsid w:val="009C06C7"/>
    <w:rsid w:val="009C0D2A"/>
    <w:rsid w:val="009C1061"/>
    <w:rsid w:val="009C5EDD"/>
    <w:rsid w:val="009C6715"/>
    <w:rsid w:val="009D1718"/>
    <w:rsid w:val="009D2110"/>
    <w:rsid w:val="009D3172"/>
    <w:rsid w:val="009D3F01"/>
    <w:rsid w:val="009D5BD9"/>
    <w:rsid w:val="009E2B86"/>
    <w:rsid w:val="009E4C24"/>
    <w:rsid w:val="009E6198"/>
    <w:rsid w:val="009E6417"/>
    <w:rsid w:val="009E6DEF"/>
    <w:rsid w:val="009F01BC"/>
    <w:rsid w:val="009F1393"/>
    <w:rsid w:val="009F42F4"/>
    <w:rsid w:val="009F476E"/>
    <w:rsid w:val="009F4B9A"/>
    <w:rsid w:val="009F5C2A"/>
    <w:rsid w:val="009F5C96"/>
    <w:rsid w:val="009F6224"/>
    <w:rsid w:val="009F6464"/>
    <w:rsid w:val="009F6C1B"/>
    <w:rsid w:val="00A00447"/>
    <w:rsid w:val="00A009A9"/>
    <w:rsid w:val="00A01717"/>
    <w:rsid w:val="00A02393"/>
    <w:rsid w:val="00A028EE"/>
    <w:rsid w:val="00A02F47"/>
    <w:rsid w:val="00A038B0"/>
    <w:rsid w:val="00A03956"/>
    <w:rsid w:val="00A041AC"/>
    <w:rsid w:val="00A04E10"/>
    <w:rsid w:val="00A06207"/>
    <w:rsid w:val="00A0779C"/>
    <w:rsid w:val="00A1031B"/>
    <w:rsid w:val="00A10DF9"/>
    <w:rsid w:val="00A10F35"/>
    <w:rsid w:val="00A124C8"/>
    <w:rsid w:val="00A13EFF"/>
    <w:rsid w:val="00A15B88"/>
    <w:rsid w:val="00A209D4"/>
    <w:rsid w:val="00A20B56"/>
    <w:rsid w:val="00A21D3B"/>
    <w:rsid w:val="00A2374D"/>
    <w:rsid w:val="00A23BB1"/>
    <w:rsid w:val="00A2452C"/>
    <w:rsid w:val="00A24CE1"/>
    <w:rsid w:val="00A26CF8"/>
    <w:rsid w:val="00A279E2"/>
    <w:rsid w:val="00A335E1"/>
    <w:rsid w:val="00A336F4"/>
    <w:rsid w:val="00A370F7"/>
    <w:rsid w:val="00A37B29"/>
    <w:rsid w:val="00A37DFB"/>
    <w:rsid w:val="00A4112F"/>
    <w:rsid w:val="00A43C3A"/>
    <w:rsid w:val="00A44467"/>
    <w:rsid w:val="00A4511B"/>
    <w:rsid w:val="00A45735"/>
    <w:rsid w:val="00A461EC"/>
    <w:rsid w:val="00A50990"/>
    <w:rsid w:val="00A517D9"/>
    <w:rsid w:val="00A52C00"/>
    <w:rsid w:val="00A547AD"/>
    <w:rsid w:val="00A547B2"/>
    <w:rsid w:val="00A54B3A"/>
    <w:rsid w:val="00A618DC"/>
    <w:rsid w:val="00A640A4"/>
    <w:rsid w:val="00A641B4"/>
    <w:rsid w:val="00A657D1"/>
    <w:rsid w:val="00A66028"/>
    <w:rsid w:val="00A66612"/>
    <w:rsid w:val="00A66F5A"/>
    <w:rsid w:val="00A67B7A"/>
    <w:rsid w:val="00A67C86"/>
    <w:rsid w:val="00A67CC7"/>
    <w:rsid w:val="00A70A1F"/>
    <w:rsid w:val="00A70D2D"/>
    <w:rsid w:val="00A746AC"/>
    <w:rsid w:val="00A74DAD"/>
    <w:rsid w:val="00A75DCA"/>
    <w:rsid w:val="00A75FD2"/>
    <w:rsid w:val="00A76B27"/>
    <w:rsid w:val="00A77243"/>
    <w:rsid w:val="00A77449"/>
    <w:rsid w:val="00A77575"/>
    <w:rsid w:val="00A77A54"/>
    <w:rsid w:val="00A806B7"/>
    <w:rsid w:val="00A82620"/>
    <w:rsid w:val="00A82E00"/>
    <w:rsid w:val="00A8325B"/>
    <w:rsid w:val="00A86176"/>
    <w:rsid w:val="00A86EC4"/>
    <w:rsid w:val="00A9026C"/>
    <w:rsid w:val="00A905AB"/>
    <w:rsid w:val="00A90F0A"/>
    <w:rsid w:val="00A91F1A"/>
    <w:rsid w:val="00A9229C"/>
    <w:rsid w:val="00A922F4"/>
    <w:rsid w:val="00A92CCF"/>
    <w:rsid w:val="00A93EEE"/>
    <w:rsid w:val="00A94F46"/>
    <w:rsid w:val="00A9598A"/>
    <w:rsid w:val="00A95F22"/>
    <w:rsid w:val="00A963AB"/>
    <w:rsid w:val="00A97980"/>
    <w:rsid w:val="00AA184A"/>
    <w:rsid w:val="00AA4368"/>
    <w:rsid w:val="00AA504B"/>
    <w:rsid w:val="00AA5220"/>
    <w:rsid w:val="00AA5896"/>
    <w:rsid w:val="00AA6379"/>
    <w:rsid w:val="00AA6B7E"/>
    <w:rsid w:val="00AB0A3B"/>
    <w:rsid w:val="00AB2473"/>
    <w:rsid w:val="00AB4950"/>
    <w:rsid w:val="00AB556E"/>
    <w:rsid w:val="00AB5CC8"/>
    <w:rsid w:val="00AB61A9"/>
    <w:rsid w:val="00AB63AF"/>
    <w:rsid w:val="00AB6662"/>
    <w:rsid w:val="00AC43CB"/>
    <w:rsid w:val="00AC44E8"/>
    <w:rsid w:val="00AC6E01"/>
    <w:rsid w:val="00AC6E2B"/>
    <w:rsid w:val="00AD0ACE"/>
    <w:rsid w:val="00AD16E2"/>
    <w:rsid w:val="00AD2271"/>
    <w:rsid w:val="00AD4B32"/>
    <w:rsid w:val="00AD564D"/>
    <w:rsid w:val="00AD57AF"/>
    <w:rsid w:val="00AE2CC4"/>
    <w:rsid w:val="00AE337D"/>
    <w:rsid w:val="00AE34C4"/>
    <w:rsid w:val="00AE3DD8"/>
    <w:rsid w:val="00AE3E98"/>
    <w:rsid w:val="00AE539D"/>
    <w:rsid w:val="00AE69B4"/>
    <w:rsid w:val="00AE7863"/>
    <w:rsid w:val="00AF005F"/>
    <w:rsid w:val="00AF15AA"/>
    <w:rsid w:val="00AF1FD6"/>
    <w:rsid w:val="00AF31B3"/>
    <w:rsid w:val="00AF48AF"/>
    <w:rsid w:val="00AF71FC"/>
    <w:rsid w:val="00AF75D4"/>
    <w:rsid w:val="00B00B50"/>
    <w:rsid w:val="00B0160B"/>
    <w:rsid w:val="00B01EF7"/>
    <w:rsid w:val="00B0234D"/>
    <w:rsid w:val="00B024AC"/>
    <w:rsid w:val="00B026BE"/>
    <w:rsid w:val="00B02D52"/>
    <w:rsid w:val="00B04653"/>
    <w:rsid w:val="00B04687"/>
    <w:rsid w:val="00B05D34"/>
    <w:rsid w:val="00B05F50"/>
    <w:rsid w:val="00B0610D"/>
    <w:rsid w:val="00B074D9"/>
    <w:rsid w:val="00B10EC5"/>
    <w:rsid w:val="00B1155C"/>
    <w:rsid w:val="00B11C14"/>
    <w:rsid w:val="00B12904"/>
    <w:rsid w:val="00B14199"/>
    <w:rsid w:val="00B170E5"/>
    <w:rsid w:val="00B210B1"/>
    <w:rsid w:val="00B21547"/>
    <w:rsid w:val="00B2291A"/>
    <w:rsid w:val="00B25122"/>
    <w:rsid w:val="00B26928"/>
    <w:rsid w:val="00B2697E"/>
    <w:rsid w:val="00B269D3"/>
    <w:rsid w:val="00B26B49"/>
    <w:rsid w:val="00B274BD"/>
    <w:rsid w:val="00B31C96"/>
    <w:rsid w:val="00B33EC4"/>
    <w:rsid w:val="00B35C8F"/>
    <w:rsid w:val="00B368FA"/>
    <w:rsid w:val="00B40B34"/>
    <w:rsid w:val="00B425D0"/>
    <w:rsid w:val="00B44991"/>
    <w:rsid w:val="00B44C2E"/>
    <w:rsid w:val="00B45F80"/>
    <w:rsid w:val="00B46CA7"/>
    <w:rsid w:val="00B50A98"/>
    <w:rsid w:val="00B535C8"/>
    <w:rsid w:val="00B53C00"/>
    <w:rsid w:val="00B53E6D"/>
    <w:rsid w:val="00B54A47"/>
    <w:rsid w:val="00B54F99"/>
    <w:rsid w:val="00B55ECA"/>
    <w:rsid w:val="00B5647C"/>
    <w:rsid w:val="00B57113"/>
    <w:rsid w:val="00B572C3"/>
    <w:rsid w:val="00B6068F"/>
    <w:rsid w:val="00B62E69"/>
    <w:rsid w:val="00B62EE8"/>
    <w:rsid w:val="00B63A64"/>
    <w:rsid w:val="00B64D9C"/>
    <w:rsid w:val="00B66C4F"/>
    <w:rsid w:val="00B70437"/>
    <w:rsid w:val="00B733D7"/>
    <w:rsid w:val="00B7779B"/>
    <w:rsid w:val="00B828E5"/>
    <w:rsid w:val="00B83722"/>
    <w:rsid w:val="00B84789"/>
    <w:rsid w:val="00B84985"/>
    <w:rsid w:val="00B84E33"/>
    <w:rsid w:val="00B866CB"/>
    <w:rsid w:val="00B8710B"/>
    <w:rsid w:val="00B90565"/>
    <w:rsid w:val="00B92ADC"/>
    <w:rsid w:val="00B93E52"/>
    <w:rsid w:val="00B968CD"/>
    <w:rsid w:val="00B975EE"/>
    <w:rsid w:val="00B97ACE"/>
    <w:rsid w:val="00BA11E0"/>
    <w:rsid w:val="00BA2803"/>
    <w:rsid w:val="00BA3B05"/>
    <w:rsid w:val="00BA3C0C"/>
    <w:rsid w:val="00BA3EA8"/>
    <w:rsid w:val="00BA4AF0"/>
    <w:rsid w:val="00BA5CB8"/>
    <w:rsid w:val="00BA5D9A"/>
    <w:rsid w:val="00BB17F7"/>
    <w:rsid w:val="00BB26BF"/>
    <w:rsid w:val="00BB276A"/>
    <w:rsid w:val="00BB2CDD"/>
    <w:rsid w:val="00BB3092"/>
    <w:rsid w:val="00BB33D7"/>
    <w:rsid w:val="00BB3C53"/>
    <w:rsid w:val="00BB4932"/>
    <w:rsid w:val="00BB4CAE"/>
    <w:rsid w:val="00BB60C3"/>
    <w:rsid w:val="00BB625A"/>
    <w:rsid w:val="00BB78C7"/>
    <w:rsid w:val="00BC12BC"/>
    <w:rsid w:val="00BC2CFA"/>
    <w:rsid w:val="00BC31DF"/>
    <w:rsid w:val="00BC5193"/>
    <w:rsid w:val="00BC5D12"/>
    <w:rsid w:val="00BC62D1"/>
    <w:rsid w:val="00BD4DA6"/>
    <w:rsid w:val="00BD5A03"/>
    <w:rsid w:val="00BD7C93"/>
    <w:rsid w:val="00BE079C"/>
    <w:rsid w:val="00BE1402"/>
    <w:rsid w:val="00BE1A6B"/>
    <w:rsid w:val="00BE1B15"/>
    <w:rsid w:val="00BE4DA2"/>
    <w:rsid w:val="00BE54C8"/>
    <w:rsid w:val="00BF0214"/>
    <w:rsid w:val="00BF30C4"/>
    <w:rsid w:val="00BF4303"/>
    <w:rsid w:val="00BF5473"/>
    <w:rsid w:val="00BF75F4"/>
    <w:rsid w:val="00BF77FD"/>
    <w:rsid w:val="00C01D84"/>
    <w:rsid w:val="00C020C6"/>
    <w:rsid w:val="00C03F0A"/>
    <w:rsid w:val="00C060BC"/>
    <w:rsid w:val="00C119FA"/>
    <w:rsid w:val="00C16A5C"/>
    <w:rsid w:val="00C17056"/>
    <w:rsid w:val="00C17D26"/>
    <w:rsid w:val="00C20BFF"/>
    <w:rsid w:val="00C20D2B"/>
    <w:rsid w:val="00C2372C"/>
    <w:rsid w:val="00C242AF"/>
    <w:rsid w:val="00C24460"/>
    <w:rsid w:val="00C25903"/>
    <w:rsid w:val="00C25ACF"/>
    <w:rsid w:val="00C260EC"/>
    <w:rsid w:val="00C27189"/>
    <w:rsid w:val="00C276F4"/>
    <w:rsid w:val="00C30FE2"/>
    <w:rsid w:val="00C3152C"/>
    <w:rsid w:val="00C31B9E"/>
    <w:rsid w:val="00C32731"/>
    <w:rsid w:val="00C34691"/>
    <w:rsid w:val="00C354F4"/>
    <w:rsid w:val="00C3663F"/>
    <w:rsid w:val="00C36E0F"/>
    <w:rsid w:val="00C36F24"/>
    <w:rsid w:val="00C37A25"/>
    <w:rsid w:val="00C40E3C"/>
    <w:rsid w:val="00C411F4"/>
    <w:rsid w:val="00C4145F"/>
    <w:rsid w:val="00C422B8"/>
    <w:rsid w:val="00C4282D"/>
    <w:rsid w:val="00C45DF8"/>
    <w:rsid w:val="00C47A73"/>
    <w:rsid w:val="00C504DA"/>
    <w:rsid w:val="00C511E5"/>
    <w:rsid w:val="00C52ADB"/>
    <w:rsid w:val="00C52C34"/>
    <w:rsid w:val="00C55AF0"/>
    <w:rsid w:val="00C5681F"/>
    <w:rsid w:val="00C57001"/>
    <w:rsid w:val="00C6225C"/>
    <w:rsid w:val="00C62F0A"/>
    <w:rsid w:val="00C63F59"/>
    <w:rsid w:val="00C64126"/>
    <w:rsid w:val="00C65066"/>
    <w:rsid w:val="00C65427"/>
    <w:rsid w:val="00C65E2B"/>
    <w:rsid w:val="00C66297"/>
    <w:rsid w:val="00C67643"/>
    <w:rsid w:val="00C701C5"/>
    <w:rsid w:val="00C715DA"/>
    <w:rsid w:val="00C73584"/>
    <w:rsid w:val="00C7374A"/>
    <w:rsid w:val="00C77B11"/>
    <w:rsid w:val="00C8038D"/>
    <w:rsid w:val="00C810A2"/>
    <w:rsid w:val="00C824D8"/>
    <w:rsid w:val="00C8297F"/>
    <w:rsid w:val="00C82C10"/>
    <w:rsid w:val="00C83137"/>
    <w:rsid w:val="00C83774"/>
    <w:rsid w:val="00C847E2"/>
    <w:rsid w:val="00C84E3A"/>
    <w:rsid w:val="00C8623E"/>
    <w:rsid w:val="00C86D8D"/>
    <w:rsid w:val="00C86DA8"/>
    <w:rsid w:val="00C87C6E"/>
    <w:rsid w:val="00C87D73"/>
    <w:rsid w:val="00C87E00"/>
    <w:rsid w:val="00C90225"/>
    <w:rsid w:val="00C92A82"/>
    <w:rsid w:val="00C93330"/>
    <w:rsid w:val="00C95140"/>
    <w:rsid w:val="00C95AA0"/>
    <w:rsid w:val="00C973FB"/>
    <w:rsid w:val="00CA3439"/>
    <w:rsid w:val="00CA3DA6"/>
    <w:rsid w:val="00CA510B"/>
    <w:rsid w:val="00CA67CC"/>
    <w:rsid w:val="00CA6D30"/>
    <w:rsid w:val="00CA7293"/>
    <w:rsid w:val="00CB0834"/>
    <w:rsid w:val="00CB15A4"/>
    <w:rsid w:val="00CB18CA"/>
    <w:rsid w:val="00CB1F92"/>
    <w:rsid w:val="00CB2105"/>
    <w:rsid w:val="00CB2447"/>
    <w:rsid w:val="00CB75D3"/>
    <w:rsid w:val="00CB7A92"/>
    <w:rsid w:val="00CC1F04"/>
    <w:rsid w:val="00CC4BEE"/>
    <w:rsid w:val="00CC58FC"/>
    <w:rsid w:val="00CC5A40"/>
    <w:rsid w:val="00CC61AE"/>
    <w:rsid w:val="00CD0A53"/>
    <w:rsid w:val="00CD3013"/>
    <w:rsid w:val="00CD48E5"/>
    <w:rsid w:val="00CD57D2"/>
    <w:rsid w:val="00CD5F1B"/>
    <w:rsid w:val="00CD6A63"/>
    <w:rsid w:val="00CE01F1"/>
    <w:rsid w:val="00CE0F69"/>
    <w:rsid w:val="00CE286E"/>
    <w:rsid w:val="00CE2CF4"/>
    <w:rsid w:val="00CE2FB8"/>
    <w:rsid w:val="00CE36F1"/>
    <w:rsid w:val="00CE4957"/>
    <w:rsid w:val="00CE6985"/>
    <w:rsid w:val="00CE7899"/>
    <w:rsid w:val="00CF1960"/>
    <w:rsid w:val="00CF2021"/>
    <w:rsid w:val="00CF2A9B"/>
    <w:rsid w:val="00CF3E2B"/>
    <w:rsid w:val="00CF4490"/>
    <w:rsid w:val="00CF499B"/>
    <w:rsid w:val="00CF5805"/>
    <w:rsid w:val="00CF6BD6"/>
    <w:rsid w:val="00D001E2"/>
    <w:rsid w:val="00D0278A"/>
    <w:rsid w:val="00D03492"/>
    <w:rsid w:val="00D04225"/>
    <w:rsid w:val="00D0577D"/>
    <w:rsid w:val="00D05EED"/>
    <w:rsid w:val="00D05FB0"/>
    <w:rsid w:val="00D07185"/>
    <w:rsid w:val="00D07481"/>
    <w:rsid w:val="00D077EA"/>
    <w:rsid w:val="00D07902"/>
    <w:rsid w:val="00D111AF"/>
    <w:rsid w:val="00D11710"/>
    <w:rsid w:val="00D11A38"/>
    <w:rsid w:val="00D12AFF"/>
    <w:rsid w:val="00D13292"/>
    <w:rsid w:val="00D16488"/>
    <w:rsid w:val="00D16BFB"/>
    <w:rsid w:val="00D17308"/>
    <w:rsid w:val="00D22C82"/>
    <w:rsid w:val="00D234E7"/>
    <w:rsid w:val="00D236E9"/>
    <w:rsid w:val="00D24EB9"/>
    <w:rsid w:val="00D25710"/>
    <w:rsid w:val="00D277B4"/>
    <w:rsid w:val="00D30BDD"/>
    <w:rsid w:val="00D325F3"/>
    <w:rsid w:val="00D3357C"/>
    <w:rsid w:val="00D33CBF"/>
    <w:rsid w:val="00D362BB"/>
    <w:rsid w:val="00D367D1"/>
    <w:rsid w:val="00D36CB1"/>
    <w:rsid w:val="00D37B79"/>
    <w:rsid w:val="00D41CE1"/>
    <w:rsid w:val="00D41D63"/>
    <w:rsid w:val="00D43F59"/>
    <w:rsid w:val="00D469A8"/>
    <w:rsid w:val="00D50E39"/>
    <w:rsid w:val="00D53CE1"/>
    <w:rsid w:val="00D5579B"/>
    <w:rsid w:val="00D57BE1"/>
    <w:rsid w:val="00D617B0"/>
    <w:rsid w:val="00D61E24"/>
    <w:rsid w:val="00D62F60"/>
    <w:rsid w:val="00D633BC"/>
    <w:rsid w:val="00D6459D"/>
    <w:rsid w:val="00D65F7E"/>
    <w:rsid w:val="00D71A96"/>
    <w:rsid w:val="00D73653"/>
    <w:rsid w:val="00D7516C"/>
    <w:rsid w:val="00D76EB8"/>
    <w:rsid w:val="00D77AF6"/>
    <w:rsid w:val="00D81113"/>
    <w:rsid w:val="00D81138"/>
    <w:rsid w:val="00D81901"/>
    <w:rsid w:val="00D826D2"/>
    <w:rsid w:val="00D83B70"/>
    <w:rsid w:val="00D9058E"/>
    <w:rsid w:val="00D936C6"/>
    <w:rsid w:val="00D94784"/>
    <w:rsid w:val="00D95130"/>
    <w:rsid w:val="00D9748C"/>
    <w:rsid w:val="00DA0F0F"/>
    <w:rsid w:val="00DA1456"/>
    <w:rsid w:val="00DA1F9C"/>
    <w:rsid w:val="00DA3FDE"/>
    <w:rsid w:val="00DA44D6"/>
    <w:rsid w:val="00DA6A67"/>
    <w:rsid w:val="00DA6A9A"/>
    <w:rsid w:val="00DA7BD1"/>
    <w:rsid w:val="00DB0838"/>
    <w:rsid w:val="00DB0CB4"/>
    <w:rsid w:val="00DB23C1"/>
    <w:rsid w:val="00DB386E"/>
    <w:rsid w:val="00DB3A7F"/>
    <w:rsid w:val="00DB3EB9"/>
    <w:rsid w:val="00DB48F7"/>
    <w:rsid w:val="00DB499A"/>
    <w:rsid w:val="00DB5A9B"/>
    <w:rsid w:val="00DB6592"/>
    <w:rsid w:val="00DB6E05"/>
    <w:rsid w:val="00DB6F46"/>
    <w:rsid w:val="00DC05B8"/>
    <w:rsid w:val="00DC1C20"/>
    <w:rsid w:val="00DC43EB"/>
    <w:rsid w:val="00DC4547"/>
    <w:rsid w:val="00DC4AE8"/>
    <w:rsid w:val="00DD01F1"/>
    <w:rsid w:val="00DD1BB7"/>
    <w:rsid w:val="00DD3AF2"/>
    <w:rsid w:val="00DD5B23"/>
    <w:rsid w:val="00DD6A37"/>
    <w:rsid w:val="00DE09FC"/>
    <w:rsid w:val="00DE1D52"/>
    <w:rsid w:val="00DE1EC7"/>
    <w:rsid w:val="00DE2163"/>
    <w:rsid w:val="00DE3D96"/>
    <w:rsid w:val="00DE5915"/>
    <w:rsid w:val="00DE6834"/>
    <w:rsid w:val="00DE6854"/>
    <w:rsid w:val="00DE6C03"/>
    <w:rsid w:val="00DF0BBA"/>
    <w:rsid w:val="00DF1DA4"/>
    <w:rsid w:val="00DF3BDB"/>
    <w:rsid w:val="00DF4023"/>
    <w:rsid w:val="00DF4A20"/>
    <w:rsid w:val="00DF5DFB"/>
    <w:rsid w:val="00E0068A"/>
    <w:rsid w:val="00E03065"/>
    <w:rsid w:val="00E04271"/>
    <w:rsid w:val="00E048B9"/>
    <w:rsid w:val="00E072E1"/>
    <w:rsid w:val="00E10555"/>
    <w:rsid w:val="00E10698"/>
    <w:rsid w:val="00E10FE9"/>
    <w:rsid w:val="00E11F4D"/>
    <w:rsid w:val="00E13FA8"/>
    <w:rsid w:val="00E165C3"/>
    <w:rsid w:val="00E165CD"/>
    <w:rsid w:val="00E2043A"/>
    <w:rsid w:val="00E21516"/>
    <w:rsid w:val="00E24660"/>
    <w:rsid w:val="00E24A39"/>
    <w:rsid w:val="00E26A05"/>
    <w:rsid w:val="00E26D56"/>
    <w:rsid w:val="00E31EE3"/>
    <w:rsid w:val="00E3316C"/>
    <w:rsid w:val="00E33731"/>
    <w:rsid w:val="00E35B1F"/>
    <w:rsid w:val="00E405B1"/>
    <w:rsid w:val="00E421F1"/>
    <w:rsid w:val="00E44FB0"/>
    <w:rsid w:val="00E452C3"/>
    <w:rsid w:val="00E4693E"/>
    <w:rsid w:val="00E4746B"/>
    <w:rsid w:val="00E47A20"/>
    <w:rsid w:val="00E54088"/>
    <w:rsid w:val="00E60561"/>
    <w:rsid w:val="00E6186C"/>
    <w:rsid w:val="00E6262C"/>
    <w:rsid w:val="00E63E73"/>
    <w:rsid w:val="00E64C9A"/>
    <w:rsid w:val="00E64CF3"/>
    <w:rsid w:val="00E65092"/>
    <w:rsid w:val="00E65236"/>
    <w:rsid w:val="00E65500"/>
    <w:rsid w:val="00E66120"/>
    <w:rsid w:val="00E70A8D"/>
    <w:rsid w:val="00E70BF8"/>
    <w:rsid w:val="00E739A9"/>
    <w:rsid w:val="00E74050"/>
    <w:rsid w:val="00E742D7"/>
    <w:rsid w:val="00E7445F"/>
    <w:rsid w:val="00E7474B"/>
    <w:rsid w:val="00E74DD0"/>
    <w:rsid w:val="00E759B7"/>
    <w:rsid w:val="00E76939"/>
    <w:rsid w:val="00E7695B"/>
    <w:rsid w:val="00E8087F"/>
    <w:rsid w:val="00E840FA"/>
    <w:rsid w:val="00E84CC7"/>
    <w:rsid w:val="00E84D91"/>
    <w:rsid w:val="00E857BF"/>
    <w:rsid w:val="00E860AE"/>
    <w:rsid w:val="00E8741C"/>
    <w:rsid w:val="00E87CB3"/>
    <w:rsid w:val="00E915B9"/>
    <w:rsid w:val="00E92AD1"/>
    <w:rsid w:val="00E92E29"/>
    <w:rsid w:val="00E94FF0"/>
    <w:rsid w:val="00E95948"/>
    <w:rsid w:val="00E96EED"/>
    <w:rsid w:val="00EA009D"/>
    <w:rsid w:val="00EA1214"/>
    <w:rsid w:val="00EA17DD"/>
    <w:rsid w:val="00EA22DC"/>
    <w:rsid w:val="00EA2E32"/>
    <w:rsid w:val="00EA3564"/>
    <w:rsid w:val="00EA56E7"/>
    <w:rsid w:val="00EA5B04"/>
    <w:rsid w:val="00EB03D6"/>
    <w:rsid w:val="00EB18AF"/>
    <w:rsid w:val="00EB3CD4"/>
    <w:rsid w:val="00EB4642"/>
    <w:rsid w:val="00EB4A8F"/>
    <w:rsid w:val="00EB5080"/>
    <w:rsid w:val="00EB531C"/>
    <w:rsid w:val="00EB6E6C"/>
    <w:rsid w:val="00EB77A8"/>
    <w:rsid w:val="00EC0705"/>
    <w:rsid w:val="00EC15BD"/>
    <w:rsid w:val="00EC488E"/>
    <w:rsid w:val="00EC5908"/>
    <w:rsid w:val="00EC6822"/>
    <w:rsid w:val="00EC7AAD"/>
    <w:rsid w:val="00EC7DE7"/>
    <w:rsid w:val="00ED0635"/>
    <w:rsid w:val="00ED4C32"/>
    <w:rsid w:val="00EE0768"/>
    <w:rsid w:val="00EE18A9"/>
    <w:rsid w:val="00EE5626"/>
    <w:rsid w:val="00EE5A81"/>
    <w:rsid w:val="00EE6935"/>
    <w:rsid w:val="00EE7DFB"/>
    <w:rsid w:val="00EF2725"/>
    <w:rsid w:val="00EF2C15"/>
    <w:rsid w:val="00EF3588"/>
    <w:rsid w:val="00EF54C1"/>
    <w:rsid w:val="00EF566B"/>
    <w:rsid w:val="00EF5A0F"/>
    <w:rsid w:val="00EF6098"/>
    <w:rsid w:val="00EF6734"/>
    <w:rsid w:val="00F00FA3"/>
    <w:rsid w:val="00F0100C"/>
    <w:rsid w:val="00F01D78"/>
    <w:rsid w:val="00F029EB"/>
    <w:rsid w:val="00F02D88"/>
    <w:rsid w:val="00F03BD8"/>
    <w:rsid w:val="00F040C7"/>
    <w:rsid w:val="00F0738B"/>
    <w:rsid w:val="00F07F13"/>
    <w:rsid w:val="00F1335C"/>
    <w:rsid w:val="00F14981"/>
    <w:rsid w:val="00F15862"/>
    <w:rsid w:val="00F16796"/>
    <w:rsid w:val="00F16CB0"/>
    <w:rsid w:val="00F1721D"/>
    <w:rsid w:val="00F17EC4"/>
    <w:rsid w:val="00F20421"/>
    <w:rsid w:val="00F20E00"/>
    <w:rsid w:val="00F21707"/>
    <w:rsid w:val="00F228A7"/>
    <w:rsid w:val="00F236EF"/>
    <w:rsid w:val="00F23924"/>
    <w:rsid w:val="00F24760"/>
    <w:rsid w:val="00F256A8"/>
    <w:rsid w:val="00F3240C"/>
    <w:rsid w:val="00F32BF6"/>
    <w:rsid w:val="00F32DCD"/>
    <w:rsid w:val="00F33E51"/>
    <w:rsid w:val="00F349A2"/>
    <w:rsid w:val="00F372ED"/>
    <w:rsid w:val="00F4466A"/>
    <w:rsid w:val="00F45FC9"/>
    <w:rsid w:val="00F460F6"/>
    <w:rsid w:val="00F47C66"/>
    <w:rsid w:val="00F50357"/>
    <w:rsid w:val="00F5285C"/>
    <w:rsid w:val="00F53D5C"/>
    <w:rsid w:val="00F5770D"/>
    <w:rsid w:val="00F63425"/>
    <w:rsid w:val="00F643A4"/>
    <w:rsid w:val="00F64540"/>
    <w:rsid w:val="00F64AD5"/>
    <w:rsid w:val="00F64C6D"/>
    <w:rsid w:val="00F65028"/>
    <w:rsid w:val="00F6569E"/>
    <w:rsid w:val="00F669B1"/>
    <w:rsid w:val="00F727E6"/>
    <w:rsid w:val="00F72F63"/>
    <w:rsid w:val="00F73976"/>
    <w:rsid w:val="00F742FB"/>
    <w:rsid w:val="00F74552"/>
    <w:rsid w:val="00F74E5E"/>
    <w:rsid w:val="00F77129"/>
    <w:rsid w:val="00F77131"/>
    <w:rsid w:val="00F80602"/>
    <w:rsid w:val="00F80E22"/>
    <w:rsid w:val="00F80F70"/>
    <w:rsid w:val="00F831B4"/>
    <w:rsid w:val="00F836E0"/>
    <w:rsid w:val="00F8565C"/>
    <w:rsid w:val="00F87BBF"/>
    <w:rsid w:val="00F929BE"/>
    <w:rsid w:val="00F93FB9"/>
    <w:rsid w:val="00F944FD"/>
    <w:rsid w:val="00F95641"/>
    <w:rsid w:val="00F96A48"/>
    <w:rsid w:val="00FA1C0D"/>
    <w:rsid w:val="00FA3400"/>
    <w:rsid w:val="00FA3E50"/>
    <w:rsid w:val="00FA414E"/>
    <w:rsid w:val="00FA4275"/>
    <w:rsid w:val="00FA4811"/>
    <w:rsid w:val="00FA5D31"/>
    <w:rsid w:val="00FB01CD"/>
    <w:rsid w:val="00FB0494"/>
    <w:rsid w:val="00FB0C88"/>
    <w:rsid w:val="00FB16A6"/>
    <w:rsid w:val="00FB1CE9"/>
    <w:rsid w:val="00FB2683"/>
    <w:rsid w:val="00FB37B9"/>
    <w:rsid w:val="00FB3B99"/>
    <w:rsid w:val="00FB5578"/>
    <w:rsid w:val="00FB5ECA"/>
    <w:rsid w:val="00FB66ED"/>
    <w:rsid w:val="00FB7591"/>
    <w:rsid w:val="00FB7F61"/>
    <w:rsid w:val="00FC1991"/>
    <w:rsid w:val="00FC208C"/>
    <w:rsid w:val="00FC50B7"/>
    <w:rsid w:val="00FC5B37"/>
    <w:rsid w:val="00FD1504"/>
    <w:rsid w:val="00FD23AE"/>
    <w:rsid w:val="00FD2F7C"/>
    <w:rsid w:val="00FD481C"/>
    <w:rsid w:val="00FD5E5C"/>
    <w:rsid w:val="00FE33AE"/>
    <w:rsid w:val="00FE62EB"/>
    <w:rsid w:val="00FE6F97"/>
    <w:rsid w:val="00FF245D"/>
    <w:rsid w:val="00FF2FAB"/>
    <w:rsid w:val="00FF304F"/>
    <w:rsid w:val="00FF4599"/>
    <w:rsid w:val="00FF499D"/>
    <w:rsid w:val="00FF6938"/>
    <w:rsid w:val="00FF6AB7"/>
    <w:rsid w:val="00FF70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rules v:ext="edit">
        <o:r id="V:Rule12" type="connector" idref="#AutoShape 5"/>
        <o:r id="V:Rule13" type="connector" idref="#AutoShape 11"/>
        <o:r id="V:Rule14" type="connector" idref="#AutoShape 9"/>
        <o:r id="V:Rule15" type="connector" idref="#AutoShape 22"/>
        <o:r id="V:Rule16" type="connector" idref="#AutoShape 24"/>
        <o:r id="V:Rule17" type="connector" idref="#AutoShape 17"/>
        <o:r id="V:Rule18" type="connector" idref="#AutoShape 21"/>
        <o:r id="V:Rule19" type="connector" idref="#AutoShape 30"/>
        <o:r id="V:Rule20" type="connector" idref="#AutoShape 28"/>
        <o:r id="V:Rule21" type="connector" idref="#AutoShape 27"/>
        <o:r id="V:Rule22" type="connector" idref="#AutoShape 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29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19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1C1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11C14"/>
    <w:rPr>
      <w:rFonts w:ascii="Tahoma" w:hAnsi="Tahoma" w:cs="Tahoma"/>
      <w:sz w:val="16"/>
      <w:szCs w:val="16"/>
    </w:rPr>
  </w:style>
  <w:style w:type="paragraph" w:styleId="NormalWeb">
    <w:name w:val="Normal (Web)"/>
    <w:basedOn w:val="Normal"/>
    <w:uiPriority w:val="99"/>
    <w:unhideWhenUsed/>
    <w:rsid w:val="00D05EE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E860AE"/>
    <w:rPr>
      <w:color w:val="0000FF"/>
      <w:u w:val="single"/>
    </w:rPr>
  </w:style>
  <w:style w:type="paragraph" w:styleId="Header">
    <w:name w:val="header"/>
    <w:basedOn w:val="Normal"/>
    <w:link w:val="HeaderChar"/>
    <w:uiPriority w:val="99"/>
    <w:semiHidden/>
    <w:unhideWhenUsed/>
    <w:rsid w:val="00AD57AF"/>
    <w:pPr>
      <w:tabs>
        <w:tab w:val="center" w:pos="4680"/>
        <w:tab w:val="right" w:pos="9360"/>
      </w:tabs>
    </w:pPr>
  </w:style>
  <w:style w:type="character" w:customStyle="1" w:styleId="HeaderChar">
    <w:name w:val="Header Char"/>
    <w:basedOn w:val="DefaultParagraphFont"/>
    <w:link w:val="Header"/>
    <w:uiPriority w:val="99"/>
    <w:semiHidden/>
    <w:rsid w:val="00AD57AF"/>
    <w:rPr>
      <w:sz w:val="22"/>
      <w:szCs w:val="22"/>
    </w:rPr>
  </w:style>
  <w:style w:type="paragraph" w:styleId="Footer">
    <w:name w:val="footer"/>
    <w:basedOn w:val="Normal"/>
    <w:link w:val="FooterChar"/>
    <w:uiPriority w:val="99"/>
    <w:semiHidden/>
    <w:unhideWhenUsed/>
    <w:rsid w:val="00AD57AF"/>
    <w:pPr>
      <w:tabs>
        <w:tab w:val="center" w:pos="4680"/>
        <w:tab w:val="right" w:pos="9360"/>
      </w:tabs>
    </w:pPr>
  </w:style>
  <w:style w:type="character" w:customStyle="1" w:styleId="FooterChar">
    <w:name w:val="Footer Char"/>
    <w:basedOn w:val="DefaultParagraphFont"/>
    <w:link w:val="Footer"/>
    <w:uiPriority w:val="99"/>
    <w:semiHidden/>
    <w:rsid w:val="00AD57AF"/>
    <w:rPr>
      <w:sz w:val="22"/>
      <w:szCs w:val="22"/>
    </w:rPr>
  </w:style>
  <w:style w:type="paragraph" w:styleId="ListParagraph">
    <w:name w:val="List Paragraph"/>
    <w:basedOn w:val="Normal"/>
    <w:uiPriority w:val="34"/>
    <w:qFormat/>
    <w:rsid w:val="006A399E"/>
    <w:pPr>
      <w:spacing w:after="160" w:line="259" w:lineRule="auto"/>
      <w:ind w:left="720"/>
      <w:contextualSpacing/>
    </w:pPr>
  </w:style>
  <w:style w:type="character" w:customStyle="1" w:styleId="UnresolvedMention">
    <w:name w:val="Unresolved Mention"/>
    <w:basedOn w:val="DefaultParagraphFont"/>
    <w:uiPriority w:val="99"/>
    <w:semiHidden/>
    <w:unhideWhenUsed/>
    <w:rsid w:val="00990001"/>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75214250">
      <w:bodyDiv w:val="1"/>
      <w:marLeft w:val="0"/>
      <w:marRight w:val="0"/>
      <w:marTop w:val="0"/>
      <w:marBottom w:val="0"/>
      <w:divBdr>
        <w:top w:val="none" w:sz="0" w:space="0" w:color="auto"/>
        <w:left w:val="none" w:sz="0" w:space="0" w:color="auto"/>
        <w:bottom w:val="none" w:sz="0" w:space="0" w:color="auto"/>
        <w:right w:val="none" w:sz="0" w:space="0" w:color="auto"/>
      </w:divBdr>
    </w:div>
    <w:div w:id="322704616">
      <w:bodyDiv w:val="1"/>
      <w:marLeft w:val="0"/>
      <w:marRight w:val="0"/>
      <w:marTop w:val="0"/>
      <w:marBottom w:val="0"/>
      <w:divBdr>
        <w:top w:val="none" w:sz="0" w:space="0" w:color="auto"/>
        <w:left w:val="none" w:sz="0" w:space="0" w:color="auto"/>
        <w:bottom w:val="none" w:sz="0" w:space="0" w:color="auto"/>
        <w:right w:val="none" w:sz="0" w:space="0" w:color="auto"/>
      </w:divBdr>
    </w:div>
    <w:div w:id="663977677">
      <w:bodyDiv w:val="1"/>
      <w:marLeft w:val="0"/>
      <w:marRight w:val="0"/>
      <w:marTop w:val="0"/>
      <w:marBottom w:val="0"/>
      <w:divBdr>
        <w:top w:val="none" w:sz="0" w:space="0" w:color="auto"/>
        <w:left w:val="none" w:sz="0" w:space="0" w:color="auto"/>
        <w:bottom w:val="none" w:sz="0" w:space="0" w:color="auto"/>
        <w:right w:val="none" w:sz="0" w:space="0" w:color="auto"/>
      </w:divBdr>
    </w:div>
    <w:div w:id="1520662008">
      <w:bodyDiv w:val="1"/>
      <w:marLeft w:val="0"/>
      <w:marRight w:val="0"/>
      <w:marTop w:val="0"/>
      <w:marBottom w:val="0"/>
      <w:divBdr>
        <w:top w:val="none" w:sz="0" w:space="0" w:color="auto"/>
        <w:left w:val="none" w:sz="0" w:space="0" w:color="auto"/>
        <w:bottom w:val="none" w:sz="0" w:space="0" w:color="auto"/>
        <w:right w:val="none" w:sz="0" w:space="0" w:color="auto"/>
      </w:divBdr>
    </w:div>
    <w:div w:id="1526406495">
      <w:bodyDiv w:val="1"/>
      <w:marLeft w:val="0"/>
      <w:marRight w:val="0"/>
      <w:marTop w:val="0"/>
      <w:marBottom w:val="0"/>
      <w:divBdr>
        <w:top w:val="none" w:sz="0" w:space="0" w:color="auto"/>
        <w:left w:val="none" w:sz="0" w:space="0" w:color="auto"/>
        <w:bottom w:val="none" w:sz="0" w:space="0" w:color="auto"/>
        <w:right w:val="none" w:sz="0" w:space="0" w:color="auto"/>
      </w:divBdr>
    </w:div>
    <w:div w:id="1550142532">
      <w:bodyDiv w:val="1"/>
      <w:marLeft w:val="0"/>
      <w:marRight w:val="0"/>
      <w:marTop w:val="0"/>
      <w:marBottom w:val="0"/>
      <w:divBdr>
        <w:top w:val="none" w:sz="0" w:space="0" w:color="auto"/>
        <w:left w:val="none" w:sz="0" w:space="0" w:color="auto"/>
        <w:bottom w:val="none" w:sz="0" w:space="0" w:color="auto"/>
        <w:right w:val="none" w:sz="0" w:space="0" w:color="auto"/>
      </w:divBdr>
    </w:div>
    <w:div w:id="1831213571">
      <w:bodyDiv w:val="1"/>
      <w:marLeft w:val="0"/>
      <w:marRight w:val="0"/>
      <w:marTop w:val="0"/>
      <w:marBottom w:val="0"/>
      <w:divBdr>
        <w:top w:val="none" w:sz="0" w:space="0" w:color="auto"/>
        <w:left w:val="none" w:sz="0" w:space="0" w:color="auto"/>
        <w:bottom w:val="none" w:sz="0" w:space="0" w:color="auto"/>
        <w:right w:val="none" w:sz="0" w:space="0" w:color="auto"/>
      </w:divBdr>
    </w:div>
    <w:div w:id="205121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wokolosc@stud.unical.edu.ng" TargetMode="External"/><Relationship Id="rId13" Type="http://schemas.openxmlformats.org/officeDocument/2006/relationships/hyperlink" Target="http://dx.doi-org/10.1016/jjasas-2016.07.0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sapoultry.com/2/media/files/ISA/information/Technical/%20Bulletins/Breeding/Longer%20production%20cycles%20from%20%20genetic%20perspective.ashe" TargetMode="External"/><Relationship Id="rId10" Type="http://schemas.openxmlformats.org/officeDocument/2006/relationships/hyperlink" Target="http://www.dx.doi.org/10.7537/marsnys110518.02"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yperlink" Target="http://www.lnd.org/lord25/6/kha/%2025103.ht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D5D11-3FA1-473E-894C-3CFD9BC5B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14459</Words>
  <Characters>82418</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96684</CharactersWithSpaces>
  <SharedDoc>false</SharedDoc>
  <HLinks>
    <vt:vector size="18" baseType="variant">
      <vt:variant>
        <vt:i4>92</vt:i4>
      </vt:variant>
      <vt:variant>
        <vt:i4>6</vt:i4>
      </vt:variant>
      <vt:variant>
        <vt:i4>0</vt:i4>
      </vt:variant>
      <vt:variant>
        <vt:i4>5</vt:i4>
      </vt:variant>
      <vt:variant>
        <vt:lpwstr>http://www.isapoultry.com/2/media/files/ISA/information/Technical/ Bulletins/Breeding/Longer production cycles from  genetic perspective.ashe</vt:lpwstr>
      </vt:variant>
      <vt:variant>
        <vt:lpwstr/>
      </vt:variant>
      <vt:variant>
        <vt:i4>7667760</vt:i4>
      </vt:variant>
      <vt:variant>
        <vt:i4>3</vt:i4>
      </vt:variant>
      <vt:variant>
        <vt:i4>0</vt:i4>
      </vt:variant>
      <vt:variant>
        <vt:i4>5</vt:i4>
      </vt:variant>
      <vt:variant>
        <vt:lpwstr>http://www.lnd.org/lord25/6/kha/ 25103.htm</vt:lpwstr>
      </vt:variant>
      <vt:variant>
        <vt:lpwstr/>
      </vt:variant>
      <vt:variant>
        <vt:i4>1441794</vt:i4>
      </vt:variant>
      <vt:variant>
        <vt:i4>0</vt:i4>
      </vt:variant>
      <vt:variant>
        <vt:i4>0</vt:i4>
      </vt:variant>
      <vt:variant>
        <vt:i4>5</vt:i4>
      </vt:variant>
      <vt:variant>
        <vt:lpwstr>http://dx.doi-org/10.1016/jjasas-2016.07.007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USES</dc:creator>
  <cp:lastModifiedBy>Administrator</cp:lastModifiedBy>
  <cp:revision>3</cp:revision>
  <cp:lastPrinted>2018-05-20T14:25:00Z</cp:lastPrinted>
  <dcterms:created xsi:type="dcterms:W3CDTF">2018-05-20T10:50:00Z</dcterms:created>
  <dcterms:modified xsi:type="dcterms:W3CDTF">2018-05-20T14:25:00Z</dcterms:modified>
</cp:coreProperties>
</file>